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2212D" w14:textId="77777777" w:rsidR="0049731B" w:rsidRPr="0049731B" w:rsidRDefault="0049731B" w:rsidP="0049731B">
      <w:pPr>
        <w:spacing w:after="12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b/>
          <w:bCs/>
          <w:color w:val="1F1F1F"/>
          <w:kern w:val="36"/>
          <w:sz w:val="48"/>
          <w:szCs w:val="48"/>
          <w14:ligatures w14:val="none"/>
        </w:rPr>
        <w:t>解深密经</w:t>
      </w:r>
      <w:r w:rsidRPr="0049731B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14:ligatures w14:val="none"/>
        </w:rPr>
        <w:t>5-67-1.mp3</w:t>
      </w:r>
    </w:p>
    <w:p w14:paraId="023F72CC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23BF78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诸位善知识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7543C1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无自性相品第五》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B4EF78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在上一节课，我们已经依圆测疏来解析三种法轮的诸多说法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53BCD0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它是依三个门来进行分别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97F58D2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第一，说时处。三种法轮的时间、处所，大家说法不同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7F414A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第二，辨摄教分际显了不了。第二门是从教言来分判，也就所谓的判教。然后来显示了不了义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F874EC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第三，辨所全宗深浅差别。第三是依于教再辨义理的、或者说宗义的深浅。有深经有浅经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AA4EAF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那第一时处差别，我们已经讲完了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997E51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下边进入到第二门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8FD519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第二，摄教分际显了不了者。先辨摄教分际，后明了不了义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EEFA99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那这一个门里边呢又分两部分：第一，先辨摄教分际。摄教分际的话呢就是判摄佛教的分野、或者说界限。然后第二部分明了不了义，判完教以后，再说了义不了义的道理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10833E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那先说摄教分际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87BC30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言摄教分际者诸说不同。大家对于这个教怎么分判，那是说法太多了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4B4F08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尤其呢这个在中国各个教派或者各个宗派，都有自己的判教体系。大家都说得不同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23DEB0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那么有说一乘教的，有说二教、三教、四教、五教，很多的。大家都不同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22FEA7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那么为什么会有这么多的差别？就是说这些中国古代开宗立派的大德，都是在重新站在全局的角度上，然后呢来观察这个诸经典的一个构成。把全提都佛教作为观察的对象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8FF1AE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然后呢依于不同的内容、或者说依不同的根性、依不同的时处，然后进行分判。所以呢有各种各样的判教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379612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但判教的目的呢其实最终啊还是为了显示自宗、显示自宗的优胜。就是说我如果这么判教的话，那么我这个宗派在这里是最高。都大部有这种意思在。不然的话呢好像似乎就这个就不用判教了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85261A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但是呢这个之所以判教呢，一个是对于全提佛法的一种理解。这样的话能够揣测、能够揣测佛的境界和佛的意思。然后呢进行分判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138D10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《解深密经》一出，其他的分判呢，就是在窥基法师的这个《法苑义林章》里边，把其他的分判都批评了一顿。就说应该依佛说。其他的各自的说法都不能代表佛意。这样来讲的话呢，有经典的当然占便宜了。其他的自创的呢，那就各自的宗派的信徒可能会推崇，不见得呢所有的人都承认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175B94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但是现在这个经典一出，佛说这三时教，你就不能不、不能不认可。虽然你可能有自己判教体系，但是你就不能不认可，这是佛说的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212284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所以这个地方也就有这个事情，先判教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36156C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那下来，说呢这个先引真谛三藏的说法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E08044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若依真谛《部执论记》第二卷说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A574BD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那么真谛三藏呢，有翻这个一部、有翻这个《部执论》。就是说把这个部派佛教里边的不同的说法的观点，然后呢把它做一个总结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7C4DCE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玄奘法师也把它翻了，叫做《异部宗轮论》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C194D4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那就是讲部派佛教里边种种差别的。在那里，真谛三藏是也有记，《部执论》是真谛三藏所译的。这个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记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的话呢应该是他的解释。那么圆测法师有可能还见到这部著作的。我们现在藏经里是没有这部著作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775D50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他说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第二卷说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，那么当然这是真谛三藏的解释，也可以说代表真谛三藏的意思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4386CE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小乘三藏名初法轮，为小非大。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9973DEA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那这里呢说他的观点：小乘三藏。把这个小乘的经、律、论都合在一起，把它作为整体，名初法轮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2F12E0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所以在这里经、律包括论，都是佛所转的法轮。那么和现在南传的说法一致。南传的说法也是啊，论、阿毗达摩是佛说。《大毗婆沙论》里也是这样说，阿毗达摩是佛说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F3DF30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那么当然我们其他的人经常这么解释，说是论是弟子所说。弟子解释佛经、或者说弟子总结佛教。这样来说好像都是弟子说的。但其实的话呢有佛说的。有佛说的论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C5F6AD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现在就不那么详细的分别，是弟子是佛，不那么说了，就把小乘所说的三藏都叫做初法轮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951433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那么这样怎么定义它呢？叫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为小非大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，只有小教或者只有小乘教法，而没有大乘教法。这叫初法轮、或者说小法轮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34E20F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第二种，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《涅槃经》名第二法轮，通为大小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D14B1E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呢将《涅槃经》放在了第二法轮。假如说从时间上来看，《涅槃经》应该在最后，对吧？或者说《涅槃经》应该是最圆熟、《涅槃经》应该是最好，经佛到临终的时候讲的嘛，应该说是已经到达最后的说教。要把以前没有说过的，或者说临终时的嘱托，都在这里说了。所以有的人把《涅槃经》判最高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3B866D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现在这个是把它判在第二法轮，这种也挺少见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A0FD34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《涅槃经》最后说的，然后放在第二轮。为什么呢？他有一个理由，叫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通为大小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1EAC9A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通为大小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的话呢就是说在《涅槃经》里边、或者说《涅槃经》所代表的那一类、最后说法的那一类，里边呢是通为大小。就是说《涅槃经》里也有讲四谛，也有讲声闻教。也有讲大乘教，有大般涅槃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D05B53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当然大般涅槃的话在南传的经典里也有，但是和我们所说的完全不一样的。它也叫大般涅槃。我们这边叫《大般涅槃经》。当然《大般涅槃经》的传来也有分成前半、后半的差异，思想上还有差异。所以这里边还好些事情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4C4EA7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他说了一个总特征，就是说《涅槃经》来讲的话，大小乘都有。或者说兼为大小。大小乘的人都听、都知道。或者说也可以这么说，大小乘的人都求涅槃，这么说更好一点。涅槃是一样的，大家都求涅槃。这叫第二法轮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722BCA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《华严》、《般若》名第三法轮，为大非小。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B06DD65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那么把《华严经》、《般若经》，这个只说大乘的叫做第三法轮。叫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为大非小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。当然其实它在别的地方它有说《般若》是通大小的，他这里又不说了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682C95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那么这样来讲的话，也可能是真谛三藏自己的想法，也可能是别人提出来的想法，他在《真谛记》里边这样叙述的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830F25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总的来讲是以大小乘来分别三转法轮的。是以大小乘来分别三转法轮的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E8CF11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那最后的《华严》、《般若》表示大乘。而且是只有大乘没有小乘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5C83BC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那下边呢就引述：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故彼记云：佛教自有三种法轮：一小乘法轮，即是三藏教；二大乘法轮，说大乘与小乘异，如《涅槃经》合名大小乘异；三一乘法轮，名大小乘无异，如《华严》等经、诸《般若》经。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036A4DA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那里边的话呢他说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故彼记云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，前面的话呢有可能是圆测法师的总结。也有可能呢是他那里边说的。但下边后面又引，后面又引得更详细，都是从这个《部执论记》当中来的。但是显然呢前面略、后面详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5F2C10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故彼记云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，似乎是说前面的说法可能是圆测法师引的。所以后面还要再证明一下，叫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故彼记云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2A5F2C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佛教自有三种法轮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，这个呢是原文里边所说的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91CA1E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这是提出另外的一种三种法轮的说法。三种法轮的说法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039E0A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然后的话呢他说这个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一小乘法轮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，第一个的话呢是小乘法轮，即是三藏教。这个说法跟前面一样，前面说的略，下面说的广一点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D2C7DE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但前面有定性啊，前面是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为小非大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点大的没有。但我们现在看在这些小乘的著作中，其实也谈到了一些大乘的内容。比如说《本生经》啊，这里头有大乘。这个南传的缅甸三藏还有写的南传的菩萨道，专门写这部著作，告诉您告诉我们，说南传的经藏里也有菩萨、也有讲菩萨道的内容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4A4826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所以你你说它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为小非大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呀还不一定的。它里头也有大，只不过它那个大呢和我们所说的大乘的这个体啊还是有点差异性的。有点差异。就是说小乘里边所说的那个大乘，和我们大乘里边所说的大乘还是有点不同的。比如成佛的时间呢、以及成佛的程度啊都有问题，都有不同。他们认为呢成佛前的时候佛在菩提树下，那个在未证悟正觉之前还有烦恼呢。还有烦恼呢。还是个凡夫呢。然后后来成佛就是顿灭成佛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BE8BA3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所以就是说这个里边呢大家思想是不同的。虽然也说了大乘但思想是不同的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FF97AD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这里边呢就把他直接用乘别来归类了。第一是小乘法轮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6A88CF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第二呢是大乘法轮。说大乘与小乘异。就是说大乘法轮里边呢就说特别点出来大乘与小乘的不同。比如他说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如《涅槃经》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，他把《涅槃经》归在第二法轮。第二法轮是大乘法轮。但是上面的定、上面给出的评价却是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通为大小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0F598C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所以呢这个地方还是有多少的差别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EB1C5D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如《涅槃经》，合名大小乘异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。比如说为什么叫通为大小？就是说《涅槃经》的内容里边啊有说大乘、有说小乘。有说四谛法轮、有说大般涅槃呐、有说佛的常乐我净啊。所以呢就是说都说了。但是却说明了大小乘不同，重点在不同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ABE0B8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然后第三呢一乘法轮。名大小乘无异。就是大小乘相同，都是一乘。一乘的话呢只有一乘。大家都成一乘到涅槃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D8D0E2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那么这样的一乘法轮的话呢就最应该是第三法轮。如《华严》等经、诸《般若》经。他这里边举出来说《华严经》是大小无差别的吗？诸《般若经》是大小无差别的吗？他这么认为啊，说就是大小无差别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D22001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然后为什么呢？他说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名三乘人同观二空理，同修真实智，故知大小无异也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229F27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他说何以见得《华严经》、《般若经》说大小无异啊？是因为三乘人呐，声闻、缘觉、菩萨三乘人，所以为什么叫一乘啊？最后都归于一乘了。叫同观二空理。就是大家所观的人空、法空理都一样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409560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那么这种观点认为小乘也观二空理。然后呢同修真实智。大家修的智慧呢也都是能见真实的智慧。这叫真实智。都能见到真理。真理无差别，不能说真理还有差别。真理也是无差别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AF6787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然后呢他说故知大小无异也。从这两点推出来大小无异。二空理相同，然后真实智相同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239636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实际上来讲的话，这个地方也还是有些问题。就是对于二空理二乘人能不能观的问题。他可能只观人空理，没有观法空理。当然呢就是说法上又不同。有的人就引《般若经》说一样。声闻人这个我空就包含了法空。有人提这个观点。就是一些中观学者吧。说呢这个小乘的我空就是无我、我空真如。我所空，我所空就是我所拥有的其他的一切一切法。那空的话就叫法空。所以他把我、我所空等同于法空。这是一种观点。那么这样的话就认为两个人都观到了空里。观我、我所空就是观我、法二空。那么把这两者等同起来。这样来讲的话大乘没有任何的差别，跟他一样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5466C4F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同修真实智。同修真实智的话呢从智慧层面上来讲，应该也无差别。因为下面说是无差别。就是大家见真理的智慧都一样。这样的话呢就没有大小乘了。所以大小无异嘛。观空一样、修真实智一样。那还有什么差别吗？还有什么差别吗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9B5F29C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差别还是有差别。应该还是有差别吧。要不你说《华严经》干嘛呢？你直接学小乘就完了呗。既然小乘能证二空、同修真实智，直接去涅槃三圣就到了。那还不挺好吗？你何必还要说《华严》、《般若》呢？既然无异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291155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它这个无异呢，并不是说往大向小那归无异去。当然现在学者也有这么说的。就是大乘应该向小乘那归。大乘应该全都向阿含那去归。有这个。就是回大乘的教法向小乘教法。有这种。但我看应该不是这样。对吧？如果这样的话你没有必要说嘛。小乘就够了啊。你什么回大乘向小乘？不需要。但为什么要说大乘呢？因为大乘才大。应该是回小乘向大乘。大乘是大海。他所说的《华严》、《般若》是大海。那个小乘的只是支流。它一定要归大海的。这叫由小向大的归归类。所以都叫无异。到底什么是无异呢？这一乘到底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指的是小乘叫一乘呢、还是指大乘叫一乘呢？对吧。所以你说它无异吧，它最后还是有异，还是有差别的。不然你就没有办法说大小乘。或者说也没有办法区分了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8AA85F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那么现在这是真谛《部执论记》这个里面所说的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6A0AB9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然后的话呢圆测法师又举出来他另外的著作。同样都是真谛三藏观点是不一样的。同一个真谛三藏有不同的观点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2A1640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若依《解节疏》，如前说。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CA47430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假如说呢按照《解深密经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解节经疏》说。就是前面所说的。前面所说的三种法轮。第一说四谛法轮、第二说大乘《般若》、第三说为《解节经》、《维摩》、《法华》等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0A0E3B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这个是《解节经疏》里边所说的。当然显然是跟上面不同。上面是加了一个《涅槃》。《涅槃》在第二时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D0E17F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那么下面圆测法师再替他做解释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67ACE9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解云：真谛二记所自说成相违。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4615671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谁都能看出，说那个真谛三藏所做的这两个解释啊，所自说成相违，自相违。就是嗯，他说这两个观点都是他的观点嘛。如果都是他的观点，这两个观点是不一致的。叫相违。但你还说不能允许人家有两个观点吗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53DE0D4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所以这里边就要会通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E6EC32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虽有两说，且依后是顺经文故。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300296F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说呢虽然啊是有这两中所谓的三转法轮的说法。因为三转法轮前面也说了一大堆。也说了好多中说法。现在真谛三藏一个人就两说。然后呢说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且依后是顺经文故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。但是呢我们在这里呢应该依第二种解释。因为呢它是符顺于《解节经》，符顺于这个《解深密经》的。而那第一个呢是可能符顺于《部执论》的。所以呢他就做这两中解释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42570C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那下面再做说明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124B65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谓四谛为初教，诸部《般若》为第二教，《解深密经》、《维摩》、《法华》及《华严》等，此中把真谛三藏没说的补充了一个《华严》，为第三时教。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CE3019C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那么这个是圆测法师的应该是观点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C1A60C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且依真谛判教如上。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F0BF52D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那如果是依真谛三藏的话呢，就有这样的判教了。判教的话呢也就是这个三种法轮。声闻教、《般若》教和这个第三时教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C97884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今解诸说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21507F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今解诸说的话呢就是这个圆测法师啊在说、在解释。解释这些不同的说法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19EB3B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四谛者为第一教，说无相者为第二教。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6622121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那么四谛者为第一教，这个大家应该是认可的。那么第二教有点差别的。现在呢把它说出来，说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说无相者为第二教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。就是上面说诸部《般若》为第二教。就是这里说呢说无相者。那么这是符合这个经的。符合这个经义的。这个经里边倒是也没有提这些经典的名字。并没有像这样直录直录出来。然后说无相者，这是第二教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9DE201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若约三性三无性等具显有无尽理说者为第三教。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CF41350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如果呢约三自性、三无自性等。这就是第三时教的一个特点。约三性说。然后呢具显有无尽理说者。前面一个是四谛教，一个是无相教。一个是有、一个是无。现在呢是具显，有无都显示。而且是尽理说者。尽理的意思呢就是究竟道理。叫尽理。究竟说。那么具显有无而且是以究竟理来说的。这就是为第三教、第三时教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959A76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不约年月时节前后辨三时教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5375C3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这个圆测法师的观点就是这样。今解诸说就是圆测法师说。那么他这个判三教呢就说特别点出来：约内容，不约年月时节前后。就是说不是我们所说的这个三时教是时间，并不是按时间，而是按内容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D98BF5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问：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准何得知诸部《般若》为第二教？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8DB3934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这个可能是个差字啊。上面明明说的是第二教。那应该是个、应该这应该是个二啊。因为上面刚说过嘛。所以为第二教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2E5BD3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解云。那这是圆测法师回答别人的问难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85A8FC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人问的话呢就是你你怎么说《般若》就是第二教呢？经文里说啊。你怎么就非得要把《般若》搁在第二教呢？我能不能搁第三教呢？《般若》里、《大般若经》里也讲三自性的，也有，你去查，也有。你怎么就把他归在第二教了呢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0B0A4A2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然后下面就解释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A8D9EE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解云：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如《般若》二百九十六云：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而是无量无边</w:t>
      </w:r>
      <w:r w:rsidRPr="0049731B">
        <w:rPr>
          <w:rFonts w:ascii="Arial" w:eastAsia="Times New Roman" w:hAnsi="Arial" w:cs="Arial"/>
          <w:color w:val="1F1F1F"/>
          <w:kern w:val="0"/>
          <w14:ligatures w14:val="none"/>
        </w:rPr>
        <w:t>……’”</w:t>
      </w:r>
    </w:p>
    <w:p w14:paraId="3FBD5BB3" w14:textId="77777777" w:rsidR="0049731B" w:rsidRPr="0049731B" w:rsidRDefault="0049731B" w:rsidP="0049731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9731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大家如果能帮我继续转录，请一定要告诉我！我会非常感激的</w:t>
      </w:r>
      <w:r w:rsidRPr="0049731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！</w:t>
      </w:r>
    </w:p>
    <w:p w14:paraId="34C56002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31B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9731B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66C86"/>
  <w15:chartTrackingRefBased/>
  <w15:docId w15:val="{6D8C5D00-3C6D-594B-98EE-10DCCFD92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3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73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2867</Words>
  <Characters>2867</Characters>
  <Application>Microsoft Office Word</Application>
  <DocSecurity>0</DocSecurity>
  <Lines>102</Lines>
  <Paragraphs>104</Paragraphs>
  <ScaleCrop>false</ScaleCrop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2026-03-31T00:33:00Z</dcterms:created>
  <dcterms:modified xsi:type="dcterms:W3CDTF">2026-03-31T00:34:00Z</dcterms:modified>
</cp:coreProperties>
</file>