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8B7D" w14:textId="77777777" w:rsidR="00315437" w:rsidRPr="00315437" w:rsidRDefault="00315437" w:rsidP="0031543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31543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5-69-1.mp3</w:t>
      </w:r>
    </w:p>
    <w:p w14:paraId="347E4361" w14:textId="77777777" w:rsidR="00315437" w:rsidRPr="00315437" w:rsidRDefault="009A6F12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A6F12">
        <w:rPr>
          <w:rFonts w:ascii="Arial" w:eastAsia="Times New Roman" w:hAnsi="Arial" w:cs="Arial"/>
          <w:noProof/>
          <w:color w:val="1F1F1F"/>
          <w:kern w:val="0"/>
        </w:rPr>
        <w:pict w14:anchorId="6ABBCBC2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AEBBB93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好的。诸位善知识：我们继续学习《解深密经</w:t>
      </w:r>
      <w:r w:rsidRPr="00315437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无自性相品》第五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7E059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在上一节课，我们依于《圆测疏》，列举出诸论点中对于了不了义的说明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6B064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有依真谛三藏《部执论记》的说明，有依《显扬圣教》、《大智度论》、《大菩萨藏经》所说的内容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9C21F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我们现在呢是讲到了《大菩萨藏经》中以九对相对义来辨了不了义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8F846" w14:textId="77777777" w:rsidR="00315437" w:rsidRPr="00315437" w:rsidRDefault="00315437" w:rsidP="0031543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第一呢是广文为不了义，广义名为了义，这是文义相对这一对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98D8B" w14:textId="77777777" w:rsidR="00315437" w:rsidRPr="00315437" w:rsidRDefault="00315437" w:rsidP="0031543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第二呢是道果相对。道是因，是不了义；果是结果，名为了义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7C790" w14:textId="77777777" w:rsidR="00315437" w:rsidRPr="00315437" w:rsidRDefault="00315437" w:rsidP="0031543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第三对是世俗谛不了义，胜义谛名为了义，约二谛说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FD6BF" w14:textId="77777777" w:rsidR="00315437" w:rsidRPr="00315437" w:rsidRDefault="00315437" w:rsidP="0031543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第四种是说惑业苦的叫不了义，说惑业尽的是了义。这是染净相对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E4BC1" w14:textId="77777777" w:rsidR="00315437" w:rsidRPr="00315437" w:rsidRDefault="00315437" w:rsidP="0031543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第五对说呵责染法是不了义，修治清净名为了义。这是约止恶修善来说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D1A62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现在说第六对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9F154" w14:textId="77777777" w:rsidR="00315437" w:rsidRPr="00315437" w:rsidRDefault="00315437" w:rsidP="0031543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六，说厌背生死，欣乐涅槃，名不了义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BE12F" w14:textId="77777777" w:rsidR="00315437" w:rsidRPr="00315437" w:rsidRDefault="00315437" w:rsidP="00315437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说生死涅槃，二无差别，名为了义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A8E5B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这也是约内容说，就是说这个九对的定义是约经文的内容，然后来详细的分辨的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4217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那这第六对，如果经文中说厌背生死，欣乐涅槃，这是有欣有厌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37A3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厌离生死，而向往欣向涅槃，这叫不了义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4501F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不了义的意思呢就是说有所舍有所取，有所取舍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27B5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然后什么叫了义呢？说生死涅槃二无差别名为了义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1CC43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说到了生死涅槃的实相无差别，这叫了义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5E72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括号里边说呢，生死涅槃有别、无别相对门也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1A193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这是一对。生死涅槃有差别或者无差别来说了义不了义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07F82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下面第七对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888C6" w14:textId="77777777" w:rsidR="00315437" w:rsidRPr="00315437" w:rsidRDefault="00315437" w:rsidP="0031543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七说种种文句差别名不了义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3F902" w14:textId="77777777" w:rsidR="00315437" w:rsidRPr="00315437" w:rsidRDefault="00315437" w:rsidP="0031543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说甚深难见难觉是名了义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49CD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那这一对括号里面说呢，这是文句浅深相对门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1B925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那么文句说的文句种种差别，意思是浅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8C6DD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说得浅，这叫不了义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1E0E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如果说甚深难见难觉，说这个甚深法，而且呢是非常难以见证，非常难以觉悟的，这才叫了义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CF45A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那么他刚才说呢，这个是与前面说的不同，与《显扬圣教论》说不同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6E7A6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《显扬圣教论》呢是说这个他是说呢是了难了相对，但是《显扬圣教论》没这么说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1CC0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那括号里的人是这么说。然后呢他认为呢这个是和这个《菩萨藏经》相违的，就不同，深浅不同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D2AFF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《显扬圣教论》并不是说浅的是了义，深的是不了义，没这么说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7354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然后呢再下来，说呢浅深的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2D66F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90F4E" w14:textId="77777777" w:rsidR="00315437" w:rsidRPr="00315437" w:rsidRDefault="00315437" w:rsidP="0031543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说文句广博，令心踊跃，名不了义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CF8E8" w14:textId="77777777" w:rsidR="00315437" w:rsidRPr="00315437" w:rsidRDefault="00315437" w:rsidP="00315437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说文句及心皆同灰烬，是名了义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5A064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那第八的原文是说，若诸经中文句广博，能令众生心意踊跃，名不了义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6FA7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就是说这个经文句很广博，然后让众生心意踊跃，心里边很激动，或者心里边很高兴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279EC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C276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这样说的话呢，只要让你激动的都不是了义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07E0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若有宣说文句及心皆同灰烬，是名了义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E88D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如果这个文句说这个文句还有心最后呢皆同灰烬，是名了义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4547B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就是说应该呢都同于灰烬，这灰烬从后面解释意思应该是灭，都灭了，或者说都调伏了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9CB4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7248D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也就是说不是以激动为目的的，而是让你的心能够灭，这是才是了义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207F2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这样呢他括号里边说呢是广略相对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796C5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其实倒不是广略的意思，应该说是激动不激动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FE4D3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激动与调伏，喧动与调伏相对应该是，不是广略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A43A7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然后第九对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21EB5" w14:textId="77777777" w:rsidR="00315437" w:rsidRPr="00315437" w:rsidRDefault="00315437" w:rsidP="00315437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说有我有情等，又说离有种种受蕴无有主宰名不了义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0D2B4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那么这里边说第九对，如果呢经文中宣说呢有我有有情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03222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当然还有其他的什么作者、受者、摩那婆这些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02E06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如果说有我的，这是不了义经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276B2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第二种，如果离有种种受蕴，就是五蕴，叫五取蕴叫受蕴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04E53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如果离五蕴无有主宰，也是不了义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9A0D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这就是所谓的声闻教。有蕴而无我，这也叫不了义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B4386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那么说有我的肯定不了义，说这个有蕴而无我的也不了义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A3E1A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什么是了义呢？说空无相无愿，这是三解脱门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3D3DCB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然后呢无生无起亦无出现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8602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这个原文他省略了，说个等。说这个无生无起啊，没有生、没有造作，亦无出现，也不现前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C7B1F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这个呢就无生啊，说无生的这是了义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C49C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然后呢说无有我及三解脱门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61D66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这是了义。那么三解脱门前面说空无相无愿说过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292F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那这是了义，括号里边说是法二空相对门也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C0CEE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那么是以我空法空相对而言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8D729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当然呢其实第一个还是有我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30B6C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这样来讲呢就是以我法来对论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A0BAD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这一共是九对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E8C5E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如果从九对这种内容来看，那么很多的经典里面既有了义也有不了义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BC58B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比如说我既说了世俗谛，我也说了胜义谛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65CB5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那这经到底是了义经是不了义经呢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AF654B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依这个上面分判的观点就是说这部经典既有了义也有不了义，应该这么说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DCA68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我说了道我也说了果，我到底算了义经典算不了义经典呢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CDAE1A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应该说既有了义也有不了义。道是不了义，而果就是了义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FB6C2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所以呢这样来讲的话呢，每一部的经典不是轻易的就能判断说，啊这经就是了义经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E30A5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还真不能这样说，它里头了义经典里头也有不了义和了义的差别的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F971A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这是依《菩萨藏经》所说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47378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那么下面再举出来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6EB72E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若依《大集》五十四，唯有七对，而无第一第三两对，余门大同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651D5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这里边说如果依《大集经》，大方等《大集经》二十九，那里有这一段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DFDFF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他说五十、五十四，应该是《大集经》里的《无尽意菩萨品》第十二之三，在二十九卷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5DA27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但是他说的是五十三，不知道是怎么算的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F050E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他这里边说呢，如果以《菩萨藏经》来对论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1995F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那么他是七对而不是九对，缺少哪个呢？缺少这个第一和第三这两对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5763A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然后余门大同，其他的都差不多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5690F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下面就把这个不同的地方说出来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C440F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而差别者，有差别的地方。《大集经》云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8BC499" w14:textId="77777777" w:rsidR="00315437" w:rsidRPr="00315437" w:rsidRDefault="00315437" w:rsidP="00315437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不了义经者分辨随道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1F08E" w14:textId="77777777" w:rsidR="00315437" w:rsidRPr="00315437" w:rsidRDefault="00315437" w:rsidP="00315437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了义经者不分辨果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662A8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这是不同的地方，除了那两个没有的，还有不同的地方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3B69A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那么不了义经呢叫分辨随道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0F72F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如果去查《大正藏》的话呢，这个随呢，《大正藏》是说修道，分辨修道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7734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《高丽本》是随，分辨随道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D72C2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就是随顺修道也可以。随顺道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856C3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了义经呢是不分辨果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57253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那么《菩萨藏经》是说分辨果的是了义，这上加了个不字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F9AD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然后他说此即《菩萨藏经》因果相对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931465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这个《菩萨藏经》里因果相对这一对在这里边的话呢，有差别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26A0A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然云不分辨者，益加谬也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AEB8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圆测法师指出来说这个不分辨果呀是益加的错误，益错了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9A6F5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应该是分辨果是了义经，可能圆测法师能见到这个梵文本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6B87B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所以他说益加谬也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0185C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然后，再下来，再说这个差别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33FF3" w14:textId="77777777" w:rsidR="00315437" w:rsidRPr="00315437" w:rsidRDefault="00315437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又《大集》云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A92A27" w14:textId="77777777" w:rsidR="00315437" w:rsidRPr="00315437" w:rsidRDefault="00315437" w:rsidP="00315437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不了义经者多为众生说罪福相，令闻法者心生欣戚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2E65F" w14:textId="77777777" w:rsidR="00315437" w:rsidRPr="00315437" w:rsidRDefault="00315437" w:rsidP="00315437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了义经者凡所演说必定听者心为调伏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C99EF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那么这一对的话呢是广略相对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A5457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从这上来看的话呢，这个广略相对这个是圆测法师说的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28ABD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那么他说了，《大集经》说到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了</w:t>
      </w:r>
    </w:p>
    <w:p w14:paraId="1B91352D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不了义经者多为众生说罪福相，令闻法者心生欣戚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1C1E3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就是说说罪福啊。比如说，某某这个东西是有罪去地狱，那个东西是有福得生天等等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7E055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这些使令听闻法的人心生欣戚，两种心态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15DF9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如果呢听到说作福能生天呢，这个想到自己的行为是好的，会升起快乐高兴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E8A7A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如果呢说这样的罪去地狱呀受苦啊，心里边生苦恼、生戚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34B2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戚的话呢就是悲痛。有悲心的动荡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5FE8A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听了法以后有悲心的动荡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2CDE6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这就是上面所说的这个为众生心踊跃，可能就是这一意思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1BB41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踊跃的意思也就是动荡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9B07C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让这个众生心里边一会感动了，一会又高兴了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47942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这是不了义经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CCE9E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然后说了义经者凡所演说必定听者心为调伏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F3D9E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了义经啊他所说的这些道理啊，使令听者呢心为调伏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BB568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就是心安，调伏的话呢他说就是这个灰烬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B3CE8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就是了义经典让你听完以后心成非常平静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C8039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它可以调伏烦恼，让你的心空旷，对吧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F3FF2C8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或者说像灰烬能够达到灭的状态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1C809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那他说呢此即《菩萨藏》中第八广略相对，这是第八对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3D1E4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然后呢文虽有异其旨一通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802C0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说文字上表达虽然有点差异啊，一个说踊跃、一个说欣戚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E614E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一个说灰烬、一个说调伏，但意思应该一样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7DA36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他说《菩萨藏》云皆同灰烬，即调伏义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AFA3F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说文句和心都是灰烬，那他现在的意思呢就是文句和心呢都是调伏，心得调伏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F184E" w14:textId="77777777" w:rsidR="00315437" w:rsidRPr="00315437" w:rsidRDefault="00315437" w:rsidP="0031543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调伏呢灭，灭的话你可以翻成灰烬也可以翻调伏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444D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FD3055D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再下来呢是依《涅槃经》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19F4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依《涅槃经》第六卷中声闻乘无上大乘等七对，是了不了广如彼说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7F5C8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在《涅槃经》卷六那个地方呢也是讲了七对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CB9B8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来说明这个所谓的了义不了义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DAD4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圆测法师就没有再多说了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E1434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如果有人愿意去查一查可以查一查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9CF5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现在回过来，说了其他人的各种观点，现在呢回到本经的定义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3AB72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此经所说了不了者，隐密显了是了不了，如前分辨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51DC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圆测法师意思是说这个隐密相转正法轮，一个是显了相转正法轮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3AA8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这就是解释那个了义不了义的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15A4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前面说了义不了义，后面说隐密相显了相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124D8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那他说如前分辨，就像前面所说的那样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F3E3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那就是说把这两者等同了。隐密相就是不了义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2DCA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显了相就是了义。他认为是这样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9067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但是呢如果我们看《瑜伽师地论》和《显扬圣教论》啊，倒不是这样分辨的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98B0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了义不了义是了义不了义，隐密和显了是另外的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A73AD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不应该把它当成一样。但是呢这个圆测法师这样认为，认为两者相同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892B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如是诸教了义不了义种种不同，故不可以了义言判教浅深，后当分辨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2074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下面就总结了。如是诸教了义不了义种种不同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EAFA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就是说对于佛陀所说的诸言教来说，判这个了不了义的标准很多的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54042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你是依《菩萨藏经》判，你是依《涅槃经》判，对吧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AEEC5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或者说你依某个论点判。这个说实话没有一准，没有统一标准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E4AB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然后下面所说出来，所以呢了义不了义啊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5C272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这个如果从内容上判的话，那么一个经典中可以说了一部分的了义，也可以说了一部分的不了义，对吧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B1797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所以呢这个标准是不大容易完全一致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C985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就算是经典里也不一致的。故不可以了义不了义言判教浅深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D864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所以你不能用这个是了义这个是不了义，然后来判断这个教的浅深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5BDA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浅深是一对，不可以说了义就一定是深或一定是浅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A1B77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这倒未必。但是呢这个前面引的地方呢倒是说有说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C95F8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就说如果说浅的话是不了义，如果说甚深难觉难了那是了义，有这个说法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240F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但是呢这是其中一种说法。圆测法师认为呢不可以拿这个作为单独的标准来判断浅深的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2C63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不可以用了义不了义来判断浅深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A9281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好，下面就说第三门了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341F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就说宗义的浅深了。前面说经典的了义不了义，下面说道理的浅深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7930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第三、显理浅深者。这个理呢前面说是宗义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040A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那就是说呢任何一宗，或者说任何一个派别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CD042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他都有他所持的见解，就所谓的宗义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E5769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那以这个见解呢来分判他是哪个学派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C0C0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通常的人呢都是这样来判别的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6E4F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当然呢也有些学者自己说啊我不属于任何派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B22A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他可以这么说。那你这么说的话呢，或者说可能你的思想不定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1FC9C9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就说我一会这个一会那个，我无所谓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EEF8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我碰着这个人我说这个，碰那个人我说那个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7856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这种的话呢当然也可以就说你没有宗见也可以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684B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但是呢也有的说呢就是说我不见得同意这个宗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6DF2F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我只是同意它其中一部分。哎，我也不同意那个宗，我也同意它一部分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FA89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你比如说像世亲菩萨，对吧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C31959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他是引经经部的来破有部，但他也不见得全同意经部的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02E2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所以呢意思就是这样，他可能这就自成一派，自成一派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8025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那么这样来讲的话，你说《俱舍论》有没有宗义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AF5C0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它肯定有它的宗义。它只是不属于纯有部，或者不属于纯经部，这种也是有的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BA714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但我们现在呢来看圆测法师怎么来说这件事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59F3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怎么来判这个理的浅深。前面是教的了义不了义，下面说判理的浅深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A62B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西方诸师自有两说。那么举首先举出来，说古印度这边的论师里边分为两种说法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AD15D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先举出西方的，然后再说本地的。本地的话呢也就是汉地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EBB6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那么西方诸师呢有两种说法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88E184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一、清辩等言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40898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于三轮中，四谛为初；《解深密》等以为第二，说法相故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40E7D9C7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诸部《般若》以为第三，无所得故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A7ED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那么清辩论师等啊，也就是说他这一类持这种观点的人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FAB08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或者说这一类中观师，或者说不一定是中观师但同意这种观点的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137F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也是呢将佛所说一代时教判为三轮。三转法轮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C9AF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但是他的内容完全与《解深密经》相反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25504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他说呢四谛为初，这大家都同意。四谛教，声闻教，这是初转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45F62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然后呢《解深密》等以为第二。《解深密》这些呢是第二法轮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BFFC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然后呢说法相故。为什么把它判为第二呢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D90529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因为他说的法相。也就是说还是有相法，有相法就不究竟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CD72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这样来讲呢是约究竟不究竟来判断。那它属于第二类，说法相教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6AF6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然后第三，诸部《般若》以为第三。《般若》类的经典呢就是第三转法轮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42A7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为什么呢？因为它是归于无所得，无所得最高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6E9AA2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所以最终归无所得的那个这个是第三轮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F0C8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那么当然这个第三轮最高。如果按这个判的话，第三轮最高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12C9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所深理教如前善取空中已说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7FBC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那他所深说的道理，或者说他所依据的教言，在前面那个说善取空的地方已经说了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4306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当然前面也不客气啊，说清辩论师恶取空。直接给贴个标签了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2CBF1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所以的话呢当然他的观点就不见得就是说对能认可的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6D08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但是呢我们从前面这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个</w:t>
      </w:r>
    </w:p>
    <w:p w14:paraId="0EEB1ED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这个真谛三藏的说法里面也有这一类的。也有这一类的这种判教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BF13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那么当然他说的不是《解深密》，他说是《涅槃经》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24251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《涅槃经》是第二法轮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70E31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然后呢《华严》、《般若》是第三法轮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855E1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这是一大小来论三法轮的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357A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那么这种说法的话呢就是把《涅槃经》，就通说大小的放在第二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777D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然后呢《华严》、《般若》是大乘的放在第三。这是一大小来论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E485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那么这个地方的话呢，他说的《解深密》可放在第二。诸部《般若》第三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99FB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那么至于他的依据的话呢这里没有多说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0600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这个西方论师的话呢已经说完了，清辩所说的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1F01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然后下面的话呢是解释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3CD77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解释的话呢就解释清辩的说法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E096D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但是呢这个解释呢是汉地的诸师来解释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C611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此地诸师自有两释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61FB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那么此地的这个论师来解释怎么说呢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0ABF10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一云：三论但遣所执；一云：具遣三性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A2D79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那么对于这个所深的教理啊，在汉地的论师注释当中是有不同的看法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F60E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一种认为说三论。当然这里又说到了三论宗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692D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三论宗和清辩宗应该也不能说它一样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BBF5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因为三论宗呢是咱们本身汉地的这个宗派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98046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然后的话呢是有所融合《法华》、《涅槃》的思想在里面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EE705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并不仅就说是印度的龙树学，这个地方还是有点差异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19CC8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但你要说印度龙树学的话跟清辩论师可能又有点差异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8891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就是说各自来判比较好，不能把三论等同于清辩，批驳清辩就等于批驳三论，这倒也不一定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EED9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但是前面的话呢好像《部执论记》里面对三论师也有点，也有点说他是恶取空的意思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CF42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就是说圆测师呢当然说清辩是恶取空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66018A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然后呢《部执论记》是说三论是恶取空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F4C68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当然学三论的人肯定不高兴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32E6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但是这个《部执论记》就这么记载的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76881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就是说真谛法师这个看法。那现在说呢就是说三论宗他有什么情形呢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0DCD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三论但遣所执。第一种说法说三论宗啊他所除遣的也就是遍计执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575A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并没有说把一切法都去掉，你不要误解了三论宗说他是恶取空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06FE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因为它三论来讲的话它是接了《大智度论》了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2972A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他跟这个没有接触过《大智度论》的这个清辩等后期中观师啊观念是不一样的，不能把它等同起来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DE559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所以呢三论的话它也依《大智度论》的。虽然说三论但有的也说四论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45EED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所以呢如果一《大智度论》就很明确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A6A89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龙树菩萨说不是破坏诸法的，我不破诸法。我破执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5EBB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所以的话呢这里边就是第一个观点。只是遣所执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01B6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你有什么执我就破。这是不讲人情的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71A8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这是第一种。只是遣所执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2639F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还有一种说呢：一云：具遣三性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4A0C7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一云具遣三性的话这个就是应该说不是完全说三论了，也可能说清辩了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8E036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因为这个是此地诸师的解释，解释清辩的言论嘛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7E637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那一个是依三论说，一个是呢说具遣三性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9A823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具遣三性呢就是清辩论师对于三无性的解释啊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42880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和瑜伽学派所解释三无性是完全不同的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26B8D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他的意思就是说三无性就是把三性遣掉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4CAC7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所以清辩论师呢他也挺有意思的。他也解释《解深密经》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403D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他也解释，但是呢他解释的方式呢跟瑜伽学派是不同的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531BE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差异以他的方式来解释，比如说他说《解深密》二转法轮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2148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他这么解释。或者他解释三自性三无性，他是跟我们说的不一样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B267C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就是跟瑜伽学派说的不一样的。他那三性三自性是自己定义的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044E7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没有什么经论的依据。然后下面说呢如《掌珍》等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0344D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那么你可以看啊，清辩论师《掌珍论》里面他对三性是怎么定义的，你可以看到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33467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所以呢就是第二种观点呢就是《掌珍论》里面说得清辩的言论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E49BB" w14:textId="77777777" w:rsidR="00315437" w:rsidRPr="00315437" w:rsidRDefault="00315437" w:rsidP="0031543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43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那么是具遣三性。这是印度师里边的第一类。清辩</w:t>
      </w:r>
      <w:r w:rsidRPr="0031543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F5D95" w14:textId="77777777" w:rsidR="00315437" w:rsidRPr="00315437" w:rsidRDefault="009A6F12" w:rsidP="0031543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590BCBD7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509EB9E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EDF"/>
    <w:multiLevelType w:val="multilevel"/>
    <w:tmpl w:val="3B1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96E80"/>
    <w:multiLevelType w:val="multilevel"/>
    <w:tmpl w:val="FF6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F3B75"/>
    <w:multiLevelType w:val="multilevel"/>
    <w:tmpl w:val="768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301D5"/>
    <w:multiLevelType w:val="multilevel"/>
    <w:tmpl w:val="C86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E0A35"/>
    <w:multiLevelType w:val="multilevel"/>
    <w:tmpl w:val="AC8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66F27"/>
    <w:multiLevelType w:val="multilevel"/>
    <w:tmpl w:val="F57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730868">
    <w:abstractNumId w:val="5"/>
  </w:num>
  <w:num w:numId="2" w16cid:durableId="52244045">
    <w:abstractNumId w:val="3"/>
  </w:num>
  <w:num w:numId="3" w16cid:durableId="190656586">
    <w:abstractNumId w:val="4"/>
  </w:num>
  <w:num w:numId="4" w16cid:durableId="2059697287">
    <w:abstractNumId w:val="2"/>
  </w:num>
  <w:num w:numId="5" w16cid:durableId="138815471">
    <w:abstractNumId w:val="0"/>
  </w:num>
  <w:num w:numId="6" w16cid:durableId="2014989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37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15437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A6F12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EF1026"/>
  <w15:chartTrackingRefBased/>
  <w15:docId w15:val="{CF9D06A7-2C54-6A43-AA0E-F29F4F49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3101</Words>
  <Characters>3101</Characters>
  <Application>Microsoft Office Word</Application>
  <DocSecurity>0</DocSecurity>
  <Lines>147</Lines>
  <Paragraphs>269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2026-03-31T00:30:00Z</dcterms:created>
  <dcterms:modified xsi:type="dcterms:W3CDTF">2026-03-31T00:31:00Z</dcterms:modified>
</cp:coreProperties>
</file>