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F7A0" w14:textId="77777777" w:rsidR="001F566A" w:rsidRP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b/>
          <w:bCs/>
          <w:color w:val="1F1F1F"/>
          <w:sz w:val="36"/>
          <w:szCs w:val="36"/>
        </w:rPr>
      </w:pPr>
      <w:r w:rsidRPr="001F566A">
        <w:rPr>
          <w:rFonts w:ascii="Microsoft YaHei" w:eastAsia="Microsoft YaHei" w:hAnsi="Microsoft YaHei" w:cs="Microsoft YaHei" w:hint="eastAsia"/>
          <w:b/>
          <w:bCs/>
          <w:color w:val="1F1F1F"/>
          <w:sz w:val="36"/>
          <w:szCs w:val="36"/>
        </w:rPr>
        <w:t>解深密经</w:t>
      </w:r>
      <w:r w:rsidRPr="001F566A">
        <w:rPr>
          <w:rFonts w:ascii="Arial" w:hAnsi="Arial" w:cs="Arial"/>
          <w:b/>
          <w:bCs/>
          <w:color w:val="1F1F1F"/>
          <w:sz w:val="36"/>
          <w:szCs w:val="36"/>
        </w:rPr>
        <w:t>5-72-1.mp3</w:t>
      </w:r>
    </w:p>
    <w:p w14:paraId="720F867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58A79A0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30CC6A3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南无本师释迦牟尼佛。</w:t>
      </w:r>
    </w:p>
    <w:p w14:paraId="2D14776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无上甚深微妙法，百千万劫难遭遇。</w:t>
      </w:r>
    </w:p>
    <w:p w14:paraId="0534C08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我今见闻得受持，愿解如来真实义。</w:t>
      </w:r>
    </w:p>
    <w:p w14:paraId="53CB7B7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皈敬无上妙智法王尊，慈氏无著世亲诸大师，</w:t>
      </w:r>
    </w:p>
    <w:p w14:paraId="404BB44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传续唯识了义净法流，普摄三乘瑜伽有情众。</w:t>
      </w:r>
    </w:p>
    <w:p w14:paraId="33500F4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阿弥陀佛，诸位善知识大家好。</w:t>
      </w:r>
    </w:p>
    <w:p w14:paraId="216666C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我们继续学习《解深密经》无自性相品第五。</w:t>
      </w:r>
    </w:p>
    <w:p w14:paraId="7081367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在上次的课程当中，我们已经进入到教量功德分。</w:t>
      </w:r>
    </w:p>
    <w:p w14:paraId="2813FF4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那么依于圆测法师的注疏来解释经文当中的各种数量的含义。</w:t>
      </w:r>
    </w:p>
    <w:p w14:paraId="223409C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在前边他依天亲菩萨的《般若论》有解释四种。</w:t>
      </w:r>
    </w:p>
    <w:p w14:paraId="4166D9E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然后下边的话呢，进一步地在微细解释后边几种。</w:t>
      </w:r>
    </w:p>
    <w:p w14:paraId="21C1390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昨天我们已经讲解了依于《婆沙论》所说的数分、算分、计分。</w:t>
      </w:r>
    </w:p>
    <w:p w14:paraId="0CB55C1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现在呢，说到计分。</w:t>
      </w:r>
    </w:p>
    <w:p w14:paraId="2499DD8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言计分者，梵言迦罗（</w:t>
      </w:r>
      <w:r>
        <w:rPr>
          <w:rFonts w:ascii="Arial" w:hAnsi="Arial" w:cs="Arial"/>
          <w:color w:val="1F1F1F"/>
        </w:rPr>
        <w:t>Gala</w:t>
      </w:r>
      <w:r>
        <w:rPr>
          <w:rFonts w:ascii="Microsoft YaHei" w:eastAsia="Microsoft YaHei" w:hAnsi="Microsoft YaHei" w:cs="Microsoft YaHei" w:hint="eastAsia"/>
          <w:color w:val="1F1F1F"/>
        </w:rPr>
        <w:t>），此云计也。</w:t>
      </w:r>
    </w:p>
    <w:p w14:paraId="3DD5613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这个计分的梵言迦罗，此云计也。</w:t>
      </w:r>
    </w:p>
    <w:p w14:paraId="3DFF192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再翻译过来呢，就称为计算的计。</w:t>
      </w:r>
    </w:p>
    <w:p w14:paraId="7E75B4E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《功德施》云，那么功德施菩萨的《般若论》里边呢，就有做进一步的解释，当然还是依于《金刚经》来说的。</w:t>
      </w:r>
    </w:p>
    <w:p w14:paraId="04A9EEC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那里边就说到，《功德施》云：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譬喻不及者，哥罗不及，教计不及者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063A926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这里边是约把这个哥罗和教计并列起来。</w:t>
      </w:r>
    </w:p>
    <w:p w14:paraId="100E424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那么似乎呢是两个级别。</w:t>
      </w:r>
    </w:p>
    <w:p w14:paraId="0E1213C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哥罗不及的话呢，就是说以哥罗来计算的话，也算不清楚。</w:t>
      </w:r>
    </w:p>
    <w:p w14:paraId="668DC60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以教计来计算的话，也不能算出清楚。</w:t>
      </w:r>
    </w:p>
    <w:p w14:paraId="67F2193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然后下边他解释。</w:t>
      </w:r>
    </w:p>
    <w:p w14:paraId="4DBE085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此依哥罗微细一说，谓受持福最微细性，功德已多非前所及。</w:t>
      </w:r>
    </w:p>
    <w:p w14:paraId="0E5264F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这是首先先解释哥罗义。</w:t>
      </w:r>
    </w:p>
    <w:p w14:paraId="09F7570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他说呢，此依哥罗微细一说，前边的话呢，也有说到，就是将这个毛发，然后弄得特别的微细。</w:t>
      </w:r>
    </w:p>
    <w:p w14:paraId="70D198F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现在呢，就说哥罗的意思就是微细义。</w:t>
      </w:r>
    </w:p>
    <w:p w14:paraId="33E5AF7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然后说呢，这是指受持福最微细性。原文的话呢，还有一个性，他这里漏掉了。</w:t>
      </w:r>
    </w:p>
    <w:p w14:paraId="0D8863F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就是说这是指的他受持这个福，受持这个经，然后所得的福具有最微细性。微细性的话呢，就是很难以计算。</w:t>
      </w:r>
    </w:p>
    <w:p w14:paraId="44707D8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然后呢，功德已多非前所及。这个功德已多，这上好像象个几字，就是功德已多。功德已多呢，非前所及，就是这个微细的功德也非常多了，然后的话呢，非前所及，就是前边这些其他的功德都不及它。</w:t>
      </w:r>
    </w:p>
    <w:p w14:paraId="2A8CB31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然后下边解释这个教计不及。</w:t>
      </w:r>
    </w:p>
    <w:p w14:paraId="72BEFCF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穷于教计终无与等。那这里边说这个穷于教计啊，就是你用各种方法来计算，都难以达到它的这个边界。</w:t>
      </w:r>
    </w:p>
    <w:p w14:paraId="23FAEBB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这个穷的话呢，就是计穷了。你用这种方法算已经不足以能够计算了。终无与等，终无与等的话呢，就是最终也没有与它相能相等的这个数。</w:t>
      </w:r>
    </w:p>
    <w:p w14:paraId="6C30B10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这样来讲的话呢，就是把这两个有点分开来解释。</w:t>
      </w:r>
    </w:p>
    <w:p w14:paraId="2305321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然后呢，微细上而况一切耶？</w:t>
      </w:r>
    </w:p>
    <w:p w14:paraId="195E70B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那么微细的话呢，就是前面哥罗义。说微细的话呢，都难以计算了，况一切耶？何况后边的教计呢？就是更加的难以数清了。</w:t>
      </w:r>
    </w:p>
    <w:p w14:paraId="5716312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那括号里边说：哥罗与计梵音有异，不合分为二种分。</w:t>
      </w:r>
    </w:p>
    <w:p w14:paraId="0969ADB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那它括号里边说呢，应该说这个在梵语中哥罗和这个计应该不一样，梵音有异。</w:t>
      </w:r>
    </w:p>
    <w:p w14:paraId="363A36E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但是在这里边，圆测法师这里边说的话呢，就是梵音就是迦罗。当然好像两个字有点不一样，一个叫迦罗一个叫哥罗。</w:t>
      </w:r>
    </w:p>
    <w:p w14:paraId="7259D5B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但我想可能就是差不多的。</w:t>
      </w:r>
    </w:p>
    <w:p w14:paraId="7B68F9D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但他这上说呢，不是。他这上说计分和那个哥罗是有差别的。不合分为二种分，如果不把它合并的话呢，也可以当作两种这个数量级。</w:t>
      </w:r>
    </w:p>
    <w:p w14:paraId="0544981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然后下边再说其他的不同的说法。</w:t>
      </w:r>
    </w:p>
    <w:p w14:paraId="338ADFF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若依《杂集》算计二分亦名为数。</w:t>
      </w:r>
    </w:p>
    <w:p w14:paraId="71BE5F5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那如果依《杂集论》的话呢，它是说呢算分和计分这两个，亦名为数，也可以作为数分。</w:t>
      </w:r>
    </w:p>
    <w:p w14:paraId="2F5B91C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这样来讲的话呢，就数包含得大，算分和计分呢，都可以放到这个数里边去。</w:t>
      </w:r>
    </w:p>
    <w:p w14:paraId="66F5243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故《集论》云：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数有二种，一计算数，二决定数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57A208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那么《杂集论》呢进一步说，为什么都能放到数里呢？</w:t>
      </w:r>
    </w:p>
    <w:p w14:paraId="193F964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他说数呢分两种，一种是计算数，二者是决定数。</w:t>
      </w:r>
    </w:p>
    <w:p w14:paraId="37748EC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那么计算数者谓六波罗蜜多。</w:t>
      </w:r>
    </w:p>
    <w:p w14:paraId="0D95A37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这里边是解释这个数。然后呢说计算数者谓六波罗蜜多。就是六波罗蜜多的数量，这就叫六。</w:t>
      </w:r>
    </w:p>
    <w:p w14:paraId="40ABB5F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说这个六是计算数。</w:t>
      </w:r>
    </w:p>
    <w:p w14:paraId="166F7F2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然后决定数者谓波罗蜜多。</w:t>
      </w:r>
    </w:p>
    <w:p w14:paraId="4E6D88C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决定数者呢，就是波罗蜜多就这么多。</w:t>
      </w:r>
    </w:p>
    <w:p w14:paraId="5B2622E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然后呢，说数虽有六，不增不减。</w:t>
      </w:r>
    </w:p>
    <w:p w14:paraId="61169AA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意思就是说呢，数虽然前面说了这个计算数啊是六，但是后边的波罗蜜多呢就是决定数，就是不增不减。</w:t>
      </w:r>
    </w:p>
    <w:p w14:paraId="3B37566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那么他是以六波罗蜜，然后来说这说数两种，但是他说的这两种的话，这个有这个计算数，那么他认为呢计算都算在数里边，这叫计算数，在他这个解读是这个意思。</w:t>
      </w:r>
    </w:p>
    <w:p w14:paraId="54FB6D1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计算数第一个，就是把算和计都放在数里边。</w:t>
      </w:r>
    </w:p>
    <w:p w14:paraId="4C93D40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再下来。言喻分者，梵音邬波摩（</w:t>
      </w:r>
      <w:r>
        <w:rPr>
          <w:rFonts w:ascii="Arial" w:hAnsi="Arial" w:cs="Arial"/>
          <w:color w:val="1F1F1F"/>
        </w:rPr>
        <w:t>Upama</w:t>
      </w:r>
      <w:r>
        <w:rPr>
          <w:rFonts w:ascii="Microsoft YaHei" w:eastAsia="Microsoft YaHei" w:hAnsi="Microsoft YaHei" w:cs="Microsoft YaHei" w:hint="eastAsia"/>
          <w:color w:val="1F1F1F"/>
        </w:rPr>
        <w:t>），此云喻也。</w:t>
      </w:r>
    </w:p>
    <w:p w14:paraId="5E39185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那喻分的话呢就譬喻分，也是讲的数量级，但是呢这个数量级呢应该说是用语言了。不再用数了，所以叫譬喻。这个前面解释了。</w:t>
      </w:r>
    </w:p>
    <w:p w14:paraId="4F684DC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下边的话呢是引这个功德施菩萨的《般若论》。</w:t>
      </w:r>
    </w:p>
    <w:p w14:paraId="6F7C824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《功德施》云：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譬喻不及者，如有童女称为月面，女面岂能合类于月，以有光洁少分相同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169F372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那这个呢就是说譬喻。譬喻不及。</w:t>
      </w:r>
    </w:p>
    <w:p w14:paraId="7513F77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功德施菩萨呢解释说呢，这个譬喻不及的话呢就说譬如有个女童呢称为月面。</w:t>
      </w:r>
    </w:p>
    <w:p w14:paraId="1A0A36D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一个女童子，小女孩，然后呢称为月面。可能是名字叫作月面，或者说别人称她为月面。</w:t>
      </w:r>
    </w:p>
    <w:p w14:paraId="14E704C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因为有譬喻的含义啊。那么就是说这个人的脸像月亮一样，像月亮一样。</w:t>
      </w:r>
    </w:p>
    <w:p w14:paraId="7DAE963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我们平时也说菩萨面如满月。面如满月真的是圆的吗？从这功德施菩萨里边说好像不是。</w:t>
      </w:r>
    </w:p>
    <w:p w14:paraId="2DC4981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然后呢他上面说呢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女面岂能合类于月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A0C60E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他说女子的面庞怎么岂能够和那个月相类似呢？</w:t>
      </w:r>
    </w:p>
    <w:p w14:paraId="77EF86D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意思就是说女的脸总不可能像月亮一样圆，或者说不可能像月亮那样，像月亮那样。</w:t>
      </w:r>
    </w:p>
    <w:p w14:paraId="3B14D40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然后那这个譬喻指的是什么呢？</w:t>
      </w:r>
    </w:p>
    <w:p w14:paraId="2916D60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以有光洁少分相同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C1CA67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说这个女童把它称为月面，是因为那个女童的脸哪上面特别的光洁，就特别的有光，有干净。</w:t>
      </w:r>
    </w:p>
    <w:p w14:paraId="222A6B9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从这个光洁的角度上说呢，与月呢有少分相同。</w:t>
      </w:r>
    </w:p>
    <w:p w14:paraId="506D287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所以呢这个譬喻呢是譬喻的不是面如满月那个形状，而是说呢这个脸上发光，特别干净啊，就像那个月一样。</w:t>
      </w:r>
    </w:p>
    <w:p w14:paraId="06B5223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以这个少分相似呢来做譬喻。不是说真的和月亮一样的那种情形。</w:t>
      </w:r>
    </w:p>
    <w:p w14:paraId="6DEE3D1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所以譬喻的话呢，就是说你得知道它譬喻的是哪一部分。哪一部分。</w:t>
      </w:r>
    </w:p>
    <w:p w14:paraId="67A9B20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譬喻呢不可能两个都一样，而是用它那个相似性那一部分才能做譬喻。</w:t>
      </w:r>
    </w:p>
    <w:p w14:paraId="741EC1B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这个呢是说月面。</w:t>
      </w:r>
    </w:p>
    <w:p w14:paraId="5AFAF5F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然后下边就合喻了。比前福喻俱计不如是。无少相似可为譬喻。</w:t>
      </w:r>
    </w:p>
    <w:p w14:paraId="68BA755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那么他说呢这个呢就说比前福俱计不如是，这个原文是计不如是。</w:t>
      </w:r>
    </w:p>
    <w:p w14:paraId="54358E4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然后无少相似可为譬喻，就是说呢前面的那个福俱啊就不同这个能譬喻的了。</w:t>
      </w:r>
    </w:p>
    <w:p w14:paraId="25A0590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能譬喻的话呢就是还有少分相似，但是现在持经的福俱啊太大了，所以呢没有什么事情能够与它少分相似的。</w:t>
      </w:r>
    </w:p>
    <w:p w14:paraId="1383C7C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就是没法譬喻，没有跟它有少分相似的这种譬喻可以做。</w:t>
      </w:r>
    </w:p>
    <w:p w14:paraId="419397D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所以呢说无少相似可为譬喻。</w:t>
      </w:r>
    </w:p>
    <w:p w14:paraId="5634498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然后他下面还有说，这里边就没多解释了。但他下面还有说，就说的是文字的譬喻。</w:t>
      </w:r>
    </w:p>
    <w:p w14:paraId="2EF58BA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这个原文上面还说：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此复云何？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说这又是怎样呢？</w:t>
      </w:r>
    </w:p>
    <w:p w14:paraId="1CFB1D5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为但受持文字之福，前福于此无相似性。非薄福人而能听受此文字故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8A1A21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那么他说呢这个福到底是什么福。</w:t>
      </w:r>
    </w:p>
    <w:p w14:paraId="1BD4467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他说呢这个不是指的那个只是受持文字的福。比如说我受持经典，我只是读文字。</w:t>
      </w:r>
    </w:p>
    <w:p w14:paraId="39A1061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但是没有理解的话，那就还是差一些。</w:t>
      </w:r>
    </w:p>
    <w:p w14:paraId="7173BB0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前福于此无相似性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。那这个持经的功德和这个就不同了。</w:t>
      </w:r>
    </w:p>
    <w:p w14:paraId="7FDA11F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不是薄福人就能听受此文字的原因。假如说这个人福报不够，他是听不到金刚经的。</w:t>
      </w:r>
    </w:p>
    <w:p w14:paraId="6BF033A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所以呢没有任何可以譬喻的地方。</w:t>
      </w:r>
    </w:p>
    <w:p w14:paraId="78F98DE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这样来讲这个是依《金刚经》来说不可譬喻，或者譬喻不及。</w:t>
      </w:r>
    </w:p>
    <w:p w14:paraId="18C62F8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再下来。言邬波尼杀昙分者（</w:t>
      </w:r>
      <w:proofErr w:type="spellStart"/>
      <w:r>
        <w:rPr>
          <w:rFonts w:ascii="Arial" w:hAnsi="Arial" w:cs="Arial"/>
          <w:color w:val="1F1F1F"/>
        </w:rPr>
        <w:t>Upanisadam</w:t>
      </w:r>
      <w:proofErr w:type="spellEnd"/>
      <w:r>
        <w:rPr>
          <w:rFonts w:ascii="Microsoft YaHei" w:eastAsia="Microsoft YaHei" w:hAnsi="Microsoft YaHei" w:cs="Microsoft YaHei" w:hint="eastAsia"/>
          <w:color w:val="1F1F1F"/>
        </w:rPr>
        <w:t>），此云极也。</w:t>
      </w:r>
    </w:p>
    <w:p w14:paraId="061A796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这个也是梵文，然后呢翻译过来呢就叫极。极的话呢到了终极了。</w:t>
      </w:r>
    </w:p>
    <w:p w14:paraId="40B04E1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然后他说：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即是算数计喻，是四中云最后极故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46AFC05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那么他说呢，这就是前面的四种算法。有算有数有计，然后再加上譬喻。譬喻是文字了。</w:t>
      </w:r>
    </w:p>
    <w:p w14:paraId="5F736F9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说在这四种之中啊，它是最后极。</w:t>
      </w:r>
    </w:p>
    <w:p w14:paraId="6A8E1DA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最后极的话呢就是应该说是最大最难超越了，到了极限了。</w:t>
      </w:r>
    </w:p>
    <w:p w14:paraId="6915337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于数等后说邬波尼杀昙分也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D63355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那么所以呢，应该在数之后，就说这个邬波尼杀昙分。</w:t>
      </w:r>
    </w:p>
    <w:p w14:paraId="12031D4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但是呢我们从这个功德施菩萨这个排列来看的话，邬波尼杀昙分是在那个譬喻前面。</w:t>
      </w:r>
    </w:p>
    <w:p w14:paraId="1C872D9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邬波尼杀者在譬喻前面。譬喻放在邬波尼杀后面，也就是说呢，邬波尼杀还是算，还是数类。譬喻的话已经文字类了。</w:t>
      </w:r>
    </w:p>
    <w:p w14:paraId="08ED034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那么如果从功德施菩萨这个说法来看的话，应该不能包括那喻。喻在邬波尼杀昙分后面。</w:t>
      </w:r>
    </w:p>
    <w:p w14:paraId="07A3733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然后所以下面还一个又解。又解呢第二番解释。</w:t>
      </w:r>
    </w:p>
    <w:p w14:paraId="2487D63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邬波尼杀昙分者，但是数极。</w:t>
      </w:r>
    </w:p>
    <w:p w14:paraId="0A315ED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就说呢，这个邬波尼杀昙分啊，就是数的极限。数的极限。</w:t>
      </w:r>
    </w:p>
    <w:p w14:paraId="230FF85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此是西方最极最极大数之末数名云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36B69E6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就是说呢，这个呢就是西方，就是印度。最极大数之末数名。</w:t>
      </w:r>
    </w:p>
    <w:p w14:paraId="16E6F6B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就是最大最大的数的最后一个。</w:t>
      </w:r>
    </w:p>
    <w:p w14:paraId="3593672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那么这个就像是说这已经到了数字的边界了。</w:t>
      </w:r>
    </w:p>
    <w:p w14:paraId="72EA18F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这就像数学里边可能由那种有那种极限。极限的概念。极限其实就是极。极限的概念。</w:t>
      </w:r>
    </w:p>
    <w:p w14:paraId="19CD947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极限概念的话，无穷接近但是它可能没有一个固定的数。但是呢它总有一个有一个范围。把它放在极限里。</w:t>
      </w:r>
    </w:p>
    <w:p w14:paraId="7EC5DBD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然后说呢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以此方再名。非即是再，以此方数法少，但有十五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078ED66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这里边的话呢就譬喻了咱们本地的计算方法。</w:t>
      </w:r>
    </w:p>
    <w:p w14:paraId="0DC4732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以此方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，此方就汉地。然后有这个记载的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4482866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呢，不知道在咱们国内这种算术里边的话是个什么概念。</w:t>
      </w:r>
    </w:p>
    <w:p w14:paraId="5E6B9C3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以前没有接触过，我们以前没有接触过中文里边的这种这种数字。</w:t>
      </w:r>
    </w:p>
    <w:p w14:paraId="615613D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但是有说这再的话呢就是属于记载，记载那个再。</w:t>
      </w:r>
    </w:p>
    <w:p w14:paraId="3E453CE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但是作为数学上的这个，没有看到这种解释。</w:t>
      </w:r>
    </w:p>
    <w:p w14:paraId="013F7E6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然后呢他说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以此方再名，非即是再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。他说和这个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呢也不一样。但是类似。</w:t>
      </w:r>
    </w:p>
    <w:p w14:paraId="7BE03C1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不是再的那个数量级。但是以此方数法少，但有十五。</w:t>
      </w:r>
    </w:p>
    <w:p w14:paraId="646ED517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说呢我们中国这个地方这个数字的计算方法少，所以只有十五个，十五个量级。</w:t>
      </w:r>
    </w:p>
    <w:p w14:paraId="0AF1AD5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然后的话呢他说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西方乃有六十数名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。西方说有六十数，六十个转。</w:t>
      </w:r>
    </w:p>
    <w:p w14:paraId="7493E89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这个他那个级别大。</w:t>
      </w:r>
    </w:p>
    <w:p w14:paraId="694E46E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而世亲论云：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因胜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7B034E0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就是说世亲菩萨的那波若论里边呢，就把它作为最后一个，因胜。</w:t>
      </w:r>
    </w:p>
    <w:p w14:paraId="48D6612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那就是极限了。</w:t>
      </w:r>
    </w:p>
    <w:p w14:paraId="6358F3F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上面的话呢说因胜的话呢就是因果不相似。</w:t>
      </w:r>
    </w:p>
    <w:p w14:paraId="669562A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因果都超过，这叫因胜。</w:t>
      </w:r>
    </w:p>
    <w:p w14:paraId="0BF601B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再引功德施菩萨说。</w:t>
      </w:r>
    </w:p>
    <w:p w14:paraId="77ACEF5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《功德施》云：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邬波尼杀者，因也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4067EF3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也是将它一为因。</w:t>
      </w:r>
    </w:p>
    <w:p w14:paraId="6E50295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其云何？此少分福于最胜果即成因性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144F59E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他说这里边说的因性指的因果性。那么这个福虽然很小，或者说只以很小的福就能获得最殊胜的果，即成因性。</w:t>
      </w:r>
    </w:p>
    <w:p w14:paraId="4337F41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就是这个力量太大了。只是少少的因就能出现巨大的殊胜的果。</w:t>
      </w:r>
    </w:p>
    <w:p w14:paraId="549AF62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所以就赞叹它的因胜。</w:t>
      </w:r>
    </w:p>
    <w:p w14:paraId="57E24F6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总前福聚亦不成因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200CC0F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总前福聚的意思呢就是把前面所说这些福德呀通通地归在一起，也都不及现在这个因分的这种福德。</w:t>
      </w:r>
    </w:p>
    <w:p w14:paraId="245487F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说呢总前福聚也不能成因，也不能成为最后这一种级别。</w:t>
      </w:r>
    </w:p>
    <w:p w14:paraId="59F0272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不能得真实果故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D1BE88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为什么呢？因为就算把前面的世间的福报全都拿来也没有用。</w:t>
      </w:r>
    </w:p>
    <w:p w14:paraId="62B359B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它不能得真实果，也就是说不能有出世间的功德，不能见到真理。</w:t>
      </w:r>
    </w:p>
    <w:p w14:paraId="15853B1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这样说的话呢是因果不相似了。前面世亲菩萨解释就是因果不相似。</w:t>
      </w:r>
    </w:p>
    <w:p w14:paraId="3339908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就是说出世间的因果和世间的因果呀，从因到果都不相似。</w:t>
      </w:r>
    </w:p>
    <w:p w14:paraId="4269EEA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这样来讲呢就说无法用世间法来譬喻。你想不清楚的。</w:t>
      </w:r>
    </w:p>
    <w:p w14:paraId="74F50FD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无法用世间法譬喻。世间法都是有量的，对吧。这个因果呀它都是会败坏的，它都有量。</w:t>
      </w:r>
    </w:p>
    <w:p w14:paraId="786DE4D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这个无漏法的话无量啊，没法算哪。它不衰减。</w:t>
      </w:r>
    </w:p>
    <w:p w14:paraId="2AF1642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所以这个功德就很厉害了。</w:t>
      </w:r>
    </w:p>
    <w:p w14:paraId="099AECE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因此呢这都是依于金刚经里边的言句，然后呢依这些诸多菩萨的论。然后把这个数给算说清楚了。</w:t>
      </w:r>
    </w:p>
    <w:p w14:paraId="177E31A2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现在呢也是这样说。乃至邬波尼杀昙分亦不及一。</w:t>
      </w:r>
    </w:p>
    <w:p w14:paraId="5F42C8A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这是佛说的。佛说呢就是持这个经，如果你做十法行的话。那么这个因果殊胜不可限量。</w:t>
      </w:r>
    </w:p>
    <w:p w14:paraId="201970D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无法用譬喻，无法用世间法来说明。</w:t>
      </w:r>
    </w:p>
    <w:p w14:paraId="0B0B83D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下面再说第二个。牛迹水喻。</w:t>
      </w:r>
    </w:p>
    <w:p w14:paraId="53CE63E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或如牛迹中水，比四大海水百分不及一，广说乃至邬波尼杀昙分亦不及一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2FDAFAEB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那这是佛呢再说第二个譬喻。</w:t>
      </w:r>
    </w:p>
    <w:p w14:paraId="7ED8E21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他说呢或如牛迹中水，牛迹水的话呢就是牛蹄印儿，然后里边存的那个水。</w:t>
      </w:r>
    </w:p>
    <w:p w14:paraId="6166423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这样来讲那个水很少。然后呢他说呢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比四大海水百分不及一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2B079BF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如果呢把地球上的这四大海水如果都是合起来的话，那么这个牛迹水比海水的话不及百分之一。</w:t>
      </w:r>
    </w:p>
    <w:p w14:paraId="5DF8087C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广说乃至邬波尼杀昙分亦不及一，乃至于是极限也到不了。</w:t>
      </w:r>
    </w:p>
    <w:p w14:paraId="0F6A532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但是如果呢，如果真的是这么算的话应该还是有个数。</w:t>
      </w:r>
    </w:p>
    <w:p w14:paraId="7D045A99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就是把地球上的水，水量全计算出来。然后拿那个牛迹水这个量一算应该还是有个量的。</w:t>
      </w:r>
    </w:p>
    <w:p w14:paraId="2B14AD9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但是呢这个在古代印度人就认为已经算不了了。</w:t>
      </w:r>
    </w:p>
    <w:p w14:paraId="53539BF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下面说这个《深密解脱经》。</w:t>
      </w:r>
    </w:p>
    <w:p w14:paraId="4993627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成就第一义。譬如牛迹中水，于大海水百分不及一，千分不及一，哥罗分不及一，邬波尼杀昙分不及一，乃至算数譬喻亦不及一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363471B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那这是把那个邬波尼杀昙分放在前面了。放在算数譬喻前面了。</w:t>
      </w:r>
    </w:p>
    <w:p w14:paraId="14FBBCE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有的呢是把这个邬波尼杀昙放在最后。就是说它已经是极限了。</w:t>
      </w:r>
    </w:p>
    <w:p w14:paraId="188A6C3E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但是从这上看出，《深密解脱经》是把它放在前面了。算数譬喻放在后面。</w:t>
      </w:r>
    </w:p>
    <w:p w14:paraId="11675234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圆测疏曰：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此即第二，牛迹少水喻，准前可知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43C959E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说这个佛呢也就是个譬喻告诉你呢，这种量级呀是很难譬喻的。</w:t>
      </w:r>
    </w:p>
    <w:p w14:paraId="1E8AB18F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那就如同前面所说的爪上土和大地土。这里边说牛迹水和四大海水。</w:t>
      </w:r>
    </w:p>
    <w:p w14:paraId="49CA8F18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是个譬喻。你能了解这个数目很难算。</w:t>
      </w:r>
    </w:p>
    <w:p w14:paraId="7AE064E1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下边就举法同喻了。就是前面说了两个譬喻下面呢就正式讲持经的功德了。</w:t>
      </w:r>
    </w:p>
    <w:p w14:paraId="0D8B11CA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佛说：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如是，于诸不了义经，闻已信解，广说乃至以此修相，发起加行所获功德。比此所说了义教，闻已信解所集功德。广说乃至以此修相，发起加行所集功德，百分不及一，广说乃至邬波尼杀昙分亦不及一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2B362436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那这是佛说的。佛说的话呢当然诸不了义经。就是前两转法轮。</w:t>
      </w:r>
    </w:p>
    <w:p w14:paraId="5717FD7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佛说，如是，佛这样来做总结。</w:t>
      </w:r>
    </w:p>
    <w:p w14:paraId="4E62990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那么对于学习经典来说，如果对于诸不了义经。前面二宗教都是不了义经。</w:t>
      </w:r>
    </w:p>
    <w:p w14:paraId="3794F47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如果拿经典比类来说。一个就四谛教，一个是波若教。</w:t>
      </w:r>
    </w:p>
    <w:p w14:paraId="68723930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如果闻已信解。你读了这样的经典，然后听闻以后呢心里生出信心和胜解。</w:t>
      </w:r>
    </w:p>
    <w:p w14:paraId="0108D1BD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广说乃至，乃至以此修相。有闻思修。</w:t>
      </w:r>
    </w:p>
    <w:p w14:paraId="4A62F75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以此修相发起加行。真正地来修习这些经典所得功德。</w:t>
      </w:r>
    </w:p>
    <w:p w14:paraId="51B75025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彼此所说了义经教也这样修行的话。那么百分不及一，广说乃至邬波尼杀昙分亦不及一。</w:t>
      </w:r>
    </w:p>
    <w:p w14:paraId="008A7FB3" w14:textId="77777777" w:rsidR="001F566A" w:rsidRDefault="001F566A" w:rsidP="001F566A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这样来说这样教量的话，了义教。</w:t>
      </w:r>
    </w:p>
    <w:p w14:paraId="5204B7F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6A"/>
    <w:rsid w:val="00032FAE"/>
    <w:rsid w:val="0004549A"/>
    <w:rsid w:val="000F221A"/>
    <w:rsid w:val="001F4AD3"/>
    <w:rsid w:val="001F566A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17BE"/>
  <w15:chartTrackingRefBased/>
  <w15:docId w15:val="{5249E2F8-6DE9-B044-94F1-9E6180E6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2611</Words>
  <Characters>2611</Characters>
  <Application>Microsoft Office Word</Application>
  <DocSecurity>0</DocSecurity>
  <Lines>113</Lines>
  <Paragraphs>193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2026-03-31T00:25:00Z</dcterms:created>
  <dcterms:modified xsi:type="dcterms:W3CDTF">2026-03-31T00:25:00Z</dcterms:modified>
</cp:coreProperties>
</file>