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A467" w14:textId="234A50B1" w:rsidR="00926169" w:rsidRDefault="00926169" w:rsidP="00926169">
      <w:pPr>
        <w:spacing w:after="120" w:line="240" w:lineRule="auto"/>
        <w:outlineLvl w:val="1"/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3-02-2</w:t>
      </w:r>
    </w:p>
    <w:p w14:paraId="79770525" w14:textId="73000A6B" w:rsidR="00926169" w:rsidRPr="00926169" w:rsidRDefault="00926169" w:rsidP="0092616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释经与问答部</w:t>
      </w:r>
      <w:r w:rsidRPr="0092616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分</w:t>
      </w:r>
    </w:p>
    <w:p w14:paraId="660D5453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利益的诸众生，就叫做世间，不必解释成器世间。说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哀悯世间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，还哀悯器世间吗？这是不可能哀悯器世间。所以呢，也就是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哀悯世间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，也就是哀悯有情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68E5F8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领解众首，名天人等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。那么在这个法会上，有带领这个大众，这叫领解众首。这就是天人等。或者说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领解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的话呢，表示说在法会上能接受佛法的人，称为领解。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众首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呢，大众之上首，就是天人。天神在前边，人在后边。阿修罗更在后边，这样呢是这样的排列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4B318F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下边是一个问答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EB92C50" w14:textId="77777777" w:rsidR="00926169" w:rsidRPr="00926169" w:rsidRDefault="00926169" w:rsidP="00926169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：其不颂言：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我于凡愚不开演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，如何此云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哀悯世间及天人等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E5F272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下边提出个问题来，就是说下边有这样的颂。说：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阿陀那识甚深细，一切种子如瀑流，我于凡愚不开演，恐彼分别执为我。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意思就是说这种深密这种甚深的教法呀，佛呢怕这个凡愚的有情执著为我，所以不给他们开阐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阿陀那教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。那这样说呢是不是不慈悲啊？他说呢，这不颂里说吗，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我于凡愚不开演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，就是不给凡夫或者愚痴之人开演这个最上、最了义、最深刻的教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2E325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如何此云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，为什么这里却说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哀悯世间及天人等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，好像说是应该对一切众生都讲、讲这法呢？是不是有矛盾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E20D337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回答说：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说教所为，有其多义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。他说呢，这里边是讲的说这个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圣教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，他的所为就是目的。说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圣教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的目的呀，有其多义。就是说这一个教，对不同的人来讲有不同的意义，有很多重的意义。那么下边就举出来了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53B77B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若为令离恶修善，通为有性无性故说；若为趣无上正等菩提，但为菩萨种性不定者说。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2B29CA4" w14:textId="77777777" w:rsidR="00926169" w:rsidRPr="00926169" w:rsidRDefault="00926169" w:rsidP="0092616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所以呢他就说了，说呀这个教里边所说到的，是一个广义的利益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2FE079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那么对于那些想要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离恶修善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的人，要获得利益的人，利益安乐的人，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通为有性无性故说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351D5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说呢佛的教，这些人听了以后也能利益他们。就是那一部分，他听得懂那一部分呢，能利益他们。这就是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通为有性无性故说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273AFC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所谓有性无性的话呢，就是说有的呢是有无漏种性的，有的呢是没有无漏种性的。有的地方说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涅槃种性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0EB0E3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总的来讲在唯识教中说有五种性。其中呢有那种无种性的有情，他是不能得涅槃的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4B80E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当然你说这个、这个与其他地说一切众生都能成佛，这个是有差别意义的。但是呢以《解深密经》了义经的说法呢，他有他的依据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359E6A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就是佛陀长时间地度化众生，就发现有这么一类人，具备这样的性质。但是这种人呢，他也能接受佛法里边的人天善道、善道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0B4497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就是说他虽然不能涅槃，但是佛给他讲人天善道，使令他能够不去三恶道，在人间、天上，来受得、受得利安乐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5326E8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所以呢，如果这一种情形下呢，这个教也说的。《解深密经》里边也有，对于这个有性无性的通说的部分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0841C9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但呢也有那个别说不共的部分。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若为趣无上正等菩提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，如果为了引人趋向于佛果、无上正等菩提，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但为菩萨种性不定者说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09C01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那么这种教法呢，这种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阿赖耶识教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呢，就是为了菩萨种性的人说的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DA010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另外呢，是为那个不定种性的人说的。不定种性呢就是说他里边身上有三乘的涅槃种子，他不确定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F26D83" w14:textId="77777777" w:rsidR="00926169" w:rsidRPr="00926169" w:rsidRDefault="00926169" w:rsidP="0092616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那么就使令他们能够回小向大，这是让他成佛。这是约种性而言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02369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那么这样来言呢，就是《解深密经》里边有利益普通大众的部分。那么也有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但为菩萨种性不定者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所说的甚深教。这样来将呢，并不是说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我于凡愚不开演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就不利益他们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B77C5" w14:textId="77777777" w:rsidR="00926169" w:rsidRPr="00926169" w:rsidRDefault="00F44488" w:rsidP="0092616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44488">
        <w:rPr>
          <w:rFonts w:ascii="Arial" w:eastAsia="Times New Roman" w:hAnsi="Arial" w:cs="Arial"/>
          <w:noProof/>
          <w:color w:val="1F1F1F"/>
          <w:kern w:val="0"/>
        </w:rPr>
        <w:pict w14:anchorId="7F66ACC6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26E875F" w14:textId="77777777" w:rsidR="00926169" w:rsidRPr="00926169" w:rsidRDefault="00926169" w:rsidP="0092616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佛陀的开</w:t>
      </w:r>
      <w:r w:rsidRPr="0092616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示</w:t>
      </w:r>
    </w:p>
    <w:p w14:paraId="754C3A4D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好，下边的话呢，进一步的允许他听闻这样的秘密、深刻的教言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65804E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佛说：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汝应谛听，吾当为汝说心意识秘密之义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。这时候呢佛就提醒他。你现在应该认真地听。我呢会为你说所谓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心意识秘密之义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，就是秘密的教义。当然这个秘密呢不是我们所说的密宗的那个秘密。这个秘密指的是深密。就是非常深隐、深刻的道理。我给你讲这个深刻的道理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F7EC34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善哉广慧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。那么又赞叹了他一次，这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善哉广慧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谛听谛听，我为汝说心意识深密之义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。你现在要认真听，重复一次，你要认真听。我为你说心意识的深密之教义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D65C1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圆测疏说：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是约此地二，敕听许说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。就是说允许他他听，然后呢我来为你说。有听有说才形成了法会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A54EF0" w14:textId="77777777" w:rsidR="00926169" w:rsidRPr="00926169" w:rsidRDefault="00926169" w:rsidP="0092616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圆测法师解释说：言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谛听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24560" w14:textId="77777777" w:rsidR="00926169" w:rsidRPr="00926169" w:rsidRDefault="00926169" w:rsidP="00926169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一、功德施《般若论》云：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谛听者，心专一境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。那么功德施菩萨有解释《般若经》，就是称为《般若论》。那么那里边讲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谛听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心专一境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。就是说你得要内心中专注于听闻。这叫心专一境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BC34D7" w14:textId="77777777" w:rsidR="00926169" w:rsidRPr="00926169" w:rsidRDefault="00926169" w:rsidP="00926169">
      <w:pPr>
        <w:numPr>
          <w:ilvl w:val="0"/>
          <w:numId w:val="2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《摄大乘论》卷三云：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言谛听者，为此相法，劝令审听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谛听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的话呢，他说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为此相法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，就是说佛说了这样的带有这样相貌的法。然后呢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劝令审听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，要劝导听众认真地听闻，这叫谛听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43E216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下边的话呢就先说这个果报。比众生的果报先来说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558DC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广慧当知：于六趣生死，彼彼有情堕彼彼有情众中，或在卵生、或在胎生、或在湿生、或在化生，身分生起。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6EB4EF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那么首先呢，先是说众生。说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广慧当知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，你应该了知这件事。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于六趣生死，彼彼有情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六趣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的话就六道。六道呢就是生死当中的六种生命形态。那么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彼彼有情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呢，也就是由于这六趣的果报在生死中。然后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堕彼彼有情众中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，然后就堕在彼彼，就种种差别的有情众中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FF376" w14:textId="77777777" w:rsidR="00926169" w:rsidRPr="00926169" w:rsidRDefault="00926169" w:rsidP="0092616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那么有情这个众生当中是有很多的不同的生法。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六趣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指的是果报。下边的话呢，指的是生命生起时候的方式。就叫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四生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CBF060" w14:textId="77777777" w:rsidR="00926169" w:rsidRPr="00926169" w:rsidRDefault="00926169" w:rsidP="00926169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或在卵生、或在胎生、或在湿生、或在化生，身分生起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16C1E" w14:textId="77777777" w:rsidR="00926169" w:rsidRPr="00926169" w:rsidRDefault="00926169" w:rsidP="00926169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那么众生生起的时候有的是从卵而生的，有的是要在胞胎中出生的，有的是在水中、湿气中化生的、出生的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2D7B31" w14:textId="77777777" w:rsidR="00926169" w:rsidRPr="00926169" w:rsidRDefault="00926169" w:rsidP="00926169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或者呢有的是从无而有、而化现生的。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身分生起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。总的来讲呢都有一个身分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DBB46F" w14:textId="77777777" w:rsidR="00926169" w:rsidRPr="00926169" w:rsidRDefault="00926169" w:rsidP="00926169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身分的意思呢就是有个生命，现在现起来了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5D18D" w14:textId="77777777" w:rsidR="00926169" w:rsidRPr="00926169" w:rsidRDefault="00926169" w:rsidP="00926169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当然有的不一定是有色身，但是呢他有心识，也是身分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64F626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六趣四生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，这些生死差别。《深密解脱经》说：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广慧，于诸六道生死之中，何等何等众生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。那么在六道生死当中，何等何等，也就是别别的、彼彼的。这个彼彼众生是什么情形呢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743E72C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卵生、胎生、湿生、化生，受身、生身及增长身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0854E1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那么通过这四种受生的方式，就受得了身体，也就是受得了果报。然后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，生出来身体。及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增长身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，还有可能呢进一步地这个身量还会扩大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AD2A08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那么有的地方说这个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化生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直接就那么大。也有的说呢，比如像天人，他也生长一点。最初开始多大，然后之后呢还能再长一点。所以呢这个本身来讲是有差别的。有的呢生来就那么大就不长了。一下子是圆满身。有的呢有情呢还需要长大。这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增长身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25D21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其实呢这一句呢是连在后边，他光说这个有情啊还不够，后边就讲了最初的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种子识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。这个投生是有这个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种子识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关联的。那在下句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2BAE3A" w14:textId="77777777" w:rsidR="00926169" w:rsidRPr="00926169" w:rsidRDefault="00F44488" w:rsidP="0092616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44488">
        <w:rPr>
          <w:rFonts w:ascii="Arial" w:eastAsia="Times New Roman" w:hAnsi="Arial" w:cs="Arial"/>
          <w:noProof/>
          <w:color w:val="1F1F1F"/>
          <w:kern w:val="0"/>
        </w:rPr>
        <w:pict w14:anchorId="58795E64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4C7CED8" w14:textId="77777777" w:rsidR="00926169" w:rsidRPr="00926169" w:rsidRDefault="00926169" w:rsidP="0092616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识的运</w:t>
      </w:r>
      <w:r w:rsidRPr="00926169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作</w:t>
      </w:r>
    </w:p>
    <w:p w14:paraId="60572443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中间有很多的解释，就把这个文义呀把它隔开了。但是呢我们本身要如果读经的时候呢，如果你把这个义理了解清楚以后啊，还是应该去贯通那个原文、原始的经文。这样呢他那个义理呀，前后相续是不被打断的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16F87B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那么解释的话呢，当然是一一一断一段地解说出的，所以呢有时候内容是很广的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74DDE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顿伦记说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083068F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初中，言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于六趣生死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最初一切种子识成熟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等者。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D9F454F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说呢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六趣生死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是果报。那么其根本的原因呢，是在于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最初一切种子识成熟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呢就是这个识里边有一切法的种子。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成熟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的话呢，指的是异熟。就是说这个里边含藏有种子的阿赖耶识，它是一个成熟的果报。叫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异熟果识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。那么，然后就会有这些生死的现象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32CBBB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他解释这一句：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种子识成熟，牵生由此，羯罗蓝，展转和合，胎分增长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。那么他说呢，这个从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十二缘起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里边来说的话呢，就是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识缘名色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种子识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啊，是阿赖耶识。里边含有、含有一切种子。或者说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种子识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就是藏识。它的成熟呢，然后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牵生由此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啊，是指生命的第一刹那。这叫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。果报现起的第一刹那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E96AF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那么由于它的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种子识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的成熟，所谓成熟呢，就是业力成熟了。业力成熟呢当然还要再有烦恼作缘。然后呢就能够变成一个成熟的果报。这个成熟就异熟。异熟果报。这时候呢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牵生由此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。由于它的力量使令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现起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A77191" w14:textId="77777777" w:rsidR="00926169" w:rsidRPr="00926169" w:rsidRDefault="00926169" w:rsidP="0092616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我们讲这个人的生命或者说一切众生的生命分成这四种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BCB825" w14:textId="77777777" w:rsidR="00926169" w:rsidRPr="00926169" w:rsidRDefault="00926169" w:rsidP="00926169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就是生、生的刹那。色心和合、最初生命结合的一刹那，这叫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F12F91" w14:textId="77777777" w:rsidR="00926169" w:rsidRPr="00926169" w:rsidRDefault="00926169" w:rsidP="00926169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然后到死之前，中间这叫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本有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BABC7F" w14:textId="77777777" w:rsidR="00926169" w:rsidRPr="00926169" w:rsidRDefault="00926169" w:rsidP="00926169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死的那一刻、那一瞬间，那叫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死有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DE2069" w14:textId="77777777" w:rsidR="00926169" w:rsidRPr="00926169" w:rsidRDefault="00926169" w:rsidP="00926169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死有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之间，有的呢有连贯，叫做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中有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，也叫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8E58E7" w14:textId="77777777" w:rsidR="00926169" w:rsidRPr="00926169" w:rsidRDefault="00926169" w:rsidP="00926169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那么有的呢是没有中有的。比如无色界没有中有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F55A08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然后说：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羯罗蓝，展转和合，胎分增长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如果是人的话呢，以人为利的话呢，就说这是胎生。有这个羯罗蓝位、受精卵。然后呢展转和合。再跟其他的这些资生的这个营养展转和合起来之后，胎分增长。在胎中就逐渐地增长起来。所以这里边说到了增长身。在唐译本里头看没有看到增长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8B9CA7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接下来，圆测法师做解释。圆测疏说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10591E7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自下第二，对问正答。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DBB1F96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那么现在佛呢亲自来解释这个提问。提问里边的法话呢就是回答这个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7A112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此心意识即是八识故。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5AB18BE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这里说了，心意识有八、有八种。那么正答的话呢先说果报。这个果报呢是由八识显现的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0E566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今先辨八识差别，后方正释心意识义。列辨六义：一、种数多少，二、是名字，三、出体性，四、所依根，五、所缘境，六、心所相应。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1CD529F" w14:textId="77777777" w:rsidR="00926169" w:rsidRPr="00926169" w:rsidRDefault="00926169" w:rsidP="00926169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大段呢是圆测法师单独发挥的。也就是说呢，在这个经文当中，他是随机说的。没有呢像这样总结性系统性的一个说明。现在呢圆测法师为了承接下边的论文，所以有必要先把这个八识体系在这里呢说明一下。通过六个方面来说明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76C10" w14:textId="77777777" w:rsidR="00926169" w:rsidRPr="00926169" w:rsidRDefault="00926169" w:rsidP="00926169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第一个呢，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种数多少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，有几个识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297488" w14:textId="77777777" w:rsidR="00926169" w:rsidRPr="00926169" w:rsidRDefault="00926169" w:rsidP="00926169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是名字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，个别都是什么名字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26873A1" w14:textId="77777777" w:rsidR="00926169" w:rsidRPr="00926169" w:rsidRDefault="00926169" w:rsidP="00926169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出体性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，这些识都是以什么为体性的，是否都有单独的体性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C28A261" w14:textId="77777777" w:rsidR="00926169" w:rsidRPr="00926169" w:rsidRDefault="00926169" w:rsidP="00926169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所依根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，他们要依什么样的增上缘的根才能现前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DEA5A9A" w14:textId="77777777" w:rsidR="00926169" w:rsidRPr="00926169" w:rsidRDefault="00926169" w:rsidP="00926169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所缘境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，他们都各自攀缘什么样的境界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2A29DFC" w14:textId="77777777" w:rsidR="00926169" w:rsidRPr="00926169" w:rsidRDefault="00926169" w:rsidP="00926169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第六，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心所相应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，他们要有相应心所法与他共同缘境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93B6CC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这是六方面。那么下边呢就广说了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D87951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广说的话这一段还是很大、很长的。那么首先呢先说第一个方面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B2DDA9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言种数者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，说呢这有几种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EE6FF1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诸声闻藏，但说六识，而无七八，具如诸教。今依大乘自有两说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493854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首先是大小乘的差别。诸声闻藏，这里没有说圆觉。他说呢，在声闻的教法当中，也就是我们现在世界上流行的这些声闻教典。那么圆觉的话教典流传的不多。因为他是在无佛的时代。才有的。所以说声闻藏里边但说六识，只有六识。而无七八，没有提到第七第八。具如诸教。那么你可以在教典中都能查到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2EF2C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但是呢其实呢在声闻的论藏当中，有讲到七心论。但它这里是约广义而说，没有明确地说七八识。但是呢如果微细地说呢，七八识也有，在里边有佛说不同的名字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E19D1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今依大乘自有两说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。如果依大乘的藏来说呢，就有两种。也就是一中观一唯识来说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512E8F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一、龙猛等但说六识。是故清辩菩萨所造《中观心论》入真甘露品云：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离六识外，无别阿赖耶识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D73F04C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第一呢是龙猛宗。龙猛的话有的地方也翻为龙树，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Nagarjuna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龙树的话呢在玄奘法师翻的呢是说为龙猛。龙猛宗。龙猛菩萨等。包括他的弟子提婆菩萨，然后呢还包括其他的人。就是学习龙树教义这一宗派。那么但说六识。从《大智度论》、从其他的这个著作当中我们能看说只说了六识。但是呢我们从《大藏经》里来看也有其他的这个龙树的典籍当中说到了八识的。但是呢现在的中观学者认为呢那是委托龙猛菩萨说的。所以呢并不以此为据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69756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那么是故清辩菩萨所造。因此这里提出来，反对唯识的说法的。以清辩菩萨为、为首。就是他先站出来的。那么清辩菩萨呢他造了《中观心论》。这是解释《中观论》的。然后呢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入真甘露品云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，在那里面有一品，叫做入真甘露品。能够真正地契入涅槃。他说呢，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离六识外，无别阿赖耶识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。这里明确说就是六识。远离六识以外不承认有阿赖耶识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87E28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我们看声闻教的话呢，佛陀那个意思啊，他没有说六识以外没有别的。他没有这样绝对地说，只有六识。没有这么说。但是现在呢这个清辩菩萨呢他是说了一个决定的断语。依他的观点，他认为呢离六识外没有别的阿赖耶识。这是他的观点，并不是说佛、佛说的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8C9C0C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言等六识所不摄故，犹如空华。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4B5832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那么他说呢，这个阿赖耶识没有。眼耳鼻舌身意这够了。所不摄。所不摄呢就是不包含那个。这一意思就清辩论师是反对阿赖耶识的。然后呢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犹如空华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。犹如空华的意思呢就是说没有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335EE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但是呢你、他还要解释《解深密经》。所以他就说那个阿赖耶识就方便说。就像空中的花一样。空中的花没有体性，空中哪有花呢？但是你眼睛看的时候你能看见花。意思就是说呢这是妄见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B8B50A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就是为了可能为了解释生死啊或者流转呢，然后佛呢把那个空花叫阿赖耶识。就是他解释《解深密经》呢就这么解释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628B6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故知彼宗唯立六识</w:t>
      </w:r>
      <w:r w:rsidRPr="00926169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。现在呢圆测法师通过他的论据。然后呢推测这个龙猛宗啊就是唯立六识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548D0F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说呢当然有点绝对。就是以清辩菩萨然后来说明他的宗义。其实呢中观学当中清辩论师他只是代表了中观学当中的一类。或者我们把他叫自续派。或者叫这个就是随安立派。这种的话呢就是说只是其中一种。那么还有另外一系的话呢称为这个应成派，或者叫随应破派。那里面的话呢最初开始呢是佛护。佛护论师然后之后是月称论师这一系列的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4421C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他们是不同意清辩论师的。但是从玄奘法师传过来的论著当中啊，还没有介绍月称这一系的。也就是说呢，玄奘法师去的时候月称菩萨还没名。可能有这人但还没名。月称菩萨呢据传说是他在那烂陀寺做过住持。当然是在戒贤论师之后了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58CE7E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法师从印度离开的时候戒贤论师还在。就戒贤论师这位寿命很长的，一百多岁。给了玄奘法师一百多岁的时候他还给玄奘法师讲过三遍《瑜伽师地论》。就这个人的功德也是不得了，这体力太强了。对吧。讲了三遍《瑜伽师地论》。还有平时的话呢在那烂陀寺被人称作为正法藏。正法藏，人家不敢直呼其名，把它叫正法藏。其他的论师通达十部论、通达二十部论三十部论就不得了了。他呢，说他戒贤论师通达一切经藏。太不得了了。通达一切经藏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F67297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戒贤论师之后，然后呢可能月称菩萨才做过那烂陀寺的住持。因此的话呢就说以清辩论师来代表这个中观宗的话呢，说实话还不是特别的圆满。因为呢这个佛护论师，他虽然佛护论师应该在清辩论师之前。但他没有批评清辩论师。但是月称菩萨继承了佛护的这个观点。批评了清辩论师的这种自续派的这种观点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96FB3F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但不管怎么样，那是其他的宗见。但在这一点上呢应该说、应该说差不多。就是六识教。那么在应成派的著作当中也有批评唯识的。也是站在六识教的立场上。所以如果这么说的话呢，应该呢不会有太大的问题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18B69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但是如果我们去读《大智度论》的时候呢，我们也能感觉到这个龙树菩萨他里头其实还是通唯识的。不是说他批判唯识，不是的。而是很多很多教义他通唯识。但你得仔细看才能看出来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BE07BA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好，我们这节课呢就讲到这里。大家有什么问题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3B101C" w14:textId="77777777" w:rsidR="00926169" w:rsidRPr="00926169" w:rsidRDefault="00926169" w:rsidP="00926169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926169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您可以根据这份笔录进一步探讨《解深密经》的内容。如果您需要对某个特定部分进行总结，可以随时告诉我</w:t>
      </w:r>
      <w:r w:rsidRPr="00926169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8C987A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15C02"/>
    <w:multiLevelType w:val="multilevel"/>
    <w:tmpl w:val="FBD6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81F40"/>
    <w:multiLevelType w:val="multilevel"/>
    <w:tmpl w:val="33AE1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7B5D76"/>
    <w:multiLevelType w:val="multilevel"/>
    <w:tmpl w:val="9AE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7302D"/>
    <w:multiLevelType w:val="multilevel"/>
    <w:tmpl w:val="ED2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4374E"/>
    <w:multiLevelType w:val="multilevel"/>
    <w:tmpl w:val="D0B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84324">
    <w:abstractNumId w:val="0"/>
  </w:num>
  <w:num w:numId="2" w16cid:durableId="1569684202">
    <w:abstractNumId w:val="3"/>
  </w:num>
  <w:num w:numId="3" w16cid:durableId="1803888260">
    <w:abstractNumId w:val="2"/>
  </w:num>
  <w:num w:numId="4" w16cid:durableId="755127536">
    <w:abstractNumId w:val="4"/>
  </w:num>
  <w:num w:numId="5" w16cid:durableId="597060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69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26169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4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7188"/>
  <w15:chartTrackingRefBased/>
  <w15:docId w15:val="{17CCE9C5-7BA0-C348-9F41-B121E230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6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1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61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2947</Words>
  <Characters>2947</Characters>
  <Application>Microsoft Office Word</Application>
  <DocSecurity>0</DocSecurity>
  <Lines>105</Lines>
  <Paragraphs>98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2026-03-03T05:48:00Z</dcterms:created>
  <dcterms:modified xsi:type="dcterms:W3CDTF">2026-03-03T05:48:00Z</dcterms:modified>
</cp:coreProperties>
</file>