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380D" w14:textId="77777777" w:rsidR="00F322B6" w:rsidRPr="00F322B6" w:rsidRDefault="00F322B6" w:rsidP="00F322B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F322B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4-21-2 </w:t>
      </w:r>
      <w:r w:rsidRPr="00F322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录音笔</w:t>
      </w:r>
      <w:r w:rsidRPr="00F322B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27F062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因为分别，他也可能不理解成遍计。他说分别就是虚妄分别，那你这就没事了。能执的是依他起，所执的是虚妄分别，这就没事了。他不把它当成遍计就没事。如果你把这个分别当成遍计的话，那就是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就有好多事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B6E7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现在他的重点不在那，而是在能执所执上。如果是回归在能执所执的戏论上来讲的话，无执就是无戏论。这倒可以了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AB941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所以下面他又引《佛性论》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51D885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故《佛性论》云：问曰：真实性云何因得成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EC1AFD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答曰：由分别依他及无所有，故得显现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4505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那这里边呢，就是说依《佛性论》来来说明三性。看来圆测法师对于《佛性论》中所讲三性，他是满认可的。当然这是他的一个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或者说嗜好，或者说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他觉得这合适。《佛性论》里面讲了三性，他没有引《摄大乘论》等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B4A8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那么他说呢，真实性，也就是圆成实性。真谛三藏翻真实性就是圆成实性。云何因得成？就是什么样的因缘能得成圆成实性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20657C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答曰：由分别依他及无所有，故得显现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38055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就是说，从这个《佛性论》的角度上来讲，他是支持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他讲那三无性啊，跟其他地方讲三无性是不一样的。他认为三无性就彻底没有，彻底没有那三无性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F1870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他回答说：由分别依他及无所有，故得显现。分别就是遍计，这时候你就要进入到真谛三藏的语境，就是他习惯的术语。由分别（就遍计）、依他（依他起），这两者都是及无所有。及无所有，就是这一切都去掉。包括遍计，包括依他，全去掉。故得显现。这时候显现啥呢？因为是无相，无所显现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97F8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或者说显现一个无相。无相怎么显现？《大智度论》里边说无相怎么显现？没法显现。如果你能使无相法能显现，那就完全不对了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EBEE7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但是他这上呢就这么说：要达到什么程度圆成实性才显现？就是把分别（就遍计所执）、依他（缘起法）及无所有，完全出去。及无所有，就是经过智慧推求，这些都不在。这个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无所有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中显示的，那就是圆成实性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E81B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这样来讲的话呢，就是有问题。就是把依他起也也除掉了。人家《解深密经》里只是讲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无执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啊，只是讲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遍计所执相无执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。没有说连依他起也也去掉，没有说。是在依他起相上无执。你现在呢不是说依他起相上无执，是把分别依他也都及无所有了。及无所有就及毕竟空啊，都是毕竟空了。故得显现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3A64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这个地方呢就与经不合，对吧？与经、与《摄大乘论》都不合。就是人家只是去掉遍计执嘛。你现在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当然就是说证道的时候，证道的时候是遮止依他起的显现。但是也不是说依他起及无所有。及无所有就是毕竟空，毕竟没有，叫及无所有。究竟及无所有。及就是究竟。无所有，究竟无所有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F7066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然后呢，这个圆测法师点评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87DB24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解云：依他谬也。一加谬也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E9EA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这个圆测法师还真是敢说。就是他直接评价真谛三藏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译错了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一加谬也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，就是说真谛三藏这个译法，或者说思想，谬也，不对，译错了。当然我不知道他有没有见过真谛三藏的原文，比如说真谛三藏带来的梵文他看到了，然后他可以批评真谛三藏译错了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8B3A6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但是他前面也是这么说。说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勘验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，如果能勘验的话就说明他能看到原文，能看到译文，这叫勘。要不然你怎么勘呢？是吧？所以他说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一加谬也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，说得这么决定啊，我估计就是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那就是说他应该能看到真谛三藏带来的法卷，然后看到真谛三藏的译文，这么来说才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就好一点。除非你有神通啊，你有神通你看真谛三藏翻译的是翻错了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0B860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所以这种话就是我们一般人还真是不敢说。就是我们不知道真谛三藏拿了什么本子。他的思想他加了多少思想，是真谛三藏思想自己加进去的，是原本自己有的，他不知道啊，不敢说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E293E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但是呢，这个圆测法师直接就说他错了。一加谬也。说这翻译家翻得不对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11EB7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遣依他，为自所宗瑜伽等故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4419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他说呀，这个遣依他。遣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其实按理说遣依他的现起相，这个倒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倒是可以的。就是除遣这个依他的这个相，到最后还是要除掉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572BC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但是呢他这个上面说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及无所有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就有点事情。因为他跟分别各搁在一起了。跟那个遍计是共同的同样的处理，那么就有点问题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F5C34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所以他认为呢，这个除遣依他起相这个地方说得不好。但是遣按理说来讲应该也是可以这么说。遣依他起相是可以，但不能遣依他起性啊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122C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为自所宗瑜伽等故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。说他为什么谬？这个谬啊倒不是说文本之谬，而是说呢，他是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违自所宗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就是说你现在违背了自己所宗的《瑜伽》的宗旨了。就是说所谓瑜伽行派，你这一个派立宗他有一个依据的。你如果把依他起全拨无了，你就不是唯识宗了。简单这么说，你就不是瑜伽宗了。因为瑜伽宗是保留依他和圆成的。你现在把依他跟遍计搁一起全除掉了，这是有点问题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906871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违自宗啊。就是说你自己说你是瑜伽行派，结果你不是瑜伽行派的根本观点。你虽然可能像清辩论师他也讲三自性，对吧？清辩论师也解释一堆解释《解深密经》。但是他那个思路解释的，那就不是瑜伽宗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36E6D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像我们讲的，唯识啊你可以解释《般若经》，你可以按照三自性解释《般若经》，因为佛就是这么解释的。我们依照佛这么解释也可以解释《般若经》。但是那中观学派他来解释《解深密经》的时候就有点问题。就有点问题，这个清辩论师，他解释那三自性他就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就是解释就是有问题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007FD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好多中观学者就是这么认为，说解释密经得按他们那解释来解释。所以呢这就是宗派的问题。就宗派问题啊。就是说你解释密经是唯识所宗的吧，我也可以用中观解释。按照我们中观的中见，然后给你解释。就好像好多其他的东西我都可以用密教解释也可以。他就是这种说法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F5E30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就是我站在我自宗观点我什么都能解释，但你解释的是不是符合那个事情的话呢，这个还就另说了。就另说了，就是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就是这种解释法，你忠于谁呀？就你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你的传承是你拍脑袋自己想出来的，还是说你有谁有什么依据吗？你是依据弥勒菩萨、无著菩萨、世亲菩萨这么解释，还是你自己单独想出来一个？也不是龙树菩萨，龙树菩萨也不可能说这个。那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那你这哪来的呢？你这种解释法，清辩论师，你这种解释法哪来的呢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83D12C8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这就是个问题，你知道吧？是你愿意那么解释，你可以随便解释，但你这个说法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有没有依据啊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A06571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也是这意思。就是说真谛三藏你解释当然你有自己学派的自由，对吧？我又学了唯识又通达中观，我可以随便解释。但你解释这种东西，如果按照严格这种瑜伽宗义来说的话，你不正宗。就是不正宗，知道吧？你可以说你是瑜伽行派，你是唯识学者，但是你不正宗。你不太正宗。不太正宗啥意思呢？就是你对于他的根本教育有所偏差。你说得跟那个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直接登地大菩萨说的那个不一样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84F20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怎么办？那我们肯定还是依大菩萨、登地大菩萨说嘛。你的说法只能当成一个个人的解释，或者个人嗜好，或者说个人的这种融通的理解。那没问题，你自己怎么想都可以，无所谓。但你要说是正宗，恐怕不正宗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02776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就是这意思。所以呢就是说，圆测法师同情真谛三藏吧？他有时候他也劈得也挺狠的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6B37C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违自所宗瑜伽等故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058D1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直接驱逐了。就是你你所说的这个东西与瑜伽宗不合呀。你这哪来的解释啊？谁这么说过呀？瑜伽宗不合呀。这个问题有点大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C0950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所以呢就是说，我也讲过这个《佛性论》这个地方。他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他讲那三无性啊就是这种情况。就是讲到毕竟空，全三性全毕竟空去了。就有点这问题。但是呢这个就是说，圆测法师不同意啊。圆测法师虽然思想自由，他也是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博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广征博引。但是他有他见解。他认为他说错了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E3587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所以呢就是说，如果按照《解深密经》，按照《瑜伽师地论》、弥勒菩萨、无著菩萨这个说法呢，应该是在依他起相上除去遍计执所显现的圆成实。那这么说。而不是说把依他、遍计全不要。全是及无所有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18526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及无所有这四个字，在真实义品中是有批评的。就是说违背了真实义品。及无所有恶取空了。所以呢这个地方他圆测法师站出来不同意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F56B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那么当然这个地方呢也有好处。就是我们了解一下呀也有好处。不然的话呢人家都引这个论，你就容易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立场有点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有点混淆。就容易混淆。现在的话呢圆测法师在这当头一棒，告诉你解释清楚这件事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ECE5A" w14:textId="77777777" w:rsidR="00F322B6" w:rsidRPr="00F322B6" w:rsidRDefault="008F3DD5" w:rsidP="00F322B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3DD5">
        <w:rPr>
          <w:rFonts w:ascii="Arial" w:eastAsia="Times New Roman" w:hAnsi="Arial" w:cs="Arial"/>
          <w:noProof/>
          <w:color w:val="1F1F1F"/>
          <w:kern w:val="0"/>
        </w:rPr>
        <w:lastRenderedPageBreak/>
        <w:pict w14:anchorId="4A9F99C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44F0FB1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好，再下来。再下来的话呢就是说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怎么能够了知了。前面说了三性的相，下面要讲应该怎么了知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9A73C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31698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善男子。若诸菩萨能于诸法依他起相上。如实了知遍计所执相。即能如实了知一切无相之法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A8436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这里边也是说啊，没有说把依他起相也完全空掉，倒没这么说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EE47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善男子，称呼德本菩萨。若诸菩萨能于诸法依他起相上（在依他起相上），然后如实了知遍计所执相（你能够如实了知遍计所执相根本无所有，遍计所执相是毕竟空），即能如实了知一切无相之法。那么你就能知道一切的无相之法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02CD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佛在《解深密经》里边说无相法呀，指的是遍计所执空。你了解了遍计所执相，你就了解了所谓相无自性性。对吧？一切法言说自性是空，是无相。无相法指的是遍计所执相。你了解了遍计所执相，你就能如实了知无相之法。这讲得还是很清楚。没有说依他起无相，是遍计所执无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5B62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1A0C40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功德林。菩萨于彼因缘相中。如实能知是知虚妄分别之相。菩萨尔时。名为能知诸法无相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4C66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，也就是德本。菩萨呢于彼因缘相中（因缘相就是依他相）。在依他相中，如实能知识之虚妄分别之相（如实能知识之虚妄分别，就是遍计。如实能了知遍计相）。菩萨尔时名为能知诸法无相。如果你能通达了遍计所执相毕竟无所有，你就能知道诸法无相说的是什么。诸法无相说的就是遍计无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CE88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《敦伦记》解释说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81BEBD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第五复次。明知三性胜利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F32F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第五复次呢就是进一个层面。前面是说明了三性，下面是说明了了知三性的胜利。你能够通达这个三自性，还带来很多殊胜利益啊。你的智慧增长了。能够依了义全面的圆满的了解诸法相了。这是胜利。不是只了知了一半，不是只了知了部分，而是全面的了知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26965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了知圆成即知一切清净者。以净分依他属圆成故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22EB8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这个下面是说了解圆成实相。这在后边。这个在后边的解释。我们到时候再说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71965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下面是《圆测疏》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45F54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释曰。次下第二。知三性故。知三相三相不同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FB0D5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这是第二段了知三性。了知三相，三相不同。那么前面说呢是了知三相。那么从三自性的相状上来说，三种相是有差别的，是不同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FC7D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既分为三。此即第一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3B6D0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分为三种的话，分别解说，这是第一段所说的。既分为三，此即第一。第一指的是知道遍计所执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92CB1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知所执故。了知无相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46822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你知道了遍计所执，你就了知了诸法无相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B8E0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谓如前说。相名相应以为缘故。实知实了知。相名相应以为缘故。实知实了知遍计所执。名相假立无实自性。由此即能如实了知一切所知无相之法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5A7A6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就解释了一下。说什么是了知了遍计所执相呢？就是如前说（上文说的）。相名相应以为缘故，如实了知遍计所执。那么正是因为他是名相假立的，所以呢无实自性。是由名相两者互相相应。相应的话呢就对应执着，但实际上呢是无实自性，没有真实的体性自己能成立的。没有。由此即能如实了知一切所知无相之法。这样就能知道一切遍计所执的是无相，无相法。没有体相的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D48B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所以从这个角度上来讲，《解深密经》所说的一切法无相法都指的是遍计所执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C9F21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再下来说依他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A1835E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若诸菩萨。如实了知依他起相。即能如实了知一切杂染相法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9607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这是跟前面定义相合的。前面定义相合的话，前面说是依他起相是什么呢？是遍计所执相执为缘，对吧？嗯，那就是杂染的戏论熏习了。所以这里边也说依他起相杂染相。就是指杂染的依他起相的部分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6EC0E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菩萨呢如实能了知这样的依他起相，也就是前面所说的遍计所执相执为缘起的依他起相，即能如实了知一切杂染相法。那么一切的杂染相法你就知道了。所谓杂染相的话就生死轮回，这些杂染法。包括三杂染，所谓这个惑业苦，惑业苦三杂染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0AB6B8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107E5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功德林。菩萨若知因缘法相。如实知诸因缘法已。能如实知诸法染相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AE296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如果菩萨能了知因缘法相（就依他相）。如果能够了知了依他起的法相，那么就能如实了知诸因缘法已。了知了这个依他法以后呢，能如实知诸法染相。就能知道诸法的杂染相是怎么来的。是遍计的戏论熏习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36352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E5F78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释曰。此即第二。了依他故。了知依他起自性。所以知杂染相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5720A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这第二部分。也就是说呢这是胜利。所谓胜利的意思呢，就是说你了解三自性，然后你能知道什么。第一个呢了解遍计你就知道什么叫无相、无相法。了解了依他呢你就知道什么叫杂染法，杂染相法。这第二部分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DBD75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谓能了知从相执起皆是依他。即能了知杂染是依他起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9E9DA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这只把前面那个经文合过来。他说呢如果你能够了知依他起相。从这个遍计所执相执而来起的。那么这样你就能知道呢杂染是依他起。依他起的杂染分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D1A74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前是总观。后是别观。前后二相准此应知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C87D7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那么他说呢这个如果把它作为观法的话。前面是总观（总观三性）。下面就是别观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429A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又云。初约自性。辨依他观。后约差别。辨依他观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FEB9A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他说呢这个如果把它分别解说的话，第二种说法。也是这个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总别观。这第二种说法呢是自性差别观。初约自性，辨依他观。就是依他起怎么来的，依他起的因缘相，这是约自性观。依他起的体性。后约差别，差别的话就是依他起相边在观察他的差别，观察差别的话就是染净了。染净是属于差别。来辨依他观。这是第二重。一个是自性观，一个是差别观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E424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又云。前依尽所有性。后是如所有性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21EC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说法。就是把它作为真实义来说。那么前面的说依他怎么来的，这是属于尽所有性。尽所有性就诸法一切性。就是种种差别缘起去观察，这个是属于尽所有性。后是如所有性，后面如实了知杂染相法呀，这就属于真如了。比如说如实了解苦集二谛，那里面有如所有性。这样来说呢就把他作为后转了，作为这个观真如了，如所有性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452FF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没有再进一步的去抉择他，也就是说呢他心中认可这三种。说总别观也可以，说自性差别观也可以，说尽所有性如所有性也可以。根据你的程度了。如果是圣人那就后边的尽所有性如所有性。就是后得智所观的境界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0E736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好，再下来呢说圆成实相的胜利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E2F602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若诸菩萨。如实了知圆成实相。即能如实了知一切清净相法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47A1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这里边呢圆成实相跟依他起相是对立可以说是对立的。一个是杂染相，一个清净相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C1275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菩萨如实了知圆成实相。这个圆成实相呢就是说依前面所说的。在依他起相上，然后遍计所执无执，以为因缘，这个显示了圆成实相。那么即能如实了知一切清净相法。没有执着。所以呢你就知道什么是清净相的法。这就是圆成实了解圆成实之后了解的。清净法你了解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CC706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9C3E0C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能如实知染相法已。能知第一义相。能如实知第一义相已。能如实知清净法相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5186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这里边呢他这里多加了一层意思。多加一层意思的话呢就是说把这个尽所有性如所有性包含进去了。这个圆测法师说为什么要加个尽所有性如所有性，圣人的这种情形。就是说他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说了：能如实知染相法已，能知第一义相。第一义相是圆成实相啊。他说如果了知了杂染相就能了知第一义啊。这个地方是玄奘版本没有的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69457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版本就是说了知圆成实才知一切清净法。那么怎么了知圆成实呢？没有说。所以呢就是说，这个《深密解脱经》啊他这个地方呢跟前面是一致的。如果我们这么看跟前面是一致的。他认为是在依他起上了解了杂染法就了解第一。前面咱们不是说应该加个无执吗？从这里看现在就是说这无执可以不加。因为他的观点就是这种。他如实了知染染相法就了解第一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5B4C7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么回事。他不是说遍计所执无执，他就是说了解了染法你了解如实了知染法了，你就了解第一了。染法里头也有第一。那这么说的话呢就是从染法中悟入第一。你清净法现在攀缘不了啊。凡夫怎么攀缘啊？凡夫攀缘不了。凡夫只能在杂染法中悟入第一。对吧？悟入第一以后你才知道清净法。他是这个思路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53B2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这个地方就是说跟实修有关系啊。他说能如实知杂染法已。在知道了依他起相知道如实了知杂染法了，那么就能知第一义相，就能知圆成实相。他这里加了这么一段。就是怎么知道圆成实相呢？从杂染法切入。从我们现在能观察的五蕴处，这有漏的有为法。从这个地方悟入实相。悟入杂染法的真实相。如实了知杂染法，你就能了知第一义相。从这了知圆成实。然后才是这一句：能如实知第一义相已（如实知道圆成实相之后），能如实知清净法相。你才知道什么是真正清净法。就是在凡夫那儿你还不知道什么是清净法。因为你没有这个智慧。虽然你在字面上能理解但是你没见到。现在是如实知清净法，真正知道了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AAFDE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那么《敦伦记》这里说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199EC2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了知圆成即知一切清净者。既净分依他属圆成故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C3A6A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他说这是意思就是说呢，这个以净分的依他来归属到圆成实性。这个呢就是说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跟圆测法师说的一样啊。就是以这个道谛吧，以这个清净的道谛来解释圆成实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89C85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这样的话呢就是说实际上</w:t>
      </w:r>
      <w:r w:rsidRPr="00F322B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还是有所缺失。就是说你光说有为的道谛啊，总的来讲还是有点缺失对于圆成实的正面描述。对吧？还缺对于圆成实正面描述。但是呢从《解深密经》这个地方呢他说的就是比较含糊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8085B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含糊当然也就是说呢这个圆成实的包含度大。我在依他起上只要除去遍计执，那所剩的呢？所剩的是清净依他起和圆成实性。这个清净的依他起和圆成实性其实都属于圆成实。都属于圆成实的范畴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52E80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他就是没有说窄化圆成实性只是真如。没有这么窄化。而是包含了清净依他起。但你说圆成实自身的这种清净的无为真如包含不包含在里面？应该也包含。应该也包含的。但是他这个里边呢包括《敦伦记》包括这个圆测法师解释都没有提到这种无为的真如这部分。其实我我认为应该是也包含的。但他就是光是以净分来解释。我认为不全。不全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5BB1D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下面《圆测疏》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3846D7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释曰。此即第三。了圆成实知清净相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270E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这是第三个胜利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17295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谓遍计所执无执以为缘故。即能了知诸清净法皆圆成实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587DC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他这个呢是把这个次序颠倒过来了。就是如果你按照《深密解脱经》说法的话，他这个次序要颠倒。就是应该先了解圆成实才知一切清净法。这是符合经的含义的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9D293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现在呢圆测法师他给他说过反过来说：了知诸清净法皆圆成实。所以我们还是应该以经文来解释。了知圆成实，即能如实了知一切清净法。应该这么解释好一些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00819" w14:textId="77777777" w:rsidR="00F322B6" w:rsidRPr="00F322B6" w:rsidRDefault="00F322B6" w:rsidP="00F322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22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好。我们这节课呢就上到这里。然后呢今天因为我还有其他的安排，所以今天只能上这一节课。好吧。再见</w:t>
      </w:r>
      <w:r w:rsidRPr="00F322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5F9B1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B6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8F3DD5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322B6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925B"/>
  <w15:chartTrackingRefBased/>
  <w15:docId w15:val="{E6E32896-9EAF-174E-A3FA-2695459E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2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3569</Words>
  <Characters>3570</Characters>
  <Application>Microsoft Office Word</Application>
  <DocSecurity>0</DocSecurity>
  <Lines>123</Lines>
  <Paragraphs>108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2026-03-07T02:56:00Z</dcterms:created>
  <dcterms:modified xsi:type="dcterms:W3CDTF">2026-03-07T02:56:00Z</dcterms:modified>
</cp:coreProperties>
</file>