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F046C" w14:textId="77777777" w:rsidR="00E503D4" w:rsidRPr="00E503D4" w:rsidRDefault="00E503D4" w:rsidP="00E503D4">
      <w:r w:rsidRPr="00E503D4">
        <w:t>根据您的要求，以下是这段音频内容的文字笔录，力求字句对应并注意了格式和标点：</w:t>
      </w:r>
    </w:p>
    <w:p w14:paraId="50A9A7DB" w14:textId="77777777" w:rsidR="00E503D4" w:rsidRPr="00E503D4" w:rsidRDefault="00000000" w:rsidP="00E503D4">
      <w:r>
        <w:pict w14:anchorId="72B8CD8C">
          <v:rect id="_x0000_i1025" style="width:0;height:1.5pt" o:hralign="center" o:hrstd="t" o:hrnoshade="t" o:hr="t" fillcolor="gray" stroked="f"/>
        </w:pict>
      </w:r>
    </w:p>
    <w:p w14:paraId="179969E2" w14:textId="77777777" w:rsidR="00E503D4" w:rsidRPr="00E503D4" w:rsidRDefault="00E503D4" w:rsidP="00E503D4">
      <w:pPr>
        <w:rPr>
          <w:b/>
          <w:bCs/>
        </w:rPr>
      </w:pPr>
      <w:r w:rsidRPr="00E503D4">
        <w:rPr>
          <w:b/>
          <w:bCs/>
        </w:rPr>
        <w:t>《解深密经》讲解笔录</w:t>
      </w:r>
    </w:p>
    <w:p w14:paraId="737FB719" w14:textId="77777777" w:rsidR="00E503D4" w:rsidRPr="00E503D4" w:rsidRDefault="00E503D4" w:rsidP="00E503D4">
      <w:r w:rsidRPr="00E503D4">
        <w:t>库藏能详。那同样，心中也是这样发起了其他的种种的财、谷、库藏，这些想，心里边出现这个相。</w:t>
      </w:r>
      <w:r w:rsidRPr="00E503D4">
        <w:t>“</w:t>
      </w:r>
      <w:r w:rsidRPr="00E503D4">
        <w:t>或彼种类差别之想</w:t>
      </w:r>
      <w:r w:rsidRPr="00E503D4">
        <w:t>”</w:t>
      </w:r>
      <w:r w:rsidRPr="00E503D4">
        <w:t>，或者呢跟它相似的，这个种类就是相似的啊，或者跟它相似的，心中产生的差别的这个影像想。</w:t>
      </w:r>
    </w:p>
    <w:p w14:paraId="05A03C89" w14:textId="77777777" w:rsidR="00E503D4" w:rsidRPr="00E503D4" w:rsidRDefault="00E503D4" w:rsidP="00E503D4">
      <w:r w:rsidRPr="00E503D4">
        <w:t>那这就是第六识所认知的境界。现在的意思是说呢，这些想从这个《真实义品》的文上来说呀，这些想或者识都是承认是有的，依他起。依他起通常说为识或者想，比如说色想，这是指的那个色的依他起。这个依他起是如幻的，你不能够拨无，不能不承认。它是有的，但是你可能认知的时候并不是把它当成如幻来认知的，你把它当成实了。</w:t>
      </w:r>
    </w:p>
    <w:p w14:paraId="6F3F1062" w14:textId="77777777" w:rsidR="00E503D4" w:rsidRPr="00E503D4" w:rsidRDefault="00E503D4" w:rsidP="00E503D4">
      <w:r w:rsidRPr="00E503D4">
        <w:t>这个问题，就是说，我们不能够依于依他起的如幻来认识它的如幻性，而相反的话呢，在依他起上执着有真实，这就变成了遍计执了。问题在这儿。</w:t>
      </w:r>
    </w:p>
    <w:p w14:paraId="61647DC7" w14:textId="77777777" w:rsidR="00E503D4" w:rsidRPr="00E503D4" w:rsidRDefault="00E503D4" w:rsidP="00E503D4">
      <w:r w:rsidRPr="00E503D4">
        <w:t>所以呢，现在这个菩萨他是能够正确认识依他起的。大象前面已经说了，</w:t>
      </w:r>
      <w:r w:rsidRPr="00E503D4">
        <w:t>“</w:t>
      </w:r>
      <w:r w:rsidRPr="00E503D4">
        <w:t>无实相身</w:t>
      </w:r>
      <w:r w:rsidRPr="00E503D4">
        <w:t>”</w:t>
      </w:r>
      <w:r w:rsidRPr="00E503D4">
        <w:t>，那是指的没有遍计执所执的这些真实法。因此那个是根本不存在的。但是</w:t>
      </w:r>
      <w:r w:rsidRPr="00E503D4">
        <w:t>“</w:t>
      </w:r>
      <w:r w:rsidRPr="00E503D4">
        <w:t>然有</w:t>
      </w:r>
      <w:r w:rsidRPr="00E503D4">
        <w:t>”</w:t>
      </w:r>
      <w:r w:rsidRPr="00E503D4">
        <w:t>，</w:t>
      </w:r>
      <w:r w:rsidRPr="00E503D4">
        <w:t>“</w:t>
      </w:r>
      <w:r w:rsidRPr="00E503D4">
        <w:t>然有</w:t>
      </w:r>
      <w:r w:rsidRPr="00E503D4">
        <w:t>”</w:t>
      </w:r>
      <w:r w:rsidRPr="00E503D4">
        <w:t>的话就是有这个如幻的依他起识。</w:t>
      </w:r>
    </w:p>
    <w:p w14:paraId="673A36FF" w14:textId="77777777" w:rsidR="00E503D4" w:rsidRPr="00E503D4" w:rsidRDefault="00E503D4" w:rsidP="00E503D4">
      <w:r w:rsidRPr="00E503D4">
        <w:t>好，《圣解脱经》说：</w:t>
      </w:r>
      <w:r w:rsidRPr="00E503D4">
        <w:t>“</w:t>
      </w:r>
      <w:r w:rsidRPr="00E503D4">
        <w:t>种种意识幻惑人眼</w:t>
      </w:r>
      <w:r w:rsidRPr="00E503D4">
        <w:t>”</w:t>
      </w:r>
      <w:r w:rsidRPr="00E503D4">
        <w:t>。这个翻译得很短。他说呢，种种意识，就是种种差异的事项，有这个境界，然后</w:t>
      </w:r>
      <w:r w:rsidRPr="00E503D4">
        <w:t>“</w:t>
      </w:r>
      <w:r w:rsidRPr="00E503D4">
        <w:t>幻惑人眼</w:t>
      </w:r>
      <w:r w:rsidRPr="00E503D4">
        <w:t>”</w:t>
      </w:r>
      <w:r w:rsidRPr="00E503D4">
        <w:t>。有这个幻境、幻惑，制惑，制令你迷惑。制令谁迷惑呢？人眼。人的眼睛看这个东西看不清楚的。也就是说呢，人眼是可以被障眼法障碍的。有些人有这种法术，或者念咒，或者用药，比如涂在你眼睛上，你就能够看见什么东西，或者你看不见什么东西，这些都障眼法。或者有人念咒，念咒之后呢你那个眼睛不灵了。或者呢他用禅定现出来这境界，那么你眼睛看到也会迷惑。</w:t>
      </w:r>
    </w:p>
    <w:p w14:paraId="3F5CD092" w14:textId="77777777" w:rsidR="00E503D4" w:rsidRPr="00E503D4" w:rsidRDefault="00E503D4" w:rsidP="00E503D4">
      <w:r w:rsidRPr="00E503D4">
        <w:t>就相当于眼花了一样。有的镜像的话是大家都能见到的。比如这种幻术，就像咱们说的魔术一样。这个魔术其实本身来讲呢，它只是利用你眼睛的一些盲区，然后在那里呢做出一些手段，使得你的第六识误判。你比如说，现在这很多大型的魔术对吧，这人躺在那儿给分成好几段，然后都拉开了，其实呢，它里头是有一些装置的，不是真正把人切了。然后它是用一些装置迷惑你的眼睛，让你的第六识认为这个人被切开了。</w:t>
      </w:r>
    </w:p>
    <w:p w14:paraId="66BA3526" w14:textId="77777777" w:rsidR="00E503D4" w:rsidRPr="00E503D4" w:rsidRDefault="00E503D4" w:rsidP="00E503D4">
      <w:r w:rsidRPr="00E503D4">
        <w:t>但是我们看的时候有时还非常惊讶的，为什么呢？因为你它利用了你的遍计执嘛，利用了你的这些经验，然后呢来迷惑你。但是如果你已经把这魔术给揭穿了的话呢，你再看它就觉得，哦，原来是这种手法，然后迷惑我这第六识啊，这是。当然呢眼识也看到这种情况，但是要第六识加工。</w:t>
      </w:r>
    </w:p>
    <w:p w14:paraId="1095D0EB" w14:textId="77777777" w:rsidR="00E503D4" w:rsidRPr="00E503D4" w:rsidRDefault="00E503D4" w:rsidP="00E503D4">
      <w:r w:rsidRPr="00E503D4">
        <w:lastRenderedPageBreak/>
        <w:t>所以这个魔术跟幻术有类似的情形。</w:t>
      </w:r>
    </w:p>
    <w:p w14:paraId="5E7C803D" w14:textId="77777777" w:rsidR="00E503D4" w:rsidRPr="00E503D4" w:rsidRDefault="00E503D4" w:rsidP="00E503D4">
      <w:r w:rsidRPr="00E503D4">
        <w:t>下面再说《解深密经》：世人若见若闻，那么</w:t>
      </w:r>
      <w:r w:rsidRPr="00E503D4">
        <w:t>“</w:t>
      </w:r>
      <w:r w:rsidRPr="00E503D4">
        <w:t>随力随能</w:t>
      </w:r>
      <w:r w:rsidRPr="00E503D4">
        <w:t>”</w:t>
      </w:r>
      <w:r w:rsidRPr="00E503D4">
        <w:t>。随力随能呢或者也可以归在下面也可以。就是这个人若见若闻是指的境界。但是这里边呢，真谛三藏的这里面没有说到这个依他如幻的事情。这个还是有点值得注意的。就是，若见若闻，他没说这如幻事。可能是版本的不同，但是呢也可能有思想上的差异。菩提流支这个本本子呢是有，</w:t>
      </w:r>
      <w:r w:rsidRPr="00E503D4">
        <w:t>“</w:t>
      </w:r>
      <w:r w:rsidRPr="00E503D4">
        <w:t>种种意识幻惑人眼</w:t>
      </w:r>
      <w:r w:rsidRPr="00E503D4">
        <w:t>”</w:t>
      </w:r>
      <w:r w:rsidRPr="00E503D4">
        <w:t>，这说出来了。但是真谛三藏的这个依他起这部分似乎都略去了。</w:t>
      </w:r>
    </w:p>
    <w:p w14:paraId="69509F31" w14:textId="77777777" w:rsidR="00E503D4" w:rsidRPr="00E503D4" w:rsidRDefault="00E503D4" w:rsidP="00E503D4">
      <w:r w:rsidRPr="00E503D4">
        <w:t>好，我们看《远测疏》：</w:t>
      </w:r>
    </w:p>
    <w:p w14:paraId="54F7FE61" w14:textId="77777777" w:rsidR="00E503D4" w:rsidRPr="00E503D4" w:rsidRDefault="00E503D4" w:rsidP="00E503D4">
      <w:r w:rsidRPr="00E503D4">
        <w:t>“</w:t>
      </w:r>
      <w:r w:rsidRPr="00E503D4">
        <w:t>第二、明假境非无</w:t>
      </w:r>
      <w:proofErr w:type="gramStart"/>
      <w:r w:rsidRPr="00E503D4">
        <w:t>。</w:t>
      </w:r>
      <w:r w:rsidRPr="00E503D4">
        <w:t>”</w:t>
      </w:r>
      <w:r w:rsidRPr="00E503D4">
        <w:t>前面说实境非有</w:t>
      </w:r>
      <w:proofErr w:type="gramEnd"/>
      <w:r w:rsidRPr="00E503D4">
        <w:t>，下面说假境非无。合起来非有非无就是中道。</w:t>
      </w:r>
    </w:p>
    <w:p w14:paraId="48E6B870" w14:textId="77777777" w:rsidR="00E503D4" w:rsidRPr="00E503D4" w:rsidRDefault="00E503D4" w:rsidP="00E503D4">
      <w:r w:rsidRPr="00E503D4">
        <w:t>“</w:t>
      </w:r>
      <w:proofErr w:type="gramStart"/>
      <w:r w:rsidRPr="00E503D4">
        <w:t>文有二节</w:t>
      </w:r>
      <w:r w:rsidRPr="00E503D4">
        <w:t>”</w:t>
      </w:r>
      <w:r w:rsidRPr="00E503D4">
        <w:t>，</w:t>
      </w:r>
      <w:proofErr w:type="gramEnd"/>
      <w:r w:rsidRPr="00E503D4">
        <w:t>里边分为两段</w:t>
      </w:r>
      <w:proofErr w:type="gramStart"/>
      <w:r w:rsidRPr="00E503D4">
        <w:t>。</w:t>
      </w:r>
      <w:r w:rsidRPr="00E503D4">
        <w:t>“</w:t>
      </w:r>
      <w:proofErr w:type="gramEnd"/>
      <w:r w:rsidRPr="00E503D4">
        <w:t>初言</w:t>
      </w:r>
      <w:proofErr w:type="gramStart"/>
      <w:r w:rsidRPr="00E503D4">
        <w:t>：</w:t>
      </w:r>
      <w:r w:rsidRPr="00E503D4">
        <w:t>‘</w:t>
      </w:r>
      <w:proofErr w:type="gramEnd"/>
      <w:r w:rsidRPr="00E503D4">
        <w:t>然有幻状迷惑眼识者</w:t>
      </w:r>
      <w:proofErr w:type="gramStart"/>
      <w:r w:rsidRPr="00E503D4">
        <w:t>’”</w:t>
      </w:r>
      <w:r w:rsidRPr="00E503D4">
        <w:t>，</w:t>
      </w:r>
      <w:proofErr w:type="gramEnd"/>
      <w:r w:rsidRPr="00E503D4">
        <w:t>这是前面这一段。</w:t>
      </w:r>
      <w:proofErr w:type="gramStart"/>
      <w:r w:rsidRPr="00E503D4">
        <w:t>证明</w:t>
      </w:r>
      <w:r w:rsidRPr="00E503D4">
        <w:t>“</w:t>
      </w:r>
      <w:r w:rsidRPr="00E503D4">
        <w:t>四境非无</w:t>
      </w:r>
      <w:r w:rsidRPr="00E503D4">
        <w:t>”</w:t>
      </w:r>
      <w:r w:rsidRPr="00E503D4">
        <w:t>。</w:t>
      </w:r>
      <w:proofErr w:type="gramEnd"/>
      <w:r w:rsidRPr="00E503D4">
        <w:t>这是正式的说明四境非无，这个幻境啊，也就是依他起境啊，不是没有的。那是因果，那是有的。但是呢它是如幻，它的体性不真，但不能说它境界没有。它和那个根本无所有的遍计所执是有差别的。所以唯识这地方讲得就细，讲得细。就是遍计执是遍计执，依他起是依他起，分得细。不能够把假的如幻的依他起完全拨无，不能。</w:t>
      </w:r>
    </w:p>
    <w:p w14:paraId="563E7B6D" w14:textId="77777777" w:rsidR="00E503D4" w:rsidRPr="00E503D4" w:rsidRDefault="00E503D4" w:rsidP="00E503D4">
      <w:r w:rsidRPr="00E503D4">
        <w:t>“</w:t>
      </w:r>
      <w:r w:rsidRPr="00E503D4">
        <w:t>后</w:t>
      </w:r>
      <w:proofErr w:type="gramStart"/>
      <w:r w:rsidRPr="00E503D4">
        <w:t>、</w:t>
      </w:r>
      <w:r w:rsidRPr="00E503D4">
        <w:t>‘</w:t>
      </w:r>
      <w:proofErr w:type="gramEnd"/>
      <w:r w:rsidRPr="00E503D4">
        <w:t>于中下</w:t>
      </w:r>
      <w:proofErr w:type="gramStart"/>
      <w:r w:rsidRPr="00E503D4">
        <w:t>’”</w:t>
      </w:r>
      <w:r w:rsidRPr="00E503D4">
        <w:t>，</w:t>
      </w:r>
      <w:proofErr w:type="gramEnd"/>
      <w:r w:rsidRPr="00E503D4">
        <w:t>就是下面这一句话，</w:t>
      </w:r>
      <w:proofErr w:type="gramStart"/>
      <w:r w:rsidRPr="00E503D4">
        <w:t>就是</w:t>
      </w:r>
      <w:r w:rsidRPr="00E503D4">
        <w:t>“</w:t>
      </w:r>
      <w:r w:rsidRPr="00E503D4">
        <w:t>于中发起大象</w:t>
      </w:r>
      <w:r w:rsidRPr="00E503D4">
        <w:t>”</w:t>
      </w:r>
      <w:r w:rsidRPr="00E503D4">
        <w:t>，这个</w:t>
      </w:r>
      <w:r w:rsidRPr="00E503D4">
        <w:t>“</w:t>
      </w:r>
      <w:r w:rsidRPr="00E503D4">
        <w:t>于中</w:t>
      </w:r>
      <w:r w:rsidRPr="00E503D4">
        <w:t>”</w:t>
      </w:r>
      <w:r w:rsidRPr="00E503D4">
        <w:t>。</w:t>
      </w:r>
      <w:proofErr w:type="gramEnd"/>
      <w:r w:rsidRPr="00E503D4">
        <w:t>“</w:t>
      </w:r>
      <w:proofErr w:type="gramStart"/>
      <w:r w:rsidRPr="00E503D4">
        <w:t>于中</w:t>
      </w:r>
      <w:r w:rsidRPr="00E503D4">
        <w:t>”</w:t>
      </w:r>
      <w:r w:rsidRPr="00E503D4">
        <w:t>这句之下呢是迷惑之想</w:t>
      </w:r>
      <w:proofErr w:type="gramEnd"/>
      <w:r w:rsidRPr="00E503D4">
        <w:t>。他说呢这个是指的，嗯，还是迷惑了。这个想还是迷惑了。但是我觉得这个从《真实义品》上来说的话，这个想或者识是一样的，是一样的。不能够拨无这个依他起的想识。但是他把这里呢变成迷惑相。就是如果你按深差别之想来讲的话，那个地方是有点迷惑的。如果按自性差别这样来说的话呢，那个是有点迷惑性的。但是呢如果是按照想识，《真实义品》的想识来说的话，嗯，那就是属于依他起。</w:t>
      </w:r>
    </w:p>
    <w:p w14:paraId="3611DD2A" w14:textId="77777777" w:rsidR="00E503D4" w:rsidRPr="00E503D4" w:rsidRDefault="00E503D4" w:rsidP="00E503D4">
      <w:r w:rsidRPr="00E503D4">
        <w:t>就是这个想识上面是没有名字的，不过就是没有名字的而已，都是依他的实。而没有种种差别的这个个性的事情，就是都是实，唯识所现，色受想行识都是实，这是依他实。</w:t>
      </w:r>
    </w:p>
    <w:p w14:paraId="665E628E" w14:textId="77777777" w:rsidR="00E503D4" w:rsidRPr="00E503D4" w:rsidRDefault="00E503D4" w:rsidP="00E503D4">
      <w:r w:rsidRPr="00E503D4">
        <w:t>好，下面他就进一步地来解说。</w:t>
      </w:r>
    </w:p>
    <w:p w14:paraId="4DF7DAAB" w14:textId="77777777" w:rsidR="00E503D4" w:rsidRPr="00E503D4" w:rsidRDefault="00E503D4" w:rsidP="00E503D4">
      <w:r w:rsidRPr="00E503D4">
        <w:t>“</w:t>
      </w:r>
      <w:proofErr w:type="gramStart"/>
      <w:r w:rsidRPr="00E503D4">
        <w:t>此即初也</w:t>
      </w:r>
      <w:r w:rsidRPr="00E503D4">
        <w:t>”</w:t>
      </w:r>
      <w:r w:rsidRPr="00E503D4">
        <w:t>。</w:t>
      </w:r>
      <w:proofErr w:type="gramEnd"/>
      <w:r w:rsidRPr="00E503D4">
        <w:t>这是先说第一句，就是讲这个幻化的相状</w:t>
      </w:r>
      <w:proofErr w:type="gramStart"/>
      <w:r w:rsidRPr="00E503D4">
        <w:t>。</w:t>
      </w:r>
      <w:r w:rsidRPr="00E503D4">
        <w:t>“</w:t>
      </w:r>
      <w:r w:rsidRPr="00E503D4">
        <w:t>然此幻状诸宗不同</w:t>
      </w:r>
      <w:r w:rsidRPr="00E503D4">
        <w:t>”</w:t>
      </w:r>
      <w:r w:rsidRPr="00E503D4">
        <w:t>。</w:t>
      </w:r>
      <w:proofErr w:type="gramEnd"/>
      <w:r w:rsidRPr="00E503D4">
        <w:t>那么下面呢他进一步地发挥。他说呢这个诸宗学派呀，对这个如幻的事项上来说呀，是有宗见的差别的。因此才分成诸学派。下面就举出来，声闻部派和大乘部派的差别。</w:t>
      </w:r>
    </w:p>
    <w:p w14:paraId="388CC057" w14:textId="77777777" w:rsidR="00E503D4" w:rsidRPr="00E503D4" w:rsidRDefault="00E503D4" w:rsidP="00E503D4">
      <w:r w:rsidRPr="00E503D4">
        <w:t>“</w:t>
      </w:r>
      <w:r w:rsidRPr="00E503D4">
        <w:t>萨婆多宗《顺正理》</w:t>
      </w:r>
      <w:proofErr w:type="gramStart"/>
      <w:r w:rsidRPr="00E503D4">
        <w:t>云</w:t>
      </w:r>
      <w:r w:rsidRPr="00E503D4">
        <w:t>”</w:t>
      </w:r>
      <w:r w:rsidRPr="00E503D4">
        <w:t>。</w:t>
      </w:r>
      <w:proofErr w:type="gramEnd"/>
      <w:r w:rsidRPr="00E503D4">
        <w:t>那么萨婆多宗就是有部。有部里边引出《顺正理论》，那么这是新有部。</w:t>
      </w:r>
    </w:p>
    <w:p w14:paraId="0ABBAADE" w14:textId="77777777" w:rsidR="00E503D4" w:rsidRPr="00E503D4" w:rsidRDefault="00E503D4" w:rsidP="00E503D4">
      <w:r w:rsidRPr="00E503D4">
        <w:t>他说，举出来，</w:t>
      </w:r>
      <w:r w:rsidRPr="00E503D4">
        <w:t>“</w:t>
      </w:r>
      <w:r w:rsidRPr="00E503D4">
        <w:t>如变化色由定力故</w:t>
      </w:r>
      <w:r w:rsidRPr="00E503D4">
        <w:t>”</w:t>
      </w:r>
      <w:r w:rsidRPr="00E503D4">
        <w:t>。他说呢，这个幻术啊，幻术呢他说就是跟那个变化色是一样的。变化色的话呢就是神变，神通变化出来的这些色境。比如说，有的是化，有的是变。所谓的化呢，就是无中生有。就是比如我这是一个虚空，然后呢我一变变出一个</w:t>
      </w:r>
      <w:r w:rsidRPr="00E503D4">
        <w:lastRenderedPageBreak/>
        <w:t>山来。这个观世音菩萨大千里没有岛，你你一有难，你念观世音菩萨的名字，观世音菩萨来救度你，就海里就出现一岛，那就是凭空而有，出现了一个，把你接住了。这是化。变的话呢就是原来有东西，然后呢我把它变成别的东西了。比如这是一个石头，那我一作意，这用神通把这石头变成黄金了。这叫变。就是原来是石头，但是它现在变成黄金了。或者原来是地，我变想成水，或者变成火都可以的，那叫变。就是原来有东西，变化性质了。化的话呢原来什么都没有，从空直接出现。</w:t>
      </w:r>
    </w:p>
    <w:p w14:paraId="5C96B148" w14:textId="77777777" w:rsidR="00E503D4" w:rsidRPr="00E503D4" w:rsidRDefault="00E503D4" w:rsidP="00E503D4">
      <w:r w:rsidRPr="00E503D4">
        <w:t>现在呢他就解释这个色。这个色境的话呢就有这两类，就称为变化色。他说呀，嗯，这个幻术呢就跟那个变化色是类似的。那么下面就要解释了。这个变化色怎么来的？嗯，就是神通变化这色到底是怎么回事？这个部派佛教解释这个还不是太清楚的，《瑜伽师地论》解释得清楚。</w:t>
      </w:r>
    </w:p>
    <w:p w14:paraId="1C1BFE8F" w14:textId="77777777" w:rsidR="00E503D4" w:rsidRPr="00E503D4" w:rsidRDefault="00E503D4" w:rsidP="00E503D4">
      <w:r w:rsidRPr="00E503D4">
        <w:t>他说变化色呢这是有部的观点，</w:t>
      </w:r>
      <w:r w:rsidRPr="00E503D4">
        <w:t>“</w:t>
      </w:r>
      <w:r w:rsidRPr="00E503D4">
        <w:t>由定力故</w:t>
      </w:r>
      <w:r w:rsidRPr="00E503D4">
        <w:t>”</w:t>
      </w:r>
      <w:r w:rsidRPr="00E503D4">
        <w:t>，是由有禅定的力量，然后在神通里头要用变化，要用神变才可以。它还不是那个定自在所生色的那个禅定中自己见到的那个。那还不同。你比如说我修十遍处对吧，我我想一切都是火，火大。我修这个火遍处，一切都是火。但是你心中出现的这个十方遍满那火别人看不见，别人是看不见的。这是在你心里呈现出来的，这叫禅定的境界，禅定定自在里所生的这个眼，这个色，这是一种。还有一种就神通的，神通的色。神通的色呢就是我变化出来别人也能看见的。比如说我这人一下做水观，我把自己变成一滩水了。那牧童小孩往里丢个石子儿，然后你你变回来之后发现身体不舒服，那石子儿也取不出来，你就跟那个牧童说</w:t>
      </w:r>
      <w:r w:rsidRPr="00E503D4">
        <w:t>“</w:t>
      </w:r>
      <w:r w:rsidRPr="00E503D4">
        <w:t>明天你再来，然后你看那一滩水的话，你把这石子儿捡出来</w:t>
      </w:r>
      <w:r w:rsidRPr="00E503D4">
        <w:t>”</w:t>
      </w:r>
      <w:r w:rsidRPr="00E503D4">
        <w:t>。可见他自己还不能把这石子儿运出来，还有的有神通还有一些局限性。那么这种的话就是别人也能看到的。这种是属于神通色。一种是定里面的色境，一种神通色，是外化别人能看见的。</w:t>
      </w:r>
    </w:p>
    <w:p w14:paraId="790180E6" w14:textId="77777777" w:rsidR="00E503D4" w:rsidRPr="00E503D4" w:rsidRDefault="00E503D4" w:rsidP="00E503D4">
      <w:r w:rsidRPr="00E503D4">
        <w:t>那他说呢是怎么来的呢？</w:t>
      </w:r>
      <w:r w:rsidRPr="00E503D4">
        <w:t>“</w:t>
      </w:r>
      <w:r w:rsidRPr="00E503D4">
        <w:t>由定力故</w:t>
      </w:r>
      <w:r w:rsidRPr="00E503D4">
        <w:t>”</w:t>
      </w:r>
      <w:r w:rsidRPr="00E503D4">
        <w:t>。你一定得禅定才能有变化色。</w:t>
      </w:r>
    </w:p>
    <w:p w14:paraId="49BAE64C" w14:textId="77777777" w:rsidR="00E503D4" w:rsidRPr="00E503D4" w:rsidRDefault="00E503D4" w:rsidP="00E503D4">
      <w:r w:rsidRPr="00E503D4">
        <w:t>下面是他的观点。</w:t>
      </w:r>
      <w:r w:rsidRPr="00E503D4">
        <w:t>“</w:t>
      </w:r>
      <w:r w:rsidRPr="00E503D4">
        <w:t>虽是化色而是实色，是眼识境</w:t>
      </w:r>
      <w:r w:rsidRPr="00E503D4">
        <w:t>”</w:t>
      </w:r>
      <w:r w:rsidRPr="00E503D4">
        <w:t>。他说呀，虽然这是变化色，比如说化成的黄金，或者是从空而突然出现了你变出来一个一个岛。虽然这是变化色，而是实色。就是在色法上是真实的，真实有这色。为什么呢？因为</w:t>
      </w:r>
      <w:r w:rsidRPr="00E503D4">
        <w:t>“</w:t>
      </w:r>
      <w:r w:rsidRPr="00E503D4">
        <w:t>是眼识境</w:t>
      </w:r>
      <w:r w:rsidRPr="00E503D4">
        <w:t>”</w:t>
      </w:r>
      <w:r w:rsidRPr="00E503D4">
        <w:t>。就是别人能看见的。只要是眼识境，那一定是实色。这个是说一些有部的就是观点就是这个。就是他的实必须得缘实境才能现起。一定是真实色。所以你说他有法执吧，这确实是法执嘛。但他自己认为这理论是很好的，这就是实实有的境界，我眼识他能升起。</w:t>
      </w:r>
    </w:p>
    <w:p w14:paraId="2221DD6F" w14:textId="77777777" w:rsidR="00E503D4" w:rsidRPr="00E503D4" w:rsidRDefault="00E503D4" w:rsidP="00E503D4">
      <w:r w:rsidRPr="00E503D4">
        <w:t>那么这样来讲的话呢，就是化色也是实色。这是他的观点。那么这样的话呢，就无所谓幻术了。那可能幻术呢，色就是实色嘛，那大象是真的了。</w:t>
      </w:r>
    </w:p>
    <w:p w14:paraId="0838AD6A" w14:textId="77777777" w:rsidR="00E503D4" w:rsidRPr="00E503D4" w:rsidRDefault="00E503D4" w:rsidP="00E503D4">
      <w:r w:rsidRPr="00E503D4">
        <w:t>“</w:t>
      </w:r>
      <w:r w:rsidRPr="00E503D4">
        <w:t>由是如是有幻术力，似幻相起，</w:t>
      </w:r>
      <w:proofErr w:type="gramStart"/>
      <w:r w:rsidRPr="00E503D4">
        <w:t>能发眼识</w:t>
      </w:r>
      <w:r w:rsidRPr="00E503D4">
        <w:t>”</w:t>
      </w:r>
      <w:r w:rsidRPr="00E503D4">
        <w:t>。</w:t>
      </w:r>
      <w:proofErr w:type="gramEnd"/>
      <w:r w:rsidRPr="00E503D4">
        <w:t>那么下面他怎么解释这个幻术呢？他说呢，如是，就是有这个定力，</w:t>
      </w:r>
      <w:proofErr w:type="gramStart"/>
      <w:r w:rsidRPr="00E503D4">
        <w:t>然后</w:t>
      </w:r>
      <w:r w:rsidRPr="00E503D4">
        <w:t>“</w:t>
      </w:r>
      <w:r w:rsidRPr="00E503D4">
        <w:t>由幻术力</w:t>
      </w:r>
      <w:r w:rsidRPr="00E503D4">
        <w:t>”</w:t>
      </w:r>
      <w:r w:rsidRPr="00E503D4">
        <w:t>。</w:t>
      </w:r>
      <w:proofErr w:type="gramEnd"/>
      <w:r w:rsidRPr="00E503D4">
        <w:t>幻术力呢前面说是定力。那就是幻师本身还挺</w:t>
      </w:r>
      <w:r w:rsidRPr="00E503D4">
        <w:lastRenderedPageBreak/>
        <w:t>大的。还不是靠咒力或者药力出现的。嗯，这个幻术力就是能显现幻术了，</w:t>
      </w:r>
      <w:proofErr w:type="gramStart"/>
      <w:r w:rsidRPr="00E503D4">
        <w:t>然后</w:t>
      </w:r>
      <w:r w:rsidRPr="00E503D4">
        <w:t>“</w:t>
      </w:r>
      <w:r w:rsidRPr="00E503D4">
        <w:t>似幻相起</w:t>
      </w:r>
      <w:r w:rsidRPr="00E503D4">
        <w:t>”</w:t>
      </w:r>
      <w:r w:rsidRPr="00E503D4">
        <w:t>。</w:t>
      </w:r>
      <w:proofErr w:type="gramEnd"/>
      <w:r w:rsidRPr="00E503D4">
        <w:t>似幻相起，有相似的幻相现起。那你的似幻相起指的是什么呢？也就是指的实色。一定是有这个实色，但是它好像是幻相那样起来的。那这意思就是说实际上真实的，但是呢它象那个幻。它变成象幻了，实际上真实色。这就反过来了。我们现在说那这个就是假的，它现在说是色是真的，但是它似幻相，就象那个幻相一样现起。</w:t>
      </w:r>
    </w:p>
    <w:p w14:paraId="016176EE" w14:textId="77777777" w:rsidR="00E503D4" w:rsidRPr="00E503D4" w:rsidRDefault="00E503D4" w:rsidP="00E503D4">
      <w:r w:rsidRPr="00E503D4">
        <w:t>为什么它是实的呢？能发眼识。只要能发眼识的就是实色。他用这个观点来说明。</w:t>
      </w:r>
    </w:p>
    <w:p w14:paraId="131C3D83" w14:textId="77777777" w:rsidR="00E503D4" w:rsidRPr="00E503D4" w:rsidRDefault="00E503D4" w:rsidP="00E503D4">
      <w:r w:rsidRPr="00E503D4">
        <w:t>“</w:t>
      </w:r>
      <w:proofErr w:type="gramStart"/>
      <w:r w:rsidRPr="00E503D4">
        <w:t>比宗自说</w:t>
      </w:r>
      <w:r w:rsidRPr="00E503D4">
        <w:t>”——</w:t>
      </w:r>
      <w:proofErr w:type="gramEnd"/>
      <w:r w:rsidRPr="00E503D4">
        <w:t>就是有部自己说</w:t>
      </w:r>
      <w:r w:rsidRPr="00E503D4">
        <w:t>——“</w:t>
      </w:r>
      <w:proofErr w:type="gramStart"/>
      <w:r w:rsidRPr="00E503D4">
        <w:t>一切诸心皆有缘起</w:t>
      </w:r>
      <w:r w:rsidRPr="00E503D4">
        <w:t>”</w:t>
      </w:r>
      <w:r w:rsidRPr="00E503D4">
        <w:t>。</w:t>
      </w:r>
      <w:proofErr w:type="gramEnd"/>
      <w:r w:rsidRPr="00E503D4">
        <w:t>就是说一切的诸心它要现起的话，一定都是缘有境。有境就实有境。也就是说，不是实有的境不能做所缘。当然这个有部的观点你要去深究的话，还有很多内容。这只是简单的介绍一下各自的宗见不同。那么有部总结起来说，只要眼识能见到的就是实色。因为眼识必须缘实色才能现起。一切的心都是一样，只要心能现起，一定是缘实境，实有的境才能现起。这有部的观点。所以所有东西都是真的。那么幻色呢，幻化的色呢就是假，相似于幻相而现起，实际上是实色。结果呢说成真实的了。因此呢他们应该是法执。</w:t>
      </w:r>
    </w:p>
    <w:p w14:paraId="3D709525" w14:textId="77777777" w:rsidR="00E503D4" w:rsidRPr="00E503D4" w:rsidRDefault="00E503D4" w:rsidP="00E503D4">
      <w:r w:rsidRPr="00E503D4">
        <w:t>再下来说依经部宗。那么经部的话呢就是另外的观点。经部宗说呢：</w:t>
      </w:r>
      <w:r w:rsidRPr="00E503D4">
        <w:t>“</w:t>
      </w:r>
      <w:r w:rsidRPr="00E503D4">
        <w:t>幻相马等皆无有体，缘幻之心缘无境起</w:t>
      </w:r>
      <w:r w:rsidRPr="00E503D4">
        <w:t>”</w:t>
      </w:r>
      <w:r w:rsidRPr="00E503D4">
        <w:t>。他来解释这个幻相。那就比这有部解释得好一点，就好一点。因为你要说真实有色的话这怎么讲也讲不通。你说幻境怎么还是真实有色呢？到底是幻不是幻？到底是还是不是有？他的结论是有。幻境也是真有，也是真实的。就是那色是真实的，但那相可能是假的，大象是假的。但那色一定是真实的，不然眼睛看不见。</w:t>
      </w:r>
    </w:p>
    <w:p w14:paraId="23168785" w14:textId="77777777" w:rsidR="00E503D4" w:rsidRPr="00E503D4" w:rsidRDefault="00E503D4" w:rsidP="00E503D4">
      <w:r w:rsidRPr="00E503D4">
        <w:t>现在经部师的话呢就好的多，他有所改改进。所以的话呢这个世亲菩萨呀他在小乘时期的时候呢，就是依经部师的一些教义来改进这个有部师的一些建议。宗见。写出了《俱舍论》。</w:t>
      </w:r>
    </w:p>
    <w:p w14:paraId="3259B7A8" w14:textId="77777777" w:rsidR="00E503D4" w:rsidRPr="00E503D4" w:rsidRDefault="00E503D4" w:rsidP="00E503D4">
      <w:r w:rsidRPr="00E503D4">
        <w:t>他这里说了，</w:t>
      </w:r>
      <w:r w:rsidRPr="00E503D4">
        <w:t>“</w:t>
      </w:r>
      <w:r w:rsidRPr="00E503D4">
        <w:t>幻相马等</w:t>
      </w:r>
      <w:r w:rsidRPr="00E503D4">
        <w:t>”</w:t>
      </w:r>
      <w:r w:rsidRPr="00E503D4">
        <w:t>，就是由幻术现出来的象马这些。</w:t>
      </w:r>
      <w:r w:rsidRPr="00E503D4">
        <w:t>“</w:t>
      </w:r>
      <w:r w:rsidRPr="00E503D4">
        <w:t>皆无有体</w:t>
      </w:r>
      <w:r w:rsidRPr="00E503D4">
        <w:t>”</w:t>
      </w:r>
      <w:r w:rsidRPr="00E503D4">
        <w:t>，肯定不是真的呀，没有体性的。那么这样的话就产生问题了。所以他的宗见是：</w:t>
      </w:r>
      <w:r w:rsidRPr="00E503D4">
        <w:t>“</w:t>
      </w:r>
      <w:r w:rsidRPr="00E503D4">
        <w:t>缘幻之心缘无境起</w:t>
      </w:r>
      <w:r w:rsidRPr="00E503D4">
        <w:t>”</w:t>
      </w:r>
      <w:r w:rsidRPr="00E503D4">
        <w:t>。说呢这个能够攀缘幻境的这个心，因为你幻境是没有体的嘛，没有体但是我心还能现起，我能缘这个幻境。是怎么现起的呢？是</w:t>
      </w:r>
      <w:r w:rsidRPr="00E503D4">
        <w:t>“</w:t>
      </w:r>
      <w:r w:rsidRPr="00E503D4">
        <w:t>缘无境起</w:t>
      </w:r>
      <w:r w:rsidRPr="00E503D4">
        <w:t>”</w:t>
      </w:r>
      <w:r w:rsidRPr="00E503D4">
        <w:t>。这个跟他正好相反。一个说必须缘有境起，他说这个幻术可以缘无境起。就是没有那东西但我心能认知。就是现实中是没有那个东西的，但我心照样可以认知。你比如说我说兔角，对吧，龟毛。我说这话的话你想象是能想象出来的。虽然现实中确实没有这长角的兔，但是呢我要一说兔子长角，长啥样角一讲你还真能想出来。你怎么想出来的？对吧，这不是真实的事情，你怎么想出来的？说明心里活动是可以缘这个无而现起的。这是一个现实的情形。所以呢经部师呢他就变变化了。他说呢缘这个幻术啊这个无体的这个境界的心呢是可以缘无境起的。不一定非得缘有境，可以缘无境。</w:t>
      </w:r>
    </w:p>
    <w:p w14:paraId="36E786AB" w14:textId="77777777" w:rsidR="00E503D4" w:rsidRPr="00E503D4" w:rsidRDefault="00E503D4" w:rsidP="00E503D4">
      <w:r w:rsidRPr="00E503D4">
        <w:lastRenderedPageBreak/>
        <w:t>“</w:t>
      </w:r>
      <w:proofErr w:type="gramStart"/>
      <w:r w:rsidRPr="00E503D4">
        <w:t>故知彼宗</w:t>
      </w:r>
      <w:r w:rsidRPr="00E503D4">
        <w:t>”</w:t>
      </w:r>
      <w:r w:rsidRPr="00E503D4">
        <w:t>，所以知道它的宗见是</w:t>
      </w:r>
      <w:r w:rsidRPr="00E503D4">
        <w:t>“</w:t>
      </w:r>
      <w:r w:rsidRPr="00E503D4">
        <w:t>缘无亦生心也</w:t>
      </w:r>
      <w:r w:rsidRPr="00E503D4">
        <w:t>”</w:t>
      </w:r>
      <w:r w:rsidRPr="00E503D4">
        <w:t>。</w:t>
      </w:r>
      <w:proofErr w:type="gramEnd"/>
      <w:r w:rsidRPr="00E503D4">
        <w:t>就是心生啊不一定都缘有境，也可以缘无境。就是没有这个事情我心也能升起。</w:t>
      </w:r>
    </w:p>
    <w:p w14:paraId="6B261168" w14:textId="77777777" w:rsidR="00E503D4" w:rsidRPr="00E503D4" w:rsidRDefault="00E503D4" w:rsidP="00E503D4">
      <w:r w:rsidRPr="00E503D4">
        <w:t>好，下面的话呢，这是再介绍大乘。前面声闻部派佛教以此两个宗做代表。一个是有宗，一个缘有境，一个缘无境，来解说这个幻术。下面再依大乘。</w:t>
      </w:r>
    </w:p>
    <w:p w14:paraId="2E76A0F8" w14:textId="77777777" w:rsidR="00E503D4" w:rsidRPr="00E503D4" w:rsidRDefault="00E503D4" w:rsidP="00E503D4">
      <w:r w:rsidRPr="00E503D4">
        <w:t>“</w:t>
      </w:r>
      <w:r w:rsidRPr="00E503D4">
        <w:t>今依大乘，</w:t>
      </w:r>
      <w:proofErr w:type="gramStart"/>
      <w:r w:rsidRPr="00E503D4">
        <w:t>自有两说</w:t>
      </w:r>
      <w:r w:rsidRPr="00E503D4">
        <w:t>”</w:t>
      </w:r>
      <w:r w:rsidRPr="00E503D4">
        <w:t>。</w:t>
      </w:r>
      <w:proofErr w:type="gramEnd"/>
      <w:r w:rsidRPr="00E503D4">
        <w:t>大乘里面也就是分为两大类别。一个是中观，一个是唯识。这在印度佛教里面呢只有这两个分类。但是后期的话呢如来藏系的又从唯识的这个里面就单独分出来的。其实都是第三转法轮的，但是如来藏它的理论是有不同，因此它单独又把它分离出来称为如来藏这一系。但在印度里面就说两宗，因为那个是包含在唯识宗里面的。</w:t>
      </w:r>
    </w:p>
    <w:p w14:paraId="180A0A03" w14:textId="77777777" w:rsidR="00E503D4" w:rsidRPr="00E503D4" w:rsidRDefault="00E503D4" w:rsidP="00E503D4">
      <w:r w:rsidRPr="00E503D4">
        <w:t>首先，</w:t>
      </w:r>
      <w:r w:rsidRPr="00E503D4">
        <w:t>“</w:t>
      </w:r>
      <w:r w:rsidRPr="00E503D4">
        <w:t>一、依龙猛宗，亦同经部</w:t>
      </w:r>
      <w:r w:rsidRPr="00E503D4">
        <w:t>”</w:t>
      </w:r>
      <w:r w:rsidRPr="00E503D4">
        <w:t>。首先如果依中观的祖师，那就是龙猛菩萨。龙猛菩萨就是龙树菩萨。那第一呢就是龙树菩萨的宗见。</w:t>
      </w:r>
      <w:r w:rsidRPr="00E503D4">
        <w:t>“</w:t>
      </w:r>
      <w:r w:rsidRPr="00E503D4">
        <w:t>亦同经部</w:t>
      </w:r>
      <w:r w:rsidRPr="00E503D4">
        <w:t>”</w:t>
      </w:r>
      <w:r w:rsidRPr="00E503D4">
        <w:t>，说他这个说幻术的这个意思呢是跟经部的见解一样。什么呢？就是</w:t>
      </w:r>
      <w:r w:rsidRPr="00E503D4">
        <w:t>“</w:t>
      </w:r>
      <w:r w:rsidRPr="00E503D4">
        <w:t>缘无亦得生心</w:t>
      </w:r>
      <w:r w:rsidRPr="00E503D4">
        <w:t>”</w:t>
      </w:r>
      <w:r w:rsidRPr="00E503D4">
        <w:t>。就是心是可以缘无境的。就是这个自然界不存在的东西，但是我可以缘这个无境就现起。也能心能够现起。</w:t>
      </w:r>
    </w:p>
    <w:p w14:paraId="542EC63E" w14:textId="77777777" w:rsidR="00E503D4" w:rsidRPr="00E503D4" w:rsidRDefault="00E503D4" w:rsidP="00E503D4">
      <w:r w:rsidRPr="00E503D4">
        <w:t>“</w:t>
      </w:r>
      <w:r w:rsidRPr="00E503D4">
        <w:t>故《智度论》</w:t>
      </w:r>
      <w:proofErr w:type="gramStart"/>
      <w:r w:rsidRPr="00E503D4">
        <w:t>云</w:t>
      </w:r>
      <w:r w:rsidRPr="00E503D4">
        <w:t>”</w:t>
      </w:r>
      <w:r w:rsidRPr="00E503D4">
        <w:t>，</w:t>
      </w:r>
      <w:proofErr w:type="gramEnd"/>
      <w:r w:rsidRPr="00E503D4">
        <w:t>下面他引出证据来。《大智度论》上说</w:t>
      </w:r>
      <w:proofErr w:type="gramStart"/>
      <w:r w:rsidRPr="00E503D4">
        <w:t>：</w:t>
      </w:r>
      <w:r w:rsidRPr="00E503D4">
        <w:t>“</w:t>
      </w:r>
      <w:proofErr w:type="gramEnd"/>
      <w:r w:rsidRPr="00E503D4">
        <w:t>五识皆不可诳，故知彼宗言等五识为缘实境，</w:t>
      </w:r>
      <w:proofErr w:type="gramStart"/>
      <w:r w:rsidRPr="00E503D4">
        <w:t>第六意识容许缘无</w:t>
      </w:r>
      <w:r w:rsidRPr="00E503D4">
        <w:t>”</w:t>
      </w:r>
      <w:r w:rsidRPr="00E503D4">
        <w:t>。</w:t>
      </w:r>
      <w:proofErr w:type="gramEnd"/>
      <w:r w:rsidRPr="00E503D4">
        <w:t>现在呢他说了。《大智度论》上有这样的话。</w:t>
      </w:r>
      <w:proofErr w:type="gramStart"/>
      <w:r w:rsidRPr="00E503D4">
        <w:t>就是</w:t>
      </w:r>
      <w:r w:rsidRPr="00E503D4">
        <w:t>“</w:t>
      </w:r>
      <w:r w:rsidRPr="00E503D4">
        <w:t>五识是皆不可诳</w:t>
      </w:r>
      <w:r w:rsidRPr="00E503D4">
        <w:t>”</w:t>
      </w:r>
      <w:r w:rsidRPr="00E503D4">
        <w:t>，</w:t>
      </w:r>
      <w:proofErr w:type="gramEnd"/>
      <w:r w:rsidRPr="00E503D4">
        <w:t>说这个五识前五识。就是依我们的眼耳鼻舌身这个根去缘这尘境的时候，这个尘境一定是要有实境的。它是不可欺诳的。也就是说如果不成东西，那个眼睛是看不出来的，不能现显现。因此呢依于这一句话</w:t>
      </w:r>
      <w:proofErr w:type="gramStart"/>
      <w:r w:rsidRPr="00E503D4">
        <w:t>，</w:t>
      </w:r>
      <w:r w:rsidRPr="00E503D4">
        <w:t>“</w:t>
      </w:r>
      <w:r w:rsidRPr="00E503D4">
        <w:t>五识皆不可诳</w:t>
      </w:r>
      <w:r w:rsidRPr="00E503D4">
        <w:t>”</w:t>
      </w:r>
      <w:r w:rsidRPr="00E503D4">
        <w:t>，</w:t>
      </w:r>
      <w:proofErr w:type="gramEnd"/>
      <w:r w:rsidRPr="00E503D4">
        <w:t>依于这一句话呢他就推论了</w:t>
      </w:r>
      <w:proofErr w:type="gramStart"/>
      <w:r w:rsidRPr="00E503D4">
        <w:t>。</w:t>
      </w:r>
      <w:r w:rsidRPr="00E503D4">
        <w:t>“</w:t>
      </w:r>
      <w:r w:rsidRPr="00E503D4">
        <w:t>故知彼宗</w:t>
      </w:r>
      <w:r w:rsidRPr="00E503D4">
        <w:t>”</w:t>
      </w:r>
      <w:r w:rsidRPr="00E503D4">
        <w:t>，</w:t>
      </w:r>
      <w:proofErr w:type="gramEnd"/>
      <w:r w:rsidRPr="00E503D4">
        <w:t>那么知道龙树菩萨的宗意识</w:t>
      </w:r>
      <w:proofErr w:type="gramStart"/>
      <w:r w:rsidRPr="00E503D4">
        <w:t>，</w:t>
      </w:r>
      <w:r w:rsidRPr="00E503D4">
        <w:t>“</w:t>
      </w:r>
      <w:r w:rsidRPr="00E503D4">
        <w:t>言等五识为缘实境</w:t>
      </w:r>
      <w:r w:rsidRPr="00E503D4">
        <w:t>”</w:t>
      </w:r>
      <w:r w:rsidRPr="00E503D4">
        <w:t>，</w:t>
      </w:r>
      <w:proofErr w:type="gramEnd"/>
      <w:r w:rsidRPr="00E503D4">
        <w:t>说这前五识啊是只能缘实境，缘实有境现起的。也就是说你真实得有个东西。第六意识呢容许缘无。第六意识是可以缘那个现实不存在的境界。这样来讲的话这是非常地合理性，有合理性。这是中观的角度。</w:t>
      </w:r>
    </w:p>
    <w:p w14:paraId="2178185C" w14:textId="77777777" w:rsidR="00E503D4" w:rsidRPr="00E503D4" w:rsidRDefault="00E503D4" w:rsidP="00E503D4">
      <w:r w:rsidRPr="00E503D4">
        <w:t>那当然呢他那个还没有呢就是依唯识教义来解。虽然中观学里也有唯识的通的道理。你比如说你去《大智度论》里面很多东西跟唯识通的。但是它毕竟没有这样明显地宣说。</w:t>
      </w:r>
    </w:p>
    <w:p w14:paraId="174B411D" w14:textId="77777777" w:rsidR="00E503D4" w:rsidRPr="00E503D4" w:rsidRDefault="00E503D4" w:rsidP="00E503D4">
      <w:r w:rsidRPr="00E503D4">
        <w:t>再下来二呢是</w:t>
      </w:r>
      <w:r w:rsidRPr="00E503D4">
        <w:t>“</w:t>
      </w:r>
      <w:r w:rsidRPr="00E503D4">
        <w:t>依弥勒宗</w:t>
      </w:r>
      <w:r w:rsidRPr="00E503D4">
        <w:t>”</w:t>
      </w:r>
      <w:r w:rsidRPr="00E503D4">
        <w:t>。弥勒宗的话呢就是唯识宗。是弥勒菩萨所宣说的。龙猛菩萨初地菩萨，弥勒菩萨是等觉菩萨。弥勒宗宗意识是什么呢？</w:t>
      </w:r>
      <w:r w:rsidRPr="00E503D4">
        <w:t>“</w:t>
      </w:r>
      <w:r w:rsidRPr="00E503D4">
        <w:t>无实相等</w:t>
      </w:r>
      <w:r w:rsidRPr="00E503D4">
        <w:t>”</w:t>
      </w:r>
      <w:r w:rsidRPr="00E503D4">
        <w:t>。根本没有真实的相可得。那这是遍计所执根本无所有。而有</w:t>
      </w:r>
      <w:r w:rsidRPr="00E503D4">
        <w:t>“</w:t>
      </w:r>
      <w:r w:rsidRPr="00E503D4">
        <w:t>似相相分现前</w:t>
      </w:r>
      <w:r w:rsidRPr="00E503D4">
        <w:t>”</w:t>
      </w:r>
      <w:r w:rsidRPr="00E503D4">
        <w:t>。虽然没有真实的相，但是呢有这个似相的影像分现在心中可以出现的。这样来讲呢就是有依他的似相。用此</w:t>
      </w:r>
      <w:r w:rsidRPr="00E503D4">
        <w:t>“</w:t>
      </w:r>
      <w:r w:rsidRPr="00E503D4">
        <w:t>影像色为所缘境</w:t>
      </w:r>
      <w:r w:rsidRPr="00E503D4">
        <w:t>”</w:t>
      </w:r>
      <w:r w:rsidRPr="00E503D4">
        <w:t>。那么前五识或者第六识都是一样，都是以此影像色作为所缘境的。那么影像色的话呢也就是说明，与那个与那个本质境是类似的。那这样来讲的话，唯识里面来说这个如幻是怎么变的呢？在那《瑜伽师地论》里是有说到的。就是说这是第六识的神通呢，也要依于色法种子。也就是说要有实种的，也要依于色法那四大种子呢然后现出这个境界来。现出这个定所生色。但是这个定所生色的话是相似的，它还不是真实的。不是真实</w:t>
      </w:r>
      <w:r w:rsidRPr="00E503D4">
        <w:lastRenderedPageBreak/>
        <w:t>的。但它要是依那个地水火风的种子现出这个影像色来。所以的话呢他就说了，以此影像色为所缘境。那么前五识或者第六识其实都是自变的影像色、影像境，也就是相分。然后呢就能做所缘境了。这样来讲的话呢就是承认，就是八识都是有影像色的。不光是说前五识也是实境。在唯识的道理上来说是不承认离识别有实境的，不承认的。不承认离开识还有真实境界单独存在的。那么也都是依识所现。那么就分成有本质境，有影像境。那么本质境的话呢就是要靠第八识的种子，然后现前的。这样来讲呢神通的力量它是可以借用阿赖耶识的里面的色法种子，然后现出这个如幻的镜像。当然这个如幻的镜像本身呢，它是这个影像色。</w:t>
      </w:r>
    </w:p>
    <w:p w14:paraId="3D0DB826" w14:textId="77777777" w:rsidR="00E503D4" w:rsidRPr="00E503D4" w:rsidRDefault="00E503D4" w:rsidP="00E503D4">
      <w:r w:rsidRPr="00E503D4">
        <w:t>好。这个呢就是依于各宗的不同。然后来解释这个幻术。幻术这个实际的情形。辨析了对于境界的假实的理解的差异。那么从根本上来讲就唯识的道理呢来解释这个幻境是更加地贴切。就是一切的都是依名言种子然后现起的影像。</w:t>
      </w:r>
    </w:p>
    <w:p w14:paraId="525E4FA3" w14:textId="77777777" w:rsidR="00E503D4" w:rsidRPr="00E503D4" w:rsidRDefault="00E503D4" w:rsidP="00E503D4">
      <w:r w:rsidRPr="00E503D4">
        <w:t>“</w:t>
      </w:r>
      <w:proofErr w:type="gramStart"/>
      <w:r w:rsidRPr="00E503D4">
        <w:t>又此幻相喻自有二义</w:t>
      </w:r>
      <w:r w:rsidRPr="00E503D4">
        <w:t>”</w:t>
      </w:r>
      <w:r w:rsidRPr="00E503D4">
        <w:t>。</w:t>
      </w:r>
      <w:proofErr w:type="gramEnd"/>
      <w:r w:rsidRPr="00E503D4">
        <w:t>那么现在呢再讲这个幻相，就是幻出来的这个象等境界。这个譬喻呢自有二义。在大乘经典里面呢也是分成分为两大学派解解释不同的。</w:t>
      </w:r>
    </w:p>
    <w:p w14:paraId="07220526" w14:textId="77777777" w:rsidR="00E503D4" w:rsidRPr="00E503D4" w:rsidRDefault="00E503D4" w:rsidP="00E503D4">
      <w:r w:rsidRPr="00E503D4">
        <w:t>“</w:t>
      </w:r>
      <w:r w:rsidRPr="00E503D4">
        <w:t>一、依大般若等，幻等十喻，</w:t>
      </w:r>
      <w:proofErr w:type="gramStart"/>
      <w:r w:rsidRPr="00E503D4">
        <w:t>喻于空义</w:t>
      </w:r>
      <w:r w:rsidRPr="00E503D4">
        <w:t>”</w:t>
      </w:r>
      <w:r w:rsidRPr="00E503D4">
        <w:t>。</w:t>
      </w:r>
      <w:proofErr w:type="gramEnd"/>
      <w:r w:rsidRPr="00E503D4">
        <w:t>他说第一种情形呢就是依《大般若经》。这玄奘法师呢也翻了六百卷《大般若经》。那也就是说呢，其实这个《大般若经》这个般若类的经典呀，不光是中观学所独占的。不是说一说《大般若》就是中观学，不是的。因为唯识也是解释般若的。就是也就是说大乘的任何学派都要解释般若。如来藏它也解释般若，解释得不一样就是了。所以呢这个各学派都宗《大般若经》，但是解释不同。现在呢就举出《大般若经》的经典。就经典当中呢这第一类是以幻喻空的。他说呢</w:t>
      </w:r>
      <w:proofErr w:type="gramStart"/>
      <w:r w:rsidRPr="00E503D4">
        <w:t>，</w:t>
      </w:r>
      <w:r w:rsidRPr="00E503D4">
        <w:t>“</w:t>
      </w:r>
      <w:r w:rsidRPr="00E503D4">
        <w:t>幻等十喻</w:t>
      </w:r>
      <w:r w:rsidRPr="00E503D4">
        <w:t>”</w:t>
      </w:r>
      <w:r w:rsidRPr="00E503D4">
        <w:t>，</w:t>
      </w:r>
      <w:proofErr w:type="gramEnd"/>
      <w:r w:rsidRPr="00E503D4">
        <w:t>比如梦幻泡影、星熠如电，</w:t>
      </w:r>
      <w:proofErr w:type="gramStart"/>
      <w:r w:rsidRPr="00E503D4">
        <w:t>这些幻等十喻呢是</w:t>
      </w:r>
      <w:r w:rsidRPr="00E503D4">
        <w:t>“</w:t>
      </w:r>
      <w:r w:rsidRPr="00E503D4">
        <w:t>喻于空义</w:t>
      </w:r>
      <w:r w:rsidRPr="00E503D4">
        <w:t>”</w:t>
      </w:r>
      <w:r w:rsidRPr="00E503D4">
        <w:t>。</w:t>
      </w:r>
      <w:proofErr w:type="gramEnd"/>
      <w:r w:rsidRPr="00E503D4">
        <w:t>说它是幻，实际上意思是指的那个空。就是幻本身是没有体性的，是为了显示那个空的。这样来说这幻。也就是目的呢不在肯定这个幻，目的是在肯定那个幻是空，它体性是空。所以呢多说空义。</w:t>
      </w:r>
    </w:p>
    <w:p w14:paraId="3F2C299E" w14:textId="77777777" w:rsidR="00E503D4" w:rsidRPr="00E503D4" w:rsidRDefault="00E503D4" w:rsidP="00E503D4">
      <w:r w:rsidRPr="00E503D4">
        <w:t>第二类经典，</w:t>
      </w:r>
      <w:r w:rsidRPr="00E503D4">
        <w:t>“</w:t>
      </w:r>
      <w:r w:rsidRPr="00E503D4">
        <w:t>依阿毗达磨经及摄大乘</w:t>
      </w:r>
      <w:r w:rsidRPr="00E503D4">
        <w:t>”</w:t>
      </w:r>
      <w:r w:rsidRPr="00E503D4">
        <w:t>。《摄大乘论》是无著菩萨的著作。它就是依于《阿毗达磨大乘经》说的。所以呢这是唯识的经典。依唯识的《阿毗达磨大乘经》以及《摄大乘论》。这样经典论。解释呢，</w:t>
      </w:r>
      <w:r w:rsidRPr="00E503D4">
        <w:t>“</w:t>
      </w:r>
      <w:r w:rsidRPr="00E503D4">
        <w:t>八喻显依他</w:t>
      </w:r>
      <w:r w:rsidRPr="00E503D4">
        <w:t>”</w:t>
      </w:r>
      <w:r w:rsidRPr="00E503D4">
        <w:t>。就是如幻等八喻啊，是显示依他起。是显示依他起自性的。这个依他起自性呢就是如幻的体性。这叫</w:t>
      </w:r>
      <w:r w:rsidRPr="00E503D4">
        <w:t>“</w:t>
      </w:r>
      <w:proofErr w:type="gramStart"/>
      <w:r w:rsidRPr="00E503D4">
        <w:t>似有非实</w:t>
      </w:r>
      <w:r w:rsidRPr="00E503D4">
        <w:t>”</w:t>
      </w:r>
      <w:r w:rsidRPr="00E503D4">
        <w:t>。</w:t>
      </w:r>
      <w:proofErr w:type="gramEnd"/>
      <w:r w:rsidRPr="00E503D4">
        <w:t>好像是有，但是又不真实。因此的话呢你要承认依他起如幻。</w:t>
      </w:r>
    </w:p>
    <w:p w14:paraId="1C456FB0" w14:textId="77777777" w:rsidR="00E503D4" w:rsidRPr="00E503D4" w:rsidRDefault="00E503D4" w:rsidP="00E503D4">
      <w:r w:rsidRPr="00E503D4">
        <w:t>“</w:t>
      </w:r>
      <w:proofErr w:type="gramStart"/>
      <w:r w:rsidRPr="00E503D4">
        <w:t>此经意耳</w:t>
      </w:r>
      <w:r w:rsidRPr="00E503D4">
        <w:t>”</w:t>
      </w:r>
      <w:r w:rsidRPr="00E503D4">
        <w:t>。</w:t>
      </w:r>
      <w:proofErr w:type="gramEnd"/>
      <w:r w:rsidRPr="00E503D4">
        <w:t>现在呢这个圆测法师说了。此解释密经意耳。《解深密经》和《阿毗达磨大乘经》都是佛说的，但是是唯识类的经典。因此呢这两个经的意趣相同。</w:t>
      </w:r>
      <w:proofErr w:type="gramStart"/>
      <w:r w:rsidRPr="00E503D4">
        <w:t>用</w:t>
      </w:r>
      <w:r w:rsidRPr="00E503D4">
        <w:t>“</w:t>
      </w:r>
      <w:r w:rsidRPr="00E503D4">
        <w:t>似义喻依他起</w:t>
      </w:r>
      <w:r w:rsidRPr="00E503D4">
        <w:t>”</w:t>
      </w:r>
      <w:r w:rsidRPr="00E503D4">
        <w:t>。</w:t>
      </w:r>
      <w:proofErr w:type="gramEnd"/>
      <w:r w:rsidRPr="00E503D4">
        <w:t>用这个似义、似义显现，就是显现得好像真实的样子，这个义就真实。境界，真实的境界。似义的话呢就好像是真实的境界。那就是这个幻境。来喻依他起自性的。</w:t>
      </w:r>
    </w:p>
    <w:p w14:paraId="2EDA6BE2" w14:textId="77777777" w:rsidR="00E503D4" w:rsidRPr="00E503D4" w:rsidRDefault="00E503D4" w:rsidP="00E503D4">
      <w:r w:rsidRPr="00E503D4">
        <w:t>这个是这一段。就是先解释这个迷惑眼识。迷惑眼识的话呢可以说明依他。</w:t>
      </w:r>
    </w:p>
    <w:p w14:paraId="0C6998BE" w14:textId="77777777" w:rsidR="00E503D4" w:rsidRPr="00E503D4" w:rsidRDefault="00E503D4" w:rsidP="00E503D4">
      <w:r w:rsidRPr="00E503D4">
        <w:lastRenderedPageBreak/>
        <w:t>下面这个圆测法师说：后边这部分呢是应该属于遍计了。</w:t>
      </w:r>
    </w:p>
    <w:p w14:paraId="4A156A1E" w14:textId="77777777" w:rsidR="00E503D4" w:rsidRPr="00E503D4" w:rsidRDefault="00E503D4" w:rsidP="00E503D4">
      <w:r w:rsidRPr="00E503D4">
        <w:t>“</w:t>
      </w:r>
      <w:proofErr w:type="gramStart"/>
      <w:r w:rsidRPr="00E503D4">
        <w:t>言于中发起大象身想等者</w:t>
      </w:r>
      <w:r w:rsidRPr="00E503D4">
        <w:t>”</w:t>
      </w:r>
      <w:r w:rsidRPr="00E503D4">
        <w:t>，</w:t>
      </w:r>
      <w:proofErr w:type="gramEnd"/>
      <w:r w:rsidRPr="00E503D4">
        <w:t>下面的第二段说呢，心里边又发起了这个身想。有这个想。这是表示什么呢</w:t>
      </w:r>
      <w:proofErr w:type="gramStart"/>
      <w:r w:rsidRPr="00E503D4">
        <w:t>？</w:t>
      </w:r>
      <w:r w:rsidRPr="00E503D4">
        <w:t>“</w:t>
      </w:r>
      <w:r w:rsidRPr="00E503D4">
        <w:t>是迷惑想</w:t>
      </w:r>
      <w:r w:rsidRPr="00E503D4">
        <w:t>”</w:t>
      </w:r>
      <w:r w:rsidRPr="00E503D4">
        <w:t>。</w:t>
      </w:r>
      <w:proofErr w:type="gramEnd"/>
      <w:r w:rsidRPr="00E503D4">
        <w:t>说这个就是迷惑了。因为没有大象。但是你心里边认为有大象，取得这个大象的相貌，这岂不是迷惑吗？说这就是迷惑想。</w:t>
      </w:r>
    </w:p>
    <w:p w14:paraId="3294EA79" w14:textId="77777777" w:rsidR="00E503D4" w:rsidRPr="00E503D4" w:rsidRDefault="00E503D4" w:rsidP="00E503D4">
      <w:r w:rsidRPr="00E503D4">
        <w:t>“</w:t>
      </w:r>
      <w:proofErr w:type="gramStart"/>
      <w:r w:rsidRPr="00E503D4">
        <w:t>于中有二</w:t>
      </w:r>
      <w:r w:rsidRPr="00E503D4">
        <w:t>”</w:t>
      </w:r>
      <w:r w:rsidRPr="00E503D4">
        <w:t>，</w:t>
      </w:r>
      <w:proofErr w:type="gramEnd"/>
      <w:r w:rsidRPr="00E503D4">
        <w:t>里头分两种</w:t>
      </w:r>
      <w:proofErr w:type="gramStart"/>
      <w:r w:rsidRPr="00E503D4">
        <w:t>。</w:t>
      </w:r>
      <w:r w:rsidRPr="00E503D4">
        <w:t>“</w:t>
      </w:r>
      <w:r w:rsidRPr="00E503D4">
        <w:t>初大象身想者</w:t>
      </w:r>
      <w:r w:rsidRPr="00E503D4">
        <w:t>”</w:t>
      </w:r>
      <w:r w:rsidRPr="00E503D4">
        <w:t>，</w:t>
      </w:r>
      <w:proofErr w:type="gramEnd"/>
      <w:r w:rsidRPr="00E503D4">
        <w:t>首先先说大象身想。什么是大象身想呢？</w:t>
      </w:r>
      <w:proofErr w:type="gramStart"/>
      <w:r w:rsidRPr="00E503D4">
        <w:t>是</w:t>
      </w:r>
      <w:r w:rsidRPr="00E503D4">
        <w:t>“</w:t>
      </w:r>
      <w:proofErr w:type="gramEnd"/>
      <w:r w:rsidRPr="00E503D4">
        <w:t>迷相自性，</w:t>
      </w:r>
      <w:proofErr w:type="gramStart"/>
      <w:r w:rsidRPr="00E503D4">
        <w:t>总变相体</w:t>
      </w:r>
      <w:r w:rsidRPr="00E503D4">
        <w:t>”</w:t>
      </w:r>
      <w:r w:rsidRPr="00E503D4">
        <w:t>。</w:t>
      </w:r>
      <w:proofErr w:type="gramEnd"/>
      <w:r w:rsidRPr="00E503D4">
        <w:t>说这个就是迷惑于相有自性了。就是相本身的自体了。所以呢这叫总变相体。说这相的体性呢就叫相身想。</w:t>
      </w:r>
      <w:proofErr w:type="gramStart"/>
      <w:r w:rsidRPr="00E503D4">
        <w:t>名为</w:t>
      </w:r>
      <w:r w:rsidRPr="00E503D4">
        <w:t>“</w:t>
      </w:r>
      <w:r w:rsidRPr="00E503D4">
        <w:t>自相</w:t>
      </w:r>
      <w:r w:rsidRPr="00E503D4">
        <w:t>”</w:t>
      </w:r>
      <w:r w:rsidRPr="00E503D4">
        <w:t>。</w:t>
      </w:r>
      <w:proofErr w:type="gramEnd"/>
      <w:r w:rsidRPr="00E503D4">
        <w:t>这就是自相。或者自性。都行。</w:t>
      </w:r>
    </w:p>
    <w:p w14:paraId="15F3FB2D" w14:textId="77777777" w:rsidR="00E503D4" w:rsidRPr="00E503D4" w:rsidRDefault="00E503D4" w:rsidP="00E503D4">
      <w:r w:rsidRPr="00E503D4">
        <w:t>“</w:t>
      </w:r>
      <w:r w:rsidRPr="00E503D4">
        <w:t>于中大小或青白等，</w:t>
      </w:r>
      <w:proofErr w:type="gramStart"/>
      <w:r w:rsidRPr="00E503D4">
        <w:t>名差别相</w:t>
      </w:r>
      <w:r w:rsidRPr="00E503D4">
        <w:t>”</w:t>
      </w:r>
      <w:r w:rsidRPr="00E503D4">
        <w:t>。</w:t>
      </w:r>
      <w:proofErr w:type="gramEnd"/>
      <w:r w:rsidRPr="00E503D4">
        <w:t>说这大象或者大小体量大或者小，或者颜色有青有白。这种呢就是差别相。就是在自性上又有了差别。</w:t>
      </w:r>
    </w:p>
    <w:p w14:paraId="4BF7B14F" w14:textId="77777777" w:rsidR="00E503D4" w:rsidRPr="00E503D4" w:rsidRDefault="00E503D4" w:rsidP="00E503D4">
      <w:r w:rsidRPr="00E503D4">
        <w:t>“</w:t>
      </w:r>
      <w:proofErr w:type="gramStart"/>
      <w:r w:rsidRPr="00E503D4">
        <w:t>是故迷者起二种想</w:t>
      </w:r>
      <w:r w:rsidRPr="00E503D4">
        <w:t>”</w:t>
      </w:r>
      <w:r w:rsidRPr="00E503D4">
        <w:t>。</w:t>
      </w:r>
      <w:proofErr w:type="gramEnd"/>
      <w:r w:rsidRPr="00E503D4">
        <w:t>因此的话呢迷惑的人就发起这两种想。一种是自性想，一种是差别想。</w:t>
      </w:r>
    </w:p>
    <w:p w14:paraId="7859F3DF" w14:textId="77777777" w:rsidR="00E503D4" w:rsidRPr="00E503D4" w:rsidRDefault="00E503D4" w:rsidP="00E503D4">
      <w:r w:rsidRPr="00E503D4">
        <w:t>“</w:t>
      </w:r>
      <w:proofErr w:type="gramStart"/>
      <w:r w:rsidRPr="00E503D4">
        <w:t>言乃至等</w:t>
      </w:r>
      <w:r w:rsidRPr="00E503D4">
        <w:t>”</w:t>
      </w:r>
      <w:r w:rsidRPr="00E503D4">
        <w:t>。</w:t>
      </w:r>
      <w:proofErr w:type="gramEnd"/>
      <w:r w:rsidRPr="00E503D4">
        <w:t>后面还有。</w:t>
      </w:r>
      <w:proofErr w:type="gramStart"/>
      <w:r w:rsidRPr="00E503D4">
        <w:t>那就是</w:t>
      </w:r>
      <w:r w:rsidRPr="00E503D4">
        <w:t>“</w:t>
      </w:r>
      <w:r w:rsidRPr="00E503D4">
        <w:t>类是马等总别二想</w:t>
      </w:r>
      <w:r w:rsidRPr="00E503D4">
        <w:t>”</w:t>
      </w:r>
      <w:r w:rsidRPr="00E503D4">
        <w:t>。</w:t>
      </w:r>
      <w:proofErr w:type="gramEnd"/>
      <w:r w:rsidRPr="00E503D4">
        <w:t>他说这就是讲那个马或者是珠宝这些都有这个总别二想。所谓总别二想的话呢，总相的话呢他就说这是自相，别相的话呢就是差别相。所以呢他就说这两类是总别二想。他把它归于迷惑。</w:t>
      </w:r>
    </w:p>
    <w:p w14:paraId="2DED997D" w14:textId="77777777" w:rsidR="00E503D4" w:rsidRPr="00E503D4" w:rsidRDefault="00E503D4" w:rsidP="00E503D4">
      <w:r w:rsidRPr="00E503D4">
        <w:t>但是呢如果是从这个《真实义品》上来讲的话，这个想识是属于依他起的。也就是说这个幻大象幻化出来的镜像，这个幻相还是有的。它不是完全没有。是我们的眼根其他耳根这些它是能接触到这个境界的。这如幻的相貌应该承认它是有的，不是完全无所有。遍计所执是完全无所有。就是大象的体性是无所有。但是大象的相，这个法相还是有的。依他起相还是有的。</w:t>
      </w:r>
    </w:p>
    <w:p w14:paraId="0F262468" w14:textId="77777777" w:rsidR="00E503D4" w:rsidRPr="00E503D4" w:rsidRDefault="00E503D4" w:rsidP="00E503D4">
      <w:r w:rsidRPr="00E503D4">
        <w:t>好，我们这个时间的关系呢，这节课就讲到这里。</w:t>
      </w:r>
    </w:p>
    <w:p w14:paraId="454F7502" w14:textId="77777777" w:rsidR="00E503D4" w:rsidRPr="00E503D4" w:rsidRDefault="00000000" w:rsidP="00E503D4">
      <w:r>
        <w:pict w14:anchorId="36B25C63">
          <v:rect id="_x0000_i1026" style="width:0;height:1.5pt" o:hralign="center" o:hrstd="t" o:hrnoshade="t" o:hr="t" fillcolor="gray" stroked="f"/>
        </w:pict>
      </w:r>
    </w:p>
    <w:p w14:paraId="1448B5A8" w14:textId="77777777" w:rsidR="00E503D4" w:rsidRPr="00E503D4" w:rsidRDefault="00E503D4" w:rsidP="00E503D4">
      <w:r w:rsidRPr="00E503D4">
        <w:t>希望这篇笔录能满足您的需求。如果您还有其他要求，欢迎随时告诉我！</w:t>
      </w:r>
      <w:r w:rsidRPr="00E503D4">
        <w:t>Would you like me to proofread any specific section or provide a brief overview of the key points?</w:t>
      </w:r>
    </w:p>
    <w:p w14:paraId="5941ACDD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CF"/>
    <w:rsid w:val="00400BBD"/>
    <w:rsid w:val="00425F8D"/>
    <w:rsid w:val="00564AB2"/>
    <w:rsid w:val="00731BA6"/>
    <w:rsid w:val="00866D78"/>
    <w:rsid w:val="008B7A2B"/>
    <w:rsid w:val="009033CF"/>
    <w:rsid w:val="009A7EBF"/>
    <w:rsid w:val="00A00C3D"/>
    <w:rsid w:val="00A00ED8"/>
    <w:rsid w:val="00C67F98"/>
    <w:rsid w:val="00E503D4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F7DC6E-BD38-4246-AB68-ADBE6AE1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7386</Words>
  <Characters>7455</Characters>
  <Application>Microsoft Office Word</Application>
  <DocSecurity>0</DocSecurity>
  <Lines>211</Lines>
  <Paragraphs>53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5</cp:revision>
  <dcterms:created xsi:type="dcterms:W3CDTF">2026-02-17T09:29:00Z</dcterms:created>
  <dcterms:modified xsi:type="dcterms:W3CDTF">2026-02-17T09:32:00Z</dcterms:modified>
</cp:coreProperties>
</file>