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9E7BC" w14:textId="77777777" w:rsidR="000E7F25" w:rsidRPr="000E7F25" w:rsidRDefault="00363DF8" w:rsidP="000E7F2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DF8">
        <w:rPr>
          <w:rFonts w:ascii="Arial" w:eastAsia="Times New Roman" w:hAnsi="Arial" w:cs="Arial"/>
          <w:noProof/>
          <w:color w:val="1F1F1F"/>
          <w:kern w:val="0"/>
        </w:rPr>
        <w:pict w14:anchorId="2613AA4A">
          <v:rect id="_x0000_i1031" alt="" style="width:468pt;height:.05pt;mso-width-percent:0;mso-height-percent:0;mso-width-percent:0;mso-height-percent:0" o:hralign="center" o:hrstd="t" o:hrnoshade="t" o:hr="t" fillcolor="gray" stroked="f"/>
        </w:pict>
      </w:r>
    </w:p>
    <w:p w14:paraId="56BC14A7" w14:textId="77777777" w:rsidR="000E7F25" w:rsidRPr="000E7F25" w:rsidRDefault="000E7F25" w:rsidP="000E7F2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</w:t>
      </w:r>
      <w:r w:rsidRPr="000E7F25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08712017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就说初出世间智啊，只是正体智，就是只是根本无分别智，这叫初出世间智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E8C887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因为后得智称为世出世间智，亦世间亦出世间智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61C965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所以如果说呢，只是说初出世间智的话，应该只是指的正体，就是根本无分别智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78062D" w14:textId="70CBEDBB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</w:t>
      </w:r>
      <w:r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一义，后名二义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91C810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那么第一种解说呢，就说初出世间智就是正体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B4CDE0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第二种解说呢，就是包含了两个含义了，包括正体及后得了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4AEFD5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故第九云，因此呢，在他那个第九卷里面说到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BDF6F9B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断世间故名出世间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C9741D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说呢，为什么这个后得智也算出世间智呢？因为他断出了世间，断出了这个世间的杂染，所以叫出世间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78381B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二取随眠是世间本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0D26CB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那么二取呢，就是我、法两种取着，或者说能取、所取两种取着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96226C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这个随眠，就是这种取着的随眠，或者戏论随眠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B3598E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是世间本，这是世间的根本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7F91FF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也就是说呢，你要出世间智，要除去这两重随眠才行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10D5AD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唯能断，独得出名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E23938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那么说呢，它是必须得断掉的，然后呢，才能得到这个出世间的这个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出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的这个名字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B9FE6B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什么叫出世间呢？就是得断这个二随眠，才能出世间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62505A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或出世间一二义立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B13B60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或者呢，出世间也可以用两种义来立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3FB1EF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这前面说了第一义，后面再说第二义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99F26B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第二义呢，谓体无漏及证真如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F5CF7C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第二种义的话呢，就是它体是无漏的，然后呢，它还能证得真如，这两重含义呢叫出世间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258F01" w14:textId="77777777" w:rsidR="000E7F25" w:rsidRPr="000E7F25" w:rsidRDefault="000E7F25" w:rsidP="000E7F2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此智具斯二种义故，独名出世间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EBF3BA" w14:textId="77777777" w:rsidR="000E7F25" w:rsidRPr="000E7F25" w:rsidRDefault="000E7F25" w:rsidP="000E7F2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说这个智慧呢，就是具备这两种义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7F202A8" w14:textId="77777777" w:rsidR="000E7F25" w:rsidRPr="000E7F25" w:rsidRDefault="000E7F25" w:rsidP="000E7F2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第一是能断二随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眠</w:t>
      </w:r>
    </w:p>
    <w:p w14:paraId="7A5CC9EF" w14:textId="77777777" w:rsidR="000E7F25" w:rsidRPr="000E7F25" w:rsidRDefault="000E7F25" w:rsidP="000E7F2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第二是无漏及证真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如</w:t>
      </w:r>
    </w:p>
    <w:p w14:paraId="54BBCD09" w14:textId="77777777" w:rsidR="000E7F25" w:rsidRPr="000E7F25" w:rsidRDefault="000E7F25" w:rsidP="000E7F25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所以呢，独名出世间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B5ABCF" w14:textId="77777777" w:rsidR="000E7F25" w:rsidRPr="000E7F25" w:rsidRDefault="000E7F25" w:rsidP="000E7F25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这才是出世间智，余智不然。其他的智啊，都不是如此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8D005D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下面解释说：即十地中无分别智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53B34B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他说呢，这就是十地当中的无分别智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123756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十地菩萨证了圣慧以后，有这个根本无分别智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E1B816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那么圆测法师前面说是正体、后得、无漏圣智，就是包括根本智、包括后得智的，都叫出世间慧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5FCF4C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《成唯识论》呢，这里就说是十地无分别智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A0965D" w14:textId="77777777" w:rsidR="000E7F25" w:rsidRPr="000E7F25" w:rsidRDefault="00363DF8" w:rsidP="000E7F2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DF8">
        <w:rPr>
          <w:rFonts w:ascii="Arial" w:eastAsia="Times New Roman" w:hAnsi="Arial" w:cs="Arial"/>
          <w:noProof/>
          <w:color w:val="1F1F1F"/>
          <w:kern w:val="0"/>
        </w:rPr>
        <w:pict w14:anchorId="1FE5D90E">
          <v:rect id="_x0000_i1030" alt="" style="width:468pt;height:.05pt;mso-width-percent:0;mso-height-percent:0;mso-width-percent:0;mso-height-percent:0" o:hralign="center" o:hrstd="t" o:hrnoshade="t" o:hr="t" fillcolor="gray" stroked="f"/>
        </w:pict>
      </w:r>
    </w:p>
    <w:p w14:paraId="55B53C16" w14:textId="77777777" w:rsidR="000E7F25" w:rsidRPr="000E7F25" w:rsidRDefault="000E7F25" w:rsidP="000E7F2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所知境与离言法</w:t>
      </w:r>
      <w:r w:rsidRPr="000E7F25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性</w:t>
      </w:r>
    </w:p>
    <w:p w14:paraId="24CEEAB7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然后再说它的所知境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0F3657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于一切法离言法性如实了知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A46280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它对于这一切法的离言法性，如实能了知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63997F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就是有了这样的智慧，所以呢，对离言法性啊如实地知道了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04848A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《深密解脱经》说：如实能知一切诸法，证无言语真实法体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5D6F17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它已经都能够如实地了知一切诸法，并证得了无言语的真实法体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7B6760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这个法性，在其余两种版本上都译为法体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39932F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可见呢，这性、和体呀，在这里是一样的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D05AFA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当然唯识里面就说法体，中观里面特别地避讳这个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体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，所以说法性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3EE7AF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现在说呢，这个菩萨，他能如实了知一切法，并且证得了无言语（就是离言）真实法体，真实的法性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4B0D9F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《解节经》说：已识诸法不可言体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567FED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他已经地认识了诸法的不可言的体性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7687E8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所以呢，在唯识的道理上来说，离言法性、这个离言法体呀，是有的，不可以否定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489CD5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不是说一切皆空，不是全都以后没有，不是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B57124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《圆测疏》解释说：第二，如实觉境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C26325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这是有了智慧以后，第二个呢，对于境界能如实知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625FF3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已得出世无漏智故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07E17E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原因是他已经获得了出世间的无漏智，所以呢，就能对离言法性如实了知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626E1F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如果没有大乘的、十地的无分别智，是不能够对一切法离言法性如实了知的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2782CF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这样来讲呢，二乘的圣者呀，还不具备这样的智慧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D24073" w14:textId="77777777" w:rsidR="000E7F25" w:rsidRPr="000E7F25" w:rsidRDefault="00363DF8" w:rsidP="000E7F2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DF8">
        <w:rPr>
          <w:rFonts w:ascii="Arial" w:eastAsia="Times New Roman" w:hAnsi="Arial" w:cs="Arial"/>
          <w:noProof/>
          <w:color w:val="1F1F1F"/>
          <w:kern w:val="0"/>
        </w:rPr>
        <w:pict w14:anchorId="6563BEB9">
          <v:rect id="_x0000_i1029" alt="" style="width:468pt;height:.05pt;mso-width-percent:0;mso-height-percent:0;mso-width-percent:0;mso-height-percent:0" o:hralign="center" o:hrstd="t" o:hrnoshade="t" o:hr="t" fillcolor="gray" stroked="f"/>
        </w:pict>
      </w:r>
    </w:p>
    <w:p w14:paraId="16FF625B" w14:textId="77777777" w:rsidR="000E7F25" w:rsidRPr="000E7F25" w:rsidRDefault="000E7F25" w:rsidP="000E7F2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lastRenderedPageBreak/>
        <w:t>菩萨的觉</w:t>
      </w:r>
      <w:r w:rsidRPr="000E7F25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悟</w:t>
      </w:r>
    </w:p>
    <w:p w14:paraId="5E6D0A15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下面再说他的觉悟。觉悟到了道理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28BD58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彼于一切有为无为，见已闻已，作如是念：此所得者，决定无实有为无为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F49A27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呢，就是指的这个菩萨，上位菩萨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CACB6B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于一切的有为、无为法，见到了、听闻到了之后，作如是念，心里边这样想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DEAAE74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此所得者，就是我现在由见闻所得要这些内容啊，决定无实有为无为性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333ECD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决定没有真实的有为、无为性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FD342F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也就是说，依于见闻所得到的，依于名言所诠表的自性，皆是不可得的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C7D6B3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那这样呢，就否定了由名言所诠的有为、无为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8472F5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这里边呢，我们就要能够了知这两者的差别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3B0A6E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所谓见闻而来的有为无为，在《瑜伽师地论》里面就解释为假言自性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0BE750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假言自性或者言说自性，就是依于名言而起执的这种自性，这属于遍计所执性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B5E199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那么离言自性呢，就是依他起和圆成实法的自身，或者自相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9C75E2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它上面是没有语言的，没有语言，不能用语言来诠表，这样呢这叫离言性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634DFF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所以这两类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B402E3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决定无实有为无为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，就是此所得者（见闻所得的）这些内容都是虚假的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DF6A60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而与前面的人是相差别，前面的人认为有见有闻才是真实的，得到的结论才是地实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00A948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现在呢菩萨不这么认为，菩萨认为所见所闻，反而是不真实的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6B2923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《深密解脱经》的译文是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C1618D3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而彼众生见闻有为无为之法，生如是心：所见如所见闻，无如是等有为无为，名字等法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C35341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《深密解脱经》里面就特别地说到了，说了见闻有为无为法之后，心里边这么想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E5DE783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如所见闻，就如同所见所闻的这些内容，并没有有为、无为法名字等法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877305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与这个名字相当的这个体性法是没有的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5445E7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所以这里呢特别地说出来名字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0AACE0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名字等法也就是言说法性，遍计所执性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96CDE3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言说法性是根本无所有的，所以呢菩萨他了知，由于语言、由于见闻而得到的诸法，是非真实有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65665D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《解节经》是这样翻译的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F14E302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若见若闻作是思维（这上面没有说内容，见闻有为无为他没有说），如是思维：如所见知，诸法所作及非所作，皆非实有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55D323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他也说，自己所见所知的这个诸法所作（有为）、非所作（无为），皆非实有，都不是真实有的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91D8E0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这是觉悟的内容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3A108C" w14:textId="77777777" w:rsidR="000E7F25" w:rsidRPr="000E7F25" w:rsidRDefault="00363DF8" w:rsidP="000E7F2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DF8">
        <w:rPr>
          <w:rFonts w:ascii="Arial" w:eastAsia="Times New Roman" w:hAnsi="Arial" w:cs="Arial"/>
          <w:noProof/>
          <w:color w:val="1F1F1F"/>
          <w:kern w:val="0"/>
        </w:rPr>
        <w:pict w14:anchorId="3C3B664E">
          <v:rect id="_x0000_i1028" alt="" style="width:468pt;height:.05pt;mso-width-percent:0;mso-height-percent:0;mso-width-percent:0;mso-height-percent:0" o:hralign="center" o:hrstd="t" o:hrnoshade="t" o:hr="t" fillcolor="gray" stroked="f"/>
        </w:pict>
      </w:r>
    </w:p>
    <w:p w14:paraId="76999868" w14:textId="77777777" w:rsidR="000E7F25" w:rsidRPr="000E7F25" w:rsidRDefault="000E7F25" w:rsidP="000E7F2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实境非有与假境非</w:t>
      </w:r>
      <w:r w:rsidRPr="000E7F25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无</w:t>
      </w:r>
    </w:p>
    <w:p w14:paraId="7D78CDE8" w14:textId="77777777" w:rsidR="000E7F25" w:rsidRPr="000E7F25" w:rsidRDefault="000E7F25" w:rsidP="000E7F2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《圆测疏》说：第三，证明觉悟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802E5A" w14:textId="77777777" w:rsidR="000E7F25" w:rsidRPr="000E7F25" w:rsidRDefault="000E7F25" w:rsidP="000E7F2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于中有二：初觉实境非有，后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然有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下，悟假境非无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7EE9EB" w14:textId="77777777" w:rsidR="000E7F25" w:rsidRPr="000E7F25" w:rsidRDefault="000E7F25" w:rsidP="000E7F2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那么在说觉悟里面有两个内容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DE0B131" w14:textId="77777777" w:rsidR="000E7F25" w:rsidRPr="000E7F25" w:rsidRDefault="000E7F25" w:rsidP="000E7F25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最初的觉悟是：言语法都是无所有的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FA6FF4" w14:textId="77777777" w:rsidR="000E7F25" w:rsidRPr="000E7F25" w:rsidRDefault="000E7F25" w:rsidP="000E7F25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在下面一段的话呢，就是讲这个虽然是假，但是假的境界并不是完全无所有的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A5C498" w14:textId="77777777" w:rsidR="000E7F25" w:rsidRPr="000E7F25" w:rsidRDefault="000E7F25" w:rsidP="000E7F25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非实有，并不是没有，而是假有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73FD11" w14:textId="77777777" w:rsidR="000E7F25" w:rsidRPr="000E7F25" w:rsidRDefault="000E7F25" w:rsidP="000E7F25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他后面还会进一步地再解释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C06D23" w14:textId="77777777" w:rsidR="000E7F25" w:rsidRPr="000E7F25" w:rsidRDefault="000E7F25" w:rsidP="000E7F2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所以我们可见就是说，这种境界的有无啊，不是那样的简单的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27AA36" w14:textId="77777777" w:rsidR="000E7F25" w:rsidRPr="000E7F25" w:rsidRDefault="000E7F25" w:rsidP="000E7F2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不是说有就真实有，没有就真实没有，不是那样的简单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B9B2EF" w14:textId="77777777" w:rsidR="000E7F25" w:rsidRPr="000E7F25" w:rsidRDefault="000E7F25" w:rsidP="000E7F2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分成三个层次来说明，对吧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3124215" w14:textId="77777777" w:rsidR="000E7F25" w:rsidRPr="000E7F25" w:rsidRDefault="000E7F25" w:rsidP="000E7F25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遍计所执的言语法，都是无所有的，根本无所有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7DEF80" w14:textId="77777777" w:rsidR="000E7F25" w:rsidRPr="000E7F25" w:rsidRDefault="000E7F25" w:rsidP="000E7F25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依他起法是假有法，是缘起和合假有的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59F377" w14:textId="77777777" w:rsidR="000E7F25" w:rsidRPr="000E7F25" w:rsidRDefault="000E7F25" w:rsidP="000E7F25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圆成实法是真实有，不变异的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DE00B5" w14:textId="77777777" w:rsidR="000E7F25" w:rsidRPr="000E7F25" w:rsidRDefault="000E7F25" w:rsidP="000E7F25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这样来说，中有的空道。这是唯识把它全面地解说的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CE0FD9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此即初也。说现在就解释这第一个：初觉实境非有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42C77B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最初的觉悟呢，是言语法都无所有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EB96BE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若依真谛师，下面这个圆测法师引真谛的思想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02E7CB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如果呢依真谛法师说：如前所说三种义故，一切有为及无为法，皆非实有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831862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那么真谛三藏的意思说，就是前面所说的三种义，三种道理来说，一切的有为及无为法，皆非实有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4B45EF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就是一切的有为、无为法都不是真实的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C6D5F6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若依大唐三藏，那么这就是玄奘法师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0B2D09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约此执性以显非实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CB970C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约此执性以显非实，就是说，这只是讲的遍计所执性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6E8D09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遍计所执性是非实的，并不是说一切有为法、无为法都没有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257ED7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它的离言性是有，只是假言性没有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7FDF97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就是遍计所执的假言自性，那是无所有的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B16364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所以呢大唐三藏这个呢，是与《瑜伽师地论》相合的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3EF4BB" w14:textId="77777777" w:rsidR="000E7F25" w:rsidRPr="000E7F25" w:rsidRDefault="00363DF8" w:rsidP="000E7F2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DF8">
        <w:rPr>
          <w:rFonts w:ascii="Arial" w:eastAsia="Times New Roman" w:hAnsi="Arial" w:cs="Arial"/>
          <w:noProof/>
          <w:color w:val="1F1F1F"/>
          <w:kern w:val="0"/>
        </w:rPr>
        <w:pict w14:anchorId="695483F6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333F7816" w14:textId="77777777" w:rsidR="000E7F25" w:rsidRPr="000E7F25" w:rsidRDefault="000E7F25" w:rsidP="000E7F2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幻相的认</w:t>
      </w:r>
      <w:r w:rsidRPr="000E7F25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知</w:t>
      </w:r>
    </w:p>
    <w:p w14:paraId="24EEA8C7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再下来，就讲这个假境并不是没有了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CDAA63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也就是说这个幻相，你得承认有幻吧，但是你错误的认知是另外一回事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0E9ED6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但是这个幻相的境界，你也不能否认的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F04FC8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如果你否认的话，那错误的认知哪来呢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C3195E8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没有境界，错误的认知哪来呢？怎么能生起呢？不能啊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50AE7D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错误的认知是借助于境界而认识错了，这才叫错误的认知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42B6A6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就是他没有正确地认知这个境，这叫错误的认知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65AB7D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如果连境都没有，哪来的错误认知呢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470A232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所以下面就讲这个境界的问题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0B2318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然有分别所起形象，犹如幻事，迷惑觉慧。于中发起为无为想，或为无为差别之想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4E1BC6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这下面就说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8C3C6B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虽然这个菩萨见闻以后知道，不是像所见闻的那样有这样的实有的有为、无为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F6A546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但是，有分别所起形象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2F1E15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有分别所起形象什么意思呢？就是有虚妄分别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A1F98C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虚妄分别就是依他起。有虚妄分别依他起所起形象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EF5BAE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所起形象呢，就是也生起了这样活动的相貌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9D0AA9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依他起是有相法，生起了这个相貌，这你不能否认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AED72C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犹如幻事，迷惑觉慧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81B4D6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但是它是什么问题呢？犹如幻事。这是把那个譬喻引进来来说明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034758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犹如幻事，就像那个变幻出来的大象一样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D4A707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迷惑觉慧。它能够迷惑无智慧的人的心智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1889E4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就是说，也就是前面所说的啊，这个草叶所幻出来的这个境界啊，你不能说没有的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6EBB35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你不能说没有，它有迷惑掩饰。前面讲的叫迷惑掩饰，它有这个迷惑演的这个事情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10AFC2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也就演所见这境界是有的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334E3D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但是你心中认为它是大象，就是你的不对了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4D4CCE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知道吧。就像我们看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3D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电影，对吧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886216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我们现在这个人的这个技术也已经很高超了，它可以模拟呀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27CB5E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你戴上一个眼镜，然后去看电影，啊那个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3D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的东西就像真实的东西一样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B1CC22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当然现在可能技术还不能够完全达到那种真实性，但是已经很类似了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F11F46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你认为它是一个实体的东西在前面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49A20F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那是谁的、谁的问题呢？是眼睛的问题？是你心智的问题呢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8DB0D49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就是迷惑眼睛这件事是有的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99A2AF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然后呢，你心里边妄执它是一个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3D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、是一个真实的东西在那，那是你的问题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02BC1C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那就是你心智的问题了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F76247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不是眼睛问题。眼睛它只是取相嘛，它只是看见这个形象，它也不知道真实、假的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820B0B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它也不知道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3D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2D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，它也不管。它眼睛只是看这东西而已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EE8940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它里头没有名言，它不能分别：哦这是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2D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、这是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3D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，哦这是真、这是假，这是立体的、那是平面的。它分别不了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143771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谁分别呢？第六识啊。第六识它认为这是真的呀。它认为这是立体的呀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9F9FB3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谁认为呢？第六识认为的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BE71F7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同样啊，这个幻相也就跟这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3D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电影差不多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26E5B2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只不过就是古代那个幻术没有咱现在这发达。一样类似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46DD1E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所以呢，它就说了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犹如幻事，迷惑觉慧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9DA0B1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就是有这个幻事，有这个分别所起形象，有这依他起的形象、幻事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2A6325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然后呢，迷惑觉慧。它使你心智错误地认知了，这才形成了错误认知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2A48CE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假如说你能正确地认知这个幻相，那就觉悟了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37A973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而并不是说否定这境界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6C9DD5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啊境界根本无所有，闭上眼境界根本无所有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EFE29A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那你闭上眼只是自我愚痴而已嘛，对吧。你闭上眼不看电影，这没电影了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D4E8EB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就是你否定能否定得掉吗简单说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FF830F9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啊你说这些都是空，无所有，根本没有，能否定得掉吗？我看还不容易。不容易否定掉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7BA3BD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所以呢，真实认知说，承认它有如幻的缘起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456DFD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对吧，我们如幻的根身，然后见到如幻的缘起，这是如幻有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996510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你得承认啊。你要是一直否定这件事的话，我看你很难接受，一般的人很难接受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C71512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我看见了然后就说没有，你怎么样来说服自己？你是强行的洗脑吗？你怎么样说服自己这件事？不容易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80097E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对吧，就算是中观，它也是如幻有、性空啊，它也是得从这方面入手啊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F8D1DB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它也不能直接说根本没有。如果你认为根本没有了，那是一种错谬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97A967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你要老这么否定的话，不得神经病，也会强迫变成洗脑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4AD55E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为什么呀？就是它现实是什么情况得承认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E86838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然后呢，你再去探究它真实性，才可以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F2E37F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这里呢也就是这么说，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犹如幻事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。它是有的，有这个分别所起形象，有这个虚妄分别的依他起形象的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0E269F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犹如幻事，但它的性质呢就像这个幻事一样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EC9766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看起来有，性质是没有的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7904A4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性质是没有的意思就是说，它不是真实的那种存在，不变异的真实存在。那是没有的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B3C039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但是呢，这种幻相呢却能够迷惑觉慧，能够迷惑这个凡夫的心识，认为有了大象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E230D6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对吧。所以呢他说：于中发起为无为想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784B53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在这个幻事的幻相中，内心中心发起了这样的想，也就是执着，取相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EE70DE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取相为这是有为，那是无为。产生了这样的实质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6CB396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或为无为差别之想。或者在有为法里还有种种差别，或者无为里种种差别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327182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在进一步在肯定自性的情形下，再去分别它的差异性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397744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这就像那个大象一样，先肯定了大象的自性，再肯定这个大象上的什么大小啊、青白啊、这些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A17340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那么那种呢就是属于执着了。就是第六识分别的取相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CF285B" w14:textId="77777777" w:rsidR="000E7F25" w:rsidRPr="000E7F25" w:rsidRDefault="00363DF8" w:rsidP="000E7F2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DF8">
        <w:rPr>
          <w:rFonts w:ascii="Arial" w:eastAsia="Times New Roman" w:hAnsi="Arial" w:cs="Arial"/>
          <w:noProof/>
          <w:color w:val="1F1F1F"/>
          <w:kern w:val="0"/>
        </w:rPr>
        <w:pict w14:anchorId="6948EB34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2B4BF730" w14:textId="77777777" w:rsidR="000E7F25" w:rsidRPr="000E7F25" w:rsidRDefault="000E7F25" w:rsidP="000E7F2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各译本对</w:t>
      </w:r>
      <w:r w:rsidRPr="000E7F2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“</w:t>
      </w:r>
      <w:r w:rsidRPr="000E7F25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想</w:t>
      </w:r>
      <w:r w:rsidRPr="000E7F2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”</w:t>
      </w:r>
      <w:r w:rsidRPr="000E7F25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与</w:t>
      </w:r>
      <w:r w:rsidRPr="000E7F2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“</w:t>
      </w:r>
      <w:r w:rsidRPr="000E7F25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名</w:t>
      </w:r>
      <w:r w:rsidRPr="000E7F2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”</w:t>
      </w:r>
      <w:r w:rsidRPr="000E7F25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的表</w:t>
      </w:r>
      <w:r w:rsidRPr="000E7F25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述</w:t>
      </w:r>
    </w:p>
    <w:p w14:paraId="1C56B4E5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那么《深密解脱经》是这样翻译的：复作是念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668178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复作是念。就是他又这么想。前面的话呢先是约不可得说，也就是说遍计所执不可得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81AEFD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下面再说依他起如幻有。又复作是念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222E3F1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由此有为无为言说，从虚妄分别形象而生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8F920E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如彼幻法迷惑于智，以生有为无为种种名相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E30685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这里边呢差别就比较大。他说呢：由此有为无为言说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7DD136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言说。就是他承认有这个名言的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D00DF6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然后呢这个名言哪来的呢？这个言说是哪来的呢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EB4852F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他说呢：从虚妄分别形象而生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664EB8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所以这里边是多了这一句。有言说。言说是从虚妄分别形象而生的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E698DF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当然这个言说的含义也比较广了，包括这一切的形象啊，都算作言说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838D6A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说是从哪来的呢？从虚妄分别形象而生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D4CC49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虚妄分别呢，依他起也就是虚妄分别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ADEFE0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形象呢就有为，有活动的这些相貌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D838AB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嗯，它是从依他起有为相而生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02DF39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如彼幻法迷惑于智。就像那个大象的幻法一样，迷惑了愚痴人的心智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3A6526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以生有为无为种种名相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473BAB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那所以呢心里才生起来有为、无为种种名相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C8F94B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种种名相也就是种种差别之相，种种差别名，种种差别相。这个种种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109AD8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或者差异的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11402F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也就是呢，都是从虚妄分别形象而生的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D8449C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都是依他起相。或者说都是识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CCDFF9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但是呢，在这个识上当你去取相的时候，就分别出来：哎这个是大象，那个是马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B94259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对吧。这个大象有青颜色等等。这又生出来了种种差异的分别相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3349F2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这讲的生起执着的情形。现在这个菩萨呢也能认知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A874E6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《解节经》说：但有假相从分别起。如幻化事欺狂凡心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9966F0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但有假相。这个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的话呢，我们一般的翻译的话就会把它当成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只有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，只有假相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0EB9D4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但是呢，从玄奘法师这个翻译的话呢，就是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然有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FBB16D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是否定的意思，就是跟前面的话锋一转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D275A7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前面说都是非实有，但是有什么呢？还有假相啊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F88211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假相是哪来的？从分别起。这个假相呢也就是上面所说的形象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A281BF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这个形象呢是从分别起来的。从虚妄分别生起的假相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583F5F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如幻化事。就如同这个幻化的象、马这些事情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84082F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欺狂凡心。就迷惑觉慧了，就是欺狂只能欺狂凡夫的心，欺骗这个凡夫的心智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3AE9C2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于此中起所作非所作名及余众名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26ACE4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那么在幻相当中，他发起了这是有为法（所作）、那是无为法（非所作）的名字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C37295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以及余众名。还有其他的差别名字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0F8A1C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这里边呢就是说执着了名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320EB1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那么玄奘法师翻译为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想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。想就是名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6A70D1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名和想是一回事。有名才有想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76FDEE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但是呢这个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想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的话呢就是应该说更贴切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F884F9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就是这个名在心中有作用了，这叫想。不单单是指那名字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124BC8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而这个《深密解脱经》就翻译为名想。名相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F1ECC7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心中的名，在心中有相称之为想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15862D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所以玄奘法师翻的想呢，这个翻得好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C95E29" w14:textId="77777777" w:rsidR="000E7F25" w:rsidRPr="000E7F25" w:rsidRDefault="00363DF8" w:rsidP="000E7F2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63DF8">
        <w:rPr>
          <w:rFonts w:ascii="Arial" w:eastAsia="Times New Roman" w:hAnsi="Arial" w:cs="Arial"/>
          <w:noProof/>
          <w:color w:val="1F1F1F"/>
          <w:kern w:val="0"/>
        </w:rPr>
        <w:pict w14:anchorId="0278F16E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602E47CC" w14:textId="77777777" w:rsidR="000E7F25" w:rsidRPr="000E7F25" w:rsidRDefault="000E7F25" w:rsidP="000E7F2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圆测疏对假境的总</w:t>
      </w:r>
      <w:r w:rsidRPr="000E7F25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结</w:t>
      </w:r>
    </w:p>
    <w:p w14:paraId="6A855584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下面《圆测疏》。第二名假境非无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2EA530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这是第二重说明：前面是说实境非有，下面说假境非无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83DC0F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文有两节：初名假境非无，后于中下，名其假境自性差别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9DF913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那么在说明觉悟里面有两个内容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0692EA2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最初的觉悟是：实境非有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2EE9DF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在下面呢，于中下，是说还有差别的清形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CEF4DE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就是还有自性、差别这两类执着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94AEDC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言形象者，下面他解释经文了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04E8F7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这里说呢，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分别所起形象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。什么是形象呢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46A2AAB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他说：形为见分，能缘形解。相即相分，有为无为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F39AEB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他说这个形象啊，其实可以分为见分、相分的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8AF712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这形的话就见分，称之为形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35553E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因为呢，它是能缘形解，它能缘境，它能形解，它能够造成理解，所以这叫形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13EDFB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所以这个形象的话呢，它指的见分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9DBACE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那么相呢，相指的是相分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145E03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相分的话呢，就是见分所缘的这个境，称相分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673F28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相分里面就有有为、无为了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EE9F80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他是用这个方式来说明，也就是说呢，用见分、相分来说明这个形象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69AD4B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然后他说：此名依他相分所摄，有为无为，假有非无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29EE24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他说这里边呢，就是说这个依他的相分所摄的有为、无为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A19106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依他相分。依他起的话就是虚妄分别心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458AFE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这个心的相分所摄有为、无为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F1F6D5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就是相分里面可以把它分为有为法、无为法。这些都是所认知的境界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972AEF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它们呢是假有非无的。不是根本无所有的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56FFB1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犹如幻事。但是它的体性呢就像幻事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9C26A9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就像这个幻术造出来的这个事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83D086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于中发起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等者，解释这一句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E3882F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名其假境自性差别两种相也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EC554E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说呢，在这个假境上执着起来有自性、有差别。两种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917046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为无为想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为无为想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，这是解释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8CE639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发起为无为想。为就是有为。它省略了一个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690CC6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就是有为、无为想。说这是出自性想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1BC944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这是出的有为、无为自性的想，自性的取相，就是取着有有为、无为的自性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051E88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缘自性故。那是因为他缘这个自性，就是缘这个有为、无为的各自的体性，所以呢就有了这个自性的想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70FF61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或为无为差别之想</w:t>
      </w:r>
      <w:r w:rsidRPr="000E7F2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，这个为无为差别之想。这是下面了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01FA04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下面的话呢，就是经文中所说的差别，差别性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E13F3A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就是遍计所执里面有取着自性，有取着差别的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434A64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那所以他说这是便差别想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89D29D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为什么是缘差别故？缘这个有为、无为当中的差别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61CDA5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比如说有为法中无量无边的差别，一切的有为法都是有相的，有种种差别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1AE90B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那么无为里也有好多差别，有这个虚空无为、有择灭无为、非择灭无为，也是有种种差别的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6B0405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也就是说呢，现在菩萨他知道了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085F010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这个幻境是假非实，但是不是完全无所有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574AC9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但是在广个幻境上，我们所执取的自性和差别，这是问题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DCEAF8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这是我们凡夫的遍计执。这是个问题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2EFFCA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好，那么我们时间的关系，今天就讲到这里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17BE1A" w14:textId="77777777" w:rsidR="000E7F25" w:rsidRPr="000E7F25" w:rsidRDefault="000E7F25" w:rsidP="000E7F2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E7F2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谢谢大家</w:t>
      </w:r>
      <w:r w:rsidRPr="000E7F2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2E35D0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4983"/>
    <w:multiLevelType w:val="multilevel"/>
    <w:tmpl w:val="DDBE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D1F6C"/>
    <w:multiLevelType w:val="multilevel"/>
    <w:tmpl w:val="5B8E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EB6997"/>
    <w:multiLevelType w:val="multilevel"/>
    <w:tmpl w:val="30BE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6923689">
    <w:abstractNumId w:val="0"/>
  </w:num>
  <w:num w:numId="2" w16cid:durableId="98767545">
    <w:abstractNumId w:val="1"/>
  </w:num>
  <w:num w:numId="3" w16cid:durableId="949438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55"/>
    <w:rsid w:val="00032FAE"/>
    <w:rsid w:val="0004549A"/>
    <w:rsid w:val="000E7F25"/>
    <w:rsid w:val="000F221A"/>
    <w:rsid w:val="001F4AD3"/>
    <w:rsid w:val="00263700"/>
    <w:rsid w:val="00275842"/>
    <w:rsid w:val="002D7B8A"/>
    <w:rsid w:val="002E0CB9"/>
    <w:rsid w:val="00361021"/>
    <w:rsid w:val="00363DF8"/>
    <w:rsid w:val="003F2E03"/>
    <w:rsid w:val="00434592"/>
    <w:rsid w:val="004C2544"/>
    <w:rsid w:val="005926B0"/>
    <w:rsid w:val="005B2B80"/>
    <w:rsid w:val="00643CB0"/>
    <w:rsid w:val="006469C8"/>
    <w:rsid w:val="006808BF"/>
    <w:rsid w:val="006B0EC2"/>
    <w:rsid w:val="00731812"/>
    <w:rsid w:val="00787457"/>
    <w:rsid w:val="00831CAD"/>
    <w:rsid w:val="0089169A"/>
    <w:rsid w:val="0093657D"/>
    <w:rsid w:val="00A3190D"/>
    <w:rsid w:val="00A33A7D"/>
    <w:rsid w:val="00A96376"/>
    <w:rsid w:val="00B134C5"/>
    <w:rsid w:val="00B14EE7"/>
    <w:rsid w:val="00B21E21"/>
    <w:rsid w:val="00BF1159"/>
    <w:rsid w:val="00C6070D"/>
    <w:rsid w:val="00CA4B24"/>
    <w:rsid w:val="00DE7755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6BF69"/>
  <w15:chartTrackingRefBased/>
  <w15:docId w15:val="{3F61CCE4-57C0-154B-A421-E9317E1AF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7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7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7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7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7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7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3321</Words>
  <Characters>3321</Characters>
  <Application>Microsoft Office Word</Application>
  <DocSecurity>0</DocSecurity>
  <Lines>127</Lines>
  <Paragraphs>161</Paragraphs>
  <ScaleCrop>false</ScaleCrop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2026-02-17T08:01:00Z</dcterms:created>
  <dcterms:modified xsi:type="dcterms:W3CDTF">2026-02-17T08:10:00Z</dcterms:modified>
</cp:coreProperties>
</file>