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7A0C" w14:textId="77777777" w:rsidR="008124E2" w:rsidRPr="008124E2" w:rsidRDefault="008124E2" w:rsidP="008124E2">
      <w:r w:rsidRPr="008124E2">
        <w:t>解深密经</w:t>
      </w:r>
      <w:r w:rsidRPr="008124E2">
        <w:t>6-005-1</w:t>
      </w:r>
    </w:p>
    <w:p w14:paraId="4BBCE2C5" w14:textId="77777777" w:rsidR="008124E2" w:rsidRPr="008124E2" w:rsidRDefault="008124E2" w:rsidP="008124E2">
      <w:r w:rsidRPr="008124E2">
        <w:t>南无本师释迦牟尼佛。南无本师释迦牟尼佛。南无本师释迦牟尼佛。</w:t>
      </w:r>
      <w:r w:rsidRPr="008124E2">
        <w:rPr>
          <w:b/>
          <w:bCs/>
        </w:rPr>
        <w:t>「无上甚深微妙法，百千万劫难遭遇，我今见闻得受持，愿解如来真实义。」</w:t>
      </w:r>
    </w:p>
    <w:p w14:paraId="28548A31" w14:textId="77777777" w:rsidR="008124E2" w:rsidRPr="008124E2" w:rsidRDefault="008124E2" w:rsidP="008124E2">
      <w:r w:rsidRPr="008124E2">
        <w:rPr>
          <w:b/>
          <w:bCs/>
        </w:rPr>
        <w:t>「归敬无上妙智法王尊，慈氏无著世亲诸大师，传系唯识了义净法流，普摄三乘瑜伽有情众。」</w:t>
      </w:r>
    </w:p>
    <w:p w14:paraId="4E463F7C" w14:textId="77777777" w:rsidR="008124E2" w:rsidRPr="008124E2" w:rsidRDefault="008124E2" w:rsidP="008124E2">
      <w:r w:rsidRPr="008124E2">
        <w:t>阿弥陀佛，诸位善知识大家好。我们继续学习《解深密经》分别瑜伽品第六。在上一节课当中，我们已经讲解了弥勒菩萨与佛所问答第一个问题，也就是依止门。修大乘的止观应该依于大乘的法假安立，也就是大乘的教法，以及不舍无上菩提。这是安住。依这两点能够作为基础，进而修学大乘的止观。</w:t>
      </w:r>
    </w:p>
    <w:p w14:paraId="77FE4F09" w14:textId="77777777" w:rsidR="008124E2" w:rsidRPr="008124E2" w:rsidRDefault="008124E2" w:rsidP="008124E2">
      <w:r w:rsidRPr="008124E2">
        <w:t>下面是进入到第二门：止观所缘差别门。第二个问题主要就是谈我们在止观当中要依止于什么样的境界，观察什么样的境界的差别。所以所缘境就是第二重要的。前面是发心和教言，下面第三就是讲所缘境。</w:t>
      </w:r>
    </w:p>
    <w:p w14:paraId="722B080C" w14:textId="77777777" w:rsidR="008124E2" w:rsidRPr="008124E2" w:rsidRDefault="008124E2" w:rsidP="008124E2">
      <w:r w:rsidRPr="008124E2">
        <w:t>玄奘本说：</w:t>
      </w:r>
      <w:r w:rsidRPr="008124E2">
        <w:t>**</w:t>
      </w:r>
      <w:r w:rsidRPr="008124E2">
        <w:t>「慈氏菩萨复白佛言：如世尊说四种所缘境事。」</w:t>
      </w:r>
      <w:r w:rsidRPr="008124E2">
        <w:t>**</w:t>
      </w:r>
      <w:r w:rsidRPr="008124E2">
        <w:t>这是弥勒菩萨再向世尊提出第二个问题，就是世尊有说四种所缘境事。在大乘止观里面有这四种类别作为所缘，那么所缘的内容可以称为境，可以称为事。境的话就是心攀缘的对境；事的话就是这个境是有体性的。所以这两者合在一起。有的是可以无体性的称为境，有体性的称为事。</w:t>
      </w:r>
    </w:p>
    <w:p w14:paraId="77E0B742" w14:textId="77777777" w:rsidR="008124E2" w:rsidRPr="008124E2" w:rsidRDefault="008124E2" w:rsidP="008124E2">
      <w:r w:rsidRPr="008124E2">
        <w:t>我们将上面那一句移下来，《深密解脱经》说：</w:t>
      </w:r>
      <w:r w:rsidRPr="008124E2">
        <w:t>**</w:t>
      </w:r>
      <w:r w:rsidRPr="008124E2">
        <w:t>「弥勒！如我所说四种观法，菩萨依此四种观法修行大乘毘婆舍那。何等为四？」</w:t>
      </w:r>
      <w:r w:rsidRPr="008124E2">
        <w:t>**</w:t>
      </w:r>
      <w:r w:rsidRPr="008124E2">
        <w:t>那是第二问。这是佛，从这里看是佛自问自说的，但是玄奘本的话是弥勒菩萨提问。佛说：弥勒！如我所说四种观法，那么我在以前曾经说过一共有四种观法，观法的话应该说所观察法，就是所缘境，而不是能观察的方法，这是所观察的对境。菩萨依此四种观法修行大乘奢摩他、毘婆舍那。那菩萨也就是依于这四种所观察法，然后来修行大乘的止观。何等为四？下面会列出来。</w:t>
      </w:r>
    </w:p>
    <w:p w14:paraId="02E34568" w14:textId="77777777" w:rsidR="008124E2" w:rsidRPr="008124E2" w:rsidRDefault="008124E2" w:rsidP="008124E2">
      <w:r w:rsidRPr="008124E2">
        <w:t>《瑜伽师地论略纂》释曰：</w:t>
      </w:r>
      <w:r w:rsidRPr="008124E2">
        <w:rPr>
          <w:b/>
          <w:bCs/>
        </w:rPr>
        <w:t>「次下第二止观所缘差别门。」这一部分是讲修止、修观所缘境这个类别不同。「于中有二：先问后答。问中有三：初标叶举数，次依数列名，后正发问辞。」那么这里边说结构也还是一样，先提问题，然后佛再解答。提问中的话是分为三部分：第一部分是标叶举数，也就是说先说四种所缘。然后依数列名，把这四种名字列出来。然后第三部分由此以此来发问。「此即初也。先标数字和叶用。」</w:t>
      </w:r>
    </w:p>
    <w:p w14:paraId="63EA65F2" w14:textId="77777777" w:rsidR="008124E2" w:rsidRPr="008124E2" w:rsidRDefault="008124E2" w:rsidP="008124E2">
      <w:r w:rsidRPr="008124E2">
        <w:t>下面他解释：</w:t>
      </w:r>
      <w:r w:rsidRPr="008124E2">
        <w:t>**</w:t>
      </w:r>
      <w:r w:rsidRPr="008124E2">
        <w:t>「言境事者，境为境界，事为体事。」</w:t>
      </w:r>
      <w:r w:rsidRPr="008124E2">
        <w:t>**</w:t>
      </w:r>
      <w:r w:rsidRPr="008124E2">
        <w:t>这样解释，说这个所缘包括所缘境、包括所缘事。这两者还是多少有些不同。境为境界，那么境界的话就是心所对的这个所攀缘的对象，可以称为境。那么当然这个所攀缘对象有可能是像的境界，也有可能是无相的境界，或者说有可能是体性的事情，也有可能是无体性的事情，这叫境。所以境的范</w:t>
      </w:r>
      <w:r w:rsidRPr="008124E2">
        <w:lastRenderedPageBreak/>
        <w:t>围更加广大。事为体事，事的话就是体事，就是有体性的事情，或者说有体性的这个法，这叫体事。那么这个体事通常就指的是我们这些所知境里边这些有体相的事情，不是这种无体相的事。这样来讲就是有体有相的事，叫做事。</w:t>
      </w:r>
    </w:p>
    <w:p w14:paraId="3255D37A" w14:textId="77777777" w:rsidR="008124E2" w:rsidRPr="008124E2" w:rsidRDefault="008124E2" w:rsidP="008124E2">
      <w:r w:rsidRPr="008124E2">
        <w:t>然后</w:t>
      </w:r>
      <w:r w:rsidRPr="008124E2">
        <w:t>**</w:t>
      </w:r>
      <w:r w:rsidRPr="008124E2">
        <w:t>「四种所缘境皆有体性，故缘境事。」</w:t>
      </w:r>
      <w:r w:rsidRPr="008124E2">
        <w:t>**</w:t>
      </w:r>
      <w:r w:rsidRPr="008124E2">
        <w:t>那么下面他解释是合说，这种四种所缘境皆有体性。他认为这个境是境界，事是指的体性。那么把这个事作为它的性质来说的。那就是说所缘境皆有体性，故缘境事。那我刚才所说的是分别说的，因为在《瑜伽师地论》是分开说，所知事。这样来讲境的话范围更广，它不光是包含这些有相的事情，还包括无相。比如真如，那也是所缘境。但是你要说它是体相的事情就不大合适。这样来呢就是境和事，我的意见说还是两种，可以互相包容，但也可以综合差别这样来说。</w:t>
      </w:r>
    </w:p>
    <w:p w14:paraId="219EC2A5" w14:textId="77777777" w:rsidR="008124E2" w:rsidRPr="008124E2" w:rsidRDefault="008124E2" w:rsidP="008124E2">
      <w:r w:rsidRPr="008124E2">
        <w:t>再下来第二种是依数列名，这四种是哪四种呢？玄奘本说：</w:t>
      </w:r>
      <w:r w:rsidRPr="008124E2">
        <w:t>**</w:t>
      </w:r>
      <w:r w:rsidRPr="008124E2">
        <w:t>「一者、有分别影像所缘境事；二者、无分别影像所缘境事；三者、事边际所缘境事；四者、所作成办所缘境事。」</w:t>
      </w:r>
      <w:r w:rsidRPr="008124E2">
        <w:t>**</w:t>
      </w:r>
      <w:r w:rsidRPr="008124E2">
        <w:t>那这是先列出来这四种。这四种的话应该说是在遍满所缘里边的四种。遍满所缘里边的四种。那么这个在《瑜伽师地论》所说的四种所缘，那个范围广大，范围广大。这里边《解深密经》这里所说的这个只是属于遍满所缘的四种。我们下面还会解释。所谓遍满所缘的话，就是一切的止观的所有内容都包含在这里了。其实如果光说遍满所缘也包括后面那几种，但是遍满所缘的话它说的比较略，周遍、遍满。你要观察的事情、所缘都在这里，包括这四类。</w:t>
      </w:r>
    </w:p>
    <w:p w14:paraId="629DE6D1" w14:textId="77777777" w:rsidR="008124E2" w:rsidRPr="008124E2" w:rsidRDefault="008124E2" w:rsidP="008124E2">
      <w:r w:rsidRPr="008124E2">
        <w:t>在《瑜伽师地论》当中还有其他的三种，后边还有：净行所缘，净行所缘的话就是所谓的五种停心，这个不净、数息这些，这是净行所缘。然后第三类称为善巧所缘，善巧所缘的话就是五善巧：蕴界处、缘起、处非处。善巧的意思就是智慧，智慧观察。前面净行所缘主要是对治。然后最后的话还有一个净惑所缘。净惑所缘的话断烦恼，分成世间道和出世间道。这样来讲呢就是说如果按照《瑜伽师地论》来说的话，本经这里边所说的只是属于遍满所缘这一类。</w:t>
      </w:r>
    </w:p>
    <w:p w14:paraId="5EACC693" w14:textId="77777777" w:rsidR="008124E2" w:rsidRPr="008124E2" w:rsidRDefault="008124E2" w:rsidP="008124E2">
      <w:r w:rsidRPr="008124E2">
        <w:t>好，再下来《深密解脱经》版本说：</w:t>
      </w:r>
      <w:r w:rsidRPr="008124E2">
        <w:t>**</w:t>
      </w:r>
      <w:r w:rsidRPr="008124E2">
        <w:t>「一者分别观，二者无分别观，三者事别，四者所作成就。」</w:t>
      </w:r>
      <w:r w:rsidRPr="008124E2">
        <w:t>**</w:t>
      </w:r>
      <w:r w:rsidRPr="008124E2">
        <w:t>那么分别观的话就是有分别。上面说：有分别影像所缘境事。所谓这个影像的话就是心中的影像，或者说你在止观中修行是在定中来观察一切法。那么在定中观察一切法的话，它所观的实际上是法尘影像。在定心中观察法尘的影像，这是影像境。但现在这里叫做有分别，也就是说在这个影像界中，它以有分别的姿态，以有分别的方式来观察，这叫分别观。</w:t>
      </w:r>
    </w:p>
    <w:p w14:paraId="254AEFC3" w14:textId="77777777" w:rsidR="008124E2" w:rsidRPr="008124E2" w:rsidRDefault="008124E2" w:rsidP="008124E2">
      <w:r w:rsidRPr="008124E2">
        <w:t>二者无分别观，就是所谓的无分别影像所缘境事。这个无分别的话指的是内心能缘的心识是无分别。然后影像的话还是第六识所对的法尘。以它来作为所缘，内心作无分别的形象，这叫无分别观。也就是说在止观中修行可以有分别，可以无分别。比如说我同样的白</w:t>
      </w:r>
      <w:r w:rsidRPr="008124E2">
        <w:lastRenderedPageBreak/>
        <w:t>骨观，我观这个白骨。白骨的话，如果我只是令它清晰地在心中现前，我缘它安止，这叫无分别影像。虽然你观想出来在心中你不能说无分别吧，它显现了嘛，还是有分别。但是呢你在像上没有做推求思维观察，这就叫无分别影像。那假如说呢，你观察这个白骨是苦空无常无我的，对吧，你经过思维：噢，这个是苦、这是空、无常无我，这叫有分别观。所以同样一个白骨，你既可以做有分别的观察，你也可以做无分别的观察。这就给大家举个例子，这样你好理解。</w:t>
      </w:r>
    </w:p>
    <w:p w14:paraId="46DCD711" w14:textId="77777777" w:rsidR="008124E2" w:rsidRPr="008124E2" w:rsidRDefault="008124E2" w:rsidP="008124E2">
      <w:r w:rsidRPr="008124E2">
        <w:t>下面第三者叫事别。事别的话，别即差别。那么玄奘本称为事边际所缘境事。所谓事边际的话就是包括一切事的所有范围，边际就是范围。里面包含两类：一个是尽所有性，一个是如所有性。也就是说这个事情是包含事相层面的，就是种种差别的缘起相，这叫尽所有性。一切事所有的差别穷尽都包含在这里，这叫尽所有性。还有一个是如所有性，如所有性指的是诸法的真实性，诸法的真如。这个真如是无差别的，这叫如所有性。所以一件事情既有事相上的差别，也有真理层面上的无差别，都在事边际这个所缘境里边。</w:t>
      </w:r>
    </w:p>
    <w:p w14:paraId="21338F1B" w14:textId="77777777" w:rsidR="008124E2" w:rsidRPr="008124E2" w:rsidRDefault="008124E2" w:rsidP="008124E2">
      <w:r w:rsidRPr="008124E2">
        <w:t>然后最后第四：所作成办所缘境事。这个《深密解脱经》译为所作成就。所作成办，也就是你所想要成就的现在达成目的了。成功了，也叫成就。那么你所修行的这一切的因，现在得证于果，这叫所作成办。如果用专业术语叫证得转依。证得转依的话就是当你已经达到断烦恼、断惑，使得你的所，就是所依啊已经得以转变。比如说过去你是依杂染的身心，现在你能依无漏的身心，然后现起止观了。这转移了，转所依止的身心，叫转依。转依的话就是果，果转变了。那这叫所作成办所缘境事，当然包括三乘的转变，三乘的转依。</w:t>
      </w:r>
    </w:p>
    <w:p w14:paraId="5205AFD0" w14:textId="77777777" w:rsidR="008124E2" w:rsidRPr="008124E2" w:rsidRDefault="008124E2" w:rsidP="008124E2">
      <w:r w:rsidRPr="008124E2">
        <w:t>下来我们来看《瑜伽论记》。诸位一乘的大德，那么来做种种的解释。由遁伦法师收集起来，成为了这个《瑜伽师地论记》。</w:t>
      </w:r>
    </w:p>
    <w:p w14:paraId="3F369076" w14:textId="77777777" w:rsidR="008124E2" w:rsidRPr="008124E2" w:rsidRDefault="008124E2" w:rsidP="008124E2">
      <w:r w:rsidRPr="008124E2">
        <w:t>他说：</w:t>
      </w:r>
      <w:r w:rsidRPr="008124E2">
        <w:t>**</w:t>
      </w:r>
      <w:r w:rsidRPr="008124E2">
        <w:t>「第二所缘门，此一部分是讲大乘止观的所缘。景云：」</w:t>
      </w:r>
      <w:r w:rsidRPr="008124E2">
        <w:rPr>
          <w:b/>
          <w:bCs/>
        </w:rPr>
        <w:t>慧景法师说：</w:t>
      </w:r>
      <w:r w:rsidRPr="008124E2">
        <w:t>「一、有分别影像所缘境界者。」</w:t>
      </w:r>
      <w:r w:rsidRPr="008124E2">
        <w:rPr>
          <w:b/>
          <w:bCs/>
        </w:rPr>
        <w:t>他解释这段经文：</w:t>
      </w:r>
      <w:r w:rsidRPr="008124E2">
        <w:t>「是地前观智，依教修时。即缘自变四法四义影像相分，以观心推求，名有分别。」</w:t>
      </w:r>
      <w:r w:rsidRPr="008124E2">
        <w:t>**</w:t>
      </w:r>
      <w:r w:rsidRPr="008124E2">
        <w:t>那么这里边他特别界定了。说这是所谓的地前位。当然这种说法呢就是说，这是可能也是他自身的一种理解。就是说好像认为到地上以后再观的时候就是无分别了，要不然他界定这个做什么呢？但其实呢来讲，就算是地上，他观察的境界的时候一样还是可以有分别的。不一定呢就是无分别的，因为观本身就是有分别的。你在地上的菩萨观它也是有分别的。所以这里边他限定了一个地前。他说呢，这是菩萨在初地以前凡夫位，然后观智，他的观慧就是观察境界的智慧，然后依教修时。还特别举出来，这个还是要依依教来修行的时候。即缘自变四法四义影像相分，以观心推求。他说呢这个时候所缘的是自变四法四义影像相分。这里面呢就是进一步说，自变的话就是当你比如说依教修行的时候，你肯定内心中是有教言的。那么依这样的教言，你又把它转变</w:t>
      </w:r>
      <w:r w:rsidRPr="008124E2">
        <w:lastRenderedPageBreak/>
        <w:t>为一个影像相分。这里面呢就是第六识的影像境。这称为四法四义。四法四义的话就是假安立也叫四法四义。比如说你修不净观，然后你是按照佛陀所说的教典中的所谓的青淤、脓烂这些描述。比如说描述，然后你把这些文字现在心中，然后依这个文字去观想，对吧？这叫自变影像的相分。原来是文字相，但你是通过文字相去想那个想象的那个内容。所以呢这叫四法四义影像相分。首先先现出来这个，不管是法或者义。法和义呢实际上是两种所缘。一种是缘法，缘法的话就是法法语，比如说我背《心经》，对吧？我会背，然后呢这个法语现前了，然后呢我在这里，这叫影像分。这就是法的四法的影像分。假如说义的话，那就是超过文字后边的义理。比如说色不异空，对吧？我想我并不是想色不异空的这四个字，我是想为什么色不异空。色和空到底是什么关系？对吧？我推求色为什么不异空。那么这种的话就是义。义理，你在义理上在心中呈现出来，比如说我呈现出来一个空，我呈现出来一个色，对吧？然后色和空的关系什么情形呢？你要观心推求。所以呢这个四法四义的影像相分都是在第六识中依于法，或者依于义，然后现出的影像境。这个影像境还是很重要的。</w:t>
      </w:r>
    </w:p>
    <w:p w14:paraId="2B50C6CD" w14:textId="77777777" w:rsidR="008124E2" w:rsidRPr="008124E2" w:rsidRDefault="008124E2" w:rsidP="008124E2">
      <w:r w:rsidRPr="008124E2">
        <w:t>我们后边可能还会讲到。就是说什么时候止观算开始？简单说什么时候算开始？算开始的时候呢，如果从止来说就是内住。内住的意思就是说，我先要屏弃外边的所缘境，然后安心于内心的影像境。内心的影像境这才叫内住。那么如果以这个来界定的话，我们很多人修行禅没达到内住。就是最低九种住最低的内住他没达到。为什么呢？因为他在攀缘外境。攀缘外境是什么意思呢？就是不是影像境，比如说我眼睛看着佛像，对吧？我眼看着火苗，我眼看着水或者什么光，然后然后来修定。这种是不行的。如果你攀缘外境，也就是说你眼识还在活动，那你是不可能入定的。你没有达到内住。</w:t>
      </w:r>
    </w:p>
    <w:p w14:paraId="54E76855" w14:textId="77777777" w:rsidR="008124E2" w:rsidRPr="008124E2" w:rsidRDefault="008124E2" w:rsidP="008124E2">
      <w:r w:rsidRPr="008124E2">
        <w:t>假如说我说我耳朵听声音，对吧？不管是什么声音，可能是瑜伽音乐，或者要么耳朵听佛号，或者其他。如果你耳识还动，这不是内住。止观还没开始呢。所以的话呢就一定要清楚这个影像境表示什么。影像境表示第六识境界。这第六识为什么叫内住？第六识的影像境界，那才叫可以止观才可从此而生。第六识它有定慧。其他的前五识没有定慧。当然不包括那个佛转变以后，我们讲就是普通的情形。前五识没有定慧，你眼睛能入定？眼识能入定？不能。对吧？所以，前五识叫做什么？叫做自性散乱。《瑜伽师地论》说前五识是自性散乱。也就是说，它它的体性就是散乱。为什么呢？因为前五识靠自身的力量无法相续两刹那。也就是说，我眼睛看这个，第一刹那眼识起，然后第二刹那意识就打断它了。意识就要再升起，然后去寻求了。你眼睛看的是什么，脑子里立刻在想这东西是什么，对吧？当然有的很熟悉的境界可能这个很快就过去了。但是呢，毕竟来讲，眼识被意识所打断了。在你意识特别专注的时候你眼识是不动的。比如说我一个东西，然后我就觉得这好像似曾相识比如。然后我在我的数据库里，在我的大脑里边迅速地旋转，然后找到那个跟它对应的那个名称或者说对应的体性。这是什么？这是什么只能第六识回答。眼识是不知</w:t>
      </w:r>
      <w:r w:rsidRPr="008124E2">
        <w:lastRenderedPageBreak/>
        <w:t>道的，眼识只能看看迹看看像，眼识并不知道它是什么。谁知道它是是什么呢？就是第六识。第六识它数据库里。然后通过寻求就能对应上：噢，这是猫，这不是小老虎。对吧？它能够寻求出来。当在这个寻求如果说特别第六识专注的时候，前五识是不动的。就像有时说你在思考问题，你眼睛虽然睁着但是你看不到。你耳朵虽然张着但是你听不见。对吧？就是第六识专注的时候前五识是不动的。</w:t>
      </w:r>
    </w:p>
    <w:p w14:paraId="4C9A781E" w14:textId="77777777" w:rsidR="008124E2" w:rsidRPr="008124E2" w:rsidRDefault="008124E2" w:rsidP="008124E2">
      <w:r w:rsidRPr="008124E2">
        <w:t>不要说这个人没有定，他专注的时候都这样，有定的话更是这样。所以呢，如果这个心进入到前五识境界，那叫散乱境界。散乱境界，也就是说他用这种方法是不可能得定的。当然我们说你可以念咒，可以可以听声音或者怎么样，那都是一个前方便。什么叫前方便？前方便就还没正式地修止观。然后呢，你拿这个来做一个引导，来做一个铺垫，来把你的虚妄心通过这种粗大的散乱的相似的专注，然后来把它这个妄心先调伏一下。先调伏一下。要不然你太乱了，你没办法直接缘影像境。你太乱了。所以呢只能用这种方便的方法，让你的心渐渐地安静下来。比如我念佛号，我就感觉到心慢慢就安静下来了，这可以。但最终你要真正修止观的时候，你一定是缘那个佛号的影像境。什么叫影像境？就是心里边念的佛号，而不是嘴巴上念而耳朵上听那种佛号，不是的。就心意识念的佛号。</w:t>
      </w:r>
    </w:p>
    <w:p w14:paraId="44484220" w14:textId="2F105DA6" w:rsidR="00A00ED8" w:rsidRDefault="008124E2">
      <w:r w:rsidRPr="008124E2">
        <w:t>意识它有一个特点很有意思。它可以模拟前五识的所有功效。比如我闭着眼睛，但我意识观想我也能看，对吧？我虽然没听那声音，但我意念的时候我也能把声音现出来。这表示什么？表示第六识的强大。就是它的法尘境界是包括前五识过去的影像，过去这些影像它都存在那。所以呢它要调动的时候呢，它可以模拟前五识的这种所听见的东西。当然这一定是意识流。也就是说，如果你想要修止观，你以佛号来修止观，那么一定最终还是要依意识内的影像境，然后再来修才行。我们这只是把它更加深刻地把它这个影像境说明一下。这就是分别观影像境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E2"/>
    <w:rsid w:val="00400BBD"/>
    <w:rsid w:val="00425F8D"/>
    <w:rsid w:val="00731BA6"/>
    <w:rsid w:val="008124E2"/>
    <w:rsid w:val="008B7A2B"/>
    <w:rsid w:val="009B6E72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D3FF"/>
  <w15:chartTrackingRefBased/>
  <w15:docId w15:val="{F5359EC5-F007-4E70-88EC-9541EBFA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2026-04-03T00:36:00Z</dcterms:created>
  <dcterms:modified xsi:type="dcterms:W3CDTF">2026-04-03T00:36:00Z</dcterms:modified>
</cp:coreProperties>
</file>