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A2BB6D" w14:textId="77777777" w:rsidR="006B4473" w:rsidRPr="006B4473" w:rsidRDefault="006B4473" w:rsidP="006B4473">
      <w:r w:rsidRPr="006B4473">
        <w:t>解深密经</w:t>
      </w:r>
      <w:r w:rsidRPr="006B4473">
        <w:t>6-010</w:t>
      </w:r>
      <w:r w:rsidRPr="006B4473">
        <w:t>问答</w:t>
      </w:r>
    </w:p>
    <w:p w14:paraId="62FD0628" w14:textId="77777777" w:rsidR="006B4473" w:rsidRPr="006B4473" w:rsidRDefault="006B4473" w:rsidP="006B4473">
      <w:r w:rsidRPr="006B4473">
        <w:t>先看这个问题，他说是：请问老师，前文中测疏引《集论》解释四边际所缘，将四圣谛设在如所有性中。然后《瑜伽》二十六卷四圣谛是设在尽所有性中，这提出问题来了。然后的话呢，就是说如果看《瑜伽》文似乎是四圣谛摄一切所知事，说明四边际所缘，没有明确的说四圣谛是设在尽所有性。但后面说如所有性的时候呢，只说了真实性、真如性和四道理，没有提到四圣谛。那么解说的话呢，解释真实性的时候说的是真如及四圣谛，所以不太明确，依于《瑜伽》四圣谛设在哪里。</w:t>
      </w:r>
    </w:p>
    <w:p w14:paraId="1FE22A43" w14:textId="77777777" w:rsidR="006B4473" w:rsidRPr="006B4473" w:rsidRDefault="006B4473" w:rsidP="006B4473">
      <w:r w:rsidRPr="006B4473">
        <w:t>从这个《瑜伽师地论》上来讲的话呢，它前边把那个四谛放在那「</w:t>
      </w:r>
      <w:r w:rsidRPr="006B4473">
        <w:rPr>
          <w:b/>
          <w:bCs/>
        </w:rPr>
        <w:t>尽所有性</w:t>
      </w:r>
      <w:r w:rsidRPr="006B4473">
        <w:t>」的意思，不是说讲的那个四谛的如所有性，而是讲的四谛的尽所有性。四谛尽所有性指的是什么呢？就是我用这个四谛能够摄尽一切的所知事。是这个意思。我用四谛能摄尽一切的所知事，就是你见到所应知道的事情。这里边主要来讲，含义在于说它能摄尽。这「</w:t>
      </w:r>
      <w:r w:rsidRPr="006B4473">
        <w:rPr>
          <w:b/>
          <w:bCs/>
        </w:rPr>
        <w:t>尽所有性</w:t>
      </w:r>
      <w:r w:rsidRPr="006B4473">
        <w:t>」的意思呢，就是我用这四类我就包含了所有的真理。我这个四类包含所有真理的这个包含性是在尽所有性中。假如说我观察四谛，我观察的是它的「</w:t>
      </w:r>
      <w:r w:rsidRPr="006B4473">
        <w:rPr>
          <w:b/>
          <w:bCs/>
        </w:rPr>
        <w:t>真如性</w:t>
      </w:r>
      <w:r w:rsidRPr="006B4473">
        <w:t>」，那么就是如所有性。我观察四圣谛，观察它的包含性，那么就是观察的四谛的尽所有性。是这个意思。它在那儿举出来呢，就是讲的，就是摄尽了你所应知的事情。用四谛摄尽了你所应知的事情。所以当你通达四谛的时候通达了一切所知事。这个意思。</w:t>
      </w:r>
    </w:p>
    <w:p w14:paraId="427C1E3D" w14:textId="77777777" w:rsidR="006B4473" w:rsidRPr="006B4473" w:rsidRDefault="006B4473" w:rsidP="006B4473">
      <w:r w:rsidRPr="006B4473">
        <w:t>好吧，这是给你解释了。就是说放在前边的话呢，主要是说它摄尽，这个「</w:t>
      </w:r>
      <w:r w:rsidRPr="006B4473">
        <w:rPr>
          <w:b/>
          <w:bCs/>
        </w:rPr>
        <w:t>尽所有性</w:t>
      </w:r>
      <w:r w:rsidRPr="006B4473">
        <w:t>」的这个道理。放在真如性里边的话呢，就是讲的四谛里边的真实、真实性，那是属于如所有性。所以从四谛、四谛来看的话，四谛既包括因果的差别性，四谛它也包括真如性。对吧？四谛本身是这种情形。首先它讲的是因果，因果性是属在尽所有性的。然后的话呢，这个如所有性的话呢真如性，这是真实性，那么这是属于如所有性。</w:t>
      </w:r>
    </w:p>
    <w:p w14:paraId="2EA0D218" w14:textId="77777777" w:rsidR="006B4473" w:rsidRPr="006B4473" w:rsidRDefault="006B4473" w:rsidP="006B4473">
      <w:r w:rsidRPr="006B4473">
        <w:t>再下来。请问老师，目前日常修行，如果断除无明用如理作意。断除无明用如理作意，认为根身与器界为阿赖耶识变现，念念相续，这样来作意对吗？括号，感觉一睁眼就遍计执，一不留意就失正念，感恩。那么这个是问的一个日常修行的情况。他想说呢，如果是为了断除无明，那么我要用如理作意来断无明，对吧？如理作意是什么情形呢？他认为呢如理作意呢就是将根身器界都认为是阿赖耶识所变，然后呢这样我念念提醒自己，这都是阿赖耶识变的。这样来，相续作意，对不对？这种方式对不对？说感觉呢，这样的话提醒自己的话，仍然感觉到有所不足。也就是说，我一睁眼就见到阿赖耶识变现的东西，对吧？我一睁眼，眼所见的是什么？好像都是阿赖耶识变的东西，那么我在这个境界里头我不能够随时提醒自己这是阿赖耶识变的。这样就是遍计执嘛，对吧？说好像一不留意就丧失了正念，这样修行方法行不行？</w:t>
      </w:r>
    </w:p>
    <w:p w14:paraId="6AA8A494" w14:textId="77777777" w:rsidR="006B4473" w:rsidRPr="006B4473" w:rsidRDefault="006B4473" w:rsidP="006B4473">
      <w:r w:rsidRPr="006B4473">
        <w:lastRenderedPageBreak/>
        <w:t>这种修行方法的话呢，应该、应该是说就是还有所不足，有所不足在什么地方呢？就是说这个原理你是了解了，比如说这一切的根身器界，这一切都是阿赖耶识变现的，都是如幻显现的，对吧？那么这种的话呢确实是如理作意，对于我们来讲是有所帮助的。确实有所帮助。就是说我对于这个所变境界不是那么执着了。虽然它现前，但是我知道它是如幻的，我知道它是阿赖耶识刹那刹那变的，它一直在变，它没有这种决定的不变的属性。因此的话呢，我对于这境界的时候我可以去掉一些执着，可以不那么执着。或者说，我用阿赖耶识变现这个道理，我能说服自己，可以少起这种烦恼执着。从这个意义上来讲的话，这叫如理作意，是可以的。</w:t>
      </w:r>
    </w:p>
    <w:p w14:paraId="62BEB501" w14:textId="77777777" w:rsidR="006B4473" w:rsidRPr="006B4473" w:rsidRDefault="006B4473" w:rsidP="006B4473">
      <w:r w:rsidRPr="006B4473">
        <w:t>但是的话呢，如果你把它作为用修行方法来讲的话呢，它还有所不足的。也就是说，你还要继续学习才能明白。比如说你要学《摄大乘论》，当然最好是学《摄大乘论》。因为《摄大乘论》里边它先讲的就是「</w:t>
      </w:r>
      <w:r w:rsidRPr="006B4473">
        <w:rPr>
          <w:b/>
          <w:bCs/>
        </w:rPr>
        <w:t>阿赖耶识缘起</w:t>
      </w:r>
      <w:r w:rsidRPr="006B4473">
        <w:t>」。也就是说，它先要解释我们所知道的这些境界、我们所遇到的这些现象它怎么来的。阿赖耶识解释这个叫「</w:t>
      </w:r>
      <w:r w:rsidRPr="006B4473">
        <w:rPr>
          <w:b/>
          <w:bCs/>
        </w:rPr>
        <w:t>所知依</w:t>
      </w:r>
      <w:r w:rsidRPr="006B4473">
        <w:t>」。就是把这个一切的这个景象给你一个最根本的解释，阿赖耶识变现的。然后呢进一步呢，它还要再进一步进步，它要分别法相。第二个就是「</w:t>
      </w:r>
      <w:r w:rsidRPr="006B4473">
        <w:rPr>
          <w:b/>
          <w:bCs/>
        </w:rPr>
        <w:t>所知相</w:t>
      </w:r>
      <w:r w:rsidRPr="006B4473">
        <w:t>」。它分别法相，把这个法相分为一类一类的你来认知。对吧？什么是「</w:t>
      </w:r>
      <w:r w:rsidRPr="006B4473">
        <w:rPr>
          <w:b/>
          <w:bCs/>
        </w:rPr>
        <w:t>遍计所执相</w:t>
      </w:r>
      <w:r w:rsidRPr="006B4473">
        <w:t>」，什么是「</w:t>
      </w:r>
      <w:r w:rsidRPr="006B4473">
        <w:rPr>
          <w:b/>
          <w:bCs/>
        </w:rPr>
        <w:t>依他起相</w:t>
      </w:r>
      <w:r w:rsidRPr="006B4473">
        <w:t>」，什么是「</w:t>
      </w:r>
      <w:r w:rsidRPr="006B4473">
        <w:rPr>
          <w:b/>
          <w:bCs/>
        </w:rPr>
        <w:t>圆成实相</w:t>
      </w:r>
      <w:r w:rsidRPr="006B4473">
        <w:t>」。这样来讲呢，你就知道，我们凡夫在这个相上错谬在哪里。</w:t>
      </w:r>
    </w:p>
    <w:p w14:paraId="4932CF24" w14:textId="77777777" w:rsidR="006B4473" w:rsidRPr="006B4473" w:rsidRDefault="006B4473" w:rsidP="006B4473">
      <w:r w:rsidRPr="006B4473">
        <w:t>这相肯定显现，因为只要有因缘它就显现。你现在没有死，对吧？你这种阿赖耶识的这种相续的业力，它变现出来它肯定这境界是有的。那么我们的问题在哪里？我们关键的问题是在于对于这个相上的时候，我们能不能够如理地去作意，如理地去观察。所以就要了解这三性，这三自性。然后呢进一步当然还有，你还要去就是进一步要、要、要修行一种方法。这个方法的话呢，当然就是有简要的，也有那种、也有这种详细的。假如说你真正要详细的话，要修「</w:t>
      </w:r>
      <w:r w:rsidRPr="006B4473">
        <w:rPr>
          <w:b/>
          <w:bCs/>
        </w:rPr>
        <w:t>四寻思四如实智</w:t>
      </w:r>
      <w:r w:rsidRPr="006B4473">
        <w:t>」。是要那样来破遍计执的。就是你所说的破无明。就是要通过「</w:t>
      </w:r>
      <w:r w:rsidRPr="006B4473">
        <w:rPr>
          <w:b/>
          <w:bCs/>
        </w:rPr>
        <w:t>四寻思四如实智</w:t>
      </w:r>
      <w:r w:rsidRPr="006B4473">
        <w:t>」能破无明。</w:t>
      </w:r>
    </w:p>
    <w:p w14:paraId="3D416182" w14:textId="77777777" w:rsidR="006B4473" w:rsidRPr="006B4473" w:rsidRDefault="006B4473" w:rsidP="006B4473">
      <w:r w:rsidRPr="006B4473">
        <w:t>当然如果光是我们这么想，你也没有修定，你也没有进一步学教。你那个观力和止力呀，都是不够的。止观力量都不够的。你想要断无明是不容易的。它必须要在止观的基础上，你要逐步地用这样的法门，逐渐地深入学习，然后才、才能够调伏。你首先是要调伏。调伏这个粗大的烦恼，不让它现前。然后进一步地，在调伏的状态下，用止观的方式将其种子灭掉。然后你就见到了。是这样，它是有个次第、次第修行的。这个呢就说得比较全套的。我们讲就是说这个全部的次第。假如说我们平时要用，你可以用简略的方法。所谓简要方法就是说，这一切都是心所变现的，心所变现一切都是幻相，一刹那就灭了，是幻相。所以呢我对这幻相不要执着。这个其实是有效的。就是这种简要的方法，对于我们来讲也是很有效应的。你不会太执着嘛，而且这一你所执着那东西一刹那就没了。你常常这</w:t>
      </w:r>
      <w:r w:rsidRPr="006B4473">
        <w:lastRenderedPageBreak/>
        <w:t>么想的话也非常有利。就是对于我们调伏烦恼是非常有用的。所以可以分成这种，比如说简要的修法，也可以分成那种一次第详细的修法。</w:t>
      </w:r>
    </w:p>
    <w:p w14:paraId="1046925E" w14:textId="77777777" w:rsidR="006B4473" w:rsidRPr="006B4473" w:rsidRDefault="006B4473" w:rsidP="006B4473">
      <w:r w:rsidRPr="006B4473">
        <w:t>但最终你还是要一次第详细地修法才能真正地断烦恼的。我们这种大的，简而化之的这种，比如说这个大唯识观，实际上是包含所有的这些大乘的这种心性方面的观修方法，其实都包含在这里。我所说的大唯识观就是包括天台、包括华严、包括这些所谓的这种心性的心性观，你都包含在这里。都包含在唯识教里边，都属于第三转法轮。所以呢，就是对于心相我们要了解，对于心性也要了解。我们可以抽取其中的一部分，作为简要的修法。你比如说，我观观察心、心性，对吧？观观察心性，我观察心性无所有。这也行。对吧？你所说的一些阿赖耶识变现说我都不承认，我就观察心性无所有，我观察心性清净。对吧？心是清净本性，具足一切功德。这也是后来发展出来的这种心性观。它就不管性、不管相。一切相我都不承认，一切相反正是假的嘛，一切相我都不承认，我就观察心性。这种简要的观法呢，对于我们来讲呢也有一定的就说助力吧，有帮助性。但是呢，它就是还是偏，它偏一边。比如我就偏性，你所说一相我都不承认，我只管性。那么这就、这就偏于一边。你所证得那套不圆满。你所证得实相不圆满，你怎么能把相去掉光、光谈性呢？性相一定是在一起的。你这性相不圆融你也很难证得实相。</w:t>
      </w:r>
    </w:p>
    <w:p w14:paraId="7E69E754" w14:textId="77777777" w:rsidR="006B4473" w:rsidRPr="006B4473" w:rsidRDefault="006B4473" w:rsidP="006B4473">
      <w:r w:rsidRPr="006B4473">
        <w:t>如果光谈相，我光谈这个种种差别相，这一切的贪嗔痴，种种差别相，染净这差别相。那么你如果不归到性上去的话，你这个相也是只是表相，对吧？你也没达到深处的法性去。所以总的来讲就是说，我们应该掌握全面的观法。就是既观察相也观察性，性相在这种情况上能够统一。这样呢就是比较好的方法。如果我们本身对于阿赖耶识非常地这个变现呢能够理解得非常深，它里边就有很多这种、就是实际的方法可以调伏烦恼。比如说「</w:t>
      </w:r>
      <w:r w:rsidRPr="006B4473">
        <w:rPr>
          <w:b/>
          <w:bCs/>
        </w:rPr>
        <w:t>刹那、刹那变现</w:t>
      </w:r>
      <w:r w:rsidRPr="006B4473">
        <w:t>」。刹那变现其实是无常观。就无常来观察这个变现的情况。这是无常，就是刹那无常。你能很容易悟入到刹那无常。你从变现观来讲的话呢，你可以很容易地悟入「</w:t>
      </w:r>
      <w:r w:rsidRPr="006B4473">
        <w:rPr>
          <w:b/>
          <w:bCs/>
        </w:rPr>
        <w:t>诸法如幻</w:t>
      </w:r>
      <w:r w:rsidRPr="006B4473">
        <w:t>」。就是它、它虽然显现了，但它没有体性，一刹那的光影。但是我们由于在这光影上无始劫以来的这种习气呀，无始劫以来那种执着，我们把这个光影执着为真实。</w:t>
      </w:r>
    </w:p>
    <w:p w14:paraId="3FDC70C9" w14:textId="77777777" w:rsidR="006B4473" w:rsidRPr="006B4473" w:rsidRDefault="006B4473" w:rsidP="006B4473">
      <w:r w:rsidRPr="006B4473">
        <w:t>看电影把它当成真的故事了，对吧？看电影的时候那个人在那儿搞坏。然后呢，我说那个以前解放区放那个电影，有的解放区就急了，拿出手枪来直接把那个荧幕的那个什么什么黄世仁直接打一个洞。这啥意思？就是他认为那上面黄世仁是真的。所以他拿出枪来直接打那个荧幕上那个人。结果把荧幕打了个洞。没有人，对吧？这个意思呢就是我们可以观察，依阿赖耶识变现我们观察诸法如幻。诸法如幻有好处，就是说，如幻是有相而不执着。这个相我也承认它有，我不是不承认相，相也是有的，但是它体性是没有的，体性如幻的。</w:t>
      </w:r>
    </w:p>
    <w:p w14:paraId="06DF9ED2" w14:textId="77777777" w:rsidR="006B4473" w:rsidRPr="006B4473" w:rsidRDefault="006B4473" w:rsidP="006B4473">
      <w:r w:rsidRPr="006B4473">
        <w:lastRenderedPageBreak/>
        <w:t>那么当然还可以进一步地把这个阿赖耶识还变成缘起观也可以的。缘起观就是一切都是众缘和合的，没有众缘和合的不会现起。对吧？这一面实际上也是众缘都具足的，诸法都具足的。一念一切法生，一念灭一切法灭。心生则种种法生，心灭则种种法灭。这也是。所以呢，就是从阿赖耶识缘起这个地方可以开展出来几乎所有的法门。这是它厉害的地方。它包含几乎包含所有法门。所有的法门都设在其中的一部分。它都显示出来其中一部分道理。所以呢，假如说我们平时要运用的话，你可以用这一部分道理也可以。也能有效。但是呢，你应该、应该是相续的学习，然后在止观中一次第一步一步地来认知，就会更好一些。</w:t>
      </w:r>
    </w:p>
    <w:p w14:paraId="4BDCA2EC" w14:textId="77777777" w:rsidR="006B4473" w:rsidRPr="006B4473" w:rsidRDefault="006B4473" w:rsidP="006B4473">
      <w:r w:rsidRPr="006B4473">
        <w:t>因为现在确实啊，你说我一睁眼就是遍计执，确实是遍计执。但是遍计执呢没关系，什么叫没关系呢？就是佛所说的法就是在凡夫地开始转变的。因此呢，就算我是有遍计执，但我听闻佛法了，我有些「</w:t>
      </w:r>
      <w:r w:rsidRPr="006B4473">
        <w:rPr>
          <w:b/>
          <w:bCs/>
        </w:rPr>
        <w:t>正闻熏习</w:t>
      </w:r>
      <w:r w:rsidRPr="006B4473">
        <w:t>」。正闻熏习熏进去那个种子是清净的。因为你攀缘的法是清净的。法界等流的清净，它、它熏成的种子也清净的部分。虽然你有遍计执的部分，但也有清净的部分。这样随着我们的熏习，它会逐渐地清净力量变大。这样的话，你的那个所谓你现在说的正念，所谓的止观的力量它会逐渐地加强。逐渐加强的时候正念常常升起就多，对吧？就更多一些。然后逐渐逐渐的那种错谬的执着或者说那种粗大的烦恼、很猛烈的烦恼都会渐渐地清除掉。嗯，这样就进步了。是这个意思。</w:t>
      </w:r>
    </w:p>
    <w:p w14:paraId="6A632042" w14:textId="77777777" w:rsidR="006B4473" w:rsidRPr="006B4473" w:rsidRDefault="006B4473" w:rsidP="006B4473">
      <w:r w:rsidRPr="006B4473">
        <w:t>所以说可以不可以？用阿赖耶识变现作为一个观法？可以的。可以。而且阿赖耶识变现这种东西它、它能够包含所有的法门。它里边有无常义，里边有如幻义，里边有空性义，里边有那个、有那个缘起义。对吧？都可以。嗯。所以呢，这就是不断地在这种正面的熏习使令自己的正念逐渐加强。它不可能说我现在一有正念遍计执就没了。它不是这样，它不是说顿断，它是要经过一定的修行。特别还包括止观的修行才行。我们平时可以这样提醒自己。一旦遇到执着的时候，对吧？我们可以提醒说，哎，这是阿赖耶识变现的，或者是我的业力所现的影像。它本身不是那样的。我的业力使令我翻译，把这个境界变得对我特别不好，或者这境界使令我贪嗔痴。对吧？所以呢，我们要这样去观这个境。它就有这个、就有这个如理观察的成分在。虽然也是有遍计执，但是它会、逐渐地逐渐地使令那个遍计执弱化。这就是从凡夫地到圣人的情形。不是说凡夫一念开悟之后就一下就没有遍计执了。不可能的，对吧？乃至十地菩萨还有多少遍计执呢。到佛才真正没有遍计执。所以这还是一个很长远的道路。而且还是一个逐渐次第深入的一个过程。好吧，就应该这样来学习。就是说掌握一些具体的方法，然后呢还要不断地深入学习经论。这样呢，你能掌握圆满的修行方法。</w:t>
      </w:r>
    </w:p>
    <w:p w14:paraId="77D96CB9" w14:textId="77777777" w:rsidR="006B4473" w:rsidRPr="006B4473" w:rsidRDefault="006B4473" w:rsidP="006B4473">
      <w:r w:rsidRPr="006B4473">
        <w:t>这边是不是还有一个问题？我看一下。还有一个问题吗？四寻思四如实智在哪个经论呢？在《瑜伽师地论》里有，在那个《摄大乘论》里边也有。但是呢，这个四寻思四如实智啊，还是比较深的。它是比较深的。你可能你光查字典的话，你可能不容易懂。它得要循</w:t>
      </w:r>
      <w:r w:rsidRPr="006B4473">
        <w:lastRenderedPageBreak/>
        <w:t>序渐进慢慢讲解的。这个「</w:t>
      </w:r>
      <w:r w:rsidRPr="006B4473">
        <w:rPr>
          <w:b/>
          <w:bCs/>
        </w:rPr>
        <w:t>四寻思四如实智</w:t>
      </w:r>
      <w:r w:rsidRPr="006B4473">
        <w:t>」在《瑜伽师地论》真实义品，在这个《解深密经》里头也有，在《摄大乘论》里头也有。但是那个四寻思四如实智呢，其实就是我们一般的人学起来说是比较抽象的。它得有一定的基础。但是这种方法的话呢，就是一切大乘成道都是这方法。所以就是说所有大乘的成道的方法，在《瑜伽师地论》、在这个《摄大乘论》就说了这一种方法。就是四寻思四如实智。其他的所有的方法都是它的变种。就是说都可以归类于它，都是从它演变出来的。这么说。</w:t>
      </w:r>
    </w:p>
    <w:p w14:paraId="6B2CF2DC" w14:textId="77777777" w:rsidR="006B4473" w:rsidRPr="006B4473" w:rsidRDefault="006B4473" w:rsidP="006B4473">
      <w:r w:rsidRPr="006B4473">
        <w:t>好吧，那么我们今天就在这里结束。</w:t>
      </w:r>
    </w:p>
    <w:p w14:paraId="7C68422F" w14:textId="77777777" w:rsidR="00A00ED8" w:rsidRDefault="00A00ED8"/>
    <w:sectPr w:rsidR="00A00ED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4473"/>
    <w:rsid w:val="003070B9"/>
    <w:rsid w:val="00400BBD"/>
    <w:rsid w:val="00425F8D"/>
    <w:rsid w:val="006B4473"/>
    <w:rsid w:val="00731BA6"/>
    <w:rsid w:val="008B7A2B"/>
    <w:rsid w:val="00A00ED8"/>
    <w:rsid w:val="00C67F98"/>
    <w:rsid w:val="00EC03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FDFD7C"/>
  <w15:chartTrackingRefBased/>
  <w15:docId w15:val="{5B957625-7E50-4F6B-AA8B-6832F39DE6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44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44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44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44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44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44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44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44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44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44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44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44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447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447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44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44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44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44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44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44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44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44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44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44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44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447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44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447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447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731</Words>
  <Characters>4167</Characters>
  <Application>Microsoft Office Word</Application>
  <DocSecurity>0</DocSecurity>
  <Lines>34</Lines>
  <Paragraphs>9</Paragraphs>
  <ScaleCrop>false</ScaleCrop>
  <Company/>
  <LinksUpToDate>false</LinksUpToDate>
  <CharactersWithSpaces>4889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Ming Xin</dc:creator>
  <cp:keywords/>
  <dc:description/>
  <cp:lastModifiedBy>Ming Xin</cp:lastModifiedBy>
  <cp:revision>1</cp:revision>
  <dcterms:created xsi:type="dcterms:W3CDTF">2026-04-03T00:30:00Z</dcterms:created>
  <dcterms:modified xsi:type="dcterms:W3CDTF">2026-04-03T00:30:00Z</dcterms:modified>
</cp:coreProperties>
</file>