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1E8C" w14:textId="77777777" w:rsidR="003453DD" w:rsidRPr="003453DD" w:rsidRDefault="003453DD" w:rsidP="003453DD">
      <w:r w:rsidRPr="003453DD">
        <w:t>解深密经</w:t>
      </w:r>
      <w:r w:rsidRPr="003453DD">
        <w:t>6-012</w:t>
      </w:r>
    </w:p>
    <w:p w14:paraId="7BCAE22F" w14:textId="77777777" w:rsidR="003453DD" w:rsidRPr="003453DD" w:rsidRDefault="003453DD" w:rsidP="003453DD">
      <w:r w:rsidRPr="003453DD">
        <w:t>阿弥陀佛，诸位善知识。我们继续学习《解深密经》</w:t>
      </w:r>
      <w:r w:rsidRPr="003453DD">
        <w:t>**</w:t>
      </w:r>
      <w:r w:rsidRPr="003453DD">
        <w:t>「分别瑜伽品」</w:t>
      </w:r>
      <w:r w:rsidRPr="003453DD">
        <w:t>**</w:t>
      </w:r>
      <w:r w:rsidRPr="003453DD">
        <w:t>第六。在上一节课，我们依于圆测疏，来解析这一番问难。这个问难的话呢，说无漏心品，也就是说当无漏心现起的时候，便影像否？有没有时变？有没有时所变的影像？</w:t>
      </w:r>
    </w:p>
    <w:p w14:paraId="315412B2" w14:textId="77777777" w:rsidR="003453DD" w:rsidRPr="003453DD" w:rsidRDefault="003453DD" w:rsidP="003453DD">
      <w:r w:rsidRPr="003453DD">
        <w:t>那么圆测法师回答他用的是</w:t>
      </w:r>
      <w:r w:rsidRPr="003453DD">
        <w:t>**</w:t>
      </w:r>
      <w:r w:rsidRPr="003453DD">
        <w:t>「《成唯识论》卷九」</w:t>
      </w:r>
      <w:r w:rsidRPr="003453DD">
        <w:rPr>
          <w:b/>
          <w:bCs/>
        </w:rPr>
        <w:t>来说明。卷九里面的通达位，也就是见道的时候，根本无分别智的境界。那么颂文的话呢，是比较简单的：</w:t>
      </w:r>
      <w:r w:rsidRPr="003453DD">
        <w:t>「若时于所缘，智都无所得，尔时住唯识，离二取相故」</w:t>
      </w:r>
      <w:r w:rsidRPr="003453DD">
        <w:t>**</w:t>
      </w:r>
      <w:r w:rsidRPr="003453DD">
        <w:t>。</w:t>
      </w:r>
    </w:p>
    <w:p w14:paraId="015E069E" w14:textId="77777777" w:rsidR="003453DD" w:rsidRPr="003453DD" w:rsidRDefault="003453DD" w:rsidP="003453DD">
      <w:r w:rsidRPr="003453DD">
        <w:t>若时于所缘，应该说从它颂文上，是清辨的意思来说的话，应该是有所缘的。对吧？若时于所缘，智都无所得。那么后辈是二取，所以可见能取所取呀，与能缘所缘是不同的。那么智慧在观察能取能缘所缘的时候，无所得，尔时住唯识，然后远离能取所取戏论相。</w:t>
      </w:r>
    </w:p>
    <w:p w14:paraId="0F30879C" w14:textId="77777777" w:rsidR="003453DD" w:rsidRPr="003453DD" w:rsidRDefault="003453DD" w:rsidP="003453DD">
      <w:r w:rsidRPr="003453DD">
        <w:t>在《成唯识论》里面是有介绍四种说法。主要的差别在于这个见道的无分别智啊，根本无分别智啊，有没有见相二分？那么一共这四种说法：</w:t>
      </w:r>
    </w:p>
    <w:p w14:paraId="53CF2597" w14:textId="77777777" w:rsidR="003453DD" w:rsidRPr="003453DD" w:rsidRDefault="003453DD" w:rsidP="003453DD">
      <w:r w:rsidRPr="003453DD">
        <w:t>第一种是二分俱无。第一种认为根本无分别智现起的时候，没有见相二分，或者说呢，只有自证分。见相二分都是遍计执，没有。这是第一种说法。</w:t>
      </w:r>
    </w:p>
    <w:p w14:paraId="4CE206DB" w14:textId="77777777" w:rsidR="003453DD" w:rsidRPr="003453DD" w:rsidRDefault="003453DD" w:rsidP="003453DD">
      <w:r w:rsidRPr="003453DD">
        <w:t>那第二种说法呢，是见相俱有。既有见分也有相分。见相二分都有，只不过呢，在观察的时候是能够观察到这个无所得的。所以相分的话呢，也是带彼相起。带彼相起的话呢，应该也就是带真如相。带真如相起，所以叫名缘彼，缘真如相。若无彼相，如果没有这个比真如相的话，那就不应该叫真如智。所以它认为既然有这个名字，那也就是说智慧圆如。这是没有问题的，你不要害怕就不敢说。是有所缘，有能缘。那么它认为所缘的话呢，是都有这个见相二分，都带彼相起。里面都有真如。所以的话呢，就说见相都有。</w:t>
      </w:r>
    </w:p>
    <w:p w14:paraId="162DDE6C" w14:textId="77777777" w:rsidR="003453DD" w:rsidRPr="003453DD" w:rsidRDefault="003453DD" w:rsidP="003453DD">
      <w:r w:rsidRPr="003453DD">
        <w:t>那这个意思的话呢，就是说有变、有不变应该说。所变的话呢，就是说相分也是变的，但是在缘相分的时候，观察的时候呢，是观的真如。真如是不变的，不是变出来的。真如是本来有的，相分是变出来的。所以呢，应该说既有变又不变。变的话呢，是借缘起法，一切缘起的相分。不变的话呢，是缘起当中的真如性。这样来讲相分、见分无所谓，都有。也根本无影响。</w:t>
      </w:r>
    </w:p>
    <w:p w14:paraId="78BA870F" w14:textId="77777777" w:rsidR="003453DD" w:rsidRPr="003453DD" w:rsidRDefault="003453DD" w:rsidP="003453DD">
      <w:r w:rsidRPr="003453DD">
        <w:t>那么第三义呢，认为这个无分别智是只有见分而没有相分。只有见分。因为相分的话呢，是变的。虽然呢，这个相分也能带真如相现，但是带真如相那个毕竟不是真如。所以的话呢，它说只有见分。那么如果只有见分的话，怎么见道呢？它说呢，是见分带如而起。就从这个道理上来讲，其实相分也能带如。只不过呢，就是见分带如的话呢，是可以叫亲证。什么叫亲证啊？亲证就是证自己里面的有的。那么这样来讲呢，就是说这是没有变化的，不是变出来的，而是亲证的。见分里的如。因此它主张就是有见无相。</w:t>
      </w:r>
    </w:p>
    <w:p w14:paraId="26DC42A3" w14:textId="77777777" w:rsidR="003453DD" w:rsidRPr="003453DD" w:rsidRDefault="003453DD" w:rsidP="003453DD">
      <w:r w:rsidRPr="003453DD">
        <w:lastRenderedPageBreak/>
        <w:t>那么这是三义。有这三种说法。</w:t>
      </w:r>
    </w:p>
    <w:p w14:paraId="6AF5282D" w14:textId="77777777" w:rsidR="003453DD" w:rsidRPr="003453DD" w:rsidRDefault="003453DD" w:rsidP="003453DD">
      <w:r w:rsidRPr="003453DD">
        <w:t>然后下边，诸后得智有二分耶？这是另外一个问。应该说是另外一个问题。另外一个问题问呢，是后得智的。诸后得智有二分耶？那么根本无分别智的话有这三种说法，它也没有给比一定的一个肯定。但是后来圆测法师在下边是说依护法。</w:t>
      </w:r>
    </w:p>
    <w:p w14:paraId="5A1332B1" w14:textId="77777777" w:rsidR="003453DD" w:rsidRPr="003453DD" w:rsidRDefault="003453DD" w:rsidP="003453DD">
      <w:r w:rsidRPr="003453DD">
        <w:t>那么这个后得智呢，是什么情形？有二分吗？有一俱无，离二取故。有一，还是第一种说法。见相二分仍然没有。为什么呢？因为也是离二取。后得智的时候呢，它也不会被相所附。所以的话呢，也就没有。它认为见相二分也都是遍计执。所以不应该有。如果你真见到了，那就应该没有了。这样的话呢，第一种说法是后得智也没有见相分。</w:t>
      </w:r>
    </w:p>
    <w:p w14:paraId="2D8CA351" w14:textId="77777777" w:rsidR="003453DD" w:rsidRPr="003453DD" w:rsidRDefault="003453DD" w:rsidP="003453DD">
      <w:r w:rsidRPr="003453DD">
        <w:t>第二种说法有一，此智有见有相无。这是把第三个放在第二个了，把前面那个第三个放在第二个去了。那么第三个人说呢，此智见有相无。仍然是有见分，相分没有。为什么呢？因为说此智品有分别故。说呢，这个后得智，这一品类，它是分别智。不是无分别了。那么有分别智的话呢，就是能够分别，一定是有能观的智慧。他说圣智皆能观，能观照境故。</w:t>
      </w:r>
    </w:p>
    <w:p w14:paraId="07622D4D" w14:textId="77777777" w:rsidR="003453DD" w:rsidRPr="003453DD" w:rsidRDefault="003453DD" w:rsidP="003453DD">
      <w:r w:rsidRPr="003453DD">
        <w:t>为什么有见而无相呢？因为有见表示说圣智能观。那么能观照境故。能观照境的话呢，这境是谁？它相都没有了，那观什么境？这个地方它有点矛盾，但它这里就没多说了。就是能观照境。境是谁？它它这边它就不敢继续往下说了。那这样来讲的话，就是见有相无。或者呢，它认为相分呢，都是有问题。</w:t>
      </w:r>
    </w:p>
    <w:p w14:paraId="5C709267" w14:textId="77777777" w:rsidR="003453DD" w:rsidRPr="003453DD" w:rsidRDefault="003453DD" w:rsidP="003453DD">
      <w:r w:rsidRPr="003453DD">
        <w:t>第三种说法有一，此智二分俱有。另外的第三个说法相当于上面的第二师。此智二分俱有。后得智也是见相俱有的。为什么呢？因为说此思推似真如相，不见真实真如性故。说呢，说此思推。这推也可能是个维字。但是说推也无所谓。就是说此思推。说这个后得智，它可以思维可以推求的。这叫思推。似真如相。说呢，这个后得智它所见的真如啊，是缘的真如相。缘真如相的话呢，那么就是说应该就是相分。它把这个似真如相它认为就是相分。因此一定有相分。不见真实真如性故。那么后得智不见真实的真如性。这样来讲就是见的真如相，而不是真如性。这是后得智。这样来讲有这三种不同说法。广说如彼。广说如彼。</w:t>
      </w:r>
    </w:p>
    <w:p w14:paraId="65AD526E" w14:textId="77777777" w:rsidR="003453DD" w:rsidRPr="003453DD" w:rsidRDefault="003453DD" w:rsidP="003453DD">
      <w:r w:rsidRPr="003453DD">
        <w:t>然后下边说</w:t>
      </w:r>
      <w:r w:rsidRPr="003453DD">
        <w:t>**</w:t>
      </w:r>
      <w:r w:rsidRPr="003453DD">
        <w:t>「《佛地》第三，亦同唯识」</w:t>
      </w:r>
      <w:r w:rsidRPr="003453DD">
        <w:rPr>
          <w:b/>
          <w:bCs/>
        </w:rPr>
        <w:t>。</w:t>
      </w:r>
      <w:r w:rsidRPr="003453DD">
        <w:t>「《佛地经论》」</w:t>
      </w:r>
      <w:r w:rsidRPr="003453DD">
        <w:t>**</w:t>
      </w:r>
      <w:r w:rsidRPr="003453DD">
        <w:t>，亲光菩萨的著作。亲光菩萨也是护法弟子。那么亦同唯识。跟这个《成唯识论》里面的说法一样。也就是说有这诸说。</w:t>
      </w:r>
    </w:p>
    <w:p w14:paraId="45403E12" w14:textId="77777777" w:rsidR="003453DD" w:rsidRPr="003453DD" w:rsidRDefault="003453DD" w:rsidP="003453DD">
      <w:r w:rsidRPr="003453DD">
        <w:t>然后呢，</w:t>
      </w:r>
      <w:r w:rsidRPr="003453DD">
        <w:rPr>
          <w:b/>
          <w:bCs/>
        </w:rPr>
        <w:t>「虽有诸说，依护法宗：无分别智见有相无，诸后得智见相俱有」</w:t>
      </w:r>
      <w:r w:rsidRPr="003453DD">
        <w:t>。现在圆测法师总结说虽有诸说，一共有这三种说法。然后呢，依护法宗。护法宗的话呢，就无分别智是</w:t>
      </w:r>
      <w:r w:rsidRPr="003453DD">
        <w:lastRenderedPageBreak/>
        <w:t>见有相无的。在无分别智的时候只有见分而没有相分。见分见真如，见见分中加带的真如。因此是亲证。</w:t>
      </w:r>
    </w:p>
    <w:p w14:paraId="4C9A18E5" w14:textId="77777777" w:rsidR="003453DD" w:rsidRPr="003453DD" w:rsidRDefault="003453DD" w:rsidP="003453DD">
      <w:r w:rsidRPr="003453DD">
        <w:t>然后呢，后得智是见相俱有。后得智可以观一些相，而不颠倒。所以呢，这个相分肯定是有。这样来讲呢，就是无分别智的时候相分没了。那么后得智的时候相分又出来了。到前位又相分。只有无分别智的时候没有相分。那么这样来讲的话呢，就是护法论师的观点。</w:t>
      </w:r>
    </w:p>
    <w:p w14:paraId="4EB9F9A8" w14:textId="77777777" w:rsidR="003453DD" w:rsidRPr="003453DD" w:rsidRDefault="003453DD" w:rsidP="003453DD">
      <w:r w:rsidRPr="003453DD">
        <w:t>当然如果要我的观点的话，我还比较赞同那个见相俱有的那个。我的观点是。我觉得就是说你无分别智现起的时候，相分现不现都没有关系。没有关系嘛。相分现的时候我也能见真如啊。我也能见相分里面加带的真如。对吧？不光是见分里面加带真如，相分里面加带真如也能见。后得智嘛，当然更是了。</w:t>
      </w:r>
    </w:p>
    <w:p w14:paraId="4FAB9485" w14:textId="77777777" w:rsidR="003453DD" w:rsidRPr="003453DD" w:rsidRDefault="003453DD" w:rsidP="003453DD">
      <w:r w:rsidRPr="003453DD">
        <w:t>当然呢，这个相分的话呢，它主要来讲是讲说是无相。相分能不能呈现无相的境界？这个是另外的问题了。就是说我相分是不是也能呈现无相境界？或者有相其实也无所谓。当然我们讲这个是没有讲到这么多。应该说是没有讨论到这么深细。如果说没有学过四分说的话呢，可能会理解上会难一点。那就只好自己去补充的学习一下。</w:t>
      </w:r>
    </w:p>
    <w:p w14:paraId="046DA124" w14:textId="77777777" w:rsidR="003453DD" w:rsidRPr="003453DD" w:rsidRDefault="003453DD" w:rsidP="003453DD">
      <w:r w:rsidRPr="003453DD">
        <w:t>好，下边呢，继续。还是说这个问题。又提出问题来。问：若尔，</w:t>
      </w:r>
      <w:r w:rsidRPr="003453DD">
        <w:t>**</w:t>
      </w:r>
      <w:r w:rsidRPr="003453DD">
        <w:t>「《杂集》」</w:t>
      </w:r>
      <w:r w:rsidRPr="003453DD">
        <w:t>**</w:t>
      </w:r>
      <w:r w:rsidRPr="003453DD">
        <w:t>所说如何会释？那么如果像你护法宗这么说，就是无分别的时候见有相无了。有分别的时候后得智的时候又是见相俱有了。那么到佛的时候，无分别智和有分别智同时现起的时候怎么办？是有是无啊？它这问题就不好说了。但是如果见相俱有的话，应该是没有问题。也不怕。也不怕说你这是相分是变的。我不需要嘛，我观相分里面的真如嘛。所以应该没有问题。佛的后得智、根本智同时现起，你说是有还是没有？对吧？那么在《佛地经论》里面来讲的话呢，佛是四分俱有。四分。佛的智慧四分俱有。就是见分、相分、自证分、证自证分俱有，都有的。这样来讲是有带差别的。</w:t>
      </w:r>
    </w:p>
    <w:p w14:paraId="7CCB87FD" w14:textId="77777777" w:rsidR="003453DD" w:rsidRPr="003453DD" w:rsidRDefault="003453DD" w:rsidP="003453DD">
      <w:r w:rsidRPr="003453DD">
        <w:t>下边问曰：若尔，</w:t>
      </w:r>
      <w:r w:rsidRPr="003453DD">
        <w:rPr>
          <w:b/>
          <w:bCs/>
        </w:rPr>
        <w:t>「《杂集》」所说如何会释？那么「《杂集论》」</w:t>
      </w:r>
      <w:r w:rsidRPr="003453DD">
        <w:t>，安慧菩萨杂糅狮子觉来解释这个无著菩萨的</w:t>
      </w:r>
      <w:r w:rsidRPr="003453DD">
        <w:t>**</w:t>
      </w:r>
      <w:r w:rsidRPr="003453DD">
        <w:t>「《集论》」</w:t>
      </w:r>
      <w:r w:rsidRPr="003453DD">
        <w:t>**</w:t>
      </w:r>
      <w:r w:rsidRPr="003453DD">
        <w:t>的。那里面的说法应该怎么会释呢？你怎么会通解释呢？下边引出来。</w:t>
      </w:r>
    </w:p>
    <w:p w14:paraId="272CF1AB" w14:textId="77777777" w:rsidR="003453DD" w:rsidRPr="003453DD" w:rsidRDefault="003453DD" w:rsidP="003453DD">
      <w:r w:rsidRPr="003453DD">
        <w:t>彼论说云：</w:t>
      </w:r>
      <w:r w:rsidRPr="003453DD">
        <w:rPr>
          <w:b/>
          <w:bCs/>
        </w:rPr>
        <w:t>「无分别影像所缘者，谓由真实作意，所有止观所缘境界」</w:t>
      </w:r>
      <w:r w:rsidRPr="003453DD">
        <w:t>。这个是</w:t>
      </w:r>
      <w:r w:rsidRPr="003453DD">
        <w:t>**</w:t>
      </w:r>
      <w:r w:rsidRPr="003453DD">
        <w:t>「《集论》」</w:t>
      </w:r>
      <w:r w:rsidRPr="003453DD">
        <w:rPr>
          <w:b/>
          <w:bCs/>
        </w:rPr>
        <w:t>的原话。就是说无分别影像所缘。这个地方呢，</w:t>
      </w:r>
      <w:r w:rsidRPr="003453DD">
        <w:t>「《集论》」</w:t>
      </w:r>
      <w:r w:rsidRPr="003453DD">
        <w:rPr>
          <w:b/>
          <w:bCs/>
        </w:rPr>
        <w:t>和</w:t>
      </w:r>
      <w:r w:rsidRPr="003453DD">
        <w:t>「《瑜伽师地论》」</w:t>
      </w:r>
      <w:r w:rsidRPr="003453DD">
        <w:t>**</w:t>
      </w:r>
      <w:r w:rsidRPr="003453DD">
        <w:t>所说是有差别的。那无分别影像所缘，谓由真实作意，所有止观所缘境界。它说呢，首先界定为真实作意。这个真实作意的话呢，大家说法有点不同。但在这一真实作意下边的所有的止或者观的内容都可以叫做无分别影像所缘。意思就是说真实作意里面的止和观。那么如果是见到位的话，那应该就是止观双运的境界。</w:t>
      </w:r>
    </w:p>
    <w:p w14:paraId="023FF13C" w14:textId="77777777" w:rsidR="003453DD" w:rsidRPr="003453DD" w:rsidRDefault="003453DD" w:rsidP="003453DD">
      <w:r w:rsidRPr="003453DD">
        <w:lastRenderedPageBreak/>
        <w:t>下边进一步解释。</w:t>
      </w:r>
      <w:r w:rsidRPr="003453DD">
        <w:rPr>
          <w:b/>
          <w:bCs/>
        </w:rPr>
        <w:t>「真实作意者，一向出世间，及此后所得作意」</w:t>
      </w:r>
      <w:r w:rsidRPr="003453DD">
        <w:t>。那么下边又有解释。这个解释的话呢，就是后人解释的了。不是无著菩萨的说法。那解释一下真实作意到底是什么呀？什么叫真实作意啊？它说呢，这是一向出世间。一向出世间的话呢，就出世间的无分别智啊，或者出世间的无戏论智。这个是根本无分别智。叫一向出世间。</w:t>
      </w:r>
    </w:p>
    <w:p w14:paraId="6A16428B" w14:textId="77777777" w:rsidR="003453DD" w:rsidRPr="003453DD" w:rsidRDefault="003453DD" w:rsidP="003453DD">
      <w:r w:rsidRPr="003453DD">
        <w:rPr>
          <w:b/>
          <w:bCs/>
        </w:rPr>
        <w:t>「及此后所得」</w:t>
      </w:r>
      <w:r w:rsidRPr="003453DD">
        <w:t>。及此后所得，后得智作意。那么就是说真实作意包括根本智、后得智两种作意。那么在根本智、后得智两种作意下的所有止观都叫都叫做无分别影像所缘了。</w:t>
      </w:r>
    </w:p>
    <w:p w14:paraId="7303ADBB" w14:textId="77777777" w:rsidR="003453DD" w:rsidRPr="003453DD" w:rsidRDefault="003453DD" w:rsidP="003453DD">
      <w:r w:rsidRPr="003453DD">
        <w:t>然后下边圆测法师解释。解云：无著但名真实作意，不言出世间智。故知出世间等言，狮子觉义，非无著说，故不相违。解云。解云的话呢，就圆测法师说。说呀，这个无著呀，但名真实作意。无著菩萨在它著作里，没有说后面那句话。它只是说真实作意。啊。止观。但是呢，不言出世间智。</w:t>
      </w:r>
    </w:p>
    <w:p w14:paraId="6F2CCA9A" w14:textId="77777777" w:rsidR="003453DD" w:rsidRPr="003453DD" w:rsidRDefault="003453DD" w:rsidP="003453DD">
      <w:r w:rsidRPr="003453DD">
        <w:t>嗯。这个无著菩萨没有说出世间作意。或者说出世间智作意。它没这么说。然后下边就推了。推理。故知出世间等言，狮子觉义。说这个真实作意后面解释这句话呀。说把它解释成出世间和后得、后得智的这个作意呀。它说这是狮子觉啊，它没说安慧论师的意思。安慧论师的意思可能还有别的不同。但是它认为是狮子觉说的。</w:t>
      </w:r>
    </w:p>
    <w:p w14:paraId="246576E6" w14:textId="77777777" w:rsidR="003453DD" w:rsidRPr="003453DD" w:rsidRDefault="003453DD" w:rsidP="003453DD">
      <w:r w:rsidRPr="003453DD">
        <w:t>那么非无著说。啊。说这个把它看成出世间呢，这狮子觉的这个观点，不是无著的说法。所以故不相违。意思就是说如果按照无著菩萨那么说真实作意的话。那么应该与上面所说的不相违。止观真实作意当中的止观都是无分别所缘。那么它说狮子觉的这个呢，把它都说为出世间或者后得智，这个呢可能就有点高了。或者说是高了。因为如果那样的话呢，就不包含世俗智了。就是难道说世俗人没有办法修止观吗？世俗人的止观是叫有分别叫无分别啊？怎么说？所以呢，它说这样的话就是狮子觉的说法，而不是无著菩萨的说法。无著菩萨说真实作意，真实作意的话呢，如果从《瑜伽师地论》来说的话，真实作意也包括道前位的。也包括道前位的。不是说只有这个圣位。</w:t>
      </w:r>
    </w:p>
    <w:p w14:paraId="638F2042" w14:textId="77777777" w:rsidR="003453DD" w:rsidRPr="003453DD" w:rsidRDefault="003453DD" w:rsidP="003453DD">
      <w:r w:rsidRPr="003453DD">
        <w:t>那么这样来解说的话呢，就是解说了时变影像的问题。当然呢，就是说也把这个诸家说法做了介绍，并最终以护法论师的观点为依。所以如果说呢，按照狮子觉的说法的话，那么无著论师这个说法呀，就与《瑜伽师地论》的这个说法有点不同了。嗯。如果呢，是按照无著菩萨自身只说真实作意，没有界定它。那么这样的话可以与《瑜伽师地论》会通的。</w:t>
      </w:r>
    </w:p>
    <w:p w14:paraId="04D5617E" w14:textId="77777777" w:rsidR="003453DD" w:rsidRPr="003453DD" w:rsidRDefault="003453DD" w:rsidP="003453DD">
      <w:r w:rsidRPr="003453DD">
        <w:t>好，下边。我们来看经文。经文呢，这里边进一步的再来说明。这个寻求修行四种所缘境事。首先先是请问。</w:t>
      </w:r>
    </w:p>
    <w:p w14:paraId="0909C644" w14:textId="77777777" w:rsidR="003453DD" w:rsidRPr="003453DD" w:rsidRDefault="003453DD" w:rsidP="003453DD">
      <w:r w:rsidRPr="003453DD">
        <w:rPr>
          <w:b/>
          <w:bCs/>
        </w:rPr>
        <w:t>「慈氏菩萨复白佛言：世尊，云何菩萨依是四种奢摩他、毘鉢舍那所缘境事，能求奢摩他、能善毘鉢舍那」</w:t>
      </w:r>
      <w:r w:rsidRPr="003453DD">
        <w:t>。那么慈氏菩萨就是弥勒菩萨。它向佛说。世尊。菩萨应该怎样依这四种所缘。里面包括奢摩他，包括毘鉢舍那。前面说了。这个有奢摩他，有毘鉢舍那，有</w:t>
      </w:r>
      <w:r w:rsidRPr="003453DD">
        <w:lastRenderedPageBreak/>
        <w:t>具所缘。就是前面一个是法有分别，一个是法无分别。那么以本经来说的话。无分别的话呢就奢摩他，有分别的话呢是毘鉢舍那。后两者是具所缘。既有止又有观的。</w:t>
      </w:r>
    </w:p>
    <w:p w14:paraId="5707C79D" w14:textId="77777777" w:rsidR="003453DD" w:rsidRPr="003453DD" w:rsidRDefault="003453DD" w:rsidP="003453DD">
      <w:r w:rsidRPr="003453DD">
        <w:t>然后说呢：能求奢摩他、能善毘鉢舍那。菩萨怎样能够求得止，成就止。能够善毘鉢舍那，能够善巧的观。</w:t>
      </w:r>
    </w:p>
    <w:p w14:paraId="6081B29E" w14:textId="77777777" w:rsidR="003453DD" w:rsidRPr="003453DD" w:rsidRDefault="003453DD" w:rsidP="003453DD">
      <w:r w:rsidRPr="003453DD">
        <w:t>《深密解脱经》说：弥勒菩萨言。世尊。云何菩萨依四种法修行奢摩陀、毘鉢舍那。善知奢摩陀、毘鉢舍那。那么也是一样。意思就是说。菩萨怎么样依这种法来修行。强调了修行。最后能够善知。</w:t>
      </w:r>
    </w:p>
    <w:p w14:paraId="6AAE3668" w14:textId="77777777" w:rsidR="003453DD" w:rsidRPr="003453DD" w:rsidRDefault="003453DD" w:rsidP="003453DD">
      <w:r w:rsidRPr="003453DD">
        <w:t>顿伦记里面解释说。第三求善止观门。这是第三个问题。那如何修。才能止观得善巧。下边引会景法师的说法。</w:t>
      </w:r>
    </w:p>
    <w:p w14:paraId="386A19E9" w14:textId="77777777" w:rsidR="003453DD" w:rsidRPr="003453DD" w:rsidRDefault="003453DD" w:rsidP="003453DD">
      <w:r w:rsidRPr="003453DD">
        <w:t>景云：道理依此四境。求止。亦求于观。然后它说依道理来说呀，就是依这个四境。然后呢来求止求观。文家换句。故云求止能善于观。那么它说这是文家换句。文家的话呢，应该是译师吧。这个文句上有锁转换。就好像分开了，说怎样依这四种来求止。或者说呢，来善观。那么《深密解脱经》里面是两个隔在一块的。善知奢摩陀、毘鉢舍那。这两个隔一块。然后它说文家换句。文家就是译本的人。这个言句的转换就好像分成了两个。</w:t>
      </w:r>
    </w:p>
    <w:p w14:paraId="5970C939" w14:textId="77777777" w:rsidR="003453DD" w:rsidRPr="003453DD" w:rsidRDefault="003453DD" w:rsidP="003453DD">
      <w:r w:rsidRPr="003453DD">
        <w:t>圆测疏解释：释曰。自下第三。分别能求止观门。于中有二。先问后答。此即问也。说这一部分呢，就是讲菩萨怎么来求得止观。怎么样来修行止观。有问有答。这是问题。</w:t>
      </w:r>
    </w:p>
    <w:p w14:paraId="56E477C8" w14:textId="77777777" w:rsidR="003453DD" w:rsidRPr="003453DD" w:rsidRDefault="003453DD" w:rsidP="003453DD">
      <w:r w:rsidRPr="003453DD">
        <w:t>问有二义：一问云何菩萨依此四种止观所缘能求奢摩他。就这四种所缘里面，怎么样来求，求正止。二问能善毘鉢舍那。怎么样使观行善巧。圆测法师的意思呢，和这个会景法师说的不一样。它说就是分两个问题。而不是一并带。那么第一个问题呢，是云何菩萨依此四种止观所缘，能求奢摩他。就这四种所缘里面，怎么样来求，求正止。第二问是能善毘鉢舍那。怎么样使观行善巧。</w:t>
      </w:r>
    </w:p>
    <w:p w14:paraId="15D418F6" w14:textId="77777777" w:rsidR="003453DD" w:rsidRPr="003453DD" w:rsidRDefault="003453DD" w:rsidP="003453DD">
      <w:r w:rsidRPr="003453DD">
        <w:t>下边再讲。什么叫能求善。言求善者，是有三义。说求、说善啥意思？解释里面分三个。</w:t>
      </w:r>
    </w:p>
    <w:p w14:paraId="04CE5F07" w14:textId="77777777" w:rsidR="003453DD" w:rsidRPr="003453DD" w:rsidRDefault="003453DD" w:rsidP="003453DD">
      <w:r w:rsidRPr="003453DD">
        <w:t>一云：求之与善，皆是修义。为分止观。故说求善言。那第一种解释说求和善。意思都是修止观的修行义。但是为了要分出止和观。所以一个说求一个说善。其实都是修义。</w:t>
      </w:r>
    </w:p>
    <w:p w14:paraId="7C2031DB" w14:textId="77777777" w:rsidR="003453DD" w:rsidRPr="003453DD" w:rsidRDefault="003453DD" w:rsidP="003453DD">
      <w:r w:rsidRPr="003453DD">
        <w:t>二云：求善通止及观。它说呢，求和善这两个都是通止通观的。故《深密》云：修行止观，善知止观。那么它说这个修行是所谓求。善呢就所谓的善知。这样来讲第二种说法呢，说止观呢都可以说求，都可以说善。但是呢是分成两个阶段。一个是修行，一个是善知。这和第一家有点差别。第一家认为都是修。那么第二个、第二个人认为呢。求是修。修行。善是善知。还是有不同。</w:t>
      </w:r>
    </w:p>
    <w:p w14:paraId="7A25A61A" w14:textId="77777777" w:rsidR="003453DD" w:rsidRPr="003453DD" w:rsidRDefault="003453DD" w:rsidP="003453DD">
      <w:r w:rsidRPr="003453DD">
        <w:lastRenderedPageBreak/>
        <w:t>第三者说。一云：求是修义。进修止故。为止非观。善为善知。毘鉢舍那善知义故。为观非止。第三种说法呢，认为第二种说得还是太宽泛。应该还是分别说。就像唐译这样。分别说。不是求善是通止通观的。它说呢，求是修义。进修止故。你要进修才能达到止。所以止的话呢，你可以说修。那么这样的话呢是为止非观。意思就是说止可以用修字。善为善知。毘鉢舍那善知义故。就是它能善观察，善了知法义。光是止是不行的，止是没有办法善知的。所以止只能说修。而观却能说善知。说为观非止。故此经云：能求奢摩他，能善毘鉢舍那。所以呢，玄奘法师就是要把它分开。一个是求奢摩他。就是修。一个是善毘鉢舍那。那就是善知。</w:t>
      </w:r>
    </w:p>
    <w:p w14:paraId="116223EA" w14:textId="77777777" w:rsidR="003453DD" w:rsidRPr="003453DD" w:rsidRDefault="003453DD" w:rsidP="003453DD">
      <w:r w:rsidRPr="003453DD">
        <w:t>下边如来正答。如来正答的话呢，就是要告诉菩萨怎样依于这四种所缘境事啊来修行了。</w:t>
      </w:r>
    </w:p>
    <w:p w14:paraId="7D089435" w14:textId="77777777" w:rsidR="003453DD" w:rsidRPr="003453DD" w:rsidRDefault="003453DD" w:rsidP="003453DD">
      <w:r w:rsidRPr="003453DD">
        <w:rPr>
          <w:b/>
          <w:bCs/>
        </w:rPr>
        <w:t>「佛告慈氏曰：善男子，若我为诸菩萨所说法假安立，所谓契经、应颂、记别、讽诵、自说、因缘、譬喻、本事、本生、方广、希法、论议」</w:t>
      </w:r>
      <w:r w:rsidRPr="003453DD">
        <w:t>。那么佛呢。告诉慈氏菩萨说。善男子。若我为诸菩萨所说法假安立。就是说修行止观。一定要依。法假安立。也就是要依教修止观。不是随便谁发明一个。不是谁瞎猜一个方法。不是的。所以佛特别说。怎么修止观要依法假安立。法假安立就是教法。若我为诸菩萨所说。是佛为诸菩萨大乘行者所说的法假安立。法假安立的话呢，就是这一切法假立的。然后又安立了这些名字。叫法假安立。总的来说呢，就是法教。法教就是法假安立。下边举出来十二教。十二分教。所谓契经乃至论议。</w:t>
      </w:r>
    </w:p>
    <w:p w14:paraId="4D2AAB0A" w14:textId="77777777" w:rsidR="003453DD" w:rsidRPr="003453DD" w:rsidRDefault="003453DD" w:rsidP="003453DD">
      <w:r w:rsidRPr="003453DD">
        <w:t>《深密解脱经》说：佛言。弥勒。如我为诸菩萨所说差别法相。所谓修多罗、祇夜、和伽罗那、伽陀、优陀那、尼陀那、阿波陀那、伊帝优多伽、奢多伽、毘佛略、阿浮陀达摩、优波提舍也。那么这个是梵语的音译。玄奘法师呢把它都是翻译成汉文了。那么《深密解脱经》里面所说的都是梵语的音译啊。契经。</w:t>
      </w:r>
      <w:r w:rsidRPr="003453DD">
        <w:t>Sutra</w:t>
      </w:r>
      <w:r w:rsidRPr="003453DD">
        <w:t>，修多罗。应颂是祇夜。乃至最后的论议是优波提舍。这里边所说的法假安立，它把它说为差别法相。如果这样说的话呢，就是菩萨要先学法相。如果你不了解法相，不了解法假安立，没法修止观。</w:t>
      </w:r>
    </w:p>
    <w:p w14:paraId="78F08D26" w14:textId="77777777" w:rsidR="003453DD" w:rsidRPr="003453DD" w:rsidRDefault="003453DD" w:rsidP="003453DD">
      <w:r w:rsidRPr="003453DD">
        <w:t>顿伦记说。言为诸菩萨安立十二部经。比文善受等。是闻慧。那么顿伦记里面把它区分为闻思修三慧。现在佛说为诸菩萨安立十二部经。然后呢让它闻善受等。那么善听善受。到善受这个地方呢还是闻慧。后边还有思慧、修慧。</w:t>
      </w:r>
    </w:p>
    <w:p w14:paraId="3F63E7EF" w14:textId="77777777" w:rsidR="003453DD" w:rsidRPr="003453DD" w:rsidRDefault="003453DD" w:rsidP="003453DD">
      <w:r w:rsidRPr="003453DD">
        <w:t>圆测疏解释说：释曰。自下第二。如来正答。来回答怎么修行的问题。于中有二。初名修所一教。后显一教正修。那么圆测法师这个比顿伦记说得就好一些。它说初名修所依教。首先，你要知道修止观。要依教。这是一个基本根本的前提。其次，才是显依教正修。然后再是显示依于这个教言再来正修闻思修三慧。此即初也。先说修所依的教。佛告慈氏，我为菩萨法假安立十二分教。所谓契经乃至论议。然此十二教诸教甚多。且述《集论》第</w:t>
      </w:r>
      <w:r w:rsidRPr="003453DD">
        <w:lastRenderedPageBreak/>
        <w:t>六所说。那么这个十二分教，各种翻译啊很多的。现在呢就简单的以无著菩萨的《集论》第六卷那里所说的来解释。</w:t>
      </w:r>
    </w:p>
    <w:p w14:paraId="76C5A2D9" w14:textId="77777777" w:rsidR="003453DD" w:rsidRPr="003453DD" w:rsidRDefault="003453DD" w:rsidP="003453DD">
      <w:r w:rsidRPr="003453DD">
        <w:t>曰：</w:t>
      </w:r>
      <w:r w:rsidRPr="003453DD">
        <w:rPr>
          <w:b/>
          <w:bCs/>
        </w:rPr>
        <w:t>「契经者，谓以长行、缀略说所应说义」</w:t>
      </w:r>
      <w:r w:rsidRPr="003453DD">
        <w:t>。它说呢，长行。就是苏丹兰。</w:t>
      </w:r>
      <w:r w:rsidRPr="003453DD">
        <w:t>Sutra</w:t>
      </w:r>
      <w:r w:rsidRPr="003453DD">
        <w:t>。这个表示说呢，就像这个将珠宝用绳子贯穿起来一样。那么现在契经。也是这个意思。用长行来缀，略说所应说义。那么它说呢，用长行呢，再来把这个略说里面所应该说的道理加以解释。因此这个契经啊，主要是长行。长行呢就是完整的句式。把这个意思说得很完整。而不是呢，这个像颂文一样的略说。颂文的略说的话呢，它里头好多是不了义。没有办法把道理说清楚。所以呀，这个诗人写完诗之后还得自己解释。如果你自己不解释的话让别人解释估计得把诗人气死。所以呀这个诗就是这样。它不了义。它里头用的词太少了，随便别人可以发挥的。因此要长行来解释。</w:t>
      </w:r>
    </w:p>
    <w:p w14:paraId="170555AC" w14:textId="77777777" w:rsidR="003453DD" w:rsidRPr="003453DD" w:rsidRDefault="003453DD" w:rsidP="003453DD">
      <w:r w:rsidRPr="003453DD">
        <w:t>下边是应颂。应颂的话呢，就是祇夜。</w:t>
      </w:r>
      <w:r w:rsidRPr="003453DD">
        <w:rPr>
          <w:b/>
          <w:bCs/>
        </w:rPr>
        <w:t>「即诸经中，或中或后，以颂重颂。又不了义经，应更颂释，故名应颂」</w:t>
      </w:r>
      <w:r w:rsidRPr="003453DD">
        <w:t>。它说呢，就是在诸经里。或者在经文中段，或者在后段。以颂重颂。用这个颂文的形式。以诗文的形式把上面的要义再加以总结。这种总结的颂。叫重颂。又不了义经，应更颂释。还有呢，就是那些不了义经。然后的话呢还要在应更颂释。还要用这个颂再加以解释的。所以故名应颂。应加以解释。这样来讲这个应颂呢，是包含了重颂。也包含了不了义经的内容也。在应颂里面。</w:t>
      </w:r>
    </w:p>
    <w:p w14:paraId="42B45E42" w14:textId="77777777" w:rsidR="003453DD" w:rsidRPr="003453DD" w:rsidRDefault="003453DD" w:rsidP="003453DD">
      <w:r w:rsidRPr="003453DD">
        <w:t>然后第三种。</w:t>
      </w:r>
      <w:r w:rsidRPr="003453DD">
        <w:rPr>
          <w:b/>
          <w:bCs/>
        </w:rPr>
        <w:t>「记别者，谓于此处，圣弟子等谢往过去，记别得失，生处差别」</w:t>
      </w:r>
      <w:r w:rsidRPr="003453DD">
        <w:t>。那么它说呢，谓于此处。就是在这些圣弟子等谢往过去，已经死掉了。然后记别得失。佛在这个经里面说它的功德过失。然后生处差别。有的无生。有的有生。生里面有高、有低。有好、有坏。这些在记别经中。</w:t>
      </w:r>
    </w:p>
    <w:p w14:paraId="1C90DB5A" w14:textId="77777777" w:rsidR="003453DD" w:rsidRPr="003453DD" w:rsidRDefault="003453DD" w:rsidP="003453DD">
      <w:r w:rsidRPr="003453DD">
        <w:t>第二义。</w:t>
      </w:r>
      <w:r w:rsidRPr="003453DD">
        <w:rPr>
          <w:b/>
          <w:bCs/>
        </w:rPr>
        <w:t>「又了义经说明记别，记别开示深密义故」</w:t>
      </w:r>
      <w:r w:rsidRPr="003453DD">
        <w:t>。然后了义经也可以分在记别这一类里头。为什么呢？因为它能够差别的开显诸法的甚深义。叫记别。所以它说记别开示深密义故。把那些特别深的经，种种的分别来演说。把这个深密义分别来演说。这叫记别。当然记别的意思呢，也就是论议决定。叫记别。那么了义经呢就有这个特点。读了了义经，就没有疑惑了。</w:t>
      </w:r>
    </w:p>
    <w:p w14:paraId="7C3BC935" w14:textId="77777777" w:rsidR="003453DD" w:rsidRPr="003453DD" w:rsidRDefault="003453DD" w:rsidP="003453DD">
      <w:r w:rsidRPr="003453DD">
        <w:t>再下来讽诵。讽诵的话是优陀那。</w:t>
      </w:r>
      <w:r w:rsidRPr="003453DD">
        <w:rPr>
          <w:b/>
          <w:bCs/>
        </w:rPr>
        <w:t>「谓诸缘中，以句宣说，或以二句或三、四、五、六」</w:t>
      </w:r>
      <w:r w:rsidRPr="003453DD">
        <w:t>。解云依《显扬瑜伽》等说言。那么它说呢，这里面就是讽诵。里面就是以句宣说。的这种风格。这个讽诵的话呢是有那种我们讲就是音韵，有音韵唱念出来的这种句式。那么它说呢。在这个诸缘中，以句宣说。这个是言句。或者两句或者三四五句。六句这样的情形。这叫讽诵。可以唱的。</w:t>
      </w:r>
    </w:p>
    <w:p w14:paraId="1CA2FB54" w14:textId="77777777" w:rsidR="003453DD" w:rsidRPr="003453DD" w:rsidRDefault="003453DD" w:rsidP="003453DD">
      <w:r w:rsidRPr="003453DD">
        <w:t>然后下边自说。</w:t>
      </w:r>
      <w:r w:rsidRPr="003453DD">
        <w:rPr>
          <w:b/>
          <w:bCs/>
        </w:rPr>
        <w:t>「谓诸经中，或是如来，悦意自说」</w:t>
      </w:r>
      <w:r w:rsidRPr="003453DD">
        <w:t>。自说的话呢，就是诸经中或者是如来，悦意自说。如来观察。这些人没有能发问的。所以如来自说。这叫自说。</w:t>
      </w:r>
    </w:p>
    <w:p w14:paraId="33908FC5" w14:textId="77777777" w:rsidR="003453DD" w:rsidRPr="003453DD" w:rsidRDefault="003453DD" w:rsidP="003453DD">
      <w:r w:rsidRPr="003453DD">
        <w:lastRenderedPageBreak/>
        <w:t>然后因缘。</w:t>
      </w:r>
      <w:r w:rsidRPr="003453DD">
        <w:rPr>
          <w:b/>
          <w:bCs/>
        </w:rPr>
        <w:t>「因缘者，谓因请而说。又有因缘制立学处，亦名因缘」</w:t>
      </w:r>
      <w:r w:rsidRPr="003453DD">
        <w:t>。因缘里面有两类。一类的话呢，是因别人请法佛说的。所以这叫因缘。然后呢，还有呢就制戒。有因缘制立学处。因为最初开始的时候，这些阿罗汉那时候刚出家那时候没有戒。后来渐渐的不是阿罗汉了。然后就有这些犯戒的情形，佛呢，因此而制立学处。制立戒。制戒的因缘叫因缘。</w:t>
      </w:r>
    </w:p>
    <w:p w14:paraId="4BE852A1" w14:textId="77777777" w:rsidR="003453DD" w:rsidRPr="003453DD" w:rsidRDefault="003453DD" w:rsidP="003453DD">
      <w:r w:rsidRPr="003453DD">
        <w:t>然后譬喻者。</w:t>
      </w:r>
      <w:r w:rsidRPr="003453DD">
        <w:rPr>
          <w:b/>
          <w:bCs/>
        </w:rPr>
        <w:t>「谓诸经中，有比说」</w:t>
      </w:r>
      <w:r w:rsidRPr="003453DD">
        <w:t>。有比的话呢，就是说这个譬喻的道理。让你能够比量的知道那个事情。那个道理。这就是譬喻。也叫比喻。</w:t>
      </w:r>
    </w:p>
    <w:p w14:paraId="2AB6D111" w14:textId="77777777" w:rsidR="003453DD" w:rsidRPr="003453DD" w:rsidRDefault="003453DD" w:rsidP="003453DD">
      <w:r w:rsidRPr="003453DD">
        <w:rPr>
          <w:b/>
          <w:bCs/>
        </w:rPr>
        <w:t>「本事者，谓宣说圣弟子等前世相应事」</w:t>
      </w:r>
      <w:r w:rsidRPr="003453DD">
        <w:t>。本事啊就是诸圣弟子的过去世里面发生的事情。</w:t>
      </w:r>
    </w:p>
    <w:p w14:paraId="427F4634" w14:textId="77777777" w:rsidR="003453DD" w:rsidRPr="003453DD" w:rsidRDefault="003453DD" w:rsidP="003453DD">
      <w:r w:rsidRPr="003453DD">
        <w:rPr>
          <w:b/>
          <w:bCs/>
        </w:rPr>
        <w:t>「本生者，谓宣说菩萨本行相应事」</w:t>
      </w:r>
      <w:r w:rsidRPr="003453DD">
        <w:t>。本生者是特别指的佛。它在菩萨时候的那些菩萨道的相应事情。这叫本生。</w:t>
      </w:r>
    </w:p>
    <w:p w14:paraId="27B5083E" w14:textId="77777777" w:rsidR="003453DD" w:rsidRPr="003453DD" w:rsidRDefault="003453DD" w:rsidP="003453DD">
      <w:r w:rsidRPr="003453DD">
        <w:rPr>
          <w:b/>
          <w:bCs/>
        </w:rPr>
        <w:t>「方广者，谓菩萨藏相应言说。如名方广，亦名广破，亦名无比」</w:t>
      </w:r>
      <w:r w:rsidRPr="003453DD">
        <w:t>。那么菩萨藏相应的言说放到方广经里面。那么就如同方广的名字一样。特别的广大。亦名广破，方广也可以叫广破。亦名无比，也可以叫做无比，没有比它更高了。所以这大乘菩萨藏的内容叫方广。</w:t>
      </w:r>
    </w:p>
    <w:p w14:paraId="6709F3B6" w14:textId="77777777" w:rsidR="003453DD" w:rsidRPr="003453DD" w:rsidRDefault="003453DD" w:rsidP="003453DD">
      <w:r w:rsidRPr="003453DD">
        <w:t>为何义故名为方广？</w:t>
      </w:r>
      <w:r w:rsidRPr="003453DD">
        <w:rPr>
          <w:b/>
          <w:bCs/>
        </w:rPr>
        <w:t>「一切有情利益安乐所依处故，宣说广大甚深法故」</w:t>
      </w:r>
      <w:r w:rsidRPr="003453DD">
        <w:t>。那么说了两、两义。为什么叫方广？第一个呢是一切有情利益安乐所依处故。也就是大乘是要利安乐众生的。而且是一切众生。一切众生的利益安乐都在此所依。要依于这个地方。所以叫方广。第二个呢是宣说广大甚深法故。在方广教里有宣说特别广大的境界，特别甚深的法义。</w:t>
      </w:r>
    </w:p>
    <w:p w14:paraId="03D76802" w14:textId="77777777" w:rsidR="003453DD" w:rsidRPr="003453DD" w:rsidRDefault="003453DD" w:rsidP="003453DD">
      <w:r w:rsidRPr="003453DD">
        <w:t>为何义故名为广破？这个广比还是广破。应该是个广破。因为其他的两个都叫广破。但它这个这突然出现个广比。我觉得可能就是个破字。为何义故名为广破？第二的名字。</w:t>
      </w:r>
      <w:r w:rsidRPr="003453DD">
        <w:rPr>
          <w:b/>
          <w:bCs/>
        </w:rPr>
        <w:t>「能广破一切障故」</w:t>
      </w:r>
      <w:r w:rsidRPr="003453DD">
        <w:t>。因为它能广破一切的障，包括烦恼障包括所知障。</w:t>
      </w:r>
    </w:p>
    <w:p w14:paraId="79BDD4DD" w14:textId="77777777" w:rsidR="003453DD" w:rsidRPr="003453DD" w:rsidRDefault="003453DD" w:rsidP="003453DD">
      <w:r w:rsidRPr="003453DD">
        <w:t>为何义故名为无比？为什么方广也叫无比呢？</w:t>
      </w:r>
      <w:r w:rsidRPr="003453DD">
        <w:rPr>
          <w:b/>
          <w:bCs/>
        </w:rPr>
        <w:t>「无有诸法能比类故」</w:t>
      </w:r>
      <w:r w:rsidRPr="003453DD">
        <w:t>。超越一切的诸法，最高无上。这叫无比。这是方广。</w:t>
      </w:r>
    </w:p>
    <w:p w14:paraId="029C0EB6" w14:textId="2B179ABD" w:rsidR="003453DD" w:rsidRPr="003453DD" w:rsidRDefault="003453DD" w:rsidP="003453DD">
      <w:r w:rsidRPr="003453DD">
        <w:t>下边希法。</w:t>
      </w:r>
      <w:r w:rsidRPr="003453DD">
        <w:rPr>
          <w:b/>
          <w:bCs/>
        </w:rPr>
        <w:t>「希法者，若于</w:t>
      </w:r>
      <w:r w:rsidRPr="00930F94">
        <w:rPr>
          <w:b/>
          <w:bCs/>
          <w:strike/>
          <w:color w:val="FF0000"/>
        </w:rPr>
        <w:t>此</w:t>
      </w:r>
      <w:r w:rsidR="00930F94">
        <w:rPr>
          <w:rFonts w:hint="eastAsia"/>
          <w:b/>
          <w:bCs/>
        </w:rPr>
        <w:t>是</w:t>
      </w:r>
      <w:r w:rsidRPr="003453DD">
        <w:rPr>
          <w:b/>
          <w:bCs/>
        </w:rPr>
        <w:t>处，先说声闻、诸大菩萨、及如来等最极希有甚</w:t>
      </w:r>
      <w:r w:rsidRPr="00930F94">
        <w:rPr>
          <w:b/>
          <w:bCs/>
          <w:strike/>
          <w:color w:val="FF0000"/>
        </w:rPr>
        <w:t>希</w:t>
      </w:r>
      <w:r w:rsidR="00930F94" w:rsidRPr="00930F94">
        <w:rPr>
          <w:rFonts w:hint="eastAsia"/>
          <w:b/>
          <w:bCs/>
        </w:rPr>
        <w:t>奇</w:t>
      </w:r>
      <w:r w:rsidRPr="003453DD">
        <w:rPr>
          <w:b/>
          <w:bCs/>
        </w:rPr>
        <w:t>特法」</w:t>
      </w:r>
      <w:r w:rsidRPr="003453DD">
        <w:t>。这个希法的话呢，就是平时难见到的。这些稀有的事情。包括诸大声闻的这些奇异的事情。大菩萨、佛，这些最极稀有的甚希特法。这些神通啊，这些都在这里。</w:t>
      </w:r>
    </w:p>
    <w:p w14:paraId="37ED094D" w14:textId="72B01270" w:rsidR="003453DD" w:rsidRPr="003453DD" w:rsidRDefault="003453DD" w:rsidP="003453DD">
      <w:r w:rsidRPr="003453DD">
        <w:t>然后论议者。</w:t>
      </w:r>
      <w:r w:rsidRPr="003453DD">
        <w:rPr>
          <w:b/>
          <w:bCs/>
        </w:rPr>
        <w:t>「谓于</w:t>
      </w:r>
      <w:r w:rsidRPr="00930F94">
        <w:rPr>
          <w:b/>
          <w:bCs/>
          <w:strike/>
          <w:color w:val="FF0000"/>
        </w:rPr>
        <w:t>此</w:t>
      </w:r>
      <w:r w:rsidR="00930F94">
        <w:rPr>
          <w:rFonts w:hint="eastAsia"/>
          <w:b/>
          <w:bCs/>
        </w:rPr>
        <w:t>是</w:t>
      </w:r>
      <w:r w:rsidRPr="003453DD">
        <w:rPr>
          <w:b/>
          <w:bCs/>
        </w:rPr>
        <w:t>处无有颠倒，解释一切甚隐诸相」</w:t>
      </w:r>
      <w:r w:rsidRPr="003453DD">
        <w:t>。论议，优波提舍。那么这里边说呢，若于此处无有颠倒。在认识诸法的地方。这是正确的。能够解释一切的甚隐诸相。论议的话呢就论议抉择。所以呢能够增长智慧。叫论议。</w:t>
      </w:r>
    </w:p>
    <w:p w14:paraId="1B8A96C2" w14:textId="3067B682" w:rsidR="003453DD" w:rsidRPr="003453DD" w:rsidRDefault="003453DD" w:rsidP="003453DD">
      <w:r w:rsidRPr="003453DD">
        <w:lastRenderedPageBreak/>
        <w:t>下边括号里是其他人解释。依《深密经》具列梵</w:t>
      </w:r>
      <w:r w:rsidRPr="00930F94">
        <w:rPr>
          <w:strike/>
          <w:color w:val="FF0000"/>
        </w:rPr>
        <w:t>本</w:t>
      </w:r>
      <w:r w:rsidR="00930F94" w:rsidRPr="00930F94">
        <w:rPr>
          <w:rFonts w:hint="eastAsia"/>
          <w:color w:val="000000" w:themeColor="text1"/>
        </w:rPr>
        <w:t>文</w:t>
      </w:r>
      <w:r w:rsidRPr="003453DD">
        <w:t>而不翻出。在《深密解脱经》里都是用的梵语音译。故彼经云：彼所谓，修多罗、祇夜、和伽罗那、伽陀、优陀那、尼陀那、阿波陀那、伊帝优多伽、奢多伽、毘佛略、阿浮陀昙摩、优波提舍也。这是它解释一下。那个是梵语音译。若广分别，具如别章。如果想要分别十二分教的话，有很多很多内容。你也可以查《瑜伽师地论》。</w:t>
      </w:r>
    </w:p>
    <w:p w14:paraId="2EC65B68" w14:textId="77777777" w:rsidR="003453DD" w:rsidRPr="003453DD" w:rsidRDefault="003453DD" w:rsidP="003453DD">
      <w:r w:rsidRPr="003453DD">
        <w:t>好的。我们这节课讲到这里。阿弥陀佛。</w:t>
      </w:r>
    </w:p>
    <w:p w14:paraId="6ED1ABC4"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DD"/>
    <w:rsid w:val="001B55DB"/>
    <w:rsid w:val="003453DD"/>
    <w:rsid w:val="00400BBD"/>
    <w:rsid w:val="00425F8D"/>
    <w:rsid w:val="005F3244"/>
    <w:rsid w:val="00731BA6"/>
    <w:rsid w:val="008B7A2B"/>
    <w:rsid w:val="00930F94"/>
    <w:rsid w:val="00A00ED8"/>
    <w:rsid w:val="00C67F98"/>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CD82"/>
  <w15:chartTrackingRefBased/>
  <w15:docId w15:val="{1565ADD2-06B3-46D2-A56C-B2A67A78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DD"/>
    <w:rPr>
      <w:rFonts w:eastAsiaTheme="majorEastAsia" w:cstheme="majorBidi"/>
      <w:color w:val="272727" w:themeColor="text1" w:themeTint="D8"/>
    </w:rPr>
  </w:style>
  <w:style w:type="paragraph" w:styleId="Title">
    <w:name w:val="Title"/>
    <w:basedOn w:val="Normal"/>
    <w:next w:val="Normal"/>
    <w:link w:val="TitleChar"/>
    <w:uiPriority w:val="10"/>
    <w:qFormat/>
    <w:rsid w:val="00345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DD"/>
    <w:pPr>
      <w:spacing w:before="160"/>
      <w:jc w:val="center"/>
    </w:pPr>
    <w:rPr>
      <w:i/>
      <w:iCs/>
      <w:color w:val="404040" w:themeColor="text1" w:themeTint="BF"/>
    </w:rPr>
  </w:style>
  <w:style w:type="character" w:customStyle="1" w:styleId="QuoteChar">
    <w:name w:val="Quote Char"/>
    <w:basedOn w:val="DefaultParagraphFont"/>
    <w:link w:val="Quote"/>
    <w:uiPriority w:val="29"/>
    <w:rsid w:val="003453DD"/>
    <w:rPr>
      <w:i/>
      <w:iCs/>
      <w:color w:val="404040" w:themeColor="text1" w:themeTint="BF"/>
    </w:rPr>
  </w:style>
  <w:style w:type="paragraph" w:styleId="ListParagraph">
    <w:name w:val="List Paragraph"/>
    <w:basedOn w:val="Normal"/>
    <w:uiPriority w:val="34"/>
    <w:qFormat/>
    <w:rsid w:val="003453DD"/>
    <w:pPr>
      <w:ind w:left="720"/>
      <w:contextualSpacing/>
    </w:pPr>
  </w:style>
  <w:style w:type="character" w:styleId="IntenseEmphasis">
    <w:name w:val="Intense Emphasis"/>
    <w:basedOn w:val="DefaultParagraphFont"/>
    <w:uiPriority w:val="21"/>
    <w:qFormat/>
    <w:rsid w:val="003453DD"/>
    <w:rPr>
      <w:i/>
      <w:iCs/>
      <w:color w:val="0F4761" w:themeColor="accent1" w:themeShade="BF"/>
    </w:rPr>
  </w:style>
  <w:style w:type="paragraph" w:styleId="IntenseQuote">
    <w:name w:val="Intense Quote"/>
    <w:basedOn w:val="Normal"/>
    <w:next w:val="Normal"/>
    <w:link w:val="IntenseQuoteChar"/>
    <w:uiPriority w:val="30"/>
    <w:qFormat/>
    <w:rsid w:val="00345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DD"/>
    <w:rPr>
      <w:i/>
      <w:iCs/>
      <w:color w:val="0F4761" w:themeColor="accent1" w:themeShade="BF"/>
    </w:rPr>
  </w:style>
  <w:style w:type="character" w:styleId="IntenseReference">
    <w:name w:val="Intense Reference"/>
    <w:basedOn w:val="DefaultParagraphFont"/>
    <w:uiPriority w:val="32"/>
    <w:qFormat/>
    <w:rsid w:val="00345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4328</Words>
  <Characters>4328</Characters>
  <Application>Microsoft Office Word</Application>
  <DocSecurity>0</DocSecurity>
  <Lines>127</Lines>
  <Paragraphs>64</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2026-04-03T00:28:00Z</dcterms:created>
  <dcterms:modified xsi:type="dcterms:W3CDTF">2026-04-16T06:01:00Z</dcterms:modified>
</cp:coreProperties>
</file>