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3AE3" w14:textId="77777777" w:rsidR="004C4EB9" w:rsidRPr="004C4EB9" w:rsidRDefault="004C4EB9" w:rsidP="004C4EB9">
      <w:r w:rsidRPr="004C4EB9">
        <w:t>解深密经</w:t>
      </w:r>
      <w:r w:rsidRPr="004C4EB9">
        <w:t>6-018-2</w:t>
      </w:r>
    </w:p>
    <w:p w14:paraId="41BAE8E3" w14:textId="77777777" w:rsidR="004C4EB9" w:rsidRPr="004C4EB9" w:rsidRDefault="004C4EB9" w:rsidP="004C4EB9">
      <w:r w:rsidRPr="004C4EB9">
        <w:t>三类所缘境。然后，</w:t>
      </w:r>
      <w:r w:rsidRPr="004C4EB9">
        <w:rPr>
          <w:b/>
          <w:bCs/>
        </w:rPr>
        <w:t>「由慧俱行有分别作意」</w:t>
      </w:r>
      <w:r w:rsidRPr="004C4EB9">
        <w:t>，这个和杂集论所说的，他就明显地说到了寻思。一样，杂集论说是</w:t>
      </w:r>
      <w:r w:rsidRPr="004C4EB9">
        <w:t>**</w:t>
      </w:r>
      <w:r w:rsidRPr="004C4EB9">
        <w:t>「有分别作意与慧俱行」</w:t>
      </w:r>
      <w:r w:rsidRPr="004C4EB9">
        <w:rPr>
          <w:b/>
          <w:bCs/>
        </w:rPr>
        <w:t>。现在，语序是这么翻的，</w:t>
      </w:r>
      <w:r w:rsidRPr="004C4EB9">
        <w:t>「由慧俱行有分别作意」</w:t>
      </w:r>
      <w:r w:rsidRPr="004C4EB9">
        <w:rPr>
          <w:b/>
          <w:bCs/>
        </w:rPr>
        <w:t>。与慧心所，慧心所是抉择为相。一定要抉择才可以，不是说我就明了就完了。由慧心所共同活动的有分别作意。有分别作意呢就是观，它是有分别的。在这个所缘上你要作意。作意的意思呢就是引心，你要发动这个心。然后，</w:t>
      </w:r>
      <w:r w:rsidRPr="004C4EB9">
        <w:t>「取彼相状」</w:t>
      </w:r>
      <w:r w:rsidRPr="004C4EB9">
        <w:rPr>
          <w:b/>
          <w:bCs/>
        </w:rPr>
        <w:t>。你首先要取得这个相状。杂集论说是诸法相，建立诸法相。这里边说取，没说建立。取彼相状。这个要，你要取得你观察那个法的相状。然后，</w:t>
      </w:r>
      <w:r w:rsidRPr="004C4EB9">
        <w:t>「周遍寻思」</w:t>
      </w:r>
      <w:r w:rsidRPr="004C4EB9">
        <w:t>**</w:t>
      </w:r>
      <w:r w:rsidRPr="004C4EB9">
        <w:t>。周遍寻思是无遗漏的、全面的思惟、寻求。这里讲到了寻思。寻思的话呢是比较粗大的寻求心，叫寻思。那这样来讲呢就是，要取这个法相。不光是，不是建立法相就完了。要在取彼相状之后还要周遍寻思的。你一定要带上这个周遍寻思才可以。不然的话，就是缺少了那个动词。</w:t>
      </w:r>
    </w:p>
    <w:p w14:paraId="3A851ED0" w14:textId="77777777" w:rsidR="004C4EB9" w:rsidRPr="004C4EB9" w:rsidRDefault="004C4EB9" w:rsidP="004C4EB9">
      <w:r w:rsidRPr="004C4EB9">
        <w:t>再下来，</w:t>
      </w:r>
      <w:r w:rsidRPr="004C4EB9">
        <w:rPr>
          <w:b/>
          <w:bCs/>
        </w:rPr>
        <w:t>「云何名为周遍伺察？谓即于彼所缘境界，审谛推求周遍伺察」</w:t>
      </w:r>
      <w:r w:rsidRPr="004C4EB9">
        <w:t>。那么周遍伺察的话，这个伺察与寻思相对应。就是寻思的话是粗大的。是第六意识的意言。也就是意识。在它的名言境。第六识取名言境。然后在上边呢是非常匆悟的，然后去寻求。去寻求。这叫寻思。或者叫寻求。那么伺察呢？伺察呢就叫做复审观察。就是前面已经获得的决定的这个内容。然后，再反复的验证，反复的观察。这叫伺察。所以寻求的话来讲意思呢就是说，在各种情形下我寻找到了答案。这就是寻求就终止了。那么伺察的话，就是在你寻找了答案以后进一步的复合。反复的复合。这叫伺察。所以的话呢就是说，这两个是有，是有界限的。也有的是说呢，有寻求的时候没有伺察。这两者不能同时现起。因为一个是粗大的第六识，一个是微细的第六识。</w:t>
      </w:r>
    </w:p>
    <w:p w14:paraId="1FFBDCF1" w14:textId="77777777" w:rsidR="004C4EB9" w:rsidRPr="004C4EB9" w:rsidRDefault="004C4EB9" w:rsidP="004C4EB9">
      <w:r w:rsidRPr="004C4EB9">
        <w:t>那么这里说内容，</w:t>
      </w:r>
      <w:r w:rsidRPr="004C4EB9">
        <w:rPr>
          <w:b/>
          <w:bCs/>
        </w:rPr>
        <w:t>「谓即于彼所缘境界，审谛推求周遍伺察」</w:t>
      </w:r>
      <w:r w:rsidRPr="004C4EB9">
        <w:t>。也是对上面所缘境。然后，是审谛推求。这里也说一个推求。但加上审谛，审谛的话呢认真。然后，认真、真实。这叫审谛。推求的话呢就是比量。进一步的在周遍伺察。无遗漏的、全面的在复审观察。这叫周遍伺察。这个是瑜伽师地论所说的内容。比杂集论说的详细。第一个呢他点出了所缘境界。上面说这个三摩地影像所知义。什么是所知义呀？这前面都没解释清楚。瑜伽师地论解释了。所知义就是那三类所缘境。净行所缘、善巧所缘、净惑所缘。这叫所知义。这一下就解释清楚了。要不然你说所知义是包括什么，说的也不是那么明白。然后的话呢再说，这里的活动。那有这种，</w:t>
      </w:r>
      <w:r w:rsidRPr="004C4EB9">
        <w:rPr>
          <w:b/>
          <w:bCs/>
        </w:rPr>
        <w:t>「由慧俱行有分别作意」</w:t>
      </w:r>
      <w:r w:rsidRPr="004C4EB9">
        <w:t>。这个说的是寻思。然后到这个伺察的时候呢，他就没有再说由慧俱行有分别作意了。他说的是审谛推求。虽然都是在意识境界。但是活动相貌，还是有差别的。</w:t>
      </w:r>
    </w:p>
    <w:p w14:paraId="1C57D90D" w14:textId="77777777" w:rsidR="004C4EB9" w:rsidRPr="004C4EB9" w:rsidRDefault="004C4EB9" w:rsidP="004C4EB9">
      <w:r w:rsidRPr="004C4EB9">
        <w:t>下面是显扬，说</w:t>
      </w:r>
      <w:r w:rsidRPr="004C4EB9">
        <w:t>**</w:t>
      </w:r>
      <w:r w:rsidRPr="004C4EB9">
        <w:t>「显扬第四如次名为四种观也」</w:t>
      </w:r>
      <w:r w:rsidRPr="004C4EB9">
        <w:t>**</w:t>
      </w:r>
      <w:r w:rsidRPr="004C4EB9">
        <w:t>。在《显扬圣教论》的第四卷，也有相同的说法。那么把这四种呢称为四种观。那么瑜伽师地论也是，最终说是四种毘鉢舍</w:t>
      </w:r>
      <w:r w:rsidRPr="004C4EB9">
        <w:lastRenderedPageBreak/>
        <w:t>那。这是一个大类。大类的意思呢就是说，在瑜伽师地论中啊观的话是分为三大类。一个是四种慧行。四种慧行是分为这个，就是品类的。是分为品类的。观察诸法的差别，观察诸法的真如。这是品类。然后，心里活动相貌两类。一个是寻思，一个是伺察。对吧？这是一个大的。前面两个是所缘，后面两个是形象。这叫四种慧行。</w:t>
      </w:r>
    </w:p>
    <w:p w14:paraId="712E96D8" w14:textId="77777777" w:rsidR="004C4EB9" w:rsidRPr="004C4EB9" w:rsidRDefault="004C4EB9" w:rsidP="004C4EB9">
      <w:r w:rsidRPr="004C4EB9">
        <w:t>然后，还有三门。做观的话有三门。一个是唯随相行毘鉢舍那。也就是说呢，唯随相行毘鉢舍那。这个时候他还是只是将法义取在心中的影像。在这个影像上来修行。这个呢是唯随相行。没有深入的去寻求去伺察。然后呢就是随寻思行毘鉢舍那和随伺察行毘鉢舍那。后面这两个跟前面四种慧行里面后面两个是接近的。接近的。只不过呢那个是加上周遍了。就周遍寻思，一个是周遍伺察。这表示说它那个范围是特别的严密，特别的广大的。那么这三门毘鉢舍那的话，指的是心活动的相貌。只是这三类。一个是随相行，一个是随寻思行，一个是随伺察行。</w:t>
      </w:r>
    </w:p>
    <w:p w14:paraId="235DD57B" w14:textId="77777777" w:rsidR="004C4EB9" w:rsidRPr="004C4EB9" w:rsidRDefault="004C4EB9" w:rsidP="004C4EB9">
      <w:r w:rsidRPr="004C4EB9">
        <w:t>然后还有六门毘鉢舍那。六事毘鉢舍那。三门六事。六事毘鉢舍那。六事毘鉢舍那的话呢就是义相品时理。以六种维度观察诸法。你任何一个诸法，比如说色法，我都可以用这六种维度来观。对吧？义相品时理。这六个方面。我如果全面观察之后，我就对这事情获得了决定。当然，声闻地里边讲得非常细。声闻地里边那个六事毘鉢舍那观呢，他把那个净行所缘一一的观法都用六事观给你去说明了。所以这就是弥勒菩萨非常慈悲。你不会观是吧？我告诉你。你这个净行所缘应该怎么用六事观来观。都告诉你了。你这个，这个，善巧所缘、净惑所缘也是。所以，那个地方就讲到了六事观。这样来看呢，四种慧行是四个类别。然后，三门是指的心的形象。然后六事，六事观指的是六个维度。你看这个观察里边，这讲得多好。把这方法都讲得清清楚楚的。对吧？六个维度观察一件事，我完全能够确认了。完全能通达了。对吧？三门是三种由浅入深的心里活动。我先要取相，先要随相修。然后要随寻思行，然后随伺察行。对吧？然后四种慧行是大的。整个的包含从这个因到果。全包含在里边了。四种慧行。</w:t>
      </w:r>
    </w:p>
    <w:p w14:paraId="61D390A5" w14:textId="77777777" w:rsidR="004C4EB9" w:rsidRPr="004C4EB9" w:rsidRDefault="004C4EB9" w:rsidP="004C4EB9">
      <w:r w:rsidRPr="004C4EB9">
        <w:t>好，这个呢是解释四种慧行的相貌。也就是第二部分。再下来说第三，</w:t>
      </w:r>
      <w:r w:rsidRPr="004C4EB9">
        <w:rPr>
          <w:b/>
          <w:bCs/>
        </w:rPr>
        <w:t>「若忍等相，便观异名，有其五种」</w:t>
      </w:r>
      <w:r w:rsidRPr="004C4EB9">
        <w:t>。那么元测法师的意思也是说。这个忍、乐这些呀就是观的异名。跟毘鉢舍那一样。就是不同的这种名称。下一一来解释。</w:t>
      </w:r>
      <w:r w:rsidRPr="004C4EB9">
        <w:rPr>
          <w:b/>
          <w:bCs/>
        </w:rPr>
        <w:t>「忍为忍解，乐为受乐，慧即分别，见是推求，观为观察」</w:t>
      </w:r>
      <w:r w:rsidRPr="004C4EB9">
        <w:t>。那么这里边呢这个元测法师做了解释。忍的话呢是忍解。这忍解的话，忍的话是忍可的意思。就是古代人写那个忍可，忍可是这个忍。就是说你认可。我们现在叫认可。忍可的话忍可是同意。我跟你一样。那么忍解的话就是我的理解和你一样。我也同意。乐为受乐。乐的话受乐。受乐就是你乐于接受。慧即分别。慧抉择为相。慧是分别。见是推求。见的话这个见解。他说是推求。那么这个呢就是，也是这个观的所谓寻思伺察了，推求。观为观察。观是观察。那么他说呢，</w:t>
      </w:r>
      <w:r w:rsidRPr="004C4EB9">
        <w:rPr>
          <w:b/>
          <w:bCs/>
        </w:rPr>
        <w:t>「如是五种，亦名异名」</w:t>
      </w:r>
      <w:r w:rsidRPr="004C4EB9">
        <w:t>。说这</w:t>
      </w:r>
      <w:r w:rsidRPr="004C4EB9">
        <w:lastRenderedPageBreak/>
        <w:t>五种其实含义是一样的。但是名称有异。名字名称有异。其实名称就是义。就是它里面解释的其实还是有差异的。</w:t>
      </w:r>
    </w:p>
    <w:p w14:paraId="0C60F64B" w14:textId="77777777" w:rsidR="004C4EB9" w:rsidRPr="004C4EB9" w:rsidRDefault="004C4EB9" w:rsidP="004C4EB9">
      <w:r w:rsidRPr="004C4EB9">
        <w:t>故一切论八十二云，这里边有对这个，这些呀做说明。慧、智、见、明、观等。名之差别。这个，瑜伽师地论八十二卷，里头有这个说明。我看看，这个。八十三卷里头说的。那么，里边有见、有觉、有知、有智、有明、有觉。里边呢就是说了很多种不同的这个解释。大家也可以去查，不一翻解释。说了好多种。说了好多种。所以大家可以查。这是在八十三卷。然后简择法相。心所有法。那么一个是名的差别。一个是自性。什么是自性呢？他说简择法相，心所有法为其自性。就是说简择法相那就是慧。应该说慧心所。慧心所是简择法相。它是心所有法。以慧为自性。显扬十三一同于且。那么显扬圣教论里边第十三卷和瑜伽师地论解释，广智明觉，这些差不多。</w:t>
      </w:r>
    </w:p>
    <w:p w14:paraId="7ED54162" w14:textId="77777777" w:rsidR="004C4EB9" w:rsidRPr="004C4EB9" w:rsidRDefault="004C4EB9" w:rsidP="004C4EB9">
      <w:r w:rsidRPr="004C4EB9">
        <w:t>再下来是总结。</w:t>
      </w:r>
      <w:r w:rsidRPr="004C4EB9">
        <w:rPr>
          <w:b/>
          <w:bCs/>
        </w:rPr>
        <w:t>「四，是名毘鉢舍那者，结也」</w:t>
      </w:r>
      <w:r w:rsidRPr="004C4EB9">
        <w:t>。最后总结。这个结论。再下来呢这是说第二种解释。他把这个割到这儿来了。所以呢这个第一。第一解在前面，义云。在前面。下面这第二解了。第二解在这儿。那么第二番解释。</w:t>
      </w:r>
      <w:r w:rsidRPr="004C4EB9">
        <w:rPr>
          <w:b/>
          <w:bCs/>
        </w:rPr>
        <w:t>「二，通约本影，以释此文」</w:t>
      </w:r>
      <w:r w:rsidRPr="004C4EB9">
        <w:t>。那么第一家说法呢，是以定地的唯约影像境来说。就是说没有说本质境。只是说影像境。这是第一种见解。因为这里说影像境。三摩地所行影像。那么第二种解释呢，说</w:t>
      </w:r>
      <w:r w:rsidRPr="004C4EB9">
        <w:t>**</w:t>
      </w:r>
      <w:r w:rsidRPr="004C4EB9">
        <w:t>「通约本影」</w:t>
      </w:r>
      <w:r w:rsidRPr="004C4EB9">
        <w:rPr>
          <w:b/>
          <w:bCs/>
        </w:rPr>
        <w:t>。就是不光是第六识的影像境。也有本质境的。那这两者都有。这样来解释这段经文。言</w:t>
      </w:r>
      <w:r w:rsidRPr="004C4EB9">
        <w:t>「即于如是等者」</w:t>
      </w:r>
      <w:r w:rsidRPr="004C4EB9">
        <w:rPr>
          <w:b/>
          <w:bCs/>
        </w:rPr>
        <w:t>。这是叠经文。经文里边说这句话。那么</w:t>
      </w:r>
      <w:r w:rsidRPr="004C4EB9">
        <w:t>「即于如是」</w:t>
      </w:r>
      <w:r w:rsidRPr="004C4EB9">
        <w:rPr>
          <w:b/>
          <w:bCs/>
        </w:rPr>
        <w:t>，</w:t>
      </w:r>
      <w:r w:rsidRPr="004C4EB9">
        <w:t>「即于如是思惟」</w:t>
      </w:r>
      <w:r w:rsidRPr="004C4EB9">
        <w:rPr>
          <w:b/>
          <w:bCs/>
        </w:rPr>
        <w:t>。这在上面了。</w:t>
      </w:r>
      <w:r w:rsidRPr="004C4EB9">
        <w:t>「即于如是善思惟法」</w:t>
      </w:r>
      <w:r w:rsidRPr="004C4EB9">
        <w:t>**</w:t>
      </w:r>
      <w:r w:rsidRPr="004C4EB9">
        <w:t>。他说呢，这是影本质法。这个所思惟的法。实际上呢是影本质法。影本质法什么意思呢？就是说你得有本质。有本质的这个法的境界，然后我才能有影。所以这叫影本质法。我这个影是从那本质来的。你要没有本质就没有影。所以他的意思呢就是说不能光是影。要有本质法。不然的话没有本质的就没有影。</w:t>
      </w:r>
    </w:p>
    <w:p w14:paraId="563A37E6" w14:textId="77777777" w:rsidR="004C4EB9" w:rsidRPr="004C4EB9" w:rsidRDefault="004C4EB9" w:rsidP="004C4EB9">
      <w:r w:rsidRPr="004C4EB9">
        <w:t>然后下来。</w:t>
      </w:r>
      <w:r w:rsidRPr="004C4EB9">
        <w:rPr>
          <w:b/>
          <w:bCs/>
        </w:rPr>
        <w:t>「内三摩地等者」</w:t>
      </w:r>
      <w:r w:rsidRPr="004C4EB9">
        <w:t>。讲定地的境界。</w:t>
      </w:r>
      <w:r w:rsidRPr="004C4EB9">
        <w:rPr>
          <w:b/>
          <w:bCs/>
        </w:rPr>
        <w:t>「依本起影，托影观察」</w:t>
      </w:r>
      <w:r w:rsidRPr="004C4EB9">
        <w:t>。他说呢，这个三摩地的影像是实际上也要依托于本质而起影。本质起影的话，比如说我们说这个，虽然是说叫独影境。定地的影像境叫独影境。但是它也是有本的才能起。不然的话起不来。简单说呢也是一种子现起的。当然也有人说，这个独影境是见分，然后起来的。那么这样说的话呢也有其他的问题。所以还应该是说见相分好一点。就是都有种子。所以这一类的人说这是有种子的。依本起影。然后呢</w:t>
      </w:r>
      <w:r w:rsidRPr="004C4EB9">
        <w:t>**</w:t>
      </w:r>
      <w:r w:rsidRPr="004C4EB9">
        <w:t>「托影观察」</w:t>
      </w:r>
      <w:r w:rsidRPr="004C4EB9">
        <w:t>**</w:t>
      </w:r>
      <w:r w:rsidRPr="004C4EB9">
        <w:t>。托影观察的话呢就是，由这个本质起影。然后我在这个影像上来观察。这叫托影观察。就观那个影像境。</w:t>
      </w:r>
    </w:p>
    <w:p w14:paraId="127F5098" w14:textId="77777777" w:rsidR="004C4EB9" w:rsidRPr="004C4EB9" w:rsidRDefault="004C4EB9" w:rsidP="004C4EB9">
      <w:r w:rsidRPr="004C4EB9">
        <w:t>再下来。</w:t>
      </w:r>
      <w:r w:rsidRPr="004C4EB9">
        <w:rPr>
          <w:b/>
          <w:bCs/>
        </w:rPr>
        <w:t>「即于如是等者」</w:t>
      </w:r>
      <w:r w:rsidRPr="004C4EB9">
        <w:t>。是下面这个解释毘鉢舍那了。</w:t>
      </w:r>
      <w:r w:rsidRPr="004C4EB9">
        <w:rPr>
          <w:b/>
          <w:bCs/>
        </w:rPr>
        <w:t>「是由观影故，了所知义本质之境」</w:t>
      </w:r>
      <w:r w:rsidRPr="004C4EB9">
        <w:t>。他说呢，这个观的时候呢是观的影像境。但是通达的时候呢。可是通达的本质境。他把这个地方给它区分分开来。不是说我通达的还是通达影像境，本质境还不通达，不是的。他说呢，正是由于观察这个影。观察影像境，比如说影像的白骨。然后了所知义本质</w:t>
      </w:r>
      <w:r w:rsidRPr="004C4EB9">
        <w:lastRenderedPageBreak/>
        <w:t>之境。他能够通达那个所知义。比如说不净。那个本质之境。就是真实的情况。本质境就算真实情况。他观察影，但却通达了真实。故一切论二十六云。下面引瑜伽论。</w:t>
      </w:r>
      <w:r w:rsidRPr="004C4EB9">
        <w:rPr>
          <w:b/>
          <w:bCs/>
        </w:rPr>
        <w:t>「修观行者推求影故，于彼本性所知事中，观察审定功德过失」</w:t>
      </w:r>
      <w:r w:rsidRPr="004C4EB9">
        <w:t>。他说呢，这个是有依据的。依据的话呢，就在卷二十六。那么瑜伽师地论卷二十六声闻地。里边呢就有说到这个，修观行者推求。里边呢是解释了那个所知事同分影像。所知事同分影像呢是在三摩呬多地，定地里边。胜解领受那个相似的所知事。相似显现。这叫影像境。所以在那个地方解释了所知事同分影像。这是定地里边的境界。称为所知事同分影像。所知事的话呢就是佛所说的教法。所说的这些所缘境事。同分影像的话呢，就是在第六识现前现出来这个与它相似的影像境。</w:t>
      </w:r>
    </w:p>
    <w:p w14:paraId="3943891F" w14:textId="77777777" w:rsidR="004C4EB9" w:rsidRPr="004C4EB9" w:rsidRDefault="004C4EB9" w:rsidP="004C4EB9">
      <w:r w:rsidRPr="004C4EB9">
        <w:t>然后，下面就说了。怎么来修观？</w:t>
      </w:r>
      <w:r w:rsidRPr="004C4EB9">
        <w:rPr>
          <w:b/>
          <w:bCs/>
        </w:rPr>
        <w:t>「修观行者推求此故」</w:t>
      </w:r>
      <w:r w:rsidRPr="004C4EB9">
        <w:t>。修观行者推求此故。推求这个影像境。</w:t>
      </w:r>
      <w:r w:rsidRPr="004C4EB9">
        <w:rPr>
          <w:b/>
          <w:bCs/>
        </w:rPr>
        <w:t>「于彼本性所知事中，观察审定功德过失」</w:t>
      </w:r>
      <w:r w:rsidRPr="004C4EB9">
        <w:t>。他说呢，正是由于推求这个影像境。所以对于那个彼本性所知事中。他认为，彼本性所知事，就指的是本质境。就是他这么解注。彼本性所知事中。所知事。比如说不净所缘。那么你要对那个不净所缘。它的本性是不净的。你有所了解。然后，审定观察观察审定功德过失。就是说，在推求推求什么呢？在观察审定。功德过失。也就是分析什么是功德的，什么是有过失的。比如说你修不净观。要了解那个欲是有过失的，离欲是有功德的。这都是在观的范围内。那么这样呢就能修观。</w:t>
      </w:r>
      <w:r w:rsidRPr="004C4EB9">
        <w:rPr>
          <w:b/>
          <w:bCs/>
        </w:rPr>
        <w:t>「是名有分别影像」</w:t>
      </w:r>
      <w:r w:rsidRPr="004C4EB9">
        <w:t>。他是解释这个观为什么是有分别影像。那么弥勒菩萨说的话呢就是。这个修观的行者呀，他推求这个影像境。所以呢，于彼本性所知事中。在他所观察那个所知事。就不是影像了，对吧？所知事同分影像是影像。是推求那个影像。但是呢，却是对于那个彼本性所知事中本来那件事，观察审定功德过失。就是说，你能够观察到那个本来的境界。他认为，这是本质境。</w:t>
      </w:r>
      <w:r w:rsidRPr="004C4EB9">
        <w:rPr>
          <w:b/>
          <w:bCs/>
        </w:rPr>
        <w:t>「是余文句亦如前解」</w:t>
      </w:r>
      <w:r w:rsidRPr="004C4EB9">
        <w:t>。那么，他说呢这个其他的文句，跟前面解释是一样的了。</w:t>
      </w:r>
    </w:p>
    <w:p w14:paraId="6EF0430D" w14:textId="77777777" w:rsidR="004C4EB9" w:rsidRPr="004C4EB9" w:rsidRDefault="004C4EB9" w:rsidP="004C4EB9">
      <w:r w:rsidRPr="004C4EB9">
        <w:t>这样来说呢这个第二家说法。与第一家说法主要的差别。一个是只是说定地就是影像境。因为在本经里边没有说所谓的本质境。只是说三摩地影像。但是呢，他认为，如果按照瑜伽师地论。应该是通达的是那个本质境的性质。</w:t>
      </w:r>
    </w:p>
    <w:p w14:paraId="3C3DAAA1" w14:textId="04A8E8EE" w:rsidR="00A00ED8" w:rsidRDefault="004C4EB9">
      <w:r w:rsidRPr="004C4EB9">
        <w:t>一云。如果是这么看的话，这个一云。这是二解。这是第一家说法里面的二解。这要划科判可能好点。第一家说法里面有二解。一个是约影像，一个是约本质和影像。这两解都是第一位论师说的。这是。一云。下面二云。第二个人说的。第二个人说跟第一个人说有什么差别呢？这是不</w:t>
      </w:r>
      <w:r w:rsidR="006E6F07">
        <w:rPr>
          <w:rFonts w:hint="eastAsia"/>
        </w:rPr>
        <w:t>是约定</w:t>
      </w:r>
      <w:r w:rsidRPr="004C4EB9">
        <w:t>位，还包括散位。前面第一位是光是定位。在定位。那么第二位呢就是说。这里面是通定散的。有定有散。这个，我们这节课就先讲到这儿吧。然后，咱们下节课再讲这第二个论师的说法。好吧。就是第一个论师里面有二解。然后，第二个论师呢咱们下节课再讲。好吧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B9"/>
    <w:rsid w:val="00400BBD"/>
    <w:rsid w:val="00425F8D"/>
    <w:rsid w:val="004C4EB9"/>
    <w:rsid w:val="006E6F07"/>
    <w:rsid w:val="00731BA6"/>
    <w:rsid w:val="008B7A2B"/>
    <w:rsid w:val="00A00ED8"/>
    <w:rsid w:val="00C67F98"/>
    <w:rsid w:val="00D25563"/>
    <w:rsid w:val="00EA4426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A807"/>
  <w15:chartTrackingRefBased/>
  <w15:docId w15:val="{A788AC33-FA84-4AA5-A8A2-5CD9650D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2026-04-03T00:20:00Z</dcterms:created>
  <dcterms:modified xsi:type="dcterms:W3CDTF">2026-04-15T01:50:00Z</dcterms:modified>
</cp:coreProperties>
</file>