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4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6045"/>
        <w:gridCol w:w="2602"/>
      </w:tblGrid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TC#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Pr="00E23BFD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 Registration button open registration screen successfully 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E23BF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 Registration Screen have  the mandatory item (work shop name, contact person name, contact mobile number , password , confirm password , check box agree for term condition , register button )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mandatory fields marked as mandatory with *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workshop name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(only space) workshop name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 if the workshop name empty and I submit the text box underlined with red and shown clear message about the empty validation error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TC7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contact person name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(only space) contact person name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TC9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 if the contact person name empty and I submit the text box underlined with red and shown clear message about the empty validation error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Contact mobile Number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(only space) Contact mobile Number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 if the Contact mobile Number empty and I submit the text box underlined with red and shown clear message about the empty validation error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0226B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contact mobile number  only submit with  Saudi format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Password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 empty (only space) Password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 if the Password empty and I submit the text box underlined with red and shown clear message about the empty validation error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DC3A4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TC17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Password can’t be less than 6 characters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TC18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confirm password mandatory field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TC19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Registration Failed when password not equal confirm password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TC20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submit without check the term and conditions check box</w:t>
            </w:r>
          </w:p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TC21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 data met all validation the registration submitted successfully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TC22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 can’t login with empty name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BFD">
              <w:rPr>
                <w:rFonts w:ascii="Times New Roman" w:eastAsia="Times New Roman" w:hAnsi="Times New Roman" w:cs="Times New Roman"/>
                <w:sz w:val="24"/>
                <w:szCs w:val="24"/>
              </w:rPr>
              <w:t>TC23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 can’t login with space after name </w:t>
            </w:r>
          </w:p>
          <w:p w:rsidR="004F2B15" w:rsidRPr="00E23BFD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7F29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TC24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 can’t login with non-registered name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Pr="00E23BFD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TC25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 can’t login with wrong password 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 can’t login with space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Case sensitive in Password</w:t>
            </w: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TC27</w:t>
            </w: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B15" w:rsidRPr="00E23BFD" w:rsidTr="004F2B1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F2B15" w:rsidRDefault="004F2B15" w:rsidP="004F2B1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3BFD" w:rsidRPr="00E23BFD" w:rsidRDefault="00E23BFD" w:rsidP="00E23BFD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3BF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 Result: </w:t>
      </w:r>
      <w:r w:rsidRPr="00E23BFD">
        <w:rPr>
          <w:rFonts w:ascii="Segoe UI" w:eastAsia="Times New Roman" w:hAnsi="Segoe UI" w:cs="Segoe UI"/>
          <w:b/>
          <w:bCs/>
          <w:color w:val="57D9A3"/>
          <w:sz w:val="21"/>
          <w:szCs w:val="21"/>
        </w:rPr>
        <w:t>Passed</w:t>
      </w:r>
      <w:r w:rsidRPr="00E23BFD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E23BF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 Evidence:</w:t>
      </w:r>
      <w:r w:rsidRPr="00E23BFD">
        <w:rPr>
          <w:rFonts w:ascii="Segoe UI" w:eastAsia="Times New Roman" w:hAnsi="Segoe UI" w:cs="Segoe UI"/>
          <w:color w:val="172B4D"/>
          <w:sz w:val="21"/>
          <w:szCs w:val="21"/>
        </w:rPr>
        <w:t> check the attachments</w:t>
      </w:r>
    </w:p>
    <w:p w:rsidR="004869FA" w:rsidRDefault="004869FA"/>
    <w:sectPr w:rsidR="0048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37"/>
    <w:rsid w:val="000226B2"/>
    <w:rsid w:val="001A3D1A"/>
    <w:rsid w:val="0028446F"/>
    <w:rsid w:val="004869FA"/>
    <w:rsid w:val="004F2B15"/>
    <w:rsid w:val="005B41DC"/>
    <w:rsid w:val="006531D2"/>
    <w:rsid w:val="007F2992"/>
    <w:rsid w:val="009C2912"/>
    <w:rsid w:val="00BF4F37"/>
    <w:rsid w:val="00DC3A48"/>
    <w:rsid w:val="00E23BFD"/>
    <w:rsid w:val="00F4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ADFF7B"/>
  <w15:chartTrackingRefBased/>
  <w15:docId w15:val="{A3FB7B80-1091-4E12-B074-2B9981C7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BDDA-E1B2-437B-A121-FD0CECAA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Mohamed Zakareya</dc:creator>
  <cp:keywords/>
  <dc:description/>
  <cp:lastModifiedBy>SAAD Mohamed Zakareya</cp:lastModifiedBy>
  <cp:revision>1</cp:revision>
  <dcterms:created xsi:type="dcterms:W3CDTF">2022-01-25T08:56:00Z</dcterms:created>
  <dcterms:modified xsi:type="dcterms:W3CDTF">2023-01-02T12:57:00Z</dcterms:modified>
</cp:coreProperties>
</file>