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3E6C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📊</w:t>
      </w:r>
      <w:r w:rsidRPr="00925636">
        <w:rPr>
          <w:b/>
          <w:bCs/>
        </w:rPr>
        <w:t xml:space="preserve"> Query 1 — Sector Performance Leaderboard</w:t>
      </w:r>
    </w:p>
    <w:p w14:paraId="0D6670E1" w14:textId="77777777" w:rsidR="00925636" w:rsidRPr="00925636" w:rsidRDefault="00925636" w:rsidP="00925636">
      <w:r w:rsidRPr="00925636">
        <w:t>Sector      Return%  Volatility%  Sharpe  Companies  Return Rank  Sharpe Rank  Gap</w:t>
      </w:r>
    </w:p>
    <w:p w14:paraId="2E0531B2" w14:textId="77777777" w:rsidR="00925636" w:rsidRPr="00925636" w:rsidRDefault="00925636" w:rsidP="00925636">
      <w:r w:rsidRPr="00925636">
        <w:t>Fertilizer  70.75%   28.06%       2.52    4          2            1            1</w:t>
      </w:r>
    </w:p>
    <w:p w14:paraId="185037DB" w14:textId="77777777" w:rsidR="00925636" w:rsidRPr="00925636" w:rsidRDefault="00925636" w:rsidP="00925636">
      <w:r w:rsidRPr="00925636">
        <w:t>Banking     66.35%   26.66%       2.49    5          3            2            1</w:t>
      </w:r>
    </w:p>
    <w:p w14:paraId="587B9D41" w14:textId="77777777" w:rsidR="00925636" w:rsidRPr="00925636" w:rsidRDefault="00925636" w:rsidP="00925636">
      <w:r w:rsidRPr="00925636">
        <w:t>Energy      70.86%   38.24%       1.85    5          1            3            2</w:t>
      </w:r>
    </w:p>
    <w:p w14:paraId="194CB882" w14:textId="77777777" w:rsidR="00925636" w:rsidRPr="00925636" w:rsidRDefault="00925636" w:rsidP="00925636">
      <w:r w:rsidRPr="00925636">
        <w:t>Cement      49.57%   32.40%       1.53    4          4            4            0</w:t>
      </w:r>
    </w:p>
    <w:p w14:paraId="2F4F0A4D" w14:textId="77777777" w:rsidR="00925636" w:rsidRPr="00925636" w:rsidRDefault="00925636" w:rsidP="00925636">
      <w:r w:rsidRPr="00925636">
        <w:t>Technology  15.37%   38.24%       0.40    4          5            5            0</w:t>
      </w:r>
    </w:p>
    <w:p w14:paraId="064AF2DC" w14:textId="77777777" w:rsidR="00925636" w:rsidRPr="00925636" w:rsidRDefault="00925636" w:rsidP="00925636">
      <w:pPr>
        <w:rPr>
          <w:b/>
          <w:bCs/>
        </w:rPr>
      </w:pPr>
      <w:r w:rsidRPr="00925636">
        <w:rPr>
          <w:b/>
          <w:bCs/>
        </w:rPr>
        <w:t>What This Tells You</w:t>
      </w:r>
    </w:p>
    <w:p w14:paraId="04538EF5" w14:textId="77777777" w:rsidR="00925636" w:rsidRPr="00925636" w:rsidRDefault="00925636" w:rsidP="00925636">
      <w:r w:rsidRPr="00925636">
        <w:t>Energy has HIGHEST raw return at 70.86%</w:t>
      </w:r>
    </w:p>
    <w:p w14:paraId="14A006DA" w14:textId="77777777" w:rsidR="00925636" w:rsidRPr="00925636" w:rsidRDefault="00925636" w:rsidP="00925636">
      <w:r w:rsidRPr="00925636">
        <w:t>but ranks 3rd on Sharpe Ratio at 1.85.</w:t>
      </w:r>
    </w:p>
    <w:p w14:paraId="5A33955D" w14:textId="77777777" w:rsidR="00925636" w:rsidRPr="00925636" w:rsidRDefault="00925636" w:rsidP="00925636"/>
    <w:p w14:paraId="07F5E528" w14:textId="77777777" w:rsidR="00925636" w:rsidRPr="00925636" w:rsidRDefault="00925636" w:rsidP="00925636">
      <w:r w:rsidRPr="00925636">
        <w:t>Fertilizer has HIGHEST Sharpe at 2.52</w:t>
      </w:r>
    </w:p>
    <w:p w14:paraId="7F64F73C" w14:textId="77777777" w:rsidR="00925636" w:rsidRPr="00925636" w:rsidRDefault="00925636" w:rsidP="00925636">
      <w:r w:rsidRPr="00925636">
        <w:t>despite being 2nd in raw return at 70.75%.</w:t>
      </w:r>
    </w:p>
    <w:p w14:paraId="5F6DB27B" w14:textId="77777777" w:rsidR="00925636" w:rsidRPr="00925636" w:rsidRDefault="00925636" w:rsidP="00925636"/>
    <w:p w14:paraId="0E64F1ED" w14:textId="77777777" w:rsidR="00925636" w:rsidRPr="00925636" w:rsidRDefault="00925636" w:rsidP="00925636">
      <w:r w:rsidRPr="00925636">
        <w:t>This means Fertilizer gives almost the</w:t>
      </w:r>
    </w:p>
    <w:p w14:paraId="51A1D163" w14:textId="77777777" w:rsidR="00925636" w:rsidRPr="00925636" w:rsidRDefault="00925636" w:rsidP="00925636">
      <w:r w:rsidRPr="00925636">
        <w:t>same return as Energy but with 10%</w:t>
      </w:r>
    </w:p>
    <w:p w14:paraId="47EA96F6" w14:textId="77777777" w:rsidR="00925636" w:rsidRPr="00925636" w:rsidRDefault="00925636" w:rsidP="00925636">
      <w:r w:rsidRPr="00925636">
        <w:t>LESS volatility — better risk-adjusted.</w:t>
      </w:r>
    </w:p>
    <w:p w14:paraId="0DAE2699" w14:textId="77777777" w:rsidR="00925636" w:rsidRPr="00925636" w:rsidRDefault="00925636" w:rsidP="00925636"/>
    <w:p w14:paraId="6D0B7D24" w14:textId="77777777" w:rsidR="00925636" w:rsidRPr="00925636" w:rsidRDefault="00925636" w:rsidP="00925636">
      <w:r w:rsidRPr="00925636">
        <w:t>Banking is remarkably close to Fertilizer</w:t>
      </w:r>
    </w:p>
    <w:p w14:paraId="6CCCCBCE" w14:textId="77777777" w:rsidR="00925636" w:rsidRPr="00925636" w:rsidRDefault="00925636" w:rsidP="00925636">
      <w:r w:rsidRPr="00925636">
        <w:t>— 66.35% return at only 26.66% volatility</w:t>
      </w:r>
    </w:p>
    <w:p w14:paraId="07B39640" w14:textId="77777777" w:rsidR="00925636" w:rsidRPr="00925636" w:rsidRDefault="00925636" w:rsidP="00925636">
      <w:r w:rsidRPr="00925636">
        <w:t>giving Sharpe of 2.49.</w:t>
      </w:r>
    </w:p>
    <w:p w14:paraId="0F97C4D5" w14:textId="77777777" w:rsidR="00925636" w:rsidRPr="00925636" w:rsidRDefault="00925636" w:rsidP="00925636"/>
    <w:p w14:paraId="4C66DFF7" w14:textId="77777777" w:rsidR="00925636" w:rsidRPr="00925636" w:rsidRDefault="00925636" w:rsidP="00925636">
      <w:r w:rsidRPr="00925636">
        <w:t>Technology is the danger zone:</w:t>
      </w:r>
    </w:p>
    <w:p w14:paraId="21AAF69A" w14:textId="77777777" w:rsidR="00925636" w:rsidRPr="00925636" w:rsidRDefault="00925636" w:rsidP="00925636">
      <w:r w:rsidRPr="00925636">
        <w:t>15.37% return BUT 38.24% volatility</w:t>
      </w:r>
    </w:p>
    <w:p w14:paraId="36C32CB1" w14:textId="77777777" w:rsidR="00925636" w:rsidRPr="00925636" w:rsidRDefault="00925636" w:rsidP="00925636">
      <w:r w:rsidRPr="00925636">
        <w:t>— same volatility as Energy but</w:t>
      </w:r>
    </w:p>
    <w:p w14:paraId="7896455C" w14:textId="77777777" w:rsidR="00925636" w:rsidRPr="00925636" w:rsidRDefault="00925636" w:rsidP="00925636">
      <w:r w:rsidRPr="00925636">
        <w:t>4.6x lower return.</w:t>
      </w:r>
    </w:p>
    <w:p w14:paraId="37EFCA11" w14:textId="77777777" w:rsidR="00925636" w:rsidRPr="00925636" w:rsidRDefault="00925636" w:rsidP="00925636">
      <w:r w:rsidRPr="00925636">
        <w:lastRenderedPageBreak/>
        <w:t>Sharpe of only 0.40 — worst by far.</w:t>
      </w:r>
    </w:p>
    <w:p w14:paraId="0527BA88" w14:textId="77777777" w:rsidR="00925636" w:rsidRPr="00925636" w:rsidRDefault="00925636" w:rsidP="00925636"/>
    <w:p w14:paraId="602BAA67" w14:textId="77777777" w:rsidR="00925636" w:rsidRPr="00925636" w:rsidRDefault="00925636" w:rsidP="00925636">
      <w:r w:rsidRPr="00925636">
        <w:t>Rank Gap column shows:</w:t>
      </w:r>
    </w:p>
    <w:p w14:paraId="063517B3" w14:textId="77777777" w:rsidR="00925636" w:rsidRPr="00925636" w:rsidRDefault="00925636" w:rsidP="00925636">
      <w:r w:rsidRPr="00925636">
        <w:t>Energy has gap of 2 — looks #1 on return</w:t>
      </w:r>
    </w:p>
    <w:p w14:paraId="3DDADF2E" w14:textId="77777777" w:rsidR="00925636" w:rsidRPr="00925636" w:rsidRDefault="00925636" w:rsidP="00925636">
      <w:r w:rsidRPr="00925636">
        <w:t>but only #3 on risk-adjusted basis.</w:t>
      </w:r>
    </w:p>
    <w:p w14:paraId="10B0C78C" w14:textId="77777777" w:rsidR="00925636" w:rsidRPr="00925636" w:rsidRDefault="00925636" w:rsidP="00925636">
      <w:r w:rsidRPr="00925636">
        <w:t>Fertilizer has gap of 1 — best balance.</w:t>
      </w:r>
    </w:p>
    <w:p w14:paraId="68E4058C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✅</w:t>
      </w:r>
      <w:r w:rsidRPr="00925636">
        <w:rPr>
          <w:b/>
          <w:bCs/>
        </w:rPr>
        <w:t xml:space="preserve"> Key Finding 1</w:t>
      </w:r>
    </w:p>
    <w:p w14:paraId="0EB5B4D6" w14:textId="77777777" w:rsidR="00925636" w:rsidRPr="00925636" w:rsidRDefault="00925636" w:rsidP="00925636">
      <w:r w:rsidRPr="00925636">
        <w:t>INSIGHT:</w:t>
      </w:r>
    </w:p>
    <w:p w14:paraId="6BE73B93" w14:textId="77777777" w:rsidR="00925636" w:rsidRPr="00925636" w:rsidRDefault="00925636" w:rsidP="00925636">
      <w:r w:rsidRPr="00925636">
        <w:t>Energy sector appears most attractive at</w:t>
      </w:r>
    </w:p>
    <w:p w14:paraId="20E55B55" w14:textId="77777777" w:rsidR="00925636" w:rsidRPr="00925636" w:rsidRDefault="00925636" w:rsidP="00925636">
      <w:r w:rsidRPr="00925636">
        <w:t>70.86% annual return — but its Sharpe Ratio</w:t>
      </w:r>
    </w:p>
    <w:p w14:paraId="19ED9922" w14:textId="77777777" w:rsidR="00925636" w:rsidRPr="00925636" w:rsidRDefault="00925636" w:rsidP="00925636">
      <w:r w:rsidRPr="00925636">
        <w:t>of 1.85 reveals it carries 36% more</w:t>
      </w:r>
    </w:p>
    <w:p w14:paraId="4B186B3E" w14:textId="77777777" w:rsidR="00925636" w:rsidRPr="00925636" w:rsidRDefault="00925636" w:rsidP="00925636">
      <w:r w:rsidRPr="00925636">
        <w:t>volatility than Banking for only 4.51%</w:t>
      </w:r>
    </w:p>
    <w:p w14:paraId="02D704B7" w14:textId="77777777" w:rsidR="00925636" w:rsidRPr="00925636" w:rsidRDefault="00925636" w:rsidP="00925636">
      <w:r w:rsidRPr="00925636">
        <w:t>extra return. Fertilizer delivers 70.75%</w:t>
      </w:r>
    </w:p>
    <w:p w14:paraId="0DDC9622" w14:textId="77777777" w:rsidR="00925636" w:rsidRPr="00925636" w:rsidRDefault="00925636" w:rsidP="00925636">
      <w:r w:rsidRPr="00925636">
        <w:t>return at only 28.06% volatility — the</w:t>
      </w:r>
    </w:p>
    <w:p w14:paraId="62784BED" w14:textId="77777777" w:rsidR="00925636" w:rsidRPr="00925636" w:rsidRDefault="00925636" w:rsidP="00925636">
      <w:r w:rsidRPr="00925636">
        <w:t>best risk-adjusted sector on PSX with</w:t>
      </w:r>
    </w:p>
    <w:p w14:paraId="3C05AF12" w14:textId="77777777" w:rsidR="00925636" w:rsidRPr="00925636" w:rsidRDefault="00925636" w:rsidP="00925636">
      <w:r w:rsidRPr="00925636">
        <w:t>Sharpe Ratio of 2.52.</w:t>
      </w:r>
    </w:p>
    <w:p w14:paraId="411A1590" w14:textId="77777777" w:rsidR="00925636" w:rsidRPr="00925636" w:rsidRDefault="00925636" w:rsidP="00925636"/>
    <w:p w14:paraId="20BA0EDB" w14:textId="77777777" w:rsidR="00925636" w:rsidRPr="00925636" w:rsidRDefault="00925636" w:rsidP="00925636">
      <w:r w:rsidRPr="00925636">
        <w:t>Technology sector is the biggest trap —</w:t>
      </w:r>
    </w:p>
    <w:p w14:paraId="1CD89D5C" w14:textId="77777777" w:rsidR="00925636" w:rsidRPr="00925636" w:rsidRDefault="00925636" w:rsidP="00925636">
      <w:r w:rsidRPr="00925636">
        <w:t>15.37% return with 38.24% volatility</w:t>
      </w:r>
    </w:p>
    <w:p w14:paraId="3D1995EF" w14:textId="77777777" w:rsidR="00925636" w:rsidRPr="00925636" w:rsidRDefault="00925636" w:rsidP="00925636">
      <w:r w:rsidRPr="00925636">
        <w:t>gives a Sharpe of only 0.40. An investor</w:t>
      </w:r>
    </w:p>
    <w:p w14:paraId="1999BE8E" w14:textId="77777777" w:rsidR="00925636" w:rsidRPr="00925636" w:rsidRDefault="00925636" w:rsidP="00925636">
      <w:r w:rsidRPr="00925636">
        <w:t>takes maximum risk for minimum reward.</w:t>
      </w:r>
    </w:p>
    <w:p w14:paraId="3A300110" w14:textId="77777777" w:rsidR="00925636" w:rsidRPr="00925636" w:rsidRDefault="00925636" w:rsidP="00925636"/>
    <w:p w14:paraId="5EA5947C" w14:textId="77777777" w:rsidR="00925636" w:rsidRPr="00925636" w:rsidRDefault="00925636" w:rsidP="00925636">
      <w:r w:rsidRPr="00925636">
        <w:t>DECISION:</w:t>
      </w:r>
    </w:p>
    <w:p w14:paraId="113E3271" w14:textId="77777777" w:rsidR="00925636" w:rsidRPr="00925636" w:rsidRDefault="00925636" w:rsidP="00925636">
      <w:r w:rsidRPr="00925636">
        <w:t>Risk-aware investors should overweight</w:t>
      </w:r>
    </w:p>
    <w:p w14:paraId="1A21C0EA" w14:textId="77777777" w:rsidR="00925636" w:rsidRPr="00925636" w:rsidRDefault="00925636" w:rsidP="00925636">
      <w:r w:rsidRPr="00925636">
        <w:t>Fertilizer and Banking. Energy exposure</w:t>
      </w:r>
    </w:p>
    <w:p w14:paraId="1BF29CC3" w14:textId="77777777" w:rsidR="00925636" w:rsidRPr="00925636" w:rsidRDefault="00925636" w:rsidP="00925636">
      <w:r w:rsidRPr="00925636">
        <w:t>should be hedged. Technology should be</w:t>
      </w:r>
    </w:p>
    <w:p w14:paraId="4574B0D1" w14:textId="77777777" w:rsidR="00925636" w:rsidRPr="00925636" w:rsidRDefault="00925636" w:rsidP="00925636">
      <w:r w:rsidRPr="00925636">
        <w:lastRenderedPageBreak/>
        <w:t>avoided until fundamentals improve.</w:t>
      </w:r>
    </w:p>
    <w:p w14:paraId="28B022CF" w14:textId="77777777" w:rsidR="00925636" w:rsidRPr="00925636" w:rsidRDefault="00925636" w:rsidP="00925636">
      <w:r w:rsidRPr="00925636">
        <w:pict w14:anchorId="4F7DD48D">
          <v:rect id="_x0000_i1061" style="width:0;height:1.5pt" o:hralign="center" o:hrstd="t" o:hr="t" fillcolor="#a0a0a0" stroked="f"/>
        </w:pict>
      </w:r>
    </w:p>
    <w:p w14:paraId="083433B9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📊</w:t>
      </w:r>
      <w:r w:rsidRPr="00925636">
        <w:rPr>
          <w:b/>
          <w:bCs/>
        </w:rPr>
        <w:t xml:space="preserve"> Query 2 — Monthly Return by Sector (Banking Shown)</w:t>
      </w:r>
    </w:p>
    <w:p w14:paraId="55B0EF7C" w14:textId="77777777" w:rsidR="00925636" w:rsidRPr="00925636" w:rsidRDefault="00925636" w:rsidP="00925636">
      <w:r w:rsidRPr="00925636">
        <w:t>Banking Monthly Returns 2023:</w:t>
      </w:r>
    </w:p>
    <w:p w14:paraId="7FE0597C" w14:textId="77777777" w:rsidR="00925636" w:rsidRPr="00925636" w:rsidRDefault="00925636" w:rsidP="00925636">
      <w:r w:rsidRPr="00925636">
        <w:t>Jan:  1.54%  | Feb:  2.70% | Mar:  0.73%</w:t>
      </w:r>
    </w:p>
    <w:p w14:paraId="5CD5EA66" w14:textId="77777777" w:rsidR="00925636" w:rsidRPr="00925636" w:rsidRDefault="00925636" w:rsidP="00925636">
      <w:r w:rsidRPr="00925636">
        <w:t>Apr:  4.39%  | May:  2.31% | Jun:  1.49%</w:t>
      </w:r>
    </w:p>
    <w:p w14:paraId="158E2ABE" w14:textId="77777777" w:rsidR="00925636" w:rsidRPr="00925636" w:rsidRDefault="00925636" w:rsidP="00925636">
      <w:r w:rsidRPr="00925636">
        <w:t>Jul: 24.72%  ← SPIKE      | Aug: -2.48%</w:t>
      </w:r>
    </w:p>
    <w:p w14:paraId="0A0A6CC8" w14:textId="77777777" w:rsidR="00925636" w:rsidRPr="00925636" w:rsidRDefault="00925636" w:rsidP="00925636">
      <w:r w:rsidRPr="00925636">
        <w:t>Sep: -0.96%  | Oct:  9.07% | Nov: 15.61%</w:t>
      </w:r>
    </w:p>
    <w:p w14:paraId="4CFBD925" w14:textId="77777777" w:rsidR="00925636" w:rsidRPr="00925636" w:rsidRDefault="00925636" w:rsidP="00925636">
      <w:r w:rsidRPr="00925636">
        <w:t>Dec:  1.75%  | 2024 Jan: 2.94%</w:t>
      </w:r>
    </w:p>
    <w:p w14:paraId="74C64BE3" w14:textId="77777777" w:rsidR="00925636" w:rsidRPr="00925636" w:rsidRDefault="00925636" w:rsidP="00925636">
      <w:pPr>
        <w:rPr>
          <w:b/>
          <w:bCs/>
        </w:rPr>
      </w:pPr>
      <w:r w:rsidRPr="00925636">
        <w:rPr>
          <w:b/>
          <w:bCs/>
        </w:rPr>
        <w:t>What This Tells You</w:t>
      </w:r>
    </w:p>
    <w:p w14:paraId="765A2F6F" w14:textId="77777777" w:rsidR="00925636" w:rsidRPr="00925636" w:rsidRDefault="00925636" w:rsidP="00925636">
      <w:r w:rsidRPr="00925636">
        <w:t>July 2023 → 24.72% monthly return</w:t>
      </w:r>
    </w:p>
    <w:p w14:paraId="7CDAABC8" w14:textId="77777777" w:rsidR="00925636" w:rsidRPr="00925636" w:rsidRDefault="00925636" w:rsidP="00925636">
      <w:r w:rsidRPr="00925636">
        <w:t>This is a massive single-month spike.</w:t>
      </w:r>
    </w:p>
    <w:p w14:paraId="6BFD1E9A" w14:textId="77777777" w:rsidR="00925636" w:rsidRPr="00925636" w:rsidRDefault="00925636" w:rsidP="00925636"/>
    <w:p w14:paraId="688BD907" w14:textId="77777777" w:rsidR="00925636" w:rsidRPr="00925636" w:rsidRDefault="00925636" w:rsidP="00925636">
      <w:r w:rsidRPr="00925636">
        <w:t>November 2023 → 15.61% also strong.</w:t>
      </w:r>
    </w:p>
    <w:p w14:paraId="5811CEB6" w14:textId="77777777" w:rsidR="00925636" w:rsidRPr="00925636" w:rsidRDefault="00925636" w:rsidP="00925636"/>
    <w:p w14:paraId="3E340EE8" w14:textId="77777777" w:rsidR="00925636" w:rsidRPr="00925636" w:rsidRDefault="00925636" w:rsidP="00925636">
      <w:r w:rsidRPr="00925636">
        <w:t>August 2023 → -2.48% (correction</w:t>
      </w:r>
    </w:p>
    <w:p w14:paraId="6E2CBE9C" w14:textId="77777777" w:rsidR="00925636" w:rsidRPr="00925636" w:rsidRDefault="00925636" w:rsidP="00925636">
      <w:r w:rsidRPr="00925636">
        <w:t>after July spike — expected behavior)</w:t>
      </w:r>
    </w:p>
    <w:p w14:paraId="459948D4" w14:textId="77777777" w:rsidR="00925636" w:rsidRPr="00925636" w:rsidRDefault="00925636" w:rsidP="00925636"/>
    <w:p w14:paraId="248BC50F" w14:textId="77777777" w:rsidR="00925636" w:rsidRPr="00925636" w:rsidRDefault="00925636" w:rsidP="00925636">
      <w:r w:rsidRPr="00925636">
        <w:t>The pattern shows Banking is NOT</w:t>
      </w:r>
    </w:p>
    <w:p w14:paraId="21139456" w14:textId="77777777" w:rsidR="00925636" w:rsidRPr="00925636" w:rsidRDefault="00925636" w:rsidP="00925636">
      <w:r w:rsidRPr="00925636">
        <w:t>consistently high — it has explosive</w:t>
      </w:r>
    </w:p>
    <w:p w14:paraId="072E7073" w14:textId="77777777" w:rsidR="00925636" w:rsidRPr="00925636" w:rsidRDefault="00925636" w:rsidP="00925636">
      <w:r w:rsidRPr="00925636">
        <w:t>months mixed with flat/negative months.</w:t>
      </w:r>
    </w:p>
    <w:p w14:paraId="1B9CB103" w14:textId="77777777" w:rsidR="00925636" w:rsidRPr="00925636" w:rsidRDefault="00925636" w:rsidP="00925636"/>
    <w:p w14:paraId="653F93A2" w14:textId="77777777" w:rsidR="00925636" w:rsidRPr="00925636" w:rsidRDefault="00925636" w:rsidP="00925636">
      <w:r w:rsidRPr="00925636">
        <w:t>This confirms the Sharpe analysis —</w:t>
      </w:r>
    </w:p>
    <w:p w14:paraId="530F9BFF" w14:textId="77777777" w:rsidR="00925636" w:rsidRPr="00925636" w:rsidRDefault="00925636" w:rsidP="00925636">
      <w:r w:rsidRPr="00925636">
        <w:t>Banking returns are lumpy not smooth.</w:t>
      </w:r>
    </w:p>
    <w:p w14:paraId="18E05FEE" w14:textId="77777777" w:rsidR="00925636" w:rsidRPr="00925636" w:rsidRDefault="00925636" w:rsidP="00925636"/>
    <w:p w14:paraId="72CCDC37" w14:textId="77777777" w:rsidR="00925636" w:rsidRPr="00925636" w:rsidRDefault="00925636" w:rsidP="00925636">
      <w:r w:rsidRPr="00925636">
        <w:t>Average monthly volatility ranges</w:t>
      </w:r>
    </w:p>
    <w:p w14:paraId="38291102" w14:textId="77777777" w:rsidR="00925636" w:rsidRPr="00925636" w:rsidRDefault="00925636" w:rsidP="00925636">
      <w:r w:rsidRPr="00925636">
        <w:lastRenderedPageBreak/>
        <w:t>from 0.0101 (April — most stable)</w:t>
      </w:r>
    </w:p>
    <w:p w14:paraId="1A7E4A47" w14:textId="77777777" w:rsidR="00925636" w:rsidRPr="00925636" w:rsidRDefault="00925636" w:rsidP="00925636">
      <w:r w:rsidRPr="00925636">
        <w:t>to 0.0237 (December — most volatile)</w:t>
      </w:r>
    </w:p>
    <w:p w14:paraId="79F44361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✅</w:t>
      </w:r>
      <w:r w:rsidRPr="00925636">
        <w:rPr>
          <w:b/>
          <w:bCs/>
        </w:rPr>
        <w:t xml:space="preserve"> Key Finding 2</w:t>
      </w:r>
    </w:p>
    <w:p w14:paraId="2AC9EC48" w14:textId="77777777" w:rsidR="00925636" w:rsidRPr="00925636" w:rsidRDefault="00925636" w:rsidP="00925636">
      <w:r w:rsidRPr="00925636">
        <w:t>INSIGHT:</w:t>
      </w:r>
    </w:p>
    <w:p w14:paraId="1F7A4C5E" w14:textId="77777777" w:rsidR="00925636" w:rsidRPr="00925636" w:rsidRDefault="00925636" w:rsidP="00925636">
      <w:r w:rsidRPr="00925636">
        <w:t>Banking sector monthly returns are</w:t>
      </w:r>
    </w:p>
    <w:p w14:paraId="31D06D31" w14:textId="77777777" w:rsidR="00925636" w:rsidRPr="00925636" w:rsidRDefault="00925636" w:rsidP="00925636">
      <w:r w:rsidRPr="00925636">
        <w:t>highly uneven — July 2023 alone</w:t>
      </w:r>
    </w:p>
    <w:p w14:paraId="23F9CFBD" w14:textId="77777777" w:rsidR="00925636" w:rsidRPr="00925636" w:rsidRDefault="00925636" w:rsidP="00925636">
      <w:r w:rsidRPr="00925636">
        <w:t>contributed 24.72% of annual return</w:t>
      </w:r>
    </w:p>
    <w:p w14:paraId="41A33E75" w14:textId="77777777" w:rsidR="00925636" w:rsidRPr="00925636" w:rsidRDefault="00925636" w:rsidP="00925636">
      <w:r w:rsidRPr="00925636">
        <w:t>in a single month. This means Banking's</w:t>
      </w:r>
    </w:p>
    <w:p w14:paraId="2E9FDC35" w14:textId="77777777" w:rsidR="00925636" w:rsidRPr="00925636" w:rsidRDefault="00925636" w:rsidP="00925636">
      <w:r w:rsidRPr="00925636">
        <w:t>annual return is driven by a few</w:t>
      </w:r>
    </w:p>
    <w:p w14:paraId="45CF9E97" w14:textId="77777777" w:rsidR="00925636" w:rsidRPr="00925636" w:rsidRDefault="00925636" w:rsidP="00925636">
      <w:r w:rsidRPr="00925636">
        <w:t>explosive months rather than consistent</w:t>
      </w:r>
    </w:p>
    <w:p w14:paraId="4903EFAE" w14:textId="77777777" w:rsidR="00925636" w:rsidRPr="00925636" w:rsidRDefault="00925636" w:rsidP="00925636">
      <w:r w:rsidRPr="00925636">
        <w:t>performance — increasing timing risk</w:t>
      </w:r>
    </w:p>
    <w:p w14:paraId="370EC479" w14:textId="77777777" w:rsidR="00925636" w:rsidRPr="00925636" w:rsidRDefault="00925636" w:rsidP="00925636">
      <w:r w:rsidRPr="00925636">
        <w:t>for retail investors who may miss</w:t>
      </w:r>
    </w:p>
    <w:p w14:paraId="4C941CC4" w14:textId="77777777" w:rsidR="00925636" w:rsidRPr="00925636" w:rsidRDefault="00925636" w:rsidP="00925636">
      <w:r w:rsidRPr="00925636">
        <w:t>peak months.</w:t>
      </w:r>
    </w:p>
    <w:p w14:paraId="692057A1" w14:textId="77777777" w:rsidR="00925636" w:rsidRPr="00925636" w:rsidRDefault="00925636" w:rsidP="00925636"/>
    <w:p w14:paraId="18CE9FD2" w14:textId="77777777" w:rsidR="00925636" w:rsidRPr="00925636" w:rsidRDefault="00925636" w:rsidP="00925636">
      <w:r w:rsidRPr="00925636">
        <w:t>DECISION:</w:t>
      </w:r>
    </w:p>
    <w:p w14:paraId="49D5F715" w14:textId="77777777" w:rsidR="00925636" w:rsidRPr="00925636" w:rsidRDefault="00925636" w:rsidP="00925636">
      <w:r w:rsidRPr="00925636">
        <w:t>Banking sector rewards patient</w:t>
      </w:r>
    </w:p>
    <w:p w14:paraId="3074B885" w14:textId="77777777" w:rsidR="00925636" w:rsidRPr="00925636" w:rsidRDefault="00925636" w:rsidP="00925636">
      <w:r w:rsidRPr="00925636">
        <w:t>long-term holders more than</w:t>
      </w:r>
    </w:p>
    <w:p w14:paraId="08D7A2A2" w14:textId="77777777" w:rsidR="00925636" w:rsidRPr="00925636" w:rsidRDefault="00925636" w:rsidP="00925636">
      <w:r w:rsidRPr="00925636">
        <w:t>active traders. Missing July 2023</w:t>
      </w:r>
    </w:p>
    <w:p w14:paraId="5386CBEF" w14:textId="77777777" w:rsidR="00925636" w:rsidRPr="00925636" w:rsidRDefault="00925636" w:rsidP="00925636">
      <w:r w:rsidRPr="00925636">
        <w:t>alone would have reduced annual</w:t>
      </w:r>
    </w:p>
    <w:p w14:paraId="754A7AAB" w14:textId="77777777" w:rsidR="00925636" w:rsidRPr="00925636" w:rsidRDefault="00925636" w:rsidP="00925636">
      <w:r w:rsidRPr="00925636">
        <w:t>return by more than one-third.</w:t>
      </w:r>
    </w:p>
    <w:p w14:paraId="4550F313" w14:textId="77777777" w:rsidR="00925636" w:rsidRPr="00925636" w:rsidRDefault="00925636" w:rsidP="00925636">
      <w:r w:rsidRPr="00925636">
        <w:pict w14:anchorId="29500E6C">
          <v:rect id="_x0000_i1062" style="width:0;height:1.5pt" o:hralign="center" o:hrstd="t" o:hr="t" fillcolor="#a0a0a0" stroked="f"/>
        </w:pict>
      </w:r>
    </w:p>
    <w:p w14:paraId="4D89EA9B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📊</w:t>
      </w:r>
      <w:r w:rsidRPr="00925636">
        <w:rPr>
          <w:b/>
          <w:bCs/>
        </w:rPr>
        <w:t xml:space="preserve"> Query 3 — 52-Week High/Low Analysis</w:t>
      </w:r>
    </w:p>
    <w:p w14:paraId="3EFA19D2" w14:textId="77777777" w:rsidR="00925636" w:rsidRPr="00925636" w:rsidRDefault="00925636" w:rsidP="00925636">
      <w:r w:rsidRPr="00925636">
        <w:t>Banking Sector:</w:t>
      </w:r>
    </w:p>
    <w:p w14:paraId="1BBD5B24" w14:textId="77777777" w:rsidR="00925636" w:rsidRPr="00925636" w:rsidRDefault="00925636" w:rsidP="00925636">
      <w:r w:rsidRPr="00925636">
        <w:t>UBL:  High 339.15 | Low 141.66 | Range 139.41% ← WIDEST</w:t>
      </w:r>
    </w:p>
    <w:p w14:paraId="4A5E435A" w14:textId="77777777" w:rsidR="00925636" w:rsidRPr="00925636" w:rsidRDefault="00925636" w:rsidP="00925636">
      <w:r w:rsidRPr="00925636">
        <w:t>ABL:  High 130.07 | Low  58.53 | Range 122.23%</w:t>
      </w:r>
    </w:p>
    <w:p w14:paraId="1D4AB448" w14:textId="77777777" w:rsidR="00925636" w:rsidRPr="00925636" w:rsidRDefault="00925636" w:rsidP="00925636">
      <w:r w:rsidRPr="00925636">
        <w:t>MCB:  High 246.02 | Low 120.93 | Range 103.44%</w:t>
      </w:r>
    </w:p>
    <w:p w14:paraId="55F2E6CD" w14:textId="77777777" w:rsidR="00925636" w:rsidRPr="00925636" w:rsidRDefault="00925636" w:rsidP="00925636">
      <w:r w:rsidRPr="00925636">
        <w:lastRenderedPageBreak/>
        <w:t>BAFL: High  78.24 | Low  38.74 | Range 101.96%</w:t>
      </w:r>
    </w:p>
    <w:p w14:paraId="628D2C99" w14:textId="77777777" w:rsidR="00925636" w:rsidRPr="00925636" w:rsidRDefault="00925636" w:rsidP="00925636">
      <w:r w:rsidRPr="00925636">
        <w:t>HBL:  High 158.71 | Low  80.19 | Range  97.92%</w:t>
      </w:r>
    </w:p>
    <w:p w14:paraId="5CF4D986" w14:textId="77777777" w:rsidR="00925636" w:rsidRPr="00925636" w:rsidRDefault="00925636" w:rsidP="00925636"/>
    <w:p w14:paraId="3849D1C2" w14:textId="77777777" w:rsidR="00925636" w:rsidRPr="00925636" w:rsidRDefault="00925636" w:rsidP="00925636">
      <w:r w:rsidRPr="00925636">
        <w:t>Cement Sector:</w:t>
      </w:r>
    </w:p>
    <w:p w14:paraId="0300BE6C" w14:textId="77777777" w:rsidR="00925636" w:rsidRPr="00925636" w:rsidRDefault="00925636" w:rsidP="00925636">
      <w:r w:rsidRPr="00925636">
        <w:t>CHCC: High 312.11 | Low 134.04 | Range 132.85%</w:t>
      </w:r>
    </w:p>
    <w:p w14:paraId="4E95D886" w14:textId="77777777" w:rsidR="00925636" w:rsidRPr="00925636" w:rsidRDefault="00925636" w:rsidP="00925636">
      <w:r w:rsidRPr="00925636">
        <w:t>LUCK: High 1273.09| Low 685.64 | Range  85.68%</w:t>
      </w:r>
    </w:p>
    <w:p w14:paraId="65A07BB9" w14:textId="77777777" w:rsidR="00925636" w:rsidRPr="00925636" w:rsidRDefault="00925636" w:rsidP="00925636">
      <w:r w:rsidRPr="00925636">
        <w:t>DGKC: High 111.48 | Low  61.30 | Range  81.86%</w:t>
      </w:r>
    </w:p>
    <w:p w14:paraId="58B76064" w14:textId="77777777" w:rsidR="00925636" w:rsidRPr="00925636" w:rsidRDefault="00925636" w:rsidP="00925636">
      <w:r w:rsidRPr="00925636">
        <w:t>MLCF: High  51.40 | Low  31.50 | Range  63.17%</w:t>
      </w:r>
    </w:p>
    <w:p w14:paraId="0DF9C3A8" w14:textId="77777777" w:rsidR="00925636" w:rsidRPr="00925636" w:rsidRDefault="00925636" w:rsidP="00925636"/>
    <w:p w14:paraId="41D3CA04" w14:textId="77777777" w:rsidR="00925636" w:rsidRPr="00925636" w:rsidRDefault="00925636" w:rsidP="00925636">
      <w:r w:rsidRPr="00925636">
        <w:t>Energy Sector:</w:t>
      </w:r>
    </w:p>
    <w:p w14:paraId="74F9C7F4" w14:textId="77777777" w:rsidR="00925636" w:rsidRPr="00925636" w:rsidRDefault="00925636" w:rsidP="00925636">
      <w:r w:rsidRPr="00925636">
        <w:t>SSGC: High  50.13 | Low   8.19 | Range 512.09% ← EXTREME</w:t>
      </w:r>
    </w:p>
    <w:p w14:paraId="2D78C6F0" w14:textId="77777777" w:rsidR="00925636" w:rsidRPr="00925636" w:rsidRDefault="00925636" w:rsidP="00925636">
      <w:r w:rsidRPr="00925636">
        <w:t>PSO:  High 455.44 | Low 127.70 | Range 256.65%</w:t>
      </w:r>
    </w:p>
    <w:p w14:paraId="0D74C33A" w14:textId="77777777" w:rsidR="00925636" w:rsidRPr="00925636" w:rsidRDefault="00925636" w:rsidP="00925636">
      <w:r w:rsidRPr="00925636">
        <w:t>OGDC: High 232.63 | Low  88.36 | Range 163.28%</w:t>
      </w:r>
    </w:p>
    <w:p w14:paraId="537239F9" w14:textId="77777777" w:rsidR="00925636" w:rsidRPr="00925636" w:rsidRDefault="00925636" w:rsidP="00925636">
      <w:r w:rsidRPr="00925636">
        <w:t>PPL:  High 203.72 | Low  83.12 | Range 145.09%</w:t>
      </w:r>
    </w:p>
    <w:p w14:paraId="6026DE3F" w14:textId="77777777" w:rsidR="00925636" w:rsidRPr="00925636" w:rsidRDefault="00925636" w:rsidP="00925636">
      <w:pPr>
        <w:rPr>
          <w:b/>
          <w:bCs/>
        </w:rPr>
      </w:pPr>
      <w:r w:rsidRPr="00925636">
        <w:rPr>
          <w:b/>
          <w:bCs/>
        </w:rPr>
        <w:t>What This Tells You</w:t>
      </w:r>
    </w:p>
    <w:p w14:paraId="4E28FA17" w14:textId="77777777" w:rsidR="00925636" w:rsidRPr="00925636" w:rsidRDefault="00925636" w:rsidP="00925636">
      <w:r w:rsidRPr="00925636">
        <w:t>SSGC (Energy) has 512% price range —</w:t>
      </w:r>
    </w:p>
    <w:p w14:paraId="150F3114" w14:textId="77777777" w:rsidR="00925636" w:rsidRPr="00925636" w:rsidRDefault="00925636" w:rsidP="00925636">
      <w:r w:rsidRPr="00925636">
        <w:t>meaning it went from PKR 8.19 to PKR 50.13</w:t>
      </w:r>
    </w:p>
    <w:p w14:paraId="02DA9540" w14:textId="77777777" w:rsidR="00925636" w:rsidRPr="00925636" w:rsidRDefault="00925636" w:rsidP="00925636">
      <w:r w:rsidRPr="00925636">
        <w:t>in 52 weeks. This is extreme volatility —</w:t>
      </w:r>
    </w:p>
    <w:p w14:paraId="169C6895" w14:textId="77777777" w:rsidR="00925636" w:rsidRPr="00925636" w:rsidRDefault="00925636" w:rsidP="00925636">
      <w:r w:rsidRPr="00925636">
        <w:t>confirms Energy sector risk.</w:t>
      </w:r>
    </w:p>
    <w:p w14:paraId="0964D5AE" w14:textId="77777777" w:rsidR="00925636" w:rsidRPr="00925636" w:rsidRDefault="00925636" w:rsidP="00925636"/>
    <w:p w14:paraId="7C662B81" w14:textId="77777777" w:rsidR="00925636" w:rsidRPr="00925636" w:rsidRDefault="00925636" w:rsidP="00925636">
      <w:r w:rsidRPr="00925636">
        <w:t>UBL (Banking) has 139% range —</w:t>
      </w:r>
    </w:p>
    <w:p w14:paraId="769FF603" w14:textId="77777777" w:rsidR="00925636" w:rsidRPr="00925636" w:rsidRDefault="00925636" w:rsidP="00925636">
      <w:r w:rsidRPr="00925636">
        <w:t>high but expected for a major bank</w:t>
      </w:r>
    </w:p>
    <w:p w14:paraId="71ADBE8F" w14:textId="77777777" w:rsidR="00925636" w:rsidRPr="00925636" w:rsidRDefault="00925636" w:rsidP="00925636">
      <w:r w:rsidRPr="00925636">
        <w:t>in a developing market.</w:t>
      </w:r>
    </w:p>
    <w:p w14:paraId="31745C53" w14:textId="77777777" w:rsidR="00925636" w:rsidRPr="00925636" w:rsidRDefault="00925636" w:rsidP="00925636"/>
    <w:p w14:paraId="5806B70A" w14:textId="77777777" w:rsidR="00925636" w:rsidRPr="00925636" w:rsidRDefault="00925636" w:rsidP="00925636">
      <w:r w:rsidRPr="00925636">
        <w:t>LUCK (Cement) at only 85.68% range</w:t>
      </w:r>
    </w:p>
    <w:p w14:paraId="14A8E123" w14:textId="77777777" w:rsidR="00925636" w:rsidRPr="00925636" w:rsidRDefault="00925636" w:rsidP="00925636">
      <w:r w:rsidRPr="00925636">
        <w:t>is relatively stable — consistent</w:t>
      </w:r>
    </w:p>
    <w:p w14:paraId="2DD1C1C6" w14:textId="77777777" w:rsidR="00925636" w:rsidRPr="00925636" w:rsidRDefault="00925636" w:rsidP="00925636">
      <w:r w:rsidRPr="00925636">
        <w:lastRenderedPageBreak/>
        <w:t>with Cement's moderate Sharpe of 1.53.</w:t>
      </w:r>
    </w:p>
    <w:p w14:paraId="63039C66" w14:textId="77777777" w:rsidR="00925636" w:rsidRPr="00925636" w:rsidRDefault="00925636" w:rsidP="00925636"/>
    <w:p w14:paraId="1C93DC3C" w14:textId="77777777" w:rsidR="00925636" w:rsidRPr="00925636" w:rsidRDefault="00925636" w:rsidP="00925636">
      <w:r w:rsidRPr="00925636">
        <w:t>The 52-week range tells investors</w:t>
      </w:r>
    </w:p>
    <w:p w14:paraId="6F74A1D7" w14:textId="77777777" w:rsidR="00925636" w:rsidRPr="00925636" w:rsidRDefault="00925636" w:rsidP="00925636">
      <w:r w:rsidRPr="00925636">
        <w:t>how much drawdown risk they faced</w:t>
      </w:r>
    </w:p>
    <w:p w14:paraId="6871B036" w14:textId="77777777" w:rsidR="00925636" w:rsidRPr="00925636" w:rsidRDefault="00925636" w:rsidP="00925636">
      <w:r w:rsidRPr="00925636">
        <w:t>if they bought at the peak.</w:t>
      </w:r>
    </w:p>
    <w:p w14:paraId="6C81F23D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✅</w:t>
      </w:r>
      <w:r w:rsidRPr="00925636">
        <w:rPr>
          <w:b/>
          <w:bCs/>
        </w:rPr>
        <w:t xml:space="preserve"> Key Finding 3</w:t>
      </w:r>
    </w:p>
    <w:p w14:paraId="5036FA35" w14:textId="77777777" w:rsidR="00925636" w:rsidRPr="00925636" w:rsidRDefault="00925636" w:rsidP="00925636">
      <w:r w:rsidRPr="00925636">
        <w:t>INSIGHT:</w:t>
      </w:r>
    </w:p>
    <w:p w14:paraId="68299A65" w14:textId="77777777" w:rsidR="00925636" w:rsidRPr="00925636" w:rsidRDefault="00925636" w:rsidP="00925636">
      <w:r w:rsidRPr="00925636">
        <w:t>SSGC in the Energy sector shows a</w:t>
      </w:r>
    </w:p>
    <w:p w14:paraId="1F14F80C" w14:textId="77777777" w:rsidR="00925636" w:rsidRPr="00925636" w:rsidRDefault="00925636" w:rsidP="00925636">
      <w:r w:rsidRPr="00925636">
        <w:t>512% price range — moving from PKR 8.19</w:t>
      </w:r>
    </w:p>
    <w:p w14:paraId="027CB8A8" w14:textId="77777777" w:rsidR="00925636" w:rsidRPr="00925636" w:rsidRDefault="00925636" w:rsidP="00925636">
      <w:r w:rsidRPr="00925636">
        <w:t>to PKR 50.13 within 52 weeks. This</w:t>
      </w:r>
    </w:p>
    <w:p w14:paraId="05C4C5C6" w14:textId="77777777" w:rsidR="00925636" w:rsidRPr="00925636" w:rsidRDefault="00925636" w:rsidP="00925636">
      <w:r w:rsidRPr="00925636">
        <w:t>single stock explains why Energy sector</w:t>
      </w:r>
    </w:p>
    <w:p w14:paraId="68E3EE02" w14:textId="77777777" w:rsidR="00925636" w:rsidRPr="00925636" w:rsidRDefault="00925636" w:rsidP="00925636">
      <w:r w:rsidRPr="00925636">
        <w:t>has the highest volatility despite</w:t>
      </w:r>
    </w:p>
    <w:p w14:paraId="0B2EB297" w14:textId="77777777" w:rsidR="00925636" w:rsidRPr="00925636" w:rsidRDefault="00925636" w:rsidP="00925636">
      <w:r w:rsidRPr="00925636">
        <w:t>also having the highest raw return.</w:t>
      </w:r>
    </w:p>
    <w:p w14:paraId="1985F651" w14:textId="77777777" w:rsidR="00925636" w:rsidRPr="00925636" w:rsidRDefault="00925636" w:rsidP="00925636">
      <w:r w:rsidRPr="00925636">
        <w:t>An investor who bought SSGC at peak</w:t>
      </w:r>
    </w:p>
    <w:p w14:paraId="43474264" w14:textId="77777777" w:rsidR="00925636" w:rsidRPr="00925636" w:rsidRDefault="00925636" w:rsidP="00925636">
      <w:r w:rsidRPr="00925636">
        <w:t>and held to trough would have lost</w:t>
      </w:r>
    </w:p>
    <w:p w14:paraId="1FCABC50" w14:textId="77777777" w:rsidR="00925636" w:rsidRPr="00925636" w:rsidRDefault="00925636" w:rsidP="00925636">
      <w:r w:rsidRPr="00925636">
        <w:t>83% of their investment.</w:t>
      </w:r>
    </w:p>
    <w:p w14:paraId="3FA71591" w14:textId="77777777" w:rsidR="00925636" w:rsidRPr="00925636" w:rsidRDefault="00925636" w:rsidP="00925636"/>
    <w:p w14:paraId="07F3209D" w14:textId="77777777" w:rsidR="00925636" w:rsidRPr="00925636" w:rsidRDefault="00925636" w:rsidP="00925636">
      <w:r w:rsidRPr="00925636">
        <w:t>In contrast LUCK Cement shows only</w:t>
      </w:r>
    </w:p>
    <w:p w14:paraId="1536DEB6" w14:textId="77777777" w:rsidR="00925636" w:rsidRPr="00925636" w:rsidRDefault="00925636" w:rsidP="00925636">
      <w:r w:rsidRPr="00925636">
        <w:t>85.68% price range — the most stable</w:t>
      </w:r>
    </w:p>
    <w:p w14:paraId="750A9E04" w14:textId="77777777" w:rsidR="00925636" w:rsidRPr="00925636" w:rsidRDefault="00925636" w:rsidP="00925636">
      <w:r w:rsidRPr="00925636">
        <w:t>large-cap on the PSX among analyzed</w:t>
      </w:r>
    </w:p>
    <w:p w14:paraId="335CFE9C" w14:textId="77777777" w:rsidR="00925636" w:rsidRPr="00925636" w:rsidRDefault="00925636" w:rsidP="00925636">
      <w:r w:rsidRPr="00925636">
        <w:t>companies.</w:t>
      </w:r>
    </w:p>
    <w:p w14:paraId="11A06397" w14:textId="77777777" w:rsidR="00925636" w:rsidRPr="00925636" w:rsidRDefault="00925636" w:rsidP="00925636"/>
    <w:p w14:paraId="5119652E" w14:textId="77777777" w:rsidR="00925636" w:rsidRPr="00925636" w:rsidRDefault="00925636" w:rsidP="00925636">
      <w:r w:rsidRPr="00925636">
        <w:t>DECISION:</w:t>
      </w:r>
    </w:p>
    <w:p w14:paraId="564B80EF" w14:textId="77777777" w:rsidR="00925636" w:rsidRPr="00925636" w:rsidRDefault="00925636" w:rsidP="00925636">
      <w:r w:rsidRPr="00925636">
        <w:t>Energy sector exposure should be</w:t>
      </w:r>
    </w:p>
    <w:p w14:paraId="299E27E5" w14:textId="77777777" w:rsidR="00925636" w:rsidRPr="00925636" w:rsidRDefault="00925636" w:rsidP="00925636">
      <w:r w:rsidRPr="00925636">
        <w:t>concentrated in OGDC and PPL which</w:t>
      </w:r>
    </w:p>
    <w:p w14:paraId="336D3237" w14:textId="77777777" w:rsidR="00925636" w:rsidRPr="00925636" w:rsidRDefault="00925636" w:rsidP="00925636">
      <w:r w:rsidRPr="00925636">
        <w:t>show more moderate price ranges</w:t>
      </w:r>
    </w:p>
    <w:p w14:paraId="7F2C4064" w14:textId="77777777" w:rsidR="00925636" w:rsidRPr="00925636" w:rsidRDefault="00925636" w:rsidP="00925636">
      <w:r w:rsidRPr="00925636">
        <w:lastRenderedPageBreak/>
        <w:t>(163% and 145%) rather than SSGC</w:t>
      </w:r>
    </w:p>
    <w:p w14:paraId="5FAF496B" w14:textId="77777777" w:rsidR="00925636" w:rsidRPr="00925636" w:rsidRDefault="00925636" w:rsidP="00925636">
      <w:r w:rsidRPr="00925636">
        <w:t>and PSO which carry extreme</w:t>
      </w:r>
    </w:p>
    <w:p w14:paraId="62A068E8" w14:textId="77777777" w:rsidR="00925636" w:rsidRPr="00925636" w:rsidRDefault="00925636" w:rsidP="00925636">
      <w:r w:rsidRPr="00925636">
        <w:t>single-stock risk.</w:t>
      </w:r>
    </w:p>
    <w:p w14:paraId="3EE580B8" w14:textId="77777777" w:rsidR="00925636" w:rsidRPr="00925636" w:rsidRDefault="00925636" w:rsidP="00925636">
      <w:r w:rsidRPr="00925636">
        <w:pict w14:anchorId="7F461FF8">
          <v:rect id="_x0000_i1063" style="width:0;height:1.5pt" o:hralign="center" o:hrstd="t" o:hr="t" fillcolor="#a0a0a0" stroked="f"/>
        </w:pict>
      </w:r>
    </w:p>
    <w:p w14:paraId="0587F707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📊</w:t>
      </w:r>
      <w:r w:rsidRPr="00925636">
        <w:rPr>
          <w:b/>
          <w:bCs/>
        </w:rPr>
        <w:t xml:space="preserve"> Query 4 — Volume Trend (Institutional Activity)</w:t>
      </w:r>
    </w:p>
    <w:p w14:paraId="4C1C7566" w14:textId="77777777" w:rsidR="00925636" w:rsidRPr="00925636" w:rsidRDefault="00925636" w:rsidP="00925636">
      <w:r w:rsidRPr="00925636">
        <w:t>Banking Volume Trend 2023-2024:</w:t>
      </w:r>
    </w:p>
    <w:p w14:paraId="7AD0AA2F" w14:textId="77777777" w:rsidR="00925636" w:rsidRPr="00925636" w:rsidRDefault="00925636" w:rsidP="00925636">
      <w:r w:rsidRPr="00925636">
        <w:t>Jan 2023:  74,682,783   (baseline)</w:t>
      </w:r>
    </w:p>
    <w:p w14:paraId="321DCF00" w14:textId="77777777" w:rsidR="00925636" w:rsidRPr="00925636" w:rsidRDefault="00925636" w:rsidP="00925636">
      <w:r w:rsidRPr="00925636">
        <w:t xml:space="preserve">Feb 2023:  97,008,000   +29.89% </w:t>
      </w:r>
      <w:r w:rsidRPr="00925636">
        <w:rPr>
          <w:rFonts w:ascii="Segoe UI Emoji" w:hAnsi="Segoe UI Emoji" w:cs="Segoe UI Emoji"/>
        </w:rPr>
        <w:t>⬆️</w:t>
      </w:r>
    </w:p>
    <w:p w14:paraId="3C9B0BA4" w14:textId="77777777" w:rsidR="00925636" w:rsidRPr="00925636" w:rsidRDefault="00925636" w:rsidP="00925636">
      <w:r w:rsidRPr="00925636">
        <w:t xml:space="preserve">Mar 2023: 112,572,601   +16.04% </w:t>
      </w:r>
      <w:r w:rsidRPr="00925636">
        <w:rPr>
          <w:rFonts w:ascii="Segoe UI Emoji" w:hAnsi="Segoe UI Emoji" w:cs="Segoe UI Emoji"/>
        </w:rPr>
        <w:t>⬆️</w:t>
      </w:r>
    </w:p>
    <w:p w14:paraId="231A67D9" w14:textId="77777777" w:rsidR="00925636" w:rsidRPr="00925636" w:rsidRDefault="00925636" w:rsidP="00925636">
      <w:r w:rsidRPr="00925636">
        <w:t xml:space="preserve">Apr 2023:  79,108,780   -29.73% </w:t>
      </w:r>
      <w:r w:rsidRPr="00925636">
        <w:rPr>
          <w:rFonts w:ascii="Segoe UI Emoji" w:hAnsi="Segoe UI Emoji" w:cs="Segoe UI Emoji"/>
        </w:rPr>
        <w:t>⬇️</w:t>
      </w:r>
    </w:p>
    <w:p w14:paraId="470EBE6F" w14:textId="77777777" w:rsidR="00925636" w:rsidRPr="00925636" w:rsidRDefault="00925636" w:rsidP="00925636">
      <w:r w:rsidRPr="00925636">
        <w:t xml:space="preserve">May 2023: 178,718,083  +125.91% </w:t>
      </w:r>
      <w:r w:rsidRPr="00925636">
        <w:rPr>
          <w:rFonts w:ascii="Segoe UI Emoji" w:hAnsi="Segoe UI Emoji" w:cs="Segoe UI Emoji"/>
        </w:rPr>
        <w:t>⬆️</w:t>
      </w:r>
      <w:r w:rsidRPr="00925636">
        <w:t xml:space="preserve"> SPIKE</w:t>
      </w:r>
    </w:p>
    <w:p w14:paraId="1BAC708F" w14:textId="77777777" w:rsidR="00925636" w:rsidRPr="00925636" w:rsidRDefault="00925636" w:rsidP="00925636">
      <w:r w:rsidRPr="00925636">
        <w:t xml:space="preserve">Jun 2023:  88,066,633   -50.72% </w:t>
      </w:r>
      <w:r w:rsidRPr="00925636">
        <w:rPr>
          <w:rFonts w:ascii="Segoe UI Emoji" w:hAnsi="Segoe UI Emoji" w:cs="Segoe UI Emoji"/>
        </w:rPr>
        <w:t>⬇️</w:t>
      </w:r>
    </w:p>
    <w:p w14:paraId="4166D552" w14:textId="77777777" w:rsidR="00925636" w:rsidRPr="00925636" w:rsidRDefault="00925636" w:rsidP="00925636">
      <w:r w:rsidRPr="00925636">
        <w:t xml:space="preserve">Jul 2023: 242,587,846  +175.46% </w:t>
      </w:r>
      <w:r w:rsidRPr="00925636">
        <w:rPr>
          <w:rFonts w:ascii="Segoe UI Emoji" w:hAnsi="Segoe UI Emoji" w:cs="Segoe UI Emoji"/>
        </w:rPr>
        <w:t>⬆️</w:t>
      </w:r>
      <w:r w:rsidRPr="00925636">
        <w:t xml:space="preserve"> MASSIVE</w:t>
      </w:r>
    </w:p>
    <w:p w14:paraId="21128D8C" w14:textId="77777777" w:rsidR="00925636" w:rsidRPr="00925636" w:rsidRDefault="00925636" w:rsidP="00925636">
      <w:r w:rsidRPr="00925636">
        <w:t>Aug 2023: 240,470,001    -0.87%</w:t>
      </w:r>
    </w:p>
    <w:p w14:paraId="5FCCF6C5" w14:textId="77777777" w:rsidR="00925636" w:rsidRPr="00925636" w:rsidRDefault="00925636" w:rsidP="00925636">
      <w:r w:rsidRPr="00925636">
        <w:t xml:space="preserve">Sep 2023: 172,324,798   -28.34% </w:t>
      </w:r>
      <w:r w:rsidRPr="00925636">
        <w:rPr>
          <w:rFonts w:ascii="Segoe UI Emoji" w:hAnsi="Segoe UI Emoji" w:cs="Segoe UI Emoji"/>
        </w:rPr>
        <w:t>⬇️</w:t>
      </w:r>
    </w:p>
    <w:p w14:paraId="5523C546" w14:textId="77777777" w:rsidR="00925636" w:rsidRPr="00925636" w:rsidRDefault="00925636" w:rsidP="00925636">
      <w:r w:rsidRPr="00925636">
        <w:t xml:space="preserve">Oct 2023: 125,948,429   -26.91% </w:t>
      </w:r>
      <w:r w:rsidRPr="00925636">
        <w:rPr>
          <w:rFonts w:ascii="Segoe UI Emoji" w:hAnsi="Segoe UI Emoji" w:cs="Segoe UI Emoji"/>
        </w:rPr>
        <w:t>⬇️</w:t>
      </w:r>
    </w:p>
    <w:p w14:paraId="5853E2DF" w14:textId="77777777" w:rsidR="00925636" w:rsidRPr="00925636" w:rsidRDefault="00925636" w:rsidP="00925636">
      <w:r w:rsidRPr="00925636">
        <w:t xml:space="preserve">Nov 2023: 204,931,279   +62.71% </w:t>
      </w:r>
      <w:r w:rsidRPr="00925636">
        <w:rPr>
          <w:rFonts w:ascii="Segoe UI Emoji" w:hAnsi="Segoe UI Emoji" w:cs="Segoe UI Emoji"/>
        </w:rPr>
        <w:t>⬆️</w:t>
      </w:r>
    </w:p>
    <w:p w14:paraId="25337A0D" w14:textId="77777777" w:rsidR="00925636" w:rsidRPr="00925636" w:rsidRDefault="00925636" w:rsidP="00925636">
      <w:r w:rsidRPr="00925636">
        <w:t xml:space="preserve">Dec 2023: 164,513,905   -19.72% </w:t>
      </w:r>
      <w:r w:rsidRPr="00925636">
        <w:rPr>
          <w:rFonts w:ascii="Segoe UI Emoji" w:hAnsi="Segoe UI Emoji" w:cs="Segoe UI Emoji"/>
        </w:rPr>
        <w:t>⬇️</w:t>
      </w:r>
    </w:p>
    <w:p w14:paraId="42DE13EC" w14:textId="77777777" w:rsidR="00925636" w:rsidRPr="00925636" w:rsidRDefault="00925636" w:rsidP="00925636">
      <w:r w:rsidRPr="00925636">
        <w:t xml:space="preserve">Jan 2024: 111,150,297   -32.44% </w:t>
      </w:r>
      <w:r w:rsidRPr="00925636">
        <w:rPr>
          <w:rFonts w:ascii="Segoe UI Emoji" w:hAnsi="Segoe UI Emoji" w:cs="Segoe UI Emoji"/>
        </w:rPr>
        <w:t>⬇️</w:t>
      </w:r>
    </w:p>
    <w:p w14:paraId="5CAF1E59" w14:textId="77777777" w:rsidR="00925636" w:rsidRPr="00925636" w:rsidRDefault="00925636" w:rsidP="00925636">
      <w:pPr>
        <w:rPr>
          <w:b/>
          <w:bCs/>
        </w:rPr>
      </w:pPr>
      <w:r w:rsidRPr="00925636">
        <w:rPr>
          <w:b/>
          <w:bCs/>
        </w:rPr>
        <w:t>What This Tells You</w:t>
      </w:r>
    </w:p>
    <w:p w14:paraId="452C1F76" w14:textId="77777777" w:rsidR="00925636" w:rsidRPr="00925636" w:rsidRDefault="00925636" w:rsidP="00925636">
      <w:r w:rsidRPr="00925636">
        <w:t>July 2023 volume: 242,587,846</w:t>
      </w:r>
    </w:p>
    <w:p w14:paraId="48BFD79F" w14:textId="77777777" w:rsidR="00925636" w:rsidRPr="00925636" w:rsidRDefault="00925636" w:rsidP="00925636">
      <w:r w:rsidRPr="00925636">
        <w:t>This is the HIGHEST volume month</w:t>
      </w:r>
    </w:p>
    <w:p w14:paraId="02BFBBDE" w14:textId="77777777" w:rsidR="00925636" w:rsidRPr="00925636" w:rsidRDefault="00925636" w:rsidP="00925636">
      <w:r w:rsidRPr="00925636">
        <w:t>and coincides with 24.72% return</w:t>
      </w:r>
    </w:p>
    <w:p w14:paraId="1096E39B" w14:textId="77777777" w:rsidR="00925636" w:rsidRPr="00925636" w:rsidRDefault="00925636" w:rsidP="00925636">
      <w:r w:rsidRPr="00925636">
        <w:t>— confirms institutional activity</w:t>
      </w:r>
    </w:p>
    <w:p w14:paraId="07A66E62" w14:textId="77777777" w:rsidR="00925636" w:rsidRPr="00925636" w:rsidRDefault="00925636" w:rsidP="00925636">
      <w:r w:rsidRPr="00925636">
        <w:t>drove the July rally.</w:t>
      </w:r>
    </w:p>
    <w:p w14:paraId="16E54B25" w14:textId="77777777" w:rsidR="00925636" w:rsidRPr="00925636" w:rsidRDefault="00925636" w:rsidP="00925636"/>
    <w:p w14:paraId="75807DFD" w14:textId="77777777" w:rsidR="00925636" w:rsidRPr="00925636" w:rsidRDefault="00925636" w:rsidP="00925636">
      <w:r w:rsidRPr="00925636">
        <w:t>May 2023 volume spike (+125.91%)</w:t>
      </w:r>
    </w:p>
    <w:p w14:paraId="5D6E51EA" w14:textId="77777777" w:rsidR="00925636" w:rsidRPr="00925636" w:rsidRDefault="00925636" w:rsidP="00925636">
      <w:r w:rsidRPr="00925636">
        <w:t>preceded July rally by 2 months</w:t>
      </w:r>
    </w:p>
    <w:p w14:paraId="6C495359" w14:textId="77777777" w:rsidR="00925636" w:rsidRPr="00925636" w:rsidRDefault="00925636" w:rsidP="00925636">
      <w:r w:rsidRPr="00925636">
        <w:t>— early institutional accumulation</w:t>
      </w:r>
    </w:p>
    <w:p w14:paraId="540F7943" w14:textId="77777777" w:rsidR="00925636" w:rsidRPr="00925636" w:rsidRDefault="00925636" w:rsidP="00925636">
      <w:r w:rsidRPr="00925636">
        <w:t>signal before the price move.</w:t>
      </w:r>
    </w:p>
    <w:p w14:paraId="70ABE9F6" w14:textId="77777777" w:rsidR="00925636" w:rsidRPr="00925636" w:rsidRDefault="00925636" w:rsidP="00925636"/>
    <w:p w14:paraId="0E3B6E6B" w14:textId="77777777" w:rsidR="00925636" w:rsidRPr="00925636" w:rsidRDefault="00925636" w:rsidP="00925636">
      <w:r w:rsidRPr="00925636">
        <w:t>Volume spikes before price moves</w:t>
      </w:r>
    </w:p>
    <w:p w14:paraId="1907AFA7" w14:textId="77777777" w:rsidR="00925636" w:rsidRPr="00925636" w:rsidRDefault="00925636" w:rsidP="00925636">
      <w:r w:rsidRPr="00925636">
        <w:t>is a classic institutional signal</w:t>
      </w:r>
    </w:p>
    <w:p w14:paraId="56EA56A9" w14:textId="77777777" w:rsidR="00925636" w:rsidRPr="00925636" w:rsidRDefault="00925636" w:rsidP="00925636">
      <w:r w:rsidRPr="00925636">
        <w:t>used by professional traders.</w:t>
      </w:r>
    </w:p>
    <w:p w14:paraId="770B65B0" w14:textId="77777777" w:rsidR="00925636" w:rsidRPr="00925636" w:rsidRDefault="00925636" w:rsidP="00925636"/>
    <w:p w14:paraId="0B48F80B" w14:textId="77777777" w:rsidR="00925636" w:rsidRPr="00925636" w:rsidRDefault="00925636" w:rsidP="00925636">
      <w:r w:rsidRPr="00925636">
        <w:t>After July the volume gradually</w:t>
      </w:r>
    </w:p>
    <w:p w14:paraId="09606F14" w14:textId="77777777" w:rsidR="00925636" w:rsidRPr="00925636" w:rsidRDefault="00925636" w:rsidP="00925636">
      <w:r w:rsidRPr="00925636">
        <w:t>decreased while prices normalized</w:t>
      </w:r>
    </w:p>
    <w:p w14:paraId="539204C4" w14:textId="77777777" w:rsidR="00925636" w:rsidRPr="00925636" w:rsidRDefault="00925636" w:rsidP="00925636">
      <w:r w:rsidRPr="00925636">
        <w:t>— typical distribution pattern.</w:t>
      </w:r>
    </w:p>
    <w:p w14:paraId="23CDBD61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✅</w:t>
      </w:r>
      <w:r w:rsidRPr="00925636">
        <w:rPr>
          <w:b/>
          <w:bCs/>
        </w:rPr>
        <w:t xml:space="preserve"> Key Finding 4</w:t>
      </w:r>
    </w:p>
    <w:p w14:paraId="26E6F47A" w14:textId="77777777" w:rsidR="00925636" w:rsidRPr="00925636" w:rsidRDefault="00925636" w:rsidP="00925636">
      <w:r w:rsidRPr="00925636">
        <w:t>INSIGHT:</w:t>
      </w:r>
    </w:p>
    <w:p w14:paraId="053DB5AE" w14:textId="77777777" w:rsidR="00925636" w:rsidRPr="00925636" w:rsidRDefault="00925636" w:rsidP="00925636">
      <w:r w:rsidRPr="00925636">
        <w:t>Banking sector volume spiked 175.46%</w:t>
      </w:r>
    </w:p>
    <w:p w14:paraId="2B6F8105" w14:textId="77777777" w:rsidR="00925636" w:rsidRPr="00925636" w:rsidRDefault="00925636" w:rsidP="00925636">
      <w:r w:rsidRPr="00925636">
        <w:t>in July 2023 coinciding with the</w:t>
      </w:r>
    </w:p>
    <w:p w14:paraId="6FB5681E" w14:textId="77777777" w:rsidR="00925636" w:rsidRPr="00925636" w:rsidRDefault="00925636" w:rsidP="00925636">
      <w:r w:rsidRPr="00925636">
        <w:t>sector's highest monthly return of</w:t>
      </w:r>
    </w:p>
    <w:p w14:paraId="1D6835CB" w14:textId="77777777" w:rsidR="00925636" w:rsidRPr="00925636" w:rsidRDefault="00925636" w:rsidP="00925636">
      <w:r w:rsidRPr="00925636">
        <w:t>24.72%. Crucially volume began rising</w:t>
      </w:r>
    </w:p>
    <w:p w14:paraId="41E47FFE" w14:textId="77777777" w:rsidR="00925636" w:rsidRPr="00925636" w:rsidRDefault="00925636" w:rsidP="00925636">
      <w:r w:rsidRPr="00925636">
        <w:t>in May 2023 (+125.91%) two months</w:t>
      </w:r>
    </w:p>
    <w:p w14:paraId="760F058B" w14:textId="77777777" w:rsidR="00925636" w:rsidRPr="00925636" w:rsidRDefault="00925636" w:rsidP="00925636">
      <w:r w:rsidRPr="00925636">
        <w:t>before the price spike — a classic</w:t>
      </w:r>
    </w:p>
    <w:p w14:paraId="39549045" w14:textId="77777777" w:rsidR="00925636" w:rsidRPr="00925636" w:rsidRDefault="00925636" w:rsidP="00925636">
      <w:r w:rsidRPr="00925636">
        <w:t>institutional accumulation signal</w:t>
      </w:r>
    </w:p>
    <w:p w14:paraId="7C2F7AC2" w14:textId="77777777" w:rsidR="00925636" w:rsidRPr="00925636" w:rsidRDefault="00925636" w:rsidP="00925636">
      <w:r w:rsidRPr="00925636">
        <w:t>that retail investors typically miss.</w:t>
      </w:r>
    </w:p>
    <w:p w14:paraId="4485608F" w14:textId="77777777" w:rsidR="00925636" w:rsidRPr="00925636" w:rsidRDefault="00925636" w:rsidP="00925636"/>
    <w:p w14:paraId="4BD61FFF" w14:textId="77777777" w:rsidR="00925636" w:rsidRPr="00925636" w:rsidRDefault="00925636" w:rsidP="00925636">
      <w:r w:rsidRPr="00925636">
        <w:t>DECISION:</w:t>
      </w:r>
    </w:p>
    <w:p w14:paraId="70964F80" w14:textId="77777777" w:rsidR="00925636" w:rsidRPr="00925636" w:rsidRDefault="00925636" w:rsidP="00925636">
      <w:r w:rsidRPr="00925636">
        <w:t>Volume analysis should be tracked</w:t>
      </w:r>
    </w:p>
    <w:p w14:paraId="5174E7D8" w14:textId="77777777" w:rsidR="00925636" w:rsidRPr="00925636" w:rsidRDefault="00925636" w:rsidP="00925636">
      <w:r w:rsidRPr="00925636">
        <w:lastRenderedPageBreak/>
        <w:t>monthly as a leading indicator.</w:t>
      </w:r>
    </w:p>
    <w:p w14:paraId="0CEF3D89" w14:textId="77777777" w:rsidR="00925636" w:rsidRPr="00925636" w:rsidRDefault="00925636" w:rsidP="00925636">
      <w:r w:rsidRPr="00925636">
        <w:t>Sustained volume increases of 50%+</w:t>
      </w:r>
    </w:p>
    <w:p w14:paraId="5118721B" w14:textId="77777777" w:rsidR="00925636" w:rsidRPr="00925636" w:rsidRDefault="00925636" w:rsidP="00925636">
      <w:r w:rsidRPr="00925636">
        <w:t>over 2 consecutive months may signal</w:t>
      </w:r>
    </w:p>
    <w:p w14:paraId="31DE5EA2" w14:textId="77777777" w:rsidR="00925636" w:rsidRPr="00925636" w:rsidRDefault="00925636" w:rsidP="00925636">
      <w:r w:rsidRPr="00925636">
        <w:t>upcoming price appreciation in a</w:t>
      </w:r>
    </w:p>
    <w:p w14:paraId="3AE14B1D" w14:textId="77777777" w:rsidR="00925636" w:rsidRPr="00925636" w:rsidRDefault="00925636" w:rsidP="00925636">
      <w:r w:rsidRPr="00925636">
        <w:t>sector before it becomes visible</w:t>
      </w:r>
    </w:p>
    <w:p w14:paraId="700B5E57" w14:textId="77777777" w:rsidR="00925636" w:rsidRPr="00925636" w:rsidRDefault="00925636" w:rsidP="00925636">
      <w:r w:rsidRPr="00925636">
        <w:t>in price data.</w:t>
      </w:r>
    </w:p>
    <w:p w14:paraId="7F2F2264" w14:textId="77777777" w:rsidR="00925636" w:rsidRPr="00925636" w:rsidRDefault="00925636" w:rsidP="00925636">
      <w:r w:rsidRPr="00925636">
        <w:pict w14:anchorId="40456C06">
          <v:rect id="_x0000_i1064" style="width:0;height:1.5pt" o:hralign="center" o:hrstd="t" o:hr="t" fillcolor="#a0a0a0" stroked="f"/>
        </w:pict>
      </w:r>
    </w:p>
    <w:p w14:paraId="4E476105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📊</w:t>
      </w:r>
      <w:r w:rsidRPr="00925636">
        <w:rPr>
          <w:b/>
          <w:bCs/>
        </w:rPr>
        <w:t xml:space="preserve"> Query 5 — Best &amp; Worst Months (Banking)</w:t>
      </w:r>
    </w:p>
    <w:p w14:paraId="2361DF0D" w14:textId="77777777" w:rsidR="00925636" w:rsidRPr="00925636" w:rsidRDefault="00925636" w:rsidP="00925636">
      <w:r w:rsidRPr="00925636">
        <w:t>Banking Best Months:</w:t>
      </w:r>
    </w:p>
    <w:p w14:paraId="7CB6AE37" w14:textId="77777777" w:rsidR="00925636" w:rsidRPr="00925636" w:rsidRDefault="00925636" w:rsidP="00925636">
      <w:r w:rsidRPr="00925636">
        <w:t>Rank 1:  Jul 2023  → 24.72% ← Dominant</w:t>
      </w:r>
    </w:p>
    <w:p w14:paraId="0746728A" w14:textId="77777777" w:rsidR="00925636" w:rsidRPr="00925636" w:rsidRDefault="00925636" w:rsidP="00925636">
      <w:r w:rsidRPr="00925636">
        <w:t>Rank 2:  Nov 2024  → 20.33%</w:t>
      </w:r>
    </w:p>
    <w:p w14:paraId="34A4C3AB" w14:textId="77777777" w:rsidR="00925636" w:rsidRPr="00925636" w:rsidRDefault="00925636" w:rsidP="00925636">
      <w:r w:rsidRPr="00925636">
        <w:t>Rank 3:  Nov 2023  → 15.61%</w:t>
      </w:r>
    </w:p>
    <w:p w14:paraId="2FF33F0E" w14:textId="77777777" w:rsidR="00925636" w:rsidRPr="00925636" w:rsidRDefault="00925636" w:rsidP="00925636">
      <w:r w:rsidRPr="00925636">
        <w:t>Rank 4:  Jun 2024  → 11.00%</w:t>
      </w:r>
    </w:p>
    <w:p w14:paraId="21C6BDF3" w14:textId="77777777" w:rsidR="00925636" w:rsidRPr="00925636" w:rsidRDefault="00925636" w:rsidP="00925636">
      <w:r w:rsidRPr="00925636">
        <w:t>Rank 5:  Apr 2024  → (value cut off)</w:t>
      </w:r>
    </w:p>
    <w:p w14:paraId="6071E027" w14:textId="77777777" w:rsidR="00925636" w:rsidRPr="00925636" w:rsidRDefault="00925636" w:rsidP="00925636">
      <w:r w:rsidRPr="00925636">
        <w:t>Rank 6:  Oct 2023  →  9.07%</w:t>
      </w:r>
    </w:p>
    <w:p w14:paraId="0BB11FF2" w14:textId="77777777" w:rsidR="00925636" w:rsidRPr="00925636" w:rsidRDefault="00925636" w:rsidP="00925636">
      <w:r w:rsidRPr="00925636">
        <w:t>Rank 7:  Sep 2024  →  7.74%</w:t>
      </w:r>
    </w:p>
    <w:p w14:paraId="25235059" w14:textId="77777777" w:rsidR="00925636" w:rsidRPr="00925636" w:rsidRDefault="00925636" w:rsidP="00925636">
      <w:r w:rsidRPr="00925636">
        <w:t>Rank 8:  Oct 2024  →  7.11%</w:t>
      </w:r>
    </w:p>
    <w:p w14:paraId="56CE1A1B" w14:textId="77777777" w:rsidR="00925636" w:rsidRPr="00925636" w:rsidRDefault="00925636" w:rsidP="00925636">
      <w:r w:rsidRPr="00925636">
        <w:t>Rank 9:  Feb 2024  →  6.84%</w:t>
      </w:r>
    </w:p>
    <w:p w14:paraId="3BCC6B5B" w14:textId="77777777" w:rsidR="00925636" w:rsidRPr="00925636" w:rsidRDefault="00925636" w:rsidP="00925636">
      <w:r w:rsidRPr="00925636">
        <w:t>Rank 10: May 2024  →  5.64%</w:t>
      </w:r>
    </w:p>
    <w:p w14:paraId="2C3F4AF7" w14:textId="77777777" w:rsidR="00925636" w:rsidRPr="00925636" w:rsidRDefault="00925636" w:rsidP="00925636">
      <w:pPr>
        <w:rPr>
          <w:b/>
          <w:bCs/>
        </w:rPr>
      </w:pPr>
      <w:r w:rsidRPr="00925636">
        <w:rPr>
          <w:b/>
          <w:bCs/>
        </w:rPr>
        <w:t>What This Tells You</w:t>
      </w:r>
    </w:p>
    <w:p w14:paraId="132BB575" w14:textId="77777777" w:rsidR="00925636" w:rsidRPr="00925636" w:rsidRDefault="00925636" w:rsidP="00925636">
      <w:r w:rsidRPr="00925636">
        <w:t>July and November are consistently</w:t>
      </w:r>
    </w:p>
    <w:p w14:paraId="0EDD072C" w14:textId="77777777" w:rsidR="00925636" w:rsidRPr="00925636" w:rsidRDefault="00925636" w:rsidP="00925636">
      <w:r w:rsidRPr="00925636">
        <w:t>strong months for Banking sector.</w:t>
      </w:r>
    </w:p>
    <w:p w14:paraId="5068E944" w14:textId="77777777" w:rsidR="00925636" w:rsidRPr="00925636" w:rsidRDefault="00925636" w:rsidP="00925636"/>
    <w:p w14:paraId="63C9BE14" w14:textId="77777777" w:rsidR="00925636" w:rsidRPr="00925636" w:rsidRDefault="00925636" w:rsidP="00925636">
      <w:r w:rsidRPr="00925636">
        <w:t>July 2023: 24.72% (rank 1)</w:t>
      </w:r>
    </w:p>
    <w:p w14:paraId="4D8DE014" w14:textId="77777777" w:rsidR="00925636" w:rsidRPr="00925636" w:rsidRDefault="00925636" w:rsidP="00925636">
      <w:r w:rsidRPr="00925636">
        <w:t>November appears TWICE in top 3:</w:t>
      </w:r>
    </w:p>
    <w:p w14:paraId="56DA3ECC" w14:textId="77777777" w:rsidR="00925636" w:rsidRPr="00925636" w:rsidRDefault="00925636" w:rsidP="00925636">
      <w:r w:rsidRPr="00925636">
        <w:t>Nov 2024: 20.33% (rank 2)</w:t>
      </w:r>
    </w:p>
    <w:p w14:paraId="0DA808A8" w14:textId="77777777" w:rsidR="00925636" w:rsidRPr="00925636" w:rsidRDefault="00925636" w:rsidP="00925636">
      <w:r w:rsidRPr="00925636">
        <w:lastRenderedPageBreak/>
        <w:t>Nov 2023: 15.61% (rank 3)</w:t>
      </w:r>
    </w:p>
    <w:p w14:paraId="0260C1C4" w14:textId="77777777" w:rsidR="00925636" w:rsidRPr="00925636" w:rsidRDefault="00925636" w:rsidP="00925636"/>
    <w:p w14:paraId="54F64089" w14:textId="77777777" w:rsidR="00925636" w:rsidRPr="00925636" w:rsidRDefault="00925636" w:rsidP="00925636">
      <w:r w:rsidRPr="00925636">
        <w:t>This seasonal pattern is significant</w:t>
      </w:r>
    </w:p>
    <w:p w14:paraId="0616BACA" w14:textId="77777777" w:rsidR="00925636" w:rsidRPr="00925636" w:rsidRDefault="00925636" w:rsidP="00925636">
      <w:r w:rsidRPr="00925636">
        <w:t>— November is consistently strong</w:t>
      </w:r>
    </w:p>
    <w:p w14:paraId="31089AE5" w14:textId="77777777" w:rsidR="00925636" w:rsidRPr="00925636" w:rsidRDefault="00925636" w:rsidP="00925636">
      <w:r w:rsidRPr="00925636">
        <w:t>for Banking likely driven by:</w:t>
      </w:r>
    </w:p>
    <w:p w14:paraId="322B0FEB" w14:textId="77777777" w:rsidR="00925636" w:rsidRPr="00925636" w:rsidRDefault="00925636" w:rsidP="00925636">
      <w:r w:rsidRPr="00925636">
        <w:t>- Quarterly earnings announcements</w:t>
      </w:r>
    </w:p>
    <w:p w14:paraId="390E8436" w14:textId="77777777" w:rsidR="00925636" w:rsidRPr="00925636" w:rsidRDefault="00925636" w:rsidP="00925636">
      <w:r w:rsidRPr="00925636">
        <w:t>- Year-end portfolio rebalancing</w:t>
      </w:r>
    </w:p>
    <w:p w14:paraId="7CF2DD49" w14:textId="77777777" w:rsidR="00925636" w:rsidRPr="00925636" w:rsidRDefault="00925636" w:rsidP="00925636">
      <w:r w:rsidRPr="00925636">
        <w:t>- PKR stability patterns</w:t>
      </w:r>
    </w:p>
    <w:p w14:paraId="0C203947" w14:textId="77777777" w:rsidR="00925636" w:rsidRPr="00925636" w:rsidRDefault="00925636" w:rsidP="00925636"/>
    <w:p w14:paraId="4B4200BB" w14:textId="77777777" w:rsidR="00925636" w:rsidRPr="00925636" w:rsidRDefault="00925636" w:rsidP="00925636">
      <w:r w:rsidRPr="00925636">
        <w:t>The worst rank shown (24) means</w:t>
      </w:r>
    </w:p>
    <w:p w14:paraId="3E22D8A8" w14:textId="77777777" w:rsidR="00925636" w:rsidRPr="00925636" w:rsidRDefault="00925636" w:rsidP="00925636">
      <w:r w:rsidRPr="00925636">
        <w:t>Banking has had months as low as</w:t>
      </w:r>
    </w:p>
    <w:p w14:paraId="59DE6CE3" w14:textId="77777777" w:rsidR="00925636" w:rsidRPr="00925636" w:rsidRDefault="00925636" w:rsidP="00925636">
      <w:r w:rsidRPr="00925636">
        <w:t>roughly -10% to -15% at worst</w:t>
      </w:r>
    </w:p>
    <w:p w14:paraId="450421B9" w14:textId="77777777" w:rsidR="00925636" w:rsidRPr="00925636" w:rsidRDefault="00925636" w:rsidP="00925636">
      <w:r w:rsidRPr="00925636">
        <w:t>based on the ranking spread.</w:t>
      </w:r>
    </w:p>
    <w:p w14:paraId="4A8E8734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✅</w:t>
      </w:r>
      <w:r w:rsidRPr="00925636">
        <w:rPr>
          <w:b/>
          <w:bCs/>
        </w:rPr>
        <w:t xml:space="preserve"> Key Finding 5</w:t>
      </w:r>
    </w:p>
    <w:p w14:paraId="58E5BD4A" w14:textId="77777777" w:rsidR="00925636" w:rsidRPr="00925636" w:rsidRDefault="00925636" w:rsidP="00925636">
      <w:r w:rsidRPr="00925636">
        <w:t>INSIGHT:</w:t>
      </w:r>
    </w:p>
    <w:p w14:paraId="009BB334" w14:textId="77777777" w:rsidR="00925636" w:rsidRPr="00925636" w:rsidRDefault="00925636" w:rsidP="00925636">
      <w:r w:rsidRPr="00925636">
        <w:t>Banking sector shows a consistent</w:t>
      </w:r>
    </w:p>
    <w:p w14:paraId="703673E8" w14:textId="77777777" w:rsidR="00925636" w:rsidRPr="00925636" w:rsidRDefault="00925636" w:rsidP="00925636">
      <w:r w:rsidRPr="00925636">
        <w:t>seasonal strength pattern with July</w:t>
      </w:r>
    </w:p>
    <w:p w14:paraId="740976F4" w14:textId="77777777" w:rsidR="00925636" w:rsidRPr="00925636" w:rsidRDefault="00925636" w:rsidP="00925636">
      <w:r w:rsidRPr="00925636">
        <w:t>and November being the two strongest</w:t>
      </w:r>
    </w:p>
    <w:p w14:paraId="2A2554C5" w14:textId="77777777" w:rsidR="00925636" w:rsidRPr="00925636" w:rsidRDefault="00925636" w:rsidP="00925636">
      <w:r w:rsidRPr="00925636">
        <w:t>months across 2023-2024. July 2023</w:t>
      </w:r>
    </w:p>
    <w:p w14:paraId="7531D338" w14:textId="77777777" w:rsidR="00925636" w:rsidRPr="00925636" w:rsidRDefault="00925636" w:rsidP="00925636">
      <w:r w:rsidRPr="00925636">
        <w:t>(24.72%) and November appearing</w:t>
      </w:r>
    </w:p>
    <w:p w14:paraId="1380FA64" w14:textId="77777777" w:rsidR="00925636" w:rsidRPr="00925636" w:rsidRDefault="00925636" w:rsidP="00925636">
      <w:r w:rsidRPr="00925636">
        <w:t>twice in the top 3 suggests a</w:t>
      </w:r>
    </w:p>
    <w:p w14:paraId="5612894C" w14:textId="77777777" w:rsidR="00925636" w:rsidRPr="00925636" w:rsidRDefault="00925636" w:rsidP="00925636">
      <w:r w:rsidRPr="00925636">
        <w:t>recurring calendar effect — possibly</w:t>
      </w:r>
    </w:p>
    <w:p w14:paraId="202A0094" w14:textId="77777777" w:rsidR="00925636" w:rsidRPr="00925636" w:rsidRDefault="00925636" w:rsidP="00925636">
      <w:r w:rsidRPr="00925636">
        <w:t>linked to earnings cycles and</w:t>
      </w:r>
    </w:p>
    <w:p w14:paraId="0664EAB0" w14:textId="77777777" w:rsidR="00925636" w:rsidRPr="00925636" w:rsidRDefault="00925636" w:rsidP="00925636">
      <w:r w:rsidRPr="00925636">
        <w:t>year-end institutional rebalancing.</w:t>
      </w:r>
    </w:p>
    <w:p w14:paraId="688C08E6" w14:textId="77777777" w:rsidR="00925636" w:rsidRPr="00925636" w:rsidRDefault="00925636" w:rsidP="00925636"/>
    <w:p w14:paraId="5F3E4AC7" w14:textId="77777777" w:rsidR="00925636" w:rsidRPr="00925636" w:rsidRDefault="00925636" w:rsidP="00925636">
      <w:r w:rsidRPr="00925636">
        <w:t>DECISION:</w:t>
      </w:r>
    </w:p>
    <w:p w14:paraId="73C78B5B" w14:textId="77777777" w:rsidR="00925636" w:rsidRPr="00925636" w:rsidRDefault="00925636" w:rsidP="00925636">
      <w:r w:rsidRPr="00925636">
        <w:lastRenderedPageBreak/>
        <w:t>Tactical investors in Banking sector</w:t>
      </w:r>
    </w:p>
    <w:p w14:paraId="493A24CF" w14:textId="77777777" w:rsidR="00925636" w:rsidRPr="00925636" w:rsidRDefault="00925636" w:rsidP="00925636">
      <w:r w:rsidRPr="00925636">
        <w:t>should increase exposure entering</w:t>
      </w:r>
    </w:p>
    <w:p w14:paraId="56A2F1B0" w14:textId="77777777" w:rsidR="00925636" w:rsidRPr="00925636" w:rsidRDefault="00925636" w:rsidP="00925636">
      <w:r w:rsidRPr="00925636">
        <w:t>June and October to capture July</w:t>
      </w:r>
    </w:p>
    <w:p w14:paraId="441EDAA2" w14:textId="77777777" w:rsidR="00925636" w:rsidRPr="00925636" w:rsidRDefault="00925636" w:rsidP="00925636">
      <w:r w:rsidRPr="00925636">
        <w:t>and November seasonal strength.</w:t>
      </w:r>
    </w:p>
    <w:p w14:paraId="6EB64FB1" w14:textId="77777777" w:rsidR="00925636" w:rsidRPr="00925636" w:rsidRDefault="00925636" w:rsidP="00925636">
      <w:r w:rsidRPr="00925636">
        <w:t>Reducing exposure in August after</w:t>
      </w:r>
    </w:p>
    <w:p w14:paraId="631C2725" w14:textId="77777777" w:rsidR="00925636" w:rsidRPr="00925636" w:rsidRDefault="00925636" w:rsidP="00925636">
      <w:r w:rsidRPr="00925636">
        <w:t>the July rally has historically</w:t>
      </w:r>
    </w:p>
    <w:p w14:paraId="4A169B5F" w14:textId="77777777" w:rsidR="00925636" w:rsidRPr="00925636" w:rsidRDefault="00925636" w:rsidP="00925636">
      <w:r w:rsidRPr="00925636">
        <w:t>prevented drawdown (-2.48% in</w:t>
      </w:r>
    </w:p>
    <w:p w14:paraId="605358B0" w14:textId="77777777" w:rsidR="00925636" w:rsidRPr="00925636" w:rsidRDefault="00925636" w:rsidP="00925636">
      <w:r w:rsidRPr="00925636">
        <w:t>August 2023).</w:t>
      </w:r>
    </w:p>
    <w:p w14:paraId="787E3538" w14:textId="77777777" w:rsidR="00925636" w:rsidRPr="00925636" w:rsidRDefault="00925636" w:rsidP="00925636">
      <w:r w:rsidRPr="00925636">
        <w:pict w14:anchorId="424DF0A1">
          <v:rect id="_x0000_i1065" style="width:0;height:1.5pt" o:hralign="center" o:hrstd="t" o:hr="t" fillcolor="#a0a0a0" stroked="f"/>
        </w:pict>
      </w:r>
    </w:p>
    <w:p w14:paraId="1CCCAB05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📊</w:t>
      </w:r>
      <w:r w:rsidRPr="00925636">
        <w:rPr>
          <w:b/>
          <w:bCs/>
        </w:rPr>
        <w:t xml:space="preserve"> Query 6 — Investment Quadrant Classification</w:t>
      </w:r>
    </w:p>
    <w:p w14:paraId="72C99416" w14:textId="77777777" w:rsidR="00925636" w:rsidRPr="00925636" w:rsidRDefault="00925636" w:rsidP="00925636">
      <w:r w:rsidRPr="00925636">
        <w:t>Sector      Return%  Volatility%  Sharpe  Quadrant</w:t>
      </w:r>
    </w:p>
    <w:p w14:paraId="3A4315D1" w14:textId="77777777" w:rsidR="00925636" w:rsidRPr="00925636" w:rsidRDefault="00925636" w:rsidP="00925636">
      <w:r w:rsidRPr="00925636">
        <w:t xml:space="preserve">Fertilizer  70.75%   28.06%       2.52    </w:t>
      </w:r>
      <w:r w:rsidRPr="00925636">
        <w:rPr>
          <w:rFonts w:ascii="Segoe UI Emoji" w:hAnsi="Segoe UI Emoji" w:cs="Segoe UI Emoji"/>
        </w:rPr>
        <w:t>⚠️</w:t>
      </w:r>
      <w:r w:rsidRPr="00925636">
        <w:t xml:space="preserve"> AGGRESSIVE</w:t>
      </w:r>
    </w:p>
    <w:p w14:paraId="3AA8B649" w14:textId="77777777" w:rsidR="00925636" w:rsidRPr="00925636" w:rsidRDefault="00925636" w:rsidP="00925636">
      <w:r w:rsidRPr="00925636">
        <w:t xml:space="preserve">Banking     66.35%   26.66%       2.49    </w:t>
      </w:r>
      <w:r w:rsidRPr="00925636">
        <w:rPr>
          <w:rFonts w:ascii="Segoe UI Emoji" w:hAnsi="Segoe UI Emoji" w:cs="Segoe UI Emoji"/>
        </w:rPr>
        <w:t>⚠️</w:t>
      </w:r>
      <w:r w:rsidRPr="00925636">
        <w:t xml:space="preserve"> AGGRESSIVE</w:t>
      </w:r>
    </w:p>
    <w:p w14:paraId="7565F3AB" w14:textId="77777777" w:rsidR="00925636" w:rsidRPr="00925636" w:rsidRDefault="00925636" w:rsidP="00925636">
      <w:r w:rsidRPr="00925636">
        <w:t xml:space="preserve">Energy      70.86%   38.24%       1.85    </w:t>
      </w:r>
      <w:r w:rsidRPr="00925636">
        <w:rPr>
          <w:rFonts w:ascii="Segoe UI Emoji" w:hAnsi="Segoe UI Emoji" w:cs="Segoe UI Emoji"/>
        </w:rPr>
        <w:t>⚠️</w:t>
      </w:r>
      <w:r w:rsidRPr="00925636">
        <w:t xml:space="preserve"> AGGRESSIVE</w:t>
      </w:r>
    </w:p>
    <w:p w14:paraId="6341EF90" w14:textId="77777777" w:rsidR="00925636" w:rsidRPr="00925636" w:rsidRDefault="00925636" w:rsidP="00925636">
      <w:r w:rsidRPr="00925636">
        <w:t xml:space="preserve">Cement      49.57%   32.40%       1.53    </w:t>
      </w:r>
      <w:r w:rsidRPr="00925636">
        <w:rPr>
          <w:rFonts w:ascii="Segoe UI Emoji" w:hAnsi="Segoe UI Emoji" w:cs="Segoe UI Emoji"/>
        </w:rPr>
        <w:t>⚠️</w:t>
      </w:r>
      <w:r w:rsidRPr="00925636">
        <w:t xml:space="preserve"> AGGRESSIVE</w:t>
      </w:r>
    </w:p>
    <w:p w14:paraId="73905EAC" w14:textId="77777777" w:rsidR="00925636" w:rsidRPr="00925636" w:rsidRDefault="00925636" w:rsidP="00925636">
      <w:r w:rsidRPr="00925636">
        <w:t xml:space="preserve">Technology  15.37%   38.24%       0.40    </w:t>
      </w:r>
      <w:r w:rsidRPr="00925636">
        <w:rPr>
          <w:rFonts w:ascii="Segoe UI Emoji" w:hAnsi="Segoe UI Emoji" w:cs="Segoe UI Emoji"/>
        </w:rPr>
        <w:t>❌</w:t>
      </w:r>
      <w:r w:rsidRPr="00925636">
        <w:t xml:space="preserve"> AVOID</w:t>
      </w:r>
    </w:p>
    <w:p w14:paraId="048CD3E4" w14:textId="77777777" w:rsidR="00925636" w:rsidRPr="00925636" w:rsidRDefault="00925636" w:rsidP="00925636">
      <w:pPr>
        <w:rPr>
          <w:b/>
          <w:bCs/>
        </w:rPr>
      </w:pPr>
      <w:r w:rsidRPr="00925636">
        <w:rPr>
          <w:b/>
          <w:bCs/>
        </w:rPr>
        <w:t>What This Tells You</w:t>
      </w:r>
    </w:p>
    <w:p w14:paraId="29A9786B" w14:textId="77777777" w:rsidR="00925636" w:rsidRPr="00925636" w:rsidRDefault="00925636" w:rsidP="00925636">
      <w:r w:rsidRPr="00925636">
        <w:t>ALL sectors except Technology fall</w:t>
      </w:r>
    </w:p>
    <w:p w14:paraId="657D6940" w14:textId="77777777" w:rsidR="00925636" w:rsidRPr="00925636" w:rsidRDefault="00925636" w:rsidP="00925636">
      <w:r w:rsidRPr="00925636">
        <w:t>in AGGRESSIVE quadrant — meaning</w:t>
      </w:r>
    </w:p>
    <w:p w14:paraId="173BA7ED" w14:textId="77777777" w:rsidR="00925636" w:rsidRPr="00925636" w:rsidRDefault="00925636" w:rsidP="00925636">
      <w:r w:rsidRPr="00925636">
        <w:t>ALL sectors on PSX KSE-100 have</w:t>
      </w:r>
    </w:p>
    <w:p w14:paraId="66A5E33F" w14:textId="77777777" w:rsidR="00925636" w:rsidRPr="00925636" w:rsidRDefault="00925636" w:rsidP="00925636">
      <w:r w:rsidRPr="00925636">
        <w:t>high volatility.</w:t>
      </w:r>
    </w:p>
    <w:p w14:paraId="050BD1EA" w14:textId="77777777" w:rsidR="00925636" w:rsidRPr="00925636" w:rsidRDefault="00925636" w:rsidP="00925636"/>
    <w:p w14:paraId="3180B24F" w14:textId="77777777" w:rsidR="00925636" w:rsidRPr="00925636" w:rsidRDefault="00925636" w:rsidP="00925636">
      <w:r w:rsidRPr="00925636">
        <w:t>This is actually an important</w:t>
      </w:r>
    </w:p>
    <w:p w14:paraId="3145524C" w14:textId="77777777" w:rsidR="00925636" w:rsidRPr="00925636" w:rsidRDefault="00925636" w:rsidP="00925636">
      <w:r w:rsidRPr="00925636">
        <w:t>Pakistan-specific insight:</w:t>
      </w:r>
    </w:p>
    <w:p w14:paraId="4B730008" w14:textId="77777777" w:rsidR="00925636" w:rsidRPr="00925636" w:rsidRDefault="00925636" w:rsidP="00925636"/>
    <w:p w14:paraId="15D50541" w14:textId="77777777" w:rsidR="00925636" w:rsidRPr="00925636" w:rsidRDefault="00925636" w:rsidP="00925636">
      <w:r w:rsidRPr="00925636">
        <w:lastRenderedPageBreak/>
        <w:t>PSX is an emerging market.</w:t>
      </w:r>
    </w:p>
    <w:p w14:paraId="283759FE" w14:textId="77777777" w:rsidR="00925636" w:rsidRPr="00925636" w:rsidRDefault="00925636" w:rsidP="00925636">
      <w:r w:rsidRPr="00925636">
        <w:t>ALL sectors carry high volatility.</w:t>
      </w:r>
    </w:p>
    <w:p w14:paraId="6E8434C5" w14:textId="77777777" w:rsidR="00925636" w:rsidRPr="00925636" w:rsidRDefault="00925636" w:rsidP="00925636">
      <w:r w:rsidRPr="00925636">
        <w:t>There is NO "safe" low-volatility</w:t>
      </w:r>
    </w:p>
    <w:p w14:paraId="60E95F0D" w14:textId="77777777" w:rsidR="00925636" w:rsidRPr="00925636" w:rsidRDefault="00925636" w:rsidP="00925636">
      <w:r w:rsidRPr="00925636">
        <w:t>sector on KSE-100 in this period.</w:t>
      </w:r>
    </w:p>
    <w:p w14:paraId="73F06EBB" w14:textId="77777777" w:rsidR="00925636" w:rsidRPr="00925636" w:rsidRDefault="00925636" w:rsidP="00925636"/>
    <w:p w14:paraId="69D4E32F" w14:textId="77777777" w:rsidR="00925636" w:rsidRPr="00925636" w:rsidRDefault="00925636" w:rsidP="00925636">
      <w:r w:rsidRPr="00925636">
        <w:t>The differentiation is purely in</w:t>
      </w:r>
    </w:p>
    <w:p w14:paraId="271C679B" w14:textId="77777777" w:rsidR="00925636" w:rsidRPr="00925636" w:rsidRDefault="00925636" w:rsidP="00925636">
      <w:r w:rsidRPr="00925636">
        <w:t>RETURNS for that risk:</w:t>
      </w:r>
    </w:p>
    <w:p w14:paraId="07BF5D82" w14:textId="77777777" w:rsidR="00925636" w:rsidRPr="00925636" w:rsidRDefault="00925636" w:rsidP="00925636"/>
    <w:p w14:paraId="5373008B" w14:textId="77777777" w:rsidR="00925636" w:rsidRPr="00925636" w:rsidRDefault="00925636" w:rsidP="00925636">
      <w:r w:rsidRPr="00925636">
        <w:t>Fertilizer and Banking → worth the risk</w:t>
      </w:r>
    </w:p>
    <w:p w14:paraId="7DE8B6CC" w14:textId="77777777" w:rsidR="00925636" w:rsidRPr="00925636" w:rsidRDefault="00925636" w:rsidP="00925636">
      <w:r w:rsidRPr="00925636">
        <w:t>(high return for high volatility)</w:t>
      </w:r>
    </w:p>
    <w:p w14:paraId="63B9BC4C" w14:textId="77777777" w:rsidR="00925636" w:rsidRPr="00925636" w:rsidRDefault="00925636" w:rsidP="00925636"/>
    <w:p w14:paraId="6779AA1D" w14:textId="77777777" w:rsidR="00925636" w:rsidRPr="00925636" w:rsidRDefault="00925636" w:rsidP="00925636">
      <w:r w:rsidRPr="00925636">
        <w:t>Technology → NOT worth the risk</w:t>
      </w:r>
    </w:p>
    <w:p w14:paraId="41801A10" w14:textId="77777777" w:rsidR="00925636" w:rsidRPr="00925636" w:rsidRDefault="00925636" w:rsidP="00925636">
      <w:r w:rsidRPr="00925636">
        <w:t>(low return for same high volatility</w:t>
      </w:r>
    </w:p>
    <w:p w14:paraId="6A74B77E" w14:textId="77777777" w:rsidR="00925636" w:rsidRPr="00925636" w:rsidRDefault="00925636" w:rsidP="00925636">
      <w:r w:rsidRPr="00925636">
        <w:t>as Energy)</w:t>
      </w:r>
    </w:p>
    <w:p w14:paraId="1AB05B41" w14:textId="77777777" w:rsidR="00925636" w:rsidRPr="00925636" w:rsidRDefault="00925636" w:rsidP="00925636"/>
    <w:p w14:paraId="7AA99777" w14:textId="77777777" w:rsidR="00925636" w:rsidRPr="00925636" w:rsidRDefault="00925636" w:rsidP="00925636">
      <w:r w:rsidRPr="00925636">
        <w:t>No sector falls in IDEAL quadrant</w:t>
      </w:r>
    </w:p>
    <w:p w14:paraId="57249BAD" w14:textId="77777777" w:rsidR="00925636" w:rsidRPr="00925636" w:rsidRDefault="00925636" w:rsidP="00925636">
      <w:r w:rsidRPr="00925636">
        <w:t>(high return + low volatility)</w:t>
      </w:r>
    </w:p>
    <w:p w14:paraId="327527F8" w14:textId="77777777" w:rsidR="00925636" w:rsidRPr="00925636" w:rsidRDefault="00925636" w:rsidP="00925636">
      <w:r w:rsidRPr="00925636">
        <w:t>— this tells the story of PSX</w:t>
      </w:r>
    </w:p>
    <w:p w14:paraId="538B330E" w14:textId="77777777" w:rsidR="00925636" w:rsidRPr="00925636" w:rsidRDefault="00925636" w:rsidP="00925636">
      <w:r w:rsidRPr="00925636">
        <w:t>as an emerging market in 2023-2024.</w:t>
      </w:r>
    </w:p>
    <w:p w14:paraId="1E327163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✅</w:t>
      </w:r>
      <w:r w:rsidRPr="00925636">
        <w:rPr>
          <w:b/>
          <w:bCs/>
        </w:rPr>
        <w:t xml:space="preserve"> Key Finding 6</w:t>
      </w:r>
    </w:p>
    <w:p w14:paraId="10349984" w14:textId="77777777" w:rsidR="00925636" w:rsidRPr="00925636" w:rsidRDefault="00925636" w:rsidP="00925636">
      <w:r w:rsidRPr="00925636">
        <w:t>INSIGHT:</w:t>
      </w:r>
    </w:p>
    <w:p w14:paraId="4CF2196B" w14:textId="77777777" w:rsidR="00925636" w:rsidRPr="00925636" w:rsidRDefault="00925636" w:rsidP="00925636">
      <w:r w:rsidRPr="00925636">
        <w:t>Every sector on the PSX KSE-100</w:t>
      </w:r>
    </w:p>
    <w:p w14:paraId="7EC60E1C" w14:textId="77777777" w:rsidR="00925636" w:rsidRPr="00925636" w:rsidRDefault="00925636" w:rsidP="00925636">
      <w:r w:rsidRPr="00925636">
        <w:t>falls in either the AGGRESSIVE or</w:t>
      </w:r>
    </w:p>
    <w:p w14:paraId="0F184C20" w14:textId="77777777" w:rsidR="00925636" w:rsidRPr="00925636" w:rsidRDefault="00925636" w:rsidP="00925636">
      <w:r w:rsidRPr="00925636">
        <w:t>AVOID quadrant — there is no low-</w:t>
      </w:r>
    </w:p>
    <w:p w14:paraId="322D1628" w14:textId="77777777" w:rsidR="00925636" w:rsidRPr="00925636" w:rsidRDefault="00925636" w:rsidP="00925636">
      <w:r w:rsidRPr="00925636">
        <w:t>volatility high-return sector in</w:t>
      </w:r>
    </w:p>
    <w:p w14:paraId="06B7CEA8" w14:textId="77777777" w:rsidR="00925636" w:rsidRPr="00925636" w:rsidRDefault="00925636" w:rsidP="00925636">
      <w:r w:rsidRPr="00925636">
        <w:t>the 2023-2024 period. This reflects</w:t>
      </w:r>
    </w:p>
    <w:p w14:paraId="547FB981" w14:textId="77777777" w:rsidR="00925636" w:rsidRPr="00925636" w:rsidRDefault="00925636" w:rsidP="00925636">
      <w:r w:rsidRPr="00925636">
        <w:lastRenderedPageBreak/>
        <w:t>Pakistan's macroeconomic environment</w:t>
      </w:r>
    </w:p>
    <w:p w14:paraId="42FC65BA" w14:textId="77777777" w:rsidR="00925636" w:rsidRPr="00925636" w:rsidRDefault="00925636" w:rsidP="00925636">
      <w:r w:rsidRPr="00925636">
        <w:t>during this period with high interest</w:t>
      </w:r>
    </w:p>
    <w:p w14:paraId="67D75E92" w14:textId="77777777" w:rsidR="00925636" w:rsidRPr="00925636" w:rsidRDefault="00925636" w:rsidP="00925636">
      <w:r w:rsidRPr="00925636">
        <w:t>rates, currency pressure, and</w:t>
      </w:r>
    </w:p>
    <w:p w14:paraId="4C53E440" w14:textId="77777777" w:rsidR="00925636" w:rsidRPr="00925636" w:rsidRDefault="00925636" w:rsidP="00925636">
      <w:r w:rsidRPr="00925636">
        <w:t>political uncertainty creating</w:t>
      </w:r>
    </w:p>
    <w:p w14:paraId="49684397" w14:textId="77777777" w:rsidR="00925636" w:rsidRPr="00925636" w:rsidRDefault="00925636" w:rsidP="00925636">
      <w:r w:rsidRPr="00925636">
        <w:t>market-wide elevated volatility.</w:t>
      </w:r>
    </w:p>
    <w:p w14:paraId="3FF5D79D" w14:textId="77777777" w:rsidR="00925636" w:rsidRPr="00925636" w:rsidRDefault="00925636" w:rsidP="00925636"/>
    <w:p w14:paraId="555D811E" w14:textId="77777777" w:rsidR="00925636" w:rsidRPr="00925636" w:rsidRDefault="00925636" w:rsidP="00925636">
      <w:r w:rsidRPr="00925636">
        <w:t>Within the AGGRESSIVE quadrant</w:t>
      </w:r>
    </w:p>
    <w:p w14:paraId="7F2F48FE" w14:textId="77777777" w:rsidR="00925636" w:rsidRPr="00925636" w:rsidRDefault="00925636" w:rsidP="00925636">
      <w:r w:rsidRPr="00925636">
        <w:t>Fertilizer and Banking offer the</w:t>
      </w:r>
    </w:p>
    <w:p w14:paraId="54102418" w14:textId="77777777" w:rsidR="00925636" w:rsidRPr="00925636" w:rsidRDefault="00925636" w:rsidP="00925636">
      <w:r w:rsidRPr="00925636">
        <w:t>best compensation for risk taken</w:t>
      </w:r>
    </w:p>
    <w:p w14:paraId="0A45953F" w14:textId="77777777" w:rsidR="00925636" w:rsidRPr="00925636" w:rsidRDefault="00925636" w:rsidP="00925636">
      <w:r w:rsidRPr="00925636">
        <w:t>(Sharpe 2.52 and 2.49). Technology</w:t>
      </w:r>
    </w:p>
    <w:p w14:paraId="2A7B5446" w14:textId="77777777" w:rsidR="00925636" w:rsidRPr="00925636" w:rsidRDefault="00925636" w:rsidP="00925636">
      <w:r w:rsidRPr="00925636">
        <w:t>is the only sector in AVOID —</w:t>
      </w:r>
    </w:p>
    <w:p w14:paraId="585CD8B8" w14:textId="77777777" w:rsidR="00925636" w:rsidRPr="00925636" w:rsidRDefault="00925636" w:rsidP="00925636">
      <w:r w:rsidRPr="00925636">
        <w:t>carrying Energy-level volatility</w:t>
      </w:r>
    </w:p>
    <w:p w14:paraId="7CF2FC22" w14:textId="77777777" w:rsidR="00925636" w:rsidRPr="00925636" w:rsidRDefault="00925636" w:rsidP="00925636">
      <w:r w:rsidRPr="00925636">
        <w:t>(38.24%) at only 15.37% return.</w:t>
      </w:r>
    </w:p>
    <w:p w14:paraId="10BF96C5" w14:textId="77777777" w:rsidR="00925636" w:rsidRPr="00925636" w:rsidRDefault="00925636" w:rsidP="00925636"/>
    <w:p w14:paraId="2107C522" w14:textId="77777777" w:rsidR="00925636" w:rsidRPr="00925636" w:rsidRDefault="00925636" w:rsidP="00925636">
      <w:r w:rsidRPr="00925636">
        <w:t>DECISION:</w:t>
      </w:r>
    </w:p>
    <w:p w14:paraId="42225A5B" w14:textId="77777777" w:rsidR="00925636" w:rsidRPr="00925636" w:rsidRDefault="00925636" w:rsidP="00925636">
      <w:r w:rsidRPr="00925636">
        <w:t>On PSX in 2023-2024 the investment</w:t>
      </w:r>
    </w:p>
    <w:p w14:paraId="3AF126F5" w14:textId="77777777" w:rsidR="00925636" w:rsidRPr="00925636" w:rsidRDefault="00925636" w:rsidP="00925636">
      <w:r w:rsidRPr="00925636">
        <w:t>decision is not WHICH sectors to</w:t>
      </w:r>
    </w:p>
    <w:p w14:paraId="50704CEF" w14:textId="77777777" w:rsidR="00925636" w:rsidRPr="00925636" w:rsidRDefault="00925636" w:rsidP="00925636">
      <w:r w:rsidRPr="00925636">
        <w:t>avoid for low risk — it is WHICH</w:t>
      </w:r>
    </w:p>
    <w:p w14:paraId="7F44550C" w14:textId="77777777" w:rsidR="00925636" w:rsidRPr="00925636" w:rsidRDefault="00925636" w:rsidP="00925636">
      <w:r w:rsidRPr="00925636">
        <w:t>aggressive sectors compensate best</w:t>
      </w:r>
    </w:p>
    <w:p w14:paraId="7B7FA099" w14:textId="77777777" w:rsidR="00925636" w:rsidRPr="00925636" w:rsidRDefault="00925636" w:rsidP="00925636">
      <w:r w:rsidRPr="00925636">
        <w:t>for the unavoidable risk. Answer:</w:t>
      </w:r>
    </w:p>
    <w:p w14:paraId="6A40F581" w14:textId="77777777" w:rsidR="00925636" w:rsidRPr="00925636" w:rsidRDefault="00925636" w:rsidP="00925636">
      <w:r w:rsidRPr="00925636">
        <w:t>Fertilizer first. Banking second.</w:t>
      </w:r>
    </w:p>
    <w:p w14:paraId="591753AB" w14:textId="77777777" w:rsidR="00925636" w:rsidRPr="00925636" w:rsidRDefault="00925636" w:rsidP="00925636">
      <w:r w:rsidRPr="00925636">
        <w:pict w14:anchorId="43153125">
          <v:rect id="_x0000_i1066" style="width:0;height:1.5pt" o:hralign="center" o:hrstd="t" o:hr="t" fillcolor="#a0a0a0" stroked="f"/>
        </w:pict>
      </w:r>
    </w:p>
    <w:p w14:paraId="6EF19FFC" w14:textId="77777777" w:rsidR="00925636" w:rsidRPr="00925636" w:rsidRDefault="00925636" w:rsidP="00925636">
      <w:pPr>
        <w:rPr>
          <w:b/>
          <w:bCs/>
        </w:rPr>
      </w:pPr>
      <w:r w:rsidRPr="00925636">
        <w:rPr>
          <w:rFonts w:ascii="Segoe UI Emoji" w:hAnsi="Segoe UI Emoji" w:cs="Segoe UI Emoji"/>
          <w:b/>
          <w:bCs/>
        </w:rPr>
        <w:t>📋</w:t>
      </w:r>
      <w:r w:rsidRPr="00925636">
        <w:rPr>
          <w:b/>
          <w:bCs/>
        </w:rPr>
        <w:t xml:space="preserve"> Complete Key Findings Document</w:t>
      </w:r>
    </w:p>
    <w:p w14:paraId="469370B8" w14:textId="77777777" w:rsidR="00925636" w:rsidRPr="00925636" w:rsidRDefault="00925636" w:rsidP="00925636">
      <w:r w:rsidRPr="00925636">
        <w:t>PROJECT: PSX KSE-100 Sector Pulse Dashboard</w:t>
      </w:r>
    </w:p>
    <w:p w14:paraId="21582B85" w14:textId="77777777" w:rsidR="00925636" w:rsidRPr="00925636" w:rsidRDefault="00925636" w:rsidP="00925636">
      <w:r w:rsidRPr="00925636">
        <w:t>DATASET: Self-collected via yfinance</w:t>
      </w:r>
    </w:p>
    <w:p w14:paraId="4E8A5DA4" w14:textId="77777777" w:rsidR="00925636" w:rsidRPr="00925636" w:rsidRDefault="00925636" w:rsidP="00925636">
      <w:r w:rsidRPr="00925636">
        <w:t>QUERIES:  6 | SECTORS: 5 | PERIOD: 2023-2024</w:t>
      </w:r>
    </w:p>
    <w:p w14:paraId="2D372BA1" w14:textId="77777777" w:rsidR="00925636" w:rsidRPr="00925636" w:rsidRDefault="00925636" w:rsidP="00925636"/>
    <w:p w14:paraId="38918B2B" w14:textId="77777777" w:rsidR="00925636" w:rsidRPr="00925636" w:rsidRDefault="00925636" w:rsidP="00925636">
      <w:r w:rsidRPr="0092563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4294B5A1" w14:textId="77777777" w:rsidR="00925636" w:rsidRPr="00925636" w:rsidRDefault="00925636" w:rsidP="00925636"/>
    <w:p w14:paraId="5E08C67D" w14:textId="77777777" w:rsidR="00925636" w:rsidRPr="00925636" w:rsidRDefault="00925636" w:rsidP="00925636">
      <w:r w:rsidRPr="00925636">
        <w:t>SECTOR PERFORMANCE SUMMARY</w:t>
      </w:r>
    </w:p>
    <w:p w14:paraId="11B3A3EC" w14:textId="77777777" w:rsidR="00925636" w:rsidRPr="00925636" w:rsidRDefault="00925636" w:rsidP="00925636">
      <w:r w:rsidRPr="00925636">
        <w:t>Fertilizer: 70.75% return | 28.06% vol | Sharpe 2.52</w:t>
      </w:r>
    </w:p>
    <w:p w14:paraId="33A44789" w14:textId="77777777" w:rsidR="00925636" w:rsidRPr="00925636" w:rsidRDefault="00925636" w:rsidP="00925636">
      <w:r w:rsidRPr="00925636">
        <w:t>Banking:    66.35% return | 26.66% vol | Sharpe 2.49</w:t>
      </w:r>
    </w:p>
    <w:p w14:paraId="40593274" w14:textId="77777777" w:rsidR="00925636" w:rsidRPr="00925636" w:rsidRDefault="00925636" w:rsidP="00925636">
      <w:r w:rsidRPr="00925636">
        <w:t>Energy:     70.86% return | 38.24% vol | Sharpe 1.85</w:t>
      </w:r>
    </w:p>
    <w:p w14:paraId="38F16442" w14:textId="77777777" w:rsidR="00925636" w:rsidRPr="00925636" w:rsidRDefault="00925636" w:rsidP="00925636">
      <w:r w:rsidRPr="00925636">
        <w:t>Cement:     49.57% return | 32.40% vol | Sharpe 1.53</w:t>
      </w:r>
    </w:p>
    <w:p w14:paraId="1FA002D5" w14:textId="77777777" w:rsidR="00925636" w:rsidRPr="00925636" w:rsidRDefault="00925636" w:rsidP="00925636">
      <w:r w:rsidRPr="00925636">
        <w:t>Technology: 15.37% return | 38.24% vol | Sharpe 0.40</w:t>
      </w:r>
    </w:p>
    <w:p w14:paraId="58996A76" w14:textId="77777777" w:rsidR="00925636" w:rsidRPr="00925636" w:rsidRDefault="00925636" w:rsidP="00925636"/>
    <w:p w14:paraId="10961CD8" w14:textId="77777777" w:rsidR="00925636" w:rsidRPr="00925636" w:rsidRDefault="00925636" w:rsidP="00925636">
      <w:r w:rsidRPr="0092563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69DD3420" w14:textId="77777777" w:rsidR="00925636" w:rsidRPr="00925636" w:rsidRDefault="00925636" w:rsidP="00925636"/>
    <w:p w14:paraId="6625AF87" w14:textId="77777777" w:rsidR="00925636" w:rsidRPr="00925636" w:rsidRDefault="00925636" w:rsidP="00925636">
      <w:r w:rsidRPr="00925636">
        <w:t>FINDING 1 — Fertilizer Best Risk-Adjusted Sector</w:t>
      </w:r>
    </w:p>
    <w:p w14:paraId="4ECBAA34" w14:textId="77777777" w:rsidR="00925636" w:rsidRPr="00925636" w:rsidRDefault="00925636" w:rsidP="00925636">
      <w:r w:rsidRPr="00925636">
        <w:t>Sharpe 2.52 — best on PSX 2023-2024</w:t>
      </w:r>
    </w:p>
    <w:p w14:paraId="764D76C3" w14:textId="77777777" w:rsidR="00925636" w:rsidRPr="00925636" w:rsidRDefault="00925636" w:rsidP="00925636">
      <w:r w:rsidRPr="00925636">
        <w:t>70.75% return at lowest volatility (28.06%)</w:t>
      </w:r>
    </w:p>
    <w:p w14:paraId="14D209EF" w14:textId="77777777" w:rsidR="00925636" w:rsidRPr="00925636" w:rsidRDefault="00925636" w:rsidP="00925636">
      <w:r w:rsidRPr="00925636">
        <w:t>Energy has higher return but 36% more risk</w:t>
      </w:r>
    </w:p>
    <w:p w14:paraId="58D3C94C" w14:textId="77777777" w:rsidR="00925636" w:rsidRPr="00925636" w:rsidRDefault="00925636" w:rsidP="00925636"/>
    <w:p w14:paraId="4FDE60A5" w14:textId="77777777" w:rsidR="00925636" w:rsidRPr="00925636" w:rsidRDefault="00925636" w:rsidP="00925636">
      <w:r w:rsidRPr="00925636">
        <w:t>FINDING 2 — Banking Returns Are Lumpy</w:t>
      </w:r>
    </w:p>
    <w:p w14:paraId="212E7355" w14:textId="77777777" w:rsidR="00925636" w:rsidRPr="00925636" w:rsidRDefault="00925636" w:rsidP="00925636">
      <w:r w:rsidRPr="00925636">
        <w:t>July 2023 alone: 24.72% monthly return</w:t>
      </w:r>
    </w:p>
    <w:p w14:paraId="0E0B521B" w14:textId="77777777" w:rsidR="00925636" w:rsidRPr="00925636" w:rsidRDefault="00925636" w:rsidP="00925636">
      <w:r w:rsidRPr="00925636">
        <w:t>Missing this one month cuts annual</w:t>
      </w:r>
    </w:p>
    <w:p w14:paraId="6359A18F" w14:textId="77777777" w:rsidR="00925636" w:rsidRPr="00925636" w:rsidRDefault="00925636" w:rsidP="00925636">
      <w:r w:rsidRPr="00925636">
        <w:t>return by more than one-third</w:t>
      </w:r>
    </w:p>
    <w:p w14:paraId="0097DD4B" w14:textId="77777777" w:rsidR="00925636" w:rsidRPr="00925636" w:rsidRDefault="00925636" w:rsidP="00925636"/>
    <w:p w14:paraId="5D1140C3" w14:textId="77777777" w:rsidR="00925636" w:rsidRPr="00925636" w:rsidRDefault="00925636" w:rsidP="00925636">
      <w:r w:rsidRPr="00925636">
        <w:t>FINDING 3 — SSGC Energy Extreme Risk</w:t>
      </w:r>
    </w:p>
    <w:p w14:paraId="79EE73B8" w14:textId="77777777" w:rsidR="00925636" w:rsidRPr="00925636" w:rsidRDefault="00925636" w:rsidP="00925636">
      <w:r w:rsidRPr="00925636">
        <w:t>512% 52-week price range</w:t>
      </w:r>
    </w:p>
    <w:p w14:paraId="4BDA6150" w14:textId="77777777" w:rsidR="00925636" w:rsidRPr="00925636" w:rsidRDefault="00925636" w:rsidP="00925636">
      <w:r w:rsidRPr="00925636">
        <w:lastRenderedPageBreak/>
        <w:t>From PKR 8.19 to PKR 50.13</w:t>
      </w:r>
    </w:p>
    <w:p w14:paraId="13D4237D" w14:textId="77777777" w:rsidR="00925636" w:rsidRPr="00925636" w:rsidRDefault="00925636" w:rsidP="00925636">
      <w:r w:rsidRPr="00925636">
        <w:t>Worst drawdown risk on PSX analyzed</w:t>
      </w:r>
    </w:p>
    <w:p w14:paraId="4C623BB1" w14:textId="77777777" w:rsidR="00925636" w:rsidRPr="00925636" w:rsidRDefault="00925636" w:rsidP="00925636"/>
    <w:p w14:paraId="6F98C180" w14:textId="77777777" w:rsidR="00925636" w:rsidRPr="00925636" w:rsidRDefault="00925636" w:rsidP="00925636">
      <w:r w:rsidRPr="00925636">
        <w:t>FINDING 4 — Volume Leads Price in Banking</w:t>
      </w:r>
    </w:p>
    <w:p w14:paraId="52444149" w14:textId="77777777" w:rsidR="00925636" w:rsidRPr="00925636" w:rsidRDefault="00925636" w:rsidP="00925636">
      <w:r w:rsidRPr="00925636">
        <w:t>May 2023 volume +125% preceded</w:t>
      </w:r>
    </w:p>
    <w:p w14:paraId="1F897C0B" w14:textId="77777777" w:rsidR="00925636" w:rsidRPr="00925636" w:rsidRDefault="00925636" w:rsidP="00925636">
      <w:r w:rsidRPr="00925636">
        <w:t>July 2023 price spike by 2 months</w:t>
      </w:r>
    </w:p>
    <w:p w14:paraId="78686266" w14:textId="77777777" w:rsidR="00925636" w:rsidRPr="00925636" w:rsidRDefault="00925636" w:rsidP="00925636">
      <w:r w:rsidRPr="00925636">
        <w:t>Institutional accumulation signal</w:t>
      </w:r>
    </w:p>
    <w:p w14:paraId="5793C9EE" w14:textId="77777777" w:rsidR="00925636" w:rsidRPr="00925636" w:rsidRDefault="00925636" w:rsidP="00925636"/>
    <w:p w14:paraId="5BB6986F" w14:textId="77777777" w:rsidR="00925636" w:rsidRPr="00925636" w:rsidRDefault="00925636" w:rsidP="00925636">
      <w:r w:rsidRPr="00925636">
        <w:t>FINDING 5 — July and November Seasonal Pattern</w:t>
      </w:r>
    </w:p>
    <w:p w14:paraId="0702C686" w14:textId="77777777" w:rsidR="00925636" w:rsidRPr="00925636" w:rsidRDefault="00925636" w:rsidP="00925636">
      <w:r w:rsidRPr="00925636">
        <w:t>Banking consistently strongest in</w:t>
      </w:r>
    </w:p>
    <w:p w14:paraId="1086C13F" w14:textId="77777777" w:rsidR="00925636" w:rsidRPr="00925636" w:rsidRDefault="00925636" w:rsidP="00925636">
      <w:r w:rsidRPr="00925636">
        <w:t>July and November across both years</w:t>
      </w:r>
    </w:p>
    <w:p w14:paraId="1CB05B11" w14:textId="77777777" w:rsidR="00925636" w:rsidRPr="00925636" w:rsidRDefault="00925636" w:rsidP="00925636">
      <w:r w:rsidRPr="00925636">
        <w:t>Tactical entry in June and October</w:t>
      </w:r>
    </w:p>
    <w:p w14:paraId="34A25219" w14:textId="77777777" w:rsidR="00925636" w:rsidRPr="00925636" w:rsidRDefault="00925636" w:rsidP="00925636">
      <w:r w:rsidRPr="00925636">
        <w:t>captures seasonal strength</w:t>
      </w:r>
    </w:p>
    <w:p w14:paraId="52346864" w14:textId="77777777" w:rsidR="00925636" w:rsidRPr="00925636" w:rsidRDefault="00925636" w:rsidP="00925636"/>
    <w:p w14:paraId="3F959FF7" w14:textId="77777777" w:rsidR="00925636" w:rsidRPr="00925636" w:rsidRDefault="00925636" w:rsidP="00925636">
      <w:r w:rsidRPr="00925636">
        <w:t>FINDING 6 — No Safe Sector on PSX</w:t>
      </w:r>
    </w:p>
    <w:p w14:paraId="6A26A630" w14:textId="77777777" w:rsidR="00925636" w:rsidRPr="00925636" w:rsidRDefault="00925636" w:rsidP="00925636">
      <w:r w:rsidRPr="00925636">
        <w:t>ALL sectors in AGGRESSIVE or AVOID</w:t>
      </w:r>
    </w:p>
    <w:p w14:paraId="67C26902" w14:textId="77777777" w:rsidR="00925636" w:rsidRPr="00925636" w:rsidRDefault="00925636" w:rsidP="00925636">
      <w:r w:rsidRPr="00925636">
        <w:t>PSX is full emerging market risk</w:t>
      </w:r>
    </w:p>
    <w:p w14:paraId="28436F4F" w14:textId="77777777" w:rsidR="00925636" w:rsidRPr="00925636" w:rsidRDefault="00925636" w:rsidP="00925636">
      <w:r w:rsidRPr="00925636">
        <w:t>Technology only AVOID sector</w:t>
      </w:r>
    </w:p>
    <w:p w14:paraId="3E11EDA9" w14:textId="77777777" w:rsidR="00925636" w:rsidRPr="00925636" w:rsidRDefault="00925636" w:rsidP="00925636">
      <w:r w:rsidRPr="00925636">
        <w:t>Best risk compensation: Fertilizer</w:t>
      </w:r>
    </w:p>
    <w:p w14:paraId="50D73C91" w14:textId="77777777" w:rsidR="00925636" w:rsidRPr="00925636" w:rsidRDefault="00925636" w:rsidP="00925636">
      <w:r w:rsidRPr="00925636">
        <w:t>then Banking</w:t>
      </w:r>
    </w:p>
    <w:p w14:paraId="6C3B6E26" w14:textId="77777777" w:rsidR="00925636" w:rsidRPr="00925636" w:rsidRDefault="00925636" w:rsidP="00925636"/>
    <w:p w14:paraId="3EFDA217" w14:textId="77777777" w:rsidR="00925636" w:rsidRPr="00925636" w:rsidRDefault="00925636" w:rsidP="00925636">
      <w:r w:rsidRPr="0092563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2340109E" w14:textId="77777777" w:rsidR="00925636" w:rsidRPr="00925636" w:rsidRDefault="00925636" w:rsidP="00925636"/>
    <w:p w14:paraId="6BCA4314" w14:textId="77777777" w:rsidR="00925636" w:rsidRPr="00925636" w:rsidRDefault="00925636" w:rsidP="00925636">
      <w:r w:rsidRPr="00925636">
        <w:t>TOP 3 INVESTMENT DECISIONS FROM DATA</w:t>
      </w:r>
    </w:p>
    <w:p w14:paraId="497C539F" w14:textId="77777777" w:rsidR="00925636" w:rsidRPr="00925636" w:rsidRDefault="00925636" w:rsidP="00925636">
      <w:r w:rsidRPr="00925636">
        <w:t>1. Overweight Fertilizer (Sharpe 2.52)</w:t>
      </w:r>
    </w:p>
    <w:p w14:paraId="41A0D041" w14:textId="77777777" w:rsidR="00925636" w:rsidRPr="00925636" w:rsidRDefault="00925636" w:rsidP="00925636">
      <w:r w:rsidRPr="00925636">
        <w:lastRenderedPageBreak/>
        <w:t>2. Hold Banking — time entry for June</w:t>
      </w:r>
    </w:p>
    <w:p w14:paraId="5162311E" w14:textId="77777777" w:rsidR="00925636" w:rsidRPr="00925636" w:rsidRDefault="00925636" w:rsidP="00925636">
      <w:r w:rsidRPr="00925636">
        <w:t xml:space="preserve">   to capture July seasonal strength</w:t>
      </w:r>
    </w:p>
    <w:p w14:paraId="3F032E21" w14:textId="77777777" w:rsidR="00925636" w:rsidRPr="00925636" w:rsidRDefault="00925636" w:rsidP="00925636">
      <w:r w:rsidRPr="00925636">
        <w:t>3. Avoid Technology until return</w:t>
      </w:r>
    </w:p>
    <w:p w14:paraId="780D86D8" w14:textId="77777777" w:rsidR="00925636" w:rsidRPr="00925636" w:rsidRDefault="00925636" w:rsidP="00925636">
      <w:r w:rsidRPr="00925636">
        <w:t xml:space="preserve">   improves relative to its volatility</w:t>
      </w:r>
    </w:p>
    <w:p w14:paraId="39FB0B06" w14:textId="77777777" w:rsidR="00925636" w:rsidRPr="00925636" w:rsidRDefault="00925636" w:rsidP="00925636">
      <w:r w:rsidRPr="00925636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</w:p>
    <w:p w14:paraId="5143E90E" w14:textId="77777777" w:rsidR="0097735E" w:rsidRDefault="0097735E"/>
    <w:sectPr w:rsidR="00977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36"/>
    <w:rsid w:val="007C2DF7"/>
    <w:rsid w:val="00925636"/>
    <w:rsid w:val="0097735E"/>
    <w:rsid w:val="00B6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966C"/>
  <w15:chartTrackingRefBased/>
  <w15:docId w15:val="{FC538489-EE05-4764-9B92-02789EDB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1745</Words>
  <Characters>9949</Characters>
  <Application>Microsoft Office Word</Application>
  <DocSecurity>0</DocSecurity>
  <Lines>82</Lines>
  <Paragraphs>23</Paragraphs>
  <ScaleCrop>false</ScaleCrop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FA23-BSE-084(MUHAMMAD ZOHAIB KHAN)</dc:creator>
  <cp:keywords/>
  <dc:description/>
  <cp:lastModifiedBy>FA23-BSE-084(MUHAMMAD ZOHAIB KHAN)</cp:lastModifiedBy>
  <cp:revision>1</cp:revision>
  <dcterms:created xsi:type="dcterms:W3CDTF">2026-09-10T10:26:00Z</dcterms:created>
  <dcterms:modified xsi:type="dcterms:W3CDTF">2026-09-10T10:27:00Z</dcterms:modified>
</cp:coreProperties>
</file>