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Закінчуємо попередні завдання, прикрашаємо наші роботи (фізбаз особливо) рядками, списками, list comprehensions...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