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447" w:rsidRDefault="00265BBF" w:rsidP="00E14145">
      <w:pPr>
        <w:pStyle w:val="Heading1"/>
        <w:jc w:val="center"/>
      </w:pPr>
      <w:r>
        <w:t>S</w:t>
      </w:r>
      <w:r w:rsidR="00BC6447">
        <w:t>ocial Legal and Ethical Aspects of Science Engineering</w:t>
      </w:r>
    </w:p>
    <w:p w:rsidR="00C72520" w:rsidRDefault="00FE2B4A" w:rsidP="00BC6447">
      <w:pPr>
        <w:pStyle w:val="Heading1"/>
        <w:spacing w:before="0"/>
        <w:jc w:val="center"/>
      </w:pPr>
      <w:r>
        <w:t>Coursework</w:t>
      </w:r>
      <w:r w:rsidR="00265BBF">
        <w:t xml:space="preserve"> Reflection</w:t>
      </w:r>
    </w:p>
    <w:p w:rsidR="00F243C9" w:rsidRDefault="00F243C9"/>
    <w:p w:rsidR="00D30862" w:rsidRDefault="00D30862" w:rsidP="00D30862">
      <w:pPr>
        <w:pStyle w:val="Heading2"/>
      </w:pPr>
      <w:r>
        <w:t>Introduction</w:t>
      </w:r>
    </w:p>
    <w:p w:rsidR="00D30862" w:rsidRDefault="00D30862"/>
    <w:p w:rsidR="00A83547" w:rsidRDefault="00D30862" w:rsidP="00D6188F">
      <w:pPr>
        <w:jc w:val="both"/>
      </w:pPr>
      <w:r>
        <w:t xml:space="preserve">This </w:t>
      </w:r>
      <w:r w:rsidR="007B638D">
        <w:t>document</w:t>
      </w:r>
      <w:r>
        <w:t xml:space="preserve"> </w:t>
      </w:r>
      <w:r w:rsidR="00616E7E">
        <w:t>illustrates</w:t>
      </w:r>
      <w:r>
        <w:t xml:space="preserve"> a reflective</w:t>
      </w:r>
      <w:r w:rsidR="0090422E">
        <w:t xml:space="preserve"> overview</w:t>
      </w:r>
      <w:r>
        <w:t xml:space="preserve"> </w:t>
      </w:r>
      <w:r w:rsidR="002D6E58">
        <w:t>[1]</w:t>
      </w:r>
      <w:r>
        <w:t xml:space="preserve"> of the</w:t>
      </w:r>
      <w:r w:rsidR="00FE2B4A">
        <w:t xml:space="preserve"> SLEASE course</w:t>
      </w:r>
      <w:r w:rsidR="00AD3C88">
        <w:t>work</w:t>
      </w:r>
      <w:r w:rsidR="00FE2B4A">
        <w:t xml:space="preserve"> completed in the SE3SL11 module</w:t>
      </w:r>
      <w:r w:rsidR="00E64348">
        <w:t xml:space="preserve"> [2]</w:t>
      </w:r>
      <w:r w:rsidR="00AD3C88">
        <w:t>. In the form of a</w:t>
      </w:r>
      <w:r w:rsidR="00FE2B4A">
        <w:t>n individual report</w:t>
      </w:r>
      <w:r w:rsidR="00FA4692">
        <w:t xml:space="preserve"> </w:t>
      </w:r>
      <w:r w:rsidR="00227D0B">
        <w:t>I was to</w:t>
      </w:r>
      <w:r w:rsidR="00A83547">
        <w:t xml:space="preserve"> present an analysis of the social, legal and ethical aspects of Science and Engineering within a chosen media article</w:t>
      </w:r>
      <w:r w:rsidR="00227D0B">
        <w:t xml:space="preserve"> </w:t>
      </w:r>
      <w:r w:rsidR="00227D0B">
        <w:t>and</w:t>
      </w:r>
      <w:r w:rsidR="00D368EE">
        <w:t xml:space="preserve"> complete</w:t>
      </w:r>
      <w:r w:rsidR="00227D0B">
        <w:t xml:space="preserve"> </w:t>
      </w:r>
      <w:r w:rsidR="00227D0B">
        <w:t xml:space="preserve">a multiple choice </w:t>
      </w:r>
      <w:r w:rsidR="00227D0B">
        <w:t>questionnaire</w:t>
      </w:r>
      <w:r w:rsidR="00D368EE">
        <w:t xml:space="preserve"> referencing sources</w:t>
      </w:r>
      <w:r w:rsidR="00A83547">
        <w:t>. Also as a group</w:t>
      </w:r>
      <w:r w:rsidR="0087299C">
        <w:t xml:space="preserve"> (Group D)</w:t>
      </w:r>
      <w:r w:rsidR="00A83547">
        <w:t xml:space="preserve"> we were to</w:t>
      </w:r>
      <w:r w:rsidR="00AD3C88">
        <w:t xml:space="preserve"> </w:t>
      </w:r>
      <w:r w:rsidR="00A83547">
        <w:t xml:space="preserve">develop a </w:t>
      </w:r>
      <w:r w:rsidR="00AD3C88">
        <w:t>presentation and</w:t>
      </w:r>
      <w:r w:rsidR="00D368EE">
        <w:t xml:space="preserve"> produce a</w:t>
      </w:r>
      <w:r w:rsidR="00AD3C88">
        <w:t xml:space="preserve"> </w:t>
      </w:r>
      <w:r w:rsidR="00A83547">
        <w:t xml:space="preserve">final </w:t>
      </w:r>
      <w:r w:rsidR="00FE2B4A">
        <w:t>report</w:t>
      </w:r>
      <w:r w:rsidR="00A83547">
        <w:t xml:space="preserve"> of a SLEASE analysis of </w:t>
      </w:r>
      <w:r w:rsidR="002A04DD">
        <w:t xml:space="preserve">some </w:t>
      </w:r>
      <w:r w:rsidR="00A83547">
        <w:t>media such as a film or TV Series</w:t>
      </w:r>
      <w:r w:rsidR="002A04DD">
        <w:t xml:space="preserve"> to demonstrate our understanding of the content delivered in the module</w:t>
      </w:r>
      <w:r w:rsidR="00271F40">
        <w:t xml:space="preserve"> and knowledge of SLEASE</w:t>
      </w:r>
      <w:r w:rsidR="00A83547">
        <w:t xml:space="preserve">. </w:t>
      </w:r>
      <w:r w:rsidR="00FE2B4A">
        <w:t xml:space="preserve"> </w:t>
      </w:r>
    </w:p>
    <w:p w:rsidR="00D30862" w:rsidRDefault="00D30862"/>
    <w:p w:rsidR="004D6B2E" w:rsidRDefault="00FE2B4A" w:rsidP="004D6B2E">
      <w:pPr>
        <w:pStyle w:val="Heading2"/>
      </w:pPr>
      <w:r>
        <w:t xml:space="preserve">Individual </w:t>
      </w:r>
      <w:r w:rsidR="00E00339">
        <w:t>coursework</w:t>
      </w:r>
    </w:p>
    <w:p w:rsidR="00E00339" w:rsidRDefault="00E00339" w:rsidP="0017276A">
      <w:pPr>
        <w:pStyle w:val="Heading3"/>
      </w:pPr>
      <w:r>
        <w:t>Implementation</w:t>
      </w:r>
    </w:p>
    <w:p w:rsidR="004D6B2E" w:rsidRDefault="004D6B2E" w:rsidP="004D6B2E"/>
    <w:p w:rsidR="002F1A97" w:rsidRDefault="002A04DD" w:rsidP="00D6188F">
      <w:pPr>
        <w:jc w:val="both"/>
      </w:pPr>
      <w:r>
        <w:t xml:space="preserve">The individual report I submitted focused on internet surveillance in regards to the debate of the CISPRA (Cyber Intelligence Sharing and Protection act) [3] and the </w:t>
      </w:r>
      <w:r w:rsidR="009F2AED">
        <w:t>effects it would have on society</w:t>
      </w:r>
      <w:r>
        <w:t xml:space="preserve">, legislation and civil liberties. </w:t>
      </w:r>
      <w:r w:rsidR="00AA4197">
        <w:t>With the debate of</w:t>
      </w:r>
      <w:r w:rsidR="009C6F8A">
        <w:t xml:space="preserve"> Net Neutrality [</w:t>
      </w:r>
      <w:r w:rsidR="0017276A">
        <w:t>4</w:t>
      </w:r>
      <w:r w:rsidR="009C6F8A">
        <w:t>]</w:t>
      </w:r>
      <w:r w:rsidR="00AA4197">
        <w:t xml:space="preserve"> and media </w:t>
      </w:r>
      <w:r w:rsidR="00957350">
        <w:t xml:space="preserve">articles concerning electronic government surveillance the ongoing </w:t>
      </w:r>
      <w:r w:rsidR="00EC0532">
        <w:t>governance of the internet proves for an</w:t>
      </w:r>
      <w:r w:rsidR="002F1A97">
        <w:t xml:space="preserve"> interesting</w:t>
      </w:r>
      <w:r w:rsidR="00EC0532">
        <w:t xml:space="preserve"> and concerning</w:t>
      </w:r>
      <w:r w:rsidR="002F1A97">
        <w:t xml:space="preserve"> topic </w:t>
      </w:r>
      <w:r w:rsidR="0018021A">
        <w:t>of</w:t>
      </w:r>
      <w:r w:rsidR="002F1A97">
        <w:t xml:space="preserve"> analysis.</w:t>
      </w:r>
    </w:p>
    <w:p w:rsidR="00E12E3D" w:rsidRDefault="001625E2" w:rsidP="00D6188F">
      <w:pPr>
        <w:jc w:val="both"/>
      </w:pPr>
      <w:r>
        <w:t>I researched media articles into the discussion of the CISPRA bill, how it stands today and where and why did the bill originate</w:t>
      </w:r>
      <w:r w:rsidR="00AD71F3">
        <w:t>?</w:t>
      </w:r>
      <w:r w:rsidR="00DF2DEA">
        <w:t xml:space="preserve"> I then analyse</w:t>
      </w:r>
      <w:r w:rsidR="00966554">
        <w:t>d</w:t>
      </w:r>
      <w:r w:rsidR="00DF2DEA">
        <w:t xml:space="preserve"> the legal, ethical and social impacts of the bill.</w:t>
      </w:r>
      <w:r w:rsidR="00AD71F3">
        <w:t xml:space="preserve"> Here I </w:t>
      </w:r>
      <w:r w:rsidR="00966554">
        <w:t>linked this analyse too</w:t>
      </w:r>
      <w:r w:rsidR="00AD71F3">
        <w:t xml:space="preserve"> </w:t>
      </w:r>
      <w:r w:rsidR="0056700A">
        <w:t xml:space="preserve">other media </w:t>
      </w:r>
      <w:r w:rsidR="00AD71F3">
        <w:t xml:space="preserve">articles </w:t>
      </w:r>
      <w:r w:rsidR="00966554">
        <w:t>such as</w:t>
      </w:r>
      <w:r w:rsidR="00AD71F3">
        <w:t xml:space="preserve"> Edward Snowden,</w:t>
      </w:r>
      <w:r w:rsidR="00966554">
        <w:t xml:space="preserve"> a</w:t>
      </w:r>
      <w:r w:rsidR="00AD71F3">
        <w:t xml:space="preserve"> former NSA</w:t>
      </w:r>
      <w:r w:rsidR="00966554">
        <w:t xml:space="preserve"> employee now</w:t>
      </w:r>
      <w:r w:rsidR="00AD71F3">
        <w:t xml:space="preserve"> whistle </w:t>
      </w:r>
      <w:r w:rsidR="00966554">
        <w:t>blower who</w:t>
      </w:r>
      <w:r w:rsidR="00AD71F3">
        <w:t xml:space="preserve"> leaked intelligence of the governments </w:t>
      </w:r>
      <w:r w:rsidR="0056700A">
        <w:t xml:space="preserve">use of a surveillance </w:t>
      </w:r>
      <w:r w:rsidR="00AD71F3">
        <w:t>program</w:t>
      </w:r>
      <w:r w:rsidR="0056700A">
        <w:t xml:space="preserve"> known as PRISM</w:t>
      </w:r>
      <w:r w:rsidR="000F3353">
        <w:t xml:space="preserve"> [5]</w:t>
      </w:r>
      <w:r w:rsidR="00AD71F3">
        <w:t>.</w:t>
      </w:r>
      <w:r w:rsidR="00C700F5">
        <w:t xml:space="preserve"> </w:t>
      </w:r>
    </w:p>
    <w:p w:rsidR="00D6188F" w:rsidRDefault="005C2B6E" w:rsidP="007A6243">
      <w:pPr>
        <w:jc w:val="both"/>
      </w:pPr>
      <w:r>
        <w:t xml:space="preserve">The </w:t>
      </w:r>
      <w:r w:rsidR="00987276">
        <w:t>questionnaire required</w:t>
      </w:r>
      <w:r>
        <w:t xml:space="preserve"> much research into</w:t>
      </w:r>
      <w:r w:rsidR="009F2AED">
        <w:t xml:space="preserve"> the</w:t>
      </w:r>
      <w:r>
        <w:t xml:space="preserve"> current legislations of intellectu</w:t>
      </w:r>
      <w:r w:rsidR="009F2AED">
        <w:t>al property rights and the privacy and</w:t>
      </w:r>
      <w:r w:rsidR="00966554">
        <w:t xml:space="preserve"> </w:t>
      </w:r>
      <w:r>
        <w:t xml:space="preserve">security of </w:t>
      </w:r>
      <w:r w:rsidR="00C775EA">
        <w:t>sensitive</w:t>
      </w:r>
      <w:r>
        <w:t xml:space="preserve"> data</w:t>
      </w:r>
      <w:r w:rsidR="0065549F">
        <w:t>.</w:t>
      </w:r>
      <w:r w:rsidR="00BD0734">
        <w:t xml:space="preserve"> </w:t>
      </w:r>
      <w:r w:rsidR="000D2D2F">
        <w:t>I a</w:t>
      </w:r>
      <w:r w:rsidR="00BD0734">
        <w:t xml:space="preserve">lso </w:t>
      </w:r>
      <w:r w:rsidR="00636A40">
        <w:t>research</w:t>
      </w:r>
      <w:r w:rsidR="009F2AED">
        <w:t xml:space="preserve">ed a learnt about </w:t>
      </w:r>
      <w:r w:rsidR="00A1692C">
        <w:t>legal and ethical practice</w:t>
      </w:r>
      <w:r w:rsidR="009F2AED">
        <w:t>s</w:t>
      </w:r>
      <w:r w:rsidR="00A1692C">
        <w:t xml:space="preserve"> of equality</w:t>
      </w:r>
      <w:r w:rsidR="00C61191">
        <w:t xml:space="preserve"> and proving ownership of work.</w:t>
      </w:r>
    </w:p>
    <w:p w:rsidR="00E00339" w:rsidRDefault="00E00339" w:rsidP="0017276A">
      <w:pPr>
        <w:pStyle w:val="Heading3"/>
      </w:pPr>
      <w:r>
        <w:t>Reflection</w:t>
      </w:r>
    </w:p>
    <w:p w:rsidR="006213AE" w:rsidRDefault="006213AE" w:rsidP="006213AE"/>
    <w:p w:rsidR="002026DB" w:rsidRDefault="008F698C" w:rsidP="00D6188F">
      <w:pPr>
        <w:jc w:val="both"/>
      </w:pPr>
      <w:r>
        <w:t xml:space="preserve">The multiple choice questionnaire delivered a </w:t>
      </w:r>
      <w:r w:rsidR="003F31C9">
        <w:t>better</w:t>
      </w:r>
      <w:r>
        <w:t xml:space="preserve"> understanding </w:t>
      </w:r>
      <w:r w:rsidR="000D2D2F">
        <w:t>into IP rights and</w:t>
      </w:r>
      <w:r w:rsidR="00B718AA">
        <w:t xml:space="preserve"> the</w:t>
      </w:r>
      <w:r>
        <w:t xml:space="preserve"> legal</w:t>
      </w:r>
      <w:r w:rsidR="002F1A97">
        <w:t xml:space="preserve"> documentation</w:t>
      </w:r>
      <w:r w:rsidR="00B718AA">
        <w:t xml:space="preserve"> that binds it</w:t>
      </w:r>
      <w:r w:rsidR="00764594">
        <w:t xml:space="preserve">. </w:t>
      </w:r>
      <w:r w:rsidR="00FA4692">
        <w:t>From the questionnaire</w:t>
      </w:r>
      <w:r>
        <w:t xml:space="preserve"> feedback posted on the </w:t>
      </w:r>
      <w:r w:rsidR="001C5D53">
        <w:t>UOR B</w:t>
      </w:r>
      <w:r>
        <w:t>lackboard</w:t>
      </w:r>
      <w:r w:rsidR="009E1CFA">
        <w:t xml:space="preserve"> </w:t>
      </w:r>
      <w:r w:rsidR="009A3087">
        <w:t>[6]</w:t>
      </w:r>
      <w:r w:rsidR="00DE3647">
        <w:t xml:space="preserve"> it was clear that I had not provided enough </w:t>
      </w:r>
      <w:r w:rsidR="00B718AA">
        <w:t>detail</w:t>
      </w:r>
      <w:r w:rsidR="004C7DE1">
        <w:t xml:space="preserve"> of the knowledge sourced from my</w:t>
      </w:r>
      <w:r w:rsidR="00B718AA">
        <w:t xml:space="preserve"> reference</w:t>
      </w:r>
      <w:r w:rsidR="004C7DE1">
        <w:t>s</w:t>
      </w:r>
      <w:r w:rsidR="003F31C9">
        <w:t xml:space="preserve"> and there was a</w:t>
      </w:r>
      <w:r w:rsidR="00B718AA">
        <w:t xml:space="preserve"> lack of variety </w:t>
      </w:r>
      <w:r w:rsidR="003F31C9">
        <w:t>in</w:t>
      </w:r>
      <w:r w:rsidR="00B718AA">
        <w:t xml:space="preserve"> references</w:t>
      </w:r>
      <w:r w:rsidR="00DE3647">
        <w:t>.</w:t>
      </w:r>
      <w:r w:rsidR="00651F1C">
        <w:t xml:space="preserve"> </w:t>
      </w:r>
      <w:r w:rsidR="002026DB">
        <w:t xml:space="preserve">Knowing that the reference question was highly marked I </w:t>
      </w:r>
      <w:r w:rsidR="004C7DE1">
        <w:t>should of elaborated much more.</w:t>
      </w:r>
      <w:r w:rsidR="002026DB">
        <w:t xml:space="preserve"> </w:t>
      </w:r>
    </w:p>
    <w:p w:rsidR="001C5D53" w:rsidRDefault="001E565E" w:rsidP="00D6188F">
      <w:pPr>
        <w:jc w:val="both"/>
      </w:pPr>
      <w:r>
        <w:t xml:space="preserve">Through this </w:t>
      </w:r>
      <w:r w:rsidR="00722CE0">
        <w:t>individual report and questionnaire</w:t>
      </w:r>
      <w:r>
        <w:t xml:space="preserve"> I have come to</w:t>
      </w:r>
      <w:r w:rsidR="009F2AED">
        <w:t xml:space="preserve"> have a better</w:t>
      </w:r>
      <w:r>
        <w:t xml:space="preserve"> understand</w:t>
      </w:r>
      <w:r w:rsidR="009F2AED">
        <w:t>ing</w:t>
      </w:r>
      <w:r>
        <w:t xml:space="preserve"> </w:t>
      </w:r>
      <w:r w:rsidR="009F2AED">
        <w:t>of</w:t>
      </w:r>
      <w:r>
        <w:t xml:space="preserve"> how to manage intellectual property and the precautions one needs to consider.</w:t>
      </w:r>
      <w:r w:rsidR="00C67F3D">
        <w:t xml:space="preserve"> Before embarking on this module I had a good idea of IP and human rights</w:t>
      </w:r>
      <w:r w:rsidR="00DD170B">
        <w:t xml:space="preserve"> and ethical practice</w:t>
      </w:r>
      <w:r w:rsidR="009F2AED">
        <w:t>s</w:t>
      </w:r>
      <w:r w:rsidR="00C67F3D">
        <w:t xml:space="preserve"> but know</w:t>
      </w:r>
      <w:r w:rsidR="00DD170B">
        <w:t xml:space="preserve"> I can</w:t>
      </w:r>
      <w:r w:rsidR="00C67F3D">
        <w:t xml:space="preserve"> really appreciate the complexity </w:t>
      </w:r>
      <w:r w:rsidR="009F2AED">
        <w:t xml:space="preserve">of electronic property and the measures that must </w:t>
      </w:r>
      <w:r w:rsidR="00294572">
        <w:t xml:space="preserve">be </w:t>
      </w:r>
      <w:r w:rsidR="009F2AED">
        <w:t>enforced</w:t>
      </w:r>
      <w:r w:rsidR="006510B2">
        <w:t xml:space="preserve"> whilst working with it</w:t>
      </w:r>
      <w:r w:rsidR="00C67F3D">
        <w:t>.</w:t>
      </w:r>
    </w:p>
    <w:p w:rsidR="006303F8" w:rsidRDefault="001C5D53" w:rsidP="005F0646">
      <w:pPr>
        <w:jc w:val="both"/>
      </w:pPr>
      <w:r>
        <w:t xml:space="preserve">The concluded point that the report aimed to achieve is linking the government’s surveillance practices to the evolution or maybe even the mutation of computer law. </w:t>
      </w:r>
      <w:r w:rsidR="004C7DE1">
        <w:t>I am</w:t>
      </w:r>
      <w:r>
        <w:t xml:space="preserve"> general</w:t>
      </w:r>
      <w:r w:rsidR="00294572">
        <w:t>ly</w:t>
      </w:r>
      <w:r w:rsidR="004C7DE1">
        <w:t xml:space="preserve"> concerned</w:t>
      </w:r>
      <w:r>
        <w:t xml:space="preserve"> that the accessibility of technology and the security and privacy of public data is in serious jeopardy whilst senseless</w:t>
      </w:r>
      <w:r w:rsidR="00B063F3">
        <w:t xml:space="preserve"> and politically </w:t>
      </w:r>
      <w:r>
        <w:t xml:space="preserve">fuelled laws are </w:t>
      </w:r>
      <w:r w:rsidR="00294572">
        <w:t>created</w:t>
      </w:r>
      <w:r w:rsidR="004C7DE1">
        <w:t>.</w:t>
      </w:r>
    </w:p>
    <w:p w:rsidR="00D2740B" w:rsidRDefault="00E00339" w:rsidP="00B76ED4">
      <w:pPr>
        <w:pStyle w:val="Heading2"/>
      </w:pPr>
      <w:r>
        <w:lastRenderedPageBreak/>
        <w:t>Group Coursework</w:t>
      </w:r>
    </w:p>
    <w:p w:rsidR="00E67356" w:rsidRDefault="00E12E3D" w:rsidP="00E12E3D">
      <w:pPr>
        <w:pStyle w:val="Heading3"/>
      </w:pPr>
      <w:r>
        <w:t>Implementation</w:t>
      </w:r>
    </w:p>
    <w:p w:rsidR="004D6AFD" w:rsidRDefault="004D6AFD" w:rsidP="00D2740B"/>
    <w:p w:rsidR="00474265" w:rsidRDefault="008A7169" w:rsidP="005F0646">
      <w:pPr>
        <w:jc w:val="both"/>
      </w:pPr>
      <w:r>
        <w:t>The majority of the team met to share ideas of the chosen media</w:t>
      </w:r>
      <w:r w:rsidR="00EF7728">
        <w:t xml:space="preserve"> which</w:t>
      </w:r>
      <w:r w:rsidR="00F51FAC">
        <w:t xml:space="preserve"> at </w:t>
      </w:r>
      <w:r w:rsidR="002A79A5">
        <w:t>first</w:t>
      </w:r>
      <w:r w:rsidR="00F51FAC">
        <w:t xml:space="preserve"> was Ex Machina</w:t>
      </w:r>
      <w:r w:rsidR="00A21D1F">
        <w:t xml:space="preserve"> </w:t>
      </w:r>
      <w:r w:rsidR="00F51FAC">
        <w:t>[</w:t>
      </w:r>
      <w:r w:rsidR="009A3087">
        <w:t>7</w:t>
      </w:r>
      <w:r w:rsidR="00F51FAC">
        <w:t>]</w:t>
      </w:r>
      <w:r w:rsidR="000D2D2F">
        <w:t xml:space="preserve"> directed by Alex </w:t>
      </w:r>
      <w:proofErr w:type="spellStart"/>
      <w:r w:rsidR="000D2D2F">
        <w:t>G</w:t>
      </w:r>
      <w:r w:rsidR="00470D34">
        <w:t>arlan</w:t>
      </w:r>
      <w:proofErr w:type="spellEnd"/>
      <w:r w:rsidR="000560F1">
        <w:t>. Here we</w:t>
      </w:r>
      <w:r>
        <w:t xml:space="preserve"> set up communications and discuss</w:t>
      </w:r>
      <w:r w:rsidR="000560F1">
        <w:t>ed</w:t>
      </w:r>
      <w:r>
        <w:t xml:space="preserve"> project deadlines.</w:t>
      </w:r>
      <w:r w:rsidR="009C6965">
        <w:t xml:space="preserve"> </w:t>
      </w:r>
      <w:r w:rsidR="00E777F3">
        <w:t xml:space="preserve">Later that </w:t>
      </w:r>
      <w:r w:rsidR="009C6965">
        <w:t xml:space="preserve">evening most of the team spoke on </w:t>
      </w:r>
      <w:proofErr w:type="spellStart"/>
      <w:r w:rsidR="009C6965">
        <w:t>Whattsapp</w:t>
      </w:r>
      <w:proofErr w:type="spellEnd"/>
      <w:r w:rsidR="009C6965">
        <w:t xml:space="preserve"> and Facebook</w:t>
      </w:r>
      <w:r w:rsidR="009B6C17">
        <w:t xml:space="preserve"> to discuss</w:t>
      </w:r>
      <w:r w:rsidR="00E777F3">
        <w:t xml:space="preserve"> everyone</w:t>
      </w:r>
      <w:r w:rsidR="009B6C17">
        <w:t>’</w:t>
      </w:r>
      <w:r w:rsidR="00E777F3">
        <w:t>s</w:t>
      </w:r>
      <w:r w:rsidR="009C6965">
        <w:t xml:space="preserve"> availability and establish a weekly meeting date.</w:t>
      </w:r>
      <w:r w:rsidR="009B6C17">
        <w:t xml:space="preserve"> </w:t>
      </w:r>
    </w:p>
    <w:p w:rsidR="00E12E3D" w:rsidRDefault="009B6C17" w:rsidP="007A6243">
      <w:pPr>
        <w:jc w:val="both"/>
      </w:pPr>
      <w:r>
        <w:t xml:space="preserve">At the next meeting again with the majority </w:t>
      </w:r>
      <w:r w:rsidR="00D36E70">
        <w:t xml:space="preserve">of the team present we settled </w:t>
      </w:r>
      <w:r w:rsidR="00865AB4">
        <w:t xml:space="preserve">now </w:t>
      </w:r>
      <w:r w:rsidR="00D36E70">
        <w:t xml:space="preserve">on the Film </w:t>
      </w:r>
      <w:proofErr w:type="gramStart"/>
      <w:r w:rsidR="00D36E70">
        <w:t>Her</w:t>
      </w:r>
      <w:proofErr w:type="gramEnd"/>
      <w:r w:rsidR="00A21D1F">
        <w:t xml:space="preserve"> </w:t>
      </w:r>
      <w:r w:rsidR="00865AB4">
        <w:t>[</w:t>
      </w:r>
      <w:r w:rsidR="009A3087">
        <w:t>8</w:t>
      </w:r>
      <w:r w:rsidR="00865AB4">
        <w:t xml:space="preserve">] directed by Spike </w:t>
      </w:r>
      <w:proofErr w:type="spellStart"/>
      <w:r w:rsidR="00865AB4">
        <w:t>Jonze</w:t>
      </w:r>
      <w:proofErr w:type="spellEnd"/>
      <w:r w:rsidR="00D36E70">
        <w:t xml:space="preserve"> </w:t>
      </w:r>
      <w:r w:rsidR="00474265">
        <w:t xml:space="preserve">and </w:t>
      </w:r>
      <w:r w:rsidR="009B14E8">
        <w:t>reviewed</w:t>
      </w:r>
      <w:r w:rsidR="00474265">
        <w:t xml:space="preserve"> how we </w:t>
      </w:r>
      <w:r w:rsidR="00865AB4">
        <w:t xml:space="preserve">would </w:t>
      </w:r>
      <w:r w:rsidR="00474265">
        <w:t>approach the presentation and report work.</w:t>
      </w:r>
      <w:r w:rsidR="006D7C49">
        <w:t xml:space="preserve"> </w:t>
      </w:r>
      <w:r w:rsidR="00474265">
        <w:t>The team decided that</w:t>
      </w:r>
      <w:r>
        <w:t xml:space="preserve"> </w:t>
      </w:r>
      <w:r w:rsidR="001B46B0">
        <w:t>we would delegate</w:t>
      </w:r>
      <w:r w:rsidR="00D36E70">
        <w:t xml:space="preserve"> each topic of the SLEASE ana</w:t>
      </w:r>
      <w:r w:rsidR="001B46B0">
        <w:t>lysis to a team member and distribute</w:t>
      </w:r>
      <w:r w:rsidR="00D36E70">
        <w:t xml:space="preserve"> the remaining tasks such as media production</w:t>
      </w:r>
      <w:r w:rsidR="00474265">
        <w:t>, introduction and conclusion</w:t>
      </w:r>
      <w:r w:rsidR="001B46B0">
        <w:t xml:space="preserve"> to the remaining members</w:t>
      </w:r>
      <w:r w:rsidR="00D36E70">
        <w:t>.</w:t>
      </w:r>
      <w:r w:rsidR="006036AB">
        <w:t xml:space="preserve"> </w:t>
      </w:r>
      <w:r w:rsidR="007A2D7F">
        <w:t xml:space="preserve">After each meeting I wrote up the content and posted in </w:t>
      </w:r>
      <w:r w:rsidR="006101C8">
        <w:t>on</w:t>
      </w:r>
      <w:r w:rsidR="007A2D7F">
        <w:t xml:space="preserve"> </w:t>
      </w:r>
      <w:r w:rsidR="006101C8">
        <w:t xml:space="preserve">our </w:t>
      </w:r>
      <w:r w:rsidR="007A2D7F">
        <w:t xml:space="preserve">google docs group so that the all members could review </w:t>
      </w:r>
      <w:r w:rsidR="00630D2B">
        <w:t>their</w:t>
      </w:r>
      <w:r w:rsidR="00852742">
        <w:t xml:space="preserve"> tasks</w:t>
      </w:r>
      <w:r w:rsidR="007A2D7F">
        <w:t xml:space="preserve">. </w:t>
      </w:r>
      <w:r w:rsidR="00852742">
        <w:t xml:space="preserve">Each team member submitted to </w:t>
      </w:r>
      <w:r w:rsidR="00630D2B">
        <w:t>the google docs</w:t>
      </w:r>
      <w:r w:rsidR="004E4EDD">
        <w:t xml:space="preserve"> a few minutes </w:t>
      </w:r>
      <w:r w:rsidR="00630D2B">
        <w:t>of footage presenting their analysis</w:t>
      </w:r>
      <w:r w:rsidR="00470D34">
        <w:t xml:space="preserve"> and there section</w:t>
      </w:r>
      <w:r w:rsidR="007708B8">
        <w:t>s</w:t>
      </w:r>
      <w:r w:rsidR="00FC7569">
        <w:t xml:space="preserve"> of the report later </w:t>
      </w:r>
      <w:r w:rsidR="00470D34">
        <w:t>through the project.</w:t>
      </w:r>
      <w:r w:rsidR="007708B8">
        <w:t xml:space="preserve"> One of the team members had been assigned to produce the report in the aims that it would </w:t>
      </w:r>
      <w:r w:rsidR="006A6CEF">
        <w:t xml:space="preserve">be </w:t>
      </w:r>
      <w:r w:rsidR="007708B8">
        <w:t>reviewed by the rest of the team</w:t>
      </w:r>
      <w:r w:rsidR="006A6CEF">
        <w:t>.</w:t>
      </w:r>
      <w:r w:rsidR="006036AB">
        <w:t xml:space="preserve"> The same approach was taken with the presentation as a team member had offered advanced media editing skills.</w:t>
      </w:r>
      <w:r w:rsidR="006A6CEF">
        <w:t xml:space="preserve"> The delivery, review and </w:t>
      </w:r>
      <w:r w:rsidR="0060690A">
        <w:t>completion</w:t>
      </w:r>
      <w:r w:rsidR="006A6CEF">
        <w:t xml:space="preserve"> of some sections</w:t>
      </w:r>
      <w:r w:rsidR="006101C8">
        <w:t xml:space="preserve"> of the report</w:t>
      </w:r>
      <w:r w:rsidR="006A6CEF">
        <w:t xml:space="preserve"> where delivered a lot later than expected. Unfortunately one of our team members according to medical issues was not available in the last week when most needed.</w:t>
      </w:r>
    </w:p>
    <w:p w:rsidR="00E67356" w:rsidRDefault="004D6AFD" w:rsidP="004D6AFD">
      <w:pPr>
        <w:pStyle w:val="Heading3"/>
      </w:pPr>
      <w:r>
        <w:t>Reflection</w:t>
      </w:r>
      <w:r w:rsidR="00E67356">
        <w:t xml:space="preserve"> </w:t>
      </w:r>
      <w:bookmarkStart w:id="0" w:name="_GoBack"/>
      <w:bookmarkEnd w:id="0"/>
    </w:p>
    <w:p w:rsidR="00987D24" w:rsidRDefault="00987D24" w:rsidP="004D6AFD"/>
    <w:p w:rsidR="00483A76" w:rsidRDefault="00987D24" w:rsidP="005F0646">
      <w:pPr>
        <w:jc w:val="both"/>
      </w:pPr>
      <w:r>
        <w:t xml:space="preserve">The </w:t>
      </w:r>
      <w:r w:rsidR="0060690A">
        <w:t xml:space="preserve">original </w:t>
      </w:r>
      <w:r>
        <w:t xml:space="preserve">plan was that everyone would go </w:t>
      </w:r>
      <w:r w:rsidR="00D033DD">
        <w:t>and</w:t>
      </w:r>
      <w:r>
        <w:t xml:space="preserve"> write a few hundred word</w:t>
      </w:r>
      <w:r w:rsidR="00483A23">
        <w:t xml:space="preserve">s analysing </w:t>
      </w:r>
      <w:r>
        <w:t xml:space="preserve">each topic </w:t>
      </w:r>
      <w:proofErr w:type="spellStart"/>
      <w:r>
        <w:t>i.e</w:t>
      </w:r>
      <w:proofErr w:type="spellEnd"/>
      <w:r>
        <w:t xml:space="preserve"> social, legal and ethics of the film so that we could compare and combine our perspectives and views</w:t>
      </w:r>
      <w:r w:rsidR="00852742">
        <w:t>. With only two submissions from the group</w:t>
      </w:r>
      <w:r w:rsidR="00483A23">
        <w:t xml:space="preserve"> three weeks</w:t>
      </w:r>
      <w:r w:rsidR="003F1E69">
        <w:t xml:space="preserve"> in</w:t>
      </w:r>
      <w:r w:rsidR="00483A23">
        <w:t xml:space="preserve"> </w:t>
      </w:r>
      <w:r w:rsidR="00946AEA">
        <w:t>we just split up the sections</w:t>
      </w:r>
      <w:r w:rsidR="00483A23">
        <w:t>.</w:t>
      </w:r>
      <w:r w:rsidR="00946AEA">
        <w:t xml:space="preserve"> </w:t>
      </w:r>
      <w:r w:rsidR="003F1E69">
        <w:t>I was to analyse the Legal impact of aspects in the film and delivered it in</w:t>
      </w:r>
      <w:r w:rsidR="00483A76">
        <w:t xml:space="preserve"> the report and presentation. Amongst the</w:t>
      </w:r>
      <w:r w:rsidR="00483A23">
        <w:t xml:space="preserve">se roles I drove the team to complete and deliver their </w:t>
      </w:r>
      <w:r w:rsidR="00483A76">
        <w:t>objectives</w:t>
      </w:r>
      <w:r w:rsidR="002C7BA9">
        <w:t xml:space="preserve"> and </w:t>
      </w:r>
      <w:r w:rsidR="00912CC1">
        <w:t>kept</w:t>
      </w:r>
      <w:r w:rsidR="00D033DD">
        <w:t xml:space="preserve"> team</w:t>
      </w:r>
      <w:r w:rsidR="002C7BA9">
        <w:t xml:space="preserve"> communication</w:t>
      </w:r>
      <w:r w:rsidR="00483A23">
        <w:t>.</w:t>
      </w:r>
    </w:p>
    <w:p w:rsidR="00A20809" w:rsidRDefault="00A20809" w:rsidP="005F0646">
      <w:pPr>
        <w:jc w:val="both"/>
      </w:pPr>
      <w:r>
        <w:t>After digesting the feedback from the UOR Blackboard</w:t>
      </w:r>
      <w:r w:rsidR="005F0646">
        <w:t xml:space="preserve"> </w:t>
      </w:r>
      <w:r>
        <w:t>[</w:t>
      </w:r>
      <w:r w:rsidR="00103DCF">
        <w:t>9</w:t>
      </w:r>
      <w:r>
        <w:t xml:space="preserve">] it is clear that much more thought could have been given to the implications of the concepts raised in the report and presentation and how they </w:t>
      </w:r>
      <w:r w:rsidR="00E0080F">
        <w:t>relate to modern day systems or</w:t>
      </w:r>
      <w:r>
        <w:t xml:space="preserve"> scenarios</w:t>
      </w:r>
      <w:r w:rsidR="00FC3F2D">
        <w:t>.</w:t>
      </w:r>
    </w:p>
    <w:p w:rsidR="00FC3F2D" w:rsidRDefault="00FC3F2D" w:rsidP="005F0646">
      <w:pPr>
        <w:jc w:val="both"/>
      </w:pPr>
      <w:r>
        <w:t xml:space="preserve">Also in the presentation feedback emailed by </w:t>
      </w:r>
      <w:r w:rsidR="00E0080F">
        <w:t xml:space="preserve">module supervisor Pat </w:t>
      </w:r>
      <w:proofErr w:type="spellStart"/>
      <w:r w:rsidR="00E0080F">
        <w:t>Parslow</w:t>
      </w:r>
      <w:proofErr w:type="spellEnd"/>
      <w:r w:rsidR="00E0080F">
        <w:t xml:space="preserve"> wh</w:t>
      </w:r>
      <w:r>
        <w:t>ere some interesting</w:t>
      </w:r>
      <w:r w:rsidR="00CD658D">
        <w:t xml:space="preserve"> questions that we failed to deduce ourselves</w:t>
      </w:r>
      <w:r>
        <w:t xml:space="preserve"> such as </w:t>
      </w:r>
      <w:r w:rsidR="00E0080F">
        <w:t xml:space="preserve">links to </w:t>
      </w:r>
      <w:r>
        <w:t>rights for the disembodied.</w:t>
      </w:r>
    </w:p>
    <w:p w:rsidR="00875E03" w:rsidRDefault="004D6AFD" w:rsidP="005F0646">
      <w:pPr>
        <w:jc w:val="both"/>
      </w:pPr>
      <w:r>
        <w:t>One of the main points outlined in the feedback was the tran</w:t>
      </w:r>
      <w:r w:rsidR="00761F17">
        <w:t>sition from topic to topic with</w:t>
      </w:r>
      <w:r>
        <w:t xml:space="preserve">in the report. This document suffered the worst at the conclusion as it did not support and conclude </w:t>
      </w:r>
      <w:r w:rsidR="008E635D">
        <w:t>the</w:t>
      </w:r>
      <w:r w:rsidR="003F283D">
        <w:t xml:space="preserve"> document</w:t>
      </w:r>
      <w:r w:rsidR="008E635D">
        <w:t xml:space="preserve"> as a whole</w:t>
      </w:r>
      <w:r>
        <w:t>.</w:t>
      </w:r>
      <w:r w:rsidR="00FC3F2D">
        <w:t xml:space="preserve"> I believe this was a result of </w:t>
      </w:r>
      <w:r w:rsidR="00AE2E8B">
        <w:t>a</w:t>
      </w:r>
      <w:r w:rsidR="00FC3F2D">
        <w:t xml:space="preserve"> disjoint operation of team work</w:t>
      </w:r>
      <w:r w:rsidR="00E44E6C">
        <w:t xml:space="preserve"> and communication</w:t>
      </w:r>
      <w:r w:rsidR="00FC3F2D">
        <w:t xml:space="preserve"> near the end</w:t>
      </w:r>
      <w:r w:rsidR="008673A9">
        <w:t xml:space="preserve"> of the project which meant that the conclusion and final </w:t>
      </w:r>
      <w:r w:rsidR="00AE2E8B">
        <w:t>review of the document</w:t>
      </w:r>
      <w:r w:rsidR="008673A9">
        <w:t xml:space="preserve"> </w:t>
      </w:r>
      <w:r w:rsidR="00AE2E8B">
        <w:t>did not get the time that</w:t>
      </w:r>
      <w:r w:rsidR="008673A9">
        <w:t xml:space="preserve"> it needed.</w:t>
      </w:r>
      <w:r w:rsidR="00DF425A">
        <w:t xml:space="preserve"> </w:t>
      </w:r>
    </w:p>
    <w:p w:rsidR="004D6AFD" w:rsidRPr="004D6AFD" w:rsidRDefault="004D6AFD" w:rsidP="004D6AFD"/>
    <w:p w:rsidR="00B45B05" w:rsidRDefault="008E01FE" w:rsidP="008E01FE">
      <w:pPr>
        <w:pStyle w:val="Heading2"/>
      </w:pPr>
      <w:r>
        <w:t>Conclusion</w:t>
      </w:r>
    </w:p>
    <w:p w:rsidR="00A43375" w:rsidRDefault="00A43375" w:rsidP="00A43375"/>
    <w:p w:rsidR="00483A23" w:rsidRDefault="0057038F" w:rsidP="005F0646">
      <w:pPr>
        <w:jc w:val="both"/>
      </w:pPr>
      <w:r>
        <w:t xml:space="preserve">Some points </w:t>
      </w:r>
      <w:r w:rsidR="002F2AA9">
        <w:t xml:space="preserve">expressed in the document </w:t>
      </w:r>
      <w:r>
        <w:t>where skewe</w:t>
      </w:r>
      <w:r w:rsidR="001C302B">
        <w:t>d misleading and disconcerting.</w:t>
      </w:r>
      <w:r>
        <w:t xml:space="preserve"> A better </w:t>
      </w:r>
      <w:r w:rsidR="00EC0306">
        <w:t>effort</w:t>
      </w:r>
      <w:r w:rsidR="001C302B">
        <w:t xml:space="preserve"> </w:t>
      </w:r>
      <w:r w:rsidR="00EC0306">
        <w:t xml:space="preserve">needs to be made </w:t>
      </w:r>
      <w:r w:rsidR="001C302B">
        <w:t>to methodically illustrate</w:t>
      </w:r>
      <w:r w:rsidR="00EF1F52">
        <w:t xml:space="preserve"> a point</w:t>
      </w:r>
      <w:r w:rsidR="00EF6CAD">
        <w:t xml:space="preserve"> s</w:t>
      </w:r>
      <w:r w:rsidR="00EF6CAD" w:rsidRPr="00265BBF">
        <w:t>uccinctly</w:t>
      </w:r>
      <w:r w:rsidR="00EF1F52">
        <w:t xml:space="preserve"> and its relevance</w:t>
      </w:r>
      <w:r>
        <w:t xml:space="preserve"> </w:t>
      </w:r>
      <w:r w:rsidR="001C302B">
        <w:t>needs to be</w:t>
      </w:r>
      <w:r w:rsidR="00EE4671">
        <w:t xml:space="preserve"> </w:t>
      </w:r>
      <w:r>
        <w:t>made</w:t>
      </w:r>
      <w:r w:rsidR="00EF1F52">
        <w:t xml:space="preserve"> clear</w:t>
      </w:r>
      <w:r>
        <w:t>.</w:t>
      </w:r>
      <w:r w:rsidR="00354815">
        <w:t xml:space="preserve"> </w:t>
      </w:r>
    </w:p>
    <w:p w:rsidR="002F2AA9" w:rsidRDefault="003B1286" w:rsidP="005F0646">
      <w:pPr>
        <w:jc w:val="both"/>
      </w:pPr>
      <w:r>
        <w:t>In the last few weeks of the project time management became the biggest challenge.</w:t>
      </w:r>
      <w:r w:rsidR="004E4EDD">
        <w:t xml:space="preserve"> The sudden absence of one of the team members in the last week </w:t>
      </w:r>
      <w:r w:rsidR="00A232A6">
        <w:t>resulted in</w:t>
      </w:r>
      <w:r w:rsidR="004E4EDD">
        <w:t xml:space="preserve"> the</w:t>
      </w:r>
      <w:r w:rsidR="00A232A6">
        <w:t xml:space="preserve"> rest of the team</w:t>
      </w:r>
      <w:r w:rsidR="004E4EDD">
        <w:t xml:space="preserve"> </w:t>
      </w:r>
      <w:r w:rsidR="00A232A6">
        <w:t>having to take on the work</w:t>
      </w:r>
      <w:r w:rsidR="000B21F1">
        <w:t xml:space="preserve"> and stress</w:t>
      </w:r>
      <w:r w:rsidR="004E4EDD">
        <w:t>.</w:t>
      </w:r>
      <w:r w:rsidR="00EE4671">
        <w:t xml:space="preserve"> As a result of these challenges</w:t>
      </w:r>
      <w:r w:rsidR="00914801">
        <w:t xml:space="preserve"> the final report did not </w:t>
      </w:r>
      <w:r w:rsidR="00914801">
        <w:lastRenderedPageBreak/>
        <w:t>get reviewed properly and the transitions between the sections of the report where far fr</w:t>
      </w:r>
      <w:r w:rsidR="001F0E02">
        <w:t>om smooth. Most importantly the</w:t>
      </w:r>
      <w:r w:rsidR="00914801">
        <w:t xml:space="preserve"> </w:t>
      </w:r>
      <w:r w:rsidR="001F0E02">
        <w:t>conclusion</w:t>
      </w:r>
      <w:r w:rsidR="002F2AA9">
        <w:t xml:space="preserve"> failed to</w:t>
      </w:r>
      <w:r w:rsidR="001F0E02">
        <w:t xml:space="preserve"> support and</w:t>
      </w:r>
      <w:r w:rsidR="00914801">
        <w:t xml:space="preserve"> relate to the concepts raised throughout the </w:t>
      </w:r>
      <w:r w:rsidR="001F0E02">
        <w:t xml:space="preserve">other sections of </w:t>
      </w:r>
      <w:proofErr w:type="spellStart"/>
      <w:r w:rsidR="001F0E02">
        <w:t>the</w:t>
      </w:r>
      <w:r w:rsidR="00914801">
        <w:t>report</w:t>
      </w:r>
      <w:proofErr w:type="spellEnd"/>
      <w:r w:rsidR="00914801">
        <w:t>.</w:t>
      </w:r>
      <w:r w:rsidR="002F2AA9">
        <w:t xml:space="preserve"> The final report could </w:t>
      </w:r>
      <w:r w:rsidR="0043517B">
        <w:t>have achieved a</w:t>
      </w:r>
      <w:r w:rsidR="002F2AA9">
        <w:t xml:space="preserve"> higher grade and the justice it deserved if the team </w:t>
      </w:r>
      <w:r w:rsidR="0043517B">
        <w:t>had</w:t>
      </w:r>
      <w:r w:rsidR="002F2AA9">
        <w:t xml:space="preserve"> managed its time better near</w:t>
      </w:r>
      <w:r w:rsidR="0043517B">
        <w:t>er</w:t>
      </w:r>
      <w:r w:rsidR="002F2AA9">
        <w:t xml:space="preserve"> the end and</w:t>
      </w:r>
      <w:r w:rsidR="00EE4671">
        <w:t xml:space="preserve"> a couple of the team members applied a little more drive</w:t>
      </w:r>
      <w:r w:rsidR="0043517B">
        <w:t xml:space="preserve"> and cooperation</w:t>
      </w:r>
      <w:r w:rsidR="002F2AA9">
        <w:t>.</w:t>
      </w:r>
    </w:p>
    <w:p w:rsidR="001E565E" w:rsidRDefault="003D7381" w:rsidP="005F0646">
      <w:pPr>
        <w:jc w:val="both"/>
      </w:pPr>
      <w:r>
        <w:t>Two</w:t>
      </w:r>
      <w:r w:rsidR="002F2AA9">
        <w:t xml:space="preserve"> team members </w:t>
      </w:r>
      <w:r w:rsidR="00EE4671">
        <w:t xml:space="preserve">that </w:t>
      </w:r>
      <w:r>
        <w:t xml:space="preserve">had to </w:t>
      </w:r>
      <w:r w:rsidR="00EE4671">
        <w:t xml:space="preserve">commute </w:t>
      </w:r>
      <w:r w:rsidR="00D8716E">
        <w:t xml:space="preserve">to </w:t>
      </w:r>
      <w:r w:rsidR="002F2AA9">
        <w:t xml:space="preserve">the </w:t>
      </w:r>
      <w:r w:rsidR="00EE4671">
        <w:t>University</w:t>
      </w:r>
      <w:r w:rsidR="002F2AA9">
        <w:t xml:space="preserve"> limited</w:t>
      </w:r>
      <w:r>
        <w:t xml:space="preserve"> the amount of</w:t>
      </w:r>
      <w:r w:rsidR="002F2AA9">
        <w:t xml:space="preserve"> time </w:t>
      </w:r>
      <w:r>
        <w:t>that the team could meet</w:t>
      </w:r>
      <w:r w:rsidR="002F2AA9">
        <w:t>. Personally this provided the opportunity to develop my electronic communications and management skills further with the continuous challenge of contacting and assembling the team.</w:t>
      </w:r>
      <w:r w:rsidR="00914801">
        <w:t xml:space="preserve"> </w:t>
      </w:r>
    </w:p>
    <w:p w:rsidR="001E565E" w:rsidRDefault="00EE4671" w:rsidP="005F0646">
      <w:pPr>
        <w:jc w:val="both"/>
      </w:pPr>
      <w:r>
        <w:t xml:space="preserve">From this module </w:t>
      </w:r>
      <w:r w:rsidR="00914801">
        <w:t>I have a richer</w:t>
      </w:r>
      <w:r w:rsidR="001E565E">
        <w:t xml:space="preserve"> understanding of SLEAS</w:t>
      </w:r>
      <w:r w:rsidR="00E623EC">
        <w:t>E impact to the world today and</w:t>
      </w:r>
      <w:r w:rsidR="001E565E">
        <w:t xml:space="preserve"> the accountability of intelligence.</w:t>
      </w:r>
      <w:r>
        <w:t xml:space="preserve"> I have also enhanced my analysis and documentation skills by completing this assignment and reflecting how and where my work can be improved.</w:t>
      </w:r>
    </w:p>
    <w:p w:rsidR="001E565E" w:rsidRDefault="001E565E" w:rsidP="00A43375"/>
    <w:p w:rsidR="00A43375" w:rsidRPr="00A43375" w:rsidRDefault="00A43375" w:rsidP="00A43375">
      <w:pPr>
        <w:pStyle w:val="Heading2"/>
      </w:pPr>
      <w:r>
        <w:t>References</w:t>
      </w:r>
    </w:p>
    <w:p w:rsidR="004E7FE2" w:rsidRDefault="004E7FE2" w:rsidP="004E7FE2"/>
    <w:p w:rsidR="002D6E58" w:rsidRDefault="002D6E58" w:rsidP="005F0646">
      <w:r>
        <w:t>[1]</w:t>
      </w:r>
      <w:r w:rsidR="00E57F99">
        <w:t xml:space="preserve"> University of Reading. 2015. </w:t>
      </w:r>
      <w:r w:rsidR="00E57F99">
        <w:rPr>
          <w:i/>
        </w:rPr>
        <w:t>Reflective Writing</w:t>
      </w:r>
      <w:r w:rsidR="00E57F99">
        <w:t xml:space="preserve">. [ONLINE] Available at: </w:t>
      </w:r>
      <w:hyperlink r:id="rId8" w:history="1">
        <w:r w:rsidR="00E57F99" w:rsidRPr="0024604E">
          <w:rPr>
            <w:rStyle w:val="Hyperlink"/>
          </w:rPr>
          <w:t>https://www.reading.ac.uk/internal/studyadvice/StudyResources/Practicebasedlearning/sta-reflectivewriting.aspx</w:t>
        </w:r>
      </w:hyperlink>
      <w:r w:rsidR="00E57F99">
        <w:t xml:space="preserve"> [Accessed 17 January 16]. </w:t>
      </w:r>
    </w:p>
    <w:p w:rsidR="009B3DD7" w:rsidRDefault="004D6B2E" w:rsidP="005F0646">
      <w:r>
        <w:t>[2]</w:t>
      </w:r>
      <w:r w:rsidR="00E57F99">
        <w:t xml:space="preserve"> University of Reading. 2015. </w:t>
      </w:r>
      <w:r w:rsidR="00E57F99">
        <w:rPr>
          <w:i/>
        </w:rPr>
        <w:t>SLEASE Module</w:t>
      </w:r>
      <w:r w:rsidR="00E57F99">
        <w:t xml:space="preserve">. [ONLINE] Available at: </w:t>
      </w:r>
      <w:hyperlink r:id="rId9" w:history="1">
        <w:r w:rsidR="009C6F8A" w:rsidRPr="0024604E">
          <w:rPr>
            <w:rStyle w:val="Hyperlink"/>
          </w:rPr>
          <w:t>http://www.reading.ac.uk/module/document.aspx?modP=SE3SL11&amp;modYR=1516</w:t>
        </w:r>
      </w:hyperlink>
      <w:r w:rsidR="00E57F99">
        <w:t xml:space="preserve"> [Accessed 18 January 16].</w:t>
      </w:r>
    </w:p>
    <w:p w:rsidR="0017276A" w:rsidRDefault="0017276A" w:rsidP="005F0646">
      <w:r>
        <w:t xml:space="preserve">[3] </w:t>
      </w:r>
      <w:r w:rsidR="00E57F99">
        <w:t xml:space="preserve">Congress.gov.2015. </w:t>
      </w:r>
      <w:r w:rsidRPr="00E57F99">
        <w:rPr>
          <w:i/>
        </w:rPr>
        <w:t>C</w:t>
      </w:r>
      <w:r w:rsidR="00E57F99" w:rsidRPr="00E57F99">
        <w:rPr>
          <w:i/>
        </w:rPr>
        <w:t xml:space="preserve">yber Intelligence </w:t>
      </w:r>
      <w:r w:rsidRPr="00E57F99">
        <w:rPr>
          <w:i/>
        </w:rPr>
        <w:t>S</w:t>
      </w:r>
      <w:r w:rsidR="00E57F99" w:rsidRPr="00E57F99">
        <w:rPr>
          <w:i/>
        </w:rPr>
        <w:t xml:space="preserve">haring and </w:t>
      </w:r>
      <w:r w:rsidRPr="00E57F99">
        <w:rPr>
          <w:i/>
        </w:rPr>
        <w:t>P</w:t>
      </w:r>
      <w:r w:rsidR="00E57F99" w:rsidRPr="00E57F99">
        <w:rPr>
          <w:i/>
        </w:rPr>
        <w:t>rotection Act.</w:t>
      </w:r>
      <w:r w:rsidR="00E57F99">
        <w:t xml:space="preserve"> [ONLINE] Available at: </w:t>
      </w:r>
      <w:hyperlink r:id="rId10" w:history="1">
        <w:r w:rsidRPr="0024604E">
          <w:rPr>
            <w:rStyle w:val="Hyperlink"/>
          </w:rPr>
          <w:t>https://www.congress.gov/bill/114th-congress/house-bill/234</w:t>
        </w:r>
      </w:hyperlink>
      <w:r w:rsidR="00E57F99">
        <w:t xml:space="preserve"> [Accessed 18 January 16].</w:t>
      </w:r>
    </w:p>
    <w:p w:rsidR="00C61946" w:rsidRDefault="009C6F8A" w:rsidP="005F0646">
      <w:r>
        <w:t>[</w:t>
      </w:r>
      <w:r w:rsidR="0017276A">
        <w:t>4</w:t>
      </w:r>
      <w:r>
        <w:t xml:space="preserve">] </w:t>
      </w:r>
      <w:r w:rsidR="00E57F99">
        <w:t xml:space="preserve">ACLU.2015. </w:t>
      </w:r>
      <w:r w:rsidR="00E57F99" w:rsidRPr="00E57F99">
        <w:rPr>
          <w:i/>
        </w:rPr>
        <w:t xml:space="preserve">What is </w:t>
      </w:r>
      <w:r w:rsidRPr="00E57F99">
        <w:rPr>
          <w:i/>
        </w:rPr>
        <w:t xml:space="preserve">Net </w:t>
      </w:r>
      <w:proofErr w:type="gramStart"/>
      <w:r w:rsidRPr="00E57F99">
        <w:rPr>
          <w:i/>
        </w:rPr>
        <w:t>Neutrality</w:t>
      </w:r>
      <w:r w:rsidR="00E57F99">
        <w:t>.</w:t>
      </w:r>
      <w:proofErr w:type="gramEnd"/>
      <w:r w:rsidR="009B3DD7">
        <w:t xml:space="preserve"> [ONLINE]</w:t>
      </w:r>
      <w:r w:rsidR="00E57F99">
        <w:t xml:space="preserve"> Available at:</w:t>
      </w:r>
      <w:r>
        <w:t xml:space="preserve"> </w:t>
      </w:r>
      <w:hyperlink r:id="rId11" w:history="1">
        <w:r w:rsidRPr="0024604E">
          <w:rPr>
            <w:rStyle w:val="Hyperlink"/>
          </w:rPr>
          <w:t>https://www.aclu.org/feature/what-net-neutrality</w:t>
        </w:r>
      </w:hyperlink>
      <w:r w:rsidR="009B3DD7">
        <w:t xml:space="preserve"> [Accessed 20 January 16].</w:t>
      </w:r>
    </w:p>
    <w:p w:rsidR="00EF7728" w:rsidRDefault="000F3353" w:rsidP="005F0646">
      <w:r>
        <w:t xml:space="preserve">[5] </w:t>
      </w:r>
      <w:r w:rsidR="009B3DD7">
        <w:t xml:space="preserve">BBC News. 2014. </w:t>
      </w:r>
      <w:r w:rsidRPr="009B3DD7">
        <w:rPr>
          <w:i/>
        </w:rPr>
        <w:t>Edward Snowden Leaks PRISM</w:t>
      </w:r>
      <w:r w:rsidR="009B3DD7">
        <w:t xml:space="preserve"> [ONLINE] Available at: </w:t>
      </w:r>
      <w:hyperlink r:id="rId12" w:history="1">
        <w:r w:rsidRPr="0024604E">
          <w:rPr>
            <w:rStyle w:val="Hyperlink"/>
          </w:rPr>
          <w:t>http://www.bbc.co.uk/news/world-us-canada-23123964</w:t>
        </w:r>
      </w:hyperlink>
      <w:r w:rsidR="009B3DD7">
        <w:t xml:space="preserve"> [Accessed 20 January 16].</w:t>
      </w:r>
    </w:p>
    <w:p w:rsidR="009A3087" w:rsidRDefault="009A3087" w:rsidP="005F0646">
      <w:r>
        <w:t>[6] U</w:t>
      </w:r>
      <w:r w:rsidR="00C30B72">
        <w:t>niversity of Reading.2015.</w:t>
      </w:r>
      <w:r>
        <w:t xml:space="preserve"> </w:t>
      </w:r>
      <w:r w:rsidRPr="00C30B72">
        <w:rPr>
          <w:i/>
        </w:rPr>
        <w:t>Blackboard</w:t>
      </w:r>
      <w:r w:rsidR="00C30B72">
        <w:t xml:space="preserve"> [ONLINE] Available at: </w:t>
      </w:r>
      <w:hyperlink r:id="rId13" w:history="1">
        <w:r w:rsidRPr="0024604E">
          <w:rPr>
            <w:rStyle w:val="Hyperlink"/>
          </w:rPr>
          <w:t>https://www.bb.reading.ac.uk/</w:t>
        </w:r>
      </w:hyperlink>
      <w:r w:rsidR="00C30B72">
        <w:t xml:space="preserve"> [Accessed 20 January 16].</w:t>
      </w:r>
    </w:p>
    <w:p w:rsidR="004E7FE2" w:rsidRDefault="00EF7728" w:rsidP="005F0646">
      <w:r>
        <w:t>[</w:t>
      </w:r>
      <w:r w:rsidR="009A3087">
        <w:t>7</w:t>
      </w:r>
      <w:r>
        <w:t>]</w:t>
      </w:r>
      <w:r w:rsidR="00C30B72">
        <w:t xml:space="preserve"> IMDB.2015.</w:t>
      </w:r>
      <w:r>
        <w:t xml:space="preserve"> </w:t>
      </w:r>
      <w:r w:rsidRPr="00C30B72">
        <w:rPr>
          <w:i/>
        </w:rPr>
        <w:t>Ex</w:t>
      </w:r>
      <w:r w:rsidR="001C75C6">
        <w:rPr>
          <w:i/>
        </w:rPr>
        <w:t xml:space="preserve"> </w:t>
      </w:r>
      <w:r w:rsidRPr="00C30B72">
        <w:rPr>
          <w:i/>
        </w:rPr>
        <w:t>Machina</w:t>
      </w:r>
      <w:r w:rsidR="00C30B72">
        <w:t xml:space="preserve"> [ONLINE] Available at: </w:t>
      </w:r>
      <w:hyperlink r:id="rId14" w:history="1">
        <w:r w:rsidRPr="0024604E">
          <w:rPr>
            <w:rStyle w:val="Hyperlink"/>
          </w:rPr>
          <w:t>http://www.imdb.com/title/tt0470752/?ref_=nv_sr_1</w:t>
        </w:r>
      </w:hyperlink>
      <w:r w:rsidR="00C30B72">
        <w:t xml:space="preserve"> [Accessed 20 January 16]</w:t>
      </w:r>
      <w:r w:rsidR="000F3353">
        <w:t xml:space="preserve"> </w:t>
      </w:r>
    </w:p>
    <w:p w:rsidR="00E800BF" w:rsidRDefault="009A3087" w:rsidP="005F0646">
      <w:r>
        <w:t>[8</w:t>
      </w:r>
      <w:r w:rsidR="00C30B72">
        <w:t>] IMDB.2015.</w:t>
      </w:r>
      <w:r w:rsidR="006F294B">
        <w:t xml:space="preserve"> </w:t>
      </w:r>
      <w:r w:rsidR="006F294B" w:rsidRPr="00C30B72">
        <w:rPr>
          <w:i/>
        </w:rPr>
        <w:t>Her</w:t>
      </w:r>
      <w:r w:rsidR="00C30B72">
        <w:t xml:space="preserve"> [ONLINE] Available at: </w:t>
      </w:r>
      <w:hyperlink r:id="rId15" w:history="1">
        <w:r w:rsidR="006F294B" w:rsidRPr="0024604E">
          <w:rPr>
            <w:rStyle w:val="Hyperlink"/>
          </w:rPr>
          <w:t>http://www.imdb.com/title/tt1798709/?ref_=fn_al_tt_1</w:t>
        </w:r>
      </w:hyperlink>
      <w:r w:rsidR="00C30B72">
        <w:t xml:space="preserve"> [Accessed 20 January 16].</w:t>
      </w:r>
    </w:p>
    <w:p w:rsidR="009571AB" w:rsidRPr="004E7FE2" w:rsidRDefault="00E800BF" w:rsidP="005F0646">
      <w:r>
        <w:t>[9]</w:t>
      </w:r>
      <w:r w:rsidR="00C30B72">
        <w:t xml:space="preserve"> University of Reading.2015.</w:t>
      </w:r>
      <w:r>
        <w:t xml:space="preserve"> </w:t>
      </w:r>
      <w:r w:rsidRPr="00C30B72">
        <w:rPr>
          <w:i/>
        </w:rPr>
        <w:t>Blackboard</w:t>
      </w:r>
      <w:r w:rsidR="00C30B72">
        <w:t xml:space="preserve"> [ONLINE] Available at: </w:t>
      </w:r>
      <w:hyperlink r:id="rId16" w:history="1">
        <w:r w:rsidRPr="0024604E">
          <w:rPr>
            <w:rStyle w:val="Hyperlink"/>
          </w:rPr>
          <w:t>https://www.bb.reading.ac.uk</w:t>
        </w:r>
      </w:hyperlink>
      <w:r w:rsidR="00C30B72">
        <w:t xml:space="preserve"> [Accessed 21 January 16].</w:t>
      </w:r>
    </w:p>
    <w:sectPr w:rsidR="009571AB" w:rsidRPr="004E7FE2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431" w:rsidRDefault="00063431" w:rsidP="00D30862">
      <w:r>
        <w:separator/>
      </w:r>
    </w:p>
  </w:endnote>
  <w:endnote w:type="continuationSeparator" w:id="0">
    <w:p w:rsidR="00063431" w:rsidRDefault="00063431" w:rsidP="00D30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431" w:rsidRDefault="00063431" w:rsidP="00D30862">
      <w:r>
        <w:separator/>
      </w:r>
    </w:p>
  </w:footnote>
  <w:footnote w:type="continuationSeparator" w:id="0">
    <w:p w:rsidR="00063431" w:rsidRDefault="00063431" w:rsidP="00D308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862" w:rsidRDefault="00D30862">
    <w:pPr>
      <w:pStyle w:val="Header"/>
    </w:pPr>
    <w:r>
      <w:t>SE3SL11</w:t>
    </w:r>
    <w:r>
      <w:tab/>
    </w:r>
    <w:r>
      <w:tab/>
      <w:t>Thomas Bedford</w:t>
    </w:r>
  </w:p>
  <w:p w:rsidR="00D30862" w:rsidRDefault="00007286">
    <w:pPr>
      <w:pStyle w:val="Header"/>
    </w:pPr>
    <w:r>
      <w:t>Group D</w:t>
    </w:r>
    <w:r w:rsidR="00D30862">
      <w:tab/>
    </w:r>
    <w:r w:rsidR="00D30862">
      <w:tab/>
      <w:t>xw009807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318EF"/>
    <w:multiLevelType w:val="hybridMultilevel"/>
    <w:tmpl w:val="E7BCB1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1E3"/>
    <w:rsid w:val="000009F1"/>
    <w:rsid w:val="00007286"/>
    <w:rsid w:val="000151C9"/>
    <w:rsid w:val="00025553"/>
    <w:rsid w:val="00032105"/>
    <w:rsid w:val="00034D6E"/>
    <w:rsid w:val="000515D0"/>
    <w:rsid w:val="000560F1"/>
    <w:rsid w:val="00063431"/>
    <w:rsid w:val="00072DF6"/>
    <w:rsid w:val="000749B6"/>
    <w:rsid w:val="0008072A"/>
    <w:rsid w:val="000944D8"/>
    <w:rsid w:val="00097182"/>
    <w:rsid w:val="000B21F1"/>
    <w:rsid w:val="000D2D2F"/>
    <w:rsid w:val="000F3353"/>
    <w:rsid w:val="00101094"/>
    <w:rsid w:val="00103DCF"/>
    <w:rsid w:val="001346E9"/>
    <w:rsid w:val="00136C7D"/>
    <w:rsid w:val="001517B3"/>
    <w:rsid w:val="00156F31"/>
    <w:rsid w:val="0015768C"/>
    <w:rsid w:val="00160899"/>
    <w:rsid w:val="001625E2"/>
    <w:rsid w:val="0017276A"/>
    <w:rsid w:val="0018021A"/>
    <w:rsid w:val="001A5031"/>
    <w:rsid w:val="001B238B"/>
    <w:rsid w:val="001B46B0"/>
    <w:rsid w:val="001C302B"/>
    <w:rsid w:val="001C5D53"/>
    <w:rsid w:val="001C75C6"/>
    <w:rsid w:val="001E34C1"/>
    <w:rsid w:val="001E565E"/>
    <w:rsid w:val="001F0E02"/>
    <w:rsid w:val="002026DB"/>
    <w:rsid w:val="00225A46"/>
    <w:rsid w:val="00227D0B"/>
    <w:rsid w:val="0025262F"/>
    <w:rsid w:val="00265BBF"/>
    <w:rsid w:val="00271F40"/>
    <w:rsid w:val="00283DC6"/>
    <w:rsid w:val="00294572"/>
    <w:rsid w:val="002A04DD"/>
    <w:rsid w:val="002A79A5"/>
    <w:rsid w:val="002C4413"/>
    <w:rsid w:val="002C7BA9"/>
    <w:rsid w:val="002D01BE"/>
    <w:rsid w:val="002D6E58"/>
    <w:rsid w:val="002F1A97"/>
    <w:rsid w:val="002F2AA9"/>
    <w:rsid w:val="002F7AA4"/>
    <w:rsid w:val="0031349E"/>
    <w:rsid w:val="00354815"/>
    <w:rsid w:val="003958E9"/>
    <w:rsid w:val="003A6DE7"/>
    <w:rsid w:val="003B1286"/>
    <w:rsid w:val="003B4E77"/>
    <w:rsid w:val="003D6564"/>
    <w:rsid w:val="003D7381"/>
    <w:rsid w:val="003E633E"/>
    <w:rsid w:val="003F1E69"/>
    <w:rsid w:val="003F283D"/>
    <w:rsid w:val="003F31C9"/>
    <w:rsid w:val="0043517B"/>
    <w:rsid w:val="00456FC3"/>
    <w:rsid w:val="0046327C"/>
    <w:rsid w:val="00463DF8"/>
    <w:rsid w:val="00465C74"/>
    <w:rsid w:val="00470B45"/>
    <w:rsid w:val="00470D34"/>
    <w:rsid w:val="00474265"/>
    <w:rsid w:val="00476AD0"/>
    <w:rsid w:val="00483A23"/>
    <w:rsid w:val="00483A76"/>
    <w:rsid w:val="004A1D91"/>
    <w:rsid w:val="004B39D0"/>
    <w:rsid w:val="004C4D11"/>
    <w:rsid w:val="004C7DE1"/>
    <w:rsid w:val="004D6AFD"/>
    <w:rsid w:val="004D6B2E"/>
    <w:rsid w:val="004E4EDD"/>
    <w:rsid w:val="004E7FE2"/>
    <w:rsid w:val="00503642"/>
    <w:rsid w:val="0051226B"/>
    <w:rsid w:val="00514061"/>
    <w:rsid w:val="00533798"/>
    <w:rsid w:val="00535928"/>
    <w:rsid w:val="0056700A"/>
    <w:rsid w:val="0057038F"/>
    <w:rsid w:val="005C2B6E"/>
    <w:rsid w:val="005F0646"/>
    <w:rsid w:val="005F32DF"/>
    <w:rsid w:val="006036AB"/>
    <w:rsid w:val="0060690A"/>
    <w:rsid w:val="006101C8"/>
    <w:rsid w:val="006142A7"/>
    <w:rsid w:val="00616E7E"/>
    <w:rsid w:val="006213AE"/>
    <w:rsid w:val="00627D59"/>
    <w:rsid w:val="006303F8"/>
    <w:rsid w:val="00630D2B"/>
    <w:rsid w:val="00636A40"/>
    <w:rsid w:val="006407ED"/>
    <w:rsid w:val="00643A50"/>
    <w:rsid w:val="006510B2"/>
    <w:rsid w:val="00651F1C"/>
    <w:rsid w:val="00653DA4"/>
    <w:rsid w:val="0065549F"/>
    <w:rsid w:val="006654E5"/>
    <w:rsid w:val="0066600B"/>
    <w:rsid w:val="006A6CAA"/>
    <w:rsid w:val="006A6CEF"/>
    <w:rsid w:val="006B3AE4"/>
    <w:rsid w:val="006D7C49"/>
    <w:rsid w:val="006F294B"/>
    <w:rsid w:val="006F6301"/>
    <w:rsid w:val="007039A0"/>
    <w:rsid w:val="007041A7"/>
    <w:rsid w:val="00710981"/>
    <w:rsid w:val="00722CE0"/>
    <w:rsid w:val="00725DCA"/>
    <w:rsid w:val="0074120C"/>
    <w:rsid w:val="007424C6"/>
    <w:rsid w:val="00761F17"/>
    <w:rsid w:val="00764594"/>
    <w:rsid w:val="007708B8"/>
    <w:rsid w:val="007A2D7F"/>
    <w:rsid w:val="007A6243"/>
    <w:rsid w:val="007A6ADC"/>
    <w:rsid w:val="007B638D"/>
    <w:rsid w:val="007E0A98"/>
    <w:rsid w:val="007E4A10"/>
    <w:rsid w:val="008519B6"/>
    <w:rsid w:val="00852742"/>
    <w:rsid w:val="00865AB4"/>
    <w:rsid w:val="008673A9"/>
    <w:rsid w:val="008677B4"/>
    <w:rsid w:val="0087036D"/>
    <w:rsid w:val="0087299C"/>
    <w:rsid w:val="00874F61"/>
    <w:rsid w:val="00875E03"/>
    <w:rsid w:val="00891C08"/>
    <w:rsid w:val="008948DB"/>
    <w:rsid w:val="008A7169"/>
    <w:rsid w:val="008A720F"/>
    <w:rsid w:val="008E01FE"/>
    <w:rsid w:val="008E635D"/>
    <w:rsid w:val="008F698C"/>
    <w:rsid w:val="00900C38"/>
    <w:rsid w:val="0090422E"/>
    <w:rsid w:val="00906D23"/>
    <w:rsid w:val="00912CC1"/>
    <w:rsid w:val="00914801"/>
    <w:rsid w:val="00946AEA"/>
    <w:rsid w:val="009571AB"/>
    <w:rsid w:val="00957350"/>
    <w:rsid w:val="00966554"/>
    <w:rsid w:val="009807AF"/>
    <w:rsid w:val="009831BB"/>
    <w:rsid w:val="00987276"/>
    <w:rsid w:val="00987D24"/>
    <w:rsid w:val="00990CD3"/>
    <w:rsid w:val="009A0AD9"/>
    <w:rsid w:val="009A3087"/>
    <w:rsid w:val="009B14E8"/>
    <w:rsid w:val="009B3DD7"/>
    <w:rsid w:val="009B61E3"/>
    <w:rsid w:val="009B6C17"/>
    <w:rsid w:val="009C6965"/>
    <w:rsid w:val="009C6F8A"/>
    <w:rsid w:val="009E1CFA"/>
    <w:rsid w:val="009F19E9"/>
    <w:rsid w:val="009F2AED"/>
    <w:rsid w:val="009F3532"/>
    <w:rsid w:val="00A1692C"/>
    <w:rsid w:val="00A20809"/>
    <w:rsid w:val="00A21D1F"/>
    <w:rsid w:val="00A232A6"/>
    <w:rsid w:val="00A3517A"/>
    <w:rsid w:val="00A43375"/>
    <w:rsid w:val="00A44721"/>
    <w:rsid w:val="00A81DAE"/>
    <w:rsid w:val="00A83547"/>
    <w:rsid w:val="00A94B91"/>
    <w:rsid w:val="00AA2749"/>
    <w:rsid w:val="00AA4197"/>
    <w:rsid w:val="00AA42BD"/>
    <w:rsid w:val="00AD3C88"/>
    <w:rsid w:val="00AD3D96"/>
    <w:rsid w:val="00AD71F3"/>
    <w:rsid w:val="00AE2E8B"/>
    <w:rsid w:val="00AF0372"/>
    <w:rsid w:val="00B063F3"/>
    <w:rsid w:val="00B354BA"/>
    <w:rsid w:val="00B451B6"/>
    <w:rsid w:val="00B45B05"/>
    <w:rsid w:val="00B718AA"/>
    <w:rsid w:val="00B76ED4"/>
    <w:rsid w:val="00BA4847"/>
    <w:rsid w:val="00BC1EEC"/>
    <w:rsid w:val="00BC6447"/>
    <w:rsid w:val="00BD0734"/>
    <w:rsid w:val="00BF73D3"/>
    <w:rsid w:val="00C30B72"/>
    <w:rsid w:val="00C61191"/>
    <w:rsid w:val="00C61946"/>
    <w:rsid w:val="00C67F3D"/>
    <w:rsid w:val="00C700F5"/>
    <w:rsid w:val="00C72520"/>
    <w:rsid w:val="00C775EA"/>
    <w:rsid w:val="00C7782E"/>
    <w:rsid w:val="00CA1648"/>
    <w:rsid w:val="00CA34B3"/>
    <w:rsid w:val="00CB3B57"/>
    <w:rsid w:val="00CC20D8"/>
    <w:rsid w:val="00CD658D"/>
    <w:rsid w:val="00CD6972"/>
    <w:rsid w:val="00CF3718"/>
    <w:rsid w:val="00CF407E"/>
    <w:rsid w:val="00D033DD"/>
    <w:rsid w:val="00D13638"/>
    <w:rsid w:val="00D146F4"/>
    <w:rsid w:val="00D2740B"/>
    <w:rsid w:val="00D30862"/>
    <w:rsid w:val="00D368EE"/>
    <w:rsid w:val="00D36E70"/>
    <w:rsid w:val="00D6188F"/>
    <w:rsid w:val="00D8716E"/>
    <w:rsid w:val="00DC6BD0"/>
    <w:rsid w:val="00DD170B"/>
    <w:rsid w:val="00DD2C8F"/>
    <w:rsid w:val="00DE3647"/>
    <w:rsid w:val="00DF2DEA"/>
    <w:rsid w:val="00DF425A"/>
    <w:rsid w:val="00E00339"/>
    <w:rsid w:val="00E0080F"/>
    <w:rsid w:val="00E12E3D"/>
    <w:rsid w:val="00E14145"/>
    <w:rsid w:val="00E44E6C"/>
    <w:rsid w:val="00E459A4"/>
    <w:rsid w:val="00E46C72"/>
    <w:rsid w:val="00E5204C"/>
    <w:rsid w:val="00E57F99"/>
    <w:rsid w:val="00E623EC"/>
    <w:rsid w:val="00E64348"/>
    <w:rsid w:val="00E659FF"/>
    <w:rsid w:val="00E67356"/>
    <w:rsid w:val="00E743C9"/>
    <w:rsid w:val="00E777F3"/>
    <w:rsid w:val="00E800BF"/>
    <w:rsid w:val="00EC0306"/>
    <w:rsid w:val="00EC0532"/>
    <w:rsid w:val="00ED5668"/>
    <w:rsid w:val="00ED5C86"/>
    <w:rsid w:val="00EE3139"/>
    <w:rsid w:val="00EE4671"/>
    <w:rsid w:val="00EF1F52"/>
    <w:rsid w:val="00EF6CAD"/>
    <w:rsid w:val="00EF7728"/>
    <w:rsid w:val="00EF7FA4"/>
    <w:rsid w:val="00F243C9"/>
    <w:rsid w:val="00F25E8C"/>
    <w:rsid w:val="00F34E30"/>
    <w:rsid w:val="00F45FFE"/>
    <w:rsid w:val="00F51FAC"/>
    <w:rsid w:val="00F70D48"/>
    <w:rsid w:val="00F86005"/>
    <w:rsid w:val="00FA3646"/>
    <w:rsid w:val="00FA4692"/>
    <w:rsid w:val="00FB42C0"/>
    <w:rsid w:val="00FC2B65"/>
    <w:rsid w:val="00FC3F2D"/>
    <w:rsid w:val="00FC7569"/>
    <w:rsid w:val="00FE2B4A"/>
    <w:rsid w:val="00FF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5B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B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B2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B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5B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65B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5B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308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86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08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86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086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6B2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6F8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57F99"/>
  </w:style>
  <w:style w:type="character" w:styleId="Emphasis">
    <w:name w:val="Emphasis"/>
    <w:basedOn w:val="DefaultParagraphFont"/>
    <w:uiPriority w:val="20"/>
    <w:qFormat/>
    <w:rsid w:val="00E57F9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5B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B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B2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B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5B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65B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5B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308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86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08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86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086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6B2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6F8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57F99"/>
  </w:style>
  <w:style w:type="character" w:styleId="Emphasis">
    <w:name w:val="Emphasis"/>
    <w:basedOn w:val="DefaultParagraphFont"/>
    <w:uiPriority w:val="20"/>
    <w:qFormat/>
    <w:rsid w:val="00E57F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ading.ac.uk/internal/studyadvice/StudyResources/Practicebasedlearning/sta-reflectivewriting.aspx" TargetMode="External"/><Relationship Id="rId13" Type="http://schemas.openxmlformats.org/officeDocument/2006/relationships/hyperlink" Target="https://www.bb.reading.ac.uk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bbc.co.uk/news/world-us-canada-23123964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bb.reading.ac.uk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clu.org/feature/what-net-neutralit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mdb.com/title/tt1798709/?ref_=fn_al_tt_1" TargetMode="External"/><Relationship Id="rId10" Type="http://schemas.openxmlformats.org/officeDocument/2006/relationships/hyperlink" Target="https://www.congress.gov/bill/114th-congress/house-bill/234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reading.ac.uk/module/document.aspx?modP=SE3SL11&amp;modYR=1516" TargetMode="External"/><Relationship Id="rId14" Type="http://schemas.openxmlformats.org/officeDocument/2006/relationships/hyperlink" Target="http://www.imdb.com/title/tt0470752/?ref_=nv_sr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3</Pages>
  <Words>1400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255</cp:revision>
  <dcterms:created xsi:type="dcterms:W3CDTF">2016-01-19T09:40:00Z</dcterms:created>
  <dcterms:modified xsi:type="dcterms:W3CDTF">2016-01-21T23:34:00Z</dcterms:modified>
</cp:coreProperties>
</file>