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A66868">
        <w:t>18</w:t>
      </w:r>
      <w:r w:rsidR="00253A90">
        <w:t xml:space="preserve"> </w:t>
      </w:r>
      <w:r w:rsidR="00A66868">
        <w:t>settembre</w:t>
      </w:r>
      <w:r w:rsidR="00A20B0C">
        <w:t xml:space="preserve"> 2017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>1. Descrivere</w:t>
      </w:r>
      <w:r w:rsidR="00B57942">
        <w:t xml:space="preserve"> brevemente</w:t>
      </w:r>
      <w:r>
        <w:t xml:space="preserve"> </w:t>
      </w:r>
      <w:r w:rsidR="00A66868">
        <w:t xml:space="preserve">tre delle top ten vulnerabilities </w:t>
      </w:r>
      <w:r w:rsidR="00B57942">
        <w:t xml:space="preserve">di una Web application </w:t>
      </w:r>
      <w:r w:rsidR="00A66868">
        <w:t>secondo Owasp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B57942">
        <w:t>Un virus polimorfo:</w:t>
      </w:r>
    </w:p>
    <w:p w:rsidR="007011F5" w:rsidRPr="007011F5" w:rsidRDefault="00B57942" w:rsidP="007011F5">
      <w:pPr>
        <w:pStyle w:val="Paragrafoelenco"/>
        <w:numPr>
          <w:ilvl w:val="0"/>
          <w:numId w:val="2"/>
        </w:numPr>
      </w:pPr>
      <w:r>
        <w:t>Si comporta in modo diverso a seconda del sistema operativo vittima</w:t>
      </w:r>
      <w:r w:rsidR="00AC6C99">
        <w:t xml:space="preserve"> </w:t>
      </w:r>
      <w:r w:rsidR="007953A8" w:rsidRPr="00AC6C99">
        <w:br/>
      </w:r>
    </w:p>
    <w:p w:rsidR="007011F5" w:rsidRDefault="00B57942" w:rsidP="007011F5">
      <w:pPr>
        <w:pStyle w:val="Paragrafoelenco"/>
        <w:numPr>
          <w:ilvl w:val="0"/>
          <w:numId w:val="2"/>
        </w:numPr>
      </w:pPr>
      <w:r>
        <w:t>Si comporta in modo diverso per applicazioni Web e per sistemi mobile</w:t>
      </w:r>
    </w:p>
    <w:p w:rsidR="00AC6C99" w:rsidRPr="007011F5" w:rsidRDefault="00AC6C99" w:rsidP="00AC6C99">
      <w:pPr>
        <w:pStyle w:val="Paragrafoelenco"/>
        <w:ind w:left="360"/>
      </w:pPr>
    </w:p>
    <w:p w:rsidR="007011F5" w:rsidRPr="007011F5" w:rsidRDefault="005F32AA" w:rsidP="007011F5">
      <w:pPr>
        <w:pStyle w:val="Paragrafoelenco"/>
        <w:numPr>
          <w:ilvl w:val="0"/>
          <w:numId w:val="2"/>
        </w:numPr>
      </w:pPr>
      <w:r>
        <w:t xml:space="preserve">Cambia ad ogni </w:t>
      </w:r>
      <w:bookmarkStart w:id="0" w:name="_GoBack"/>
      <w:bookmarkEnd w:id="0"/>
      <w:r>
        <w:t>sua “riproduzione”</w:t>
      </w:r>
      <w:r w:rsidR="00AC6C99">
        <w:t xml:space="preserve"> </w:t>
      </w:r>
      <w:r w:rsidR="007953A8" w:rsidRPr="00AC6C99">
        <w:br/>
      </w:r>
    </w:p>
    <w:p w:rsidR="007011F5" w:rsidRDefault="005F32AA" w:rsidP="007011F5">
      <w:pPr>
        <w:pStyle w:val="Paragrafoelenco"/>
        <w:numPr>
          <w:ilvl w:val="0"/>
          <w:numId w:val="2"/>
        </w:numPr>
      </w:pPr>
      <w:r>
        <w:t>Cambia ad ogni sua “esecuzione”</w:t>
      </w:r>
    </w:p>
    <w:p w:rsidR="00AC6C99" w:rsidRPr="007011F5" w:rsidRDefault="00AC6C99" w:rsidP="00AC6C99">
      <w:pPr>
        <w:pStyle w:val="Paragrafoelenco"/>
        <w:ind w:left="360"/>
      </w:pPr>
    </w:p>
    <w:p w:rsidR="005F32AA" w:rsidRDefault="005F32AA" w:rsidP="005F32AA">
      <w:pPr>
        <w:pStyle w:val="Paragrafoelenco"/>
        <w:numPr>
          <w:ilvl w:val="0"/>
          <w:numId w:val="2"/>
        </w:numPr>
      </w:pPr>
      <w:r>
        <w:t xml:space="preserve">Cambia ad ogni </w:t>
      </w:r>
      <w:r>
        <w:t>scansione dell’antivirus</w:t>
      </w:r>
    </w:p>
    <w:p w:rsidR="00E860C4" w:rsidRPr="00436BFC" w:rsidRDefault="00E860C4" w:rsidP="00FF6606"/>
    <w:p w:rsidR="00FF6606" w:rsidRDefault="0075755A" w:rsidP="00FF6606">
      <w:r>
        <w:t>2</w:t>
      </w:r>
      <w:r w:rsidR="00FF6606">
        <w:t xml:space="preserve">b. </w:t>
      </w:r>
      <w:r w:rsidR="005F32AA">
        <w:t>Una VPN IPSEC</w:t>
      </w:r>
    </w:p>
    <w:p w:rsidR="007953A8" w:rsidRPr="00AC6C99" w:rsidRDefault="005F32AA" w:rsidP="007953A8">
      <w:pPr>
        <w:pStyle w:val="Paragrafoelenco"/>
        <w:numPr>
          <w:ilvl w:val="0"/>
          <w:numId w:val="3"/>
        </w:numPr>
      </w:pPr>
      <w:r>
        <w:t>Cifra ma non può autenticare</w:t>
      </w:r>
      <w:r w:rsidR="007953A8" w:rsidRPr="00AC6C99">
        <w:br/>
      </w:r>
    </w:p>
    <w:p w:rsidR="00274D14" w:rsidRDefault="005F32AA" w:rsidP="007953A8">
      <w:pPr>
        <w:pStyle w:val="Paragrafoelenco"/>
        <w:numPr>
          <w:ilvl w:val="0"/>
          <w:numId w:val="3"/>
        </w:numPr>
      </w:pPr>
      <w:r>
        <w:t>Autentica ma non può cifrare</w:t>
      </w:r>
    </w:p>
    <w:p w:rsidR="00AC6C99" w:rsidRPr="00AC6C99" w:rsidRDefault="00AC6C99" w:rsidP="00AC6C99">
      <w:pPr>
        <w:pStyle w:val="Paragrafoelenco"/>
        <w:ind w:left="360"/>
      </w:pPr>
    </w:p>
    <w:p w:rsidR="00AC6C99" w:rsidRDefault="005F32AA" w:rsidP="00AC6C99">
      <w:pPr>
        <w:pStyle w:val="Paragrafoelenco"/>
        <w:numPr>
          <w:ilvl w:val="0"/>
          <w:numId w:val="3"/>
        </w:numPr>
      </w:pPr>
      <w:r>
        <w:t>Si situa nella pila ISO-OSI sopra il livello link</w:t>
      </w:r>
      <w:r w:rsidR="00AC6C99">
        <w:br/>
      </w:r>
    </w:p>
    <w:p w:rsidR="00AC6C99" w:rsidRDefault="005F32AA" w:rsidP="00FF6606">
      <w:pPr>
        <w:pStyle w:val="Paragrafoelenco"/>
        <w:numPr>
          <w:ilvl w:val="0"/>
          <w:numId w:val="3"/>
        </w:numPr>
      </w:pPr>
      <w:r>
        <w:t xml:space="preserve">Si situa nella pila ISO-OSI sopra il livello </w:t>
      </w:r>
      <w:r>
        <w:t>di rete</w:t>
      </w:r>
      <w:r w:rsidR="00AC6C99">
        <w:br/>
      </w:r>
    </w:p>
    <w:p w:rsidR="005F32AA" w:rsidRDefault="005F32AA" w:rsidP="005F32AA">
      <w:pPr>
        <w:pStyle w:val="Paragrafoelenco"/>
        <w:numPr>
          <w:ilvl w:val="0"/>
          <w:numId w:val="3"/>
        </w:numPr>
      </w:pPr>
      <w:r>
        <w:t xml:space="preserve">Si situa nella pila ISO-OSI sopra il livello di </w:t>
      </w:r>
      <w:r>
        <w:t>trasporto</w:t>
      </w:r>
      <w:r>
        <w:br/>
      </w:r>
    </w:p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A66868">
        <w:t>Discutere i limiti di un firewall di tipo packet filter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505A0" w:rsidRDefault="00F505A0" w:rsidP="00FF6606"/>
    <w:p w:rsidR="00F505A0" w:rsidRDefault="00F505A0" w:rsidP="00FF6606"/>
    <w:p w:rsidR="0067145B" w:rsidRPr="0067145B" w:rsidRDefault="0075755A" w:rsidP="0067145B">
      <w:r>
        <w:t>4</w:t>
      </w:r>
      <w:r w:rsidR="00FF6606">
        <w:t xml:space="preserve">. </w:t>
      </w:r>
      <w:r w:rsidR="00A66868">
        <w:t>Spiegare perché il teorema della domanda 5 serve per il calcolo dell’inverso moltiplicativo in RSA</w:t>
      </w:r>
    </w:p>
    <w:p w:rsidR="00FF6606" w:rsidRDefault="00FF6606" w:rsidP="00FF6606"/>
    <w:p w:rsidR="00705430" w:rsidRDefault="00705430">
      <w:r>
        <w:br w:type="page"/>
      </w:r>
    </w:p>
    <w:p w:rsidR="00FF6606" w:rsidRDefault="0075755A" w:rsidP="00FF6606">
      <w:r>
        <w:lastRenderedPageBreak/>
        <w:t>5</w:t>
      </w:r>
      <w:r w:rsidR="00FF6606">
        <w:t xml:space="preserve">. </w:t>
      </w:r>
      <w:r w:rsidR="00A66868">
        <w:t>Dimostrare che dati due interi a e b, esistono altri due interi x e y, tali che ax+by=MCD(a,b)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083620" w:rsidP="00FF6606"/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911"/>
    <w:multiLevelType w:val="hybridMultilevel"/>
    <w:tmpl w:val="250A6096"/>
    <w:lvl w:ilvl="0" w:tplc="FFA037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F2447"/>
    <w:multiLevelType w:val="hybridMultilevel"/>
    <w:tmpl w:val="D2303CEC"/>
    <w:lvl w:ilvl="0" w:tplc="92FA26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37BAF"/>
    <w:rsid w:val="00083620"/>
    <w:rsid w:val="000C35F2"/>
    <w:rsid w:val="000E004C"/>
    <w:rsid w:val="000F3DB0"/>
    <w:rsid w:val="0012166E"/>
    <w:rsid w:val="00135C43"/>
    <w:rsid w:val="001361B7"/>
    <w:rsid w:val="0014223B"/>
    <w:rsid w:val="00153E30"/>
    <w:rsid w:val="001A0097"/>
    <w:rsid w:val="001B7665"/>
    <w:rsid w:val="001C304A"/>
    <w:rsid w:val="001E0A47"/>
    <w:rsid w:val="001E33CD"/>
    <w:rsid w:val="002060E3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60638"/>
    <w:rsid w:val="00483890"/>
    <w:rsid w:val="0049442B"/>
    <w:rsid w:val="004A26D0"/>
    <w:rsid w:val="004C6C6A"/>
    <w:rsid w:val="004D29A4"/>
    <w:rsid w:val="004F1CAC"/>
    <w:rsid w:val="00517B39"/>
    <w:rsid w:val="00532A6C"/>
    <w:rsid w:val="00535BCA"/>
    <w:rsid w:val="00553A14"/>
    <w:rsid w:val="00562263"/>
    <w:rsid w:val="0058171F"/>
    <w:rsid w:val="00596D31"/>
    <w:rsid w:val="005E72DD"/>
    <w:rsid w:val="005F32AA"/>
    <w:rsid w:val="00607C84"/>
    <w:rsid w:val="0062137C"/>
    <w:rsid w:val="006262F1"/>
    <w:rsid w:val="0063390E"/>
    <w:rsid w:val="0064483C"/>
    <w:rsid w:val="006564F4"/>
    <w:rsid w:val="00656CA2"/>
    <w:rsid w:val="0067145B"/>
    <w:rsid w:val="006730C0"/>
    <w:rsid w:val="00690D08"/>
    <w:rsid w:val="00694640"/>
    <w:rsid w:val="00694DE6"/>
    <w:rsid w:val="006B42D1"/>
    <w:rsid w:val="006D0B7B"/>
    <w:rsid w:val="006E752E"/>
    <w:rsid w:val="006F0909"/>
    <w:rsid w:val="007011F5"/>
    <w:rsid w:val="00705430"/>
    <w:rsid w:val="00721544"/>
    <w:rsid w:val="0072478C"/>
    <w:rsid w:val="00731412"/>
    <w:rsid w:val="007353F6"/>
    <w:rsid w:val="0073580F"/>
    <w:rsid w:val="00736C13"/>
    <w:rsid w:val="00745994"/>
    <w:rsid w:val="0075755A"/>
    <w:rsid w:val="00774D7E"/>
    <w:rsid w:val="0079126D"/>
    <w:rsid w:val="007953A8"/>
    <w:rsid w:val="007F79B4"/>
    <w:rsid w:val="008006D4"/>
    <w:rsid w:val="00833731"/>
    <w:rsid w:val="00872362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67863"/>
    <w:rsid w:val="009A218B"/>
    <w:rsid w:val="009A3114"/>
    <w:rsid w:val="009C19FD"/>
    <w:rsid w:val="009D7C50"/>
    <w:rsid w:val="009F1E5B"/>
    <w:rsid w:val="009F579B"/>
    <w:rsid w:val="00A05CF2"/>
    <w:rsid w:val="00A20B0C"/>
    <w:rsid w:val="00A25AA8"/>
    <w:rsid w:val="00A3230E"/>
    <w:rsid w:val="00A360AD"/>
    <w:rsid w:val="00A66868"/>
    <w:rsid w:val="00A67E1E"/>
    <w:rsid w:val="00AA1ADB"/>
    <w:rsid w:val="00AB13D6"/>
    <w:rsid w:val="00AB43BC"/>
    <w:rsid w:val="00AC6C99"/>
    <w:rsid w:val="00AD07FB"/>
    <w:rsid w:val="00AD131F"/>
    <w:rsid w:val="00AD3E85"/>
    <w:rsid w:val="00AD5852"/>
    <w:rsid w:val="00AD5EA1"/>
    <w:rsid w:val="00AE6730"/>
    <w:rsid w:val="00B57942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63EE6"/>
    <w:rsid w:val="00E860C4"/>
    <w:rsid w:val="00E87312"/>
    <w:rsid w:val="00EE3D6C"/>
    <w:rsid w:val="00EF3036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7E16"/>
    <w:rsid w:val="00FB0832"/>
    <w:rsid w:val="00FC4167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A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36</cp:revision>
  <cp:lastPrinted>2017-07-12T12:41:00Z</cp:lastPrinted>
  <dcterms:created xsi:type="dcterms:W3CDTF">2013-07-05T12:11:00Z</dcterms:created>
  <dcterms:modified xsi:type="dcterms:W3CDTF">2017-09-14T10:12:00Z</dcterms:modified>
</cp:coreProperties>
</file>