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9E99C81" w:rsidR="00403E52" w:rsidRPr="00106218" w:rsidRDefault="00106218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106218">
        <w:rPr>
          <w:rFonts w:ascii="Arial" w:hAnsi="Arial" w:cs="Arial"/>
          <w:b/>
          <w:noProof/>
          <w:sz w:val="32"/>
        </w:rPr>
        <w:t xml:space="preserve">Relatório </w:t>
      </w:r>
      <w:r w:rsidR="0041657F">
        <w:rPr>
          <w:rFonts w:ascii="Arial" w:hAnsi="Arial" w:cs="Arial"/>
          <w:b/>
          <w:noProof/>
          <w:sz w:val="32"/>
        </w:rPr>
        <w:t>Integração de Sistemas de informação</w:t>
      </w:r>
    </w:p>
    <w:p w14:paraId="324E6B62" w14:textId="70E86C16" w:rsidR="0B63BF4E" w:rsidRPr="00F943D9" w:rsidRDefault="00F943D9" w:rsidP="0041657F">
      <w:pPr>
        <w:pStyle w:val="SemEspaamento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DC3CE40" w:rsidR="00492D44" w:rsidRPr="0048155D" w:rsidRDefault="0041657F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  <w:u w:val="single"/>
        </w:rPr>
        <w:t>Equipa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20D5EB39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41657F">
        <w:rPr>
          <w:rFonts w:ascii="Arial" w:hAnsi="Arial" w:cs="Arial"/>
          <w:noProof/>
        </w:rPr>
        <w:t>20350</w:t>
      </w:r>
      <w:r>
        <w:rPr>
          <w:rFonts w:ascii="Arial" w:hAnsi="Arial" w:cs="Arial"/>
          <w:noProof/>
        </w:rPr>
        <w:t xml:space="preserve"> – </w:t>
      </w:r>
      <w:r w:rsidR="0041657F">
        <w:rPr>
          <w:rFonts w:ascii="Arial" w:hAnsi="Arial" w:cs="Arial"/>
          <w:noProof/>
        </w:rPr>
        <w:t>Mateus Oliveira</w:t>
      </w:r>
    </w:p>
    <w:p w14:paraId="5211070E" w14:textId="179A0383" w:rsidR="00056E3F" w:rsidRDefault="00056E3F" w:rsidP="0041657F">
      <w:pPr>
        <w:pStyle w:val="SemEspaamento"/>
        <w:ind w:firstLine="2268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32238E52" w:rsidR="00884D90" w:rsidRDefault="00056E3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BDB294E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r w:rsidR="0041657F">
        <w:rPr>
          <w:rFonts w:ascii="Arial" w:hAnsi="Arial" w:cs="Arial"/>
        </w:rPr>
        <w:t>outubro</w:t>
      </w:r>
      <w:r w:rsidR="0048155D">
        <w:rPr>
          <w:rFonts w:ascii="Arial" w:hAnsi="Arial" w:cs="Arial"/>
        </w:rPr>
        <w:t>, 202</w:t>
      </w:r>
      <w:r w:rsidR="0041657F">
        <w:rPr>
          <w:rFonts w:ascii="Arial" w:hAnsi="Arial" w:cs="Arial"/>
        </w:rPr>
        <w:t>4</w:t>
      </w:r>
    </w:p>
    <w:p w14:paraId="4C972F9A" w14:textId="7DD63B5D" w:rsidR="00677E37" w:rsidRPr="00313572" w:rsidRDefault="00610A0D" w:rsidP="003135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0A362C93" w14:textId="6D3B527A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\h \z \c "Figura" </w:instrText>
      </w:r>
      <w:r>
        <w:rPr>
          <w:rFonts w:ascii="Arial" w:hAnsi="Arial" w:cs="Arial"/>
          <w:b/>
        </w:rPr>
        <w:fldChar w:fldCharType="separate"/>
      </w:r>
      <w:hyperlink w:anchor="_Toc180936922" w:history="1">
        <w:r w:rsidRPr="00275859">
          <w:rPr>
            <w:rStyle w:val="Hiperligao"/>
            <w:noProof/>
          </w:rPr>
          <w:t>Figura 1 - flow da obtenção dos dados metorológicos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58A6FE" w14:textId="3E6112CD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3" w:history="1">
        <w:r w:rsidRPr="00275859">
          <w:rPr>
            <w:rStyle w:val="Hiperligao"/>
            <w:noProof/>
          </w:rPr>
          <w:t>Figura 2 - flow da obtenção de dados dos sensores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0B42D3" w14:textId="05226ED7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4" w:history="1">
        <w:r w:rsidRPr="00275859">
          <w:rPr>
            <w:rStyle w:val="Hiperligao"/>
            <w:noProof/>
          </w:rPr>
          <w:t>Figura 3 - flow de obtenção de dados dos registos de emergência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0F8FB7" w14:textId="2B301BD2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5" w:history="1">
        <w:r w:rsidRPr="00275859">
          <w:rPr>
            <w:rStyle w:val="Hiperligao"/>
            <w:noProof/>
          </w:rPr>
          <w:t>Figura 4 - flow de tratamento de dados e inserção na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092B14" w14:textId="1B5FF676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6" w:history="1">
        <w:r w:rsidRPr="00275859">
          <w:rPr>
            <w:rStyle w:val="Hiperligao"/>
            <w:noProof/>
          </w:rPr>
          <w:t>Figura 5 - flow de tratamento de dados e inserção na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C6A908" w14:textId="5C8E14A2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7" w:history="1">
        <w:r w:rsidRPr="00275859">
          <w:rPr>
            <w:rStyle w:val="Hiperligao"/>
            <w:noProof/>
          </w:rPr>
          <w:t>Figura 6 - flow de tratamento de dados e inserção na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F8107" w14:textId="7A30C3E1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8" w:history="1">
        <w:r w:rsidRPr="00275859">
          <w:rPr>
            <w:rStyle w:val="Hiperligao"/>
            <w:noProof/>
          </w:rPr>
          <w:t>Figura 7  - flow de criação do esquema e tabelas da bds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15E3AE" w14:textId="55C799FD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29" w:history="1">
        <w:r w:rsidRPr="00275859">
          <w:rPr>
            <w:rStyle w:val="Hiperligao"/>
            <w:noProof/>
          </w:rPr>
          <w:t>Figura 8 - flow da obtenção de dados atraves das transformações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CC40B0" w14:textId="644697C1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0" w:history="1">
        <w:r w:rsidRPr="00275859">
          <w:rPr>
            <w:rStyle w:val="Hiperligao"/>
            <w:noProof/>
          </w:rPr>
          <w:t>Figura 9 - flow do tratamento e inserçao de dados na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DA5570" w14:textId="30694C75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1" w:history="1">
        <w:r w:rsidRPr="00275859">
          <w:rPr>
            <w:rStyle w:val="Hiperligao"/>
            <w:noProof/>
          </w:rPr>
          <w:t>Figura 10 - flow do tratamento e inserçao de dados na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0C77B0" w14:textId="6A8409A2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2" w:history="1">
        <w:r w:rsidRPr="00275859">
          <w:rPr>
            <w:rStyle w:val="Hiperligao"/>
            <w:noProof/>
          </w:rPr>
          <w:t>Figura 11 - flow da UI (alertas)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587826" w14:textId="52C74E84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3" w:history="1">
        <w:r w:rsidRPr="00275859">
          <w:rPr>
            <w:rStyle w:val="Hiperligao"/>
            <w:noProof/>
          </w:rPr>
          <w:t>Figura 12 -  UI (alertas)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062225" w14:textId="257C1BB6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4" w:history="1">
        <w:r w:rsidRPr="00275859">
          <w:rPr>
            <w:rStyle w:val="Hiperligao"/>
            <w:noProof/>
          </w:rPr>
          <w:t xml:space="preserve">Figura 13 - flow da UI (estatisticas)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58C533" w14:textId="1BCE3795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5" w:history="1">
        <w:r w:rsidRPr="00275859">
          <w:rPr>
            <w:rStyle w:val="Hiperligao"/>
            <w:noProof/>
          </w:rPr>
          <w:t>Figura 14 - UI (estatisticas)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92149D" w14:textId="47E1752B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6" w:history="1">
        <w:r w:rsidRPr="00275859">
          <w:rPr>
            <w:rStyle w:val="Hiperligao"/>
            <w:noProof/>
          </w:rPr>
          <w:t>Figura 15 - flow da UI (registos de emergência)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2D91C4" w14:textId="7CCB1AFC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7" w:history="1">
        <w:r w:rsidRPr="00275859">
          <w:rPr>
            <w:rStyle w:val="Hiperligao"/>
            <w:noProof/>
          </w:rPr>
          <w:t>Figura 16 - UI (registo de emergência)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3DF806" w14:textId="577B2C69" w:rsidR="00313572" w:rsidRDefault="00313572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80936938" w:history="1">
        <w:r w:rsidRPr="00275859">
          <w:rPr>
            <w:rStyle w:val="Hiperligao"/>
            <w:noProof/>
          </w:rPr>
          <w:t>Figura 17 - QR com video de demonstração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_Toc180936938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35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FEB857" w14:textId="5E60E6B4" w:rsidR="00790CF7" w:rsidRDefault="003135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36C3F518" w14:textId="61F16C1F" w:rsidR="0031357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80937243" w:history="1">
            <w:r w:rsidR="00313572" w:rsidRPr="00B54575">
              <w:rPr>
                <w:rStyle w:val="Hiperligao"/>
                <w:noProof/>
              </w:rPr>
              <w:t>1.</w:t>
            </w:r>
            <w:r w:rsidR="00313572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572" w:rsidRPr="00B54575">
              <w:rPr>
                <w:rStyle w:val="Hiperligao"/>
                <w:noProof/>
              </w:rPr>
              <w:t>Introdução</w:t>
            </w:r>
            <w:r w:rsidR="00313572">
              <w:rPr>
                <w:noProof/>
                <w:webHidden/>
              </w:rPr>
              <w:tab/>
            </w:r>
            <w:r w:rsidR="00313572">
              <w:rPr>
                <w:noProof/>
                <w:webHidden/>
              </w:rPr>
              <w:fldChar w:fldCharType="begin"/>
            </w:r>
            <w:r w:rsidR="00313572">
              <w:rPr>
                <w:noProof/>
                <w:webHidden/>
              </w:rPr>
              <w:instrText xml:space="preserve"> PAGEREF _Toc180937243 \h </w:instrText>
            </w:r>
            <w:r w:rsidR="00313572">
              <w:rPr>
                <w:noProof/>
                <w:webHidden/>
              </w:rPr>
            </w:r>
            <w:r w:rsidR="00313572"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5</w:t>
            </w:r>
            <w:r w:rsidR="00313572">
              <w:rPr>
                <w:noProof/>
                <w:webHidden/>
              </w:rPr>
              <w:fldChar w:fldCharType="end"/>
            </w:r>
          </w:hyperlink>
        </w:p>
        <w:p w14:paraId="169E5C2F" w14:textId="4286AF7C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44" w:history="1">
            <w:r w:rsidRPr="00B54575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2EF8" w14:textId="5CF70697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45" w:history="1">
            <w:r w:rsidRPr="00B54575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Desafios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CD44" w14:textId="15CD00B4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46" w:history="1">
            <w:r w:rsidRPr="00B54575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7620" w14:textId="5744C215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47" w:history="1">
            <w:r w:rsidRPr="00B54575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Extração dos Dados (Extract)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B451" w14:textId="558BC770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48" w:history="1">
            <w:r w:rsidRPr="00B54575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Transformação dos Dados (Transform)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69A8" w14:textId="323ED2D6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49" w:history="1">
            <w:r w:rsidRPr="00B54575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Carga dos Dados (Load)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30E5" w14:textId="23B414D8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50" w:history="1">
            <w:r w:rsidRPr="00B54575">
              <w:rPr>
                <w:rStyle w:val="Hiperligao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Ferramentas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7305" w14:textId="13912754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51" w:history="1">
            <w:r w:rsidRPr="00B54575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58A4" w14:textId="55C6F141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52" w:history="1">
            <w:r w:rsidRPr="00B54575">
              <w:rPr>
                <w:rStyle w:val="Hiperligao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Dados meteorológicos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367A" w14:textId="53B81501" w:rsidR="00313572" w:rsidRDefault="00313572" w:rsidP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53" w:history="1">
            <w:r w:rsidRPr="00B54575">
              <w:rPr>
                <w:rStyle w:val="Hiperligao"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Dados da Qualidade do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D930" w14:textId="2A869D2F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55" w:history="1">
            <w:r w:rsidRPr="00B54575">
              <w:rPr>
                <w:rStyle w:val="Hiperligao"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Registos de emergências medicas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D98B" w14:textId="4DD63BF0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57" w:history="1">
            <w:r w:rsidRPr="00B54575">
              <w:rPr>
                <w:rStyle w:val="Hiperligao"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Dados para emitir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8B7A" w14:textId="07BE10C5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60" w:history="1">
            <w:r w:rsidRPr="00B54575">
              <w:rPr>
                <w:rStyle w:val="Hiperligao"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Dados dos registos de emergência causados pela qualidade do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89EF" w14:textId="12D788D4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61" w:history="1">
            <w:r w:rsidRPr="00B54575">
              <w:rPr>
                <w:rStyle w:val="Hiperligao"/>
                <w:noProof/>
              </w:rPr>
              <w:t>4.6.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Dados das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20F7" w14:textId="77378DC0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63" w:history="1">
            <w:r w:rsidRPr="00B54575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4A8C" w14:textId="7ED996CC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64" w:history="1">
            <w:r w:rsidRPr="00B54575">
              <w:rPr>
                <w:rStyle w:val="Hiperligao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Criar esquema e tabelas na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73C0" w14:textId="15A6DBFC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67" w:history="1">
            <w:r w:rsidRPr="00B54575">
              <w:rPr>
                <w:rStyle w:val="Hiperligao"/>
                <w:noProof/>
              </w:rPr>
              <w:t>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Guardar dados em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F784" w14:textId="11C04332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70" w:history="1">
            <w:r w:rsidRPr="00B54575">
              <w:rPr>
                <w:rStyle w:val="Hiperligao"/>
                <w:noProof/>
              </w:rPr>
              <w:t>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Inserir dados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4FD8" w14:textId="5052000F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74" w:history="1">
            <w:r w:rsidRPr="00B54575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Node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7A54" w14:textId="47D9FB7C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76" w:history="1">
            <w:r w:rsidRPr="00B54575">
              <w:rPr>
                <w:rStyle w:val="Hiperligao"/>
                <w:noProof/>
              </w:rPr>
              <w:t>6.1.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Flow dos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97D3" w14:textId="3EF54D08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80" w:history="1">
            <w:r w:rsidRPr="00B54575">
              <w:rPr>
                <w:rStyle w:val="Hiperligao"/>
                <w:noProof/>
              </w:rPr>
              <w:t>6.2.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Flow das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BBB5" w14:textId="0033856D" w:rsidR="00313572" w:rsidRDefault="00313572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83" w:history="1">
            <w:r w:rsidRPr="00B54575">
              <w:rPr>
                <w:rStyle w:val="Hiperligao"/>
                <w:noProof/>
              </w:rPr>
              <w:t>6.3.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Flow dos registos de emergências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7984" w14:textId="2F546B10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87" w:history="1">
            <w:r w:rsidRPr="00B54575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Video com demonstraçao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AA93" w14:textId="00D5A66F" w:rsidR="00313572" w:rsidRDefault="00313572">
          <w:pPr>
            <w:pStyle w:val="ndice1"/>
            <w:tabs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8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9947" w14:textId="0E682E02" w:rsidR="00313572" w:rsidRDefault="00313572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937289" w:history="1">
            <w:r w:rsidRPr="00B54575">
              <w:rPr>
                <w:rStyle w:val="Hiperligao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5457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3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466B7B18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lastRenderedPageBreak/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Pr="00EF56CC" w:rsidRDefault="24AB9C99" w:rsidP="00EF56CC">
      <w:pPr>
        <w:pStyle w:val="Ttulo1"/>
        <w:numPr>
          <w:ilvl w:val="0"/>
          <w:numId w:val="3"/>
        </w:numPr>
        <w:jc w:val="both"/>
        <w:rPr>
          <w:sz w:val="32"/>
          <w:szCs w:val="32"/>
        </w:rPr>
      </w:pPr>
      <w:bookmarkStart w:id="1" w:name="_Toc180937243"/>
      <w:r w:rsidRPr="00EF56CC">
        <w:rPr>
          <w:sz w:val="32"/>
          <w:szCs w:val="32"/>
        </w:rPr>
        <w:lastRenderedPageBreak/>
        <w:t>Introdução</w:t>
      </w:r>
      <w:bookmarkEnd w:id="1"/>
      <w:r w:rsidRPr="00EF56CC">
        <w:rPr>
          <w:sz w:val="32"/>
          <w:szCs w:val="32"/>
        </w:rPr>
        <w:t xml:space="preserve"> </w:t>
      </w:r>
      <w:bookmarkEnd w:id="0"/>
    </w:p>
    <w:p w14:paraId="766DCDF7" w14:textId="3DAFFF16" w:rsidR="009B32EE" w:rsidRPr="00EF56CC" w:rsidRDefault="008927C9" w:rsidP="00EF56CC">
      <w:pPr>
        <w:jc w:val="both"/>
        <w:rPr>
          <w:rFonts w:ascii="Arial" w:hAnsi="Arial" w:cs="Arial"/>
          <w:sz w:val="20"/>
          <w:szCs w:val="20"/>
        </w:rPr>
      </w:pPr>
      <w:r w:rsidRPr="00EF56CC">
        <w:rPr>
          <w:rFonts w:ascii="Arial" w:hAnsi="Arial" w:cs="Arial"/>
          <w:sz w:val="20"/>
          <w:szCs w:val="20"/>
        </w:rPr>
        <w:t>Este projeto tem como objetivo implementar um processo ETL (</w:t>
      </w:r>
      <w:proofErr w:type="spellStart"/>
      <w:r w:rsidRPr="00EF56CC">
        <w:rPr>
          <w:rFonts w:ascii="Arial" w:hAnsi="Arial" w:cs="Arial"/>
          <w:i/>
          <w:iCs/>
          <w:sz w:val="20"/>
          <w:szCs w:val="20"/>
        </w:rPr>
        <w:t>Extract</w:t>
      </w:r>
      <w:proofErr w:type="spellEnd"/>
      <w:r w:rsidRPr="00EF56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6CC">
        <w:rPr>
          <w:rFonts w:ascii="Arial" w:hAnsi="Arial" w:cs="Arial"/>
          <w:i/>
          <w:iCs/>
          <w:sz w:val="20"/>
          <w:szCs w:val="20"/>
        </w:rPr>
        <w:t>Transform</w:t>
      </w:r>
      <w:proofErr w:type="spellEnd"/>
      <w:r w:rsidRPr="00EF56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6CC">
        <w:rPr>
          <w:rFonts w:ascii="Arial" w:hAnsi="Arial" w:cs="Arial"/>
          <w:i/>
          <w:iCs/>
          <w:sz w:val="20"/>
          <w:szCs w:val="20"/>
        </w:rPr>
        <w:t>Load</w:t>
      </w:r>
      <w:proofErr w:type="spellEnd"/>
      <w:r w:rsidRPr="00EF56CC">
        <w:rPr>
          <w:rFonts w:ascii="Arial" w:hAnsi="Arial" w:cs="Arial"/>
          <w:sz w:val="20"/>
          <w:szCs w:val="20"/>
        </w:rPr>
        <w:t>) para extrair, transformar e carregar dados provenientes de sensores urbanos de qualidade do ar, registos de emergências médicas, e dados meteorológicos. O objetivo é integrar essas diferentes fontes de dados para analisar a correlação entre condições atmosféricas e eventos de saúde.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0DF69889" w:rsidR="009652AB" w:rsidRPr="00EF56CC" w:rsidRDefault="0041657F" w:rsidP="00E73E94">
      <w:pPr>
        <w:pStyle w:val="Ttulo1"/>
        <w:rPr>
          <w:sz w:val="32"/>
          <w:szCs w:val="32"/>
        </w:rPr>
      </w:pPr>
      <w:bookmarkStart w:id="2" w:name="_Toc180937244"/>
      <w:r w:rsidRPr="00EF56CC">
        <w:rPr>
          <w:sz w:val="32"/>
          <w:szCs w:val="32"/>
        </w:rPr>
        <w:lastRenderedPageBreak/>
        <w:t>Problema</w:t>
      </w:r>
      <w:bookmarkEnd w:id="2"/>
    </w:p>
    <w:p w14:paraId="0FD31043" w14:textId="4B47EEE7" w:rsidR="00B51281" w:rsidRPr="00EF56CC" w:rsidRDefault="00B51281" w:rsidP="003E2A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56CC">
        <w:rPr>
          <w:rFonts w:ascii="Arial" w:hAnsi="Arial" w:cs="Arial"/>
          <w:sz w:val="20"/>
          <w:szCs w:val="20"/>
        </w:rPr>
        <w:t xml:space="preserve">O problema principal que este trabalho aborda é a integração de dados heterogêneos para análise da relação entre a qualidade do ar e a saúde pública. </w:t>
      </w:r>
      <w:r w:rsidR="008927C9" w:rsidRPr="00EF56CC">
        <w:rPr>
          <w:rFonts w:ascii="Arial" w:hAnsi="Arial" w:cs="Arial"/>
          <w:sz w:val="20"/>
          <w:szCs w:val="20"/>
        </w:rPr>
        <w:t>As c</w:t>
      </w:r>
      <w:r w:rsidRPr="00EF56CC">
        <w:rPr>
          <w:rFonts w:ascii="Arial" w:hAnsi="Arial" w:cs="Arial"/>
          <w:sz w:val="20"/>
          <w:szCs w:val="20"/>
        </w:rPr>
        <w:t>idades modernas enfrentam desafios significativos devido à poluição atmosférica, que pode agravar problemas respiratórios e cardíacos, além de reduzir a qualidade de vida da população.</w:t>
      </w:r>
    </w:p>
    <w:p w14:paraId="66710BAD" w14:textId="5E3B6C65" w:rsidR="00B51281" w:rsidRPr="00EF56CC" w:rsidRDefault="00B51281" w:rsidP="003E2A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F56CC">
        <w:rPr>
          <w:rFonts w:ascii="Arial" w:hAnsi="Arial" w:cs="Arial"/>
          <w:sz w:val="20"/>
          <w:szCs w:val="20"/>
        </w:rPr>
        <w:t>A análise desses dados integrados pode ajudar a identificar correlações entre a qualidade do ar e os impactos na saúde pública, fornecendo informações valiosas para políticas de mitigação da poluição e cuidados com a saúde urbana.</w:t>
      </w:r>
    </w:p>
    <w:p w14:paraId="19D9D3A0" w14:textId="77777777" w:rsidR="00B51281" w:rsidRPr="00EF56CC" w:rsidRDefault="00B51281" w:rsidP="00C46ADF">
      <w:pPr>
        <w:pStyle w:val="Ttulo2"/>
        <w:rPr>
          <w:b w:val="0"/>
          <w:bCs w:val="0"/>
          <w:sz w:val="28"/>
          <w:szCs w:val="28"/>
        </w:rPr>
      </w:pPr>
      <w:bookmarkStart w:id="3" w:name="_Toc180937245"/>
      <w:r w:rsidRPr="00EF56CC">
        <w:rPr>
          <w:b w:val="0"/>
          <w:bCs w:val="0"/>
          <w:sz w:val="28"/>
          <w:szCs w:val="28"/>
        </w:rPr>
        <w:t>Desafios Identificados</w:t>
      </w:r>
      <w:bookmarkEnd w:id="3"/>
    </w:p>
    <w:p w14:paraId="54986A8E" w14:textId="0B70A713" w:rsidR="00B51281" w:rsidRPr="003E2AFB" w:rsidRDefault="00B51281" w:rsidP="003E2AF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Fragmentação dos Dados</w:t>
      </w:r>
      <w:r w:rsidRPr="003E2AFB">
        <w:rPr>
          <w:rFonts w:ascii="Arial" w:hAnsi="Arial" w:cs="Arial"/>
          <w:sz w:val="20"/>
          <w:szCs w:val="20"/>
        </w:rPr>
        <w:t xml:space="preserve">: Os dados vêm de diferentes fontes (sensores </w:t>
      </w:r>
      <w:proofErr w:type="spellStart"/>
      <w:r w:rsidRPr="003E2AFB">
        <w:rPr>
          <w:rFonts w:ascii="Arial" w:hAnsi="Arial" w:cs="Arial"/>
          <w:sz w:val="20"/>
          <w:szCs w:val="20"/>
        </w:rPr>
        <w:t>IoT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2AFB">
        <w:rPr>
          <w:rFonts w:ascii="Arial" w:hAnsi="Arial" w:cs="Arial"/>
          <w:sz w:val="20"/>
          <w:szCs w:val="20"/>
        </w:rPr>
        <w:t>APIs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de clima, registos médicos) e estão em formatos distintos (CSV, JSON). Isso requer um processo robusto de extração e padronização.</w:t>
      </w:r>
    </w:p>
    <w:p w14:paraId="763CA3B9" w14:textId="77777777" w:rsidR="00B51281" w:rsidRPr="003E2AFB" w:rsidRDefault="00B51281" w:rsidP="003E2AF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Inconsistência e Ruído nos Dados</w:t>
      </w:r>
      <w:r w:rsidRPr="003E2AFB">
        <w:rPr>
          <w:rFonts w:ascii="Arial" w:hAnsi="Arial" w:cs="Arial"/>
          <w:sz w:val="20"/>
          <w:szCs w:val="20"/>
        </w:rPr>
        <w:t>: Sensores de qualidade do ar podem apresentar erros de leitura ou falhas de status, como dados incompletos ou marcados como "erro", o que demanda uma fase de limpeza de dados para remover leituras incorretas.</w:t>
      </w:r>
    </w:p>
    <w:p w14:paraId="0F61DDC1" w14:textId="77777777" w:rsidR="00B51281" w:rsidRPr="003E2AFB" w:rsidRDefault="00B51281" w:rsidP="003E2AF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Correlações Complexas</w:t>
      </w:r>
      <w:r w:rsidRPr="003E2AFB">
        <w:rPr>
          <w:rFonts w:ascii="Arial" w:hAnsi="Arial" w:cs="Arial"/>
          <w:sz w:val="20"/>
          <w:szCs w:val="20"/>
        </w:rPr>
        <w:t>: A identificação de padrões entre a qualidade do ar, fatores climáticos e emergências médicas não é direta, exigindo o uso de técnicas de análise para encontrar relações significativas entre as variáveis.</w:t>
      </w:r>
    </w:p>
    <w:p w14:paraId="3884FE2B" w14:textId="77777777" w:rsidR="00B51281" w:rsidRPr="003E2AFB" w:rsidRDefault="00B51281" w:rsidP="003E2AFB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Tempo Real e Previsão</w:t>
      </w:r>
      <w:r w:rsidRPr="003E2AFB">
        <w:rPr>
          <w:rFonts w:ascii="Arial" w:hAnsi="Arial" w:cs="Arial"/>
          <w:sz w:val="20"/>
          <w:szCs w:val="20"/>
        </w:rPr>
        <w:t>: Além dos dados históricos, é necessário prever como as condições climáticas futuras podem impactar a dispersão de poluentes e, consequentemente, a saúde pública, o que demanda a integração de dados de previsão do tempo.</w:t>
      </w:r>
    </w:p>
    <w:p w14:paraId="1F3817F8" w14:textId="6371B17F" w:rsidR="006023D3" w:rsidRPr="00313572" w:rsidRDefault="00B51281" w:rsidP="0031357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>Este trabalho visa resolver esses problemas implementando um fluxo de ETL que facilita a integração e análise de dados em múltiplas dimensões, com o objetivo final de fornecer insights para a gestão da qualidade do ar e a saúde pública.</w:t>
      </w:r>
    </w:p>
    <w:p w14:paraId="6B99AA18" w14:textId="32AB47BF" w:rsidR="006023D3" w:rsidRDefault="00254264" w:rsidP="00B51281">
      <w:pPr>
        <w:spacing w:line="276" w:lineRule="auto"/>
      </w:pPr>
      <w:r>
        <w:br w:type="page"/>
      </w:r>
    </w:p>
    <w:p w14:paraId="5CB01CBE" w14:textId="2A729D78" w:rsidR="00994C09" w:rsidRPr="00EF56CC" w:rsidRDefault="00B51281" w:rsidP="00994C09">
      <w:pPr>
        <w:pStyle w:val="Ttulo1"/>
        <w:rPr>
          <w:sz w:val="32"/>
          <w:szCs w:val="32"/>
        </w:rPr>
      </w:pPr>
      <w:bookmarkStart w:id="4" w:name="_Toc180937246"/>
      <w:r w:rsidRPr="00EF56CC">
        <w:rPr>
          <w:sz w:val="32"/>
          <w:szCs w:val="32"/>
        </w:rPr>
        <w:lastRenderedPageBreak/>
        <w:t>Estratégia utilizada</w:t>
      </w:r>
      <w:bookmarkEnd w:id="4"/>
    </w:p>
    <w:p w14:paraId="01C171A5" w14:textId="5F73E8E9" w:rsidR="000F68AB" w:rsidRPr="003E2AFB" w:rsidRDefault="000F68AB" w:rsidP="003E2A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>A estratégia utilizada para abordar o problema da integração e análise dos dados de qualidade do ar, clima e emergências médicas baseou-se na implementação de um fluxo ETL robusto. O processo foi dividido nas seguintes etapas principais:</w:t>
      </w:r>
    </w:p>
    <w:p w14:paraId="75316FA0" w14:textId="193D99C4" w:rsidR="000F68AB" w:rsidRPr="00EF56CC" w:rsidRDefault="000F68AB" w:rsidP="00C46ADF">
      <w:pPr>
        <w:pStyle w:val="Ttulo2"/>
        <w:rPr>
          <w:b w:val="0"/>
          <w:bCs w:val="0"/>
          <w:sz w:val="28"/>
          <w:szCs w:val="28"/>
        </w:rPr>
      </w:pPr>
      <w:bookmarkStart w:id="5" w:name="_Toc180937247"/>
      <w:r w:rsidRPr="00EF56CC">
        <w:rPr>
          <w:b w:val="0"/>
          <w:bCs w:val="0"/>
          <w:sz w:val="28"/>
          <w:szCs w:val="28"/>
        </w:rPr>
        <w:t>Extração dos Dados (</w:t>
      </w:r>
      <w:proofErr w:type="spellStart"/>
      <w:r w:rsidRPr="00EF56CC">
        <w:rPr>
          <w:b w:val="0"/>
          <w:bCs w:val="0"/>
          <w:sz w:val="28"/>
          <w:szCs w:val="28"/>
        </w:rPr>
        <w:t>Extract</w:t>
      </w:r>
      <w:proofErr w:type="spellEnd"/>
      <w:r w:rsidRPr="00EF56CC">
        <w:rPr>
          <w:b w:val="0"/>
          <w:bCs w:val="0"/>
          <w:sz w:val="28"/>
          <w:szCs w:val="28"/>
        </w:rPr>
        <w:t>)</w:t>
      </w:r>
      <w:bookmarkEnd w:id="5"/>
    </w:p>
    <w:p w14:paraId="04943F2C" w14:textId="77777777" w:rsidR="000F68AB" w:rsidRPr="003E2AFB" w:rsidRDefault="000F68AB" w:rsidP="003E2A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 xml:space="preserve">Para realizar a coleta dos dados necessários, foi utilizado o </w:t>
      </w:r>
      <w:proofErr w:type="spellStart"/>
      <w:r w:rsidRPr="003E2AFB">
        <w:rPr>
          <w:rFonts w:ascii="Arial" w:hAnsi="Arial" w:cs="Arial"/>
          <w:sz w:val="20"/>
          <w:szCs w:val="20"/>
        </w:rPr>
        <w:t>Pentaho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AFB">
        <w:rPr>
          <w:rFonts w:ascii="Arial" w:hAnsi="Arial" w:cs="Arial"/>
          <w:sz w:val="20"/>
          <w:szCs w:val="20"/>
        </w:rPr>
        <w:t>Kettle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(PDI), uma ferramenta de ETL que permite a automação do processo de integração de dados. A extração dos dados envolveu:</w:t>
      </w:r>
    </w:p>
    <w:p w14:paraId="464830B5" w14:textId="77777777" w:rsidR="000F68AB" w:rsidRDefault="000F68AB" w:rsidP="003E2AFB">
      <w:pPr>
        <w:pStyle w:val="PargrafodaLista"/>
        <w:numPr>
          <w:ilvl w:val="0"/>
          <w:numId w:val="4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Sensores de Qualidade do Ar</w:t>
      </w:r>
      <w:r w:rsidRPr="003E2AFB">
        <w:rPr>
          <w:rFonts w:ascii="Arial" w:hAnsi="Arial" w:cs="Arial"/>
          <w:sz w:val="20"/>
          <w:szCs w:val="20"/>
        </w:rPr>
        <w:t xml:space="preserve">: Extração dos dados fornecidos pelos sensores </w:t>
      </w:r>
      <w:proofErr w:type="spellStart"/>
      <w:r w:rsidRPr="003E2AFB">
        <w:rPr>
          <w:rFonts w:ascii="Arial" w:hAnsi="Arial" w:cs="Arial"/>
          <w:sz w:val="20"/>
          <w:szCs w:val="20"/>
        </w:rPr>
        <w:t>IoT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em formato CSV. Os sensores coletam informações sobre poluentes (PM2.5, PM10, CO, NO2, SO2, O3), além de variáveis como temperatura e umidade.</w:t>
      </w:r>
    </w:p>
    <w:p w14:paraId="43A9AEEB" w14:textId="77777777" w:rsidR="003E2AFB" w:rsidRPr="003E2AFB" w:rsidRDefault="003E2AFB" w:rsidP="003E2AFB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DD6D413" w14:textId="7ABC87FC" w:rsidR="003E2AFB" w:rsidRPr="003E2AFB" w:rsidRDefault="000F68AB" w:rsidP="003E2AFB">
      <w:pPr>
        <w:pStyle w:val="PargrafodaLista"/>
        <w:numPr>
          <w:ilvl w:val="0"/>
          <w:numId w:val="4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Dados Meteorológicos</w:t>
      </w:r>
      <w:r w:rsidRPr="003E2AFB">
        <w:rPr>
          <w:rFonts w:ascii="Arial" w:hAnsi="Arial" w:cs="Arial"/>
          <w:sz w:val="20"/>
          <w:szCs w:val="20"/>
        </w:rPr>
        <w:t xml:space="preserve">: Utilização de </w:t>
      </w:r>
      <w:proofErr w:type="spellStart"/>
      <w:r w:rsidRPr="003E2AFB">
        <w:rPr>
          <w:rFonts w:ascii="Arial" w:hAnsi="Arial" w:cs="Arial"/>
          <w:sz w:val="20"/>
          <w:szCs w:val="20"/>
        </w:rPr>
        <w:t>APIs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como a Open</w:t>
      </w:r>
      <w:r w:rsidR="00155EB2"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EB2" w:rsidRPr="003E2AFB">
        <w:rPr>
          <w:rFonts w:ascii="Arial" w:hAnsi="Arial" w:cs="Arial"/>
          <w:sz w:val="20"/>
          <w:szCs w:val="20"/>
        </w:rPr>
        <w:t>Meteo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API para obter dados de previsão do tempo, como temperatura, velocidade do vento e </w:t>
      </w:r>
      <w:r w:rsidR="009C6819" w:rsidRPr="003E2AFB">
        <w:rPr>
          <w:rFonts w:ascii="Arial" w:hAnsi="Arial" w:cs="Arial"/>
          <w:sz w:val="20"/>
          <w:szCs w:val="20"/>
        </w:rPr>
        <w:t>humidade</w:t>
      </w:r>
      <w:r w:rsidRPr="003E2AFB">
        <w:rPr>
          <w:rFonts w:ascii="Arial" w:hAnsi="Arial" w:cs="Arial"/>
          <w:sz w:val="20"/>
          <w:szCs w:val="20"/>
        </w:rPr>
        <w:t>, os quais influenciam a dispersão de poluentes.</w:t>
      </w:r>
    </w:p>
    <w:p w14:paraId="2E09ED06" w14:textId="77777777" w:rsidR="003E2AFB" w:rsidRPr="003E2AFB" w:rsidRDefault="003E2AFB" w:rsidP="003E2AFB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3188E3E" w14:textId="714E01DA" w:rsidR="000F68AB" w:rsidRPr="003E2AFB" w:rsidRDefault="00155EB2" w:rsidP="003E2AFB">
      <w:pPr>
        <w:pStyle w:val="PargrafodaLista"/>
        <w:numPr>
          <w:ilvl w:val="0"/>
          <w:numId w:val="4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Registos</w:t>
      </w:r>
      <w:r w:rsidR="000F68AB" w:rsidRPr="003E2AFB">
        <w:rPr>
          <w:rFonts w:ascii="Arial" w:hAnsi="Arial" w:cs="Arial"/>
          <w:b/>
          <w:bCs/>
          <w:sz w:val="20"/>
          <w:szCs w:val="20"/>
        </w:rPr>
        <w:t xml:space="preserve"> de Emergências Médicas</w:t>
      </w:r>
      <w:r w:rsidR="000F68AB" w:rsidRPr="003E2AFB">
        <w:rPr>
          <w:rFonts w:ascii="Arial" w:hAnsi="Arial" w:cs="Arial"/>
          <w:sz w:val="20"/>
          <w:szCs w:val="20"/>
        </w:rPr>
        <w:t>: Importação de dados JSON contendo informações sobre condições médicas críticas (como ataques cardíacos e problemas respiratórios) relacionadas com a qualidade do ar e as condições climáticas. Os dados incluíam informações como a gravidade, data e hora, local, e a condição médica dos pacientes.</w:t>
      </w:r>
    </w:p>
    <w:p w14:paraId="5015B9FD" w14:textId="529C4757" w:rsidR="000F68AB" w:rsidRPr="00EF56CC" w:rsidRDefault="000F68AB" w:rsidP="00C46ADF">
      <w:pPr>
        <w:pStyle w:val="Ttulo2"/>
        <w:rPr>
          <w:b w:val="0"/>
          <w:bCs w:val="0"/>
          <w:sz w:val="28"/>
          <w:szCs w:val="28"/>
        </w:rPr>
      </w:pPr>
      <w:bookmarkStart w:id="6" w:name="_Toc180937248"/>
      <w:r w:rsidRPr="00EF56CC">
        <w:rPr>
          <w:b w:val="0"/>
          <w:bCs w:val="0"/>
          <w:sz w:val="28"/>
          <w:szCs w:val="28"/>
        </w:rPr>
        <w:t>Transformação dos Dados (</w:t>
      </w:r>
      <w:proofErr w:type="spellStart"/>
      <w:r w:rsidRPr="00EF56CC">
        <w:rPr>
          <w:b w:val="0"/>
          <w:bCs w:val="0"/>
          <w:sz w:val="28"/>
          <w:szCs w:val="28"/>
        </w:rPr>
        <w:t>Transform</w:t>
      </w:r>
      <w:proofErr w:type="spellEnd"/>
      <w:r w:rsidRPr="00EF56CC">
        <w:rPr>
          <w:b w:val="0"/>
          <w:bCs w:val="0"/>
          <w:sz w:val="28"/>
          <w:szCs w:val="28"/>
        </w:rPr>
        <w:t>)</w:t>
      </w:r>
      <w:bookmarkEnd w:id="6"/>
    </w:p>
    <w:p w14:paraId="6C8CF41A" w14:textId="77777777" w:rsidR="000F68AB" w:rsidRPr="003E2AFB" w:rsidRDefault="000F68AB" w:rsidP="003E2AF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>Após a extração, foi necessário transformar e padronizar os dados para torná-los utilizáveis e integrados. As transformações incluíram:</w:t>
      </w:r>
    </w:p>
    <w:p w14:paraId="767D7770" w14:textId="77777777" w:rsidR="000F68AB" w:rsidRDefault="000F68AB" w:rsidP="003E2AFB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Combinação de Dados</w:t>
      </w:r>
      <w:r w:rsidRPr="003E2AFB">
        <w:rPr>
          <w:rFonts w:ascii="Arial" w:hAnsi="Arial" w:cs="Arial"/>
          <w:sz w:val="20"/>
          <w:szCs w:val="20"/>
        </w:rPr>
        <w:t>: Foi utilizado o passo "</w:t>
      </w:r>
      <w:proofErr w:type="spellStart"/>
      <w:r w:rsidRPr="003E2AFB">
        <w:rPr>
          <w:rFonts w:ascii="Arial" w:hAnsi="Arial" w:cs="Arial"/>
          <w:sz w:val="20"/>
          <w:szCs w:val="20"/>
        </w:rPr>
        <w:t>Merge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AFB">
        <w:rPr>
          <w:rFonts w:ascii="Arial" w:hAnsi="Arial" w:cs="Arial"/>
          <w:sz w:val="20"/>
          <w:szCs w:val="20"/>
        </w:rPr>
        <w:t>Join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" do </w:t>
      </w:r>
      <w:proofErr w:type="spellStart"/>
      <w:r w:rsidRPr="003E2AFB">
        <w:rPr>
          <w:rFonts w:ascii="Arial" w:hAnsi="Arial" w:cs="Arial"/>
          <w:sz w:val="20"/>
          <w:szCs w:val="20"/>
        </w:rPr>
        <w:t>Pentaho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AFB">
        <w:rPr>
          <w:rFonts w:ascii="Arial" w:hAnsi="Arial" w:cs="Arial"/>
          <w:sz w:val="20"/>
          <w:szCs w:val="20"/>
        </w:rPr>
        <w:t>Kettle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para combinar os dados das diferentes fontes, associando-os por localização e </w:t>
      </w:r>
      <w:proofErr w:type="spellStart"/>
      <w:r w:rsidRPr="003E2AFB">
        <w:rPr>
          <w:rFonts w:ascii="Arial" w:hAnsi="Arial" w:cs="Arial"/>
          <w:sz w:val="20"/>
          <w:szCs w:val="20"/>
        </w:rPr>
        <w:t>timestamp</w:t>
      </w:r>
      <w:proofErr w:type="spellEnd"/>
      <w:r w:rsidRPr="003E2AFB">
        <w:rPr>
          <w:rFonts w:ascii="Arial" w:hAnsi="Arial" w:cs="Arial"/>
          <w:sz w:val="20"/>
          <w:szCs w:val="20"/>
        </w:rPr>
        <w:t>. Isso permitiu a correlação entre os dados de qualidade do ar, previsão meteorológica e emergências médicas.</w:t>
      </w:r>
    </w:p>
    <w:p w14:paraId="381DB3F9" w14:textId="77777777" w:rsidR="003E2AFB" w:rsidRPr="003E2AFB" w:rsidRDefault="003E2AFB" w:rsidP="003E2AFB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</w:p>
    <w:p w14:paraId="3DFB2583" w14:textId="7011FB5B" w:rsidR="003E2AFB" w:rsidRPr="003E2AFB" w:rsidRDefault="000F68AB" w:rsidP="003E2AFB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Limpeza de Dados</w:t>
      </w:r>
      <w:r w:rsidRPr="003E2AFB">
        <w:rPr>
          <w:rFonts w:ascii="Arial" w:hAnsi="Arial" w:cs="Arial"/>
          <w:sz w:val="20"/>
          <w:szCs w:val="20"/>
        </w:rPr>
        <w:t>: Utilizando o passo "</w:t>
      </w:r>
      <w:proofErr w:type="spellStart"/>
      <w:r w:rsidRPr="003E2AFB">
        <w:rPr>
          <w:rFonts w:ascii="Arial" w:hAnsi="Arial" w:cs="Arial"/>
          <w:sz w:val="20"/>
          <w:szCs w:val="20"/>
        </w:rPr>
        <w:t>Filter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AFB">
        <w:rPr>
          <w:rFonts w:ascii="Arial" w:hAnsi="Arial" w:cs="Arial"/>
          <w:sz w:val="20"/>
          <w:szCs w:val="20"/>
        </w:rPr>
        <w:t>Rows</w:t>
      </w:r>
      <w:proofErr w:type="spellEnd"/>
      <w:r w:rsidRPr="003E2AFB">
        <w:rPr>
          <w:rFonts w:ascii="Arial" w:hAnsi="Arial" w:cs="Arial"/>
          <w:sz w:val="20"/>
          <w:szCs w:val="20"/>
        </w:rPr>
        <w:t>", foi aplicada uma filtragem para remover dados inválidos ou irrelevantes, como entradas de sensores com status "error" ou com leituras inconsistentes.</w:t>
      </w:r>
    </w:p>
    <w:p w14:paraId="2522AAB2" w14:textId="77777777" w:rsidR="003E2AFB" w:rsidRPr="003E2AFB" w:rsidRDefault="003E2AFB" w:rsidP="003E2AFB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</w:p>
    <w:p w14:paraId="3F8DE57D" w14:textId="748391BE" w:rsidR="00313572" w:rsidRPr="00313572" w:rsidRDefault="000F68AB" w:rsidP="00313572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b/>
          <w:bCs/>
          <w:sz w:val="20"/>
          <w:szCs w:val="20"/>
        </w:rPr>
        <w:t>Normalização de Dados</w:t>
      </w:r>
      <w:r w:rsidRPr="003E2AFB">
        <w:rPr>
          <w:rFonts w:ascii="Arial" w:hAnsi="Arial" w:cs="Arial"/>
          <w:sz w:val="20"/>
          <w:szCs w:val="20"/>
        </w:rPr>
        <w:t>: Para garantir a uniformidade dos dados, foram usados passos como "</w:t>
      </w:r>
      <w:proofErr w:type="spellStart"/>
      <w:r w:rsidRPr="003E2AFB">
        <w:rPr>
          <w:rFonts w:ascii="Arial" w:hAnsi="Arial" w:cs="Arial"/>
          <w:sz w:val="20"/>
          <w:szCs w:val="20"/>
        </w:rPr>
        <w:t>Select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AFB">
        <w:rPr>
          <w:rFonts w:ascii="Arial" w:hAnsi="Arial" w:cs="Arial"/>
          <w:sz w:val="20"/>
          <w:szCs w:val="20"/>
        </w:rPr>
        <w:t>Values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" e "String </w:t>
      </w:r>
      <w:proofErr w:type="spellStart"/>
      <w:r w:rsidRPr="003E2AFB">
        <w:rPr>
          <w:rFonts w:ascii="Arial" w:hAnsi="Arial" w:cs="Arial"/>
          <w:sz w:val="20"/>
          <w:szCs w:val="20"/>
        </w:rPr>
        <w:t>Operations</w:t>
      </w:r>
      <w:proofErr w:type="spellEnd"/>
      <w:r w:rsidRPr="003E2AFB">
        <w:rPr>
          <w:rFonts w:ascii="Arial" w:hAnsi="Arial" w:cs="Arial"/>
          <w:sz w:val="20"/>
          <w:szCs w:val="20"/>
        </w:rPr>
        <w:t>" para ajustar os formatos de tempo, conversão de unidades de temperatura e garantir a consistência nos campos de texto (localização, ID dos sensores, etc.).</w:t>
      </w:r>
    </w:p>
    <w:p w14:paraId="17FDC821" w14:textId="77777777" w:rsidR="00313572" w:rsidRPr="003E2AFB" w:rsidRDefault="00313572" w:rsidP="00313572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</w:p>
    <w:p w14:paraId="548F5A71" w14:textId="77777777" w:rsidR="000F68AB" w:rsidRPr="00313572" w:rsidRDefault="000F68AB" w:rsidP="00313572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13572">
        <w:rPr>
          <w:rFonts w:ascii="Arial" w:hAnsi="Arial" w:cs="Arial"/>
          <w:b/>
          <w:bCs/>
          <w:sz w:val="20"/>
          <w:szCs w:val="20"/>
        </w:rPr>
        <w:t>Análise Temporal e Geográfica</w:t>
      </w:r>
      <w:r w:rsidRPr="00313572">
        <w:rPr>
          <w:rFonts w:ascii="Arial" w:hAnsi="Arial" w:cs="Arial"/>
          <w:sz w:val="20"/>
          <w:szCs w:val="20"/>
        </w:rPr>
        <w:t>: Para realizar análises por localização e por intervalos de tempo, os dados foram organizados em blocos temporais e agregados por áreas específicas (bairros ou zonas urbanas). Foi usado o passo "</w:t>
      </w:r>
      <w:proofErr w:type="spellStart"/>
      <w:r w:rsidRPr="00313572">
        <w:rPr>
          <w:rFonts w:ascii="Arial" w:hAnsi="Arial" w:cs="Arial"/>
          <w:sz w:val="20"/>
          <w:szCs w:val="20"/>
        </w:rPr>
        <w:t>Group</w:t>
      </w:r>
      <w:proofErr w:type="spellEnd"/>
      <w:r w:rsidRPr="00313572">
        <w:rPr>
          <w:rFonts w:ascii="Arial" w:hAnsi="Arial" w:cs="Arial"/>
          <w:sz w:val="20"/>
          <w:szCs w:val="20"/>
        </w:rPr>
        <w:t xml:space="preserve"> By" para calcular médias e tendências (por exemplo, a média diária de poluentes ou temperatura).</w:t>
      </w:r>
    </w:p>
    <w:p w14:paraId="1A8D7473" w14:textId="734F25EF" w:rsidR="000F68AB" w:rsidRPr="00EF56CC" w:rsidRDefault="000F68AB" w:rsidP="00C46ADF">
      <w:pPr>
        <w:pStyle w:val="Ttulo2"/>
        <w:rPr>
          <w:b w:val="0"/>
          <w:bCs w:val="0"/>
          <w:sz w:val="28"/>
          <w:szCs w:val="28"/>
        </w:rPr>
      </w:pPr>
      <w:bookmarkStart w:id="7" w:name="_Toc180937249"/>
      <w:r w:rsidRPr="00EF56CC">
        <w:rPr>
          <w:b w:val="0"/>
          <w:bCs w:val="0"/>
          <w:sz w:val="28"/>
          <w:szCs w:val="28"/>
        </w:rPr>
        <w:lastRenderedPageBreak/>
        <w:t>Carga dos Dados (</w:t>
      </w:r>
      <w:proofErr w:type="spellStart"/>
      <w:r w:rsidRPr="00EF56CC">
        <w:rPr>
          <w:b w:val="0"/>
          <w:bCs w:val="0"/>
          <w:sz w:val="28"/>
          <w:szCs w:val="28"/>
        </w:rPr>
        <w:t>Load</w:t>
      </w:r>
      <w:proofErr w:type="spellEnd"/>
      <w:r w:rsidRPr="00EF56CC">
        <w:rPr>
          <w:b w:val="0"/>
          <w:bCs w:val="0"/>
          <w:sz w:val="28"/>
          <w:szCs w:val="28"/>
        </w:rPr>
        <w:t>)</w:t>
      </w:r>
      <w:bookmarkEnd w:id="7"/>
    </w:p>
    <w:p w14:paraId="3B18CB4B" w14:textId="0F8CFB35" w:rsidR="000F68AB" w:rsidRPr="003E2AFB" w:rsidRDefault="000F68AB" w:rsidP="003E2AF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>Para facilitar o uso dos dados em análises posteriores e garantir a interoperabilidade entre diferentes sistemas, os dados finais foram armazenados n</w:t>
      </w:r>
      <w:r w:rsidR="00C700C0" w:rsidRPr="003E2AFB">
        <w:rPr>
          <w:rFonts w:ascii="Arial" w:hAnsi="Arial" w:cs="Arial"/>
          <w:sz w:val="20"/>
          <w:szCs w:val="20"/>
        </w:rPr>
        <w:t>uma base de dados</w:t>
      </w:r>
      <w:r w:rsidRPr="003E2AFB">
        <w:rPr>
          <w:rFonts w:ascii="Arial" w:hAnsi="Arial" w:cs="Arial"/>
          <w:sz w:val="20"/>
          <w:szCs w:val="20"/>
        </w:rPr>
        <w:t xml:space="preserve">, usando o </w:t>
      </w:r>
      <w:r w:rsidR="00C700C0" w:rsidRPr="003E2AFB">
        <w:rPr>
          <w:rFonts w:ascii="Arial" w:hAnsi="Arial" w:cs="Arial"/>
          <w:sz w:val="20"/>
          <w:szCs w:val="20"/>
        </w:rPr>
        <w:t>step</w:t>
      </w:r>
      <w:r w:rsidRPr="003E2AFB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C700C0" w:rsidRPr="003E2AFB">
        <w:rPr>
          <w:rFonts w:ascii="Arial" w:hAnsi="Arial" w:cs="Arial"/>
          <w:sz w:val="20"/>
          <w:szCs w:val="20"/>
        </w:rPr>
        <w:t>Insert</w:t>
      </w:r>
      <w:proofErr w:type="spellEnd"/>
      <w:r w:rsidR="00C700C0" w:rsidRPr="003E2AFB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C700C0" w:rsidRPr="003E2AFB">
        <w:rPr>
          <w:rFonts w:ascii="Arial" w:hAnsi="Arial" w:cs="Arial"/>
          <w:sz w:val="20"/>
          <w:szCs w:val="20"/>
        </w:rPr>
        <w:t>Update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" do </w:t>
      </w:r>
      <w:proofErr w:type="spellStart"/>
      <w:r w:rsidRPr="003E2AFB">
        <w:rPr>
          <w:rFonts w:ascii="Arial" w:hAnsi="Arial" w:cs="Arial"/>
          <w:sz w:val="20"/>
          <w:szCs w:val="20"/>
        </w:rPr>
        <w:t>Pentaho</w:t>
      </w:r>
      <w:proofErr w:type="spellEnd"/>
      <w:r w:rsidRPr="003E2A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AFB">
        <w:rPr>
          <w:rFonts w:ascii="Arial" w:hAnsi="Arial" w:cs="Arial"/>
          <w:sz w:val="20"/>
          <w:szCs w:val="20"/>
        </w:rPr>
        <w:t>Kettle</w:t>
      </w:r>
      <w:proofErr w:type="spellEnd"/>
      <w:r w:rsidRPr="003E2AFB">
        <w:rPr>
          <w:rFonts w:ascii="Arial" w:hAnsi="Arial" w:cs="Arial"/>
          <w:sz w:val="20"/>
          <w:szCs w:val="20"/>
        </w:rPr>
        <w:t>.</w:t>
      </w:r>
    </w:p>
    <w:p w14:paraId="7133B020" w14:textId="34260925" w:rsidR="000F68AB" w:rsidRPr="00EF56CC" w:rsidRDefault="000F68AB" w:rsidP="00C46ADF">
      <w:pPr>
        <w:pStyle w:val="Ttulo2"/>
        <w:rPr>
          <w:b w:val="0"/>
          <w:bCs w:val="0"/>
          <w:sz w:val="28"/>
          <w:szCs w:val="28"/>
        </w:rPr>
      </w:pPr>
      <w:bookmarkStart w:id="8" w:name="_Toc180937250"/>
      <w:r w:rsidRPr="00EF56CC">
        <w:rPr>
          <w:b w:val="0"/>
          <w:bCs w:val="0"/>
          <w:sz w:val="28"/>
          <w:szCs w:val="28"/>
        </w:rPr>
        <w:t>Ferramentas e Tecnologias</w:t>
      </w:r>
      <w:bookmarkEnd w:id="8"/>
    </w:p>
    <w:p w14:paraId="66F8BB3A" w14:textId="4CB2C597" w:rsidR="000F68AB" w:rsidRPr="003E2AFB" w:rsidRDefault="000F68AB" w:rsidP="003E2AFB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 xml:space="preserve">Para realizar essas tarefas, </w:t>
      </w:r>
      <w:r w:rsidR="003E2AFB">
        <w:rPr>
          <w:rFonts w:ascii="Arial" w:hAnsi="Arial" w:cs="Arial"/>
          <w:sz w:val="20"/>
          <w:szCs w:val="20"/>
        </w:rPr>
        <w:t>foram utilizadas</w:t>
      </w:r>
      <w:r w:rsidRPr="003E2AFB">
        <w:rPr>
          <w:rFonts w:ascii="Arial" w:hAnsi="Arial" w:cs="Arial"/>
          <w:sz w:val="20"/>
          <w:szCs w:val="20"/>
        </w:rPr>
        <w:t xml:space="preserve"> as seguintes ferramentas e tecnologias:</w:t>
      </w:r>
    </w:p>
    <w:p w14:paraId="1153C180" w14:textId="45112D8D" w:rsidR="003E2AFB" w:rsidRPr="003E2AFB" w:rsidRDefault="000F68AB" w:rsidP="003E2AF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(PDI)</w:t>
      </w:r>
      <w:r w:rsidRPr="000F68AB">
        <w:rPr>
          <w:rFonts w:ascii="Arial" w:eastAsia="Times New Roman" w:hAnsi="Arial" w:cs="Arial"/>
          <w:sz w:val="20"/>
          <w:szCs w:val="20"/>
        </w:rPr>
        <w:t>: Ferramenta principal para construção do fluxo ETL, permitindo a automação e integração de dados.</w:t>
      </w:r>
    </w:p>
    <w:p w14:paraId="26C71B13" w14:textId="441FE511" w:rsidR="000F68AB" w:rsidRPr="000F68AB" w:rsidRDefault="000F68AB" w:rsidP="003E2AF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APIs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(Open</w:t>
      </w:r>
      <w:r w:rsidR="00C700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="00C700C0">
        <w:rPr>
          <w:rFonts w:ascii="Arial" w:eastAsia="Times New Roman" w:hAnsi="Arial" w:cs="Arial"/>
          <w:b/>
          <w:bCs/>
          <w:sz w:val="20"/>
          <w:szCs w:val="20"/>
        </w:rPr>
        <w:t>Meteo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0F68AB">
        <w:rPr>
          <w:rFonts w:ascii="Arial" w:eastAsia="Times New Roman" w:hAnsi="Arial" w:cs="Arial"/>
          <w:sz w:val="20"/>
          <w:szCs w:val="20"/>
        </w:rPr>
        <w:t>: Para obter dados meteorológicos em tempo real.</w:t>
      </w:r>
    </w:p>
    <w:p w14:paraId="3F666F29" w14:textId="77777777" w:rsidR="000F68AB" w:rsidRPr="000F68AB" w:rsidRDefault="000F68AB" w:rsidP="003E2AF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Sensores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IoT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: Fonte dos dados de qualidade do ar.</w:t>
      </w:r>
    </w:p>
    <w:p w14:paraId="2FDF4D90" w14:textId="77777777" w:rsidR="009F1B13" w:rsidRDefault="009F1B13" w:rsidP="003E2AF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JSON/CSV</w:t>
      </w:r>
      <w:r w:rsidRPr="000F68AB">
        <w:rPr>
          <w:rFonts w:ascii="Arial" w:eastAsia="Times New Roman" w:hAnsi="Arial" w:cs="Arial"/>
          <w:sz w:val="20"/>
          <w:szCs w:val="20"/>
        </w:rPr>
        <w:t>: Formatos de dados utilizados para entrada e saída dos dados processados.</w:t>
      </w:r>
    </w:p>
    <w:p w14:paraId="5D903B5B" w14:textId="1402563D" w:rsidR="009F1B13" w:rsidRPr="000F68AB" w:rsidRDefault="009F1B13" w:rsidP="003E2AF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E2AFB">
        <w:rPr>
          <w:rFonts w:ascii="Arial" w:eastAsia="Times New Roman" w:hAnsi="Arial" w:cs="Arial"/>
          <w:b/>
          <w:bCs/>
          <w:sz w:val="20"/>
          <w:szCs w:val="20"/>
        </w:rPr>
        <w:t>Node-</w:t>
      </w:r>
      <w:proofErr w:type="spellStart"/>
      <w:r w:rsidRPr="003E2AFB">
        <w:rPr>
          <w:rFonts w:ascii="Arial" w:eastAsia="Times New Roman" w:hAnsi="Arial" w:cs="Arial"/>
          <w:b/>
          <w:bCs/>
          <w:sz w:val="20"/>
          <w:szCs w:val="20"/>
        </w:rPr>
        <w:t>red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Ferramenta principal para a construção da UI do fluxo ETL</w:t>
      </w:r>
      <w:r w:rsidRPr="000F68AB">
        <w:rPr>
          <w:rFonts w:ascii="Arial" w:eastAsia="Times New Roman" w:hAnsi="Arial" w:cs="Arial"/>
          <w:sz w:val="20"/>
          <w:szCs w:val="20"/>
        </w:rPr>
        <w:t>.</w:t>
      </w:r>
    </w:p>
    <w:p w14:paraId="358F828D" w14:textId="77777777" w:rsidR="009F1B13" w:rsidRPr="000F68AB" w:rsidRDefault="009F1B13" w:rsidP="009F1B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79A51C2A" w14:textId="4C687353" w:rsidR="000F68AB" w:rsidRPr="000F68AB" w:rsidRDefault="000F68AB" w:rsidP="003E2AF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Es</w:t>
      </w:r>
      <w:r w:rsidR="009F1B13">
        <w:rPr>
          <w:rFonts w:ascii="Arial" w:eastAsia="Times New Roman" w:hAnsi="Arial" w:cs="Arial"/>
          <w:sz w:val="20"/>
          <w:szCs w:val="20"/>
        </w:rPr>
        <w:t>t</w:t>
      </w:r>
      <w:r w:rsidRPr="000F68AB">
        <w:rPr>
          <w:rFonts w:ascii="Arial" w:eastAsia="Times New Roman" w:hAnsi="Arial" w:cs="Arial"/>
          <w:sz w:val="20"/>
          <w:szCs w:val="20"/>
        </w:rPr>
        <w:t>a estratégia garantiu uma abordagem eficaz para a integração e análise dos dados, possibilitando a obtenção de insights relevantes sobre o impacto da qualidade do ar na saúde pública e a previsão de possíveis cenários críticos.</w:t>
      </w: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034B552" w14:textId="154F1EEE" w:rsidR="00F7109A" w:rsidRPr="00EF56CC" w:rsidRDefault="009F1B13" w:rsidP="009F1B13">
      <w:pPr>
        <w:pStyle w:val="Ttulo1"/>
        <w:rPr>
          <w:sz w:val="32"/>
          <w:szCs w:val="32"/>
        </w:rPr>
      </w:pPr>
      <w:bookmarkStart w:id="9" w:name="_Toc180937251"/>
      <w:r w:rsidRPr="00EF56CC">
        <w:rPr>
          <w:sz w:val="32"/>
          <w:szCs w:val="32"/>
        </w:rPr>
        <w:lastRenderedPageBreak/>
        <w:t>Transformações</w:t>
      </w:r>
      <w:bookmarkEnd w:id="9"/>
    </w:p>
    <w:p w14:paraId="6E5D7655" w14:textId="0764D39C" w:rsidR="00BC6FC2" w:rsidRPr="00EF56CC" w:rsidRDefault="00BA19C7" w:rsidP="00BC6FC2">
      <w:pPr>
        <w:pStyle w:val="Ttulo2"/>
        <w:rPr>
          <w:b w:val="0"/>
          <w:bCs w:val="0"/>
          <w:sz w:val="28"/>
          <w:szCs w:val="28"/>
        </w:rPr>
      </w:pPr>
      <w:bookmarkStart w:id="10" w:name="_Toc180937252"/>
      <w:r w:rsidRPr="00EF56CC">
        <w:rPr>
          <w:b w:val="0"/>
          <w:bCs w:val="0"/>
          <w:sz w:val="28"/>
          <w:szCs w:val="28"/>
        </w:rPr>
        <w:t>Dados meteorológicos</w:t>
      </w:r>
      <w:bookmarkEnd w:id="10"/>
    </w:p>
    <w:p w14:paraId="3FE2EF9A" w14:textId="13374461" w:rsidR="00BC6FC2" w:rsidRPr="003E2AFB" w:rsidRDefault="00BC6FC2" w:rsidP="003E2AF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E2AFB">
        <w:rPr>
          <w:rFonts w:ascii="Arial" w:eastAsia="Times New Roman" w:hAnsi="Arial" w:cs="Arial"/>
          <w:sz w:val="20"/>
          <w:szCs w:val="20"/>
        </w:rPr>
        <w:t xml:space="preserve">Nesta transformação, através do uso de uma API </w:t>
      </w:r>
      <w:r w:rsidR="00BA19C7" w:rsidRPr="003E2AFB">
        <w:rPr>
          <w:rFonts w:ascii="Arial" w:eastAsia="Times New Roman" w:hAnsi="Arial" w:cs="Arial"/>
          <w:sz w:val="20"/>
          <w:szCs w:val="20"/>
        </w:rPr>
        <w:t xml:space="preserve">coleto os dados como a temperatura, sensação térmica e humidade para guardar num ficheiro </w:t>
      </w:r>
      <w:proofErr w:type="spellStart"/>
      <w:r w:rsidR="00BA19C7" w:rsidRPr="003E2AFB">
        <w:rPr>
          <w:rFonts w:ascii="Arial" w:eastAsia="Times New Roman" w:hAnsi="Arial" w:cs="Arial"/>
          <w:sz w:val="20"/>
          <w:szCs w:val="20"/>
        </w:rPr>
        <w:t>json</w:t>
      </w:r>
      <w:proofErr w:type="spellEnd"/>
      <w:r w:rsidR="00BA19C7" w:rsidRPr="003E2AFB">
        <w:rPr>
          <w:rFonts w:ascii="Arial" w:eastAsia="Times New Roman" w:hAnsi="Arial" w:cs="Arial"/>
          <w:sz w:val="20"/>
          <w:szCs w:val="20"/>
        </w:rPr>
        <w:t xml:space="preserve"> e num outro ficheiro </w:t>
      </w:r>
      <w:proofErr w:type="spellStart"/>
      <w:r w:rsidR="00BA19C7" w:rsidRPr="003E2AFB">
        <w:rPr>
          <w:rFonts w:ascii="Arial" w:eastAsia="Times New Roman" w:hAnsi="Arial" w:cs="Arial"/>
          <w:sz w:val="20"/>
          <w:szCs w:val="20"/>
        </w:rPr>
        <w:t>json</w:t>
      </w:r>
      <w:proofErr w:type="spellEnd"/>
      <w:r w:rsidR="00BA19C7" w:rsidRPr="003E2AFB">
        <w:rPr>
          <w:rFonts w:ascii="Arial" w:eastAsia="Times New Roman" w:hAnsi="Arial" w:cs="Arial"/>
          <w:sz w:val="20"/>
          <w:szCs w:val="20"/>
        </w:rPr>
        <w:t xml:space="preserve"> guardo os dados das previsões dos próximos dias, sendo que uso o step </w:t>
      </w:r>
      <w:proofErr w:type="spellStart"/>
      <w:r w:rsidR="00BA19C7" w:rsidRPr="003E2AFB">
        <w:rPr>
          <w:rFonts w:ascii="Arial" w:eastAsia="Times New Roman" w:hAnsi="Arial" w:cs="Arial"/>
          <w:sz w:val="20"/>
          <w:szCs w:val="20"/>
        </w:rPr>
        <w:t>Select</w:t>
      </w:r>
      <w:proofErr w:type="spellEnd"/>
      <w:r w:rsidR="00BA19C7" w:rsidRPr="003E2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BA19C7" w:rsidRPr="003E2AFB">
        <w:rPr>
          <w:rFonts w:ascii="Arial" w:eastAsia="Times New Roman" w:hAnsi="Arial" w:cs="Arial"/>
          <w:sz w:val="20"/>
          <w:szCs w:val="20"/>
        </w:rPr>
        <w:t>values</w:t>
      </w:r>
      <w:proofErr w:type="spellEnd"/>
      <w:r w:rsidR="00BA19C7" w:rsidRPr="003E2AFB">
        <w:rPr>
          <w:rFonts w:ascii="Arial" w:eastAsia="Times New Roman" w:hAnsi="Arial" w:cs="Arial"/>
          <w:sz w:val="20"/>
          <w:szCs w:val="20"/>
        </w:rPr>
        <w:t xml:space="preserve"> para escolher os dados que mais se adequam à solução.</w:t>
      </w:r>
    </w:p>
    <w:p w14:paraId="1542A2E4" w14:textId="77777777" w:rsidR="003E2AFB" w:rsidRDefault="00BC6FC2" w:rsidP="003E2AFB">
      <w:pPr>
        <w:keepNext/>
      </w:pPr>
      <w:r w:rsidRPr="00BC6FC2">
        <w:rPr>
          <w:noProof/>
        </w:rPr>
        <w:drawing>
          <wp:inline distT="0" distB="0" distL="0" distR="0" wp14:anchorId="1349117F" wp14:editId="10CE10D8">
            <wp:extent cx="5579745" cy="3169920"/>
            <wp:effectExtent l="0" t="0" r="1905" b="0"/>
            <wp:docPr id="619928672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8672" name="Imagem 1" descr="Uma imagem com texto, captura de ecrã, diagram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B8EC" w14:textId="6638BBEE" w:rsidR="00313572" w:rsidRDefault="003E2AFB" w:rsidP="003E2AFB">
      <w:pPr>
        <w:pStyle w:val="Legenda"/>
      </w:pPr>
      <w:bookmarkStart w:id="11" w:name="_Toc180936922"/>
      <w:r>
        <w:t xml:space="preserve">Figura </w:t>
      </w:r>
      <w:fldSimple w:instr=" SEQ Figura \* ARABIC ">
        <w:r w:rsidR="00A3635E">
          <w:rPr>
            <w:noProof/>
          </w:rPr>
          <w:t>1</w:t>
        </w:r>
      </w:fldSimple>
      <w:r>
        <w:t xml:space="preserve"> - </w:t>
      </w:r>
      <w:proofErr w:type="spellStart"/>
      <w:r>
        <w:t>flow</w:t>
      </w:r>
      <w:proofErr w:type="spellEnd"/>
      <w:r>
        <w:t xml:space="preserve"> da obtenção dos dados </w:t>
      </w:r>
      <w:proofErr w:type="spellStart"/>
      <w:r>
        <w:t>metorol</w:t>
      </w:r>
      <w:r w:rsidRPr="009F2B75">
        <w:t>ó</w:t>
      </w:r>
      <w:r>
        <w:t>gicos</w:t>
      </w:r>
      <w:bookmarkEnd w:id="11"/>
      <w:proofErr w:type="spellEnd"/>
    </w:p>
    <w:p w14:paraId="57C8DA35" w14:textId="77777777" w:rsidR="00313572" w:rsidRDefault="00313572">
      <w:pPr>
        <w:spacing w:line="276" w:lineRule="auto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6570DBB9" w14:textId="27221BDA" w:rsidR="00BA19C7" w:rsidRPr="00EF56CC" w:rsidRDefault="00BA19C7" w:rsidP="003E2AFB">
      <w:pPr>
        <w:pStyle w:val="Ttulo2"/>
        <w:jc w:val="both"/>
        <w:rPr>
          <w:b w:val="0"/>
          <w:bCs w:val="0"/>
          <w:sz w:val="28"/>
          <w:szCs w:val="28"/>
        </w:rPr>
      </w:pPr>
      <w:bookmarkStart w:id="12" w:name="_Toc180937253"/>
      <w:r w:rsidRPr="00EF56CC">
        <w:rPr>
          <w:b w:val="0"/>
          <w:bCs w:val="0"/>
          <w:sz w:val="28"/>
          <w:szCs w:val="28"/>
        </w:rPr>
        <w:lastRenderedPageBreak/>
        <w:t>Dados da Qualidade do ar</w:t>
      </w:r>
      <w:bookmarkEnd w:id="12"/>
    </w:p>
    <w:p w14:paraId="3A49C84D" w14:textId="7514CE6B" w:rsidR="003E2AFB" w:rsidRDefault="00BA19C7" w:rsidP="003E2AFB">
      <w:pPr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 xml:space="preserve">Para extrair os dados da qualidade do ar, através do uso de um ficheiro CSV que contem vários dados de vários sensores de qualidade de ar, </w:t>
      </w:r>
      <w:r w:rsidR="00244204" w:rsidRPr="003E2AFB">
        <w:rPr>
          <w:rFonts w:ascii="Arial" w:hAnsi="Arial" w:cs="Arial"/>
          <w:sz w:val="20"/>
          <w:szCs w:val="20"/>
        </w:rPr>
        <w:t>após</w:t>
      </w:r>
      <w:r w:rsidRPr="003E2AFB">
        <w:rPr>
          <w:rFonts w:ascii="Arial" w:hAnsi="Arial" w:cs="Arial"/>
          <w:sz w:val="20"/>
          <w:szCs w:val="20"/>
        </w:rPr>
        <w:t xml:space="preserve"> escolher os dados </w:t>
      </w:r>
      <w:r w:rsidR="00244204" w:rsidRPr="003E2AFB">
        <w:rPr>
          <w:rFonts w:ascii="Arial" w:hAnsi="Arial" w:cs="Arial"/>
          <w:sz w:val="20"/>
          <w:szCs w:val="20"/>
        </w:rPr>
        <w:t>que mais se adequam</w:t>
      </w:r>
      <w:r w:rsidRPr="003E2AFB">
        <w:rPr>
          <w:rFonts w:ascii="Arial" w:hAnsi="Arial" w:cs="Arial"/>
          <w:sz w:val="20"/>
          <w:szCs w:val="20"/>
        </w:rPr>
        <w:t xml:space="preserve">, guardo os </w:t>
      </w:r>
      <w:r w:rsidR="00244204" w:rsidRPr="003E2AFB">
        <w:rPr>
          <w:rFonts w:ascii="Arial" w:hAnsi="Arial" w:cs="Arial"/>
          <w:sz w:val="20"/>
          <w:szCs w:val="20"/>
        </w:rPr>
        <w:t xml:space="preserve">mesmos num ficheiro </w:t>
      </w:r>
      <w:proofErr w:type="spellStart"/>
      <w:r w:rsidR="00244204" w:rsidRPr="003E2AFB">
        <w:rPr>
          <w:rFonts w:ascii="Arial" w:hAnsi="Arial" w:cs="Arial"/>
          <w:sz w:val="20"/>
          <w:szCs w:val="20"/>
        </w:rPr>
        <w:t>json</w:t>
      </w:r>
      <w:proofErr w:type="spellEnd"/>
      <w:r w:rsidR="00244204" w:rsidRPr="003E2AFB">
        <w:rPr>
          <w:rFonts w:ascii="Arial" w:hAnsi="Arial" w:cs="Arial"/>
          <w:sz w:val="20"/>
          <w:szCs w:val="20"/>
        </w:rPr>
        <w:t xml:space="preserve"> também</w:t>
      </w:r>
      <w:r w:rsidRPr="003E2AFB">
        <w:rPr>
          <w:rFonts w:ascii="Arial" w:hAnsi="Arial" w:cs="Arial"/>
          <w:sz w:val="20"/>
          <w:szCs w:val="20"/>
        </w:rPr>
        <w:t>.</w:t>
      </w:r>
    </w:p>
    <w:p w14:paraId="57E9A242" w14:textId="77777777" w:rsidR="003E2AFB" w:rsidRDefault="003E2AFB" w:rsidP="00DB765B">
      <w:bookmarkStart w:id="13" w:name="_Toc180937254"/>
      <w:r w:rsidRPr="003E2AFB">
        <w:rPr>
          <w:rStyle w:val="Ttulo1Carter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drawing>
          <wp:inline distT="0" distB="0" distL="0" distR="0" wp14:anchorId="33813EDB" wp14:editId="360887F9">
            <wp:extent cx="5487670" cy="2283250"/>
            <wp:effectExtent l="0" t="0" r="0" b="3175"/>
            <wp:docPr id="7678464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64" name="Imagem 1" descr="Uma imagem com texto, captura de ecrã, Tipo de letr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819" cy="22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90297AB" w14:textId="481835EC" w:rsidR="003E2AFB" w:rsidRDefault="003E2AFB" w:rsidP="003E2AFB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14" w:name="_Toc180936923"/>
      <w:r>
        <w:t xml:space="preserve">Figura </w:t>
      </w:r>
      <w:fldSimple w:instr=" SEQ Figura \* ARABIC ">
        <w:r w:rsidR="00A3635E">
          <w:rPr>
            <w:noProof/>
          </w:rPr>
          <w:t>2</w:t>
        </w:r>
      </w:fldSimple>
      <w:r>
        <w:t xml:space="preserve"> - </w:t>
      </w:r>
      <w:proofErr w:type="spellStart"/>
      <w:r>
        <w:t>flow</w:t>
      </w:r>
      <w:proofErr w:type="spellEnd"/>
      <w:r>
        <w:t xml:space="preserve"> da obtenção de dados dos sensores</w:t>
      </w:r>
      <w:bookmarkEnd w:id="14"/>
    </w:p>
    <w:p w14:paraId="642B5F6D" w14:textId="77777777" w:rsidR="003E2AFB" w:rsidRPr="003E2AFB" w:rsidRDefault="003E2AFB" w:rsidP="003E2AFB">
      <w:pPr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</w:p>
    <w:p w14:paraId="68090110" w14:textId="252BC9FF" w:rsidR="00244204" w:rsidRPr="00EF56CC" w:rsidRDefault="00244204" w:rsidP="00244204">
      <w:pPr>
        <w:pStyle w:val="Ttulo2"/>
        <w:rPr>
          <w:b w:val="0"/>
          <w:bCs w:val="0"/>
        </w:rPr>
      </w:pPr>
      <w:bookmarkStart w:id="15" w:name="_Toc180937255"/>
      <w:r w:rsidRPr="00EF56CC">
        <w:rPr>
          <w:b w:val="0"/>
          <w:bCs w:val="0"/>
        </w:rPr>
        <w:t>Registos de emergências medicas</w:t>
      </w:r>
      <w:bookmarkEnd w:id="15"/>
    </w:p>
    <w:p w14:paraId="5A37B205" w14:textId="56D95DCE" w:rsidR="00244204" w:rsidRPr="003E2AFB" w:rsidRDefault="00244204" w:rsidP="003E2AFB">
      <w:pPr>
        <w:jc w:val="both"/>
        <w:rPr>
          <w:rFonts w:ascii="Arial" w:hAnsi="Arial" w:cs="Arial"/>
          <w:sz w:val="20"/>
          <w:szCs w:val="20"/>
        </w:rPr>
      </w:pPr>
      <w:r w:rsidRPr="003E2AFB">
        <w:rPr>
          <w:rFonts w:ascii="Arial" w:hAnsi="Arial" w:cs="Arial"/>
          <w:sz w:val="20"/>
          <w:szCs w:val="20"/>
        </w:rPr>
        <w:t xml:space="preserve">Após aceder a um ficheiro XML que contem os registos de emergências medicas do hospital da cidade, são selecionados todos os campos para serem guardados num outro ficheiro </w:t>
      </w:r>
      <w:proofErr w:type="spellStart"/>
      <w:r w:rsidRPr="003E2AFB">
        <w:rPr>
          <w:rFonts w:ascii="Arial" w:hAnsi="Arial" w:cs="Arial"/>
          <w:sz w:val="20"/>
          <w:szCs w:val="20"/>
        </w:rPr>
        <w:t>json</w:t>
      </w:r>
      <w:proofErr w:type="spellEnd"/>
      <w:r w:rsidRPr="003E2AFB">
        <w:rPr>
          <w:rFonts w:ascii="Arial" w:hAnsi="Arial" w:cs="Arial"/>
          <w:sz w:val="20"/>
          <w:szCs w:val="20"/>
        </w:rPr>
        <w:t>.</w:t>
      </w:r>
    </w:p>
    <w:p w14:paraId="6FD0E181" w14:textId="77777777" w:rsidR="00DB765B" w:rsidRDefault="00244204" w:rsidP="00DB765B">
      <w:pPr>
        <w:keepNext/>
      </w:pPr>
      <w:bookmarkStart w:id="16" w:name="_Toc180937256"/>
      <w:r w:rsidRPr="00244204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6AF346FE" wp14:editId="43DA656E">
            <wp:extent cx="5487982" cy="2631882"/>
            <wp:effectExtent l="0" t="0" r="0" b="0"/>
            <wp:docPr id="1518780240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0240" name="Imagem 1" descr="Uma imagem com texto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24" cy="26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06D382B1" w14:textId="3C4AFAD4" w:rsidR="00244204" w:rsidRDefault="00DB765B" w:rsidP="00DB765B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17" w:name="_Toc180936924"/>
      <w:r>
        <w:t xml:space="preserve">Figura </w:t>
      </w:r>
      <w:fldSimple w:instr=" SEQ Figura \* ARABIC ">
        <w:r w:rsidR="00A3635E">
          <w:rPr>
            <w:noProof/>
          </w:rPr>
          <w:t>3</w:t>
        </w:r>
      </w:fldSimple>
      <w:r>
        <w:t xml:space="preserve"> - </w:t>
      </w:r>
      <w:proofErr w:type="spellStart"/>
      <w:r>
        <w:t>flow</w:t>
      </w:r>
      <w:proofErr w:type="spellEnd"/>
      <w:r>
        <w:t xml:space="preserve"> de obtenção de dados dos registos de emergência</w:t>
      </w:r>
      <w:bookmarkEnd w:id="17"/>
    </w:p>
    <w:p w14:paraId="5D36519F" w14:textId="77777777" w:rsidR="00AB603F" w:rsidRPr="00EF56CC" w:rsidRDefault="00AB603F" w:rsidP="00AB603F">
      <w:pPr>
        <w:pStyle w:val="Ttulo2"/>
        <w:rPr>
          <w:b w:val="0"/>
          <w:bCs w:val="0"/>
          <w:sz w:val="28"/>
          <w:szCs w:val="28"/>
        </w:rPr>
      </w:pPr>
      <w:bookmarkStart w:id="18" w:name="_Toc180937257"/>
      <w:r w:rsidRPr="00EF56CC">
        <w:rPr>
          <w:b w:val="0"/>
          <w:bCs w:val="0"/>
          <w:sz w:val="28"/>
          <w:szCs w:val="28"/>
        </w:rPr>
        <w:lastRenderedPageBreak/>
        <w:t>Dados para emitir alertas</w:t>
      </w:r>
      <w:bookmarkEnd w:id="18"/>
    </w:p>
    <w:p w14:paraId="22C7A40A" w14:textId="42124E0D" w:rsidR="00AB603F" w:rsidRPr="00DB765B" w:rsidRDefault="00AB603F" w:rsidP="00DB765B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19" w:name="_Toc180937258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Para que as autoridades possam emitir alertas para prevenir problemas de saúde na população devido à qualidade do ar, temperatura entre outros, primeiro acedo ao ficheiro da qualidade do ar em </w:t>
      </w:r>
      <w:proofErr w:type="spellStart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json</w:t>
      </w:r>
      <w:proofErr w:type="spellEnd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previamente referido, tendo os dados organizo os mesmos por data e filtro apenas pelos sensores que estão ativos, logo de seguida utilizo uma expressão regular (</w:t>
      </w:r>
      <w:proofErr w:type="spellStart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regEx</w:t>
      </w:r>
      <w:proofErr w:type="spellEnd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) para remover as horas da data, de seguida organizo outra vez mas por localização agrupando os mesmos para fazer a </w:t>
      </w:r>
      <w:r w:rsid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média</w:t>
      </w:r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dos registos dos sensores para cada zona e junto com os dados do ficheiro</w:t>
      </w:r>
      <w:r w:rsidR="00D3014B"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</w:t>
      </w:r>
      <w:proofErr w:type="spellStart"/>
      <w:r w:rsidR="00D3014B"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json</w:t>
      </w:r>
      <w:proofErr w:type="spellEnd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da meteorologia </w:t>
      </w:r>
      <w:r w:rsidR="00D3014B"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e por fim guardo tudo numa base de dados.</w:t>
      </w:r>
      <w:bookmarkEnd w:id="19"/>
    </w:p>
    <w:p w14:paraId="5AC58911" w14:textId="77777777" w:rsidR="00DB765B" w:rsidRDefault="00AB603F" w:rsidP="00DB765B">
      <w:pPr>
        <w:keepNext/>
      </w:pPr>
      <w:bookmarkStart w:id="20" w:name="_Toc180937259"/>
      <w:r w:rsidRPr="00AB603F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5705A72A" wp14:editId="61756BD7">
            <wp:extent cx="5579745" cy="2311400"/>
            <wp:effectExtent l="0" t="0" r="1905" b="0"/>
            <wp:docPr id="34250650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6507" name="Imagem 1" descr="Uma imagem com texto, captura de ecrã, Tipo de letra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060B3CC3" w14:textId="5490211D" w:rsidR="001C5051" w:rsidRDefault="00DB765B" w:rsidP="00DB765B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21" w:name="_Toc180936925"/>
      <w:r>
        <w:t xml:space="preserve">Figura </w:t>
      </w:r>
      <w:fldSimple w:instr=" SEQ Figura \* ARABIC ">
        <w:r w:rsidR="00A3635E">
          <w:rPr>
            <w:noProof/>
          </w:rPr>
          <w:t>4</w:t>
        </w:r>
      </w:fldSimple>
      <w:r>
        <w:t xml:space="preserve"> - </w:t>
      </w:r>
      <w:proofErr w:type="spellStart"/>
      <w:r>
        <w:t>flow</w:t>
      </w:r>
      <w:proofErr w:type="spellEnd"/>
      <w:r>
        <w:t xml:space="preserve"> de tratamento de dados e inserção na base de dados</w:t>
      </w:r>
      <w:bookmarkEnd w:id="21"/>
    </w:p>
    <w:p w14:paraId="5E3E298D" w14:textId="77777777" w:rsidR="00313572" w:rsidRDefault="00313572">
      <w:pPr>
        <w:spacing w:line="276" w:lineRule="auto"/>
        <w:rPr>
          <w:rFonts w:ascii="Arial" w:eastAsiaTheme="majorEastAsia" w:hAnsi="Arial" w:cstheme="majorBidi"/>
          <w:color w:val="000000" w:themeColor="text1"/>
          <w:sz w:val="28"/>
          <w:szCs w:val="28"/>
        </w:rPr>
      </w:pPr>
      <w:bookmarkStart w:id="22" w:name="_Toc180937260"/>
      <w:r>
        <w:rPr>
          <w:b/>
          <w:bCs/>
          <w:sz w:val="28"/>
          <w:szCs w:val="28"/>
        </w:rPr>
        <w:br w:type="page"/>
      </w:r>
    </w:p>
    <w:p w14:paraId="742C4202" w14:textId="00552A23" w:rsidR="003E4A47" w:rsidRPr="00EF56CC" w:rsidRDefault="001C5051" w:rsidP="003E4A47">
      <w:pPr>
        <w:pStyle w:val="Ttulo2"/>
        <w:rPr>
          <w:b w:val="0"/>
          <w:bCs w:val="0"/>
          <w:sz w:val="28"/>
          <w:szCs w:val="28"/>
        </w:rPr>
      </w:pPr>
      <w:r w:rsidRPr="00EF56CC">
        <w:rPr>
          <w:b w:val="0"/>
          <w:bCs w:val="0"/>
          <w:sz w:val="28"/>
          <w:szCs w:val="28"/>
        </w:rPr>
        <w:lastRenderedPageBreak/>
        <w:t xml:space="preserve">Dados </w:t>
      </w:r>
      <w:r w:rsidR="003E4A47" w:rsidRPr="00EF56CC">
        <w:rPr>
          <w:b w:val="0"/>
          <w:bCs w:val="0"/>
          <w:sz w:val="28"/>
          <w:szCs w:val="28"/>
        </w:rPr>
        <w:t>dos registos de emergência causados pela qualidade do ar</w:t>
      </w:r>
      <w:bookmarkEnd w:id="22"/>
    </w:p>
    <w:p w14:paraId="478F3D84" w14:textId="70A21389" w:rsidR="00DB765B" w:rsidRDefault="003E4A47" w:rsidP="00DB765B">
      <w:pPr>
        <w:jc w:val="both"/>
      </w:pPr>
      <w:r w:rsidRPr="00DB765B">
        <w:rPr>
          <w:rFonts w:ascii="Arial" w:hAnsi="Arial" w:cs="Arial"/>
          <w:sz w:val="20"/>
          <w:szCs w:val="20"/>
        </w:rPr>
        <w:t xml:space="preserve">Para ter os registos de emergência relevantes para inserir na base de dados para futura análise, extrai mais uma vez o ficheiro </w:t>
      </w:r>
      <w:proofErr w:type="spellStart"/>
      <w:r w:rsidRPr="00DB765B">
        <w:rPr>
          <w:rFonts w:ascii="Arial" w:hAnsi="Arial" w:cs="Arial"/>
          <w:sz w:val="20"/>
          <w:szCs w:val="20"/>
        </w:rPr>
        <w:t>json</w:t>
      </w:r>
      <w:proofErr w:type="spellEnd"/>
      <w:r w:rsidRPr="00DB765B">
        <w:rPr>
          <w:rFonts w:ascii="Arial" w:hAnsi="Arial" w:cs="Arial"/>
          <w:sz w:val="20"/>
          <w:szCs w:val="20"/>
        </w:rPr>
        <w:t xml:space="preserve"> com os dados da qualidade do ar organizei por data, filtrei a condição dos sensores para mostrar apenas os ativos e também pelo AQI que fosse superior a 100</w:t>
      </w:r>
      <w:r w:rsidR="00E66F43" w:rsidRPr="00DB765B">
        <w:rPr>
          <w:rFonts w:ascii="Arial" w:hAnsi="Arial" w:cs="Arial"/>
          <w:sz w:val="20"/>
          <w:szCs w:val="20"/>
        </w:rPr>
        <w:t xml:space="preserve">, formatei a data retirando as horas da mesma, e juntei aos dados dos relatórios de emergência aos quais foram agrupados também por data e filtrados pelas condições dos pacientes possivelmente causadas pela condição do ar, por fim organizei pelos </w:t>
      </w:r>
      <w:proofErr w:type="spellStart"/>
      <w:r w:rsidR="00E66F43" w:rsidRPr="00DB765B">
        <w:rPr>
          <w:rFonts w:ascii="Arial" w:hAnsi="Arial" w:cs="Arial"/>
          <w:sz w:val="20"/>
          <w:szCs w:val="20"/>
        </w:rPr>
        <w:t>ID’s</w:t>
      </w:r>
      <w:proofErr w:type="spellEnd"/>
      <w:r w:rsidR="00E66F43" w:rsidRPr="00DB765B">
        <w:rPr>
          <w:rFonts w:ascii="Arial" w:hAnsi="Arial" w:cs="Arial"/>
          <w:sz w:val="20"/>
          <w:szCs w:val="20"/>
        </w:rPr>
        <w:t xml:space="preserve"> dos relatórios e removi informação duplicada.</w:t>
      </w:r>
      <w:r w:rsidRPr="00DB765B">
        <w:rPr>
          <w:rFonts w:ascii="Arial" w:hAnsi="Arial" w:cs="Arial"/>
          <w:sz w:val="20"/>
          <w:szCs w:val="20"/>
        </w:rPr>
        <w:t xml:space="preserve"> </w:t>
      </w:r>
      <w:r w:rsidRPr="003E4A47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3BF6331B" wp14:editId="34FD1F43">
            <wp:extent cx="5351145" cy="1346464"/>
            <wp:effectExtent l="0" t="0" r="1905" b="6350"/>
            <wp:docPr id="491256223" name="Imagem 1" descr="Uma imagem com diagrama, file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6223" name="Imagem 1" descr="Uma imagem com diagrama, file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379" cy="13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4A5B" w14:textId="31307239" w:rsidR="00E66F43" w:rsidRDefault="00DB765B" w:rsidP="00DB765B">
      <w:pPr>
        <w:pStyle w:val="Legenda"/>
      </w:pPr>
      <w:bookmarkStart w:id="23" w:name="_Toc180936926"/>
      <w:r>
        <w:t xml:space="preserve">Figura </w:t>
      </w:r>
      <w:fldSimple w:instr=" SEQ Figura \* ARABIC ">
        <w:r w:rsidR="00A3635E">
          <w:rPr>
            <w:noProof/>
          </w:rPr>
          <w:t>5</w:t>
        </w:r>
      </w:fldSimple>
      <w:r>
        <w:t xml:space="preserve"> </w:t>
      </w:r>
      <w:r w:rsidRPr="00822DBE">
        <w:t xml:space="preserve">- </w:t>
      </w:r>
      <w:proofErr w:type="spellStart"/>
      <w:r w:rsidRPr="00822DBE">
        <w:t>flow</w:t>
      </w:r>
      <w:proofErr w:type="spellEnd"/>
      <w:r w:rsidRPr="00822DBE">
        <w:t xml:space="preserve"> de tratamento de dados e inserção na base de dados</w:t>
      </w:r>
      <w:bookmarkEnd w:id="23"/>
    </w:p>
    <w:p w14:paraId="7BB40641" w14:textId="77777777" w:rsidR="00313572" w:rsidRPr="00313572" w:rsidRDefault="00313572" w:rsidP="00313572"/>
    <w:p w14:paraId="55B2EF3B" w14:textId="77777777" w:rsidR="00DB765B" w:rsidRPr="00DB765B" w:rsidRDefault="00E66F43" w:rsidP="00E66F43">
      <w:pPr>
        <w:pStyle w:val="Ttulo2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bookmarkStart w:id="24" w:name="_Toc180937261"/>
      <w:r w:rsidRPr="00EF56CC">
        <w:rPr>
          <w:b w:val="0"/>
          <w:bCs w:val="0"/>
          <w:sz w:val="28"/>
          <w:szCs w:val="28"/>
        </w:rPr>
        <w:t>Dados das Estatísticas</w:t>
      </w:r>
      <w:bookmarkEnd w:id="24"/>
    </w:p>
    <w:p w14:paraId="5C70D267" w14:textId="3860B8BE" w:rsidR="00E66F43" w:rsidRPr="00DB765B" w:rsidRDefault="00E66F43" w:rsidP="00DB765B">
      <w:pPr>
        <w:jc w:val="both"/>
        <w:rPr>
          <w:rStyle w:val="Ttulo1Carter"/>
          <w:rFonts w:eastAsiaTheme="minorEastAsia" w:cs="Arial"/>
          <w:sz w:val="24"/>
          <w:szCs w:val="24"/>
        </w:rPr>
      </w:pPr>
      <w:r w:rsidRPr="00DB765B">
        <w:rPr>
          <w:rFonts w:ascii="Arial" w:hAnsi="Arial" w:cs="Arial"/>
          <w:sz w:val="20"/>
          <w:szCs w:val="20"/>
        </w:rPr>
        <w:t xml:space="preserve">Apos a junção dos dados referidos no 4.5, organizei a copia dos mesmos por localização fazendo, </w:t>
      </w:r>
      <w:r w:rsidR="00DB765B" w:rsidRPr="00DB765B">
        <w:rPr>
          <w:rFonts w:ascii="Arial" w:hAnsi="Arial" w:cs="Arial"/>
          <w:sz w:val="20"/>
          <w:szCs w:val="20"/>
        </w:rPr>
        <w:t>também, a</w:t>
      </w:r>
      <w:r w:rsidRPr="00DB765B">
        <w:rPr>
          <w:rFonts w:ascii="Arial" w:hAnsi="Arial" w:cs="Arial"/>
          <w:sz w:val="20"/>
          <w:szCs w:val="20"/>
        </w:rPr>
        <w:t xml:space="preserve"> </w:t>
      </w:r>
      <w:r w:rsidR="00DB765B">
        <w:rPr>
          <w:rFonts w:ascii="Arial" w:hAnsi="Arial" w:cs="Arial"/>
          <w:sz w:val="20"/>
          <w:szCs w:val="20"/>
        </w:rPr>
        <w:t>média</w:t>
      </w:r>
      <w:r w:rsidRPr="00DB765B">
        <w:rPr>
          <w:rFonts w:ascii="Arial" w:hAnsi="Arial" w:cs="Arial"/>
          <w:sz w:val="20"/>
          <w:szCs w:val="20"/>
        </w:rPr>
        <w:t xml:space="preserve"> da temperatura, humidade e do índice de qualidade do ar para as autoridades terem uma estimativa do risco para a saúde publica em cada região.</w:t>
      </w:r>
    </w:p>
    <w:p w14:paraId="0B4A3B98" w14:textId="77777777" w:rsidR="00DB765B" w:rsidRDefault="00E66F43" w:rsidP="00DB765B">
      <w:pPr>
        <w:keepNext/>
      </w:pPr>
      <w:bookmarkStart w:id="25" w:name="_Toc180937262"/>
      <w:r w:rsidRPr="00E66F43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5F9F5A32" wp14:editId="6DB41CD5">
            <wp:extent cx="5383033" cy="2249515"/>
            <wp:effectExtent l="0" t="0" r="8255" b="0"/>
            <wp:docPr id="862609641" name="Imagem 1" descr="Uma imagem com texto, file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9641" name="Imagem 1" descr="Uma imagem com texto, file, diagrama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4" cy="22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19447C12" w14:textId="7A3AD7B5" w:rsidR="00E66F43" w:rsidRDefault="00DB765B" w:rsidP="00DB765B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26" w:name="_Toc180936927"/>
      <w:r>
        <w:t xml:space="preserve">Figura </w:t>
      </w:r>
      <w:fldSimple w:instr=" SEQ Figura \* ARABIC ">
        <w:r w:rsidR="00A3635E">
          <w:rPr>
            <w:noProof/>
          </w:rPr>
          <w:t>6</w:t>
        </w:r>
      </w:fldSimple>
      <w:r w:rsidRPr="00D90D4C">
        <w:t xml:space="preserve"> - </w:t>
      </w:r>
      <w:proofErr w:type="spellStart"/>
      <w:r w:rsidRPr="00D90D4C">
        <w:t>flow</w:t>
      </w:r>
      <w:proofErr w:type="spellEnd"/>
      <w:r w:rsidRPr="00D90D4C">
        <w:t xml:space="preserve"> de tratamento de dados e inserção na base de dados</w:t>
      </w:r>
      <w:bookmarkEnd w:id="26"/>
    </w:p>
    <w:p w14:paraId="027DC27E" w14:textId="7EC2E0AF" w:rsidR="00E66F43" w:rsidRPr="00EF56CC" w:rsidRDefault="00E66F43" w:rsidP="00E66F43">
      <w:pPr>
        <w:pStyle w:val="Ttulo1"/>
        <w:rPr>
          <w:sz w:val="32"/>
          <w:szCs w:val="32"/>
        </w:rPr>
      </w:pPr>
      <w:bookmarkStart w:id="27" w:name="_Toc180937263"/>
      <w:r w:rsidRPr="00EF56CC">
        <w:rPr>
          <w:sz w:val="32"/>
          <w:szCs w:val="32"/>
        </w:rPr>
        <w:lastRenderedPageBreak/>
        <w:t>Jobs</w:t>
      </w:r>
      <w:bookmarkEnd w:id="27"/>
    </w:p>
    <w:p w14:paraId="21FCF62B" w14:textId="57DB5C39" w:rsidR="00C06148" w:rsidRPr="00EF56CC" w:rsidRDefault="00C06148" w:rsidP="00C06148">
      <w:pPr>
        <w:pStyle w:val="Ttulo2"/>
        <w:rPr>
          <w:b w:val="0"/>
          <w:bCs w:val="0"/>
          <w:sz w:val="28"/>
          <w:szCs w:val="28"/>
        </w:rPr>
      </w:pPr>
      <w:bookmarkStart w:id="28" w:name="_Toc180937264"/>
      <w:r w:rsidRPr="00EF56CC">
        <w:rPr>
          <w:b w:val="0"/>
          <w:bCs w:val="0"/>
          <w:sz w:val="28"/>
          <w:szCs w:val="28"/>
        </w:rPr>
        <w:t>Criar esquema e tabelas na BD</w:t>
      </w:r>
      <w:bookmarkEnd w:id="28"/>
    </w:p>
    <w:p w14:paraId="2254792A" w14:textId="77777777" w:rsidR="00C06148" w:rsidRPr="00DB765B" w:rsidRDefault="00C06148" w:rsidP="00DB765B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29" w:name="_Toc180937265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Este Job cria um esquema e as tabelas necessárias para todos os dados analisados por meio de scripts de SQL.</w:t>
      </w:r>
      <w:bookmarkEnd w:id="29"/>
    </w:p>
    <w:p w14:paraId="0972857B" w14:textId="77777777" w:rsidR="00DB765B" w:rsidRDefault="00C06148" w:rsidP="00DB765B">
      <w:pPr>
        <w:keepNext/>
      </w:pPr>
      <w:bookmarkStart w:id="30" w:name="_Toc180937266"/>
      <w:r w:rsidRPr="00C06148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74F0C611" wp14:editId="085B7100">
            <wp:extent cx="4937760" cy="2068498"/>
            <wp:effectExtent l="0" t="0" r="0" b="8255"/>
            <wp:docPr id="336203796" name="Imagem 1" descr="Uma imagem com texto, diagrama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3796" name="Imagem 1" descr="Uma imagem com texto, diagrama, Tipo de let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437" cy="20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460C8332" w14:textId="370F8990" w:rsidR="00C06148" w:rsidRDefault="00DB765B" w:rsidP="00DB765B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31" w:name="_Toc180936928"/>
      <w:r>
        <w:t xml:space="preserve">Figura </w:t>
      </w:r>
      <w:fldSimple w:instr=" SEQ Figura \* ARABIC ">
        <w:r w:rsidR="00A3635E">
          <w:rPr>
            <w:noProof/>
          </w:rPr>
          <w:t>7</w:t>
        </w:r>
      </w:fldSimple>
      <w:r>
        <w:t xml:space="preserve"> </w:t>
      </w:r>
      <w:r w:rsidRPr="00D4677F">
        <w:t xml:space="preserve"> - </w:t>
      </w:r>
      <w:proofErr w:type="spellStart"/>
      <w:r w:rsidRPr="00D4677F">
        <w:t>flow</w:t>
      </w:r>
      <w:proofErr w:type="spellEnd"/>
      <w:r w:rsidRPr="00D4677F">
        <w:t xml:space="preserve"> de </w:t>
      </w:r>
      <w:r>
        <w:t xml:space="preserve">criação do esquema e tabelas da </w:t>
      </w:r>
      <w:proofErr w:type="spellStart"/>
      <w:r>
        <w:t>bd</w:t>
      </w:r>
      <w:r w:rsidRPr="00D4677F">
        <w:t>s</w:t>
      </w:r>
      <w:bookmarkEnd w:id="31"/>
      <w:proofErr w:type="spellEnd"/>
    </w:p>
    <w:p w14:paraId="578178A8" w14:textId="77777777" w:rsidR="00C06148" w:rsidRDefault="00C06148" w:rsidP="00E66F43">
      <w:pPr>
        <w:rPr>
          <w:rStyle w:val="Ttulo1Carter"/>
          <w:rFonts w:asciiTheme="minorHAnsi" w:eastAsiaTheme="minorEastAsia" w:hAnsiTheme="minorHAnsi" w:cstheme="minorBidi"/>
        </w:rPr>
      </w:pPr>
    </w:p>
    <w:p w14:paraId="74FE9B61" w14:textId="77777777" w:rsidR="00C06148" w:rsidRPr="00EF56CC" w:rsidRDefault="00C06148" w:rsidP="00C06148">
      <w:pPr>
        <w:pStyle w:val="Ttulo2"/>
        <w:rPr>
          <w:b w:val="0"/>
          <w:bCs w:val="0"/>
          <w:sz w:val="28"/>
          <w:szCs w:val="28"/>
        </w:rPr>
      </w:pPr>
      <w:bookmarkStart w:id="32" w:name="_Toc180937267"/>
      <w:r w:rsidRPr="00EF56CC">
        <w:rPr>
          <w:b w:val="0"/>
          <w:bCs w:val="0"/>
          <w:sz w:val="28"/>
          <w:szCs w:val="28"/>
        </w:rPr>
        <w:t xml:space="preserve">Guardar dados em </w:t>
      </w:r>
      <w:proofErr w:type="spellStart"/>
      <w:r w:rsidRPr="00EF56CC">
        <w:rPr>
          <w:b w:val="0"/>
          <w:bCs w:val="0"/>
          <w:sz w:val="28"/>
          <w:szCs w:val="28"/>
        </w:rPr>
        <w:t>Json</w:t>
      </w:r>
      <w:bookmarkEnd w:id="32"/>
      <w:proofErr w:type="spellEnd"/>
    </w:p>
    <w:p w14:paraId="068108D2" w14:textId="30732224" w:rsidR="00C06148" w:rsidRPr="00DB765B" w:rsidRDefault="00C06148" w:rsidP="00DB765B">
      <w:pPr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33" w:name="_Toc180937268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Foi criado um Job que utiliza as transformações previamente mencionadas (4.1, 4.2 e 4.3) para criar os ficheiros </w:t>
      </w:r>
      <w:proofErr w:type="spellStart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Json</w:t>
      </w:r>
      <w:proofErr w:type="spellEnd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necessários ao mesmo tempo.</w:t>
      </w:r>
      <w:bookmarkEnd w:id="33"/>
    </w:p>
    <w:p w14:paraId="080465C5" w14:textId="77777777" w:rsidR="00DB765B" w:rsidRDefault="00C06148" w:rsidP="00DB765B">
      <w:pPr>
        <w:keepNext/>
      </w:pPr>
      <w:bookmarkStart w:id="34" w:name="_Toc180937269"/>
      <w:r w:rsidRPr="00C06148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621AD228" wp14:editId="37563104">
            <wp:extent cx="5067243" cy="2289976"/>
            <wp:effectExtent l="0" t="0" r="635" b="0"/>
            <wp:docPr id="175697164" name="Imagem 1" descr="Uma imagem com diagrama, fil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164" name="Imagem 1" descr="Uma imagem com diagrama, file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225" cy="22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0BE41623" w14:textId="7E37EB7B" w:rsidR="00C06148" w:rsidRDefault="00DB765B" w:rsidP="00DB765B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35" w:name="_Toc180936929"/>
      <w:r>
        <w:t xml:space="preserve">Figura </w:t>
      </w:r>
      <w:fldSimple w:instr=" SEQ Figura \* ARABIC ">
        <w:r w:rsidR="00A3635E">
          <w:rPr>
            <w:noProof/>
          </w:rPr>
          <w:t>8</w:t>
        </w:r>
      </w:fldSimple>
      <w:r w:rsidRPr="00DE5BF1">
        <w:t xml:space="preserve"> - </w:t>
      </w:r>
      <w:proofErr w:type="spellStart"/>
      <w:r w:rsidRPr="00DE5BF1">
        <w:t>flow</w:t>
      </w:r>
      <w:proofErr w:type="spellEnd"/>
      <w:r w:rsidRPr="00DE5BF1">
        <w:t xml:space="preserve"> d</w:t>
      </w:r>
      <w:r>
        <w:t xml:space="preserve">a obtenção de dados </w:t>
      </w:r>
      <w:proofErr w:type="spellStart"/>
      <w:r>
        <w:t>atraves</w:t>
      </w:r>
      <w:proofErr w:type="spellEnd"/>
      <w:r>
        <w:t xml:space="preserve"> das transformações</w:t>
      </w:r>
      <w:bookmarkEnd w:id="35"/>
    </w:p>
    <w:p w14:paraId="1BEC656F" w14:textId="77777777" w:rsidR="00C06148" w:rsidRPr="00EF56CC" w:rsidRDefault="00C06148" w:rsidP="00C06148">
      <w:pPr>
        <w:pStyle w:val="Ttulo2"/>
        <w:rPr>
          <w:b w:val="0"/>
          <w:bCs w:val="0"/>
          <w:sz w:val="28"/>
          <w:szCs w:val="28"/>
        </w:rPr>
      </w:pPr>
      <w:bookmarkStart w:id="36" w:name="_Toc180937270"/>
      <w:r w:rsidRPr="00EF56CC">
        <w:rPr>
          <w:b w:val="0"/>
          <w:bCs w:val="0"/>
          <w:sz w:val="28"/>
          <w:szCs w:val="28"/>
        </w:rPr>
        <w:lastRenderedPageBreak/>
        <w:t>Inserir dados na base de dados</w:t>
      </w:r>
      <w:bookmarkEnd w:id="36"/>
    </w:p>
    <w:p w14:paraId="0DA4C028" w14:textId="77777777" w:rsidR="00C06148" w:rsidRPr="00DB765B" w:rsidRDefault="00C06148" w:rsidP="00DB765B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37" w:name="_Toc180937271"/>
      <w:r w:rsidRPr="00DB765B">
        <w:rPr>
          <w:rStyle w:val="Ttulo1Carter"/>
          <w:rFonts w:eastAsiaTheme="minorEastAsia" w:cs="Arial"/>
          <w:b w:val="0"/>
          <w:bCs w:val="0"/>
          <w:sz w:val="20"/>
          <w:szCs w:val="20"/>
        </w:rPr>
        <w:t>Nestes Jobs correm as transformações mencionadas no 4.4, 4.5 e 4.6 para inserir os dados na base de dados.</w:t>
      </w:r>
      <w:bookmarkEnd w:id="37"/>
    </w:p>
    <w:p w14:paraId="1D23E6CE" w14:textId="77777777" w:rsidR="00DB765B" w:rsidRDefault="00C06148" w:rsidP="00DB765B">
      <w:pPr>
        <w:keepNext/>
      </w:pPr>
      <w:bookmarkStart w:id="38" w:name="_Toc180937272"/>
      <w:r w:rsidRPr="00C06148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611635DF" wp14:editId="268D47DA">
            <wp:extent cx="3029775" cy="938254"/>
            <wp:effectExtent l="0" t="0" r="0" b="0"/>
            <wp:docPr id="842793476" name="Imagem 1" descr="Uma imagem com Tipo de letra, diagrama, file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93476" name="Imagem 1" descr="Uma imagem com Tipo de letra, diagrama, file, Gráfico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839" cy="9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055A3033" w14:textId="56C48623" w:rsidR="00DB765B" w:rsidRDefault="00DB765B" w:rsidP="00DB765B">
      <w:pPr>
        <w:pStyle w:val="Legenda"/>
      </w:pPr>
      <w:bookmarkStart w:id="39" w:name="_Toc180936930"/>
      <w:r>
        <w:t xml:space="preserve">Figura </w:t>
      </w:r>
      <w:fldSimple w:instr=" SEQ Figura \* ARABIC ">
        <w:r w:rsidR="00A3635E">
          <w:rPr>
            <w:noProof/>
          </w:rPr>
          <w:t>9</w:t>
        </w:r>
      </w:fldSimple>
      <w:r>
        <w:t xml:space="preserve"> - </w:t>
      </w:r>
      <w:proofErr w:type="spellStart"/>
      <w:r>
        <w:t>flow</w:t>
      </w:r>
      <w:proofErr w:type="spellEnd"/>
      <w:r>
        <w:t xml:space="preserve"> do tratamento e </w:t>
      </w:r>
      <w:proofErr w:type="spellStart"/>
      <w:r>
        <w:t>inserçao</w:t>
      </w:r>
      <w:proofErr w:type="spellEnd"/>
      <w:r>
        <w:t xml:space="preserve"> de dados na </w:t>
      </w:r>
      <w:proofErr w:type="spellStart"/>
      <w:r>
        <w:t>bd</w:t>
      </w:r>
      <w:bookmarkEnd w:id="39"/>
      <w:proofErr w:type="spellEnd"/>
    </w:p>
    <w:p w14:paraId="536A1D27" w14:textId="77777777" w:rsidR="00313572" w:rsidRDefault="00C06148" w:rsidP="00313572">
      <w:pPr>
        <w:keepNext/>
      </w:pPr>
      <w:r w:rsidRPr="00C06148">
        <w:rPr>
          <w:noProof/>
        </w:rPr>
        <w:t xml:space="preserve"> </w:t>
      </w:r>
      <w:bookmarkStart w:id="40" w:name="_Toc180937273"/>
      <w:r w:rsidRPr="00C06148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4C7C28F4" wp14:editId="1F46D782">
            <wp:extent cx="2921147" cy="930302"/>
            <wp:effectExtent l="0" t="0" r="0" b="3175"/>
            <wp:docPr id="480642896" name="Imagem 1" descr="Uma imagem com Tipo de letra, diagrama, fil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2896" name="Imagem 1" descr="Uma imagem com Tipo de letra, diagrama, file, design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937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14:paraId="0B78DF08" w14:textId="26FFA3E8" w:rsidR="00C06148" w:rsidRDefault="00313572" w:rsidP="00313572">
      <w:pPr>
        <w:pStyle w:val="Legenda"/>
        <w:rPr>
          <w:noProof/>
        </w:rPr>
      </w:pPr>
      <w:bookmarkStart w:id="41" w:name="_Toc180936931"/>
      <w:r>
        <w:t xml:space="preserve">Figura </w:t>
      </w:r>
      <w:fldSimple w:instr=" SEQ Figura \* ARABIC ">
        <w:r w:rsidR="00A3635E">
          <w:rPr>
            <w:noProof/>
          </w:rPr>
          <w:t>10</w:t>
        </w:r>
      </w:fldSimple>
      <w:r w:rsidRPr="002312FC">
        <w:t xml:space="preserve"> - </w:t>
      </w:r>
      <w:proofErr w:type="spellStart"/>
      <w:r w:rsidRPr="002312FC">
        <w:t>flow</w:t>
      </w:r>
      <w:proofErr w:type="spellEnd"/>
      <w:r w:rsidRPr="002312FC">
        <w:t xml:space="preserve"> do tratamento e </w:t>
      </w:r>
      <w:proofErr w:type="spellStart"/>
      <w:r w:rsidRPr="002312FC">
        <w:t>inserçao</w:t>
      </w:r>
      <w:proofErr w:type="spellEnd"/>
      <w:r w:rsidRPr="002312FC">
        <w:t xml:space="preserve"> de dados na </w:t>
      </w:r>
      <w:proofErr w:type="spellStart"/>
      <w:r w:rsidRPr="002312FC">
        <w:t>bd</w:t>
      </w:r>
      <w:bookmarkEnd w:id="41"/>
      <w:proofErr w:type="spellEnd"/>
    </w:p>
    <w:p w14:paraId="0E51582D" w14:textId="77777777" w:rsidR="00313572" w:rsidRDefault="00313572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</w:rPr>
      </w:pPr>
      <w:bookmarkStart w:id="42" w:name="_Toc180937274"/>
      <w:r>
        <w:rPr>
          <w:sz w:val="32"/>
          <w:szCs w:val="32"/>
        </w:rPr>
        <w:br w:type="page"/>
      </w:r>
    </w:p>
    <w:p w14:paraId="0009787E" w14:textId="00A32865" w:rsidR="00C06148" w:rsidRPr="00EF56CC" w:rsidRDefault="00C06148" w:rsidP="0012605C">
      <w:pPr>
        <w:pStyle w:val="Ttulo1"/>
        <w:rPr>
          <w:b w:val="0"/>
          <w:bCs w:val="0"/>
          <w:sz w:val="32"/>
          <w:szCs w:val="32"/>
        </w:rPr>
      </w:pPr>
      <w:r w:rsidRPr="00EF56CC">
        <w:rPr>
          <w:sz w:val="32"/>
          <w:szCs w:val="32"/>
        </w:rPr>
        <w:lastRenderedPageBreak/>
        <w:t xml:space="preserve">Node </w:t>
      </w:r>
      <w:proofErr w:type="spellStart"/>
      <w:r w:rsidRPr="00EF56CC">
        <w:rPr>
          <w:sz w:val="32"/>
          <w:szCs w:val="32"/>
        </w:rPr>
        <w:t>red</w:t>
      </w:r>
      <w:bookmarkEnd w:id="42"/>
      <w:proofErr w:type="spellEnd"/>
    </w:p>
    <w:p w14:paraId="5A5323AE" w14:textId="77777777" w:rsidR="0012605C" w:rsidRPr="00313572" w:rsidRDefault="00C06148" w:rsidP="00313572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43" w:name="_Toc180937275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Foram criados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i/>
          <w:iCs/>
          <w:sz w:val="20"/>
          <w:szCs w:val="20"/>
        </w:rPr>
        <w:t>flows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em </w:t>
      </w:r>
      <w:r w:rsidRPr="00313572">
        <w:rPr>
          <w:rStyle w:val="Ttulo1Carter"/>
          <w:rFonts w:eastAsiaTheme="minorEastAsia" w:cs="Arial"/>
          <w:b w:val="0"/>
          <w:bCs w:val="0"/>
          <w:i/>
          <w:iCs/>
          <w:sz w:val="20"/>
          <w:szCs w:val="20"/>
        </w:rPr>
        <w:t xml:space="preserve">node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i/>
          <w:iCs/>
          <w:sz w:val="20"/>
          <w:szCs w:val="20"/>
        </w:rPr>
        <w:t>red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para a visualização</w:t>
      </w:r>
      <w:r w:rsidR="0012605C"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por parte das autoridades e outros interessados,</w:t>
      </w:r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de todos os dados obtidos </w:t>
      </w:r>
      <w:r w:rsidR="0012605C"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em tempo real.</w:t>
      </w:r>
      <w:bookmarkEnd w:id="43"/>
    </w:p>
    <w:p w14:paraId="2A7561C4" w14:textId="77777777" w:rsidR="0012605C" w:rsidRDefault="0012605C" w:rsidP="00C06148">
      <w:pPr>
        <w:rPr>
          <w:rStyle w:val="Ttulo1Carter"/>
          <w:rFonts w:asciiTheme="minorHAnsi" w:eastAsiaTheme="minorEastAsia" w:hAnsiTheme="minorHAnsi" w:cstheme="minorBidi"/>
        </w:rPr>
      </w:pPr>
    </w:p>
    <w:p w14:paraId="4F608B2E" w14:textId="77777777" w:rsidR="0012605C" w:rsidRPr="00EF56CC" w:rsidRDefault="0012605C" w:rsidP="0012605C">
      <w:pPr>
        <w:pStyle w:val="Ttulo2"/>
        <w:rPr>
          <w:b w:val="0"/>
          <w:bCs w:val="0"/>
          <w:sz w:val="28"/>
          <w:szCs w:val="28"/>
        </w:rPr>
      </w:pPr>
      <w:bookmarkStart w:id="44" w:name="_Toc180937276"/>
      <w:proofErr w:type="spellStart"/>
      <w:r w:rsidRPr="00EF56CC">
        <w:rPr>
          <w:b w:val="0"/>
          <w:bCs w:val="0"/>
          <w:sz w:val="28"/>
          <w:szCs w:val="28"/>
        </w:rPr>
        <w:t>Flow</w:t>
      </w:r>
      <w:proofErr w:type="spellEnd"/>
      <w:r w:rsidRPr="00EF56CC">
        <w:rPr>
          <w:b w:val="0"/>
          <w:bCs w:val="0"/>
          <w:sz w:val="28"/>
          <w:szCs w:val="28"/>
        </w:rPr>
        <w:t xml:space="preserve"> dos alertas</w:t>
      </w:r>
      <w:bookmarkEnd w:id="44"/>
    </w:p>
    <w:p w14:paraId="59EE76A4" w14:textId="77777777" w:rsidR="00DE6C85" w:rsidRPr="00313572" w:rsidRDefault="0012605C" w:rsidP="00313572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45" w:name="_Toc180937277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Neste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flow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foi criada uma UI para que as autoridades conseguissem visualizar </w:t>
      </w:r>
      <w:r w:rsidR="00DE6C85"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dados como a temperatura, humidade e a qualidade do ar atual para emitir alertas e também uma lista de localizações mais especificas em estado de alerta a ser emitido também pelas mesmas.</w:t>
      </w:r>
      <w:bookmarkEnd w:id="45"/>
    </w:p>
    <w:p w14:paraId="4724DD5E" w14:textId="77777777" w:rsidR="00313572" w:rsidRDefault="00DE6C85" w:rsidP="00313572">
      <w:pPr>
        <w:keepNext/>
        <w:jc w:val="both"/>
      </w:pPr>
      <w:bookmarkStart w:id="46" w:name="_Toc180937278"/>
      <w:r w:rsidRPr="00DE6C85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7985DB53" wp14:editId="4E221E36">
            <wp:extent cx="4762832" cy="1720408"/>
            <wp:effectExtent l="0" t="0" r="0" b="0"/>
            <wp:docPr id="1309561687" name="Imagem 1" descr="Uma imagem com texto, file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1687" name="Imagem 1" descr="Uma imagem com texto, file, Gráfico, captura de ecrã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086" cy="17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10938469" w14:textId="6097F5D0" w:rsidR="00DE6C85" w:rsidRDefault="00313572" w:rsidP="00313572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47" w:name="_Toc180936932"/>
      <w:r>
        <w:t xml:space="preserve">Figura </w:t>
      </w:r>
      <w:fldSimple w:instr=" SEQ Figura \* ARABIC ">
        <w:r w:rsidR="00A3635E">
          <w:rPr>
            <w:noProof/>
          </w:rPr>
          <w:t>11</w:t>
        </w:r>
      </w:fldSimple>
      <w:r w:rsidRPr="00780F7B">
        <w:t xml:space="preserve"> </w:t>
      </w:r>
      <w:r>
        <w:t xml:space="preserve">- </w:t>
      </w:r>
      <w:proofErr w:type="spellStart"/>
      <w:r>
        <w:t>flow</w:t>
      </w:r>
      <w:proofErr w:type="spellEnd"/>
      <w:r>
        <w:t xml:space="preserve"> da UI (alertas)</w:t>
      </w:r>
      <w:bookmarkEnd w:id="47"/>
    </w:p>
    <w:p w14:paraId="5E085C57" w14:textId="77777777" w:rsidR="00313572" w:rsidRDefault="00DE6C85" w:rsidP="00313572">
      <w:pPr>
        <w:keepNext/>
        <w:jc w:val="both"/>
      </w:pPr>
      <w:bookmarkStart w:id="48" w:name="_Toc180937279"/>
      <w:r w:rsidRPr="00DE6C85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287511D0" wp14:editId="23D8262E">
            <wp:extent cx="4157980" cy="3026566"/>
            <wp:effectExtent l="0" t="0" r="0" b="2540"/>
            <wp:docPr id="1069857079" name="Imagem 1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57079" name="Imagem 1" descr="Uma imagem com texto, captura de ecrã, Tipo de letra, círcul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265" cy="30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14:paraId="172690C5" w14:textId="0E477ADD" w:rsidR="00DE6C85" w:rsidRDefault="00313572" w:rsidP="00313572">
      <w:pPr>
        <w:pStyle w:val="Legenda"/>
        <w:jc w:val="both"/>
        <w:rPr>
          <w:rStyle w:val="Ttulo1Carter"/>
          <w:rFonts w:asciiTheme="minorHAnsi" w:eastAsiaTheme="minorEastAsia" w:hAnsiTheme="minorHAnsi" w:cstheme="minorBidi"/>
        </w:rPr>
      </w:pPr>
      <w:bookmarkStart w:id="49" w:name="_Toc180936933"/>
      <w:r>
        <w:t xml:space="preserve">Figura </w:t>
      </w:r>
      <w:fldSimple w:instr=" SEQ Figura \* ARABIC ">
        <w:r w:rsidR="00A3635E">
          <w:rPr>
            <w:noProof/>
          </w:rPr>
          <w:t>12</w:t>
        </w:r>
      </w:fldSimple>
      <w:r w:rsidRPr="00F37D85">
        <w:t xml:space="preserve"> </w:t>
      </w:r>
      <w:r w:rsidR="003A12ED" w:rsidRPr="00F37D85">
        <w:t>- UI</w:t>
      </w:r>
      <w:r w:rsidRPr="00F37D85">
        <w:t xml:space="preserve"> (alertas)</w:t>
      </w:r>
      <w:bookmarkEnd w:id="49"/>
    </w:p>
    <w:p w14:paraId="542AC090" w14:textId="77777777" w:rsidR="00DE6C85" w:rsidRPr="00EF56CC" w:rsidRDefault="00DE6C85" w:rsidP="00DE6C85">
      <w:pPr>
        <w:pStyle w:val="Ttulo2"/>
        <w:rPr>
          <w:b w:val="0"/>
          <w:bCs w:val="0"/>
          <w:sz w:val="28"/>
          <w:szCs w:val="28"/>
        </w:rPr>
      </w:pPr>
      <w:bookmarkStart w:id="50" w:name="_Toc180937280"/>
      <w:proofErr w:type="spellStart"/>
      <w:r w:rsidRPr="00EF56CC">
        <w:rPr>
          <w:b w:val="0"/>
          <w:bCs w:val="0"/>
          <w:sz w:val="28"/>
          <w:szCs w:val="28"/>
        </w:rPr>
        <w:lastRenderedPageBreak/>
        <w:t>Flow</w:t>
      </w:r>
      <w:proofErr w:type="spellEnd"/>
      <w:r w:rsidRPr="00EF56CC">
        <w:rPr>
          <w:b w:val="0"/>
          <w:bCs w:val="0"/>
          <w:sz w:val="28"/>
          <w:szCs w:val="28"/>
        </w:rPr>
        <w:t xml:space="preserve"> das estatísticas</w:t>
      </w:r>
      <w:bookmarkEnd w:id="50"/>
    </w:p>
    <w:p w14:paraId="17DFC341" w14:textId="5CCD6DFA" w:rsidR="00DE6C85" w:rsidRPr="00313572" w:rsidRDefault="00DE6C85" w:rsidP="00313572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51" w:name="_Toc180937281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Para as estatísticas foram criados gráficos de barras para mostrar a </w:t>
      </w:r>
      <w:r w:rsidR="00DB765B"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média</w:t>
      </w:r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de temperatura, qualidade de ar e humidade por localização de forma a alertar as autoridades das zonas mais prováveis a ter problemas de saúde social em relação as métricas analisadas ao longo do tempo.</w:t>
      </w:r>
      <w:bookmarkEnd w:id="51"/>
    </w:p>
    <w:p w14:paraId="06DE6025" w14:textId="77777777" w:rsidR="00313572" w:rsidRDefault="00DE6C85" w:rsidP="00313572">
      <w:pPr>
        <w:keepNext/>
      </w:pPr>
      <w:bookmarkStart w:id="52" w:name="_Toc180937282"/>
      <w:r w:rsidRPr="00DE6C85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3C56560A" wp14:editId="7EC0D5D2">
            <wp:extent cx="4842345" cy="1446035"/>
            <wp:effectExtent l="0" t="0" r="0" b="1905"/>
            <wp:docPr id="529291396" name="Imagem 1" descr="Uma imagem com texto, fil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1396" name="Imagem 1" descr="Uma imagem com texto, file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1758" cy="14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 w14:paraId="7CA52D71" w14:textId="5F3A5D70" w:rsidR="00313572" w:rsidRDefault="00313572" w:rsidP="00313572">
      <w:pPr>
        <w:pStyle w:val="Legenda"/>
      </w:pPr>
      <w:bookmarkStart w:id="53" w:name="_Toc180936934"/>
      <w:r>
        <w:t xml:space="preserve">Figura </w:t>
      </w:r>
      <w:fldSimple w:instr=" SEQ Figura \* ARABIC ">
        <w:r w:rsidR="00A3635E">
          <w:rPr>
            <w:noProof/>
          </w:rPr>
          <w:t>13</w:t>
        </w:r>
      </w:fldSimple>
      <w:r w:rsidRPr="002F3087">
        <w:t xml:space="preserve"> - </w:t>
      </w:r>
      <w:proofErr w:type="spellStart"/>
      <w:r w:rsidRPr="002F3087">
        <w:t>flow</w:t>
      </w:r>
      <w:proofErr w:type="spellEnd"/>
      <w:r w:rsidRPr="002F3087">
        <w:t xml:space="preserve"> da UI (</w:t>
      </w:r>
      <w:proofErr w:type="spellStart"/>
      <w:r>
        <w:t>estatisticas</w:t>
      </w:r>
      <w:proofErr w:type="spellEnd"/>
      <w:r w:rsidRPr="002F3087">
        <w:t>)</w:t>
      </w:r>
      <w:r w:rsidR="00DE6C85">
        <w:rPr>
          <w:rStyle w:val="Ttulo1Carter"/>
          <w:rFonts w:asciiTheme="minorHAnsi" w:eastAsiaTheme="minorEastAsia" w:hAnsiTheme="minorHAnsi" w:cstheme="minorBidi"/>
        </w:rPr>
        <w:br/>
      </w:r>
      <w:r w:rsidR="00DE6C85">
        <w:rPr>
          <w:noProof/>
        </w:rPr>
        <w:drawing>
          <wp:inline distT="0" distB="0" distL="0" distR="0" wp14:anchorId="6A920D81" wp14:editId="1F9DD22F">
            <wp:extent cx="4795151" cy="5295568"/>
            <wp:effectExtent l="0" t="0" r="5715" b="635"/>
            <wp:docPr id="286207557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7557" name="Imagem 1" descr="Uma imagem com texto, captura de ecrã, diagrama, Retângul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404" cy="53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 w14:paraId="228D80F2" w14:textId="4E808FBB" w:rsidR="00DE6C85" w:rsidRDefault="00313572" w:rsidP="00313572">
      <w:pPr>
        <w:pStyle w:val="Legenda"/>
        <w:rPr>
          <w:rStyle w:val="Ttulo1Carter"/>
          <w:rFonts w:asciiTheme="minorHAnsi" w:eastAsiaTheme="minorEastAsia" w:hAnsiTheme="minorHAnsi" w:cstheme="minorBidi"/>
        </w:rPr>
      </w:pPr>
      <w:bookmarkStart w:id="54" w:name="_Toc180936935"/>
      <w:r>
        <w:t xml:space="preserve">Figura </w:t>
      </w:r>
      <w:fldSimple w:instr=" SEQ Figura \* ARABIC ">
        <w:r w:rsidR="00A3635E">
          <w:rPr>
            <w:noProof/>
          </w:rPr>
          <w:t>14</w:t>
        </w:r>
      </w:fldSimple>
      <w:r w:rsidRPr="00493772">
        <w:t xml:space="preserve"> - UI </w:t>
      </w:r>
      <w:r>
        <w:t>(</w:t>
      </w:r>
      <w:proofErr w:type="spellStart"/>
      <w:r>
        <w:t>estatisticas</w:t>
      </w:r>
      <w:proofErr w:type="spellEnd"/>
      <w:r w:rsidRPr="00493772">
        <w:t>)</w:t>
      </w:r>
      <w:bookmarkEnd w:id="54"/>
    </w:p>
    <w:p w14:paraId="73EB799B" w14:textId="78032A07" w:rsidR="00DE6C85" w:rsidRPr="00EF56CC" w:rsidRDefault="00DE6C85" w:rsidP="00DE6C85">
      <w:pPr>
        <w:pStyle w:val="Ttulo2"/>
        <w:rPr>
          <w:b w:val="0"/>
          <w:bCs w:val="0"/>
          <w:sz w:val="28"/>
          <w:szCs w:val="28"/>
        </w:rPr>
      </w:pPr>
      <w:bookmarkStart w:id="55" w:name="_Toc180937283"/>
      <w:proofErr w:type="spellStart"/>
      <w:r w:rsidRPr="00EF56CC">
        <w:rPr>
          <w:b w:val="0"/>
          <w:bCs w:val="0"/>
          <w:sz w:val="28"/>
          <w:szCs w:val="28"/>
        </w:rPr>
        <w:lastRenderedPageBreak/>
        <w:t>Flow</w:t>
      </w:r>
      <w:proofErr w:type="spellEnd"/>
      <w:r w:rsidRPr="00EF56CC">
        <w:rPr>
          <w:b w:val="0"/>
          <w:bCs w:val="0"/>
          <w:sz w:val="28"/>
          <w:szCs w:val="28"/>
        </w:rPr>
        <w:t xml:space="preserve"> dos registos de emergências</w:t>
      </w:r>
      <w:bookmarkEnd w:id="55"/>
    </w:p>
    <w:p w14:paraId="10A11FAD" w14:textId="77777777" w:rsidR="00DE6C85" w:rsidRPr="00313572" w:rsidRDefault="00DE6C85" w:rsidP="00313572">
      <w:pPr>
        <w:jc w:val="both"/>
        <w:rPr>
          <w:rStyle w:val="Ttulo1Carter"/>
          <w:rFonts w:eastAsiaTheme="minorEastAsia" w:cs="Arial"/>
          <w:b w:val="0"/>
          <w:bCs w:val="0"/>
          <w:sz w:val="20"/>
          <w:szCs w:val="20"/>
        </w:rPr>
      </w:pPr>
      <w:bookmarkStart w:id="56" w:name="_Toc180937284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Por fim temos o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flow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dos registos de emergência onde as autoridades consultam casos de cidadãos afetados pela qualidade do ar e ou temperatura de forma a poderem solucionar melhor futuras ocasiões analisando devidamente a informação disponibilizada.</w:t>
      </w:r>
      <w:bookmarkEnd w:id="56"/>
    </w:p>
    <w:p w14:paraId="38F4491A" w14:textId="77777777" w:rsidR="00313572" w:rsidRDefault="00DE6C85" w:rsidP="00313572">
      <w:pPr>
        <w:keepNext/>
      </w:pPr>
      <w:bookmarkStart w:id="57" w:name="_Toc180937285"/>
      <w:r w:rsidRPr="00DE6C85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101B7817" wp14:editId="3FB75EA1">
            <wp:extent cx="5579745" cy="1187450"/>
            <wp:effectExtent l="0" t="0" r="1905" b="0"/>
            <wp:docPr id="782521546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1546" name="Imagem 1" descr="Uma imagem com texto, captura de ecrã, file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 w14:paraId="0EA54AA8" w14:textId="32C0CF57" w:rsidR="00313572" w:rsidRDefault="00313572" w:rsidP="00313572">
      <w:pPr>
        <w:pStyle w:val="Legenda"/>
      </w:pPr>
      <w:bookmarkStart w:id="58" w:name="_Toc180936936"/>
      <w:r>
        <w:t xml:space="preserve">Figura </w:t>
      </w:r>
      <w:fldSimple w:instr=" SEQ Figura \* ARABIC ">
        <w:r w:rsidR="00A3635E">
          <w:rPr>
            <w:noProof/>
          </w:rPr>
          <w:t>15</w:t>
        </w:r>
      </w:fldSimple>
      <w:r w:rsidRPr="005C1ECF">
        <w:t xml:space="preserve"> - </w:t>
      </w:r>
      <w:proofErr w:type="spellStart"/>
      <w:r w:rsidRPr="005C1ECF">
        <w:t>flow</w:t>
      </w:r>
      <w:proofErr w:type="spellEnd"/>
      <w:r w:rsidRPr="005C1ECF">
        <w:t xml:space="preserve"> da UI (</w:t>
      </w:r>
      <w:r>
        <w:t>registos de emergência</w:t>
      </w:r>
      <w:r w:rsidRPr="005C1ECF">
        <w:t>)</w:t>
      </w:r>
      <w:bookmarkEnd w:id="58"/>
    </w:p>
    <w:p w14:paraId="4FFE130F" w14:textId="77777777" w:rsidR="00313572" w:rsidRDefault="00DE6C85" w:rsidP="00313572">
      <w:pPr>
        <w:keepNext/>
      </w:pPr>
      <w:bookmarkStart w:id="59" w:name="_Toc180937286"/>
      <w:r w:rsidRPr="00DE6C85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65DA92DA" wp14:editId="74EAE645">
            <wp:extent cx="5579745" cy="1507490"/>
            <wp:effectExtent l="0" t="0" r="1905" b="0"/>
            <wp:docPr id="1712209215" name="Imagem 1" descr="Uma imagem com texto, númer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9215" name="Imagem 1" descr="Uma imagem com texto, número, Tipo de letra, fil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 w14:paraId="7304279D" w14:textId="04965E4A" w:rsidR="00314C87" w:rsidRDefault="00313572" w:rsidP="00313572">
      <w:pPr>
        <w:pStyle w:val="Legenda"/>
        <w:rPr>
          <w:noProof/>
        </w:rPr>
      </w:pPr>
      <w:bookmarkStart w:id="60" w:name="_Toc180936937"/>
      <w:r>
        <w:t xml:space="preserve">Figura </w:t>
      </w:r>
      <w:fldSimple w:instr=" SEQ Figura \* ARABIC ">
        <w:r w:rsidR="00A3635E">
          <w:rPr>
            <w:noProof/>
          </w:rPr>
          <w:t>16</w:t>
        </w:r>
      </w:fldSimple>
      <w:r w:rsidRPr="00696CE2">
        <w:t xml:space="preserve"> - UI (</w:t>
      </w:r>
      <w:r>
        <w:t>registo de emergência</w:t>
      </w:r>
      <w:r w:rsidRPr="00696CE2">
        <w:t>)</w:t>
      </w:r>
      <w:bookmarkEnd w:id="60"/>
    </w:p>
    <w:p w14:paraId="58E33D64" w14:textId="77777777" w:rsidR="00314C87" w:rsidRDefault="00314C87" w:rsidP="00DE6C85">
      <w:pPr>
        <w:rPr>
          <w:noProof/>
        </w:rPr>
      </w:pPr>
    </w:p>
    <w:p w14:paraId="363A93D0" w14:textId="77777777" w:rsidR="00314C87" w:rsidRPr="00EF56CC" w:rsidRDefault="00314C87" w:rsidP="00EF56CC">
      <w:pPr>
        <w:pStyle w:val="Ttulo1"/>
        <w:rPr>
          <w:sz w:val="32"/>
          <w:szCs w:val="32"/>
        </w:rPr>
      </w:pPr>
      <w:bookmarkStart w:id="61" w:name="_Toc180937287"/>
      <w:proofErr w:type="spellStart"/>
      <w:r w:rsidRPr="00EF56CC">
        <w:rPr>
          <w:sz w:val="32"/>
          <w:szCs w:val="32"/>
        </w:rPr>
        <w:lastRenderedPageBreak/>
        <w:t>Video</w:t>
      </w:r>
      <w:proofErr w:type="spellEnd"/>
      <w:r w:rsidRPr="00EF56CC">
        <w:rPr>
          <w:sz w:val="32"/>
          <w:szCs w:val="32"/>
        </w:rPr>
        <w:t xml:space="preserve"> com </w:t>
      </w:r>
      <w:proofErr w:type="spellStart"/>
      <w:r w:rsidRPr="00EF56CC">
        <w:rPr>
          <w:sz w:val="32"/>
          <w:szCs w:val="32"/>
        </w:rPr>
        <w:t>demonstraçao</w:t>
      </w:r>
      <w:bookmarkEnd w:id="61"/>
      <w:proofErr w:type="spellEnd"/>
    </w:p>
    <w:p w14:paraId="37F7B11E" w14:textId="77777777" w:rsidR="00313572" w:rsidRDefault="00005A1F" w:rsidP="003A12ED">
      <w:pPr>
        <w:keepNext/>
        <w:jc w:val="center"/>
      </w:pPr>
      <w:bookmarkStart w:id="62" w:name="_Toc180937288"/>
      <w:r w:rsidRPr="00005A1F">
        <w:rPr>
          <w:rStyle w:val="Ttulo1Carter"/>
          <w:rFonts w:asciiTheme="minorHAnsi" w:eastAsiaTheme="minorEastAsia" w:hAnsiTheme="minorHAnsi" w:cstheme="minorBidi"/>
          <w:noProof/>
        </w:rPr>
        <w:drawing>
          <wp:inline distT="0" distB="0" distL="0" distR="0" wp14:anchorId="68A19625" wp14:editId="0BDCEE5A">
            <wp:extent cx="2456953" cy="2323745"/>
            <wp:effectExtent l="0" t="0" r="635" b="635"/>
            <wp:docPr id="41915974" name="Imagem 1" descr="Uma imagem com padrão, quadrado, Simetria, píx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974" name="Imagem 1" descr="Uma imagem com padrão, quadrado, Simetria, píxel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60" cy="23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 w14:paraId="3452A2BE" w14:textId="6A01ED7C" w:rsidR="00313572" w:rsidRDefault="00313572" w:rsidP="003A12ED">
      <w:pPr>
        <w:pStyle w:val="Legenda"/>
        <w:jc w:val="center"/>
      </w:pPr>
      <w:bookmarkStart w:id="63" w:name="_Toc180936938"/>
      <w:r>
        <w:t xml:space="preserve">Figura </w:t>
      </w:r>
      <w:fldSimple w:instr=" SEQ Figura \* ARABIC ">
        <w:r w:rsidR="00A3635E">
          <w:rPr>
            <w:noProof/>
          </w:rPr>
          <w:t>17</w:t>
        </w:r>
      </w:fldSimple>
      <w:r>
        <w:t xml:space="preserve"> - QR com </w:t>
      </w:r>
      <w:proofErr w:type="spellStart"/>
      <w:r>
        <w:t>video</w:t>
      </w:r>
      <w:proofErr w:type="spellEnd"/>
      <w:r>
        <w:t xml:space="preserve"> de demonstração</w:t>
      </w:r>
      <w:bookmarkEnd w:id="63"/>
    </w:p>
    <w:p w14:paraId="7E4FE5F3" w14:textId="1D4D425D" w:rsidR="000F130A" w:rsidRPr="00C06148" w:rsidRDefault="000F130A" w:rsidP="00EF56CC">
      <w:pPr>
        <w:rPr>
          <w:rStyle w:val="Ttulo1Carter"/>
          <w:rFonts w:asciiTheme="minorHAnsi" w:eastAsiaTheme="minorEastAsia" w:hAnsiTheme="minorHAnsi" w:cstheme="minorBidi"/>
        </w:rPr>
      </w:pPr>
      <w:r w:rsidRPr="00C06148"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EF56CC" w:rsidRDefault="009B32EE" w:rsidP="00EF56CC">
      <w:pPr>
        <w:pStyle w:val="Ttulo1"/>
        <w:rPr>
          <w:sz w:val="32"/>
          <w:szCs w:val="32"/>
        </w:rPr>
      </w:pPr>
      <w:bookmarkStart w:id="64" w:name="_Toc180937289"/>
      <w:r w:rsidRPr="00EF56CC">
        <w:rPr>
          <w:sz w:val="32"/>
          <w:szCs w:val="32"/>
        </w:rPr>
        <w:lastRenderedPageBreak/>
        <w:t>Conclusão</w:t>
      </w:r>
      <w:bookmarkEnd w:id="64"/>
    </w:p>
    <w:p w14:paraId="55D6AA5B" w14:textId="05469999" w:rsidR="00EF56CC" w:rsidRPr="00313572" w:rsidRDefault="00EF56CC" w:rsidP="00313572">
      <w:pPr>
        <w:jc w:val="both"/>
        <w:rPr>
          <w:rFonts w:ascii="Arial" w:hAnsi="Arial" w:cs="Arial"/>
          <w:sz w:val="20"/>
          <w:szCs w:val="20"/>
        </w:rPr>
      </w:pPr>
      <w:bookmarkStart w:id="65" w:name="_Toc180937290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Neste projeto, foi desenvolvida uma solução integrada para monitorar a qualidade do ar urbano, relacionando com dados meteorológicos e registos de emergências médicas. Utilizando o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Pentaho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Kettle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, foi possível extrair, transformar e consolidar dados de diferentes fontes, fornecendo uma visão detalhada do impacto das condições ambientais na saúde pública. A análise identificou padrões que mostram como a qualidade do ar, influenciada por fatores meteorológicos, pode aumentar as emergências médicas em algumas áreas. A solução criada permite o monitoramento em tempo real da qualidade do ar e fornece informações cruciais para tomada de decisões por autoridades de saúde e gestores ambientais. A integração de dados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IoT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e meteorológicos demonstrou ser fundamental para prever e mitigar riscos à saúde pública. A utilização do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Pentaho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</w:t>
      </w:r>
      <w:proofErr w:type="spellStart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>Kettle</w:t>
      </w:r>
      <w:proofErr w:type="spellEnd"/>
      <w:r w:rsidRPr="00313572">
        <w:rPr>
          <w:rStyle w:val="Ttulo1Carter"/>
          <w:rFonts w:eastAsiaTheme="minorEastAsia" w:cs="Arial"/>
          <w:b w:val="0"/>
          <w:bCs w:val="0"/>
          <w:sz w:val="20"/>
          <w:szCs w:val="20"/>
        </w:rPr>
        <w:t xml:space="preserve"> simplificou o processo de ETL e garantiu a confiabilidade dos dados transformados, tornando-se um modelo eficiente para futuros projetos de análise de dados ambientais e de saúde.</w:t>
      </w:r>
      <w:bookmarkEnd w:id="65"/>
    </w:p>
    <w:sectPr w:rsidR="00EF56CC" w:rsidRPr="00313572" w:rsidSect="007C5395">
      <w:footerReference w:type="default" r:id="rId26"/>
      <w:footerReference w:type="first" r:id="rId2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301CB" w14:textId="77777777" w:rsidR="00C33E1F" w:rsidRDefault="00C33E1F" w:rsidP="00C3504B">
      <w:pPr>
        <w:spacing w:after="0" w:line="240" w:lineRule="auto"/>
      </w:pPr>
      <w:r>
        <w:separator/>
      </w:r>
    </w:p>
  </w:endnote>
  <w:endnote w:type="continuationSeparator" w:id="0">
    <w:p w14:paraId="23C371B2" w14:textId="77777777" w:rsidR="00C33E1F" w:rsidRDefault="00C33E1F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532601"/>
      <w:docPartObj>
        <w:docPartGallery w:val="Page Numbers (Bottom of Page)"/>
        <w:docPartUnique/>
      </w:docPartObj>
    </w:sdtPr>
    <w:sdtContent>
      <w:p w14:paraId="00896480" w14:textId="61F3D88E" w:rsidR="003A12ED" w:rsidRDefault="003A12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7C681" w14:textId="77777777" w:rsidR="00C33E1F" w:rsidRDefault="00C33E1F" w:rsidP="00C3504B">
      <w:pPr>
        <w:spacing w:after="0" w:line="240" w:lineRule="auto"/>
      </w:pPr>
      <w:r>
        <w:separator/>
      </w:r>
    </w:p>
  </w:footnote>
  <w:footnote w:type="continuationSeparator" w:id="0">
    <w:p w14:paraId="4220BD03" w14:textId="77777777" w:rsidR="00C33E1F" w:rsidRDefault="00C33E1F" w:rsidP="00C3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16247"/>
    <w:multiLevelType w:val="multilevel"/>
    <w:tmpl w:val="EF1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0D04"/>
    <w:multiLevelType w:val="multilevel"/>
    <w:tmpl w:val="06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6535A"/>
    <w:multiLevelType w:val="multilevel"/>
    <w:tmpl w:val="C56C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37223"/>
    <w:multiLevelType w:val="multilevel"/>
    <w:tmpl w:val="DFE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A7EC7"/>
    <w:multiLevelType w:val="hybridMultilevel"/>
    <w:tmpl w:val="F44CB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E50A8"/>
    <w:multiLevelType w:val="multilevel"/>
    <w:tmpl w:val="ECA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860C1"/>
    <w:multiLevelType w:val="hybridMultilevel"/>
    <w:tmpl w:val="FFC248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A5223"/>
    <w:multiLevelType w:val="hybridMultilevel"/>
    <w:tmpl w:val="98AC9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D7638"/>
    <w:multiLevelType w:val="multilevel"/>
    <w:tmpl w:val="11206B64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974F6B"/>
    <w:multiLevelType w:val="multilevel"/>
    <w:tmpl w:val="1C2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42238"/>
    <w:multiLevelType w:val="hybridMultilevel"/>
    <w:tmpl w:val="04849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8"/>
  </w:num>
  <w:num w:numId="2" w16cid:durableId="2094349142">
    <w:abstractNumId w:val="11"/>
  </w:num>
  <w:num w:numId="3" w16cid:durableId="387728177">
    <w:abstractNumId w:val="7"/>
  </w:num>
  <w:num w:numId="4" w16cid:durableId="1018698418">
    <w:abstractNumId w:val="8"/>
  </w:num>
  <w:num w:numId="5" w16cid:durableId="1641033722">
    <w:abstractNumId w:val="8"/>
  </w:num>
  <w:num w:numId="6" w16cid:durableId="676003856">
    <w:abstractNumId w:val="1"/>
  </w:num>
  <w:num w:numId="7" w16cid:durableId="1399476481">
    <w:abstractNumId w:val="2"/>
  </w:num>
  <w:num w:numId="8" w16cid:durableId="2021469734">
    <w:abstractNumId w:val="0"/>
  </w:num>
  <w:num w:numId="9" w16cid:durableId="1056665424">
    <w:abstractNumId w:val="5"/>
  </w:num>
  <w:num w:numId="10" w16cid:durableId="418212896">
    <w:abstractNumId w:val="3"/>
  </w:num>
  <w:num w:numId="11" w16cid:durableId="1548910489">
    <w:abstractNumId w:val="9"/>
  </w:num>
  <w:num w:numId="12" w16cid:durableId="2784430">
    <w:abstractNumId w:val="6"/>
  </w:num>
  <w:num w:numId="13" w16cid:durableId="19853147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175552">
    <w:abstractNumId w:val="8"/>
  </w:num>
  <w:num w:numId="15" w16cid:durableId="296692332">
    <w:abstractNumId w:val="8"/>
  </w:num>
  <w:num w:numId="16" w16cid:durableId="1389649376">
    <w:abstractNumId w:val="8"/>
  </w:num>
  <w:num w:numId="17" w16cid:durableId="688027843">
    <w:abstractNumId w:val="8"/>
  </w:num>
  <w:num w:numId="18" w16cid:durableId="1382023952">
    <w:abstractNumId w:val="8"/>
  </w:num>
  <w:num w:numId="19" w16cid:durableId="1997487363">
    <w:abstractNumId w:val="8"/>
  </w:num>
  <w:num w:numId="20" w16cid:durableId="452939926">
    <w:abstractNumId w:val="8"/>
  </w:num>
  <w:num w:numId="21" w16cid:durableId="921723017">
    <w:abstractNumId w:val="8"/>
  </w:num>
  <w:num w:numId="22" w16cid:durableId="1954096048">
    <w:abstractNumId w:val="8"/>
  </w:num>
  <w:num w:numId="23" w16cid:durableId="2018381658">
    <w:abstractNumId w:val="8"/>
  </w:num>
  <w:num w:numId="24" w16cid:durableId="1325665863">
    <w:abstractNumId w:val="8"/>
  </w:num>
  <w:num w:numId="25" w16cid:durableId="755715517">
    <w:abstractNumId w:val="8"/>
  </w:num>
  <w:num w:numId="26" w16cid:durableId="438840798">
    <w:abstractNumId w:val="8"/>
  </w:num>
  <w:num w:numId="27" w16cid:durableId="436367856">
    <w:abstractNumId w:val="8"/>
  </w:num>
  <w:num w:numId="28" w16cid:durableId="1847399742">
    <w:abstractNumId w:val="8"/>
  </w:num>
  <w:num w:numId="29" w16cid:durableId="436099330">
    <w:abstractNumId w:val="8"/>
  </w:num>
  <w:num w:numId="30" w16cid:durableId="1598781916">
    <w:abstractNumId w:val="8"/>
  </w:num>
  <w:num w:numId="31" w16cid:durableId="303971594">
    <w:abstractNumId w:val="8"/>
  </w:num>
  <w:num w:numId="32" w16cid:durableId="1817063759">
    <w:abstractNumId w:val="8"/>
  </w:num>
  <w:num w:numId="33" w16cid:durableId="93599317">
    <w:abstractNumId w:val="8"/>
  </w:num>
  <w:num w:numId="34" w16cid:durableId="1220167932">
    <w:abstractNumId w:val="8"/>
  </w:num>
  <w:num w:numId="35" w16cid:durableId="1965653625">
    <w:abstractNumId w:val="8"/>
  </w:num>
  <w:num w:numId="36" w16cid:durableId="1638758657">
    <w:abstractNumId w:val="8"/>
  </w:num>
  <w:num w:numId="37" w16cid:durableId="1555241053">
    <w:abstractNumId w:val="8"/>
  </w:num>
  <w:num w:numId="38" w16cid:durableId="77139517">
    <w:abstractNumId w:val="8"/>
  </w:num>
  <w:num w:numId="39" w16cid:durableId="139200404">
    <w:abstractNumId w:val="8"/>
  </w:num>
  <w:num w:numId="40" w16cid:durableId="880556846">
    <w:abstractNumId w:val="8"/>
  </w:num>
  <w:num w:numId="41" w16cid:durableId="1734154572">
    <w:abstractNumId w:val="8"/>
  </w:num>
  <w:num w:numId="42" w16cid:durableId="1975521930">
    <w:abstractNumId w:val="8"/>
  </w:num>
  <w:num w:numId="43" w16cid:durableId="1714386552">
    <w:abstractNumId w:val="8"/>
  </w:num>
  <w:num w:numId="44" w16cid:durableId="1306854978">
    <w:abstractNumId w:val="8"/>
  </w:num>
  <w:num w:numId="45" w16cid:durableId="147941206">
    <w:abstractNumId w:val="8"/>
  </w:num>
  <w:num w:numId="46" w16cid:durableId="1371807220">
    <w:abstractNumId w:val="8"/>
  </w:num>
  <w:num w:numId="47" w16cid:durableId="378286484">
    <w:abstractNumId w:val="8"/>
  </w:num>
  <w:num w:numId="48" w16cid:durableId="2137677417">
    <w:abstractNumId w:val="4"/>
  </w:num>
  <w:num w:numId="49" w16cid:durableId="3581684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A1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68AB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05C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55EB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5051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420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D69E2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3572"/>
    <w:rsid w:val="00314C87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2ED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AFB"/>
    <w:rsid w:val="003E2E8E"/>
    <w:rsid w:val="003E3303"/>
    <w:rsid w:val="003E4A47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1657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263E8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5FC0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C7466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27C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3AFC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6819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1B13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32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635E"/>
    <w:rsid w:val="00A42DAA"/>
    <w:rsid w:val="00A442E0"/>
    <w:rsid w:val="00A46B73"/>
    <w:rsid w:val="00A47B89"/>
    <w:rsid w:val="00A506F6"/>
    <w:rsid w:val="00A524F2"/>
    <w:rsid w:val="00A526D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943DB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B603F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1281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19C7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C6FC2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148"/>
    <w:rsid w:val="00C06F0C"/>
    <w:rsid w:val="00C1242D"/>
    <w:rsid w:val="00C146EF"/>
    <w:rsid w:val="00C17A22"/>
    <w:rsid w:val="00C22644"/>
    <w:rsid w:val="00C22ECF"/>
    <w:rsid w:val="00C27AA4"/>
    <w:rsid w:val="00C33E1F"/>
    <w:rsid w:val="00C35015"/>
    <w:rsid w:val="00C3504B"/>
    <w:rsid w:val="00C35271"/>
    <w:rsid w:val="00C412D9"/>
    <w:rsid w:val="00C413EA"/>
    <w:rsid w:val="00C43ACE"/>
    <w:rsid w:val="00C45B67"/>
    <w:rsid w:val="00C46ADF"/>
    <w:rsid w:val="00C55E54"/>
    <w:rsid w:val="00C56637"/>
    <w:rsid w:val="00C575CB"/>
    <w:rsid w:val="00C615A4"/>
    <w:rsid w:val="00C6384B"/>
    <w:rsid w:val="00C63B4D"/>
    <w:rsid w:val="00C66230"/>
    <w:rsid w:val="00C700C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CF55E7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14B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B765B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E6C85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66F43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EF56CC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3D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2A03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C7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F6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3E2A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character" w:customStyle="1" w:styleId="Ttulo4Carter">
    <w:name w:val="Título 4 Caráter"/>
    <w:basedOn w:val="Tipodeletrapredefinidodopargrafo"/>
    <w:link w:val="Ttulo4"/>
    <w:uiPriority w:val="9"/>
    <w:rsid w:val="000F68A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E2AF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2584</Words>
  <Characters>13959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Aplicado – Loja Social</vt:lpstr>
    </vt:vector>
  </TitlesOfParts>
  <Manager/>
  <Company/>
  <LinksUpToDate>false</LinksUpToDate>
  <CharactersWithSpaces>16510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Aplicado – Loja Social</dc:title>
  <dc:subject/>
  <dc:creator>Patricia Leite</dc:creator>
  <cp:keywords/>
  <dc:description/>
  <cp:lastModifiedBy>Mateus Amaral de Oliveira</cp:lastModifiedBy>
  <cp:revision>24</cp:revision>
  <cp:lastPrinted>2024-10-27T16:03:00Z</cp:lastPrinted>
  <dcterms:created xsi:type="dcterms:W3CDTF">2020-11-10T20:08:00Z</dcterms:created>
  <dcterms:modified xsi:type="dcterms:W3CDTF">2024-10-27T16:03:00Z</dcterms:modified>
  <cp:category/>
</cp:coreProperties>
</file>