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Heap overflow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program uses strcpy to cpy input to buffer in heap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heap memory locations: - you can see the malloc zeroed, but not in use space bc we havent strcpy into it yet for char_input.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59118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after strcpy - -calculated space between buffers – 16 bytes – char_input buffer is 10, buffer is 20 in the program.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085975"/>
            <wp:effectExtent b="0" l="0" r="0" t="0"/>
            <wp:wrapSquare wrapText="bothSides" distB="0" distT="0" distL="0" distR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157095"/>
            <wp:effectExtent b="0" l="0" r="0" t="0"/>
            <wp:wrapSquare wrapText="bothSides" distB="0" distT="0" distL="0" distR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5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 before the buffer is overwritten you can see char_input cleared to zeroes, and then buffer2; the “secret” is stored in the 0x72636573 and “et” in 0x00007465.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476250</wp:posOffset>
            </wp:positionV>
            <wp:extent cx="6332220" cy="522605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2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The 0x00000019 in decimal is 25; this would be metadata for the heap as it shows “secret” in buffer 2 is allocated 20 bytes + 5 bytes for metadata. This explains why in order to overflow Char_inuput we had to use 17 characters to overwrite the buffer2 heap; metadata for buffer 2 had to be overflown so that the pointer for buffer2 would contain letters. For the first heap, I viewed the address 4 bytes in front of it to attempt to locate metadata.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946785</wp:posOffset>
            </wp:positionH>
            <wp:positionV relativeFrom="paragraph">
              <wp:posOffset>866775</wp:posOffset>
            </wp:positionV>
            <wp:extent cx="1771650" cy="342900"/>
            <wp:effectExtent b="0" l="0" r="0" t="0"/>
            <wp:wrapSquare wrapText="bothSides" distB="0" distT="0" distL="0" distR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77470</wp:posOffset>
            </wp:positionV>
            <wp:extent cx="6332220" cy="866775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looks like our “secret” input memory chunk is over-written by “ABBBBB”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6332220" cy="51625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16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</wp:posOffset>
            </wp:positionH>
            <wp:positionV relativeFrom="paragraph">
              <wp:posOffset>848995</wp:posOffset>
            </wp:positionV>
            <wp:extent cx="6332220" cy="522605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2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