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rFonts w:cs="Arial"/>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2C7539" w14:paraId="1EE9FE0F" w14:textId="77777777">
            <w:tc>
              <w:tcPr>
                <w:tcW w:w="7221"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tc>
              <w:tcPr>
                <w:tcW w:w="7221"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r w:rsidR="007E0652" w14:paraId="4EADB4E4" w14:textId="77777777">
            <w:tc>
              <w:tcPr>
                <w:tcW w:w="7221" w:type="dxa"/>
                <w:tcMar>
                  <w:top w:w="216" w:type="dxa"/>
                  <w:left w:w="115" w:type="dxa"/>
                  <w:bottom w:w="216" w:type="dxa"/>
                  <w:right w:w="115" w:type="dxa"/>
                </w:tcMar>
              </w:tcPr>
              <w:p w14:paraId="2912BB71" w14:textId="77777777" w:rsidR="007E0652" w:rsidRPr="002C7539" w:rsidRDefault="007E0652">
                <w:pPr>
                  <w:pStyle w:val="KeinLeerraum"/>
                  <w:rPr>
                    <w:color w:val="5B9BD5" w:themeColor="accent1"/>
                    <w:sz w:val="28"/>
                    <w:szCs w:val="28"/>
                  </w:rPr>
                </w:pPr>
              </w:p>
            </w:tc>
          </w:tr>
          <w:tr w:rsidR="00143B2E" w14:paraId="7D2E6594" w14:textId="77777777">
            <w:tc>
              <w:tcPr>
                <w:tcW w:w="7221" w:type="dxa"/>
                <w:tcMar>
                  <w:top w:w="216" w:type="dxa"/>
                  <w:left w:w="115" w:type="dxa"/>
                  <w:bottom w:w="216" w:type="dxa"/>
                  <w:right w:w="115" w:type="dxa"/>
                </w:tcMar>
              </w:tcPr>
              <w:p w14:paraId="423EC593" w14:textId="77777777" w:rsidR="00143B2E" w:rsidRPr="002C7539" w:rsidRDefault="00143B2E">
                <w:pPr>
                  <w:pStyle w:val="KeinLeerraum"/>
                  <w:rPr>
                    <w:color w:val="5B9BD5" w:themeColor="accent1"/>
                    <w:sz w:val="28"/>
                    <w:szCs w:val="28"/>
                  </w:rPr>
                </w:pPr>
              </w:p>
            </w:tc>
          </w:tr>
        </w:tbl>
        <w:p w14:paraId="4918B743" w14:textId="1E665547" w:rsidR="00785BE7" w:rsidRPr="00454288" w:rsidRDefault="0020517D" w:rsidP="007D1F67">
          <w:pPr>
            <w:pStyle w:val="berschrift2"/>
            <w:rPr>
              <w:rFonts w:cs="Arial"/>
            </w:rPr>
          </w:pPr>
        </w:p>
      </w:sdtContent>
    </w:sdt>
    <w:sdt>
      <w:sdtPr>
        <w:rPr>
          <w:rFonts w:ascii="Arial" w:eastAsiaTheme="minorHAnsi" w:hAnsi="Arial" w:cstheme="minorBidi"/>
          <w:color w:val="auto"/>
          <w:sz w:val="22"/>
          <w:szCs w:val="22"/>
          <w:lang w:val="en-US" w:eastAsia="en-US"/>
        </w:rPr>
        <w:id w:val="-221137058"/>
        <w:docPartObj>
          <w:docPartGallery w:val="Table of Contents"/>
          <w:docPartUnique/>
        </w:docPartObj>
      </w:sdtPr>
      <w:sdtEndPr>
        <w:rPr>
          <w:b/>
          <w:bCs/>
        </w:rPr>
      </w:sdtEndPr>
      <w:sdtContent>
        <w:p w14:paraId="139ED620" w14:textId="2A896020" w:rsidR="007D1F67" w:rsidRDefault="007D1F67">
          <w:pPr>
            <w:pStyle w:val="Inhaltsverzeichnisberschrift"/>
          </w:pPr>
          <w:r>
            <w:t>Inhaltsverzeichnis</w:t>
          </w:r>
        </w:p>
        <w:p w14:paraId="73398383" w14:textId="77777777" w:rsidR="00FC7221" w:rsidRPr="00FC7221" w:rsidRDefault="00FC7221" w:rsidP="00FC7221">
          <w:pPr>
            <w:rPr>
              <w:lang w:val="de-DE" w:eastAsia="de-DE"/>
            </w:rPr>
          </w:pPr>
        </w:p>
        <w:p w14:paraId="0957FC13" w14:textId="2523E76F" w:rsidR="000F09B6" w:rsidRDefault="007D1F67" w:rsidP="000F09B6">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4164948" w:history="1">
            <w:r w:rsidR="000F09B6" w:rsidRPr="00D360AD">
              <w:rPr>
                <w:rStyle w:val="Hyperlink"/>
                <w:noProof/>
                <w:lang w:val="de-DE"/>
              </w:rPr>
              <w:t>Konzept</w:t>
            </w:r>
            <w:r w:rsidR="000F09B6">
              <w:rPr>
                <w:noProof/>
                <w:webHidden/>
              </w:rPr>
              <w:tab/>
            </w:r>
            <w:r w:rsidR="000F09B6">
              <w:rPr>
                <w:noProof/>
                <w:webHidden/>
              </w:rPr>
              <w:fldChar w:fldCharType="begin"/>
            </w:r>
            <w:r w:rsidR="000F09B6">
              <w:rPr>
                <w:noProof/>
                <w:webHidden/>
              </w:rPr>
              <w:instrText xml:space="preserve"> PAGEREF _Toc154164948 \h </w:instrText>
            </w:r>
            <w:r w:rsidR="000F09B6">
              <w:rPr>
                <w:noProof/>
                <w:webHidden/>
              </w:rPr>
            </w:r>
            <w:r w:rsidR="000F09B6">
              <w:rPr>
                <w:noProof/>
                <w:webHidden/>
              </w:rPr>
              <w:fldChar w:fldCharType="separate"/>
            </w:r>
            <w:r w:rsidR="000F09B6">
              <w:rPr>
                <w:noProof/>
                <w:webHidden/>
              </w:rPr>
              <w:t>3</w:t>
            </w:r>
            <w:r w:rsidR="000F09B6">
              <w:rPr>
                <w:noProof/>
                <w:webHidden/>
              </w:rPr>
              <w:fldChar w:fldCharType="end"/>
            </w:r>
          </w:hyperlink>
        </w:p>
        <w:p w14:paraId="0F6E0A72" w14:textId="15F99ECD" w:rsidR="000F09B6" w:rsidRDefault="0020517D" w:rsidP="000F09B6">
          <w:pPr>
            <w:pStyle w:val="Verzeichnis1"/>
            <w:rPr>
              <w:rFonts w:asciiTheme="minorHAnsi" w:eastAsiaTheme="minorEastAsia" w:hAnsiTheme="minorHAnsi"/>
              <w:noProof/>
              <w:lang w:val="de-DE" w:eastAsia="de-DE"/>
            </w:rPr>
          </w:pPr>
          <w:hyperlink w:anchor="_Toc154164949" w:history="1">
            <w:r w:rsidR="000F09B6" w:rsidRPr="00D360AD">
              <w:rPr>
                <w:rStyle w:val="Hyperlink"/>
                <w:noProof/>
                <w:lang w:val="de-DE"/>
              </w:rPr>
              <w:t>Umsetzung</w:t>
            </w:r>
            <w:r w:rsidR="000F09B6">
              <w:rPr>
                <w:noProof/>
                <w:webHidden/>
              </w:rPr>
              <w:tab/>
            </w:r>
            <w:r w:rsidR="000F09B6">
              <w:rPr>
                <w:noProof/>
                <w:webHidden/>
              </w:rPr>
              <w:fldChar w:fldCharType="begin"/>
            </w:r>
            <w:r w:rsidR="000F09B6">
              <w:rPr>
                <w:noProof/>
                <w:webHidden/>
              </w:rPr>
              <w:instrText xml:space="preserve"> PAGEREF _Toc154164949 \h </w:instrText>
            </w:r>
            <w:r w:rsidR="000F09B6">
              <w:rPr>
                <w:noProof/>
                <w:webHidden/>
              </w:rPr>
            </w:r>
            <w:r w:rsidR="000F09B6">
              <w:rPr>
                <w:noProof/>
                <w:webHidden/>
              </w:rPr>
              <w:fldChar w:fldCharType="separate"/>
            </w:r>
            <w:r w:rsidR="000F09B6">
              <w:rPr>
                <w:noProof/>
                <w:webHidden/>
              </w:rPr>
              <w:t>3</w:t>
            </w:r>
            <w:r w:rsidR="000F09B6">
              <w:rPr>
                <w:noProof/>
                <w:webHidden/>
              </w:rPr>
              <w:fldChar w:fldCharType="end"/>
            </w:r>
          </w:hyperlink>
        </w:p>
        <w:p w14:paraId="0B936AF8" w14:textId="22872DD0" w:rsidR="000F09B6" w:rsidRDefault="0020517D" w:rsidP="000F09B6">
          <w:pPr>
            <w:pStyle w:val="Verzeichnis2"/>
            <w:rPr>
              <w:rFonts w:asciiTheme="minorHAnsi" w:eastAsiaTheme="minorEastAsia" w:hAnsiTheme="minorHAnsi"/>
              <w:noProof/>
              <w:lang w:val="de-DE" w:eastAsia="de-DE"/>
            </w:rPr>
          </w:pPr>
          <w:hyperlink w:anchor="_Toc154164950" w:history="1">
            <w:r w:rsidR="000F09B6" w:rsidRPr="00D360AD">
              <w:rPr>
                <w:rStyle w:val="Hyperlink"/>
                <w:noProof/>
                <w:lang w:val="de-DE"/>
              </w:rPr>
              <w:t>HTML-Datei</w:t>
            </w:r>
            <w:r w:rsidR="000F09B6">
              <w:rPr>
                <w:noProof/>
                <w:webHidden/>
              </w:rPr>
              <w:tab/>
            </w:r>
            <w:r w:rsidR="000F09B6">
              <w:rPr>
                <w:noProof/>
                <w:webHidden/>
              </w:rPr>
              <w:fldChar w:fldCharType="begin"/>
            </w:r>
            <w:r w:rsidR="000F09B6">
              <w:rPr>
                <w:noProof/>
                <w:webHidden/>
              </w:rPr>
              <w:instrText xml:space="preserve"> PAGEREF _Toc154164950 \h </w:instrText>
            </w:r>
            <w:r w:rsidR="000F09B6">
              <w:rPr>
                <w:noProof/>
                <w:webHidden/>
              </w:rPr>
            </w:r>
            <w:r w:rsidR="000F09B6">
              <w:rPr>
                <w:noProof/>
                <w:webHidden/>
              </w:rPr>
              <w:fldChar w:fldCharType="separate"/>
            </w:r>
            <w:r w:rsidR="000F09B6">
              <w:rPr>
                <w:noProof/>
                <w:webHidden/>
              </w:rPr>
              <w:t>3</w:t>
            </w:r>
            <w:r w:rsidR="000F09B6">
              <w:rPr>
                <w:noProof/>
                <w:webHidden/>
              </w:rPr>
              <w:fldChar w:fldCharType="end"/>
            </w:r>
          </w:hyperlink>
        </w:p>
        <w:p w14:paraId="317B5E5F" w14:textId="51E16C1E" w:rsidR="000F09B6" w:rsidRDefault="0020517D" w:rsidP="000F09B6">
          <w:pPr>
            <w:pStyle w:val="Verzeichnis1"/>
            <w:numPr>
              <w:ilvl w:val="2"/>
              <w:numId w:val="1"/>
            </w:numPr>
            <w:rPr>
              <w:rFonts w:asciiTheme="minorHAnsi" w:eastAsiaTheme="minorEastAsia" w:hAnsiTheme="minorHAnsi"/>
              <w:noProof/>
              <w:lang w:val="de-DE" w:eastAsia="de-DE"/>
            </w:rPr>
          </w:pPr>
          <w:hyperlink w:anchor="_Toc154164951" w:history="1">
            <w:r w:rsidR="000F09B6" w:rsidRPr="00D360AD">
              <w:rPr>
                <w:rStyle w:val="Hyperlink"/>
                <w:noProof/>
                <w:lang w:val="de-DE"/>
              </w:rPr>
              <w:t>HTML-Kopf</w:t>
            </w:r>
            <w:r w:rsidR="000F09B6">
              <w:rPr>
                <w:noProof/>
                <w:webHidden/>
              </w:rPr>
              <w:tab/>
            </w:r>
            <w:r w:rsidR="000F09B6">
              <w:rPr>
                <w:noProof/>
                <w:webHidden/>
              </w:rPr>
              <w:fldChar w:fldCharType="begin"/>
            </w:r>
            <w:r w:rsidR="000F09B6">
              <w:rPr>
                <w:noProof/>
                <w:webHidden/>
              </w:rPr>
              <w:instrText xml:space="preserve"> PAGEREF _Toc154164951 \h </w:instrText>
            </w:r>
            <w:r w:rsidR="000F09B6">
              <w:rPr>
                <w:noProof/>
                <w:webHidden/>
              </w:rPr>
            </w:r>
            <w:r w:rsidR="000F09B6">
              <w:rPr>
                <w:noProof/>
                <w:webHidden/>
              </w:rPr>
              <w:fldChar w:fldCharType="separate"/>
            </w:r>
            <w:r w:rsidR="000F09B6">
              <w:rPr>
                <w:noProof/>
                <w:webHidden/>
              </w:rPr>
              <w:t>3</w:t>
            </w:r>
            <w:r w:rsidR="000F09B6">
              <w:rPr>
                <w:noProof/>
                <w:webHidden/>
              </w:rPr>
              <w:fldChar w:fldCharType="end"/>
            </w:r>
          </w:hyperlink>
        </w:p>
        <w:p w14:paraId="64E037C7" w14:textId="726C1506" w:rsidR="000F09B6" w:rsidRDefault="0020517D" w:rsidP="000F09B6">
          <w:pPr>
            <w:pStyle w:val="Verzeichnis1"/>
            <w:numPr>
              <w:ilvl w:val="2"/>
              <w:numId w:val="1"/>
            </w:numPr>
            <w:rPr>
              <w:rFonts w:asciiTheme="minorHAnsi" w:eastAsiaTheme="minorEastAsia" w:hAnsiTheme="minorHAnsi"/>
              <w:noProof/>
              <w:lang w:val="de-DE" w:eastAsia="de-DE"/>
            </w:rPr>
          </w:pPr>
          <w:hyperlink w:anchor="_Toc154164952" w:history="1">
            <w:r w:rsidR="000F09B6" w:rsidRPr="00D360AD">
              <w:rPr>
                <w:rStyle w:val="Hyperlink"/>
                <w:noProof/>
                <w:lang w:val="de-DE"/>
              </w:rPr>
              <w:t>Header</w:t>
            </w:r>
            <w:r w:rsidR="000F09B6">
              <w:rPr>
                <w:noProof/>
                <w:webHidden/>
              </w:rPr>
              <w:tab/>
            </w:r>
            <w:r w:rsidR="000F09B6">
              <w:rPr>
                <w:noProof/>
                <w:webHidden/>
              </w:rPr>
              <w:fldChar w:fldCharType="begin"/>
            </w:r>
            <w:r w:rsidR="000F09B6">
              <w:rPr>
                <w:noProof/>
                <w:webHidden/>
              </w:rPr>
              <w:instrText xml:space="preserve"> PAGEREF _Toc154164952 \h </w:instrText>
            </w:r>
            <w:r w:rsidR="000F09B6">
              <w:rPr>
                <w:noProof/>
                <w:webHidden/>
              </w:rPr>
            </w:r>
            <w:r w:rsidR="000F09B6">
              <w:rPr>
                <w:noProof/>
                <w:webHidden/>
              </w:rPr>
              <w:fldChar w:fldCharType="separate"/>
            </w:r>
            <w:r w:rsidR="000F09B6">
              <w:rPr>
                <w:noProof/>
                <w:webHidden/>
              </w:rPr>
              <w:t>4</w:t>
            </w:r>
            <w:r w:rsidR="000F09B6">
              <w:rPr>
                <w:noProof/>
                <w:webHidden/>
              </w:rPr>
              <w:fldChar w:fldCharType="end"/>
            </w:r>
          </w:hyperlink>
        </w:p>
        <w:p w14:paraId="08C8C242" w14:textId="62A06F17" w:rsidR="000F09B6" w:rsidRDefault="0020517D" w:rsidP="000F09B6">
          <w:pPr>
            <w:pStyle w:val="Verzeichnis2"/>
            <w:numPr>
              <w:ilvl w:val="2"/>
              <w:numId w:val="1"/>
            </w:numPr>
            <w:rPr>
              <w:rFonts w:asciiTheme="minorHAnsi" w:eastAsiaTheme="minorEastAsia" w:hAnsiTheme="minorHAnsi"/>
              <w:noProof/>
              <w:lang w:val="de-DE" w:eastAsia="de-DE"/>
            </w:rPr>
          </w:pPr>
          <w:hyperlink w:anchor="_Toc154164953" w:history="1">
            <w:r w:rsidR="000F09B6" w:rsidRPr="00D360AD">
              <w:rPr>
                <w:rStyle w:val="Hyperlink"/>
                <w:noProof/>
                <w:lang w:val="de-DE"/>
              </w:rPr>
              <w:t>Contentbereich</w:t>
            </w:r>
            <w:r w:rsidR="000F09B6">
              <w:rPr>
                <w:noProof/>
                <w:webHidden/>
              </w:rPr>
              <w:tab/>
            </w:r>
            <w:r w:rsidR="000F09B6">
              <w:rPr>
                <w:noProof/>
                <w:webHidden/>
              </w:rPr>
              <w:fldChar w:fldCharType="begin"/>
            </w:r>
            <w:r w:rsidR="000F09B6">
              <w:rPr>
                <w:noProof/>
                <w:webHidden/>
              </w:rPr>
              <w:instrText xml:space="preserve"> PAGEREF _Toc154164953 \h </w:instrText>
            </w:r>
            <w:r w:rsidR="000F09B6">
              <w:rPr>
                <w:noProof/>
                <w:webHidden/>
              </w:rPr>
            </w:r>
            <w:r w:rsidR="000F09B6">
              <w:rPr>
                <w:noProof/>
                <w:webHidden/>
              </w:rPr>
              <w:fldChar w:fldCharType="separate"/>
            </w:r>
            <w:r w:rsidR="000F09B6">
              <w:rPr>
                <w:noProof/>
                <w:webHidden/>
              </w:rPr>
              <w:t>4</w:t>
            </w:r>
            <w:r w:rsidR="000F09B6">
              <w:rPr>
                <w:noProof/>
                <w:webHidden/>
              </w:rPr>
              <w:fldChar w:fldCharType="end"/>
            </w:r>
          </w:hyperlink>
        </w:p>
        <w:p w14:paraId="18D12636" w14:textId="380B0C44" w:rsidR="000F09B6" w:rsidRDefault="0020517D" w:rsidP="000F09B6">
          <w:pPr>
            <w:pStyle w:val="Verzeichnis2"/>
            <w:numPr>
              <w:ilvl w:val="2"/>
              <w:numId w:val="1"/>
            </w:numPr>
            <w:rPr>
              <w:rFonts w:asciiTheme="minorHAnsi" w:eastAsiaTheme="minorEastAsia" w:hAnsiTheme="minorHAnsi"/>
              <w:noProof/>
              <w:lang w:val="de-DE" w:eastAsia="de-DE"/>
            </w:rPr>
          </w:pPr>
          <w:hyperlink w:anchor="_Toc154164954" w:history="1">
            <w:r w:rsidR="000F09B6" w:rsidRPr="00D360AD">
              <w:rPr>
                <w:rStyle w:val="Hyperlink"/>
                <w:noProof/>
                <w:lang w:val="de-DE"/>
              </w:rPr>
              <w:t>Footer</w:t>
            </w:r>
            <w:r w:rsidR="000F09B6">
              <w:rPr>
                <w:noProof/>
                <w:webHidden/>
              </w:rPr>
              <w:tab/>
            </w:r>
            <w:r w:rsidR="000F09B6">
              <w:rPr>
                <w:noProof/>
                <w:webHidden/>
              </w:rPr>
              <w:fldChar w:fldCharType="begin"/>
            </w:r>
            <w:r w:rsidR="000F09B6">
              <w:rPr>
                <w:noProof/>
                <w:webHidden/>
              </w:rPr>
              <w:instrText xml:space="preserve"> PAGEREF _Toc154164954 \h </w:instrText>
            </w:r>
            <w:r w:rsidR="000F09B6">
              <w:rPr>
                <w:noProof/>
                <w:webHidden/>
              </w:rPr>
            </w:r>
            <w:r w:rsidR="000F09B6">
              <w:rPr>
                <w:noProof/>
                <w:webHidden/>
              </w:rPr>
              <w:fldChar w:fldCharType="separate"/>
            </w:r>
            <w:r w:rsidR="000F09B6">
              <w:rPr>
                <w:noProof/>
                <w:webHidden/>
              </w:rPr>
              <w:t>6</w:t>
            </w:r>
            <w:r w:rsidR="000F09B6">
              <w:rPr>
                <w:noProof/>
                <w:webHidden/>
              </w:rPr>
              <w:fldChar w:fldCharType="end"/>
            </w:r>
          </w:hyperlink>
        </w:p>
        <w:p w14:paraId="2AB39CFE" w14:textId="327AB227" w:rsidR="000F09B6" w:rsidRDefault="0020517D" w:rsidP="000F09B6">
          <w:pPr>
            <w:pStyle w:val="Verzeichnis1"/>
            <w:rPr>
              <w:rFonts w:asciiTheme="minorHAnsi" w:eastAsiaTheme="minorEastAsia" w:hAnsiTheme="minorHAnsi"/>
              <w:noProof/>
              <w:lang w:val="de-DE" w:eastAsia="de-DE"/>
            </w:rPr>
          </w:pPr>
          <w:hyperlink w:anchor="_Toc154164955" w:history="1">
            <w:r w:rsidR="000F09B6" w:rsidRPr="00D360AD">
              <w:rPr>
                <w:rStyle w:val="Hyperlink"/>
                <w:noProof/>
                <w:lang w:val="de-DE"/>
              </w:rPr>
              <w:t>Script</w:t>
            </w:r>
            <w:r w:rsidR="000F09B6">
              <w:rPr>
                <w:noProof/>
                <w:webHidden/>
              </w:rPr>
              <w:tab/>
            </w:r>
            <w:r w:rsidR="000F09B6">
              <w:rPr>
                <w:noProof/>
                <w:webHidden/>
              </w:rPr>
              <w:fldChar w:fldCharType="begin"/>
            </w:r>
            <w:r w:rsidR="000F09B6">
              <w:rPr>
                <w:noProof/>
                <w:webHidden/>
              </w:rPr>
              <w:instrText xml:space="preserve"> PAGEREF _Toc154164955 \h </w:instrText>
            </w:r>
            <w:r w:rsidR="000F09B6">
              <w:rPr>
                <w:noProof/>
                <w:webHidden/>
              </w:rPr>
            </w:r>
            <w:r w:rsidR="000F09B6">
              <w:rPr>
                <w:noProof/>
                <w:webHidden/>
              </w:rPr>
              <w:fldChar w:fldCharType="separate"/>
            </w:r>
            <w:r w:rsidR="000F09B6">
              <w:rPr>
                <w:noProof/>
                <w:webHidden/>
              </w:rPr>
              <w:t>7</w:t>
            </w:r>
            <w:r w:rsidR="000F09B6">
              <w:rPr>
                <w:noProof/>
                <w:webHidden/>
              </w:rPr>
              <w:fldChar w:fldCharType="end"/>
            </w:r>
          </w:hyperlink>
        </w:p>
        <w:p w14:paraId="4F894F9B" w14:textId="3AE1F3EF" w:rsidR="007D1F67" w:rsidRDefault="007D1F67">
          <w:r>
            <w:rPr>
              <w:b/>
              <w:bCs/>
            </w:rPr>
            <w:fldChar w:fldCharType="end"/>
          </w:r>
        </w:p>
      </w:sdtContent>
    </w:sdt>
    <w:p w14:paraId="614D6053" w14:textId="226DEF88" w:rsidR="008B42CC" w:rsidRPr="008B42CC" w:rsidRDefault="008B42CC" w:rsidP="008B42CC"/>
    <w:p w14:paraId="70754C58" w14:textId="77777777" w:rsidR="00151D3E" w:rsidRDefault="00151D3E">
      <w:pPr>
        <w:rPr>
          <w:rFonts w:cs="Arial"/>
          <w:sz w:val="24"/>
        </w:rPr>
      </w:pPr>
    </w:p>
    <w:p w14:paraId="5EFEBB9C" w14:textId="77777777" w:rsidR="00151D3E" w:rsidRPr="00151D3E" w:rsidRDefault="00151D3E" w:rsidP="00151D3E">
      <w:pPr>
        <w:rPr>
          <w:rFonts w:cs="Arial"/>
          <w:sz w:val="24"/>
        </w:rPr>
      </w:pPr>
    </w:p>
    <w:p w14:paraId="6D704262" w14:textId="77777777" w:rsidR="00151D3E" w:rsidRPr="00151D3E" w:rsidRDefault="00151D3E" w:rsidP="00151D3E">
      <w:pPr>
        <w:rPr>
          <w:rFonts w:cs="Arial"/>
          <w:sz w:val="24"/>
        </w:rPr>
      </w:pPr>
    </w:p>
    <w:p w14:paraId="06AFAD54" w14:textId="77777777" w:rsidR="00151D3E" w:rsidRPr="00151D3E" w:rsidRDefault="00151D3E" w:rsidP="00151D3E">
      <w:pPr>
        <w:rPr>
          <w:rFonts w:cs="Arial"/>
          <w:sz w:val="24"/>
        </w:rPr>
      </w:pPr>
    </w:p>
    <w:p w14:paraId="1C992F95" w14:textId="77777777" w:rsidR="00151D3E" w:rsidRPr="00151D3E" w:rsidRDefault="00151D3E" w:rsidP="00151D3E">
      <w:pPr>
        <w:rPr>
          <w:rFonts w:cs="Arial"/>
          <w:sz w:val="24"/>
        </w:rPr>
      </w:pPr>
    </w:p>
    <w:p w14:paraId="3BC32638" w14:textId="77777777" w:rsidR="00151D3E" w:rsidRPr="00151D3E" w:rsidRDefault="00151D3E" w:rsidP="00151D3E">
      <w:pPr>
        <w:rPr>
          <w:rFonts w:cs="Arial"/>
          <w:sz w:val="24"/>
        </w:rPr>
      </w:pPr>
    </w:p>
    <w:p w14:paraId="489E09EF" w14:textId="77777777" w:rsidR="00151D3E" w:rsidRPr="00151D3E" w:rsidRDefault="00151D3E" w:rsidP="00151D3E">
      <w:pPr>
        <w:rPr>
          <w:rFonts w:cs="Arial"/>
          <w:sz w:val="24"/>
        </w:rPr>
      </w:pPr>
    </w:p>
    <w:p w14:paraId="71EFFCA0" w14:textId="77777777" w:rsidR="00151D3E" w:rsidRPr="00151D3E" w:rsidRDefault="00151D3E" w:rsidP="00151D3E">
      <w:pPr>
        <w:rPr>
          <w:rFonts w:cs="Arial"/>
          <w:sz w:val="24"/>
        </w:rPr>
      </w:pPr>
    </w:p>
    <w:p w14:paraId="1EBB680F" w14:textId="77777777" w:rsidR="00151D3E" w:rsidRPr="00151D3E" w:rsidRDefault="00151D3E" w:rsidP="00151D3E">
      <w:pPr>
        <w:rPr>
          <w:rFonts w:cs="Arial"/>
          <w:sz w:val="24"/>
        </w:rPr>
      </w:pPr>
    </w:p>
    <w:p w14:paraId="1693CA83" w14:textId="77777777" w:rsidR="00151D3E" w:rsidRPr="00151D3E" w:rsidRDefault="00151D3E" w:rsidP="00151D3E">
      <w:pPr>
        <w:rPr>
          <w:rFonts w:cs="Arial"/>
          <w:sz w:val="24"/>
        </w:rPr>
      </w:pPr>
    </w:p>
    <w:p w14:paraId="3ECCCCDF" w14:textId="77777777" w:rsidR="00151D3E" w:rsidRPr="00151D3E" w:rsidRDefault="00151D3E" w:rsidP="00151D3E">
      <w:pPr>
        <w:rPr>
          <w:rFonts w:cs="Arial"/>
          <w:sz w:val="24"/>
        </w:rPr>
      </w:pPr>
    </w:p>
    <w:p w14:paraId="51DC5337" w14:textId="77777777" w:rsidR="00151D3E" w:rsidRPr="00151D3E" w:rsidRDefault="00151D3E" w:rsidP="00151D3E">
      <w:pPr>
        <w:rPr>
          <w:rFonts w:cs="Arial"/>
          <w:sz w:val="24"/>
        </w:rPr>
      </w:pPr>
    </w:p>
    <w:p w14:paraId="0C713468" w14:textId="77777777" w:rsidR="00E31D05" w:rsidRDefault="00E31D05" w:rsidP="00E31D05">
      <w:pPr>
        <w:jc w:val="center"/>
        <w:rPr>
          <w:rFonts w:cs="Arial"/>
          <w:sz w:val="24"/>
        </w:rPr>
      </w:pPr>
    </w:p>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0" w:name="_Toc153372375"/>
      <w:bookmarkStart w:id="1" w:name="_Toc154164948"/>
      <w:r w:rsidRPr="005868CA">
        <w:rPr>
          <w:lang w:val="de-DE"/>
        </w:rPr>
        <w:lastRenderedPageBreak/>
        <w:t>Konzept</w:t>
      </w:r>
      <w:bookmarkEnd w:id="0"/>
      <w:bookmarkEnd w:id="1"/>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2" w:name="_Toc153372376"/>
      <w:bookmarkStart w:id="3" w:name="_Toc154164949"/>
      <w:r>
        <w:rPr>
          <w:lang w:val="de-DE"/>
        </w:rPr>
        <w:t>Umsetzung</w:t>
      </w:r>
      <w:bookmarkEnd w:id="2"/>
      <w:bookmarkEnd w:id="3"/>
    </w:p>
    <w:p w14:paraId="6D8FE8C5" w14:textId="328AA453" w:rsidR="00997718" w:rsidRDefault="00997718" w:rsidP="00715B06">
      <w:pPr>
        <w:jc w:val="both"/>
        <w:rPr>
          <w:lang w:val="de-DE"/>
        </w:rPr>
      </w:pPr>
      <w:r>
        <w:rPr>
          <w:lang w:val="de-DE"/>
        </w:rPr>
        <w:t>Für die Erstellung der Internetseite wurde Visual Studio Code und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D92B869" w:rsidR="000F09B6" w:rsidRDefault="000F09B6" w:rsidP="000F09B6">
      <w:pPr>
        <w:pStyle w:val="berschrift1"/>
        <w:rPr>
          <w:lang w:val="de-DE"/>
        </w:rPr>
      </w:pPr>
      <w:bookmarkStart w:id="4" w:name="_Toc154164950"/>
      <w:r>
        <w:rPr>
          <w:lang w:val="de-DE"/>
        </w:rPr>
        <w:t>HTML-Datei</w:t>
      </w:r>
      <w:bookmarkEnd w:id="4"/>
    </w:p>
    <w:p w14:paraId="5666DF08" w14:textId="086AFFE4" w:rsidR="00E66AA1" w:rsidRDefault="001E5634" w:rsidP="00E66AA1">
      <w:pPr>
        <w:pStyle w:val="berschrift1"/>
        <w:rPr>
          <w:lang w:val="de-DE"/>
        </w:rPr>
      </w:pPr>
      <w:bookmarkStart w:id="5" w:name="_Toc154164951"/>
      <w:r>
        <w:rPr>
          <w:lang w:val="de-DE"/>
        </w:rPr>
        <w:t>HTML-Kopf</w:t>
      </w:r>
      <w:bookmarkEnd w:id="5"/>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3C533DA4" w14:textId="3478A882" w:rsidR="00532ED6"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 </w:t>
      </w:r>
    </w:p>
    <w:p w14:paraId="64B4F267" w14:textId="4C369BE9" w:rsidR="005202AC" w:rsidRDefault="005202AC" w:rsidP="005202AC">
      <w:pPr>
        <w:jc w:val="both"/>
        <w:rPr>
          <w:lang w:val="de-DE"/>
        </w:rPr>
      </w:pPr>
      <w:r>
        <w:rPr>
          <w:lang w:val="de-DE"/>
        </w:rPr>
        <w:lastRenderedPageBreak/>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744C7C27" w14:textId="77777777" w:rsidR="005202AC" w:rsidRPr="00E66AA1" w:rsidRDefault="005202AC" w:rsidP="00E66AA1">
      <w:pPr>
        <w:rPr>
          <w:lang w:val="de-DE"/>
        </w:rPr>
      </w:pPr>
    </w:p>
    <w:p w14:paraId="14978A37" w14:textId="60030430" w:rsidR="00EF551A" w:rsidRPr="00E66AA1" w:rsidRDefault="00EF551A" w:rsidP="0061143B">
      <w:pPr>
        <w:pStyle w:val="berschrift1"/>
        <w:rPr>
          <w:lang w:val="de-DE"/>
        </w:rPr>
      </w:pPr>
      <w:bookmarkStart w:id="6" w:name="_Toc153372377"/>
      <w:bookmarkStart w:id="7" w:name="_Toc154164952"/>
      <w:r w:rsidRPr="00E66AA1">
        <w:rPr>
          <w:lang w:val="de-DE"/>
        </w:rPr>
        <w:t>Header</w:t>
      </w:r>
      <w:bookmarkEnd w:id="6"/>
      <w:bookmarkEnd w:id="7"/>
    </w:p>
    <w:p w14:paraId="07EEF69F" w14:textId="79DEB2C9" w:rsidR="00532ED6" w:rsidRDefault="00D55386" w:rsidP="00715B06">
      <w:pPr>
        <w:jc w:val="both"/>
        <w:rPr>
          <w:lang w:val="de-DE"/>
        </w:rPr>
      </w:pPr>
      <w:r>
        <w:rPr>
          <w:lang w:val="de-DE"/>
        </w:rPr>
        <w:t>Auf der linken Seite des Headers kann man das Logo und den Namen der Organisation sehen.</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das passte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7218D404" w14:textId="5820C128" w:rsidR="00EF551A" w:rsidRPr="00D55386" w:rsidRDefault="00EF551A" w:rsidP="00EF551A">
      <w:pPr>
        <w:rPr>
          <w:lang w:val="de-DE"/>
        </w:rPr>
      </w:pPr>
    </w:p>
    <w:p w14:paraId="6E6FB471" w14:textId="572BB758" w:rsidR="00997718" w:rsidRPr="000A2670" w:rsidRDefault="001E5634" w:rsidP="0061143B">
      <w:pPr>
        <w:pStyle w:val="berschrift2"/>
        <w:rPr>
          <w:lang w:val="de-DE"/>
        </w:rPr>
      </w:pPr>
      <w:bookmarkStart w:id="8" w:name="_Toc154164953"/>
      <w:proofErr w:type="spellStart"/>
      <w:r w:rsidRPr="000A2670">
        <w:rPr>
          <w:lang w:val="de-DE"/>
        </w:rPr>
        <w:t>Contentbereich</w:t>
      </w:r>
      <w:bookmarkEnd w:id="8"/>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2EAD333" w:rsidR="001E5634" w:rsidRDefault="001E5634" w:rsidP="001E5634">
      <w:pPr>
        <w:jc w:val="both"/>
        <w:rPr>
          <w:lang w:val="de-DE"/>
        </w:rPr>
      </w:pPr>
      <w:r>
        <w:rPr>
          <w:lang w:val="de-DE"/>
        </w:rPr>
        <w:t xml:space="preserve">Dadurch, dass die Navigationsleiste sich direkt neben dem eigentlichen Inhalt der Seite befindet, muss man ein paar Dinge beachten.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77777777"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proofErr w:type="spellStart"/>
      <w:r w:rsidR="0018656F">
        <w:rPr>
          <w:lang w:val="de-DE"/>
        </w:rPr>
        <w:t>Bildschrimgrößen</w:t>
      </w:r>
      <w:proofErr w:type="spellEnd"/>
      <w:r w:rsidR="0018656F">
        <w:rPr>
          <w:lang w:val="de-DE"/>
        </w:rPr>
        <w:t xml:space="preserve"> nicht ineinander rutschen. Die </w:t>
      </w:r>
      <w:r w:rsidR="0018656F">
        <w:rPr>
          <w:lang w:val="de-DE"/>
        </w:rPr>
        <w:lastRenderedPageBreak/>
        <w:t xml:space="preserve">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29869DE0"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 markiert. Die erste Zeile beinhaltet die Überschriften der Tabelle. Durch &lt;</w:t>
      </w:r>
      <w:proofErr w:type="spellStart"/>
      <w:r w:rsidR="00C8529B">
        <w:rPr>
          <w:lang w:val="de-DE"/>
        </w:rPr>
        <w:t>th</w:t>
      </w:r>
      <w:proofErr w:type="spellEnd"/>
      <w:r w:rsidR="00C8529B">
        <w:rPr>
          <w:lang w:val="de-DE"/>
        </w:rPr>
        <w:t xml:space="preserve">&gt; 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B9C9F38" w:rsidR="00283BFD" w:rsidRDefault="00075CC8" w:rsidP="00283BFD">
      <w:pPr>
        <w:jc w:val="both"/>
        <w:rPr>
          <w:lang w:val="de-DE"/>
        </w:rPr>
      </w:pPr>
      <w:r>
        <w:rPr>
          <w:lang w:val="de-DE"/>
        </w:rPr>
        <w:t xml:space="preserve">Da die Internetseite die Position der Navigationsleiste anhand der Sprachkultur der Besucher festmachen soll, müssen die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 xml:space="preserve">lesen wird soll die Navigationsleiste rechts neben den Seiteninhalt dargestellt werden. Das bedeutet, dass in diesem Fall nur die Spalten getauscht werden müssen. </w:t>
      </w:r>
      <w:r w:rsidR="00283BFD">
        <w:rPr>
          <w:lang w:val="de-DE"/>
        </w:rPr>
        <w:t xml:space="preserve">Um dies zu tun, gibt es in Bootstrap die Order 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Als erstes wurde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w:t>
      </w:r>
      <w:r w:rsidR="008050D7">
        <w:rPr>
          <w:lang w:val="de-DE"/>
        </w:rPr>
        <w:lastRenderedPageBreak/>
        <w:t xml:space="preserve">nicht benutzbar. Um dieses Problem zu beheben, muss daher </w:t>
      </w:r>
      <w:r w:rsidR="000623F0">
        <w:rPr>
          <w:lang w:val="de-DE"/>
        </w:rPr>
        <w:t>programmatisch</w:t>
      </w:r>
      <w:r w:rsidR="008050D7">
        <w:rPr>
          <w:lang w:val="de-DE"/>
        </w:rPr>
        <w:t xml:space="preserve"> auf die Bildschirmbreite reagiert werden.</w:t>
      </w:r>
    </w:p>
    <w:p w14:paraId="451A1289" w14:textId="77777777" w:rsidR="00C038F0" w:rsidRDefault="00283BFD" w:rsidP="00283BFD">
      <w:pPr>
        <w:jc w:val="both"/>
        <w:rPr>
          <w:lang w:val="de-DE"/>
        </w:rPr>
      </w:pPr>
      <w:r>
        <w:rPr>
          <w:lang w:val="de-DE"/>
        </w:rPr>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8050D7">
        <w:rPr>
          <w:lang w:val="de-DE"/>
        </w:rPr>
        <w:t xml:space="preserve"> Die Reihenfolge der Spalten für Bildschirme der Größe </w:t>
      </w:r>
      <w:proofErr w:type="spellStart"/>
      <w:r w:rsidR="008050D7">
        <w:rPr>
          <w:lang w:val="de-DE"/>
        </w:rPr>
        <w:t>xs</w:t>
      </w:r>
      <w:proofErr w:type="spellEnd"/>
      <w:r w:rsidR="008050D7">
        <w:rPr>
          <w:lang w:val="de-DE"/>
        </w:rPr>
        <w:t xml:space="preserve"> und </w:t>
      </w:r>
      <w:proofErr w:type="spellStart"/>
      <w:r w:rsidR="008050D7">
        <w:rPr>
          <w:lang w:val="de-DE"/>
        </w:rPr>
        <w:t>sm</w:t>
      </w:r>
      <w:proofErr w:type="spellEnd"/>
      <w:r w:rsidR="008050D7">
        <w:rPr>
          <w:lang w:val="de-DE"/>
        </w:rPr>
        <w:t xml:space="preserve"> </w:t>
      </w:r>
      <w:r w:rsidR="00C038F0">
        <w:rPr>
          <w:lang w:val="de-DE"/>
        </w:rPr>
        <w:t>wird, unabhängig</w:t>
      </w:r>
      <w:r w:rsidR="008050D7">
        <w:rPr>
          <w:lang w:val="de-DE"/>
        </w:rPr>
        <w:t xml:space="preserve"> der Leserichtung der Sprache</w:t>
      </w:r>
      <w:r w:rsidR="00C038F0">
        <w:rPr>
          <w:lang w:val="de-DE"/>
        </w:rPr>
        <w:t xml:space="preserve">, immer gleich gehalten. Dadurch ist die Navigationsleiste bei kleinen Bildschirmbreiten immer oben und die Tabelle immer unten. Deshalb die Navigationsleistenspalte die Klassen „order-xs-1“ und „order-sm-1“ und die Tabellenspalte die Klassen „order-xs-2“ und „order-sm-2“. </w:t>
      </w:r>
    </w:p>
    <w:p w14:paraId="12D5F6D9" w14:textId="3BF73F0C" w:rsidR="00C038F0" w:rsidRPr="001E5634" w:rsidRDefault="00C038F0" w:rsidP="00283BFD">
      <w:pPr>
        <w:jc w:val="both"/>
        <w:rPr>
          <w:lang w:val="de-DE"/>
        </w:rPr>
      </w:pPr>
      <w:r>
        <w:rPr>
          <w:lang w:val="de-DE"/>
        </w:rPr>
        <w:t xml:space="preserve">Die Funktion </w:t>
      </w:r>
      <w:proofErr w:type="spellStart"/>
      <w:r>
        <w:rPr>
          <w:lang w:val="de-DE"/>
        </w:rPr>
        <w:t>changeToRtl</w:t>
      </w:r>
      <w:proofErr w:type="spellEnd"/>
      <w:r>
        <w:rPr>
          <w:lang w:val="de-DE"/>
        </w:rPr>
        <w:t xml:space="preserve">() überprüft, ob die Leserichtung der Sprache und fügt </w:t>
      </w:r>
      <w:r w:rsidR="000623F0">
        <w:rPr>
          <w:lang w:val="de-DE"/>
        </w:rPr>
        <w:t>abhängig davon den Spalten weitere Klassen hinzu, damit das Menü bei größeren Bildschirmen auf der linken oder rechten Seite erscheint.</w:t>
      </w:r>
    </w:p>
    <w:p w14:paraId="53932590" w14:textId="4F14E525" w:rsidR="007D1F67" w:rsidRPr="001E5634" w:rsidRDefault="007D1F67" w:rsidP="007D1F67">
      <w:pPr>
        <w:rPr>
          <w:lang w:val="de-DE"/>
        </w:rPr>
      </w:pPr>
    </w:p>
    <w:p w14:paraId="6FA7A27E" w14:textId="2686C1A9" w:rsidR="007D1F67" w:rsidRDefault="007D1F67" w:rsidP="007D1F67">
      <w:pPr>
        <w:pStyle w:val="berschrift2"/>
        <w:rPr>
          <w:lang w:val="de-DE"/>
        </w:rPr>
      </w:pPr>
      <w:bookmarkStart w:id="9" w:name="_Toc153372380"/>
      <w:bookmarkStart w:id="10" w:name="_Toc154164954"/>
      <w:proofErr w:type="spellStart"/>
      <w:r w:rsidRPr="00C4541A">
        <w:rPr>
          <w:lang w:val="de-DE"/>
        </w:rPr>
        <w:t>Footer</w:t>
      </w:r>
      <w:bookmarkEnd w:id="9"/>
      <w:bookmarkEnd w:id="10"/>
      <w:proofErr w:type="spellEnd"/>
    </w:p>
    <w:p w14:paraId="6E20E2C8" w14:textId="08CF0041"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 Er ist auf jeder Seite gleich und beinhaltet normalerweise rechtliche Hinweise wir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 die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084982A0" w14:textId="0724F2C5" w:rsidR="0019618A" w:rsidRDefault="0019618A" w:rsidP="000623F0">
      <w:pPr>
        <w:rPr>
          <w:lang w:val="de-DE"/>
        </w:rPr>
      </w:pPr>
    </w:p>
    <w:p w14:paraId="2F821D59" w14:textId="71C5A2D1" w:rsidR="0019618A" w:rsidRDefault="0019618A" w:rsidP="0019618A">
      <w:pPr>
        <w:pStyle w:val="berschrift1"/>
        <w:rPr>
          <w:lang w:val="de-DE"/>
        </w:rPr>
      </w:pPr>
      <w:bookmarkStart w:id="11" w:name="_Toc154164955"/>
      <w:proofErr w:type="spellStart"/>
      <w:r>
        <w:rPr>
          <w:lang w:val="de-DE"/>
        </w:rPr>
        <w:lastRenderedPageBreak/>
        <w:t>Script</w:t>
      </w:r>
      <w:bookmarkEnd w:id="11"/>
      <w:proofErr w:type="spellEnd"/>
      <w:r w:rsidR="000F09B6">
        <w:rPr>
          <w:lang w:val="de-DE"/>
        </w:rPr>
        <w:t>-Element</w:t>
      </w:r>
    </w:p>
    <w:p w14:paraId="39187C7E" w14:textId="1071EA10" w:rsidR="0019618A" w:rsidRDefault="0019618A" w:rsidP="00FB4DE2">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eine Bootstrap </w:t>
      </w:r>
      <w:proofErr w:type="spellStart"/>
      <w:r>
        <w:rPr>
          <w:lang w:val="de-DE"/>
        </w:rPr>
        <w:t>Javascript</w:t>
      </w:r>
      <w:proofErr w:type="spellEnd"/>
      <w:r>
        <w:rPr>
          <w:lang w:val="de-DE"/>
        </w:rPr>
        <w:t xml:space="preserve"> 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proofErr w:type="spellStart"/>
      <w:r w:rsidR="000E1693">
        <w:rPr>
          <w:lang w:val="de-DE"/>
        </w:rPr>
        <w:t>Funtkionen</w:t>
      </w:r>
      <w:proofErr w:type="spellEnd"/>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p>
    <w:p w14:paraId="7D2D21A7" w14:textId="77777777" w:rsidR="00715B06" w:rsidRPr="0019618A" w:rsidRDefault="00715B06" w:rsidP="00FB4DE2">
      <w:pPr>
        <w:jc w:val="both"/>
        <w:rPr>
          <w:lang w:val="de-DE"/>
        </w:rPr>
      </w:pPr>
    </w:p>
    <w:p w14:paraId="60CA7BA5" w14:textId="4AC73FB4" w:rsidR="000623F0" w:rsidRDefault="000F09B6" w:rsidP="000F09B6">
      <w:pPr>
        <w:pStyle w:val="berschrift1"/>
        <w:rPr>
          <w:lang w:val="de-DE"/>
        </w:rPr>
      </w:pPr>
      <w:proofErr w:type="spellStart"/>
      <w:r>
        <w:rPr>
          <w:lang w:val="de-DE"/>
        </w:rPr>
        <w:t>Javascript</w:t>
      </w:r>
      <w:proofErr w:type="spellEnd"/>
      <w:r>
        <w:rPr>
          <w:lang w:val="de-DE"/>
        </w:rPr>
        <w:t>-Datei</w:t>
      </w:r>
    </w:p>
    <w:p w14:paraId="58E3CBBC" w14:textId="47710C90"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6FBC4C1" w14:textId="46746665" w:rsidR="00715B06" w:rsidRDefault="00715B06" w:rsidP="00715B06">
      <w:pPr>
        <w:jc w:val="both"/>
        <w:rPr>
          <w:lang w:val="de-DE"/>
        </w:rPr>
      </w:pPr>
      <w:r>
        <w:rPr>
          <w:lang w:val="de-DE"/>
        </w:rPr>
        <w:t>Im Folgenden werden alle Funktionen der esFunctions.js-Datei erklärt.</w:t>
      </w:r>
    </w:p>
    <w:p w14:paraId="6D170C4C" w14:textId="6907D695" w:rsidR="006728BD" w:rsidRDefault="006728BD" w:rsidP="00351545">
      <w:pPr>
        <w:rPr>
          <w:rFonts w:eastAsiaTheme="majorEastAsia" w:cstheme="majorBidi"/>
          <w:color w:val="2E74B5" w:themeColor="accent1" w:themeShade="BF"/>
          <w:sz w:val="24"/>
          <w:szCs w:val="32"/>
          <w:lang w:val="de-DE"/>
        </w:rPr>
      </w:pPr>
    </w:p>
    <w:p w14:paraId="6CBFF2B6" w14:textId="61734949" w:rsidR="00715B06" w:rsidRDefault="005653FB" w:rsidP="005653FB">
      <w:pPr>
        <w:pStyle w:val="berschrift1"/>
        <w:rPr>
          <w:lang w:val="de-DE"/>
        </w:rPr>
      </w:pPr>
      <w:proofErr w:type="spellStart"/>
      <w:proofErr w:type="gramStart"/>
      <w:r>
        <w:rPr>
          <w:lang w:val="de-DE"/>
        </w:rPr>
        <w:t>getFile</w:t>
      </w:r>
      <w:proofErr w:type="spellEnd"/>
      <w:r>
        <w:rPr>
          <w:lang w:val="de-DE"/>
        </w:rPr>
        <w:t>(</w:t>
      </w:r>
      <w:proofErr w:type="gramEnd"/>
      <w:r>
        <w:rPr>
          <w:lang w:val="de-DE"/>
        </w:rPr>
        <w:t>)</w:t>
      </w:r>
    </w:p>
    <w:p w14:paraId="1ECF640B" w14:textId="2D2E529E" w:rsidR="005653FB" w:rsidRDefault="00CE663B" w:rsidP="003862BB">
      <w:pPr>
        <w:jc w:val="both"/>
        <w:rPr>
          <w:lang w:val="de-DE"/>
        </w:rPr>
      </w:pPr>
      <w:r>
        <w:rPr>
          <w:lang w:val="de-DE"/>
        </w:rPr>
        <w:t xml:space="preserve">Diese Funktion liest die Emissionsdaten aus einer JSON-Datei und erstellt daraus den Tabellenkörper auf der Startseite.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CB38EA">
        <w:rPr>
          <w:lang w:val="de-DE"/>
        </w:rPr>
        <w:t xml:space="preserve"> 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 kann man mehrere Strings aneinanderhängen ohne den + Operator verwenden zu müssen. Zum Schluss wird der so erzeugte Tabellenkörper in die </w:t>
      </w:r>
      <w:proofErr w:type="spellStart"/>
      <w:r>
        <w:rPr>
          <w:lang w:val="de-DE"/>
        </w:rPr>
        <w:t>tabelle</w:t>
      </w:r>
      <w:proofErr w:type="spellEnd"/>
      <w:r>
        <w:rPr>
          <w:lang w:val="de-DE"/>
        </w:rPr>
        <w:t xml:space="preserve"> eingefügt.</w:t>
      </w:r>
    </w:p>
    <w:p w14:paraId="652455BB" w14:textId="77777777" w:rsidR="00CE663B" w:rsidRDefault="00CE663B" w:rsidP="005653FB">
      <w:pPr>
        <w:rPr>
          <w:lang w:val="de-DE"/>
        </w:rPr>
      </w:pPr>
    </w:p>
    <w:p w14:paraId="68E58FB8" w14:textId="760AAA90" w:rsidR="00CE663B" w:rsidRDefault="00CE663B" w:rsidP="00CE663B">
      <w:pPr>
        <w:pStyle w:val="berschrift1"/>
        <w:rPr>
          <w:lang w:val="de-DE"/>
        </w:rPr>
      </w:pPr>
      <w:proofErr w:type="spellStart"/>
      <w:proofErr w:type="gramStart"/>
      <w:r>
        <w:rPr>
          <w:lang w:val="de-DE"/>
        </w:rPr>
        <w:lastRenderedPageBreak/>
        <w:t>sortTableByAlphabet</w:t>
      </w:r>
      <w:proofErr w:type="spellEnd"/>
      <w:r>
        <w:rPr>
          <w:lang w:val="de-DE"/>
        </w:rPr>
        <w:t>(</w:t>
      </w:r>
      <w:proofErr w:type="gramEnd"/>
      <w:r>
        <w:rPr>
          <w:lang w:val="de-DE"/>
        </w:rPr>
        <w:t>)</w:t>
      </w:r>
    </w:p>
    <w:p w14:paraId="02B6D6D8" w14:textId="2D6E27D4"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proofErr w:type="gramStart"/>
      <w:r w:rsidR="003862BB">
        <w:rPr>
          <w:lang w:val="de-DE"/>
        </w:rPr>
        <w:t>das  erste</w:t>
      </w:r>
      <w:proofErr w:type="gramEnd"/>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und der Zähler nach einem Durchlauf den Wert null hat, soll nochmals sortiert werden, aber dieses Mal aufsteigend. Der einzige Unterschied dabei ist, dass mit &lt; (kleiner als) anstatt &gt; (größer als) verglichen wird.</w:t>
      </w:r>
    </w:p>
    <w:p w14:paraId="21B888E5" w14:textId="35C7FD45" w:rsidR="00351545" w:rsidRDefault="00351545" w:rsidP="00351545">
      <w:pPr>
        <w:rPr>
          <w:lang w:val="de-DE"/>
        </w:rPr>
      </w:pPr>
    </w:p>
    <w:p w14:paraId="544C03BA" w14:textId="5B484E87" w:rsidR="003E5844" w:rsidRDefault="003E5844" w:rsidP="003E5844">
      <w:pPr>
        <w:pStyle w:val="berschrift1"/>
        <w:rPr>
          <w:lang w:val="de-DE"/>
        </w:rPr>
      </w:pPr>
      <w:proofErr w:type="spellStart"/>
      <w:proofErr w:type="gramStart"/>
      <w:r>
        <w:rPr>
          <w:lang w:val="de-DE"/>
        </w:rPr>
        <w:t>sortTableByNumbers</w:t>
      </w:r>
      <w:proofErr w:type="spellEnd"/>
      <w:r>
        <w:rPr>
          <w:lang w:val="de-DE"/>
        </w:rPr>
        <w:t>(</w:t>
      </w:r>
      <w:proofErr w:type="gramEnd"/>
      <w:r>
        <w:rPr>
          <w:lang w:val="de-DE"/>
        </w:rPr>
        <w:t>)</w:t>
      </w:r>
    </w:p>
    <w:p w14:paraId="7FF97F42" w14:textId="1D39249E"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 xml:space="preserve">Daher wurde die komplette Funktion übernommen, aber die </w:t>
      </w:r>
      <w:proofErr w:type="spellStart"/>
      <w:r w:rsidR="00244B37">
        <w:rPr>
          <w:lang w:val="de-DE"/>
        </w:rPr>
        <w:t>Textzahl</w:t>
      </w:r>
      <w:proofErr w:type="spellEnd"/>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343E84AF" w14:textId="5D750BC2" w:rsidR="00F32F63" w:rsidRDefault="00F32F63" w:rsidP="003E5844">
      <w:pPr>
        <w:rPr>
          <w:lang w:val="de-DE"/>
        </w:rPr>
      </w:pPr>
    </w:p>
    <w:p w14:paraId="6E50F7AD" w14:textId="36C5B446" w:rsidR="00F32F63" w:rsidRDefault="00F32F63" w:rsidP="00F32F63">
      <w:pPr>
        <w:pStyle w:val="berschrift1"/>
        <w:rPr>
          <w:lang w:val="de-DE"/>
        </w:rPr>
      </w:pPr>
      <w:proofErr w:type="spellStart"/>
      <w:proofErr w:type="gramStart"/>
      <w:r>
        <w:rPr>
          <w:lang w:val="de-DE"/>
        </w:rPr>
        <w:t>istUnsichtbar</w:t>
      </w:r>
      <w:proofErr w:type="spellEnd"/>
      <w:r>
        <w:rPr>
          <w:lang w:val="de-DE"/>
        </w:rPr>
        <w:t>(</w:t>
      </w:r>
      <w:proofErr w:type="gramEnd"/>
      <w:r>
        <w:rPr>
          <w:lang w:val="de-DE"/>
        </w:rPr>
        <w:t>)</w:t>
      </w:r>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7B876F58" w14:textId="15C786FF" w:rsidR="00B502ED" w:rsidRDefault="00B502ED" w:rsidP="00F32F63">
      <w:pPr>
        <w:rPr>
          <w:lang w:val="de-DE"/>
        </w:rPr>
      </w:pPr>
    </w:p>
    <w:p w14:paraId="22929A36" w14:textId="39025D74" w:rsidR="00B502ED" w:rsidRDefault="00B502ED" w:rsidP="00B502ED">
      <w:pPr>
        <w:pStyle w:val="berschrift1"/>
        <w:rPr>
          <w:lang w:val="de-DE"/>
        </w:rPr>
      </w:pPr>
      <w:proofErr w:type="gramStart"/>
      <w:r>
        <w:rPr>
          <w:lang w:val="de-DE"/>
        </w:rPr>
        <w:lastRenderedPageBreak/>
        <w:t>suchen(</w:t>
      </w:r>
      <w:proofErr w:type="gramEnd"/>
      <w:r>
        <w:rPr>
          <w:lang w:val="de-DE"/>
        </w:rPr>
        <w:t>)</w:t>
      </w:r>
    </w:p>
    <w:p w14:paraId="3FB42BFE" w14:textId="0A69C75E"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(Table </w:t>
      </w:r>
      <w:proofErr w:type="spellStart"/>
      <w:r>
        <w:rPr>
          <w:lang w:val="de-DE"/>
        </w:rPr>
        <w:t>Row</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p>
    <w:p w14:paraId="1712165A" w14:textId="2BF02CD3" w:rsidR="0039707A" w:rsidRDefault="0039707A" w:rsidP="00B502ED">
      <w:pPr>
        <w:rPr>
          <w:lang w:val="de-DE"/>
        </w:rPr>
      </w:pPr>
    </w:p>
    <w:p w14:paraId="37F461FC" w14:textId="573532D1" w:rsidR="0039707A" w:rsidRPr="00F1428E" w:rsidRDefault="0039707A" w:rsidP="0039707A">
      <w:pPr>
        <w:pStyle w:val="berschrift1"/>
        <w:rPr>
          <w:lang w:val="de-DE"/>
        </w:rPr>
      </w:pPr>
      <w:proofErr w:type="spellStart"/>
      <w:proofErr w:type="gramStart"/>
      <w:r w:rsidRPr="00F1428E">
        <w:rPr>
          <w:lang w:val="de-DE"/>
        </w:rPr>
        <w:t>selectedRadio</w:t>
      </w:r>
      <w:proofErr w:type="spellEnd"/>
      <w:r w:rsidRPr="00F1428E">
        <w:rPr>
          <w:lang w:val="de-DE"/>
        </w:rPr>
        <w:t>(</w:t>
      </w:r>
      <w:proofErr w:type="gramEnd"/>
      <w:r w:rsidRPr="00F1428E">
        <w:rPr>
          <w:lang w:val="de-DE"/>
        </w:rPr>
        <w:t>)</w:t>
      </w:r>
    </w:p>
    <w:p w14:paraId="2EEB625B" w14:textId="57E66CA2"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t>parseInt</w:t>
      </w:r>
      <w:proofErr w:type="spellEnd"/>
      <w:r w:rsidR="002703BE">
        <w:rPr>
          <w:lang w:val="de-DE"/>
        </w:rPr>
        <w:t>(</w:t>
      </w:r>
      <w:proofErr w:type="gramEnd"/>
      <w:r w:rsidR="002703BE">
        <w:rPr>
          <w:lang w:val="de-DE"/>
        </w:rPr>
        <w:t xml:space="preserve">) in einen Integer umgewandelt. Der Parameter „10“ gibt an, dass der Integer eine Zahl zur Basis sein soll. </w:t>
      </w:r>
    </w:p>
    <w:p w14:paraId="44D6D5EB" w14:textId="00D96E18" w:rsidR="002703BE" w:rsidRDefault="002703BE" w:rsidP="0039707A">
      <w:pPr>
        <w:rPr>
          <w:lang w:val="de-DE"/>
        </w:rPr>
      </w:pPr>
    </w:p>
    <w:p w14:paraId="30613A67" w14:textId="41A26ADA" w:rsidR="002703BE" w:rsidRDefault="002703BE" w:rsidP="002703BE">
      <w:pPr>
        <w:pStyle w:val="berschrift1"/>
        <w:rPr>
          <w:lang w:val="de-DE"/>
        </w:rPr>
      </w:pPr>
      <w:proofErr w:type="spellStart"/>
      <w:proofErr w:type="gramStart"/>
      <w:r>
        <w:rPr>
          <w:lang w:val="de-DE"/>
        </w:rPr>
        <w:t>zeilenAusblenden</w:t>
      </w:r>
      <w:proofErr w:type="spellEnd"/>
      <w:r>
        <w:rPr>
          <w:lang w:val="de-DE"/>
        </w:rPr>
        <w:t>(</w:t>
      </w:r>
      <w:proofErr w:type="gramEnd"/>
      <w:r>
        <w:rPr>
          <w:lang w:val="de-DE"/>
        </w:rPr>
        <w:t>)</w:t>
      </w:r>
    </w:p>
    <w:p w14:paraId="0F42E0E2" w14:textId="777777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w:t>
      </w:r>
      <w:proofErr w:type="gramStart"/>
      <w:r>
        <w:rPr>
          <w:lang w:val="de-DE"/>
        </w:rPr>
        <w:t>von der Daten</w:t>
      </w:r>
      <w:proofErr w:type="gramEnd"/>
      <w:r>
        <w:rPr>
          <w:lang w:val="de-DE"/>
        </w:rPr>
        <w:t xml:space="preserve"> man betrachten möchte. In unserem Fall gibt es Unternehmen und Länder. Die Funktion ruft wieder, wie oben erklärt, die Tabelle auf und speichert </w:t>
      </w:r>
      <w:r>
        <w:rPr>
          <w:lang w:val="de-DE"/>
        </w:rPr>
        <w:lastRenderedPageBreak/>
        <w:t xml:space="preserve">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Pr>
          <w:lang w:val="de-DE"/>
        </w:rPr>
        <w:t xml:space="preserve"> nicht mit dem Modus übereinstimmt, wird die Zeile ausgeblendet.</w:t>
      </w:r>
    </w:p>
    <w:p w14:paraId="631BC268" w14:textId="77777777" w:rsidR="00695570" w:rsidRDefault="00695570" w:rsidP="002703BE">
      <w:pPr>
        <w:rPr>
          <w:lang w:val="de-DE"/>
        </w:rPr>
      </w:pPr>
    </w:p>
    <w:p w14:paraId="3994048C" w14:textId="77777777" w:rsidR="00695570" w:rsidRDefault="00695570" w:rsidP="00695570">
      <w:pPr>
        <w:pStyle w:val="berschrift1"/>
        <w:rPr>
          <w:lang w:val="de-DE"/>
        </w:rPr>
      </w:pPr>
      <w:proofErr w:type="gramStart"/>
      <w:r>
        <w:rPr>
          <w:lang w:val="de-DE"/>
        </w:rPr>
        <w:t>filtern(</w:t>
      </w:r>
      <w:proofErr w:type="gramEnd"/>
      <w:r>
        <w:rPr>
          <w:lang w:val="de-DE"/>
        </w:rPr>
        <w:t>)</w:t>
      </w:r>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3DD0522D" w14:textId="7BED52AC" w:rsidR="00683820" w:rsidRDefault="00683820" w:rsidP="00695570">
      <w:pPr>
        <w:rPr>
          <w:lang w:val="de-DE"/>
        </w:rPr>
      </w:pPr>
    </w:p>
    <w:p w14:paraId="5A8997E1" w14:textId="68BFDDFD" w:rsidR="00683820" w:rsidRDefault="00683820" w:rsidP="00683820">
      <w:pPr>
        <w:pStyle w:val="berschrift1"/>
        <w:rPr>
          <w:lang w:val="de-DE"/>
        </w:rPr>
      </w:pPr>
      <w:proofErr w:type="spellStart"/>
      <w:proofErr w:type="gramStart"/>
      <w:r>
        <w:rPr>
          <w:lang w:val="de-DE"/>
        </w:rPr>
        <w:t>alleZeilenEinblenden</w:t>
      </w:r>
      <w:proofErr w:type="spellEnd"/>
      <w:r>
        <w:rPr>
          <w:lang w:val="de-DE"/>
        </w:rPr>
        <w:t>(</w:t>
      </w:r>
      <w:proofErr w:type="gramEnd"/>
      <w:r>
        <w:rPr>
          <w:lang w:val="de-DE"/>
        </w:rPr>
        <w:t>)</w:t>
      </w:r>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68C8E292" w14:textId="77777777" w:rsidR="00683820" w:rsidRDefault="00683820" w:rsidP="00683820">
      <w:pPr>
        <w:rPr>
          <w:lang w:val="de-DE"/>
        </w:rPr>
      </w:pPr>
    </w:p>
    <w:p w14:paraId="4DEE9F4C" w14:textId="77777777" w:rsidR="00683820" w:rsidRDefault="00683820" w:rsidP="00683820">
      <w:pPr>
        <w:pStyle w:val="berschrift1"/>
        <w:rPr>
          <w:lang w:val="de-DE"/>
        </w:rPr>
      </w:pPr>
      <w:proofErr w:type="spellStart"/>
      <w:proofErr w:type="gramStart"/>
      <w:r>
        <w:rPr>
          <w:lang w:val="de-DE"/>
        </w:rPr>
        <w:t>updateTabelle</w:t>
      </w:r>
      <w:proofErr w:type="spellEnd"/>
      <w:r>
        <w:rPr>
          <w:lang w:val="de-DE"/>
        </w:rPr>
        <w:t>(</w:t>
      </w:r>
      <w:proofErr w:type="gramEnd"/>
      <w:r>
        <w:rPr>
          <w:lang w:val="de-DE"/>
        </w:rPr>
        <w:t>)</w:t>
      </w:r>
      <w:bookmarkStart w:id="12" w:name="_GoBack"/>
      <w:bookmarkEnd w:id="12"/>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ECD8369" w14:textId="3D583D7C" w:rsidR="00C80B63" w:rsidRDefault="00C80B63" w:rsidP="00683820">
      <w:pPr>
        <w:rPr>
          <w:lang w:val="de-DE"/>
        </w:rPr>
      </w:pPr>
    </w:p>
    <w:p w14:paraId="7D3BA4C5" w14:textId="30D30ED4" w:rsidR="00C80B63" w:rsidRDefault="00C80B63" w:rsidP="00C80B63">
      <w:pPr>
        <w:pStyle w:val="berschrift1"/>
        <w:rPr>
          <w:lang w:val="de-DE"/>
        </w:rPr>
      </w:pPr>
      <w:proofErr w:type="spellStart"/>
      <w:proofErr w:type="gramStart"/>
      <w:r>
        <w:rPr>
          <w:lang w:val="de-DE"/>
        </w:rPr>
        <w:t>isRtl</w:t>
      </w:r>
      <w:proofErr w:type="spellEnd"/>
      <w:r>
        <w:rPr>
          <w:lang w:val="de-DE"/>
        </w:rPr>
        <w:t>(</w:t>
      </w:r>
      <w:proofErr w:type="gramEnd"/>
      <w:r>
        <w:rPr>
          <w:lang w:val="de-DE"/>
        </w:rPr>
        <w:t>)</w:t>
      </w:r>
    </w:p>
    <w:p w14:paraId="138F8910" w14:textId="0489E1BD"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hyperlink r:id="rId11" w:history="1">
        <w:r w:rsidR="00950B2D" w:rsidRPr="00324086">
          <w:rPr>
            <w:rStyle w:val="Hyperlink"/>
            <w:lang w:val="de-DE"/>
          </w:rPr>
          <w:t>https://en.wikipedia.org/wiki/IETF_l</w:t>
        </w:r>
        <w:r w:rsidR="00950B2D" w:rsidRPr="00324086">
          <w:rPr>
            <w:rStyle w:val="Hyperlink"/>
            <w:lang w:val="de-DE"/>
          </w:rPr>
          <w:t>a</w:t>
        </w:r>
        <w:r w:rsidR="00950B2D" w:rsidRPr="00324086">
          <w:rPr>
            <w:rStyle w:val="Hyperlink"/>
            <w:lang w:val="de-DE"/>
          </w:rPr>
          <w:t>nguage_tag</w:t>
        </w:r>
      </w:hyperlink>
      <w:r w:rsidR="00950B2D">
        <w:rPr>
          <w:lang w:val="de-DE"/>
        </w:rPr>
        <w:t xml:space="preserve"> und </w:t>
      </w:r>
      <w:hyperlink r:id="rId12" w:history="1">
        <w:r w:rsidR="00950B2D" w:rsidRPr="00324086">
          <w:rPr>
            <w:rStyle w:val="Hyperlink"/>
            <w:lang w:val="de-DE"/>
          </w:rPr>
          <w:t>https://www.worldatlas.com/articles/which-languages-are-written-from-right-to-left.html</w:t>
        </w:r>
      </w:hyperlink>
      <w:r w:rsidR="00950B2D">
        <w:rPr>
          <w:lang w:val="de-DE"/>
        </w:rPr>
        <w:t xml:space="preserve"> .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w:t>
      </w:r>
      <w:r w:rsidR="00950B2D">
        <w:rPr>
          <w:lang w:val="de-DE"/>
        </w:rPr>
        <w:lastRenderedPageBreak/>
        <w:t>initialisiert.</w:t>
      </w:r>
      <w:r w:rsidR="00F1428E">
        <w:rPr>
          <w:lang w:val="de-DE"/>
        </w:rPr>
        <w:t xml:space="preserve"> Zum Schluss wird die Liste der Sprachkürzel mit dem ausgelesenen Sprachkürzel nacheinander verglichen und bei 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38A5C89B" w14:textId="4B0DBDF2" w:rsidR="00F1428E" w:rsidRDefault="00F1428E" w:rsidP="00C80B63">
      <w:pPr>
        <w:rPr>
          <w:lang w:val="de-DE"/>
        </w:rPr>
      </w:pPr>
    </w:p>
    <w:p w14:paraId="693CCC5F" w14:textId="208B9840" w:rsidR="00F1428E" w:rsidRDefault="00F1428E" w:rsidP="00F1428E">
      <w:pPr>
        <w:pStyle w:val="berschrift1"/>
        <w:rPr>
          <w:lang w:val="de-DE"/>
        </w:rPr>
      </w:pPr>
      <w:proofErr w:type="spellStart"/>
      <w:proofErr w:type="gramStart"/>
      <w:r>
        <w:rPr>
          <w:lang w:val="de-DE"/>
        </w:rPr>
        <w:t>changeToRtl</w:t>
      </w:r>
      <w:proofErr w:type="spellEnd"/>
      <w:r>
        <w:rPr>
          <w:lang w:val="de-DE"/>
        </w:rPr>
        <w:t>(</w:t>
      </w:r>
      <w:proofErr w:type="gramEnd"/>
      <w:r>
        <w:rPr>
          <w:lang w:val="de-DE"/>
        </w:rPr>
        <w:t>)</w:t>
      </w:r>
    </w:p>
    <w:p w14:paraId="265C96BC" w14:textId="1C1D056A"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w:t>
      </w:r>
      <w:proofErr w:type="spellStart"/>
      <w:r>
        <w:rPr>
          <w:lang w:val="de-DE"/>
        </w:rPr>
        <w:t>balden</w:t>
      </w:r>
      <w:proofErr w:type="spellEnd"/>
      <w:r>
        <w:rPr>
          <w:lang w:val="de-DE"/>
        </w:rPr>
        <w:t xml:space="preserve">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75C7F85A" w:rsidR="00C80B63" w:rsidRPr="00C80B63" w:rsidRDefault="00F1428E" w:rsidP="00C80B63">
      <w:pPr>
        <w:rPr>
          <w:lang w:val="de-DE"/>
        </w:rPr>
      </w:pPr>
      <w:r>
        <w:rPr>
          <w:lang w:val="de-DE"/>
        </w:rPr>
        <w:t xml:space="preserve"> </w:t>
      </w:r>
      <w:r w:rsidR="00950B2D">
        <w:rPr>
          <w:lang w:val="de-DE"/>
        </w:rPr>
        <w:t xml:space="preserve">  </w:t>
      </w:r>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75A60834" w14:textId="7D959BA3" w:rsidR="00351545" w:rsidRPr="00877862" w:rsidRDefault="00351545" w:rsidP="00351545">
      <w:pPr>
        <w:rPr>
          <w:lang w:val="de-DE"/>
        </w:rPr>
      </w:pPr>
    </w:p>
    <w:p w14:paraId="6F80BA04" w14:textId="5C94FD56" w:rsidR="00351545" w:rsidRPr="00877862" w:rsidRDefault="00351545" w:rsidP="00351545">
      <w:pPr>
        <w:rPr>
          <w:lang w:val="de-DE"/>
        </w:rPr>
      </w:pPr>
    </w:p>
    <w:p w14:paraId="59881B89" w14:textId="28775B88" w:rsidR="00351545" w:rsidRPr="00877862" w:rsidRDefault="00351545" w:rsidP="00351545">
      <w:pPr>
        <w:rPr>
          <w:rFonts w:cs="Arial"/>
          <w:lang w:val="de-DE"/>
        </w:rPr>
      </w:pPr>
    </w:p>
    <w:p w14:paraId="4FE036D5" w14:textId="4B8C1ED8" w:rsidR="008B42CC" w:rsidRPr="00877862" w:rsidRDefault="008B42CC" w:rsidP="00351545">
      <w:pPr>
        <w:rPr>
          <w:lang w:val="de-DE"/>
        </w:rPr>
      </w:pPr>
      <w:r w:rsidRPr="00877862">
        <w:rPr>
          <w:lang w:val="de-DE"/>
        </w:rPr>
        <w:br w:type="page"/>
      </w:r>
    </w:p>
    <w:p w14:paraId="489A1C5C" w14:textId="26017D3E" w:rsidR="008B42CC" w:rsidRPr="00877862" w:rsidRDefault="008B42CC" w:rsidP="00422BAA">
      <w:pPr>
        <w:jc w:val="both"/>
        <w:rPr>
          <w:rFonts w:cs="Arial"/>
          <w:lang w:val="de-DE"/>
        </w:rPr>
      </w:pPr>
      <w:r w:rsidRPr="00877862">
        <w:rPr>
          <w:rFonts w:cs="Arial"/>
          <w:lang w:val="de-DE"/>
        </w:rPr>
        <w:lastRenderedPageBreak/>
        <w:br w:type="page"/>
      </w:r>
    </w:p>
    <w:p w14:paraId="28ED2912" w14:textId="0E15A735" w:rsidR="001935AF" w:rsidRPr="00877862" w:rsidRDefault="008B42CC" w:rsidP="001935AF">
      <w:pPr>
        <w:pStyle w:val="berschrift1"/>
        <w:rPr>
          <w:rFonts w:cs="Arial"/>
          <w:lang w:val="de-DE"/>
        </w:rPr>
      </w:pPr>
      <w:r w:rsidRPr="00877862">
        <w:rPr>
          <w:lang w:val="de-DE"/>
        </w:rPr>
        <w:lastRenderedPageBreak/>
        <w:br w:type="page"/>
      </w:r>
    </w:p>
    <w:p w14:paraId="4F8785CD" w14:textId="222E6B92" w:rsidR="00785BE7" w:rsidRPr="00877862" w:rsidRDefault="003C06CE" w:rsidP="00A50FE9">
      <w:pPr>
        <w:ind w:left="720" w:hanging="720"/>
        <w:rPr>
          <w:rFonts w:cs="Arial"/>
          <w:lang w:val="de-DE"/>
        </w:rPr>
      </w:pPr>
      <w:r w:rsidRPr="00877862">
        <w:rPr>
          <w:rFonts w:cs="Arial"/>
          <w:lang w:val="de-DE"/>
        </w:rPr>
        <w:lastRenderedPageBreak/>
        <w:t xml:space="preserve"> </w:t>
      </w:r>
    </w:p>
    <w:sectPr w:rsidR="00785BE7" w:rsidRPr="00877862" w:rsidSect="00E31D05">
      <w:footerReference w:type="first" r:id="rId13"/>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445D6"/>
    <w:rsid w:val="000623F0"/>
    <w:rsid w:val="00067147"/>
    <w:rsid w:val="0007072D"/>
    <w:rsid w:val="00075CC8"/>
    <w:rsid w:val="00084120"/>
    <w:rsid w:val="000A0423"/>
    <w:rsid w:val="000A2670"/>
    <w:rsid w:val="000A653C"/>
    <w:rsid w:val="000B043F"/>
    <w:rsid w:val="000E0CE6"/>
    <w:rsid w:val="000E1693"/>
    <w:rsid w:val="000E6037"/>
    <w:rsid w:val="000F09B6"/>
    <w:rsid w:val="000F404E"/>
    <w:rsid w:val="00101577"/>
    <w:rsid w:val="001431F0"/>
    <w:rsid w:val="00143B2E"/>
    <w:rsid w:val="0014694E"/>
    <w:rsid w:val="00151D3E"/>
    <w:rsid w:val="0016307F"/>
    <w:rsid w:val="001721B2"/>
    <w:rsid w:val="00172D59"/>
    <w:rsid w:val="00180AF5"/>
    <w:rsid w:val="001837B8"/>
    <w:rsid w:val="0018656F"/>
    <w:rsid w:val="00190DD2"/>
    <w:rsid w:val="001935AF"/>
    <w:rsid w:val="0019618A"/>
    <w:rsid w:val="001A104B"/>
    <w:rsid w:val="001B7CFE"/>
    <w:rsid w:val="001E5634"/>
    <w:rsid w:val="0020517D"/>
    <w:rsid w:val="00240C90"/>
    <w:rsid w:val="00244B37"/>
    <w:rsid w:val="002661AC"/>
    <w:rsid w:val="002703BE"/>
    <w:rsid w:val="00283BFD"/>
    <w:rsid w:val="002B2ECB"/>
    <w:rsid w:val="002C30C4"/>
    <w:rsid w:val="002C6C9A"/>
    <w:rsid w:val="002C7539"/>
    <w:rsid w:val="002D26C9"/>
    <w:rsid w:val="00307475"/>
    <w:rsid w:val="00311723"/>
    <w:rsid w:val="003476A3"/>
    <w:rsid w:val="00351545"/>
    <w:rsid w:val="00354C4C"/>
    <w:rsid w:val="0036219A"/>
    <w:rsid w:val="003761A5"/>
    <w:rsid w:val="00382E14"/>
    <w:rsid w:val="003862BB"/>
    <w:rsid w:val="00392EBA"/>
    <w:rsid w:val="0039707A"/>
    <w:rsid w:val="003B08C8"/>
    <w:rsid w:val="003B1ADC"/>
    <w:rsid w:val="003C06CE"/>
    <w:rsid w:val="003D5E76"/>
    <w:rsid w:val="003E2EA5"/>
    <w:rsid w:val="003E5844"/>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202AC"/>
    <w:rsid w:val="00532ED6"/>
    <w:rsid w:val="00542D82"/>
    <w:rsid w:val="00553252"/>
    <w:rsid w:val="00557BBB"/>
    <w:rsid w:val="005653FB"/>
    <w:rsid w:val="00576D25"/>
    <w:rsid w:val="00576F13"/>
    <w:rsid w:val="005868CA"/>
    <w:rsid w:val="005C00B6"/>
    <w:rsid w:val="0061143B"/>
    <w:rsid w:val="0062078F"/>
    <w:rsid w:val="00625C22"/>
    <w:rsid w:val="00630301"/>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F3316"/>
    <w:rsid w:val="0080444C"/>
    <w:rsid w:val="008050D7"/>
    <w:rsid w:val="0081118C"/>
    <w:rsid w:val="008132C1"/>
    <w:rsid w:val="00816187"/>
    <w:rsid w:val="00821D97"/>
    <w:rsid w:val="00830FDC"/>
    <w:rsid w:val="00855F3E"/>
    <w:rsid w:val="00860D45"/>
    <w:rsid w:val="00877862"/>
    <w:rsid w:val="00886EE6"/>
    <w:rsid w:val="008B42CC"/>
    <w:rsid w:val="008C17AF"/>
    <w:rsid w:val="008E5091"/>
    <w:rsid w:val="008F6D18"/>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911F4"/>
    <w:rsid w:val="00AA4087"/>
    <w:rsid w:val="00AB1870"/>
    <w:rsid w:val="00AD3182"/>
    <w:rsid w:val="00AD7E42"/>
    <w:rsid w:val="00AE69AC"/>
    <w:rsid w:val="00AF4EB0"/>
    <w:rsid w:val="00B35D5B"/>
    <w:rsid w:val="00B502ED"/>
    <w:rsid w:val="00B53298"/>
    <w:rsid w:val="00B80351"/>
    <w:rsid w:val="00BB7119"/>
    <w:rsid w:val="00BC6138"/>
    <w:rsid w:val="00BD2DBE"/>
    <w:rsid w:val="00BF3600"/>
    <w:rsid w:val="00BF5B85"/>
    <w:rsid w:val="00C038F0"/>
    <w:rsid w:val="00C05244"/>
    <w:rsid w:val="00C4541A"/>
    <w:rsid w:val="00C80B63"/>
    <w:rsid w:val="00C8529B"/>
    <w:rsid w:val="00CB38EA"/>
    <w:rsid w:val="00CB3CF1"/>
    <w:rsid w:val="00CC22BD"/>
    <w:rsid w:val="00CC7D7B"/>
    <w:rsid w:val="00CE663B"/>
    <w:rsid w:val="00D33843"/>
    <w:rsid w:val="00D41D0F"/>
    <w:rsid w:val="00D50247"/>
    <w:rsid w:val="00D51459"/>
    <w:rsid w:val="00D55386"/>
    <w:rsid w:val="00DA240F"/>
    <w:rsid w:val="00DC6AF5"/>
    <w:rsid w:val="00DD433E"/>
    <w:rsid w:val="00DE5A82"/>
    <w:rsid w:val="00E0051A"/>
    <w:rsid w:val="00E04B0F"/>
    <w:rsid w:val="00E05438"/>
    <w:rsid w:val="00E225DE"/>
    <w:rsid w:val="00E31D05"/>
    <w:rsid w:val="00E624E7"/>
    <w:rsid w:val="00E66AA1"/>
    <w:rsid w:val="00EB0FE5"/>
    <w:rsid w:val="00EB64A6"/>
    <w:rsid w:val="00EF551A"/>
    <w:rsid w:val="00F1428E"/>
    <w:rsid w:val="00F3263A"/>
    <w:rsid w:val="00F32F63"/>
    <w:rsid w:val="00F51A43"/>
    <w:rsid w:val="00F57B39"/>
    <w:rsid w:val="00F7089F"/>
    <w:rsid w:val="00FA2D90"/>
    <w:rsid w:val="00FA599F"/>
    <w:rsid w:val="00FB0355"/>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atlas.com/articles/which-languages-are-written-from-right-to-lef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ETF_language_ta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02B97-F427-439D-9403-5C26997E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2794</Words>
  <Characters>17605</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Ralf Andreas Döring</cp:lastModifiedBy>
  <cp:revision>9</cp:revision>
  <cp:lastPrinted>2023-10-10T13:12:00Z</cp:lastPrinted>
  <dcterms:created xsi:type="dcterms:W3CDTF">2023-12-21T21:52:00Z</dcterms:created>
  <dcterms:modified xsi:type="dcterms:W3CDTF">2024-01-04T07:08:00Z</dcterms:modified>
</cp:coreProperties>
</file>