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05D" w:rsidRDefault="00A6605D" w:rsidP="00A6605D">
      <w:pPr>
        <w:pStyle w:val="Ttulo1"/>
        <w:jc w:val="both"/>
        <w:rPr>
          <w:rStyle w:val="Ttulodellibro"/>
          <w:rFonts w:ascii="Times New Roman" w:hAnsi="Times New Roman" w:cs="Times New Roman"/>
        </w:rPr>
      </w:pPr>
      <w:bookmarkStart w:id="0" w:name="_Toc454400075"/>
      <w:bookmarkStart w:id="1" w:name="_Toc463380349"/>
      <w:r w:rsidRPr="00A7499C">
        <w:rPr>
          <w:rStyle w:val="Ttulodellibro"/>
          <w:rFonts w:ascii="Times New Roman" w:hAnsi="Times New Roman" w:cs="Times New Roman"/>
        </w:rPr>
        <w:t>Introducción</w:t>
      </w:r>
      <w:bookmarkEnd w:id="0"/>
      <w:bookmarkEnd w:id="1"/>
    </w:p>
    <w:p w:rsidR="00A6605D" w:rsidRDefault="00A6605D" w:rsidP="00A6605D">
      <w:r w:rsidRPr="0078586E">
        <w:t>El presente documento pretende definir y delimitar los objetivos básicos del proyecto a desarrollarse en el marco de las áreas de Geofísica y la Ingeniería de Software siguiendo lo propuesto por la norma ISO 29110, en este documento se encuentra registrado los objetivos generales del software a desarrollar, así como las tareas, calendarización, recursos y riesgos del proyecto.</w:t>
      </w:r>
    </w:p>
    <w:p w:rsidR="00CA5995" w:rsidRPr="0078586E" w:rsidRDefault="00CA5995" w:rsidP="00A6605D"/>
    <w:p w:rsidR="00A6605D" w:rsidRDefault="00DC1FD0" w:rsidP="00A6605D">
      <w:pPr>
        <w:pStyle w:val="Sinespaciado"/>
        <w:numPr>
          <w:ilvl w:val="0"/>
          <w:numId w:val="1"/>
        </w:numPr>
        <w:spacing w:after="120" w:line="360" w:lineRule="auto"/>
        <w:ind w:left="714" w:hanging="357"/>
        <w:outlineLvl w:val="0"/>
        <w:rPr>
          <w:rStyle w:val="Ttulodellibro"/>
          <w:rFonts w:ascii="Times New Roman" w:hAnsi="Times New Roman" w:cs="Times New Roman"/>
          <w:sz w:val="28"/>
        </w:rPr>
      </w:pPr>
      <w:bookmarkStart w:id="2" w:name="_Toc463380350"/>
      <w:r>
        <w:rPr>
          <w:rStyle w:val="Ttulodellibro"/>
          <w:rFonts w:ascii="Times New Roman" w:hAnsi="Times New Roman" w:cs="Times New Roman"/>
          <w:sz w:val="28"/>
        </w:rPr>
        <w:t>Enunciado del problema</w:t>
      </w:r>
      <w:bookmarkStart w:id="3" w:name="_GoBack"/>
      <w:bookmarkEnd w:id="2"/>
      <w:bookmarkEnd w:id="3"/>
    </w:p>
    <w:p w:rsidR="00CA5995" w:rsidRPr="00A7499C" w:rsidRDefault="00CA5995" w:rsidP="00CA5995">
      <w:pPr>
        <w:pStyle w:val="Sinespaciado"/>
        <w:spacing w:after="120" w:line="360" w:lineRule="auto"/>
        <w:ind w:left="714"/>
        <w:outlineLvl w:val="0"/>
        <w:rPr>
          <w:rStyle w:val="Ttulodellibro"/>
          <w:rFonts w:ascii="Times New Roman" w:hAnsi="Times New Roman" w:cs="Times New Roman"/>
          <w:sz w:val="28"/>
        </w:rPr>
      </w:pPr>
    </w:p>
    <w:p w:rsidR="00A6605D" w:rsidRDefault="00A6605D" w:rsidP="00A6605D">
      <w:pPr>
        <w:pStyle w:val="Sinespaciado"/>
        <w:numPr>
          <w:ilvl w:val="1"/>
          <w:numId w:val="1"/>
        </w:numPr>
        <w:spacing w:after="240"/>
        <w:ind w:left="1434" w:hanging="357"/>
        <w:outlineLvl w:val="1"/>
        <w:rPr>
          <w:rStyle w:val="Ttulodellibro"/>
          <w:rFonts w:ascii="Times New Roman" w:hAnsi="Times New Roman" w:cs="Times New Roman"/>
          <w:sz w:val="24"/>
        </w:rPr>
      </w:pPr>
      <w:bookmarkStart w:id="4" w:name="_Toc454400077"/>
      <w:bookmarkStart w:id="5" w:name="_Toc463380351"/>
      <w:r w:rsidRPr="00567B37">
        <w:rPr>
          <w:rStyle w:val="Ttulodellibro"/>
          <w:rFonts w:ascii="Times New Roman" w:hAnsi="Times New Roman" w:cs="Times New Roman"/>
          <w:sz w:val="24"/>
        </w:rPr>
        <w:t>Objetivos Generales del Proyecto</w:t>
      </w:r>
      <w:bookmarkEnd w:id="4"/>
      <w:bookmarkEnd w:id="5"/>
    </w:p>
    <w:p w:rsidR="00A6605D" w:rsidRPr="00A6605D" w:rsidRDefault="00A6605D" w:rsidP="00DC1FD0">
      <w:pPr>
        <w:ind w:left="708"/>
        <w:rPr>
          <w:rStyle w:val="Ttulodellibro"/>
          <w:b w:val="0"/>
          <w:i w:val="0"/>
        </w:rPr>
      </w:pPr>
      <w:r w:rsidRPr="0078586E">
        <w:rPr>
          <w:bCs/>
          <w:iCs/>
        </w:rPr>
        <w:t>Realizar el análisis de sustentabilidad de proyectos de recuperación de energía geotérmica debido a que estos tienen altas probabilidades de fracaso, por lo cual</w:t>
      </w:r>
      <w:r>
        <w:rPr>
          <w:bCs/>
          <w:iCs/>
        </w:rPr>
        <w:t xml:space="preserve"> es usada la simulación numérica.</w:t>
      </w:r>
    </w:p>
    <w:p w:rsidR="00A6605D" w:rsidRDefault="00A6605D" w:rsidP="00A6605D">
      <w:pPr>
        <w:ind w:left="708"/>
        <w:jc w:val="both"/>
      </w:pPr>
      <w:r>
        <w:t>Se busca implementar la simulación de sistemas fracturados geotérmicos en casos particulares donde la finalidad sea la extracción y administración de energía geotérmica</w:t>
      </w:r>
      <w:r w:rsidRPr="00301C5E">
        <w:t xml:space="preserve">, se pretende realizar un análisis numérico Para establecer la factibilidad de un proyecto de recuperación de </w:t>
      </w:r>
      <w:r>
        <w:t>energía. El modelo matemático que describe el proceso es el siguiente:</w:t>
      </w:r>
      <w:r w:rsidRPr="00301C5E">
        <w:t xml:space="preserve"> </w:t>
      </w:r>
      <w:r>
        <w:t xml:space="preserve"> </w:t>
      </w:r>
    </w:p>
    <w:p w:rsidR="00A6605D" w:rsidRDefault="009E078A" w:rsidP="00A6605D">
      <w:pPr>
        <w:ind w:left="708"/>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 xml:space="preserve">j </m:t>
                </m:r>
              </m:sub>
            </m:sSub>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m:t>
        </m:r>
      </m:oMath>
      <w:r w:rsidR="00A6605D">
        <w:t xml:space="preserve">…. Ecuación de masa (2 </w:t>
      </w:r>
    </w:p>
    <w:p w:rsidR="00A6605D" w:rsidRDefault="00A6605D" w:rsidP="00A6605D">
      <w:pPr>
        <w:ind w:left="708"/>
        <w:jc w:val="center"/>
      </w:pPr>
    </w:p>
    <w:p w:rsidR="00A6605D" w:rsidRDefault="009E078A" w:rsidP="00A6605D">
      <w:pPr>
        <w:ind w:left="708"/>
        <w:jc w:val="cente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j </m:t>
                </m:r>
              </m:sub>
            </m:sSub>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j</m:t>
            </m:r>
          </m:sub>
        </m:sSub>
      </m:oMath>
      <w:r w:rsidR="00A6605D">
        <w:t xml:space="preserve"> …. Ecuación de energía (3</w:t>
      </w:r>
    </w:p>
    <w:p w:rsidR="00A6605D" w:rsidRDefault="00A6605D" w:rsidP="00A6605D">
      <w:pPr>
        <w:ind w:left="708"/>
        <w:jc w:val="both"/>
      </w:pPr>
      <w:r>
        <w:t xml:space="preserve">El problema está definido </w:t>
      </w:r>
      <w:r>
        <w:rPr>
          <w:color w:val="000000" w:themeColor="text1"/>
        </w:rPr>
        <w:t>en un medio poroso fracturado, en el cual se aplica” La doble porosidad”</w:t>
      </w:r>
      <w:r>
        <w:t>, el dominio del problema debe ser discretizado para lo cual se utilizará GMESH, el cual realiza un mallado (discretización), el cual permite aplicar métodos () que den solución a (2 y 3), con la característica que la solución de 2 alimenta la ecuación 3</w:t>
      </w:r>
      <w:r w:rsidRPr="00FD6A0D">
        <w:t>.</w:t>
      </w:r>
    </w:p>
    <w:p w:rsidR="00A6605D" w:rsidRDefault="00A6605D" w:rsidP="00A6605D">
      <w:pPr>
        <w:ind w:left="708"/>
        <w:jc w:val="both"/>
      </w:pPr>
      <w:r>
        <w:t>El mallado lo realiza GMESH, en cada volumen de control se obtendrá una ecuación lineal, que obtiene la solución de (2 y 3) y esto se realiza sobre lo obtenido por GMESH, lo cual produce un sistema de ecuaciones lineales, que conformarán una matriz  de por lo menos 1000x1000 elementos la cual es una matriz dispersa, que será resuelta con métodos numéricos del algebra lineal, se pretende realizar una paralelización utilizando GPU.</w:t>
      </w:r>
    </w:p>
    <w:p w:rsidR="00A6605D" w:rsidRDefault="00A6605D"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DC1FD0" w:rsidRDefault="00DC1FD0" w:rsidP="00A6605D">
      <w:pPr>
        <w:pStyle w:val="Sinespaciado"/>
        <w:spacing w:after="240"/>
        <w:ind w:left="1077"/>
        <w:outlineLvl w:val="1"/>
        <w:rPr>
          <w:rStyle w:val="Ttulodellibro"/>
          <w:rFonts w:ascii="Times New Roman" w:hAnsi="Times New Roman" w:cs="Times New Roman"/>
          <w:sz w:val="24"/>
        </w:rPr>
      </w:pPr>
    </w:p>
    <w:p w:rsidR="00A6605D" w:rsidRPr="0078586E" w:rsidRDefault="00A6605D" w:rsidP="00A6605D">
      <w:pPr>
        <w:pStyle w:val="Sinespaciado"/>
        <w:spacing w:after="240"/>
        <w:ind w:left="1077"/>
        <w:outlineLvl w:val="1"/>
        <w:rPr>
          <w:rStyle w:val="Ttulodellibro"/>
          <w:rFonts w:ascii="Times New Roman" w:hAnsi="Times New Roman" w:cs="Times New Roman"/>
          <w:b w:val="0"/>
          <w:i w:val="0"/>
          <w:sz w:val="24"/>
        </w:rPr>
      </w:pPr>
    </w:p>
    <w:p w:rsidR="00DC1FD0" w:rsidRDefault="00DC1FD0" w:rsidP="00DC1FD0">
      <w:pPr>
        <w:pStyle w:val="Ttulo1"/>
        <w:numPr>
          <w:ilvl w:val="0"/>
          <w:numId w:val="1"/>
        </w:numPr>
        <w:rPr>
          <w:rStyle w:val="Ttulodellibro"/>
          <w:rFonts w:ascii="Times New Roman" w:hAnsi="Times New Roman" w:cs="Times New Roman"/>
          <w:sz w:val="24"/>
        </w:rPr>
      </w:pPr>
      <w:bookmarkStart w:id="6" w:name="_Toc463380352"/>
      <w:r>
        <w:rPr>
          <w:rStyle w:val="Ttulodellibro"/>
          <w:rFonts w:ascii="Times New Roman" w:hAnsi="Times New Roman" w:cs="Times New Roman"/>
          <w:sz w:val="24"/>
        </w:rPr>
        <w:t>Actividades</w:t>
      </w:r>
      <w:bookmarkEnd w:id="6"/>
    </w:p>
    <w:p w:rsidR="00CA5995" w:rsidRPr="00CA5995" w:rsidRDefault="00CA5995" w:rsidP="00CA5995"/>
    <w:p w:rsidR="00DC1FD0" w:rsidRDefault="00DC1FD0" w:rsidP="00DC1FD0">
      <w:pPr>
        <w:pStyle w:val="Ttulo1"/>
        <w:numPr>
          <w:ilvl w:val="1"/>
          <w:numId w:val="1"/>
        </w:numPr>
      </w:pPr>
      <w:r>
        <w:t xml:space="preserve"> </w:t>
      </w:r>
      <w:bookmarkStart w:id="7" w:name="_Toc463380353"/>
      <w:r>
        <w:t>Objetivos</w:t>
      </w:r>
      <w:bookmarkEnd w:id="7"/>
    </w:p>
    <w:p w:rsidR="00CA5995" w:rsidRPr="00CA5995" w:rsidRDefault="00CA5995" w:rsidP="00CA5995"/>
    <w:tbl>
      <w:tblPr>
        <w:tblpPr w:leftFromText="141" w:rightFromText="141" w:vertAnchor="text" w:horzAnchor="margin" w:tblpY="-37"/>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3686"/>
        <w:gridCol w:w="4536"/>
      </w:tblGrid>
      <w:tr w:rsidR="00CA5995" w:rsidRPr="00103977" w:rsidTr="00816BFF">
        <w:trPr>
          <w:trHeight w:val="413"/>
        </w:trPr>
        <w:tc>
          <w:tcPr>
            <w:tcW w:w="562" w:type="dxa"/>
            <w:shd w:val="clear" w:color="auto" w:fill="CCCCCC"/>
            <w:vAlign w:val="center"/>
          </w:tcPr>
          <w:p w:rsidR="00CA5995" w:rsidRPr="00B666BE" w:rsidRDefault="00CA5995" w:rsidP="00816BFF">
            <w:pPr>
              <w:spacing w:after="0" w:line="240" w:lineRule="auto"/>
              <w:jc w:val="center"/>
              <w:rPr>
                <w:rFonts w:ascii="Segoe UI" w:eastAsiaTheme="majorEastAsia" w:hAnsi="Segoe UI" w:cs="Segoe UI"/>
                <w:b/>
                <w:sz w:val="24"/>
              </w:rPr>
            </w:pPr>
            <w:r w:rsidRPr="00B666BE">
              <w:rPr>
                <w:rFonts w:ascii="Segoe UI" w:eastAsiaTheme="majorEastAsia" w:hAnsi="Segoe UI" w:cs="Segoe UI"/>
                <w:b/>
                <w:sz w:val="24"/>
              </w:rPr>
              <w:t>ID</w:t>
            </w:r>
          </w:p>
        </w:tc>
        <w:tc>
          <w:tcPr>
            <w:tcW w:w="3686" w:type="dxa"/>
            <w:shd w:val="clear" w:color="auto" w:fill="CCCCCC"/>
            <w:vAlign w:val="center"/>
          </w:tcPr>
          <w:p w:rsidR="00CA5995" w:rsidRPr="00B666BE" w:rsidRDefault="00CA5995" w:rsidP="00816BFF">
            <w:pPr>
              <w:spacing w:after="0" w:line="240" w:lineRule="auto"/>
              <w:jc w:val="both"/>
              <w:rPr>
                <w:rFonts w:ascii="Segoe UI" w:eastAsiaTheme="majorEastAsia" w:hAnsi="Segoe UI" w:cs="Segoe UI"/>
                <w:b/>
                <w:sz w:val="24"/>
              </w:rPr>
            </w:pPr>
            <w:r w:rsidRPr="00B666BE">
              <w:rPr>
                <w:rFonts w:ascii="Segoe UI" w:eastAsiaTheme="majorEastAsia" w:hAnsi="Segoe UI" w:cs="Segoe UI"/>
                <w:b/>
                <w:sz w:val="24"/>
              </w:rPr>
              <w:t xml:space="preserve">Objetivo </w:t>
            </w:r>
          </w:p>
        </w:tc>
        <w:tc>
          <w:tcPr>
            <w:tcW w:w="4536" w:type="dxa"/>
            <w:shd w:val="clear" w:color="auto" w:fill="CCCCCC"/>
          </w:tcPr>
          <w:p w:rsidR="00CA5995" w:rsidRPr="00B666BE" w:rsidRDefault="00B32D6D" w:rsidP="00816BFF">
            <w:pPr>
              <w:spacing w:after="0" w:line="240" w:lineRule="auto"/>
              <w:jc w:val="both"/>
              <w:rPr>
                <w:rFonts w:ascii="Segoe UI" w:eastAsiaTheme="majorEastAsia" w:hAnsi="Segoe UI" w:cs="Segoe UI"/>
                <w:b/>
                <w:sz w:val="24"/>
              </w:rPr>
            </w:pPr>
            <w:r>
              <w:rPr>
                <w:rFonts w:ascii="Times New Roman" w:hAnsi="Times New Roman" w:cs="Times New Roman"/>
                <w:b/>
                <w:szCs w:val="18"/>
              </w:rPr>
              <w:t>Estado del Objetivo: completado, Iniciado</w:t>
            </w:r>
            <w:r w:rsidR="00CA5995">
              <w:rPr>
                <w:rFonts w:ascii="Times New Roman" w:hAnsi="Times New Roman" w:cs="Times New Roman"/>
                <w:b/>
                <w:szCs w:val="18"/>
              </w:rPr>
              <w:t>, pendiente, retrasada, abortada</w:t>
            </w:r>
          </w:p>
        </w:tc>
      </w:tr>
      <w:tr w:rsidR="00CA5995" w:rsidRPr="00103977" w:rsidTr="00574E0B">
        <w:tc>
          <w:tcPr>
            <w:tcW w:w="562" w:type="dxa"/>
          </w:tcPr>
          <w:p w:rsidR="00CA5995" w:rsidRPr="00103977" w:rsidRDefault="00CA5995" w:rsidP="00816BFF">
            <w:pPr>
              <w:jc w:val="center"/>
              <w:rPr>
                <w:rFonts w:ascii="Times New Roman" w:eastAsia="Times New Roman" w:hAnsi="Times New Roman" w:cs="Times New Roman"/>
                <w:i/>
                <w:color w:val="0000FF"/>
                <w:sz w:val="20"/>
                <w:szCs w:val="20"/>
              </w:rPr>
            </w:pPr>
            <w:r w:rsidRPr="00737C62">
              <w:rPr>
                <w:rFonts w:ascii="Times New Roman" w:hAnsi="Times New Roman" w:cs="Times New Roman"/>
                <w:b/>
                <w:szCs w:val="18"/>
              </w:rPr>
              <w:t>1.</w:t>
            </w:r>
          </w:p>
        </w:tc>
        <w:tc>
          <w:tcPr>
            <w:tcW w:w="3686" w:type="dxa"/>
          </w:tcPr>
          <w:p w:rsidR="00CA5995" w:rsidRDefault="00CA5995" w:rsidP="00816BFF">
            <w:pPr>
              <w:rPr>
                <w:rFonts w:ascii="Times New Roman" w:hAnsi="Times New Roman" w:cs="Times New Roman"/>
                <w:szCs w:val="16"/>
              </w:rPr>
            </w:pPr>
            <w:r>
              <w:rPr>
                <w:rFonts w:ascii="Times New Roman" w:hAnsi="Times New Roman" w:cs="Times New Roman"/>
                <w:szCs w:val="16"/>
              </w:rPr>
              <w:t>Aplicación de las actividades de la ISO 29110 Proceso IS:</w:t>
            </w:r>
          </w:p>
          <w:p w:rsidR="00CA5995" w:rsidRDefault="00CA5995" w:rsidP="00CA5995">
            <w:pPr>
              <w:pStyle w:val="Prrafodelista"/>
              <w:numPr>
                <w:ilvl w:val="0"/>
                <w:numId w:val="12"/>
              </w:numPr>
              <w:rPr>
                <w:rFonts w:ascii="Times New Roman" w:hAnsi="Times New Roman" w:cs="Times New Roman"/>
                <w:szCs w:val="16"/>
              </w:rPr>
            </w:pPr>
            <w:r>
              <w:rPr>
                <w:rFonts w:ascii="Times New Roman" w:hAnsi="Times New Roman" w:cs="Times New Roman"/>
                <w:szCs w:val="16"/>
              </w:rPr>
              <w:t>Inicio de la implementación de Software.</w:t>
            </w:r>
          </w:p>
          <w:p w:rsidR="00CA5995" w:rsidRPr="00CA5995" w:rsidRDefault="00CA5995" w:rsidP="00CA5995">
            <w:pPr>
              <w:pStyle w:val="Prrafodelista"/>
              <w:numPr>
                <w:ilvl w:val="0"/>
                <w:numId w:val="12"/>
              </w:numPr>
              <w:rPr>
                <w:rFonts w:ascii="Times New Roman" w:hAnsi="Times New Roman" w:cs="Times New Roman"/>
                <w:szCs w:val="16"/>
              </w:rPr>
            </w:pPr>
            <w:r>
              <w:rPr>
                <w:rFonts w:ascii="Times New Roman" w:hAnsi="Times New Roman" w:cs="Times New Roman"/>
                <w:szCs w:val="16"/>
              </w:rPr>
              <w:t>Análisis de Requerimientos de Software</w:t>
            </w:r>
          </w:p>
        </w:tc>
        <w:tc>
          <w:tcPr>
            <w:tcW w:w="4536" w:type="dxa"/>
            <w:vAlign w:val="center"/>
          </w:tcPr>
          <w:p w:rsidR="00B32D6D" w:rsidRDefault="00B32D6D" w:rsidP="00690A23">
            <w:pPr>
              <w:pStyle w:val="InfoBlue"/>
              <w:rPr>
                <w:rFonts w:eastAsiaTheme="minorHAnsi"/>
              </w:rPr>
            </w:pPr>
          </w:p>
          <w:p w:rsidR="00B32D6D" w:rsidRDefault="00B32D6D" w:rsidP="00574E0B">
            <w:pPr>
              <w:jc w:val="center"/>
            </w:pPr>
          </w:p>
          <w:p w:rsidR="00CA5995" w:rsidRPr="00B32D6D" w:rsidRDefault="00B32D6D" w:rsidP="00574E0B">
            <w:pPr>
              <w:jc w:val="center"/>
            </w:pPr>
            <w:r>
              <w:t>Iniciado</w:t>
            </w:r>
          </w:p>
        </w:tc>
      </w:tr>
      <w:tr w:rsidR="00CA5995" w:rsidRPr="00103977" w:rsidTr="00574E0B">
        <w:tc>
          <w:tcPr>
            <w:tcW w:w="562" w:type="dxa"/>
          </w:tcPr>
          <w:p w:rsidR="00CA5995" w:rsidRPr="00103977" w:rsidRDefault="00CA5995" w:rsidP="00816BFF">
            <w:pPr>
              <w:jc w:val="center"/>
              <w:rPr>
                <w:rFonts w:ascii="Times New Roman" w:hAnsi="Times New Roman" w:cs="Times New Roman"/>
                <w:szCs w:val="16"/>
              </w:rPr>
            </w:pPr>
            <w:r>
              <w:rPr>
                <w:rFonts w:ascii="Times New Roman" w:hAnsi="Times New Roman" w:cs="Times New Roman"/>
                <w:szCs w:val="16"/>
              </w:rPr>
              <w:t>2.</w:t>
            </w:r>
          </w:p>
        </w:tc>
        <w:tc>
          <w:tcPr>
            <w:tcW w:w="3686" w:type="dxa"/>
          </w:tcPr>
          <w:p w:rsidR="00CA5995" w:rsidRDefault="00CA5995" w:rsidP="00816BFF">
            <w:pPr>
              <w:tabs>
                <w:tab w:val="left" w:pos="585"/>
                <w:tab w:val="center" w:pos="1735"/>
              </w:tabs>
              <w:rPr>
                <w:rFonts w:ascii="Times New Roman" w:hAnsi="Times New Roman" w:cs="Times New Roman"/>
                <w:szCs w:val="16"/>
              </w:rPr>
            </w:pPr>
            <w:r>
              <w:rPr>
                <w:rFonts w:ascii="Times New Roman" w:hAnsi="Times New Roman" w:cs="Times New Roman"/>
                <w:szCs w:val="16"/>
              </w:rPr>
              <w:t>Revisión teórica:</w:t>
            </w:r>
          </w:p>
          <w:p w:rsidR="00CA5995" w:rsidRDefault="00CA5995" w:rsidP="00CA5995">
            <w:pPr>
              <w:pStyle w:val="Prrafodelista"/>
              <w:numPr>
                <w:ilvl w:val="0"/>
                <w:numId w:val="13"/>
              </w:numPr>
              <w:tabs>
                <w:tab w:val="left" w:pos="585"/>
                <w:tab w:val="center" w:pos="1735"/>
              </w:tabs>
              <w:rPr>
                <w:rFonts w:ascii="Times New Roman" w:hAnsi="Times New Roman" w:cs="Times New Roman"/>
                <w:szCs w:val="16"/>
              </w:rPr>
            </w:pPr>
            <w:r>
              <w:rPr>
                <w:rFonts w:ascii="Times New Roman" w:hAnsi="Times New Roman" w:cs="Times New Roman"/>
                <w:szCs w:val="16"/>
              </w:rPr>
              <w:t>Modelo matemático</w:t>
            </w:r>
          </w:p>
          <w:p w:rsidR="00CA5995" w:rsidRPr="00CA5995" w:rsidRDefault="00CA5995" w:rsidP="00CA5995">
            <w:pPr>
              <w:pStyle w:val="Prrafodelista"/>
              <w:numPr>
                <w:ilvl w:val="0"/>
                <w:numId w:val="13"/>
              </w:numPr>
              <w:tabs>
                <w:tab w:val="left" w:pos="585"/>
                <w:tab w:val="center" w:pos="1735"/>
              </w:tabs>
              <w:rPr>
                <w:rFonts w:ascii="Times New Roman" w:hAnsi="Times New Roman" w:cs="Times New Roman"/>
                <w:szCs w:val="16"/>
              </w:rPr>
            </w:pPr>
            <w:r>
              <w:rPr>
                <w:rFonts w:ascii="Times New Roman" w:hAnsi="Times New Roman" w:cs="Times New Roman"/>
                <w:szCs w:val="16"/>
              </w:rPr>
              <w:t>Métodos de solución de ecuaciones lineales</w:t>
            </w:r>
          </w:p>
        </w:tc>
        <w:tc>
          <w:tcPr>
            <w:tcW w:w="4536" w:type="dxa"/>
            <w:vAlign w:val="center"/>
          </w:tcPr>
          <w:p w:rsidR="00CA5995" w:rsidRPr="00103977" w:rsidRDefault="00B32D6D" w:rsidP="00574E0B">
            <w:pPr>
              <w:jc w:val="center"/>
              <w:rPr>
                <w:rFonts w:ascii="Times New Roman" w:hAnsi="Times New Roman" w:cs="Times New Roman"/>
                <w:szCs w:val="16"/>
              </w:rPr>
            </w:pPr>
            <w:r>
              <w:rPr>
                <w:rFonts w:ascii="Times New Roman" w:hAnsi="Times New Roman" w:cs="Times New Roman"/>
                <w:szCs w:val="16"/>
              </w:rPr>
              <w:t>Iniciado</w:t>
            </w:r>
          </w:p>
        </w:tc>
      </w:tr>
      <w:tr w:rsidR="00CA5995" w:rsidRPr="00103977" w:rsidTr="00574E0B">
        <w:tc>
          <w:tcPr>
            <w:tcW w:w="562" w:type="dxa"/>
          </w:tcPr>
          <w:p w:rsidR="00CA5995" w:rsidRPr="00103977" w:rsidRDefault="00CA5995" w:rsidP="00816BFF">
            <w:pPr>
              <w:jc w:val="center"/>
              <w:rPr>
                <w:rFonts w:ascii="Times New Roman" w:hAnsi="Times New Roman" w:cs="Times New Roman"/>
                <w:szCs w:val="16"/>
              </w:rPr>
            </w:pPr>
            <w:r>
              <w:rPr>
                <w:rFonts w:ascii="Times New Roman" w:hAnsi="Times New Roman" w:cs="Times New Roman"/>
                <w:szCs w:val="16"/>
              </w:rPr>
              <w:t>3.</w:t>
            </w:r>
          </w:p>
        </w:tc>
        <w:tc>
          <w:tcPr>
            <w:tcW w:w="3686" w:type="dxa"/>
          </w:tcPr>
          <w:p w:rsidR="00CA5995" w:rsidRDefault="00B32D6D" w:rsidP="00B32D6D">
            <w:pPr>
              <w:rPr>
                <w:rFonts w:ascii="Times New Roman" w:hAnsi="Times New Roman" w:cs="Times New Roman"/>
                <w:szCs w:val="16"/>
              </w:rPr>
            </w:pPr>
            <w:r>
              <w:rPr>
                <w:rFonts w:ascii="Times New Roman" w:hAnsi="Times New Roman" w:cs="Times New Roman"/>
                <w:szCs w:val="16"/>
              </w:rPr>
              <w:t>Plan del Proyecto:</w:t>
            </w:r>
          </w:p>
          <w:p w:rsidR="00B32D6D" w:rsidRPr="00103977" w:rsidRDefault="00B32D6D" w:rsidP="00B32D6D">
            <w:pPr>
              <w:rPr>
                <w:rFonts w:ascii="Times New Roman" w:hAnsi="Times New Roman" w:cs="Times New Roman"/>
                <w:szCs w:val="16"/>
              </w:rPr>
            </w:pPr>
            <w:r>
              <w:rPr>
                <w:rFonts w:ascii="Times New Roman" w:hAnsi="Times New Roman" w:cs="Times New Roman"/>
                <w:szCs w:val="16"/>
              </w:rPr>
              <w:t>Revisado y actualizado</w:t>
            </w:r>
          </w:p>
        </w:tc>
        <w:tc>
          <w:tcPr>
            <w:tcW w:w="4536" w:type="dxa"/>
            <w:vAlign w:val="center"/>
          </w:tcPr>
          <w:p w:rsidR="00CA5995" w:rsidRPr="00103977" w:rsidRDefault="00B32D6D" w:rsidP="00574E0B">
            <w:pPr>
              <w:jc w:val="center"/>
              <w:rPr>
                <w:rFonts w:ascii="Times New Roman" w:hAnsi="Times New Roman" w:cs="Times New Roman"/>
                <w:szCs w:val="16"/>
              </w:rPr>
            </w:pPr>
            <w:r>
              <w:rPr>
                <w:rFonts w:ascii="Times New Roman" w:hAnsi="Times New Roman" w:cs="Times New Roman"/>
                <w:szCs w:val="16"/>
              </w:rPr>
              <w:t>Iniciado</w:t>
            </w:r>
          </w:p>
        </w:tc>
      </w:tr>
      <w:tr w:rsidR="00CA5995" w:rsidRPr="00103977" w:rsidTr="00574E0B">
        <w:tc>
          <w:tcPr>
            <w:tcW w:w="562" w:type="dxa"/>
          </w:tcPr>
          <w:p w:rsidR="00CA5995" w:rsidRDefault="00CA5995" w:rsidP="00816BFF">
            <w:pPr>
              <w:jc w:val="center"/>
              <w:rPr>
                <w:rFonts w:ascii="Times New Roman" w:hAnsi="Times New Roman" w:cs="Times New Roman"/>
                <w:szCs w:val="16"/>
              </w:rPr>
            </w:pPr>
            <w:r>
              <w:rPr>
                <w:rFonts w:ascii="Times New Roman" w:hAnsi="Times New Roman" w:cs="Times New Roman"/>
                <w:szCs w:val="16"/>
              </w:rPr>
              <w:t>4</w:t>
            </w:r>
          </w:p>
        </w:tc>
        <w:tc>
          <w:tcPr>
            <w:tcW w:w="3686" w:type="dxa"/>
          </w:tcPr>
          <w:p w:rsidR="00CA5995" w:rsidRDefault="00B32D6D" w:rsidP="00816BFF">
            <w:pPr>
              <w:rPr>
                <w:rFonts w:ascii="Times New Roman" w:hAnsi="Times New Roman" w:cs="Times New Roman"/>
                <w:szCs w:val="16"/>
              </w:rPr>
            </w:pPr>
            <w:r>
              <w:rPr>
                <w:rFonts w:ascii="Times New Roman" w:hAnsi="Times New Roman" w:cs="Times New Roman"/>
                <w:szCs w:val="16"/>
              </w:rPr>
              <w:t>Actividades para la iteración 1</w:t>
            </w:r>
          </w:p>
        </w:tc>
        <w:tc>
          <w:tcPr>
            <w:tcW w:w="4536" w:type="dxa"/>
            <w:vAlign w:val="center"/>
          </w:tcPr>
          <w:p w:rsidR="00CA5995" w:rsidRDefault="00B32D6D" w:rsidP="00574E0B">
            <w:pPr>
              <w:jc w:val="center"/>
              <w:rPr>
                <w:rFonts w:ascii="Times New Roman" w:hAnsi="Times New Roman" w:cs="Times New Roman"/>
                <w:szCs w:val="16"/>
              </w:rPr>
            </w:pPr>
            <w:r>
              <w:rPr>
                <w:rFonts w:ascii="Times New Roman" w:hAnsi="Times New Roman" w:cs="Times New Roman"/>
                <w:szCs w:val="16"/>
              </w:rPr>
              <w:t>Pendiente</w:t>
            </w:r>
          </w:p>
        </w:tc>
      </w:tr>
    </w:tbl>
    <w:p w:rsidR="00DC1FD0" w:rsidRPr="00DC1FD0" w:rsidRDefault="00DC1FD0" w:rsidP="00DC1FD0"/>
    <w:p w:rsidR="00DC1FD0" w:rsidRPr="00DC1FD0" w:rsidRDefault="00DC1FD0" w:rsidP="00DC1FD0">
      <w:pPr>
        <w:ind w:left="708"/>
      </w:pPr>
    </w:p>
    <w:p w:rsidR="00DC1FD0" w:rsidRDefault="00DC1FD0"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CA5995" w:rsidRDefault="00CA5995"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B32D6D" w:rsidRDefault="00B32D6D" w:rsidP="00DC1FD0">
      <w:pPr>
        <w:pStyle w:val="Prrafodelista"/>
        <w:ind w:left="1068"/>
      </w:pPr>
    </w:p>
    <w:p w:rsidR="00574E0B" w:rsidRDefault="00574E0B" w:rsidP="00DC1FD0">
      <w:pPr>
        <w:pStyle w:val="Prrafodelista"/>
        <w:ind w:left="1068"/>
      </w:pPr>
    </w:p>
    <w:tbl>
      <w:tblPr>
        <w:tblStyle w:val="Tablaconcuadrcula"/>
        <w:tblpPr w:leftFromText="141" w:rightFromText="141" w:vertAnchor="page" w:horzAnchor="margin" w:tblpY="10623"/>
        <w:tblW w:w="0" w:type="auto"/>
        <w:tblLook w:val="04A0" w:firstRow="1" w:lastRow="0" w:firstColumn="1" w:lastColumn="0" w:noHBand="0" w:noVBand="1"/>
      </w:tblPr>
      <w:tblGrid>
        <w:gridCol w:w="470"/>
        <w:gridCol w:w="518"/>
        <w:gridCol w:w="4001"/>
        <w:gridCol w:w="1669"/>
        <w:gridCol w:w="2976"/>
      </w:tblGrid>
      <w:tr w:rsidR="00574E0B" w:rsidTr="00AE0F1D">
        <w:tc>
          <w:tcPr>
            <w:tcW w:w="470" w:type="dxa"/>
            <w:shd w:val="clear" w:color="auto" w:fill="A6A6A6" w:themeFill="background1" w:themeFillShade="A6"/>
          </w:tcPr>
          <w:p w:rsidR="00574E0B" w:rsidRPr="00B666BE" w:rsidRDefault="00574E0B" w:rsidP="00AE0F1D">
            <w:pPr>
              <w:jc w:val="both"/>
              <w:rPr>
                <w:rFonts w:ascii="Segoe UI" w:eastAsiaTheme="majorEastAsia" w:hAnsi="Segoe UI" w:cs="Segoe UI"/>
                <w:b/>
                <w:sz w:val="24"/>
              </w:rPr>
            </w:pPr>
            <w:r w:rsidRPr="00B666BE">
              <w:rPr>
                <w:rFonts w:ascii="Segoe UI" w:eastAsiaTheme="majorEastAsia" w:hAnsi="Segoe UI" w:cs="Segoe UI"/>
                <w:b/>
                <w:sz w:val="24"/>
              </w:rPr>
              <w:t>ID</w:t>
            </w:r>
          </w:p>
        </w:tc>
        <w:tc>
          <w:tcPr>
            <w:tcW w:w="4519" w:type="dxa"/>
            <w:gridSpan w:val="2"/>
            <w:shd w:val="clear" w:color="auto" w:fill="A6A6A6" w:themeFill="background1" w:themeFillShade="A6"/>
          </w:tcPr>
          <w:p w:rsidR="00574E0B" w:rsidRDefault="00574E0B" w:rsidP="00AE0F1D">
            <w:pPr>
              <w:jc w:val="both"/>
              <w:rPr>
                <w:rFonts w:ascii="Segoe UI" w:eastAsiaTheme="majorEastAsia" w:hAnsi="Segoe UI" w:cs="Segoe UI"/>
                <w:b/>
                <w:sz w:val="24"/>
              </w:rPr>
            </w:pPr>
            <w:r w:rsidRPr="00B666BE">
              <w:rPr>
                <w:rFonts w:ascii="Segoe UI" w:eastAsiaTheme="majorEastAsia" w:hAnsi="Segoe UI" w:cs="Segoe UI"/>
                <w:b/>
                <w:sz w:val="24"/>
              </w:rPr>
              <w:t>Funcionalidad o Actividad</w:t>
            </w:r>
          </w:p>
          <w:p w:rsidR="00574E0B" w:rsidRPr="00B666BE" w:rsidRDefault="00574E0B" w:rsidP="00AE0F1D">
            <w:pPr>
              <w:jc w:val="both"/>
              <w:rPr>
                <w:rFonts w:ascii="Segoe UI" w:eastAsiaTheme="majorEastAsia" w:hAnsi="Segoe UI" w:cs="Segoe UI"/>
                <w:b/>
                <w:sz w:val="24"/>
              </w:rPr>
            </w:pPr>
            <w:r>
              <w:rPr>
                <w:rFonts w:ascii="Segoe UI" w:eastAsiaTheme="majorEastAsia" w:hAnsi="Segoe UI" w:cs="Segoe UI"/>
                <w:b/>
                <w:sz w:val="24"/>
              </w:rPr>
              <w:t>[Se escribe el nombre de la actividad a realizar o la funcionalidad a ]</w:t>
            </w:r>
          </w:p>
        </w:tc>
        <w:tc>
          <w:tcPr>
            <w:tcW w:w="1669" w:type="dxa"/>
            <w:shd w:val="clear" w:color="auto" w:fill="A6A6A6" w:themeFill="background1" w:themeFillShade="A6"/>
          </w:tcPr>
          <w:p w:rsidR="00574E0B" w:rsidRPr="00B666BE" w:rsidRDefault="00574E0B" w:rsidP="00AE0F1D">
            <w:pPr>
              <w:jc w:val="both"/>
              <w:rPr>
                <w:rFonts w:ascii="Segoe UI" w:eastAsiaTheme="majorEastAsia" w:hAnsi="Segoe UI" w:cs="Segoe UI"/>
                <w:b/>
                <w:sz w:val="24"/>
              </w:rPr>
            </w:pPr>
            <w:r w:rsidRPr="00B666BE">
              <w:rPr>
                <w:rFonts w:ascii="Segoe UI" w:eastAsiaTheme="majorEastAsia" w:hAnsi="Segoe UI" w:cs="Segoe UI"/>
                <w:b/>
                <w:sz w:val="24"/>
              </w:rPr>
              <w:t>Responsable</w:t>
            </w:r>
          </w:p>
        </w:tc>
        <w:tc>
          <w:tcPr>
            <w:tcW w:w="2976" w:type="dxa"/>
            <w:shd w:val="clear" w:color="auto" w:fill="A6A6A6" w:themeFill="background1" w:themeFillShade="A6"/>
          </w:tcPr>
          <w:p w:rsidR="00574E0B" w:rsidRPr="00B666BE" w:rsidRDefault="00574E0B" w:rsidP="00AE0F1D">
            <w:pPr>
              <w:jc w:val="both"/>
              <w:rPr>
                <w:rFonts w:ascii="Segoe UI" w:eastAsiaTheme="majorEastAsia" w:hAnsi="Segoe UI" w:cs="Segoe UI"/>
                <w:b/>
                <w:sz w:val="24"/>
              </w:rPr>
            </w:pPr>
            <w:r w:rsidRPr="00B666BE">
              <w:rPr>
                <w:rFonts w:ascii="Segoe UI" w:eastAsiaTheme="majorEastAsia" w:hAnsi="Segoe UI" w:cs="Segoe UI"/>
                <w:b/>
                <w:sz w:val="24"/>
              </w:rPr>
              <w:t>Estado</w:t>
            </w:r>
            <w:r>
              <w:rPr>
                <w:rFonts w:ascii="Segoe UI" w:eastAsiaTheme="majorEastAsia" w:hAnsi="Segoe UI" w:cs="Segoe UI"/>
                <w:b/>
                <w:sz w:val="24"/>
              </w:rPr>
              <w:t xml:space="preserve"> (terminado/postergado)</w:t>
            </w:r>
          </w:p>
        </w:tc>
      </w:tr>
      <w:tr w:rsidR="00881283" w:rsidTr="00AE0F1D">
        <w:tc>
          <w:tcPr>
            <w:tcW w:w="470" w:type="dxa"/>
            <w:vMerge w:val="restart"/>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w:t>
            </w:r>
          </w:p>
        </w:tc>
        <w:tc>
          <w:tcPr>
            <w:tcW w:w="4519" w:type="dxa"/>
            <w:gridSpan w:val="2"/>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Inicio de la Implementación de software</w:t>
            </w:r>
          </w:p>
        </w:tc>
        <w:tc>
          <w:tcPr>
            <w:tcW w:w="1669" w:type="dxa"/>
          </w:tcPr>
          <w:p w:rsidR="00881283" w:rsidRDefault="00881283" w:rsidP="00AE0F1D">
            <w:pPr>
              <w:rPr>
                <w:rFonts w:ascii="Times New Roman" w:eastAsia="Times New Roman" w:hAnsi="Times New Roman" w:cs="Times New Roman"/>
                <w:i/>
                <w:color w:val="0000FF"/>
                <w:sz w:val="20"/>
                <w:szCs w:val="20"/>
              </w:rPr>
            </w:pPr>
          </w:p>
        </w:tc>
        <w:tc>
          <w:tcPr>
            <w:tcW w:w="2976" w:type="dxa"/>
          </w:tcPr>
          <w:p w:rsidR="00881283" w:rsidRDefault="00881283" w:rsidP="00AE0F1D">
            <w:pPr>
              <w:rPr>
                <w:rFonts w:ascii="Times New Roman" w:eastAsia="Times New Roman" w:hAnsi="Times New Roman" w:cs="Times New Roman"/>
                <w:i/>
                <w:color w:val="0000FF"/>
                <w:sz w:val="20"/>
                <w:szCs w:val="20"/>
              </w:rPr>
            </w:pPr>
          </w:p>
        </w:tc>
      </w:tr>
      <w:tr w:rsidR="00881283" w:rsidTr="00AE0F1D">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1.1</w:t>
            </w:r>
          </w:p>
        </w:tc>
        <w:tc>
          <w:tcPr>
            <w:tcW w:w="4001" w:type="dxa"/>
          </w:tcPr>
          <w:p w:rsidR="00881283" w:rsidRDefault="00881283" w:rsidP="00AE0F1D">
            <w:pPr>
              <w:tabs>
                <w:tab w:val="left" w:pos="2518"/>
              </w:tabs>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Métodos de S.E.L</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ET</w:t>
            </w:r>
          </w:p>
        </w:tc>
        <w:tc>
          <w:tcPr>
            <w:tcW w:w="2976"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1.2</w:t>
            </w:r>
          </w:p>
        </w:tc>
        <w:tc>
          <w:tcPr>
            <w:tcW w:w="4001"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Matrices Dispersas</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ET</w:t>
            </w:r>
          </w:p>
        </w:tc>
        <w:tc>
          <w:tcPr>
            <w:tcW w:w="2976"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1.3</w:t>
            </w:r>
          </w:p>
        </w:tc>
        <w:tc>
          <w:tcPr>
            <w:tcW w:w="4001"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Geotermia</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ET</w:t>
            </w:r>
          </w:p>
        </w:tc>
        <w:tc>
          <w:tcPr>
            <w:tcW w:w="2976"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1.4</w:t>
            </w:r>
          </w:p>
        </w:tc>
        <w:tc>
          <w:tcPr>
            <w:tcW w:w="4001"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Doble porosidad</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ET</w:t>
            </w:r>
          </w:p>
        </w:tc>
        <w:tc>
          <w:tcPr>
            <w:tcW w:w="2976" w:type="dxa"/>
          </w:tcPr>
          <w:p w:rsidR="00881283" w:rsidRDefault="009D0D52"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1.5</w:t>
            </w:r>
          </w:p>
        </w:tc>
        <w:tc>
          <w:tcPr>
            <w:tcW w:w="4001"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CVFEM</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ET</w:t>
            </w:r>
          </w:p>
        </w:tc>
        <w:tc>
          <w:tcPr>
            <w:tcW w:w="2976" w:type="dxa"/>
          </w:tcPr>
          <w:p w:rsidR="00881283" w:rsidRDefault="009D0D52"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c>
          <w:tcPr>
            <w:tcW w:w="470" w:type="dxa"/>
            <w:vMerge w:val="restart"/>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w:t>
            </w:r>
          </w:p>
        </w:tc>
        <w:tc>
          <w:tcPr>
            <w:tcW w:w="4519" w:type="dxa"/>
            <w:gridSpan w:val="2"/>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Documentación </w:t>
            </w:r>
          </w:p>
        </w:tc>
        <w:tc>
          <w:tcPr>
            <w:tcW w:w="1669" w:type="dxa"/>
          </w:tcPr>
          <w:p w:rsidR="00881283" w:rsidRDefault="00881283" w:rsidP="00AE0F1D">
            <w:pPr>
              <w:rPr>
                <w:rFonts w:ascii="Times New Roman" w:eastAsia="Times New Roman" w:hAnsi="Times New Roman" w:cs="Times New Roman"/>
                <w:i/>
                <w:color w:val="0000FF"/>
                <w:sz w:val="20"/>
                <w:szCs w:val="20"/>
              </w:rPr>
            </w:pPr>
          </w:p>
        </w:tc>
        <w:tc>
          <w:tcPr>
            <w:tcW w:w="2976" w:type="dxa"/>
          </w:tcPr>
          <w:p w:rsidR="00881283" w:rsidRDefault="00881283" w:rsidP="00AE0F1D">
            <w:pPr>
              <w:rPr>
                <w:rFonts w:ascii="Times New Roman" w:eastAsia="Times New Roman" w:hAnsi="Times New Roman" w:cs="Times New Roman"/>
                <w:i/>
                <w:color w:val="0000FF"/>
                <w:sz w:val="20"/>
                <w:szCs w:val="20"/>
              </w:rPr>
            </w:pPr>
          </w:p>
        </w:tc>
      </w:tr>
      <w:tr w:rsidR="00881283" w:rsidTr="00AE0F1D">
        <w:trPr>
          <w:trHeight w:val="288"/>
        </w:trPr>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2.1</w:t>
            </w:r>
          </w:p>
        </w:tc>
        <w:tc>
          <w:tcPr>
            <w:tcW w:w="4001"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Revisión Plan del proyecto </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Experto</w:t>
            </w:r>
          </w:p>
        </w:tc>
        <w:tc>
          <w:tcPr>
            <w:tcW w:w="2976" w:type="dxa"/>
          </w:tcPr>
          <w:p w:rsidR="00881283" w:rsidRDefault="00881283"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r w:rsidR="00881283" w:rsidTr="00AE0F1D">
        <w:trPr>
          <w:trHeight w:val="288"/>
        </w:trPr>
        <w:tc>
          <w:tcPr>
            <w:tcW w:w="470" w:type="dxa"/>
            <w:vMerge/>
          </w:tcPr>
          <w:p w:rsidR="00881283" w:rsidRDefault="00881283" w:rsidP="00AE0F1D">
            <w:pPr>
              <w:rPr>
                <w:rFonts w:ascii="Times New Roman" w:eastAsia="Times New Roman" w:hAnsi="Times New Roman" w:cs="Times New Roman"/>
                <w:i/>
                <w:color w:val="0000FF"/>
                <w:sz w:val="20"/>
                <w:szCs w:val="20"/>
              </w:rPr>
            </w:pPr>
          </w:p>
        </w:tc>
        <w:tc>
          <w:tcPr>
            <w:tcW w:w="518"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2.2</w:t>
            </w:r>
          </w:p>
        </w:tc>
        <w:tc>
          <w:tcPr>
            <w:tcW w:w="4001"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Actualización Plan del Proyecto</w:t>
            </w:r>
          </w:p>
        </w:tc>
        <w:tc>
          <w:tcPr>
            <w:tcW w:w="1669" w:type="dxa"/>
          </w:tcPr>
          <w:p w:rsidR="00881283" w:rsidRDefault="000E4A66"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Experto</w:t>
            </w:r>
          </w:p>
        </w:tc>
        <w:tc>
          <w:tcPr>
            <w:tcW w:w="2976" w:type="dxa"/>
          </w:tcPr>
          <w:p w:rsidR="00881283" w:rsidRDefault="009D0D52" w:rsidP="00AE0F1D">
            <w:pPr>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Iniciado</w:t>
            </w:r>
          </w:p>
        </w:tc>
      </w:tr>
    </w:tbl>
    <w:p w:rsidR="00574E0B" w:rsidRDefault="00574E0B" w:rsidP="00574E0B">
      <w:pPr>
        <w:pStyle w:val="Ttulo1"/>
        <w:numPr>
          <w:ilvl w:val="1"/>
          <w:numId w:val="1"/>
        </w:numPr>
      </w:pPr>
      <w:bookmarkStart w:id="8" w:name="_Toc463380354"/>
      <w:r>
        <w:t>Tareas</w:t>
      </w:r>
      <w:bookmarkEnd w:id="8"/>
    </w:p>
    <w:p w:rsidR="00574E0B" w:rsidRPr="00574E0B" w:rsidRDefault="00574E0B" w:rsidP="00574E0B"/>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574E0B" w:rsidRDefault="00574E0B" w:rsidP="00DC1FD0">
      <w:pPr>
        <w:pStyle w:val="Prrafodelista"/>
        <w:ind w:left="1068"/>
      </w:pPr>
    </w:p>
    <w:p w:rsidR="00A6605D" w:rsidRPr="00567B37" w:rsidRDefault="00A6605D" w:rsidP="009D0D52">
      <w:pPr>
        <w:pStyle w:val="Sinespaciado"/>
        <w:spacing w:after="240"/>
        <w:outlineLvl w:val="1"/>
        <w:rPr>
          <w:rStyle w:val="Ttulodellibro"/>
          <w:rFonts w:ascii="Times New Roman" w:hAnsi="Times New Roman" w:cs="Times New Roman"/>
          <w:sz w:val="24"/>
        </w:rPr>
      </w:pPr>
    </w:p>
    <w:p w:rsidR="00A6605D" w:rsidRPr="00A7499C" w:rsidRDefault="00A6605D" w:rsidP="00C223D3">
      <w:pPr>
        <w:pStyle w:val="Ttulo1"/>
        <w:numPr>
          <w:ilvl w:val="0"/>
          <w:numId w:val="1"/>
        </w:numPr>
        <w:rPr>
          <w:rStyle w:val="Ttulodellibro"/>
          <w:rFonts w:ascii="Times New Roman" w:hAnsi="Times New Roman" w:cs="Times New Roman"/>
        </w:rPr>
      </w:pPr>
      <w:bookmarkStart w:id="9" w:name="_Toc454400082"/>
      <w:bookmarkStart w:id="10" w:name="_Toc463380355"/>
      <w:r w:rsidRPr="00A7499C">
        <w:rPr>
          <w:rStyle w:val="Ttulodellibro"/>
          <w:rFonts w:ascii="Times New Roman" w:hAnsi="Times New Roman" w:cs="Times New Roman"/>
        </w:rPr>
        <w:lastRenderedPageBreak/>
        <w:t>Riesgos</w:t>
      </w:r>
      <w:bookmarkEnd w:id="9"/>
      <w:bookmarkEnd w:id="10"/>
      <w:r w:rsidRPr="00A7499C">
        <w:rPr>
          <w:rStyle w:val="Ttulodellibro"/>
          <w:rFonts w:ascii="Times New Roman" w:hAnsi="Times New Roman" w:cs="Times New Roman"/>
        </w:rPr>
        <w:t xml:space="preserve"> </w:t>
      </w:r>
    </w:p>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06"/>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006" w:type="dxa"/>
            <w:shd w:val="clear" w:color="auto" w:fill="auto"/>
          </w:tcPr>
          <w:p w:rsidR="00A6605D" w:rsidRPr="00332E25" w:rsidRDefault="00A6605D" w:rsidP="00690A23">
            <w:pPr>
              <w:pStyle w:val="InfoBlue"/>
            </w:pPr>
            <w:r>
              <w:t>Abandono de Tesis</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Descripción</w:t>
            </w:r>
          </w:p>
        </w:tc>
        <w:tc>
          <w:tcPr>
            <w:tcW w:w="6006" w:type="dxa"/>
            <w:shd w:val="clear" w:color="auto" w:fill="auto"/>
          </w:tcPr>
          <w:p w:rsidR="00A6605D" w:rsidRPr="00332E25" w:rsidRDefault="00A6605D" w:rsidP="00690A23">
            <w:pPr>
              <w:pStyle w:val="InfoBlue"/>
            </w:pPr>
            <w:r>
              <w:t>Abandonar el trabajo de tesis por completo.</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006" w:type="dxa"/>
            <w:shd w:val="clear" w:color="auto" w:fill="auto"/>
          </w:tcPr>
          <w:p w:rsidR="00A6605D" w:rsidRPr="00332E25" w:rsidRDefault="00A6605D" w:rsidP="00690A23">
            <w:pPr>
              <w:pStyle w:val="InfoBlue"/>
            </w:pPr>
            <w:r>
              <w:t>Alta</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006" w:type="dxa"/>
            <w:shd w:val="clear" w:color="auto" w:fill="auto"/>
          </w:tcPr>
          <w:p w:rsidR="00A6605D" w:rsidRPr="00332E25" w:rsidRDefault="00A6605D" w:rsidP="00690A23">
            <w:pPr>
              <w:pStyle w:val="InfoBlue"/>
            </w:pPr>
            <w:r>
              <w:t>Alto</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006" w:type="dxa"/>
            <w:shd w:val="clear" w:color="auto" w:fill="auto"/>
          </w:tcPr>
          <w:p w:rsidR="00A6605D" w:rsidRPr="00332E25" w:rsidRDefault="00A6605D" w:rsidP="00690A23">
            <w:pPr>
              <w:pStyle w:val="InfoBlue"/>
            </w:pPr>
            <w:r>
              <w:t>Documentación clara del trabajo hecho.</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006" w:type="dxa"/>
            <w:shd w:val="clear" w:color="auto" w:fill="auto"/>
          </w:tcPr>
          <w:p w:rsidR="00A6605D" w:rsidRPr="00332E25" w:rsidRDefault="00A6605D" w:rsidP="00690A23">
            <w:pPr>
              <w:pStyle w:val="InfoBlue"/>
            </w:pPr>
            <w:r w:rsidRPr="00332E25">
              <w:t xml:space="preserve">identificado </w:t>
            </w:r>
          </w:p>
        </w:tc>
      </w:tr>
    </w:tbl>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06"/>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006" w:type="dxa"/>
            <w:shd w:val="clear" w:color="auto" w:fill="auto"/>
          </w:tcPr>
          <w:p w:rsidR="00A6605D" w:rsidRPr="00332E25" w:rsidRDefault="00A6605D" w:rsidP="00690A23">
            <w:pPr>
              <w:pStyle w:val="InfoBlue"/>
            </w:pPr>
            <w:r>
              <w:t>Falta de financiamiento</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Descripción</w:t>
            </w:r>
          </w:p>
        </w:tc>
        <w:tc>
          <w:tcPr>
            <w:tcW w:w="6006" w:type="dxa"/>
            <w:shd w:val="clear" w:color="auto" w:fill="auto"/>
          </w:tcPr>
          <w:p w:rsidR="00A6605D" w:rsidRPr="00332E25" w:rsidRDefault="00A6605D" w:rsidP="00690A23">
            <w:pPr>
              <w:pStyle w:val="InfoBlue"/>
            </w:pPr>
            <w:r>
              <w:t>El financiamiento se acorta a 4 meses.</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006" w:type="dxa"/>
            <w:shd w:val="clear" w:color="auto" w:fill="auto"/>
          </w:tcPr>
          <w:p w:rsidR="00A6605D" w:rsidRPr="00332E25" w:rsidRDefault="00A6605D" w:rsidP="00690A23">
            <w:pPr>
              <w:pStyle w:val="InfoBlue"/>
            </w:pPr>
            <w:r>
              <w:t>Alta</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006" w:type="dxa"/>
            <w:shd w:val="clear" w:color="auto" w:fill="auto"/>
          </w:tcPr>
          <w:p w:rsidR="00A6605D" w:rsidRPr="00332E25" w:rsidRDefault="00A6605D" w:rsidP="00690A23">
            <w:pPr>
              <w:pStyle w:val="InfoBlue"/>
            </w:pPr>
            <w:r>
              <w:t>Alto</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006" w:type="dxa"/>
            <w:shd w:val="clear" w:color="auto" w:fill="auto"/>
          </w:tcPr>
          <w:p w:rsidR="00A6605D" w:rsidRPr="00332E25" w:rsidRDefault="00A6605D" w:rsidP="00690A23">
            <w:pPr>
              <w:pStyle w:val="InfoBlue"/>
            </w:pPr>
            <w:r w:rsidRPr="00D957AB">
              <w:t>Ninguna</w:t>
            </w:r>
          </w:p>
        </w:tc>
      </w:tr>
      <w:tr w:rsidR="00A6605D" w:rsidRPr="00332E25" w:rsidTr="00C26CB6">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006" w:type="dxa"/>
            <w:shd w:val="clear" w:color="auto" w:fill="auto"/>
          </w:tcPr>
          <w:p w:rsidR="00A6605D" w:rsidRPr="00332E25" w:rsidRDefault="00A6605D" w:rsidP="00690A23">
            <w:pPr>
              <w:pStyle w:val="InfoBlue"/>
            </w:pPr>
            <w:r>
              <w:t xml:space="preserve">identificado </w:t>
            </w:r>
          </w:p>
        </w:tc>
      </w:tr>
    </w:tbl>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06"/>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006" w:type="dxa"/>
            <w:shd w:val="clear" w:color="auto" w:fill="auto"/>
          </w:tcPr>
          <w:p w:rsidR="00A6605D" w:rsidRPr="00332E25" w:rsidRDefault="00A6605D" w:rsidP="00690A23">
            <w:pPr>
              <w:pStyle w:val="InfoBlue"/>
            </w:pPr>
            <w:r>
              <w:t>Aclaración de dudas sobre el tema seleccionado</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Descripción</w:t>
            </w:r>
          </w:p>
        </w:tc>
        <w:tc>
          <w:tcPr>
            <w:tcW w:w="6006" w:type="dxa"/>
            <w:shd w:val="clear" w:color="auto" w:fill="auto"/>
          </w:tcPr>
          <w:p w:rsidR="00A6605D" w:rsidRPr="00332E25" w:rsidRDefault="00A6605D" w:rsidP="00690A23">
            <w:pPr>
              <w:pStyle w:val="InfoBlue"/>
            </w:pPr>
            <w:r>
              <w:t>Necesidad de asesoría sobre algún tema específico.</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006" w:type="dxa"/>
            <w:shd w:val="clear" w:color="auto" w:fill="auto"/>
          </w:tcPr>
          <w:p w:rsidR="00A6605D" w:rsidRPr="00332E25" w:rsidRDefault="00A6605D" w:rsidP="00690A23">
            <w:pPr>
              <w:pStyle w:val="InfoBlue"/>
            </w:pPr>
            <w:r>
              <w:t>Alta</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006" w:type="dxa"/>
            <w:shd w:val="clear" w:color="auto" w:fill="auto"/>
          </w:tcPr>
          <w:p w:rsidR="00A6605D" w:rsidRPr="00332E25" w:rsidRDefault="00A6605D" w:rsidP="00690A23">
            <w:pPr>
              <w:pStyle w:val="InfoBlue"/>
            </w:pPr>
            <w:r>
              <w:t>Alto</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006" w:type="dxa"/>
            <w:shd w:val="clear" w:color="auto" w:fill="auto"/>
          </w:tcPr>
          <w:p w:rsidR="00A6605D" w:rsidRPr="00332E25" w:rsidRDefault="00A6605D" w:rsidP="00690A23">
            <w:pPr>
              <w:pStyle w:val="InfoBlue"/>
            </w:pPr>
            <w:r>
              <w:t>Buscar asesoría y consejo con los compañeros y profesores de   Geofísica.</w:t>
            </w:r>
          </w:p>
        </w:tc>
      </w:tr>
      <w:tr w:rsidR="00A6605D" w:rsidRPr="00332E25" w:rsidTr="00646E53">
        <w:tc>
          <w:tcPr>
            <w:tcW w:w="2972"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006" w:type="dxa"/>
            <w:shd w:val="clear" w:color="auto" w:fill="auto"/>
          </w:tcPr>
          <w:p w:rsidR="00A6605D" w:rsidRPr="00332E25" w:rsidRDefault="00A6605D" w:rsidP="00690A23">
            <w:pPr>
              <w:pStyle w:val="InfoBlue"/>
            </w:pPr>
            <w:r>
              <w:t xml:space="preserve">identificado </w:t>
            </w:r>
          </w:p>
        </w:tc>
      </w:tr>
    </w:tbl>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148"/>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148" w:type="dxa"/>
            <w:shd w:val="clear" w:color="auto" w:fill="auto"/>
          </w:tcPr>
          <w:p w:rsidR="00A6605D" w:rsidRPr="00332E25" w:rsidRDefault="00A6605D" w:rsidP="00690A23">
            <w:pPr>
              <w:pStyle w:val="InfoBlue"/>
            </w:pPr>
            <w:r>
              <w:t>Robo o extravió  de equipo</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lastRenderedPageBreak/>
              <w:t>Descripción</w:t>
            </w:r>
          </w:p>
        </w:tc>
        <w:tc>
          <w:tcPr>
            <w:tcW w:w="6148" w:type="dxa"/>
            <w:shd w:val="clear" w:color="auto" w:fill="auto"/>
          </w:tcPr>
          <w:p w:rsidR="00A6605D" w:rsidRPr="00332E25" w:rsidRDefault="00A6605D" w:rsidP="00690A23">
            <w:pPr>
              <w:pStyle w:val="InfoBlue"/>
            </w:pPr>
            <w:r>
              <w:t>Robo total o parcial del equipo.</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148" w:type="dxa"/>
            <w:shd w:val="clear" w:color="auto" w:fill="auto"/>
          </w:tcPr>
          <w:p w:rsidR="00A6605D" w:rsidRPr="00332E25" w:rsidRDefault="00B039AB" w:rsidP="00690A23">
            <w:pPr>
              <w:pStyle w:val="InfoBlue"/>
            </w:pPr>
            <w:r>
              <w:t>M</w:t>
            </w:r>
            <w:r w:rsidR="00A6605D">
              <w:t>edia</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148" w:type="dxa"/>
            <w:shd w:val="clear" w:color="auto" w:fill="auto"/>
          </w:tcPr>
          <w:p w:rsidR="00A6605D" w:rsidRPr="00332E25" w:rsidRDefault="00B039AB" w:rsidP="00690A23">
            <w:pPr>
              <w:pStyle w:val="InfoBlue"/>
            </w:pPr>
            <w:r>
              <w:t>A</w:t>
            </w:r>
            <w:r w:rsidR="00A6605D">
              <w:t>lto</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148" w:type="dxa"/>
            <w:shd w:val="clear" w:color="auto" w:fill="auto"/>
          </w:tcPr>
          <w:p w:rsidR="00A6605D" w:rsidRPr="00332E25" w:rsidRDefault="00A6605D" w:rsidP="00690A23">
            <w:pPr>
              <w:pStyle w:val="InfoBlue"/>
            </w:pPr>
            <w:r>
              <w:t>Tener respaldo de la información, documentación, código, y todo lo importante sobre el proyecto.</w:t>
            </w:r>
          </w:p>
        </w:tc>
      </w:tr>
      <w:tr w:rsidR="00A6605D" w:rsidRPr="00332E25" w:rsidTr="00C26CB6">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148" w:type="dxa"/>
            <w:shd w:val="clear" w:color="auto" w:fill="auto"/>
          </w:tcPr>
          <w:p w:rsidR="00A6605D" w:rsidRPr="00332E25" w:rsidRDefault="00A6605D" w:rsidP="00690A23">
            <w:pPr>
              <w:pStyle w:val="InfoBlue"/>
            </w:pPr>
            <w:r>
              <w:t xml:space="preserve">              identificado</w:t>
            </w:r>
          </w:p>
        </w:tc>
      </w:tr>
    </w:tbl>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148"/>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148" w:type="dxa"/>
            <w:shd w:val="clear" w:color="auto" w:fill="auto"/>
          </w:tcPr>
          <w:p w:rsidR="00A6605D" w:rsidRPr="00332E25" w:rsidRDefault="00A6605D" w:rsidP="00690A23">
            <w:pPr>
              <w:pStyle w:val="InfoBlue"/>
            </w:pPr>
            <w:r>
              <w:t>Falta de experiencia en el uso de las tecnologías(software)</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Descripción</w:t>
            </w:r>
          </w:p>
        </w:tc>
        <w:tc>
          <w:tcPr>
            <w:tcW w:w="6148" w:type="dxa"/>
            <w:shd w:val="clear" w:color="auto" w:fill="auto"/>
          </w:tcPr>
          <w:p w:rsidR="00A6605D" w:rsidRPr="00332E25" w:rsidRDefault="00A6605D" w:rsidP="00690A23">
            <w:pPr>
              <w:pStyle w:val="InfoBlue"/>
            </w:pPr>
            <w:r>
              <w:t>No conocer las tecnologías necesarias para terminar las tareas.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148" w:type="dxa"/>
            <w:shd w:val="clear" w:color="auto" w:fill="auto"/>
          </w:tcPr>
          <w:p w:rsidR="00A6605D" w:rsidRPr="00332E25" w:rsidRDefault="00A6605D" w:rsidP="00690A23">
            <w:pPr>
              <w:pStyle w:val="InfoBlue"/>
            </w:pPr>
            <w:r>
              <w:t>Media</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148" w:type="dxa"/>
            <w:shd w:val="clear" w:color="auto" w:fill="auto"/>
          </w:tcPr>
          <w:p w:rsidR="00A6605D" w:rsidRPr="00332E25" w:rsidRDefault="00A6605D" w:rsidP="00690A23">
            <w:pPr>
              <w:pStyle w:val="InfoBlue"/>
            </w:pPr>
            <w:r>
              <w:t>Medio</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148" w:type="dxa"/>
            <w:shd w:val="clear" w:color="auto" w:fill="auto"/>
          </w:tcPr>
          <w:p w:rsidR="00A6605D" w:rsidRPr="00332E25" w:rsidRDefault="00A6605D" w:rsidP="00690A23">
            <w:pPr>
              <w:pStyle w:val="InfoBlue"/>
            </w:pPr>
            <w:r>
              <w:t>Capacitación y consultas con compañeros que tengan experiencia en las tecnologías utilizadas.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148" w:type="dxa"/>
            <w:shd w:val="clear" w:color="auto" w:fill="auto"/>
          </w:tcPr>
          <w:p w:rsidR="00A6605D" w:rsidRPr="00332E25" w:rsidRDefault="00A6605D" w:rsidP="00690A23">
            <w:pPr>
              <w:pStyle w:val="InfoBlue"/>
            </w:pPr>
            <w:r>
              <w:t xml:space="preserve">identificado </w:t>
            </w:r>
          </w:p>
        </w:tc>
      </w:tr>
    </w:tbl>
    <w:p w:rsidR="00A6605D" w:rsidRDefault="00A6605D" w:rsidP="00A6605D">
      <w:pPr>
        <w:pStyle w:val="Sinespaciado"/>
        <w:rPr>
          <w:rStyle w:val="Ttulodellibro"/>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6148"/>
      </w:tblGrid>
      <w:tr w:rsidR="00A6605D" w:rsidRPr="00332E25" w:rsidTr="00646E53">
        <w:tc>
          <w:tcPr>
            <w:tcW w:w="8978" w:type="dxa"/>
            <w:gridSpan w:val="2"/>
            <w:shd w:val="clear" w:color="auto" w:fill="CCCCCC"/>
          </w:tcPr>
          <w:p w:rsidR="00A6605D" w:rsidRPr="00332E25" w:rsidRDefault="00A6605D" w:rsidP="00646E53">
            <w:pPr>
              <w:autoSpaceDE w:val="0"/>
              <w:autoSpaceDN w:val="0"/>
              <w:adjustRightInd w:val="0"/>
              <w:jc w:val="center"/>
              <w:rPr>
                <w:rFonts w:ascii="Arial" w:hAnsi="Arial" w:cs="Arial"/>
                <w:bCs/>
                <w:i/>
                <w:iCs/>
                <w:color w:val="000080"/>
              </w:rPr>
            </w:pPr>
            <w:r w:rsidRPr="00332E25">
              <w:rPr>
                <w:rFonts w:ascii="Arial" w:hAnsi="Arial" w:cs="Arial"/>
                <w:b/>
                <w:bCs/>
                <w:iCs/>
              </w:rPr>
              <w:t>Riesgos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Nombre</w:t>
            </w:r>
          </w:p>
        </w:tc>
        <w:tc>
          <w:tcPr>
            <w:tcW w:w="6148" w:type="dxa"/>
            <w:shd w:val="clear" w:color="auto" w:fill="auto"/>
          </w:tcPr>
          <w:p w:rsidR="00A6605D" w:rsidRPr="00332E25" w:rsidRDefault="00A6605D" w:rsidP="00690A23">
            <w:pPr>
              <w:pStyle w:val="InfoBlue"/>
            </w:pPr>
            <w:r>
              <w:t>Prácticas de IS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Descripción</w:t>
            </w:r>
          </w:p>
        </w:tc>
        <w:tc>
          <w:tcPr>
            <w:tcW w:w="6148" w:type="dxa"/>
            <w:shd w:val="clear" w:color="auto" w:fill="auto"/>
          </w:tcPr>
          <w:p w:rsidR="00A6605D" w:rsidRPr="00332E25" w:rsidRDefault="00A6605D" w:rsidP="00690A23">
            <w:pPr>
              <w:pStyle w:val="InfoBlue"/>
            </w:pPr>
            <w:r>
              <w:t>No seguir las recomendaciones o tareas de IS.</w:t>
            </w:r>
          </w:p>
        </w:tc>
      </w:tr>
      <w:tr w:rsidR="00A6605D" w:rsidRPr="00332E25" w:rsidTr="00646E53">
        <w:trPr>
          <w:trHeight w:val="337"/>
        </w:trPr>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Probabilidad de ocurrencia</w:t>
            </w:r>
          </w:p>
        </w:tc>
        <w:tc>
          <w:tcPr>
            <w:tcW w:w="6148" w:type="dxa"/>
            <w:shd w:val="clear" w:color="auto" w:fill="auto"/>
          </w:tcPr>
          <w:p w:rsidR="00A6605D" w:rsidRPr="00332E25" w:rsidRDefault="00A6605D" w:rsidP="00690A23">
            <w:pPr>
              <w:pStyle w:val="InfoBlue"/>
            </w:pPr>
            <w:r>
              <w:t>alta</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Impacto del riesgo</w:t>
            </w:r>
          </w:p>
        </w:tc>
        <w:tc>
          <w:tcPr>
            <w:tcW w:w="6148" w:type="dxa"/>
            <w:shd w:val="clear" w:color="auto" w:fill="auto"/>
          </w:tcPr>
          <w:p w:rsidR="00A6605D" w:rsidRPr="00332E25" w:rsidRDefault="00A6605D" w:rsidP="00690A23">
            <w:pPr>
              <w:pStyle w:val="InfoBlue"/>
            </w:pPr>
            <w:r>
              <w:t>bajo</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Plan de contingencia</w:t>
            </w:r>
          </w:p>
        </w:tc>
        <w:tc>
          <w:tcPr>
            <w:tcW w:w="6148" w:type="dxa"/>
            <w:shd w:val="clear" w:color="auto" w:fill="auto"/>
          </w:tcPr>
          <w:p w:rsidR="00A6605D" w:rsidRPr="00332E25" w:rsidRDefault="00A6605D" w:rsidP="00690A23">
            <w:pPr>
              <w:pStyle w:val="InfoBlue"/>
            </w:pPr>
            <w:r>
              <w:t>Reajustar las prácticas y tareas.</w:t>
            </w:r>
          </w:p>
        </w:tc>
      </w:tr>
      <w:tr w:rsidR="00A6605D" w:rsidRPr="00332E25" w:rsidTr="00646E53">
        <w:tc>
          <w:tcPr>
            <w:tcW w:w="2830" w:type="dxa"/>
            <w:shd w:val="clear" w:color="auto" w:fill="CCCCCC"/>
          </w:tcPr>
          <w:p w:rsidR="00A6605D" w:rsidRPr="00332E25" w:rsidRDefault="00A6605D" w:rsidP="00646E53">
            <w:pPr>
              <w:autoSpaceDE w:val="0"/>
              <w:autoSpaceDN w:val="0"/>
              <w:adjustRightInd w:val="0"/>
              <w:jc w:val="both"/>
              <w:rPr>
                <w:rFonts w:ascii="Arial" w:hAnsi="Arial" w:cs="Arial"/>
                <w:bCs/>
                <w:iCs/>
              </w:rPr>
            </w:pPr>
            <w:r w:rsidRPr="00332E25">
              <w:rPr>
                <w:rFonts w:ascii="Arial" w:hAnsi="Arial" w:cs="Arial"/>
                <w:bCs/>
                <w:iCs/>
              </w:rPr>
              <w:t>Estado del riesgo</w:t>
            </w:r>
          </w:p>
        </w:tc>
        <w:tc>
          <w:tcPr>
            <w:tcW w:w="6148" w:type="dxa"/>
            <w:shd w:val="clear" w:color="auto" w:fill="auto"/>
          </w:tcPr>
          <w:p w:rsidR="00A6605D" w:rsidRPr="00332E25" w:rsidRDefault="00A6605D" w:rsidP="00690A23">
            <w:pPr>
              <w:pStyle w:val="InfoBlue"/>
            </w:pPr>
            <w:r w:rsidRPr="00332E25">
              <w:t xml:space="preserve">identificado </w:t>
            </w:r>
          </w:p>
        </w:tc>
      </w:tr>
    </w:tbl>
    <w:p w:rsidR="00A6605D" w:rsidRDefault="00A6605D" w:rsidP="00A6605D">
      <w:pPr>
        <w:pStyle w:val="Sinespaciado"/>
        <w:spacing w:line="360" w:lineRule="auto"/>
        <w:ind w:left="720"/>
        <w:rPr>
          <w:rStyle w:val="Ttulodellibro"/>
          <w:rFonts w:ascii="Times New Roman" w:hAnsi="Times New Roman" w:cs="Times New Roman"/>
          <w:b w:val="0"/>
          <w:i w:val="0"/>
          <w:sz w:val="22"/>
        </w:rPr>
      </w:pPr>
    </w:p>
    <w:p w:rsidR="009D0D52" w:rsidRDefault="009D0D52" w:rsidP="00A6605D">
      <w:pPr>
        <w:pStyle w:val="Sinespaciado"/>
        <w:spacing w:line="360" w:lineRule="auto"/>
        <w:ind w:left="720"/>
        <w:rPr>
          <w:rStyle w:val="Ttulodellibro"/>
          <w:rFonts w:ascii="Times New Roman" w:hAnsi="Times New Roman" w:cs="Times New Roman"/>
          <w:b w:val="0"/>
          <w:i w:val="0"/>
          <w:sz w:val="22"/>
        </w:rPr>
      </w:pPr>
    </w:p>
    <w:p w:rsidR="009D0D52" w:rsidRPr="00567B37" w:rsidRDefault="009D0D52" w:rsidP="00A6605D">
      <w:pPr>
        <w:pStyle w:val="Sinespaciado"/>
        <w:spacing w:line="360" w:lineRule="auto"/>
        <w:ind w:left="720"/>
        <w:rPr>
          <w:rStyle w:val="Ttulodellibro"/>
          <w:rFonts w:ascii="Times New Roman" w:hAnsi="Times New Roman" w:cs="Times New Roman"/>
          <w:b w:val="0"/>
          <w:i w:val="0"/>
          <w:sz w:val="22"/>
        </w:rPr>
      </w:pPr>
    </w:p>
    <w:p w:rsidR="00A6605D" w:rsidRDefault="00A6605D" w:rsidP="00A6605D">
      <w:pPr>
        <w:pStyle w:val="Sinespaciado"/>
        <w:numPr>
          <w:ilvl w:val="0"/>
          <w:numId w:val="1"/>
        </w:numPr>
        <w:spacing w:line="360" w:lineRule="auto"/>
        <w:outlineLvl w:val="0"/>
        <w:rPr>
          <w:rStyle w:val="Ttulodellibro"/>
          <w:rFonts w:ascii="Times New Roman" w:hAnsi="Times New Roman" w:cs="Times New Roman"/>
          <w:sz w:val="28"/>
        </w:rPr>
      </w:pPr>
      <w:bookmarkStart w:id="11" w:name="_Toc454400083"/>
      <w:bookmarkStart w:id="12" w:name="_Toc463380356"/>
      <w:r w:rsidRPr="00A7499C">
        <w:rPr>
          <w:rStyle w:val="Ttulodellibro"/>
          <w:rFonts w:ascii="Times New Roman" w:hAnsi="Times New Roman" w:cs="Times New Roman"/>
          <w:sz w:val="28"/>
        </w:rPr>
        <w:t>Control de versiones</w:t>
      </w:r>
      <w:bookmarkEnd w:id="11"/>
      <w:bookmarkEnd w:id="12"/>
    </w:p>
    <w:p w:rsidR="00690A23" w:rsidRDefault="00690A23" w:rsidP="00690A23">
      <w:pPr>
        <w:pStyle w:val="Sinespaciado"/>
        <w:spacing w:line="360" w:lineRule="auto"/>
        <w:ind w:left="360"/>
        <w:outlineLvl w:val="0"/>
        <w:rPr>
          <w:rStyle w:val="Ttulodellibro"/>
          <w:rFonts w:ascii="Times New Roman" w:hAnsi="Times New Roman" w:cs="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830"/>
      </w:tblGrid>
      <w:tr w:rsidR="00690A23" w:rsidRPr="00332E25" w:rsidTr="00816BFF">
        <w:tc>
          <w:tcPr>
            <w:tcW w:w="8978" w:type="dxa"/>
            <w:gridSpan w:val="2"/>
            <w:shd w:val="clear" w:color="auto" w:fill="CCCCCC"/>
          </w:tcPr>
          <w:p w:rsidR="00690A23" w:rsidRPr="00332E25" w:rsidRDefault="00690A23" w:rsidP="00816BFF">
            <w:pPr>
              <w:autoSpaceDE w:val="0"/>
              <w:autoSpaceDN w:val="0"/>
              <w:adjustRightInd w:val="0"/>
              <w:jc w:val="center"/>
              <w:rPr>
                <w:rFonts w:ascii="Arial" w:hAnsi="Arial" w:cs="Arial"/>
                <w:b/>
                <w:bCs/>
                <w:iCs/>
              </w:rPr>
            </w:pPr>
            <w:r w:rsidRPr="00332E25">
              <w:rPr>
                <w:rFonts w:ascii="Arial" w:hAnsi="Arial" w:cs="Arial"/>
                <w:b/>
                <w:bCs/>
                <w:iCs/>
              </w:rPr>
              <w:lastRenderedPageBreak/>
              <w:t>Estrategia del control de versiones</w:t>
            </w:r>
          </w:p>
        </w:tc>
      </w:tr>
      <w:tr w:rsidR="00690A23" w:rsidRPr="00332E25" w:rsidTr="00816BFF">
        <w:tc>
          <w:tcPr>
            <w:tcW w:w="2148" w:type="dxa"/>
            <w:shd w:val="clear" w:color="auto" w:fill="CCCCCC"/>
          </w:tcPr>
          <w:p w:rsidR="00690A23" w:rsidRPr="00332E25" w:rsidRDefault="00690A23" w:rsidP="00816BFF">
            <w:pPr>
              <w:autoSpaceDE w:val="0"/>
              <w:autoSpaceDN w:val="0"/>
              <w:adjustRightInd w:val="0"/>
              <w:jc w:val="both"/>
              <w:rPr>
                <w:rFonts w:ascii="Arial" w:hAnsi="Arial" w:cs="Arial"/>
                <w:bCs/>
                <w:iCs/>
              </w:rPr>
            </w:pPr>
            <w:r w:rsidRPr="00332E25">
              <w:rPr>
                <w:rFonts w:ascii="Arial" w:hAnsi="Arial" w:cs="Arial"/>
                <w:bCs/>
                <w:iCs/>
              </w:rPr>
              <w:t>Identificación de la configuración</w:t>
            </w:r>
          </w:p>
        </w:tc>
        <w:tc>
          <w:tcPr>
            <w:tcW w:w="6830" w:type="dxa"/>
            <w:shd w:val="clear" w:color="auto" w:fill="auto"/>
          </w:tcPr>
          <w:p w:rsidR="00690A23" w:rsidRDefault="00690A23" w:rsidP="00690A23">
            <w:pPr>
              <w:pStyle w:val="InfoBlue"/>
            </w:pPr>
            <w:r>
              <w:t>Se almacenara el código fuente del sistema y todo lo relacionado al código así como la documentación generada e importante para el proyecto.</w:t>
            </w:r>
          </w:p>
          <w:p w:rsidR="00C223D3" w:rsidRDefault="00837640" w:rsidP="00C223D3">
            <w:pPr>
              <w:pStyle w:val="InfoBlue"/>
            </w:pPr>
            <w:r>
              <w:t>La</w:t>
            </w:r>
            <w:r w:rsidR="00690A23">
              <w:t xml:space="preserve">s </w:t>
            </w:r>
            <w:r>
              <w:t xml:space="preserve">versiones de los </w:t>
            </w:r>
            <w:r w:rsidR="00690A23">
              <w:t>documentos generados deben de cont</w:t>
            </w:r>
            <w:r>
              <w:t>ener la letra Inicial de la persona que realiza la edición</w:t>
            </w:r>
            <w:r w:rsidR="00690A23">
              <w:t>, seguido del número de la iteración en que se creó y el número de versión, as</w:t>
            </w:r>
            <w:r w:rsidR="00C223D3">
              <w:t>í el documento de la iteración</w:t>
            </w:r>
            <w:r w:rsidR="00690A23">
              <w:t xml:space="preserve"> se al</w:t>
            </w:r>
            <w:r>
              <w:t xml:space="preserve">macena con este formato &lt;Nombre </w:t>
            </w:r>
            <w:r w:rsidR="00690A23">
              <w:t>Documento&gt;&lt;Identificador del edito</w:t>
            </w:r>
            <w:r w:rsidR="00C223D3">
              <w:t xml:space="preserve">r&gt;&lt;Iteración&gt;&lt;número de versión&gt;. </w:t>
            </w:r>
          </w:p>
          <w:p w:rsidR="00C223D3" w:rsidRPr="00C223D3" w:rsidRDefault="00C223D3" w:rsidP="00C223D3">
            <w:pPr>
              <w:pStyle w:val="InfoBlue"/>
            </w:pPr>
            <w:r>
              <w:t>Las carpetas de documentación para la administración estarán separadas de los elementos relacionados al sistema.</w:t>
            </w:r>
          </w:p>
        </w:tc>
      </w:tr>
      <w:tr w:rsidR="00690A23" w:rsidRPr="00332E25" w:rsidTr="00816BFF">
        <w:tc>
          <w:tcPr>
            <w:tcW w:w="2148" w:type="dxa"/>
            <w:shd w:val="clear" w:color="auto" w:fill="CCCCCC"/>
          </w:tcPr>
          <w:p w:rsidR="00690A23" w:rsidRPr="00332E25" w:rsidRDefault="00690A23" w:rsidP="00816BFF">
            <w:pPr>
              <w:autoSpaceDE w:val="0"/>
              <w:autoSpaceDN w:val="0"/>
              <w:adjustRightInd w:val="0"/>
              <w:jc w:val="both"/>
              <w:rPr>
                <w:rFonts w:ascii="Arial" w:hAnsi="Arial" w:cs="Arial"/>
                <w:bCs/>
                <w:iCs/>
              </w:rPr>
            </w:pPr>
            <w:r w:rsidRPr="00332E25">
              <w:rPr>
                <w:rFonts w:ascii="Arial" w:hAnsi="Arial" w:cs="Arial"/>
                <w:bCs/>
                <w:iCs/>
              </w:rPr>
              <w:t>Estado de la configuración</w:t>
            </w:r>
          </w:p>
        </w:tc>
        <w:tc>
          <w:tcPr>
            <w:tcW w:w="6830" w:type="dxa"/>
            <w:shd w:val="clear" w:color="auto" w:fill="auto"/>
          </w:tcPr>
          <w:p w:rsidR="00690A23" w:rsidRPr="00332E25" w:rsidRDefault="00C223D3" w:rsidP="00690A23">
            <w:pPr>
              <w:pStyle w:val="InfoBlue"/>
            </w:pPr>
            <w:r>
              <w:t>Plan del proyecto E01</w:t>
            </w:r>
          </w:p>
        </w:tc>
      </w:tr>
      <w:tr w:rsidR="00690A23" w:rsidRPr="00332E25" w:rsidTr="00816BFF">
        <w:tc>
          <w:tcPr>
            <w:tcW w:w="2148" w:type="dxa"/>
            <w:shd w:val="clear" w:color="auto" w:fill="CCCCCC"/>
          </w:tcPr>
          <w:p w:rsidR="00690A23" w:rsidRPr="00332E25" w:rsidRDefault="00690A23" w:rsidP="00816BFF">
            <w:pPr>
              <w:autoSpaceDE w:val="0"/>
              <w:autoSpaceDN w:val="0"/>
              <w:adjustRightInd w:val="0"/>
              <w:jc w:val="both"/>
              <w:rPr>
                <w:rFonts w:ascii="Arial" w:hAnsi="Arial" w:cs="Arial"/>
                <w:bCs/>
                <w:iCs/>
              </w:rPr>
            </w:pPr>
            <w:r w:rsidRPr="00332E25">
              <w:rPr>
                <w:rFonts w:ascii="Arial" w:hAnsi="Arial" w:cs="Arial"/>
                <w:bCs/>
                <w:iCs/>
              </w:rPr>
              <w:t>Auditor</w:t>
            </w:r>
          </w:p>
        </w:tc>
        <w:tc>
          <w:tcPr>
            <w:tcW w:w="6830" w:type="dxa"/>
            <w:shd w:val="clear" w:color="auto" w:fill="auto"/>
          </w:tcPr>
          <w:p w:rsidR="00690A23" w:rsidRPr="00332E25" w:rsidRDefault="00690A23" w:rsidP="00690A23">
            <w:pPr>
              <w:pStyle w:val="InfoBlue"/>
            </w:pPr>
            <w:r>
              <w:t>El equipo de trabajo se hará cargo de los elementos almacenados mientras que el programador es el encargado del código fuente.</w:t>
            </w:r>
          </w:p>
        </w:tc>
      </w:tr>
      <w:tr w:rsidR="00690A23" w:rsidRPr="00332E25" w:rsidTr="00816BFF">
        <w:tc>
          <w:tcPr>
            <w:tcW w:w="2148" w:type="dxa"/>
            <w:shd w:val="clear" w:color="auto" w:fill="CCCCCC"/>
          </w:tcPr>
          <w:p w:rsidR="00690A23" w:rsidRPr="00332E25" w:rsidRDefault="00690A23" w:rsidP="00816BFF">
            <w:pPr>
              <w:autoSpaceDE w:val="0"/>
              <w:autoSpaceDN w:val="0"/>
              <w:adjustRightInd w:val="0"/>
              <w:jc w:val="both"/>
              <w:rPr>
                <w:rFonts w:ascii="Arial" w:hAnsi="Arial" w:cs="Arial"/>
                <w:bCs/>
                <w:iCs/>
              </w:rPr>
            </w:pPr>
            <w:r w:rsidRPr="00332E25">
              <w:rPr>
                <w:rFonts w:ascii="Arial" w:hAnsi="Arial" w:cs="Arial"/>
                <w:bCs/>
                <w:iCs/>
              </w:rPr>
              <w:t>Políticas</w:t>
            </w:r>
          </w:p>
        </w:tc>
        <w:tc>
          <w:tcPr>
            <w:tcW w:w="6830" w:type="dxa"/>
            <w:shd w:val="clear" w:color="auto" w:fill="auto"/>
          </w:tcPr>
          <w:p w:rsidR="00690A23" w:rsidRPr="00332E25" w:rsidRDefault="00690A23" w:rsidP="00690A23">
            <w:pPr>
              <w:pStyle w:val="InfoBlue"/>
            </w:pPr>
            <w:r w:rsidRPr="00332E25">
              <w:t>[acuerdos para el uso del repositorio, establecer quién puede almacenar, modificar y acceder al repositorio]</w:t>
            </w:r>
          </w:p>
        </w:tc>
      </w:tr>
    </w:tbl>
    <w:p w:rsidR="00690A23" w:rsidRDefault="00690A23" w:rsidP="00690A23">
      <w:pPr>
        <w:pStyle w:val="Sinespaciado"/>
        <w:spacing w:line="360" w:lineRule="auto"/>
        <w:ind w:left="360"/>
        <w:outlineLvl w:val="0"/>
        <w:rPr>
          <w:rStyle w:val="Ttulodellibro"/>
          <w:rFonts w:ascii="Times New Roman" w:hAnsi="Times New Roman" w:cs="Times New Roman"/>
          <w:sz w:val="28"/>
        </w:rPr>
      </w:pPr>
    </w:p>
    <w:p w:rsidR="00527265" w:rsidRDefault="00527265" w:rsidP="00690A23">
      <w:pPr>
        <w:pStyle w:val="Sinespaciado"/>
        <w:spacing w:line="360" w:lineRule="auto"/>
        <w:ind w:left="360"/>
        <w:outlineLvl w:val="0"/>
        <w:rPr>
          <w:rStyle w:val="Ttulodellibro"/>
          <w:rFonts w:ascii="Times New Roman" w:hAnsi="Times New Roman" w:cs="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830"/>
      </w:tblGrid>
      <w:tr w:rsidR="00527265" w:rsidRPr="00332E25" w:rsidTr="005E38EE">
        <w:tc>
          <w:tcPr>
            <w:tcW w:w="8978" w:type="dxa"/>
            <w:gridSpan w:val="2"/>
            <w:shd w:val="clear" w:color="auto" w:fill="CCCCCC"/>
          </w:tcPr>
          <w:p w:rsidR="00527265" w:rsidRPr="00332E25" w:rsidRDefault="00527265" w:rsidP="005E38EE">
            <w:pPr>
              <w:autoSpaceDE w:val="0"/>
              <w:autoSpaceDN w:val="0"/>
              <w:adjustRightInd w:val="0"/>
              <w:jc w:val="center"/>
              <w:rPr>
                <w:rFonts w:ascii="Arial" w:hAnsi="Arial" w:cs="Arial"/>
                <w:bCs/>
                <w:i/>
                <w:iCs/>
                <w:color w:val="000080"/>
              </w:rPr>
            </w:pPr>
            <w:r w:rsidRPr="00332E25">
              <w:rPr>
                <w:rFonts w:ascii="Arial" w:hAnsi="Arial" w:cs="Arial"/>
                <w:b/>
                <w:bCs/>
                <w:iCs/>
              </w:rPr>
              <w:t>Repositorio</w:t>
            </w:r>
          </w:p>
        </w:tc>
      </w:tr>
      <w:tr w:rsidR="00527265" w:rsidRPr="00332E25" w:rsidTr="005E38EE">
        <w:tc>
          <w:tcPr>
            <w:tcW w:w="2148" w:type="dxa"/>
            <w:shd w:val="clear" w:color="auto" w:fill="CCCCCC"/>
          </w:tcPr>
          <w:p w:rsidR="00527265" w:rsidRPr="00332E25" w:rsidRDefault="00527265" w:rsidP="005E38EE">
            <w:pPr>
              <w:autoSpaceDE w:val="0"/>
              <w:autoSpaceDN w:val="0"/>
              <w:adjustRightInd w:val="0"/>
              <w:jc w:val="both"/>
              <w:rPr>
                <w:rFonts w:ascii="Arial" w:hAnsi="Arial" w:cs="Arial"/>
                <w:bCs/>
                <w:iCs/>
              </w:rPr>
            </w:pPr>
            <w:r w:rsidRPr="00332E25">
              <w:rPr>
                <w:rFonts w:ascii="Arial" w:hAnsi="Arial" w:cs="Arial"/>
                <w:bCs/>
                <w:iCs/>
              </w:rPr>
              <w:t>Clasificación</w:t>
            </w:r>
          </w:p>
        </w:tc>
        <w:tc>
          <w:tcPr>
            <w:tcW w:w="6830" w:type="dxa"/>
            <w:shd w:val="clear" w:color="auto" w:fill="auto"/>
          </w:tcPr>
          <w:p w:rsidR="00527265" w:rsidRPr="00332E25" w:rsidRDefault="00527265" w:rsidP="00527265">
            <w:pPr>
              <w:pStyle w:val="InfoBlue"/>
            </w:pPr>
            <w:r w:rsidRPr="00332E25">
              <w:t>ce</w:t>
            </w:r>
            <w:r>
              <w:t xml:space="preserve">ntralizada </w:t>
            </w:r>
          </w:p>
        </w:tc>
      </w:tr>
      <w:tr w:rsidR="00527265" w:rsidRPr="00332E25" w:rsidTr="005E38EE">
        <w:tc>
          <w:tcPr>
            <w:tcW w:w="2148" w:type="dxa"/>
            <w:shd w:val="clear" w:color="auto" w:fill="CCCCCC"/>
          </w:tcPr>
          <w:p w:rsidR="00527265" w:rsidRPr="00332E25" w:rsidRDefault="00527265" w:rsidP="005E38EE">
            <w:pPr>
              <w:autoSpaceDE w:val="0"/>
              <w:autoSpaceDN w:val="0"/>
              <w:adjustRightInd w:val="0"/>
              <w:jc w:val="both"/>
              <w:rPr>
                <w:rFonts w:ascii="Arial" w:hAnsi="Arial" w:cs="Arial"/>
                <w:bCs/>
                <w:iCs/>
              </w:rPr>
            </w:pPr>
            <w:r w:rsidRPr="00332E25">
              <w:rPr>
                <w:rFonts w:ascii="Arial" w:hAnsi="Arial" w:cs="Arial"/>
                <w:bCs/>
                <w:iCs/>
              </w:rPr>
              <w:t>Herramienta a utilizar</w:t>
            </w:r>
          </w:p>
        </w:tc>
        <w:tc>
          <w:tcPr>
            <w:tcW w:w="6830" w:type="dxa"/>
            <w:shd w:val="clear" w:color="auto" w:fill="auto"/>
          </w:tcPr>
          <w:p w:rsidR="00527265" w:rsidRPr="00332E25" w:rsidRDefault="00527265" w:rsidP="005E38EE">
            <w:pPr>
              <w:pStyle w:val="InfoBlue"/>
            </w:pPr>
            <w:r>
              <w:t>Bitbuquet</w:t>
            </w:r>
          </w:p>
        </w:tc>
      </w:tr>
      <w:tr w:rsidR="00527265" w:rsidRPr="00332E25" w:rsidTr="005E38EE">
        <w:tc>
          <w:tcPr>
            <w:tcW w:w="2148" w:type="dxa"/>
            <w:shd w:val="clear" w:color="auto" w:fill="CCCCCC"/>
          </w:tcPr>
          <w:p w:rsidR="00527265" w:rsidRPr="00332E25" w:rsidRDefault="00527265" w:rsidP="005E38EE">
            <w:pPr>
              <w:autoSpaceDE w:val="0"/>
              <w:autoSpaceDN w:val="0"/>
              <w:adjustRightInd w:val="0"/>
              <w:jc w:val="both"/>
              <w:rPr>
                <w:rFonts w:ascii="Arial" w:hAnsi="Arial" w:cs="Arial"/>
                <w:bCs/>
                <w:iCs/>
              </w:rPr>
            </w:pPr>
            <w:r w:rsidRPr="00332E25">
              <w:rPr>
                <w:rFonts w:ascii="Arial" w:hAnsi="Arial" w:cs="Arial"/>
                <w:bCs/>
                <w:iCs/>
              </w:rPr>
              <w:t>Ubicación</w:t>
            </w:r>
          </w:p>
        </w:tc>
        <w:tc>
          <w:tcPr>
            <w:tcW w:w="6830" w:type="dxa"/>
            <w:shd w:val="clear" w:color="auto" w:fill="auto"/>
          </w:tcPr>
          <w:p w:rsidR="00527265" w:rsidRPr="00332E25" w:rsidRDefault="00527265" w:rsidP="005E38EE">
            <w:pPr>
              <w:pStyle w:val="InfoBlue"/>
            </w:pPr>
            <w:r>
              <w:t>Por definir</w:t>
            </w:r>
          </w:p>
        </w:tc>
      </w:tr>
      <w:tr w:rsidR="00527265" w:rsidRPr="00332E25" w:rsidTr="005E38EE">
        <w:tc>
          <w:tcPr>
            <w:tcW w:w="2148" w:type="dxa"/>
            <w:shd w:val="clear" w:color="auto" w:fill="CCCCCC"/>
          </w:tcPr>
          <w:p w:rsidR="00527265" w:rsidRPr="00332E25" w:rsidRDefault="00527265" w:rsidP="005E38EE">
            <w:pPr>
              <w:autoSpaceDE w:val="0"/>
              <w:autoSpaceDN w:val="0"/>
              <w:adjustRightInd w:val="0"/>
              <w:jc w:val="both"/>
              <w:rPr>
                <w:rFonts w:ascii="Arial" w:hAnsi="Arial" w:cs="Arial"/>
                <w:bCs/>
                <w:iCs/>
              </w:rPr>
            </w:pPr>
            <w:r w:rsidRPr="00332E25">
              <w:rPr>
                <w:rFonts w:ascii="Arial" w:hAnsi="Arial" w:cs="Arial"/>
                <w:bCs/>
                <w:iCs/>
              </w:rPr>
              <w:t>Estructura</w:t>
            </w:r>
          </w:p>
        </w:tc>
        <w:tc>
          <w:tcPr>
            <w:tcW w:w="6830" w:type="dxa"/>
            <w:shd w:val="clear" w:color="auto" w:fill="auto"/>
          </w:tcPr>
          <w:p w:rsidR="00527265" w:rsidRPr="00332E25" w:rsidRDefault="00527265" w:rsidP="005E38EE">
            <w:pPr>
              <w:pStyle w:val="InfoBlue"/>
            </w:pPr>
            <w:r>
              <w:t>Carpeta para documentación y otro directorio para el código fuente.</w:t>
            </w:r>
          </w:p>
        </w:tc>
      </w:tr>
    </w:tbl>
    <w:p w:rsidR="00527265" w:rsidRPr="00A7499C" w:rsidRDefault="00527265" w:rsidP="00690A23">
      <w:pPr>
        <w:pStyle w:val="Sinespaciado"/>
        <w:spacing w:line="360" w:lineRule="auto"/>
        <w:ind w:left="360"/>
        <w:outlineLvl w:val="0"/>
        <w:rPr>
          <w:rStyle w:val="Ttulodellibro"/>
          <w:rFonts w:ascii="Times New Roman" w:hAnsi="Times New Roman" w:cs="Times New Roman"/>
          <w:sz w:val="28"/>
        </w:rPr>
      </w:pPr>
    </w:p>
    <w:sectPr w:rsidR="00527265" w:rsidRPr="00A7499C" w:rsidSect="006B2260">
      <w:pgSz w:w="12240" w:h="15840"/>
      <w:pgMar w:top="1135" w:right="900"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78A" w:rsidRDefault="009E078A" w:rsidP="00574E0B">
      <w:pPr>
        <w:spacing w:after="0" w:line="240" w:lineRule="auto"/>
      </w:pPr>
      <w:r>
        <w:separator/>
      </w:r>
    </w:p>
  </w:endnote>
  <w:endnote w:type="continuationSeparator" w:id="0">
    <w:p w:rsidR="009E078A" w:rsidRDefault="009E078A" w:rsidP="0057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78A" w:rsidRDefault="009E078A" w:rsidP="00574E0B">
      <w:pPr>
        <w:spacing w:after="0" w:line="240" w:lineRule="auto"/>
      </w:pPr>
      <w:r>
        <w:separator/>
      </w:r>
    </w:p>
  </w:footnote>
  <w:footnote w:type="continuationSeparator" w:id="0">
    <w:p w:rsidR="009E078A" w:rsidRDefault="009E078A" w:rsidP="00574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C73B8"/>
    <w:multiLevelType w:val="multilevel"/>
    <w:tmpl w:val="BBE824D4"/>
    <w:lvl w:ilvl="0">
      <w:start w:val="1"/>
      <w:numFmt w:val="decimal"/>
      <w:lvlText w:val="%1."/>
      <w:lvlJc w:val="left"/>
      <w:pPr>
        <w:ind w:left="1776" w:hanging="360"/>
      </w:pPr>
      <w:rPr>
        <w:rFonts w:hint="default"/>
      </w:rPr>
    </w:lvl>
    <w:lvl w:ilvl="1">
      <w:start w:val="1"/>
      <w:numFmt w:val="decimal"/>
      <w:lvlText w:val="2.%2."/>
      <w:lvlJc w:val="left"/>
      <w:pPr>
        <w:ind w:left="2415" w:hanging="432"/>
      </w:pPr>
      <w:rPr>
        <w:rFonts w:hint="default"/>
      </w:rPr>
    </w:lvl>
    <w:lvl w:ilvl="2">
      <w:start w:val="1"/>
      <w:numFmt w:val="none"/>
      <w:lvlText w:val="3.1"/>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 w15:restartNumberingAfterBreak="0">
    <w:nsid w:val="165622EA"/>
    <w:multiLevelType w:val="multilevel"/>
    <w:tmpl w:val="A590FF5E"/>
    <w:lvl w:ilvl="0">
      <w:start w:val="1"/>
      <w:numFmt w:val="decimal"/>
      <w:lvlText w:val="%1."/>
      <w:lvlJc w:val="left"/>
      <w:pPr>
        <w:ind w:left="360" w:hanging="360"/>
      </w:pPr>
      <w:rPr>
        <w:rFonts w:hint="default"/>
      </w:rPr>
    </w:lvl>
    <w:lvl w:ilvl="1">
      <w:start w:val="1"/>
      <w:numFmt w:val="decimal"/>
      <w:lvlText w:val="4.%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4426F2"/>
    <w:multiLevelType w:val="hybridMultilevel"/>
    <w:tmpl w:val="915A8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D65C4C"/>
    <w:multiLevelType w:val="multilevel"/>
    <w:tmpl w:val="080A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85D3DF1"/>
    <w:multiLevelType w:val="multilevel"/>
    <w:tmpl w:val="95B260AC"/>
    <w:lvl w:ilvl="0">
      <w:start w:val="1"/>
      <w:numFmt w:val="decimal"/>
      <w:lvlText w:val="%1."/>
      <w:lvlJc w:val="left"/>
      <w:pPr>
        <w:ind w:left="360" w:hanging="360"/>
      </w:pPr>
      <w:rPr>
        <w:rFonts w:hint="default"/>
      </w:rPr>
    </w:lvl>
    <w:lvl w:ilvl="1">
      <w:start w:val="1"/>
      <w:numFmt w:val="decimal"/>
      <w:lvlText w:val="3.%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BE12A7"/>
    <w:multiLevelType w:val="multilevel"/>
    <w:tmpl w:val="080A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DE1DFA"/>
    <w:multiLevelType w:val="hybridMultilevel"/>
    <w:tmpl w:val="9164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507C04"/>
    <w:multiLevelType w:val="multilevel"/>
    <w:tmpl w:val="95B260AC"/>
    <w:lvl w:ilvl="0">
      <w:start w:val="1"/>
      <w:numFmt w:val="decimal"/>
      <w:lvlText w:val="%1."/>
      <w:lvlJc w:val="left"/>
      <w:pPr>
        <w:ind w:left="360" w:hanging="360"/>
      </w:pPr>
      <w:rPr>
        <w:rFonts w:hint="default"/>
      </w:rPr>
    </w:lvl>
    <w:lvl w:ilvl="1">
      <w:start w:val="1"/>
      <w:numFmt w:val="decimal"/>
      <w:lvlText w:val="3.%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1F66F7"/>
    <w:multiLevelType w:val="multilevel"/>
    <w:tmpl w:val="7DE41620"/>
    <w:lvl w:ilvl="0">
      <w:start w:val="1"/>
      <w:numFmt w:val="decimal"/>
      <w:lvlText w:val="%1."/>
      <w:lvlJc w:val="left"/>
      <w:pPr>
        <w:ind w:left="360" w:hanging="360"/>
      </w:pPr>
      <w:rPr>
        <w:rFonts w:hint="default"/>
      </w:rPr>
    </w:lvl>
    <w:lvl w:ilvl="1">
      <w:start w:val="1"/>
      <w:numFmt w:val="decimal"/>
      <w:lvlText w:val="2.%2."/>
      <w:lvlJc w:val="left"/>
      <w:pPr>
        <w:ind w:left="99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9D6DC9"/>
    <w:multiLevelType w:val="hybridMultilevel"/>
    <w:tmpl w:val="089CCAD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566954E8"/>
    <w:multiLevelType w:val="hybridMultilevel"/>
    <w:tmpl w:val="F9D02B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3D457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E43CF0"/>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8B256A"/>
    <w:multiLevelType w:val="hybridMultilevel"/>
    <w:tmpl w:val="3BB4F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9527FF1"/>
    <w:multiLevelType w:val="hybridMultilevel"/>
    <w:tmpl w:val="4F0622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8"/>
  </w:num>
  <w:num w:numId="4">
    <w:abstractNumId w:val="4"/>
  </w:num>
  <w:num w:numId="5">
    <w:abstractNumId w:val="1"/>
  </w:num>
  <w:num w:numId="6">
    <w:abstractNumId w:val="9"/>
  </w:num>
  <w:num w:numId="7">
    <w:abstractNumId w:val="3"/>
  </w:num>
  <w:num w:numId="8">
    <w:abstractNumId w:val="0"/>
  </w:num>
  <w:num w:numId="9">
    <w:abstractNumId w:val="7"/>
  </w:num>
  <w:num w:numId="10">
    <w:abstractNumId w:val="2"/>
  </w:num>
  <w:num w:numId="11">
    <w:abstractNumId w:val="14"/>
  </w:num>
  <w:num w:numId="12">
    <w:abstractNumId w:val="6"/>
  </w:num>
  <w:num w:numId="13">
    <w:abstractNumId w:val="1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5D"/>
    <w:rsid w:val="000E4A66"/>
    <w:rsid w:val="001F1D4B"/>
    <w:rsid w:val="00213E5A"/>
    <w:rsid w:val="002E6958"/>
    <w:rsid w:val="00367B55"/>
    <w:rsid w:val="004E09EB"/>
    <w:rsid w:val="00527265"/>
    <w:rsid w:val="00574E0B"/>
    <w:rsid w:val="00602D42"/>
    <w:rsid w:val="00690A23"/>
    <w:rsid w:val="0069215D"/>
    <w:rsid w:val="006F7293"/>
    <w:rsid w:val="00837640"/>
    <w:rsid w:val="00881283"/>
    <w:rsid w:val="008F643E"/>
    <w:rsid w:val="009D0D52"/>
    <w:rsid w:val="009E078A"/>
    <w:rsid w:val="009E5BFA"/>
    <w:rsid w:val="00A43331"/>
    <w:rsid w:val="00A56456"/>
    <w:rsid w:val="00A6605D"/>
    <w:rsid w:val="00AE0F1D"/>
    <w:rsid w:val="00AF541F"/>
    <w:rsid w:val="00B039AB"/>
    <w:rsid w:val="00B12872"/>
    <w:rsid w:val="00B32D6D"/>
    <w:rsid w:val="00C223D3"/>
    <w:rsid w:val="00C26CB6"/>
    <w:rsid w:val="00CA5995"/>
    <w:rsid w:val="00CB3F45"/>
    <w:rsid w:val="00DC1FD0"/>
    <w:rsid w:val="00EA0C9A"/>
    <w:rsid w:val="00F605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4F0DB-FD47-494E-B7AE-FFEADC0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inespaciado"/>
    <w:next w:val="Normal"/>
    <w:link w:val="Ttulo1Car"/>
    <w:uiPriority w:val="9"/>
    <w:qFormat/>
    <w:rsid w:val="00A6605D"/>
    <w:pPr>
      <w:spacing w:line="360" w:lineRule="auto"/>
      <w:outlineLvl w:val="0"/>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05D"/>
    <w:rPr>
      <w:rFonts w:eastAsiaTheme="minorEastAsia"/>
      <w:sz w:val="28"/>
      <w:szCs w:val="20"/>
    </w:rPr>
  </w:style>
  <w:style w:type="paragraph" w:styleId="Sinespaciado">
    <w:name w:val="No Spacing"/>
    <w:uiPriority w:val="1"/>
    <w:qFormat/>
    <w:rsid w:val="00A6605D"/>
    <w:pPr>
      <w:spacing w:before="100" w:after="0" w:line="240" w:lineRule="auto"/>
    </w:pPr>
    <w:rPr>
      <w:rFonts w:eastAsiaTheme="minorEastAsia"/>
      <w:sz w:val="20"/>
      <w:szCs w:val="20"/>
    </w:rPr>
  </w:style>
  <w:style w:type="character" w:styleId="Ttulodellibro">
    <w:name w:val="Book Title"/>
    <w:uiPriority w:val="33"/>
    <w:qFormat/>
    <w:rsid w:val="00A6605D"/>
    <w:rPr>
      <w:b/>
      <w:bCs/>
      <w:i/>
      <w:iCs/>
      <w:spacing w:val="0"/>
    </w:rPr>
  </w:style>
  <w:style w:type="paragraph" w:customStyle="1" w:styleId="InfoBlue">
    <w:name w:val="InfoBlue"/>
    <w:basedOn w:val="Normal"/>
    <w:next w:val="Textoindependiente"/>
    <w:autoRedefine/>
    <w:rsid w:val="00690A23"/>
    <w:pPr>
      <w:widowControl w:val="0"/>
      <w:spacing w:before="120" w:after="120" w:line="240" w:lineRule="atLeast"/>
      <w:jc w:val="both"/>
    </w:pPr>
    <w:rPr>
      <w:rFonts w:ascii="Bookman Old Style" w:eastAsia="Times New Roman" w:hAnsi="Bookman Old Style" w:cs="Times New Roman"/>
      <w:b/>
      <w:i/>
      <w:sz w:val="20"/>
      <w:szCs w:val="20"/>
    </w:rPr>
  </w:style>
  <w:style w:type="paragraph" w:styleId="Textoindependiente">
    <w:name w:val="Body Text"/>
    <w:basedOn w:val="Normal"/>
    <w:link w:val="TextoindependienteCar"/>
    <w:uiPriority w:val="99"/>
    <w:unhideWhenUsed/>
    <w:rsid w:val="00A6605D"/>
    <w:pPr>
      <w:spacing w:before="100" w:after="120" w:line="276" w:lineRule="auto"/>
    </w:pPr>
    <w:rPr>
      <w:rFonts w:eastAsiaTheme="minorEastAsia"/>
      <w:sz w:val="20"/>
      <w:szCs w:val="20"/>
    </w:rPr>
  </w:style>
  <w:style w:type="character" w:customStyle="1" w:styleId="TextoindependienteCar">
    <w:name w:val="Texto independiente Car"/>
    <w:basedOn w:val="Fuentedeprrafopredeter"/>
    <w:link w:val="Textoindependiente"/>
    <w:uiPriority w:val="99"/>
    <w:rsid w:val="00A6605D"/>
    <w:rPr>
      <w:rFonts w:eastAsiaTheme="minorEastAsia"/>
      <w:sz w:val="20"/>
      <w:szCs w:val="20"/>
    </w:rPr>
  </w:style>
  <w:style w:type="paragraph" w:styleId="TDC1">
    <w:name w:val="toc 1"/>
    <w:basedOn w:val="Normal"/>
    <w:next w:val="Normal"/>
    <w:autoRedefine/>
    <w:uiPriority w:val="39"/>
    <w:unhideWhenUsed/>
    <w:qFormat/>
    <w:rsid w:val="00A6605D"/>
    <w:pPr>
      <w:spacing w:before="120" w:after="120" w:line="276" w:lineRule="auto"/>
    </w:pPr>
    <w:rPr>
      <w:rFonts w:eastAsiaTheme="minorEastAsia"/>
      <w:b/>
      <w:bCs/>
      <w:caps/>
      <w:sz w:val="20"/>
      <w:szCs w:val="20"/>
    </w:rPr>
  </w:style>
  <w:style w:type="paragraph" w:styleId="TDC2">
    <w:name w:val="toc 2"/>
    <w:basedOn w:val="Normal"/>
    <w:next w:val="Normal"/>
    <w:autoRedefine/>
    <w:uiPriority w:val="39"/>
    <w:unhideWhenUsed/>
    <w:qFormat/>
    <w:rsid w:val="00A6605D"/>
    <w:pPr>
      <w:spacing w:after="0" w:line="276" w:lineRule="auto"/>
      <w:ind w:left="200"/>
    </w:pPr>
    <w:rPr>
      <w:rFonts w:eastAsiaTheme="minorEastAsia"/>
      <w:smallCaps/>
      <w:sz w:val="20"/>
      <w:szCs w:val="20"/>
    </w:rPr>
  </w:style>
  <w:style w:type="character" w:styleId="Hipervnculo">
    <w:name w:val="Hyperlink"/>
    <w:basedOn w:val="Fuentedeprrafopredeter"/>
    <w:uiPriority w:val="99"/>
    <w:unhideWhenUsed/>
    <w:rsid w:val="00A6605D"/>
    <w:rPr>
      <w:color w:val="0563C1" w:themeColor="hyperlink"/>
      <w:u w:val="single"/>
    </w:rPr>
  </w:style>
  <w:style w:type="table" w:styleId="Tablaconcuadrcula">
    <w:name w:val="Table Grid"/>
    <w:basedOn w:val="Tablanormal"/>
    <w:uiPriority w:val="39"/>
    <w:rsid w:val="00A66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1FD0"/>
    <w:pPr>
      <w:ind w:left="720"/>
      <w:contextualSpacing/>
    </w:pPr>
  </w:style>
  <w:style w:type="paragraph" w:styleId="Encabezado">
    <w:name w:val="header"/>
    <w:basedOn w:val="Normal"/>
    <w:link w:val="EncabezadoCar"/>
    <w:uiPriority w:val="99"/>
    <w:unhideWhenUsed/>
    <w:rsid w:val="00574E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E0B"/>
  </w:style>
  <w:style w:type="paragraph" w:styleId="Piedepgina">
    <w:name w:val="footer"/>
    <w:basedOn w:val="Normal"/>
    <w:link w:val="PiedepginaCar"/>
    <w:uiPriority w:val="99"/>
    <w:unhideWhenUsed/>
    <w:rsid w:val="00574E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BD28-218B-4DED-AACE-86ABD5F3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5</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8</cp:revision>
  <dcterms:created xsi:type="dcterms:W3CDTF">2016-10-04T02:26:00Z</dcterms:created>
  <dcterms:modified xsi:type="dcterms:W3CDTF">2016-10-19T04:34:00Z</dcterms:modified>
</cp:coreProperties>
</file>