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C36D1" w14:textId="77777777" w:rsidR="009C21FC" w:rsidRPr="00103977" w:rsidRDefault="002F0B1C" w:rsidP="009C21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Plan de la Iteración 4</w:t>
      </w:r>
    </w:p>
    <w:p w14:paraId="225FD5E8" w14:textId="77777777" w:rsidR="009C21FC" w:rsidRPr="00017A9A" w:rsidRDefault="009C21FC" w:rsidP="001E1715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sz w:val="24"/>
        </w:rPr>
      </w:pPr>
      <w:r w:rsidRPr="00017A9A">
        <w:rPr>
          <w:rFonts w:ascii="Times New Roman" w:hAnsi="Times New Roman" w:cs="Times New Roman"/>
          <w:b/>
          <w:sz w:val="24"/>
        </w:rPr>
        <w:t>Objetivos de la iteración</w:t>
      </w:r>
    </w:p>
    <w:tbl>
      <w:tblPr>
        <w:tblpPr w:leftFromText="141" w:rightFromText="141" w:vertAnchor="text" w:horzAnchor="margin" w:tblpY="-37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686"/>
        <w:gridCol w:w="4536"/>
      </w:tblGrid>
      <w:tr w:rsidR="009C21FC" w:rsidRPr="00103977" w14:paraId="66FE2D7D" w14:textId="77777777" w:rsidTr="00672A61">
        <w:trPr>
          <w:trHeight w:val="413"/>
        </w:trPr>
        <w:tc>
          <w:tcPr>
            <w:tcW w:w="562" w:type="dxa"/>
            <w:shd w:val="clear" w:color="auto" w:fill="CCCCCC"/>
            <w:vAlign w:val="center"/>
          </w:tcPr>
          <w:p w14:paraId="519DE0EC" w14:textId="77777777" w:rsidR="009C21FC" w:rsidRPr="00B666BE" w:rsidRDefault="009C21FC" w:rsidP="00672A61">
            <w:pPr>
              <w:spacing w:after="0" w:line="240" w:lineRule="auto"/>
              <w:jc w:val="center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3686" w:type="dxa"/>
            <w:shd w:val="clear" w:color="auto" w:fill="CCCCCC"/>
            <w:vAlign w:val="center"/>
          </w:tcPr>
          <w:p w14:paraId="30CAAE0E" w14:textId="77777777" w:rsidR="009C21FC" w:rsidRPr="00B666BE" w:rsidRDefault="009C21FC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 xml:space="preserve">Objetivo </w:t>
            </w:r>
          </w:p>
        </w:tc>
        <w:tc>
          <w:tcPr>
            <w:tcW w:w="4536" w:type="dxa"/>
            <w:shd w:val="clear" w:color="auto" w:fill="CCCCCC"/>
          </w:tcPr>
          <w:p w14:paraId="6A840D46" w14:textId="77777777" w:rsidR="009C21FC" w:rsidRPr="00B666BE" w:rsidRDefault="009C21FC" w:rsidP="00672A61">
            <w:pPr>
              <w:spacing w:after="0" w:line="240" w:lineRule="auto"/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Estado de la tarea: completado, en ejecución, pendiente, retrasada, abortada</w:t>
            </w:r>
          </w:p>
        </w:tc>
      </w:tr>
      <w:tr w:rsidR="009C21FC" w:rsidRPr="00103977" w14:paraId="2A7373F1" w14:textId="77777777" w:rsidTr="00672A61">
        <w:tc>
          <w:tcPr>
            <w:tcW w:w="562" w:type="dxa"/>
          </w:tcPr>
          <w:p w14:paraId="4024064D" w14:textId="77777777" w:rsidR="009C21FC" w:rsidRPr="00103977" w:rsidRDefault="009C21FC" w:rsidP="00672A61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737C62">
              <w:rPr>
                <w:rFonts w:ascii="Times New Roman" w:hAnsi="Times New Roman" w:cs="Times New Roman"/>
                <w:b/>
                <w:szCs w:val="18"/>
              </w:rPr>
              <w:t>1.</w:t>
            </w:r>
          </w:p>
        </w:tc>
        <w:tc>
          <w:tcPr>
            <w:tcW w:w="3686" w:type="dxa"/>
          </w:tcPr>
          <w:p w14:paraId="41129569" w14:textId="77777777" w:rsidR="009C21FC" w:rsidRPr="00103977" w:rsidRDefault="008D2B8F" w:rsidP="00672A61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Terminar de Discretizar CVFM</w:t>
            </w:r>
          </w:p>
        </w:tc>
        <w:tc>
          <w:tcPr>
            <w:tcW w:w="4536" w:type="dxa"/>
          </w:tcPr>
          <w:p w14:paraId="00FAA408" w14:textId="77777777" w:rsidR="009C21FC" w:rsidRPr="00B86BCE" w:rsidRDefault="008D2B8F" w:rsidP="00672A61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 xml:space="preserve">En Ejecución </w:t>
            </w:r>
          </w:p>
        </w:tc>
      </w:tr>
      <w:tr w:rsidR="00B9115D" w:rsidRPr="00103977" w14:paraId="5148CB30" w14:textId="77777777" w:rsidTr="00672A61">
        <w:tc>
          <w:tcPr>
            <w:tcW w:w="562" w:type="dxa"/>
          </w:tcPr>
          <w:p w14:paraId="2A339E66" w14:textId="77777777"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2.</w:t>
            </w:r>
          </w:p>
        </w:tc>
        <w:tc>
          <w:tcPr>
            <w:tcW w:w="3686" w:type="dxa"/>
          </w:tcPr>
          <w:p w14:paraId="195076BA" w14:textId="77777777" w:rsidR="00B9115D" w:rsidRPr="00103977" w:rsidRDefault="008D2B8F" w:rsidP="00B9115D">
            <w:pPr>
              <w:tabs>
                <w:tab w:val="left" w:pos="585"/>
                <w:tab w:val="center" w:pos="1735"/>
              </w:tabs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Programación de Funciones base</w:t>
            </w:r>
          </w:p>
        </w:tc>
        <w:tc>
          <w:tcPr>
            <w:tcW w:w="4536" w:type="dxa"/>
          </w:tcPr>
          <w:p w14:paraId="3EE77A3A" w14:textId="77777777" w:rsidR="00B9115D" w:rsidRPr="00103977" w:rsidRDefault="008D2B8F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En Ejecución </w:t>
            </w:r>
          </w:p>
        </w:tc>
      </w:tr>
      <w:tr w:rsidR="00B9115D" w:rsidRPr="00103977" w14:paraId="59647933" w14:textId="77777777" w:rsidTr="00672A61">
        <w:tc>
          <w:tcPr>
            <w:tcW w:w="562" w:type="dxa"/>
          </w:tcPr>
          <w:p w14:paraId="70A7D6F0" w14:textId="77777777"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3</w:t>
            </w:r>
            <w:r w:rsidR="00B9115D">
              <w:rPr>
                <w:rFonts w:ascii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686" w:type="dxa"/>
          </w:tcPr>
          <w:p w14:paraId="71EDA19B" w14:textId="77777777" w:rsidR="00B9115D" w:rsidRPr="00103977" w:rsidRDefault="008D2B8F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Análisis de Requerimientos par</w:t>
            </w:r>
            <w:r w:rsidR="00673984">
              <w:rPr>
                <w:rFonts w:ascii="Times New Roman" w:hAnsi="Times New Roman" w:cs="Times New Roman"/>
                <w:szCs w:val="16"/>
              </w:rPr>
              <w:t>a</w:t>
            </w:r>
            <w:r>
              <w:rPr>
                <w:rFonts w:ascii="Times New Roman" w:hAnsi="Times New Roman" w:cs="Times New Roman"/>
                <w:szCs w:val="16"/>
              </w:rPr>
              <w:t xml:space="preserve"> CVFM </w:t>
            </w:r>
          </w:p>
        </w:tc>
        <w:tc>
          <w:tcPr>
            <w:tcW w:w="4536" w:type="dxa"/>
          </w:tcPr>
          <w:p w14:paraId="445DB138" w14:textId="77777777" w:rsidR="00B9115D" w:rsidRPr="00B86BCE" w:rsidRDefault="008D2B8F" w:rsidP="00B9115D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 xml:space="preserve">En Ejecución </w:t>
            </w:r>
          </w:p>
        </w:tc>
      </w:tr>
      <w:tr w:rsidR="00B9115D" w:rsidRPr="00103977" w14:paraId="3E02D062" w14:textId="77777777" w:rsidTr="00672A61">
        <w:tc>
          <w:tcPr>
            <w:tcW w:w="562" w:type="dxa"/>
          </w:tcPr>
          <w:p w14:paraId="7E8A7AC8" w14:textId="77777777" w:rsidR="00B9115D" w:rsidRPr="00737C62" w:rsidRDefault="00017A9A" w:rsidP="00B9115D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>
              <w:rPr>
                <w:rFonts w:ascii="Times New Roman" w:hAnsi="Times New Roman" w:cs="Times New Roman"/>
                <w:b/>
                <w:szCs w:val="18"/>
              </w:rPr>
              <w:t>4</w:t>
            </w:r>
            <w:r w:rsidR="00B9115D">
              <w:rPr>
                <w:rFonts w:ascii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686" w:type="dxa"/>
          </w:tcPr>
          <w:p w14:paraId="21954205" w14:textId="77777777" w:rsidR="00B9115D" w:rsidRPr="00103977" w:rsidRDefault="008D2B8F" w:rsidP="008D2B8F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Construcción CVFM</w:t>
            </w:r>
          </w:p>
        </w:tc>
        <w:tc>
          <w:tcPr>
            <w:tcW w:w="4536" w:type="dxa"/>
          </w:tcPr>
          <w:p w14:paraId="76127AED" w14:textId="77777777" w:rsidR="00B9115D" w:rsidRPr="00B86BCE" w:rsidRDefault="008D2B8F" w:rsidP="00B9115D">
            <w:pPr>
              <w:pStyle w:val="InfoBlue"/>
              <w:ind w:left="0"/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</w:pPr>
            <w:r>
              <w:rPr>
                <w:rFonts w:eastAsiaTheme="minorHAnsi"/>
                <w:i w:val="0"/>
                <w:color w:val="auto"/>
                <w:sz w:val="22"/>
                <w:szCs w:val="16"/>
                <w:lang w:val="es-MX"/>
              </w:rPr>
              <w:t xml:space="preserve">En ejecución </w:t>
            </w:r>
          </w:p>
        </w:tc>
      </w:tr>
      <w:tr w:rsidR="00B9115D" w:rsidRPr="00103977" w14:paraId="015BC87D" w14:textId="77777777" w:rsidTr="00672A61">
        <w:tc>
          <w:tcPr>
            <w:tcW w:w="562" w:type="dxa"/>
          </w:tcPr>
          <w:p w14:paraId="0D0103DD" w14:textId="77777777" w:rsidR="00B9115D" w:rsidRDefault="00017A9A" w:rsidP="00B9115D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5</w:t>
            </w:r>
            <w:r w:rsidR="00B9115D">
              <w:rPr>
                <w:rFonts w:ascii="Times New Roman" w:hAnsi="Times New Roman" w:cs="Times New Roman"/>
                <w:szCs w:val="16"/>
              </w:rPr>
              <w:t>.</w:t>
            </w:r>
          </w:p>
        </w:tc>
        <w:tc>
          <w:tcPr>
            <w:tcW w:w="3686" w:type="dxa"/>
          </w:tcPr>
          <w:p w14:paraId="7AFDFAF7" w14:textId="77777777" w:rsidR="00B9115D" w:rsidRDefault="008D2B8F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Integración y pruebas </w:t>
            </w:r>
          </w:p>
        </w:tc>
        <w:tc>
          <w:tcPr>
            <w:tcW w:w="4536" w:type="dxa"/>
          </w:tcPr>
          <w:p w14:paraId="7C91D315" w14:textId="77777777" w:rsidR="00B9115D" w:rsidRDefault="008D2B8F" w:rsidP="00B9115D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Pendiente</w:t>
            </w:r>
          </w:p>
        </w:tc>
      </w:tr>
    </w:tbl>
    <w:p w14:paraId="392720A1" w14:textId="77777777" w:rsidR="00B9115D" w:rsidRDefault="00B9115D" w:rsidP="00B9115D">
      <w:pPr>
        <w:pStyle w:val="Ttulo1"/>
      </w:pPr>
      <w:bookmarkStart w:id="0" w:name="_Toc463380354"/>
    </w:p>
    <w:tbl>
      <w:tblPr>
        <w:tblStyle w:val="Tablaconcuadrcula"/>
        <w:tblpPr w:leftFromText="141" w:rightFromText="141" w:vertAnchor="page" w:horzAnchor="margin" w:tblpY="8041"/>
        <w:tblW w:w="0" w:type="auto"/>
        <w:tblLook w:val="04A0" w:firstRow="1" w:lastRow="0" w:firstColumn="1" w:lastColumn="0" w:noHBand="0" w:noVBand="1"/>
      </w:tblPr>
      <w:tblGrid>
        <w:gridCol w:w="432"/>
        <w:gridCol w:w="518"/>
        <w:gridCol w:w="2755"/>
        <w:gridCol w:w="1478"/>
        <w:gridCol w:w="1170"/>
        <w:gridCol w:w="2475"/>
      </w:tblGrid>
      <w:tr w:rsidR="00017A9A" w14:paraId="49C8E7B7" w14:textId="77777777" w:rsidTr="00017A9A">
        <w:tc>
          <w:tcPr>
            <w:tcW w:w="0" w:type="auto"/>
            <w:shd w:val="clear" w:color="auto" w:fill="A6A6A6" w:themeFill="background1" w:themeFillShade="A6"/>
          </w:tcPr>
          <w:p w14:paraId="2D1B8354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ID</w:t>
            </w:r>
          </w:p>
        </w:tc>
        <w:tc>
          <w:tcPr>
            <w:tcW w:w="0" w:type="auto"/>
            <w:gridSpan w:val="2"/>
            <w:shd w:val="clear" w:color="auto" w:fill="A6A6A6" w:themeFill="background1" w:themeFillShade="A6"/>
          </w:tcPr>
          <w:p w14:paraId="1389ED5C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Funcionalidad o Actividad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2D638C9C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Responsable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5F15FA43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Fecha de entrega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14:paraId="692EC204" w14:textId="77777777" w:rsidR="00017A9A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 w:rsidRPr="00B666BE">
              <w:rPr>
                <w:rFonts w:ascii="Segoe UI" w:eastAsiaTheme="majorEastAsia" w:hAnsi="Segoe UI" w:cs="Segoe UI"/>
                <w:b/>
                <w:sz w:val="24"/>
              </w:rPr>
              <w:t>Estado</w:t>
            </w:r>
            <w:r>
              <w:rPr>
                <w:rFonts w:ascii="Segoe UI" w:eastAsiaTheme="majorEastAsia" w:hAnsi="Segoe UI" w:cs="Segoe UI"/>
                <w:b/>
                <w:sz w:val="24"/>
              </w:rPr>
              <w:t xml:space="preserve"> (En proceso/terminado/</w:t>
            </w:r>
          </w:p>
          <w:p w14:paraId="41D5FFF3" w14:textId="77777777" w:rsidR="00017A9A" w:rsidRPr="00B666BE" w:rsidRDefault="00017A9A" w:rsidP="00017A9A">
            <w:pPr>
              <w:jc w:val="both"/>
              <w:rPr>
                <w:rFonts w:ascii="Segoe UI" w:eastAsiaTheme="majorEastAsia" w:hAnsi="Segoe UI" w:cs="Segoe UI"/>
                <w:b/>
                <w:sz w:val="24"/>
              </w:rPr>
            </w:pPr>
            <w:r>
              <w:rPr>
                <w:rFonts w:ascii="Segoe UI" w:eastAsiaTheme="majorEastAsia" w:hAnsi="Segoe UI" w:cs="Segoe UI"/>
                <w:b/>
                <w:sz w:val="24"/>
              </w:rPr>
              <w:t>postergado)</w:t>
            </w:r>
          </w:p>
        </w:tc>
      </w:tr>
      <w:tr w:rsidR="00017A9A" w14:paraId="6F75FB69" w14:textId="77777777" w:rsidTr="00017A9A">
        <w:tc>
          <w:tcPr>
            <w:tcW w:w="0" w:type="auto"/>
            <w:vMerge w:val="restart"/>
          </w:tcPr>
          <w:p w14:paraId="3B6E3A89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</w:tcPr>
          <w:p w14:paraId="0EC8788F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Tareas iteración anterior</w:t>
            </w:r>
          </w:p>
        </w:tc>
        <w:tc>
          <w:tcPr>
            <w:tcW w:w="0" w:type="auto"/>
          </w:tcPr>
          <w:p w14:paraId="3BC5B0CF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2A1CCB25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2DAA0B08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17A9A" w14:paraId="7674BC39" w14:textId="77777777" w:rsidTr="00017A9A">
        <w:tc>
          <w:tcPr>
            <w:tcW w:w="0" w:type="auto"/>
            <w:vMerge/>
          </w:tcPr>
          <w:p w14:paraId="1C3ACC41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16BA9CAD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Pruebas Malla</w:t>
            </w:r>
          </w:p>
        </w:tc>
        <w:tc>
          <w:tcPr>
            <w:tcW w:w="0" w:type="auto"/>
          </w:tcPr>
          <w:p w14:paraId="10196221" w14:textId="77777777" w:rsidR="00017A9A" w:rsidRDefault="008D2B8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38D65831" w14:textId="77777777" w:rsidR="00017A9A" w:rsidRDefault="008D2B8F" w:rsidP="008D2B8F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10-07-16</w:t>
            </w:r>
          </w:p>
        </w:tc>
        <w:tc>
          <w:tcPr>
            <w:tcW w:w="0" w:type="auto"/>
          </w:tcPr>
          <w:p w14:paraId="12021F3A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Proceso </w:t>
            </w:r>
          </w:p>
        </w:tc>
      </w:tr>
      <w:tr w:rsidR="00017A9A" w14:paraId="64025C20" w14:textId="77777777" w:rsidTr="00017A9A">
        <w:tc>
          <w:tcPr>
            <w:tcW w:w="0" w:type="auto"/>
            <w:vMerge/>
          </w:tcPr>
          <w:p w14:paraId="7765D3D6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187C9FC5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Programación Funciones Base </w:t>
            </w:r>
          </w:p>
        </w:tc>
        <w:tc>
          <w:tcPr>
            <w:tcW w:w="0" w:type="auto"/>
          </w:tcPr>
          <w:p w14:paraId="000A191E" w14:textId="77777777" w:rsidR="00017A9A" w:rsidRDefault="008D2B8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14:paraId="1E72517E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10-07-16</w:t>
            </w:r>
          </w:p>
        </w:tc>
        <w:tc>
          <w:tcPr>
            <w:tcW w:w="0" w:type="auto"/>
          </w:tcPr>
          <w:p w14:paraId="22AD0E17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Proceso </w:t>
            </w:r>
          </w:p>
        </w:tc>
      </w:tr>
      <w:tr w:rsidR="00017A9A" w14:paraId="3886DC82" w14:textId="77777777" w:rsidTr="00017A9A">
        <w:tc>
          <w:tcPr>
            <w:tcW w:w="0" w:type="auto"/>
            <w:vMerge/>
          </w:tcPr>
          <w:p w14:paraId="4995145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7390EFC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Integración F.B y Malla</w:t>
            </w:r>
          </w:p>
        </w:tc>
        <w:tc>
          <w:tcPr>
            <w:tcW w:w="0" w:type="auto"/>
          </w:tcPr>
          <w:p w14:paraId="6300D627" w14:textId="77777777" w:rsidR="00017A9A" w:rsidRDefault="008D2B8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</w:t>
            </w:r>
          </w:p>
        </w:tc>
        <w:tc>
          <w:tcPr>
            <w:tcW w:w="0" w:type="auto"/>
          </w:tcPr>
          <w:p w14:paraId="322472B5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10-07-16</w:t>
            </w:r>
          </w:p>
        </w:tc>
        <w:tc>
          <w:tcPr>
            <w:tcW w:w="0" w:type="auto"/>
          </w:tcPr>
          <w:p w14:paraId="3B5149BE" w14:textId="77777777" w:rsidR="00017A9A" w:rsidRDefault="008D2B8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Proceso </w:t>
            </w:r>
          </w:p>
        </w:tc>
      </w:tr>
      <w:tr w:rsidR="000F0CCF" w14:paraId="2F8029DD" w14:textId="77777777" w:rsidTr="00017A9A">
        <w:tc>
          <w:tcPr>
            <w:tcW w:w="0" w:type="auto"/>
            <w:vMerge w:val="restart"/>
          </w:tcPr>
          <w:p w14:paraId="28C642F1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</w:t>
            </w:r>
          </w:p>
          <w:p w14:paraId="5902D79D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14:paraId="5D16877D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14:paraId="44589E00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  <w:p w14:paraId="16B24CCE" w14:textId="77777777" w:rsidR="000F0CCF" w:rsidRDefault="000F0CCF" w:rsidP="00331161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51393667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CVFM</w:t>
            </w:r>
          </w:p>
        </w:tc>
        <w:tc>
          <w:tcPr>
            <w:tcW w:w="0" w:type="auto"/>
          </w:tcPr>
          <w:p w14:paraId="1AE8F6C5" w14:textId="77777777" w:rsidR="000F0CCF" w:rsidRDefault="000F0CC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64FA5E0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B790F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F0CCF" w14:paraId="2962C341" w14:textId="77777777" w:rsidTr="000F0CCF">
        <w:trPr>
          <w:trHeight w:val="316"/>
        </w:trPr>
        <w:tc>
          <w:tcPr>
            <w:tcW w:w="0" w:type="auto"/>
            <w:vMerge/>
          </w:tcPr>
          <w:p w14:paraId="62D2CEF6" w14:textId="77777777" w:rsidR="000F0CCF" w:rsidRDefault="000F0CCF" w:rsidP="00331161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18" w:type="dxa"/>
          </w:tcPr>
          <w:p w14:paraId="4C5A9EBD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2.1</w:t>
            </w:r>
          </w:p>
        </w:tc>
        <w:tc>
          <w:tcPr>
            <w:tcW w:w="2627" w:type="dxa"/>
          </w:tcPr>
          <w:p w14:paraId="4B889DAA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Análisis de requerimientos </w:t>
            </w:r>
          </w:p>
        </w:tc>
        <w:tc>
          <w:tcPr>
            <w:tcW w:w="0" w:type="auto"/>
          </w:tcPr>
          <w:p w14:paraId="531556E7" w14:textId="77777777" w:rsidR="000F0CCF" w:rsidRDefault="000F0CC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74B3B514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08-08-16</w:t>
            </w:r>
          </w:p>
        </w:tc>
        <w:tc>
          <w:tcPr>
            <w:tcW w:w="0" w:type="auto"/>
          </w:tcPr>
          <w:p w14:paraId="2D36C650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En proceso </w:t>
            </w:r>
          </w:p>
        </w:tc>
      </w:tr>
      <w:tr w:rsidR="000F0CCF" w14:paraId="38F4C11F" w14:textId="77777777" w:rsidTr="000F0CCF">
        <w:tc>
          <w:tcPr>
            <w:tcW w:w="0" w:type="auto"/>
            <w:vMerge/>
          </w:tcPr>
          <w:p w14:paraId="4CE9666F" w14:textId="77777777" w:rsidR="000F0CCF" w:rsidRDefault="000F0CCF" w:rsidP="00331161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18" w:type="dxa"/>
          </w:tcPr>
          <w:p w14:paraId="310B97A7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2.2</w:t>
            </w:r>
          </w:p>
        </w:tc>
        <w:tc>
          <w:tcPr>
            <w:tcW w:w="2627" w:type="dxa"/>
          </w:tcPr>
          <w:p w14:paraId="24C5A7A7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Primera aproximación del método CVFM</w:t>
            </w:r>
          </w:p>
        </w:tc>
        <w:tc>
          <w:tcPr>
            <w:tcW w:w="0" w:type="auto"/>
          </w:tcPr>
          <w:p w14:paraId="4DBD7E2B" w14:textId="77777777" w:rsidR="000F0CCF" w:rsidRDefault="000F0CC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799E22EA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08-08-16</w:t>
            </w:r>
          </w:p>
        </w:tc>
        <w:tc>
          <w:tcPr>
            <w:tcW w:w="0" w:type="auto"/>
          </w:tcPr>
          <w:p w14:paraId="42AE6F68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En proceso </w:t>
            </w:r>
          </w:p>
        </w:tc>
      </w:tr>
      <w:tr w:rsidR="000F0CCF" w14:paraId="7759B2FC" w14:textId="77777777" w:rsidTr="00E83F19">
        <w:tc>
          <w:tcPr>
            <w:tcW w:w="0" w:type="auto"/>
            <w:vMerge/>
          </w:tcPr>
          <w:p w14:paraId="20A1A206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73D178E6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2.3</w:t>
            </w:r>
          </w:p>
        </w:tc>
        <w:tc>
          <w:tcPr>
            <w:tcW w:w="0" w:type="auto"/>
          </w:tcPr>
          <w:p w14:paraId="4617FCA6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Revisión de las funcionalidades </w:t>
            </w:r>
          </w:p>
        </w:tc>
        <w:tc>
          <w:tcPr>
            <w:tcW w:w="0" w:type="auto"/>
          </w:tcPr>
          <w:p w14:paraId="21445821" w14:textId="77777777" w:rsidR="000F0CCF" w:rsidRDefault="000F0CC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55F5AC13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08-08-16</w:t>
            </w:r>
          </w:p>
        </w:tc>
        <w:tc>
          <w:tcPr>
            <w:tcW w:w="0" w:type="auto"/>
          </w:tcPr>
          <w:p w14:paraId="4CD736AF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En proceso </w:t>
            </w:r>
          </w:p>
        </w:tc>
      </w:tr>
      <w:tr w:rsidR="000F0CCF" w14:paraId="71BAE364" w14:textId="77777777" w:rsidTr="000F0CCF">
        <w:trPr>
          <w:trHeight w:val="288"/>
        </w:trPr>
        <w:tc>
          <w:tcPr>
            <w:tcW w:w="0" w:type="auto"/>
            <w:vMerge/>
          </w:tcPr>
          <w:p w14:paraId="47345E77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18" w:type="dxa"/>
          </w:tcPr>
          <w:p w14:paraId="3F18CAE1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2.4</w:t>
            </w:r>
          </w:p>
        </w:tc>
        <w:tc>
          <w:tcPr>
            <w:tcW w:w="2627" w:type="dxa"/>
          </w:tcPr>
          <w:p w14:paraId="352BF6CD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Definición de Diseño </w:t>
            </w:r>
          </w:p>
        </w:tc>
        <w:tc>
          <w:tcPr>
            <w:tcW w:w="0" w:type="auto"/>
          </w:tcPr>
          <w:p w14:paraId="72A7E0E0" w14:textId="77777777" w:rsidR="000F0CCF" w:rsidRDefault="000F0CC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2D6AD960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08-08-16</w:t>
            </w:r>
          </w:p>
        </w:tc>
        <w:tc>
          <w:tcPr>
            <w:tcW w:w="0" w:type="auto"/>
          </w:tcPr>
          <w:p w14:paraId="77221635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En proceso </w:t>
            </w:r>
          </w:p>
        </w:tc>
      </w:tr>
      <w:tr w:rsidR="000F0CCF" w14:paraId="5F5EEFAC" w14:textId="77777777" w:rsidTr="000F0CCF">
        <w:trPr>
          <w:trHeight w:val="278"/>
        </w:trPr>
        <w:tc>
          <w:tcPr>
            <w:tcW w:w="0" w:type="auto"/>
            <w:vMerge/>
          </w:tcPr>
          <w:p w14:paraId="29B26226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18" w:type="dxa"/>
          </w:tcPr>
          <w:p w14:paraId="3B6C1828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2.5</w:t>
            </w:r>
          </w:p>
        </w:tc>
        <w:tc>
          <w:tcPr>
            <w:tcW w:w="2627" w:type="dxa"/>
          </w:tcPr>
          <w:p w14:paraId="3CE793E4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Documentación </w:t>
            </w:r>
          </w:p>
        </w:tc>
        <w:tc>
          <w:tcPr>
            <w:tcW w:w="0" w:type="auto"/>
          </w:tcPr>
          <w:p w14:paraId="1B21781C" w14:textId="77777777" w:rsidR="000F0CCF" w:rsidRDefault="000F0CC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6E097B53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08-08-16</w:t>
            </w:r>
          </w:p>
        </w:tc>
        <w:tc>
          <w:tcPr>
            <w:tcW w:w="0" w:type="auto"/>
          </w:tcPr>
          <w:p w14:paraId="7CCCFEFB" w14:textId="77777777" w:rsidR="000F0CCF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En proceso </w:t>
            </w:r>
          </w:p>
        </w:tc>
      </w:tr>
      <w:tr w:rsidR="00017A9A" w14:paraId="3F1FF052" w14:textId="77777777" w:rsidTr="00017A9A">
        <w:trPr>
          <w:trHeight w:val="278"/>
        </w:trPr>
        <w:tc>
          <w:tcPr>
            <w:tcW w:w="0" w:type="auto"/>
          </w:tcPr>
          <w:p w14:paraId="581D8980" w14:textId="77777777" w:rsidR="00017A9A" w:rsidRDefault="00DA79EB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3</w:t>
            </w:r>
            <w:bookmarkStart w:id="1" w:name="_GoBack"/>
            <w:bookmarkEnd w:id="1"/>
          </w:p>
        </w:tc>
        <w:tc>
          <w:tcPr>
            <w:tcW w:w="0" w:type="auto"/>
            <w:gridSpan w:val="2"/>
          </w:tcPr>
          <w:p w14:paraId="0030E28C" w14:textId="77777777" w:rsidR="00017A9A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Construcción CVFM</w:t>
            </w:r>
          </w:p>
        </w:tc>
        <w:tc>
          <w:tcPr>
            <w:tcW w:w="0" w:type="auto"/>
          </w:tcPr>
          <w:p w14:paraId="6E6FCFAD" w14:textId="77777777" w:rsidR="00017A9A" w:rsidRDefault="00017A9A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F103E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0" w:type="auto"/>
          </w:tcPr>
          <w:p w14:paraId="6F9EEE11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0F0CCF" w14:paraId="6E34045A" w14:textId="77777777" w:rsidTr="000F0CCF">
        <w:trPr>
          <w:trHeight w:val="278"/>
        </w:trPr>
        <w:tc>
          <w:tcPr>
            <w:tcW w:w="0" w:type="auto"/>
          </w:tcPr>
          <w:p w14:paraId="4753543A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518" w:type="dxa"/>
          </w:tcPr>
          <w:p w14:paraId="62D31820" w14:textId="77777777" w:rsidR="00017A9A" w:rsidRDefault="00017A9A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627" w:type="dxa"/>
          </w:tcPr>
          <w:p w14:paraId="57516268" w14:textId="77777777" w:rsidR="00017A9A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Redefinición de requerimientos</w:t>
            </w:r>
          </w:p>
        </w:tc>
        <w:tc>
          <w:tcPr>
            <w:tcW w:w="0" w:type="auto"/>
          </w:tcPr>
          <w:p w14:paraId="6839275D" w14:textId="77777777" w:rsidR="00017A9A" w:rsidRDefault="000F0CCF" w:rsidP="00DA79EB">
            <w:pPr>
              <w:jc w:val="center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ET</w:t>
            </w:r>
          </w:p>
        </w:tc>
        <w:tc>
          <w:tcPr>
            <w:tcW w:w="0" w:type="auto"/>
          </w:tcPr>
          <w:p w14:paraId="73A81717" w14:textId="77777777" w:rsidR="00017A9A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>08-08-16</w:t>
            </w:r>
          </w:p>
        </w:tc>
        <w:tc>
          <w:tcPr>
            <w:tcW w:w="0" w:type="auto"/>
          </w:tcPr>
          <w:p w14:paraId="128AB44F" w14:textId="77777777" w:rsidR="00017A9A" w:rsidRDefault="000F0CCF" w:rsidP="00017A9A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  <w:t xml:space="preserve">En proceso </w:t>
            </w:r>
          </w:p>
        </w:tc>
      </w:tr>
    </w:tbl>
    <w:p w14:paraId="5C97DFBD" w14:textId="77777777" w:rsidR="00B9115D" w:rsidRPr="00017A9A" w:rsidRDefault="00B71BF8" w:rsidP="00017A9A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sz w:val="24"/>
        </w:rPr>
      </w:pPr>
      <w:r w:rsidRPr="00017A9A">
        <w:rPr>
          <w:rFonts w:ascii="Times New Roman" w:hAnsi="Times New Roman" w:cs="Times New Roman"/>
          <w:b/>
          <w:sz w:val="24"/>
        </w:rPr>
        <w:t>Tareas</w:t>
      </w:r>
      <w:bookmarkEnd w:id="0"/>
    </w:p>
    <w:p w14:paraId="496F36FE" w14:textId="77777777" w:rsidR="00B9115D" w:rsidRPr="00B9115D" w:rsidRDefault="00B9115D" w:rsidP="00B9115D"/>
    <w:p w14:paraId="4A9D863D" w14:textId="77777777" w:rsidR="00B9115D" w:rsidRDefault="00B9115D" w:rsidP="00B9115D"/>
    <w:p w14:paraId="1833B571" w14:textId="77777777" w:rsidR="00B9115D" w:rsidRDefault="00B9115D" w:rsidP="00B9115D"/>
    <w:p w14:paraId="12C47D61" w14:textId="77777777" w:rsidR="00A7510E" w:rsidRDefault="00A7510E" w:rsidP="00A7510E">
      <w:pPr>
        <w:pStyle w:val="Prrafodelista"/>
        <w:rPr>
          <w:rFonts w:ascii="Times New Roman" w:hAnsi="Times New Roman" w:cs="Times New Roman"/>
          <w:b/>
          <w:sz w:val="24"/>
          <w:szCs w:val="28"/>
        </w:rPr>
      </w:pPr>
    </w:p>
    <w:p w14:paraId="170AB71A" w14:textId="77777777" w:rsidR="00A7510E" w:rsidRDefault="00A7510E" w:rsidP="00A7510E">
      <w:pPr>
        <w:pStyle w:val="Prrafodelista"/>
        <w:rPr>
          <w:rFonts w:ascii="Times New Roman" w:hAnsi="Times New Roman" w:cs="Times New Roman"/>
          <w:b/>
          <w:sz w:val="24"/>
          <w:szCs w:val="28"/>
        </w:rPr>
      </w:pPr>
    </w:p>
    <w:p w14:paraId="111F1127" w14:textId="77777777" w:rsidR="00A7510E" w:rsidRDefault="00A7510E" w:rsidP="00A7510E">
      <w:pPr>
        <w:pStyle w:val="Prrafodelista"/>
        <w:rPr>
          <w:rFonts w:ascii="Times New Roman" w:hAnsi="Times New Roman" w:cs="Times New Roman"/>
          <w:b/>
          <w:sz w:val="24"/>
          <w:szCs w:val="28"/>
        </w:rPr>
      </w:pPr>
    </w:p>
    <w:p w14:paraId="6FE1BB30" w14:textId="77777777" w:rsidR="00A7510E" w:rsidRDefault="00A7510E" w:rsidP="00A7510E">
      <w:pPr>
        <w:pStyle w:val="Prrafodelista"/>
        <w:rPr>
          <w:rFonts w:ascii="Times New Roman" w:hAnsi="Times New Roman" w:cs="Times New Roman"/>
          <w:b/>
          <w:sz w:val="24"/>
          <w:szCs w:val="28"/>
        </w:rPr>
      </w:pPr>
    </w:p>
    <w:p w14:paraId="41D71F37" w14:textId="77777777" w:rsidR="00A7510E" w:rsidRDefault="00A7510E" w:rsidP="00A7510E">
      <w:pPr>
        <w:pStyle w:val="Prrafodelista"/>
        <w:rPr>
          <w:rFonts w:ascii="Times New Roman" w:hAnsi="Times New Roman" w:cs="Times New Roman"/>
          <w:b/>
          <w:sz w:val="24"/>
          <w:szCs w:val="28"/>
        </w:rPr>
      </w:pPr>
    </w:p>
    <w:p w14:paraId="74D567B4" w14:textId="77777777" w:rsidR="009C21FC" w:rsidRPr="00B9115D" w:rsidRDefault="009C21FC" w:rsidP="00B911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B9115D">
        <w:rPr>
          <w:rFonts w:ascii="Times New Roman" w:hAnsi="Times New Roman" w:cs="Times New Roman"/>
          <w:b/>
          <w:sz w:val="24"/>
          <w:szCs w:val="28"/>
        </w:rPr>
        <w:lastRenderedPageBreak/>
        <w:t>Riesgos</w:t>
      </w:r>
    </w:p>
    <w:p w14:paraId="39F865B8" w14:textId="77777777" w:rsidR="009C21FC" w:rsidRPr="0008506D" w:rsidRDefault="009C21FC" w:rsidP="009C21FC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977"/>
        <w:gridCol w:w="1843"/>
        <w:gridCol w:w="1763"/>
      </w:tblGrid>
      <w:tr w:rsidR="009C21FC" w:rsidRPr="00103977" w14:paraId="34C0500F" w14:textId="77777777" w:rsidTr="00672A61">
        <w:tc>
          <w:tcPr>
            <w:tcW w:w="2405" w:type="dxa"/>
            <w:shd w:val="clear" w:color="auto" w:fill="CCCCCC"/>
            <w:vAlign w:val="center"/>
          </w:tcPr>
          <w:p w14:paraId="09630B1B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977" w:type="dxa"/>
            <w:shd w:val="clear" w:color="auto" w:fill="CCCCCC"/>
            <w:vAlign w:val="center"/>
          </w:tcPr>
          <w:p w14:paraId="37ADB452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843" w:type="dxa"/>
            <w:shd w:val="clear" w:color="auto" w:fill="CCCCCC"/>
            <w:vAlign w:val="center"/>
          </w:tcPr>
          <w:p w14:paraId="1DEB7965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1763" w:type="dxa"/>
            <w:shd w:val="clear" w:color="auto" w:fill="CCCCCC"/>
            <w:vAlign w:val="center"/>
          </w:tcPr>
          <w:p w14:paraId="6D9CD5BB" w14:textId="77777777" w:rsidR="009C21FC" w:rsidRPr="00103977" w:rsidRDefault="009C21FC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9C21FC" w:rsidRPr="00103977" w14:paraId="679B7C97" w14:textId="77777777" w:rsidTr="00672A61">
        <w:tc>
          <w:tcPr>
            <w:tcW w:w="2405" w:type="dxa"/>
          </w:tcPr>
          <w:p w14:paraId="50CC234B" w14:textId="77777777" w:rsidR="009C21FC" w:rsidRPr="009A7545" w:rsidRDefault="000F0CCF" w:rsidP="00672A61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La revisión de las tareas se realizará hasta el regreso del periodo vacacional.</w:t>
            </w:r>
          </w:p>
        </w:tc>
        <w:tc>
          <w:tcPr>
            <w:tcW w:w="2977" w:type="dxa"/>
          </w:tcPr>
          <w:p w14:paraId="4272D7E7" w14:textId="77777777" w:rsidR="009C21FC" w:rsidRPr="00103977" w:rsidRDefault="00A7510E" w:rsidP="00672A61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Registro de dudas, problemas encontrados.</w:t>
            </w:r>
          </w:p>
        </w:tc>
        <w:tc>
          <w:tcPr>
            <w:tcW w:w="1843" w:type="dxa"/>
            <w:vAlign w:val="center"/>
          </w:tcPr>
          <w:p w14:paraId="4AD182B9" w14:textId="77777777" w:rsidR="009C21FC" w:rsidRPr="009A7545" w:rsidRDefault="00A7510E" w:rsidP="00672A61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Alto </w:t>
            </w:r>
          </w:p>
        </w:tc>
        <w:tc>
          <w:tcPr>
            <w:tcW w:w="1763" w:type="dxa"/>
            <w:vAlign w:val="center"/>
          </w:tcPr>
          <w:p w14:paraId="6290C9D3" w14:textId="77777777" w:rsidR="009C21FC" w:rsidRPr="009A7545" w:rsidRDefault="00A7510E" w:rsidP="00A7510E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Identificado</w:t>
            </w:r>
          </w:p>
        </w:tc>
      </w:tr>
    </w:tbl>
    <w:p w14:paraId="53079DFF" w14:textId="77777777" w:rsidR="009C21FC" w:rsidRPr="00103977" w:rsidRDefault="009C21FC" w:rsidP="009C21FC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645241D" w14:textId="77777777" w:rsidR="009C21FC" w:rsidRDefault="009C21FC" w:rsidP="009C21FC"/>
    <w:tbl>
      <w:tblPr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977"/>
        <w:gridCol w:w="1843"/>
        <w:gridCol w:w="1763"/>
      </w:tblGrid>
      <w:tr w:rsidR="00A7510E" w:rsidRPr="00103977" w14:paraId="3DAF3FAA" w14:textId="77777777" w:rsidTr="003B635C">
        <w:tc>
          <w:tcPr>
            <w:tcW w:w="2405" w:type="dxa"/>
            <w:shd w:val="clear" w:color="auto" w:fill="CCCCCC"/>
            <w:vAlign w:val="center"/>
          </w:tcPr>
          <w:p w14:paraId="05875CA2" w14:textId="77777777" w:rsidR="00A7510E" w:rsidRPr="00103977" w:rsidRDefault="00A7510E" w:rsidP="003B635C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977" w:type="dxa"/>
            <w:shd w:val="clear" w:color="auto" w:fill="CCCCCC"/>
            <w:vAlign w:val="center"/>
          </w:tcPr>
          <w:p w14:paraId="34F95C23" w14:textId="77777777" w:rsidR="00A7510E" w:rsidRPr="00103977" w:rsidRDefault="00A7510E" w:rsidP="003B635C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843" w:type="dxa"/>
            <w:shd w:val="clear" w:color="auto" w:fill="CCCCCC"/>
            <w:vAlign w:val="center"/>
          </w:tcPr>
          <w:p w14:paraId="5D5087C6" w14:textId="77777777" w:rsidR="00A7510E" w:rsidRPr="00103977" w:rsidRDefault="00A7510E" w:rsidP="003B635C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1763" w:type="dxa"/>
            <w:shd w:val="clear" w:color="auto" w:fill="CCCCCC"/>
            <w:vAlign w:val="center"/>
          </w:tcPr>
          <w:p w14:paraId="7575A7B2" w14:textId="77777777" w:rsidR="00A7510E" w:rsidRPr="00103977" w:rsidRDefault="00A7510E" w:rsidP="003B635C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03977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A7510E" w:rsidRPr="00103977" w14:paraId="7B17CA9D" w14:textId="77777777" w:rsidTr="003B635C">
        <w:tc>
          <w:tcPr>
            <w:tcW w:w="2405" w:type="dxa"/>
          </w:tcPr>
          <w:p w14:paraId="072A3B19" w14:textId="77777777" w:rsidR="00A7510E" w:rsidRPr="009A7545" w:rsidRDefault="00A7510E" w:rsidP="003B635C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Los módulos programados serán afectados, los cambios dependen de la solución de ciertos detalles teóricos que aún no se han resuelto.</w:t>
            </w:r>
          </w:p>
        </w:tc>
        <w:tc>
          <w:tcPr>
            <w:tcW w:w="2977" w:type="dxa"/>
          </w:tcPr>
          <w:p w14:paraId="7A29D57E" w14:textId="77777777" w:rsidR="00A7510E" w:rsidRPr="00103977" w:rsidRDefault="00A7510E" w:rsidP="00A7510E">
            <w:pPr>
              <w:jc w:val="both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Búsqueda de información teórica, acercamiento con compañeros y presentación de incertidumbres. </w:t>
            </w:r>
          </w:p>
        </w:tc>
        <w:tc>
          <w:tcPr>
            <w:tcW w:w="1843" w:type="dxa"/>
            <w:vAlign w:val="center"/>
          </w:tcPr>
          <w:p w14:paraId="31F03172" w14:textId="77777777" w:rsidR="00A7510E" w:rsidRPr="009A7545" w:rsidRDefault="00A7510E" w:rsidP="003B635C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Alto </w:t>
            </w:r>
          </w:p>
        </w:tc>
        <w:tc>
          <w:tcPr>
            <w:tcW w:w="1763" w:type="dxa"/>
            <w:vAlign w:val="center"/>
          </w:tcPr>
          <w:p w14:paraId="66A5A0D4" w14:textId="77777777" w:rsidR="00A7510E" w:rsidRPr="009A7545" w:rsidRDefault="00A7510E" w:rsidP="003B635C">
            <w:pPr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Identificado</w:t>
            </w:r>
          </w:p>
        </w:tc>
      </w:tr>
    </w:tbl>
    <w:p w14:paraId="5AC4F4ED" w14:textId="77777777" w:rsidR="00A7510E" w:rsidRDefault="00A7510E" w:rsidP="009C21FC"/>
    <w:p w14:paraId="50F506BB" w14:textId="77777777" w:rsidR="007A4A4A" w:rsidRDefault="00D542FE"/>
    <w:sectPr w:rsidR="007A4A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21F91" w14:textId="77777777" w:rsidR="00D542FE" w:rsidRDefault="00D542FE" w:rsidP="009C21FC">
      <w:pPr>
        <w:spacing w:after="0" w:line="240" w:lineRule="auto"/>
      </w:pPr>
      <w:r>
        <w:separator/>
      </w:r>
    </w:p>
  </w:endnote>
  <w:endnote w:type="continuationSeparator" w:id="0">
    <w:p w14:paraId="7E7C7EBC" w14:textId="77777777" w:rsidR="00D542FE" w:rsidRDefault="00D542FE" w:rsidP="009C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AE23F" w14:textId="77777777" w:rsidR="00D542FE" w:rsidRDefault="00D542FE" w:rsidP="009C21FC">
      <w:pPr>
        <w:spacing w:after="0" w:line="240" w:lineRule="auto"/>
      </w:pPr>
      <w:r>
        <w:separator/>
      </w:r>
    </w:p>
  </w:footnote>
  <w:footnote w:type="continuationSeparator" w:id="0">
    <w:p w14:paraId="31CC31CA" w14:textId="77777777" w:rsidR="00D542FE" w:rsidRDefault="00D542FE" w:rsidP="009C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EA85B" w14:textId="77777777" w:rsidR="002431F1" w:rsidRDefault="00BD26AB" w:rsidP="002431F1">
    <w:pPr>
      <w:spacing w:after="0" w:line="240" w:lineRule="auto"/>
      <w:ind w:right="-38"/>
      <w:jc w:val="right"/>
    </w:pPr>
    <w:r>
      <w:t xml:space="preserve">Plan de  la Iteración  </w:t>
    </w:r>
  </w:p>
  <w:p w14:paraId="222D71CB" w14:textId="77777777" w:rsidR="002431F1" w:rsidRPr="006C0CF3" w:rsidRDefault="00BD26AB" w:rsidP="002431F1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Período que abarca la Iteración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[</w:t>
    </w:r>
    <w:r w:rsidR="008D2B8F">
      <w:rPr>
        <w:rFonts w:ascii="Times New Roman" w:eastAsia="Times New Roman" w:hAnsi="Times New Roman" w:cs="Times New Roman"/>
        <w:i/>
        <w:color w:val="0000FF"/>
        <w:sz w:val="20"/>
        <w:szCs w:val="20"/>
      </w:rPr>
      <w:t>1-07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 xml:space="preserve"> al 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[</w:t>
    </w:r>
    <w:r w:rsidR="000F0CCF">
      <w:rPr>
        <w:rFonts w:ascii="Times New Roman" w:eastAsia="Times New Roman" w:hAnsi="Times New Roman" w:cs="Times New Roman"/>
        <w:i/>
        <w:color w:val="0000FF"/>
        <w:sz w:val="20"/>
        <w:szCs w:val="20"/>
      </w:rPr>
      <w:t>08-08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14:paraId="44733E34" w14:textId="77777777" w:rsidR="002431F1" w:rsidRDefault="00BD26AB" w:rsidP="002431F1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DA79EB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A79EB">
      <w:rPr>
        <w:noProof/>
      </w:rPr>
      <w:t>2</w:t>
    </w:r>
    <w:r>
      <w:fldChar w:fldCharType="end"/>
    </w:r>
  </w:p>
  <w:p w14:paraId="14263958" w14:textId="77777777" w:rsidR="002431F1" w:rsidRPr="002431F1" w:rsidRDefault="00D542FE" w:rsidP="002431F1">
    <w:pPr>
      <w:pStyle w:val="Encabezado"/>
      <w:jc w:val="right"/>
      <w:rPr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F2380"/>
    <w:multiLevelType w:val="hybridMultilevel"/>
    <w:tmpl w:val="7D6031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43CF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FC"/>
    <w:rsid w:val="00017A9A"/>
    <w:rsid w:val="000F0CCF"/>
    <w:rsid w:val="001544A0"/>
    <w:rsid w:val="002F0B1C"/>
    <w:rsid w:val="004C4CF0"/>
    <w:rsid w:val="00673984"/>
    <w:rsid w:val="0069215D"/>
    <w:rsid w:val="0070548F"/>
    <w:rsid w:val="007344F0"/>
    <w:rsid w:val="007D6D93"/>
    <w:rsid w:val="008D2B8F"/>
    <w:rsid w:val="00963FB0"/>
    <w:rsid w:val="009C21FC"/>
    <w:rsid w:val="00A7510E"/>
    <w:rsid w:val="00B12872"/>
    <w:rsid w:val="00B71BF8"/>
    <w:rsid w:val="00B9115D"/>
    <w:rsid w:val="00BD26AB"/>
    <w:rsid w:val="00D40FA9"/>
    <w:rsid w:val="00D542FE"/>
    <w:rsid w:val="00DA79EB"/>
    <w:rsid w:val="00DC4E98"/>
    <w:rsid w:val="00E411A7"/>
    <w:rsid w:val="00F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7B52"/>
  <w15:chartTrackingRefBased/>
  <w15:docId w15:val="{30E34378-CF01-4B39-8284-5763ED8A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1FC"/>
  </w:style>
  <w:style w:type="paragraph" w:styleId="Ttulo1">
    <w:name w:val="heading 1"/>
    <w:basedOn w:val="Sinespaciado"/>
    <w:next w:val="Normal"/>
    <w:link w:val="Ttulo1Car"/>
    <w:uiPriority w:val="9"/>
    <w:qFormat/>
    <w:rsid w:val="00B71BF8"/>
    <w:pPr>
      <w:spacing w:before="100" w:line="360" w:lineRule="auto"/>
      <w:outlineLvl w:val="0"/>
    </w:pPr>
    <w:rPr>
      <w:rFonts w:eastAsiaTheme="minorEastAsia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1FC"/>
  </w:style>
  <w:style w:type="paragraph" w:customStyle="1" w:styleId="InfoBlue">
    <w:name w:val="InfoBlue"/>
    <w:basedOn w:val="Normal"/>
    <w:next w:val="Textoindependiente"/>
    <w:autoRedefine/>
    <w:rsid w:val="009C21FC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C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C21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21FC"/>
  </w:style>
  <w:style w:type="paragraph" w:styleId="Piedepgina">
    <w:name w:val="footer"/>
    <w:basedOn w:val="Normal"/>
    <w:link w:val="PiedepginaCar"/>
    <w:uiPriority w:val="99"/>
    <w:unhideWhenUsed/>
    <w:rsid w:val="009C2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1FC"/>
  </w:style>
  <w:style w:type="paragraph" w:styleId="Prrafodelista">
    <w:name w:val="List Paragraph"/>
    <w:basedOn w:val="Normal"/>
    <w:uiPriority w:val="34"/>
    <w:qFormat/>
    <w:rsid w:val="00B71B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BF8"/>
    <w:rPr>
      <w:rFonts w:eastAsiaTheme="minorEastAsia"/>
      <w:sz w:val="28"/>
      <w:szCs w:val="20"/>
    </w:rPr>
  </w:style>
  <w:style w:type="paragraph" w:styleId="Sinespaciado">
    <w:name w:val="No Spacing"/>
    <w:uiPriority w:val="1"/>
    <w:qFormat/>
    <w:rsid w:val="00B71BF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1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246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MARIO ARTURO NIETO BUTRON</cp:lastModifiedBy>
  <cp:revision>7</cp:revision>
  <dcterms:created xsi:type="dcterms:W3CDTF">2016-10-12T20:29:00Z</dcterms:created>
  <dcterms:modified xsi:type="dcterms:W3CDTF">2016-10-17T18:21:00Z</dcterms:modified>
</cp:coreProperties>
</file>