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15" w:rsidRPr="006F5401" w:rsidRDefault="00627E15" w:rsidP="00627E15">
      <w:pPr>
        <w:keepNext/>
        <w:jc w:val="center"/>
        <w:rPr>
          <w:rFonts w:ascii="Times New Roman" w:hAnsi="Times New Roman" w:cs="Times New Roman"/>
          <w:sz w:val="24"/>
        </w:rPr>
      </w:pPr>
      <w:r w:rsidRPr="006F5401">
        <w:rPr>
          <w:rFonts w:ascii="Times New Roman" w:hAnsi="Times New Roman" w:cs="Times New Roman"/>
          <w:b/>
          <w:sz w:val="32"/>
          <w:szCs w:val="28"/>
        </w:rPr>
        <w:t xml:space="preserve">Reporte de Seguimiento </w:t>
      </w:r>
    </w:p>
    <w:p w:rsidR="00627E15" w:rsidRDefault="00627E15" w:rsidP="00627E15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627E15" w:rsidRPr="006F5401" w:rsidRDefault="00627E15" w:rsidP="00627E15">
      <w:pPr>
        <w:spacing w:after="0"/>
        <w:rPr>
          <w:rFonts w:ascii="Times New Roman" w:hAnsi="Times New Roman" w:cs="Times New Roman"/>
        </w:rPr>
      </w:pPr>
    </w:p>
    <w:tbl>
      <w:tblPr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2"/>
        <w:gridCol w:w="4358"/>
      </w:tblGrid>
      <w:tr w:rsidR="00627E15" w:rsidRPr="006F5401" w:rsidTr="00B40E0D">
        <w:trPr>
          <w:trHeight w:val="480"/>
        </w:trPr>
        <w:tc>
          <w:tcPr>
            <w:tcW w:w="4362" w:type="dxa"/>
          </w:tcPr>
          <w:p w:rsidR="00627E15" w:rsidRPr="006F5401" w:rsidRDefault="00627E15" w:rsidP="00B40E0D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Proyecto</w:t>
            </w:r>
            <w:r w:rsidRPr="00B3413E">
              <w:rPr>
                <w:rFonts w:ascii="Times New Roman" w:hAnsi="Times New Roman" w:cs="Times New Roman"/>
              </w:rPr>
              <w:t>:  Geotermia Aplicación de CVFEM</w:t>
            </w:r>
          </w:p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Periodo Reportado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17-06-16</w:t>
            </w:r>
            <w:r>
              <w:rPr>
                <w:rFonts w:ascii="Times New Roman" w:hAnsi="Times New Roman" w:cs="Times New Roman"/>
              </w:rPr>
              <w:t xml:space="preserve"> al 27-06-16</w:t>
            </w:r>
          </w:p>
        </w:tc>
      </w:tr>
      <w:tr w:rsidR="00627E15" w:rsidRPr="006F5401" w:rsidTr="00B40E0D">
        <w:trPr>
          <w:trHeight w:val="360"/>
        </w:trPr>
        <w:tc>
          <w:tcPr>
            <w:tcW w:w="4362" w:type="dxa"/>
          </w:tcPr>
          <w:p w:rsidR="00627E15" w:rsidRPr="006F5401" w:rsidRDefault="00627E15" w:rsidP="00B40E0D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Responsable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Equipo de Trabajo</w:t>
            </w:r>
          </w:p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627E15" w:rsidRPr="00922FB3" w:rsidRDefault="00627E15" w:rsidP="00627E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Actividades</w:t>
      </w:r>
    </w:p>
    <w:tbl>
      <w:tblPr>
        <w:tblpPr w:leftFromText="141" w:rightFromText="141" w:vertAnchor="text" w:horzAnchor="margin" w:tblpXSpec="center" w:tblpY="255"/>
        <w:tblW w:w="91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842"/>
        <w:gridCol w:w="1134"/>
        <w:gridCol w:w="1276"/>
        <w:gridCol w:w="3402"/>
      </w:tblGrid>
      <w:tr w:rsidR="00627E15" w:rsidRPr="006F5401" w:rsidTr="00B40E0D">
        <w:trPr>
          <w:trHeight w:val="815"/>
        </w:trPr>
        <w:tc>
          <w:tcPr>
            <w:tcW w:w="1545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Integrante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keepNext/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Tiempo Total estimado (horas)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Estado  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Observaciones</w:t>
            </w:r>
          </w:p>
        </w:tc>
      </w:tr>
      <w:tr w:rsidR="00627E15" w:rsidRPr="006F5401" w:rsidTr="00B40E0D">
        <w:trPr>
          <w:trHeight w:val="548"/>
        </w:trPr>
        <w:tc>
          <w:tcPr>
            <w:tcW w:w="1545" w:type="dxa"/>
            <w:vAlign w:val="center"/>
          </w:tcPr>
          <w:p w:rsidR="00627E15" w:rsidRPr="00922FB3" w:rsidRDefault="00627E15" w:rsidP="00B40E0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tegrante del equipo de trabajo 1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627E15" w:rsidRPr="00922FB3" w:rsidRDefault="00627E15" w:rsidP="00B40E0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Discretización del método CVFM</w:t>
            </w:r>
          </w:p>
        </w:tc>
        <w:tc>
          <w:tcPr>
            <w:tcW w:w="1134" w:type="dxa"/>
            <w:vAlign w:val="center"/>
          </w:tcPr>
          <w:p w:rsidR="00627E15" w:rsidRPr="00922FB3" w:rsidRDefault="007A60DF" w:rsidP="00B40E0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  <w:r w:rsidR="00627E1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276" w:type="dxa"/>
            <w:vAlign w:val="center"/>
          </w:tcPr>
          <w:p w:rsidR="00627E15" w:rsidRPr="00922FB3" w:rsidRDefault="00627E15" w:rsidP="00B40E0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Proceso </w:t>
            </w:r>
          </w:p>
        </w:tc>
        <w:tc>
          <w:tcPr>
            <w:tcW w:w="3402" w:type="dxa"/>
            <w:vAlign w:val="center"/>
          </w:tcPr>
          <w:p w:rsidR="00627E15" w:rsidRPr="00922FB3" w:rsidRDefault="00627E15" w:rsidP="00B40E0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Existen dudas sobre ciertos elementos del método.</w:t>
            </w:r>
          </w:p>
        </w:tc>
      </w:tr>
      <w:tr w:rsidR="00627E15" w:rsidRPr="006F5401" w:rsidTr="00B40E0D">
        <w:trPr>
          <w:trHeight w:val="712"/>
        </w:trPr>
        <w:tc>
          <w:tcPr>
            <w:tcW w:w="1545" w:type="dxa"/>
            <w:vAlign w:val="center"/>
          </w:tcPr>
          <w:p w:rsidR="00627E15" w:rsidRPr="00922FB3" w:rsidRDefault="00627E15" w:rsidP="00B40E0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627E15" w:rsidRPr="00922FB3" w:rsidRDefault="00627E15" w:rsidP="00B40E0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Diseño de la Primera aproximación </w:t>
            </w:r>
          </w:p>
        </w:tc>
        <w:tc>
          <w:tcPr>
            <w:tcW w:w="1134" w:type="dxa"/>
            <w:vAlign w:val="center"/>
          </w:tcPr>
          <w:p w:rsidR="00627E15" w:rsidRPr="00922FB3" w:rsidRDefault="007A60DF" w:rsidP="00B40E0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  <w:r w:rsidR="00627E1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276" w:type="dxa"/>
            <w:vAlign w:val="center"/>
          </w:tcPr>
          <w:p w:rsidR="00627E15" w:rsidRPr="00922FB3" w:rsidRDefault="007A60DF" w:rsidP="00B40E0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627E15" w:rsidRPr="009A448F" w:rsidRDefault="00627E15" w:rsidP="00B40E0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</w:pPr>
            <w:r w:rsidRPr="0037362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Debe trabajar con la clase malla</w:t>
            </w:r>
          </w:p>
        </w:tc>
      </w:tr>
      <w:tr w:rsidR="00627E15" w:rsidRPr="006F5401" w:rsidTr="00B40E0D">
        <w:trPr>
          <w:trHeight w:val="712"/>
        </w:trPr>
        <w:tc>
          <w:tcPr>
            <w:tcW w:w="1545" w:type="dxa"/>
            <w:vAlign w:val="center"/>
          </w:tcPr>
          <w:p w:rsidR="00627E15" w:rsidRPr="00922FB3" w:rsidRDefault="00627E15" w:rsidP="00B40E0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627E15" w:rsidRPr="00922FB3" w:rsidRDefault="00627E15" w:rsidP="00B40E0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Definición de pruebas</w:t>
            </w:r>
          </w:p>
        </w:tc>
        <w:tc>
          <w:tcPr>
            <w:tcW w:w="1134" w:type="dxa"/>
            <w:vAlign w:val="center"/>
          </w:tcPr>
          <w:p w:rsidR="00627E15" w:rsidRDefault="007A60DF" w:rsidP="00B40E0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  <w:r w:rsidR="00627E1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276" w:type="dxa"/>
            <w:vAlign w:val="center"/>
          </w:tcPr>
          <w:p w:rsidR="00627E15" w:rsidRDefault="007A60DF" w:rsidP="00B40E0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627E15" w:rsidRPr="009A448F" w:rsidRDefault="00627E15" w:rsidP="00B40E0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Aún por definirse </w:t>
            </w:r>
          </w:p>
        </w:tc>
      </w:tr>
      <w:tr w:rsidR="00627E15" w:rsidRPr="006F5401" w:rsidTr="00B40E0D">
        <w:trPr>
          <w:trHeight w:val="538"/>
        </w:trPr>
        <w:tc>
          <w:tcPr>
            <w:tcW w:w="3387" w:type="dxa"/>
            <w:gridSpan w:val="2"/>
            <w:vAlign w:val="center"/>
          </w:tcPr>
          <w:p w:rsidR="00627E15" w:rsidRPr="00922FB3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922FB3">
              <w:rPr>
                <w:rFonts w:ascii="Times New Roman" w:hAnsi="Times New Roman" w:cs="Times New Roman"/>
                <w:b/>
                <w:szCs w:val="28"/>
              </w:rPr>
              <w:t>Total horas de trabajo</w:t>
            </w:r>
          </w:p>
        </w:tc>
        <w:tc>
          <w:tcPr>
            <w:tcW w:w="1134" w:type="dxa"/>
            <w:vAlign w:val="center"/>
          </w:tcPr>
          <w:p w:rsidR="00627E15" w:rsidRPr="00922FB3" w:rsidRDefault="007A60DF" w:rsidP="00B40E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9</w:t>
            </w:r>
            <w:r w:rsidR="00627E1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276" w:type="dxa"/>
            <w:vAlign w:val="center"/>
          </w:tcPr>
          <w:p w:rsidR="00627E15" w:rsidRPr="00922FB3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</w:tr>
    </w:tbl>
    <w:p w:rsidR="00627E15" w:rsidRDefault="00627E15" w:rsidP="00627E15">
      <w:pPr>
        <w:rPr>
          <w:rFonts w:ascii="Times New Roman" w:hAnsi="Times New Roman" w:cs="Times New Roman"/>
        </w:rPr>
      </w:pPr>
    </w:p>
    <w:p w:rsidR="00627E15" w:rsidRDefault="00627E15" w:rsidP="00627E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627E15" w:rsidRDefault="00627E15" w:rsidP="00627E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7A60DF" w:rsidRDefault="007A60DF" w:rsidP="00627E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627E15" w:rsidRDefault="00627E15" w:rsidP="00627E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Tareas finalizadas</w:t>
      </w:r>
    </w:p>
    <w:p w:rsidR="00627E15" w:rsidRDefault="00627E15" w:rsidP="00627E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560"/>
        <w:gridCol w:w="1842"/>
        <w:gridCol w:w="2262"/>
      </w:tblGrid>
      <w:tr w:rsidR="00627E15" w:rsidTr="00B40E0D">
        <w:tc>
          <w:tcPr>
            <w:tcW w:w="2110" w:type="dxa"/>
          </w:tcPr>
          <w:p w:rsidR="00627E15" w:rsidRDefault="00627E15" w:rsidP="00B40E0D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Actividad y/o tarea</w:t>
            </w:r>
          </w:p>
        </w:tc>
        <w:tc>
          <w:tcPr>
            <w:tcW w:w="1560" w:type="dxa"/>
          </w:tcPr>
          <w:p w:rsidR="00627E15" w:rsidRDefault="00627E15" w:rsidP="00B40E0D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Integrante</w:t>
            </w:r>
          </w:p>
        </w:tc>
        <w:tc>
          <w:tcPr>
            <w:tcW w:w="1842" w:type="dxa"/>
          </w:tcPr>
          <w:p w:rsidR="00627E15" w:rsidRDefault="00627E15" w:rsidP="00B40E0D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de entrega planeada</w:t>
            </w:r>
          </w:p>
        </w:tc>
        <w:tc>
          <w:tcPr>
            <w:tcW w:w="2262" w:type="dxa"/>
          </w:tcPr>
          <w:p w:rsidR="00627E15" w:rsidRDefault="00627E15" w:rsidP="00B40E0D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real</w:t>
            </w:r>
          </w:p>
        </w:tc>
      </w:tr>
      <w:tr w:rsidR="00627E15" w:rsidTr="00B40E0D">
        <w:tc>
          <w:tcPr>
            <w:tcW w:w="2110" w:type="dxa"/>
          </w:tcPr>
          <w:p w:rsidR="00627E15" w:rsidRPr="000526F2" w:rsidRDefault="007A60DF" w:rsidP="007A60DF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Diseño de la primera aproximación de CVFM</w:t>
            </w:r>
          </w:p>
        </w:tc>
        <w:tc>
          <w:tcPr>
            <w:tcW w:w="1560" w:type="dxa"/>
          </w:tcPr>
          <w:p w:rsidR="00627E15" w:rsidRPr="000526F2" w:rsidRDefault="007A60DF" w:rsidP="00B40E0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627E15" w:rsidRPr="000526F2" w:rsidRDefault="007A60DF" w:rsidP="00B40E0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27-06-16</w:t>
            </w:r>
          </w:p>
        </w:tc>
        <w:tc>
          <w:tcPr>
            <w:tcW w:w="2262" w:type="dxa"/>
          </w:tcPr>
          <w:p w:rsidR="00627E15" w:rsidRPr="000526F2" w:rsidRDefault="007A60DF" w:rsidP="00B40E0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27-06-16</w:t>
            </w:r>
          </w:p>
        </w:tc>
      </w:tr>
      <w:tr w:rsidR="00627E15" w:rsidTr="00B40E0D">
        <w:tc>
          <w:tcPr>
            <w:tcW w:w="2110" w:type="dxa"/>
          </w:tcPr>
          <w:p w:rsidR="00627E15" w:rsidRDefault="007A60DF" w:rsidP="00B40E0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Diseño de pruebas </w:t>
            </w:r>
          </w:p>
        </w:tc>
        <w:tc>
          <w:tcPr>
            <w:tcW w:w="1560" w:type="dxa"/>
          </w:tcPr>
          <w:p w:rsidR="00627E15" w:rsidRPr="000526F2" w:rsidRDefault="007A60DF" w:rsidP="00B40E0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627E15" w:rsidRPr="000526F2" w:rsidRDefault="007A60DF" w:rsidP="00B40E0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27-06-16</w:t>
            </w:r>
          </w:p>
        </w:tc>
        <w:tc>
          <w:tcPr>
            <w:tcW w:w="2262" w:type="dxa"/>
          </w:tcPr>
          <w:p w:rsidR="00627E15" w:rsidRPr="000526F2" w:rsidRDefault="007A60DF" w:rsidP="00B40E0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27-06-17</w:t>
            </w:r>
          </w:p>
        </w:tc>
      </w:tr>
    </w:tbl>
    <w:p w:rsidR="00627E15" w:rsidRPr="008A5615" w:rsidRDefault="00627E15" w:rsidP="00627E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627E15" w:rsidRDefault="00627E15" w:rsidP="00627E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lastRenderedPageBreak/>
        <w:t>Productos</w:t>
      </w:r>
    </w:p>
    <w:p w:rsidR="00627E15" w:rsidRPr="00373625" w:rsidRDefault="00627E15" w:rsidP="00627E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57" w:type="dxa"/>
        <w:tblInd w:w="-44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9"/>
        <w:gridCol w:w="2224"/>
        <w:gridCol w:w="3588"/>
      </w:tblGrid>
      <w:tr w:rsidR="00627E15" w:rsidRPr="006F5401" w:rsidTr="00B40E0D">
        <w:trPr>
          <w:trHeight w:val="516"/>
        </w:trPr>
        <w:tc>
          <w:tcPr>
            <w:tcW w:w="426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224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Tamaño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6F5401">
              <w:rPr>
                <w:rFonts w:ascii="Times New Roman" w:hAnsi="Times New Roman" w:cs="Times New Roman"/>
                <w:b/>
              </w:rPr>
              <w:t>el producto</w:t>
            </w:r>
          </w:p>
        </w:tc>
        <w:tc>
          <w:tcPr>
            <w:tcW w:w="3588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627E15" w:rsidRPr="006F5401" w:rsidTr="00B40E0D">
        <w:trPr>
          <w:trHeight w:val="1074"/>
        </w:trPr>
        <w:tc>
          <w:tcPr>
            <w:tcW w:w="426" w:type="dxa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:rsidR="00627E15" w:rsidRPr="00922FB3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del P</w:t>
            </w:r>
            <w:r w:rsidRPr="00922FB3">
              <w:rPr>
                <w:color w:val="auto"/>
                <w:lang w:val="es-MX"/>
              </w:rPr>
              <w:t>royecto</w:t>
            </w:r>
            <w:r>
              <w:rPr>
                <w:color w:val="auto"/>
                <w:lang w:val="es-MX"/>
              </w:rPr>
              <w:t xml:space="preserve"> de la Iteración 3</w:t>
            </w:r>
          </w:p>
        </w:tc>
        <w:tc>
          <w:tcPr>
            <w:tcW w:w="2224" w:type="dxa"/>
            <w:vAlign w:val="center"/>
          </w:tcPr>
          <w:p w:rsidR="00627E15" w:rsidRPr="00922FB3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 paginas</w:t>
            </w:r>
          </w:p>
        </w:tc>
        <w:tc>
          <w:tcPr>
            <w:tcW w:w="3588" w:type="dxa"/>
            <w:vAlign w:val="center"/>
          </w:tcPr>
          <w:p w:rsidR="00627E15" w:rsidRPr="00922FB3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Finalizado</w:t>
            </w:r>
          </w:p>
        </w:tc>
      </w:tr>
      <w:tr w:rsidR="00627E15" w:rsidRPr="006F5401" w:rsidTr="00B40E0D">
        <w:trPr>
          <w:trHeight w:val="1074"/>
        </w:trPr>
        <w:tc>
          <w:tcPr>
            <w:tcW w:w="426" w:type="dxa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Clase malla</w:t>
            </w:r>
          </w:p>
        </w:tc>
        <w:tc>
          <w:tcPr>
            <w:tcW w:w="2224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10 métodos</w:t>
            </w:r>
          </w:p>
        </w:tc>
        <w:tc>
          <w:tcPr>
            <w:tcW w:w="3588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finalizado</w:t>
            </w:r>
          </w:p>
        </w:tc>
      </w:tr>
      <w:tr w:rsidR="00627E15" w:rsidRPr="006F5401" w:rsidTr="00B40E0D">
        <w:trPr>
          <w:trHeight w:val="1074"/>
        </w:trPr>
        <w:tc>
          <w:tcPr>
            <w:tcW w:w="426" w:type="dxa"/>
            <w:vAlign w:val="center"/>
          </w:tcPr>
          <w:p w:rsidR="00627E15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119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Detallado de software </w:t>
            </w:r>
          </w:p>
        </w:tc>
        <w:tc>
          <w:tcPr>
            <w:tcW w:w="2224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3 paginas </w:t>
            </w:r>
          </w:p>
        </w:tc>
        <w:tc>
          <w:tcPr>
            <w:tcW w:w="3588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Iniciado </w:t>
            </w:r>
          </w:p>
        </w:tc>
      </w:tr>
      <w:tr w:rsidR="00627E15" w:rsidRPr="006F5401" w:rsidTr="00B40E0D">
        <w:trPr>
          <w:trHeight w:val="1074"/>
        </w:trPr>
        <w:tc>
          <w:tcPr>
            <w:tcW w:w="426" w:type="dxa"/>
            <w:vAlign w:val="center"/>
          </w:tcPr>
          <w:p w:rsidR="00627E15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Diseño de software </w:t>
            </w:r>
          </w:p>
        </w:tc>
        <w:tc>
          <w:tcPr>
            <w:tcW w:w="2224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4 paginas </w:t>
            </w:r>
          </w:p>
        </w:tc>
        <w:tc>
          <w:tcPr>
            <w:tcW w:w="3588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Iniciado </w:t>
            </w:r>
          </w:p>
        </w:tc>
      </w:tr>
      <w:tr w:rsidR="00627E15" w:rsidRPr="006F5401" w:rsidTr="00B40E0D">
        <w:trPr>
          <w:trHeight w:val="1074"/>
        </w:trPr>
        <w:tc>
          <w:tcPr>
            <w:tcW w:w="426" w:type="dxa"/>
            <w:vAlign w:val="center"/>
          </w:tcPr>
          <w:p w:rsidR="00627E15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9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 Pruebas de software</w:t>
            </w:r>
          </w:p>
        </w:tc>
        <w:tc>
          <w:tcPr>
            <w:tcW w:w="2224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4 paginas</w:t>
            </w:r>
          </w:p>
        </w:tc>
        <w:tc>
          <w:tcPr>
            <w:tcW w:w="3588" w:type="dxa"/>
            <w:vAlign w:val="center"/>
          </w:tcPr>
          <w:p w:rsidR="00627E15" w:rsidRDefault="00627E15" w:rsidP="00B40E0D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Iniciado</w:t>
            </w:r>
          </w:p>
        </w:tc>
      </w:tr>
    </w:tbl>
    <w:p w:rsidR="00627E15" w:rsidRDefault="00627E15" w:rsidP="00627E15">
      <w:pPr>
        <w:rPr>
          <w:rFonts w:ascii="Times New Roman" w:hAnsi="Times New Roman" w:cs="Times New Roman"/>
        </w:rPr>
      </w:pPr>
    </w:p>
    <w:p w:rsidR="00627E15" w:rsidRDefault="00627E15" w:rsidP="00627E15">
      <w:pPr>
        <w:rPr>
          <w:rFonts w:ascii="Times New Roman" w:hAnsi="Times New Roman" w:cs="Times New Roman"/>
        </w:rPr>
      </w:pPr>
    </w:p>
    <w:p w:rsidR="00627E15" w:rsidRPr="006F5401" w:rsidRDefault="00627E15" w:rsidP="00627E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F5401">
        <w:rPr>
          <w:rFonts w:ascii="Times New Roman" w:hAnsi="Times New Roman" w:cs="Times New Roman"/>
          <w:b/>
          <w:sz w:val="28"/>
          <w:szCs w:val="28"/>
        </w:rPr>
        <w:t>Cambios</w:t>
      </w:r>
    </w:p>
    <w:p w:rsidR="00627E15" w:rsidRPr="006F5401" w:rsidRDefault="00627E15" w:rsidP="00627E15">
      <w:pPr>
        <w:pStyle w:val="Textoindependiente"/>
        <w:rPr>
          <w:rFonts w:ascii="Times New Roman" w:hAnsi="Times New Roman" w:cs="Times New Roman"/>
        </w:rPr>
      </w:pPr>
    </w:p>
    <w:tbl>
      <w:tblPr>
        <w:tblW w:w="9624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2705"/>
        <w:gridCol w:w="1517"/>
        <w:gridCol w:w="2693"/>
      </w:tblGrid>
      <w:tr w:rsidR="00627E15" w:rsidRPr="006F5401" w:rsidTr="00B40E0D">
        <w:trPr>
          <w:jc w:val="center"/>
        </w:trPr>
        <w:tc>
          <w:tcPr>
            <w:tcW w:w="441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705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Solicitante</w:t>
            </w:r>
          </w:p>
        </w:tc>
        <w:tc>
          <w:tcPr>
            <w:tcW w:w="2693" w:type="dxa"/>
            <w:shd w:val="clear" w:color="auto" w:fill="F2F2F2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 del Cambio (Terminado, En proceso, postergado)</w:t>
            </w:r>
          </w:p>
        </w:tc>
      </w:tr>
      <w:tr w:rsidR="00627E15" w:rsidRPr="006F5401" w:rsidTr="00B40E0D">
        <w:trPr>
          <w:jc w:val="center"/>
        </w:trPr>
        <w:tc>
          <w:tcPr>
            <w:tcW w:w="441" w:type="dxa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627E15" w:rsidRPr="00B50F4D" w:rsidRDefault="00627E15" w:rsidP="00B40E0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Malla </w:t>
            </w:r>
          </w:p>
        </w:tc>
        <w:tc>
          <w:tcPr>
            <w:tcW w:w="2705" w:type="dxa"/>
            <w:vAlign w:val="center"/>
          </w:tcPr>
          <w:p w:rsidR="00627E15" w:rsidRDefault="00627E15" w:rsidP="00B40E0D">
            <w:pPr>
              <w:pStyle w:val="InfoBlue"/>
              <w:ind w:left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Los vectores normales no son necesarios,</w:t>
            </w:r>
          </w:p>
          <w:p w:rsidR="00627E15" w:rsidRPr="00E61235" w:rsidRDefault="00627E15" w:rsidP="00B40E0D">
            <w:pPr>
              <w:pStyle w:val="InfoBlue"/>
              <w:ind w:left="0"/>
              <w:rPr>
                <w:color w:val="auto"/>
                <w:lang w:val="es-MX"/>
              </w:rPr>
            </w:pPr>
            <w:r w:rsidRPr="00E61235">
              <w:rPr>
                <w:color w:val="auto"/>
                <w:lang w:val="es-MX"/>
              </w:rPr>
              <w:t>Se tiene que calcular los elementos vecinos que rodean a un nodo.</w:t>
            </w:r>
          </w:p>
          <w:p w:rsidR="00627E15" w:rsidRPr="00E61235" w:rsidRDefault="00627E15" w:rsidP="00B40E0D">
            <w:pPr>
              <w:pStyle w:val="InfoBlue"/>
              <w:ind w:left="0"/>
              <w:rPr>
                <w:lang w:val="es-MX"/>
              </w:rPr>
            </w:pPr>
            <w:r w:rsidRPr="00E61235">
              <w:rPr>
                <w:color w:val="auto"/>
                <w:lang w:val="es-MX"/>
              </w:rPr>
              <w:t>Se debe de obtener los nodos vecinos, realizar un recorrido de nodos de i-&gt;j-&gt;k.</w:t>
            </w:r>
          </w:p>
        </w:tc>
        <w:tc>
          <w:tcPr>
            <w:tcW w:w="1517" w:type="dxa"/>
            <w:vAlign w:val="center"/>
          </w:tcPr>
          <w:p w:rsidR="00627E15" w:rsidRPr="00B50F4D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</w:t>
            </w:r>
          </w:p>
        </w:tc>
        <w:tc>
          <w:tcPr>
            <w:tcW w:w="2693" w:type="dxa"/>
            <w:vAlign w:val="center"/>
          </w:tcPr>
          <w:p w:rsidR="00627E15" w:rsidRPr="00B50F4D" w:rsidRDefault="00627E15" w:rsidP="00B40E0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proceso </w:t>
            </w:r>
          </w:p>
        </w:tc>
      </w:tr>
    </w:tbl>
    <w:p w:rsidR="00627E15" w:rsidRDefault="00627E15" w:rsidP="00627E15">
      <w:pPr>
        <w:rPr>
          <w:rFonts w:ascii="Times New Roman" w:hAnsi="Times New Roman" w:cs="Times New Roman"/>
        </w:rPr>
      </w:pPr>
    </w:p>
    <w:p w:rsidR="00627E15" w:rsidRPr="006F5401" w:rsidRDefault="00627E15" w:rsidP="00627E15">
      <w:pPr>
        <w:rPr>
          <w:rFonts w:ascii="Times New Roman" w:hAnsi="Times New Roman" w:cs="Times New Roman"/>
        </w:rPr>
      </w:pPr>
    </w:p>
    <w:p w:rsidR="00627E15" w:rsidRPr="006F5401" w:rsidRDefault="00627E15" w:rsidP="00627E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Riesgos</w:t>
      </w:r>
    </w:p>
    <w:p w:rsidR="00627E15" w:rsidRPr="006F5401" w:rsidRDefault="00627E15" w:rsidP="00627E15">
      <w:pPr>
        <w:rPr>
          <w:rFonts w:ascii="Times New Roman" w:hAnsi="Times New Roman" w:cs="Times New Roman"/>
        </w:rPr>
      </w:pPr>
    </w:p>
    <w:tbl>
      <w:tblPr>
        <w:tblW w:w="963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250"/>
        <w:gridCol w:w="1705"/>
        <w:gridCol w:w="3398"/>
      </w:tblGrid>
      <w:tr w:rsidR="00627E15" w:rsidRPr="006F5401" w:rsidTr="00B40E0D">
        <w:tc>
          <w:tcPr>
            <w:tcW w:w="2286" w:type="dxa"/>
            <w:shd w:val="clear" w:color="auto" w:fill="F2F2F2" w:themeFill="background1" w:themeFillShade="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398" w:type="dxa"/>
            <w:shd w:val="clear" w:color="auto" w:fill="F2F2F2" w:themeFill="background1" w:themeFillShade="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627E15" w:rsidRPr="006F5401" w:rsidTr="00B40E0D">
        <w:tc>
          <w:tcPr>
            <w:tcW w:w="2286" w:type="dxa"/>
            <w:vAlign w:val="center"/>
          </w:tcPr>
          <w:p w:rsidR="00627E15" w:rsidRPr="00B50F4D" w:rsidRDefault="00627E15" w:rsidP="00B40E0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2250" w:type="dxa"/>
            <w:vAlign w:val="center"/>
          </w:tcPr>
          <w:p w:rsidR="00627E15" w:rsidRPr="00B50F4D" w:rsidRDefault="00627E15" w:rsidP="00B40E0D">
            <w:pPr>
              <w:jc w:val="center"/>
              <w:rPr>
                <w:rFonts w:ascii="Times New Roman" w:hAnsi="Times New Roman" w:cs="Times New Roman"/>
                <w:szCs w:val="16"/>
              </w:rPr>
            </w:pPr>
          </w:p>
        </w:tc>
        <w:tc>
          <w:tcPr>
            <w:tcW w:w="1705" w:type="dxa"/>
            <w:vAlign w:val="center"/>
          </w:tcPr>
          <w:p w:rsidR="00627E15" w:rsidRPr="00B50F4D" w:rsidRDefault="00627E15" w:rsidP="00B40E0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3398" w:type="dxa"/>
            <w:vAlign w:val="center"/>
          </w:tcPr>
          <w:p w:rsidR="00627E15" w:rsidRPr="00B50F4D" w:rsidRDefault="00627E15" w:rsidP="00B40E0D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</w:tr>
    </w:tbl>
    <w:p w:rsidR="00627E15" w:rsidRDefault="00627E15" w:rsidP="00627E15">
      <w:pPr>
        <w:rPr>
          <w:rFonts w:ascii="Times New Roman" w:hAnsi="Times New Roman" w:cs="Times New Roman"/>
        </w:rPr>
      </w:pPr>
    </w:p>
    <w:p w:rsidR="00627E15" w:rsidRDefault="00627E15" w:rsidP="00627E15">
      <w:pPr>
        <w:rPr>
          <w:rFonts w:ascii="Times New Roman" w:hAnsi="Times New Roman" w:cs="Times New Roman"/>
        </w:rPr>
      </w:pPr>
    </w:p>
    <w:p w:rsidR="00627E15" w:rsidRPr="006F5401" w:rsidRDefault="00627E15" w:rsidP="00627E15">
      <w:pPr>
        <w:rPr>
          <w:rFonts w:ascii="Times New Roman" w:hAnsi="Times New Roman" w:cs="Times New Roman"/>
        </w:rPr>
      </w:pPr>
    </w:p>
    <w:p w:rsidR="00627E15" w:rsidRPr="00B50F4D" w:rsidRDefault="00627E15" w:rsidP="00627E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Resumen</w:t>
      </w:r>
    </w:p>
    <w:tbl>
      <w:tblPr>
        <w:tblW w:w="8820" w:type="dxa"/>
        <w:tblInd w:w="108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627E15" w:rsidRPr="006F5401" w:rsidTr="00B40E0D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Riesgos</w:t>
            </w:r>
          </w:p>
        </w:tc>
      </w:tr>
      <w:tr w:rsidR="00627E15" w:rsidRPr="006F5401" w:rsidTr="00B40E0D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6F5401">
              <w:rPr>
                <w:rFonts w:ascii="Times New Roman" w:hAnsi="Times New Roman" w:cs="Times New Roman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Encontrados: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627E15" w:rsidRPr="006F5401" w:rsidRDefault="007A60DF" w:rsidP="00B4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27E15" w:rsidRPr="006F5401" w:rsidTr="00B40E0D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Retrasadas: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627E15" w:rsidRPr="006F5401" w:rsidRDefault="007A60DF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Realizados: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27E15" w:rsidRPr="006F5401" w:rsidTr="00B40E0D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Adelantadas: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Regresados: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Postergados: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27E15" w:rsidRPr="006F5401" w:rsidTr="00B40E0D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 xml:space="preserve">Postergadas: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627E15" w:rsidRPr="006F5401" w:rsidRDefault="007A60DF" w:rsidP="00B40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627E15" w:rsidRPr="006F5401" w:rsidRDefault="00627E15" w:rsidP="00B40E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627E15" w:rsidRPr="006F5401" w:rsidRDefault="00627E15" w:rsidP="00B40E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627E15" w:rsidRPr="006F5401" w:rsidRDefault="00627E15" w:rsidP="00B40E0D">
            <w:pPr>
              <w:rPr>
                <w:rFonts w:ascii="Times New Roman" w:hAnsi="Times New Roman" w:cs="Times New Roman"/>
              </w:rPr>
            </w:pPr>
          </w:p>
        </w:tc>
      </w:tr>
    </w:tbl>
    <w:p w:rsidR="00627E15" w:rsidRPr="006F5401" w:rsidRDefault="00627E15" w:rsidP="00627E15">
      <w:pPr>
        <w:tabs>
          <w:tab w:val="left" w:pos="7755"/>
        </w:tabs>
        <w:rPr>
          <w:rFonts w:ascii="Times New Roman" w:hAnsi="Times New Roman" w:cs="Times New Roman"/>
        </w:rPr>
      </w:pPr>
    </w:p>
    <w:p w:rsidR="007A4A4A" w:rsidRDefault="003A1E87"/>
    <w:sectPr w:rsidR="007A4A4A" w:rsidSect="00595D11">
      <w:headerReference w:type="default" r:id="rId7"/>
      <w:footerReference w:type="default" r:id="rId8"/>
      <w:pgSz w:w="11906" w:h="16838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E87" w:rsidRDefault="003A1E87" w:rsidP="00627E15">
      <w:pPr>
        <w:spacing w:after="0" w:line="240" w:lineRule="auto"/>
      </w:pPr>
      <w:r>
        <w:separator/>
      </w:r>
    </w:p>
  </w:endnote>
  <w:endnote w:type="continuationSeparator" w:id="0">
    <w:p w:rsidR="003A1E87" w:rsidRDefault="003A1E87" w:rsidP="0062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FB1" w:rsidRDefault="003A1E87">
    <w:pPr>
      <w:ind w:right="-38"/>
    </w:pPr>
    <w:r>
      <w:t>_______________________________________________________________________</w:t>
    </w:r>
  </w:p>
  <w:p w:rsidR="00DF1FB1" w:rsidRDefault="003A1E87">
    <w:pPr>
      <w:spacing w:after="709"/>
      <w:ind w:right="-38"/>
    </w:pPr>
    <w:r>
      <w:t>Reporte de Seguimiento</w:t>
    </w:r>
    <w:r>
      <w:tab/>
    </w:r>
    <w:r>
      <w:tab/>
      <w:t>Administración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E87" w:rsidRDefault="003A1E87" w:rsidP="00627E15">
      <w:pPr>
        <w:spacing w:after="0" w:line="240" w:lineRule="auto"/>
      </w:pPr>
      <w:r>
        <w:separator/>
      </w:r>
    </w:p>
  </w:footnote>
  <w:footnote w:type="continuationSeparator" w:id="0">
    <w:p w:rsidR="003A1E87" w:rsidRDefault="003A1E87" w:rsidP="00627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FF" w:rsidRDefault="003A1E87" w:rsidP="000A6FFF">
    <w:pPr>
      <w:spacing w:after="0" w:line="240" w:lineRule="auto"/>
      <w:ind w:right="-38"/>
      <w:jc w:val="right"/>
    </w:pPr>
    <w:r>
      <w:t xml:space="preserve">Reporte </w:t>
    </w:r>
    <w:r>
      <w:t>de Seguimiento</w:t>
    </w:r>
  </w:p>
  <w:p w:rsidR="00DF1FB1" w:rsidRPr="006C0CF3" w:rsidRDefault="003A1E87" w:rsidP="000A6FFF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 w:rsidR="00627E15">
      <w:rPr>
        <w:rFonts w:ascii="Times New Roman" w:eastAsia="Times New Roman" w:hAnsi="Times New Roman" w:cs="Times New Roman"/>
        <w:i/>
        <w:color w:val="0000FF"/>
        <w:sz w:val="20"/>
        <w:szCs w:val="20"/>
      </w:rPr>
      <w:t>2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7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-06-16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DF1FB1" w:rsidRDefault="003A1E87" w:rsidP="000A6FFF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7A60DF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7A60DF">
      <w:rPr>
        <w:noProof/>
      </w:rPr>
      <w:t>3</w:t>
    </w:r>
    <w:r>
      <w:fldChar w:fldCharType="end"/>
    </w:r>
  </w:p>
  <w:p w:rsidR="00DF1FB1" w:rsidRDefault="003A1E87">
    <w:pPr>
      <w:ind w:right="-38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53A4F6FC" wp14:editId="7AA415D5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A4A52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1185"/>
    <w:multiLevelType w:val="hybridMultilevel"/>
    <w:tmpl w:val="73F61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BC"/>
    <w:rsid w:val="00342FBC"/>
    <w:rsid w:val="003A1E87"/>
    <w:rsid w:val="00627E15"/>
    <w:rsid w:val="0069215D"/>
    <w:rsid w:val="007A60DF"/>
    <w:rsid w:val="00B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5A1D6-0B53-404C-BB1E-D9C1A801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E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627E15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7E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7E15"/>
  </w:style>
  <w:style w:type="paragraph" w:styleId="Prrafodelista">
    <w:name w:val="List Paragraph"/>
    <w:basedOn w:val="Normal"/>
    <w:uiPriority w:val="34"/>
    <w:qFormat/>
    <w:rsid w:val="00627E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7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E15"/>
  </w:style>
  <w:style w:type="paragraph" w:styleId="Piedepgina">
    <w:name w:val="footer"/>
    <w:basedOn w:val="Normal"/>
    <w:link w:val="PiedepginaCar"/>
    <w:uiPriority w:val="99"/>
    <w:unhideWhenUsed/>
    <w:rsid w:val="00627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3</cp:revision>
  <dcterms:created xsi:type="dcterms:W3CDTF">2016-10-13T20:16:00Z</dcterms:created>
  <dcterms:modified xsi:type="dcterms:W3CDTF">2016-10-13T21:11:00Z</dcterms:modified>
</cp:coreProperties>
</file>