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EA" w:rsidRPr="008138F6" w:rsidRDefault="001731EA" w:rsidP="001731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“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Київський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фаховий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коледж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зв’язку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”</w:t>
      </w:r>
    </w:p>
    <w:p w:rsidR="001731EA" w:rsidRPr="008138F6" w:rsidRDefault="001731EA" w:rsidP="001731E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Циклова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комі</w:t>
      </w:r>
      <w:proofErr w:type="gram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</w:t>
      </w:r>
      <w:proofErr w:type="gram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Комп’ютерної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інженерії</w:t>
      </w:r>
      <w:proofErr w:type="spellEnd"/>
    </w:p>
    <w:p w:rsidR="001731EA" w:rsidRPr="008372B2" w:rsidRDefault="001731EA" w:rsidP="001731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31EA" w:rsidRPr="008372B2" w:rsidRDefault="001731EA" w:rsidP="001731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ЗВІТ ПО ВИКОНАННЮ </w:t>
      </w:r>
    </w:p>
    <w:p w:rsidR="001731EA" w:rsidRPr="008372B2" w:rsidRDefault="001731EA" w:rsidP="001731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ЛАБОРАТОРНОЇ РОБОТИ №1</w:t>
      </w:r>
    </w:p>
    <w:p w:rsidR="001731EA" w:rsidRPr="008372B2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8372B2" w:rsidRDefault="001731EA" w:rsidP="001731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з</w:t>
      </w:r>
      <w:proofErr w:type="spellEnd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дисципліни</w:t>
      </w:r>
      <w:proofErr w:type="spellEnd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: «</w:t>
      </w:r>
      <w:proofErr w:type="spellStart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Операційні</w:t>
      </w:r>
      <w:proofErr w:type="spellEnd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системи</w:t>
      </w:r>
      <w:proofErr w:type="spellEnd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</w:p>
    <w:p w:rsidR="001731EA" w:rsidRPr="008372B2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8372B2" w:rsidRDefault="001731EA" w:rsidP="001731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Тема: «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Ознайомлення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з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робочим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середовищем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віртуальних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машин та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операційних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систем </w:t>
      </w:r>
      <w:proofErr w:type="spellStart"/>
      <w:proofErr w:type="gram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р</w:t>
      </w:r>
      <w:proofErr w:type="gram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ізних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сімейств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»</w:t>
      </w:r>
    </w:p>
    <w:p w:rsidR="001731EA" w:rsidRPr="008138F6" w:rsidRDefault="001731EA" w:rsidP="001731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31EA" w:rsidRPr="008138F6" w:rsidRDefault="001731EA" w:rsidP="001731EA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Викона</w:t>
      </w:r>
      <w:proofErr w:type="gram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(</w:t>
      </w:r>
      <w:proofErr w:type="spellStart"/>
      <w:proofErr w:type="gram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/ли) студент(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/и) </w:t>
      </w:r>
    </w:p>
    <w:p w:rsidR="001731EA" w:rsidRPr="008138F6" w:rsidRDefault="001731EA" w:rsidP="001731EA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Групи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КСМ-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03а</w:t>
      </w:r>
    </w:p>
    <w:p w:rsidR="001731EA" w:rsidRPr="008138F6" w:rsidRDefault="001731EA" w:rsidP="001731EA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Команда 1: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Притула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В.В.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Трегуб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О. Гоголь А.</w:t>
      </w:r>
    </w:p>
    <w:p w:rsidR="001731EA" w:rsidRPr="008138F6" w:rsidRDefault="001731EA" w:rsidP="001731EA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Перев</w:t>
      </w:r>
      <w:proofErr w:type="gram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ірив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викладач</w:t>
      </w:r>
      <w:proofErr w:type="spellEnd"/>
    </w:p>
    <w:p w:rsidR="001731EA" w:rsidRPr="008138F6" w:rsidRDefault="001731EA" w:rsidP="001731EA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Сушанова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В.С. </w:t>
      </w:r>
    </w:p>
    <w:p w:rsidR="001731EA" w:rsidRPr="008138F6" w:rsidRDefault="001731EA" w:rsidP="001731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31EA" w:rsidRPr="008138F6" w:rsidRDefault="001731EA" w:rsidP="001731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Київ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2022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:rsidR="001731EA" w:rsidRPr="008138F6" w:rsidRDefault="001731EA" w:rsidP="001731EA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навиків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середовищами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операційними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системами </w:t>
      </w:r>
      <w:proofErr w:type="spellStart"/>
      <w:proofErr w:type="gram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типів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графічною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оболонкою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входом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виходом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робочого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столу,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Матеріальне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занять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ЕОМ типу IBM PC.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7).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–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Box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GNU/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CentOS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D821CF" w:rsidRDefault="001731EA" w:rsidP="001731EA">
      <w:pPr>
        <w:jc w:val="both"/>
        <w:rPr>
          <w:b/>
          <w:sz w:val="28"/>
          <w:szCs w:val="28"/>
        </w:rPr>
      </w:pPr>
      <w:proofErr w:type="spellStart"/>
      <w:r w:rsidRPr="00D821CF">
        <w:rPr>
          <w:b/>
          <w:sz w:val="28"/>
          <w:szCs w:val="28"/>
        </w:rPr>
        <w:t>Завдання</w:t>
      </w:r>
      <w:proofErr w:type="spellEnd"/>
      <w:r w:rsidRPr="00D821CF">
        <w:rPr>
          <w:b/>
          <w:sz w:val="28"/>
          <w:szCs w:val="28"/>
        </w:rPr>
        <w:t xml:space="preserve"> для </w:t>
      </w:r>
      <w:proofErr w:type="spellStart"/>
      <w:r w:rsidRPr="00D821CF">
        <w:rPr>
          <w:b/>
          <w:sz w:val="28"/>
          <w:szCs w:val="28"/>
        </w:rPr>
        <w:t>попередньої</w:t>
      </w:r>
      <w:proofErr w:type="spellEnd"/>
      <w:r w:rsidRPr="00D821CF">
        <w:rPr>
          <w:b/>
          <w:sz w:val="28"/>
          <w:szCs w:val="28"/>
        </w:rPr>
        <w:t xml:space="preserve"> </w:t>
      </w:r>
      <w:proofErr w:type="spellStart"/>
      <w:proofErr w:type="gramStart"/>
      <w:r w:rsidRPr="00D821CF">
        <w:rPr>
          <w:b/>
          <w:sz w:val="28"/>
          <w:szCs w:val="28"/>
        </w:rPr>
        <w:t>п</w:t>
      </w:r>
      <w:proofErr w:type="gramEnd"/>
      <w:r w:rsidRPr="00D821CF">
        <w:rPr>
          <w:b/>
          <w:sz w:val="28"/>
          <w:szCs w:val="28"/>
        </w:rPr>
        <w:t>ідготовки</w:t>
      </w:r>
      <w:proofErr w:type="spellEnd"/>
    </w:p>
    <w:p w:rsidR="001731EA" w:rsidRPr="00D821CF" w:rsidRDefault="001731EA" w:rsidP="001731EA">
      <w:pPr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D821CF">
        <w:rPr>
          <w:color w:val="000000"/>
          <w:sz w:val="28"/>
          <w:szCs w:val="28"/>
        </w:rPr>
        <w:t xml:space="preserve">Прочитайте </w:t>
      </w:r>
      <w:proofErr w:type="spellStart"/>
      <w:r w:rsidRPr="00D821CF">
        <w:rPr>
          <w:color w:val="000000"/>
          <w:sz w:val="28"/>
          <w:szCs w:val="28"/>
        </w:rPr>
        <w:t>короткі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торетичні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відомості</w:t>
      </w:r>
      <w:proofErr w:type="spellEnd"/>
      <w:r w:rsidRPr="00D821CF">
        <w:rPr>
          <w:color w:val="000000"/>
          <w:sz w:val="28"/>
          <w:szCs w:val="28"/>
        </w:rPr>
        <w:t xml:space="preserve"> до </w:t>
      </w:r>
      <w:proofErr w:type="spellStart"/>
      <w:r w:rsidRPr="00D821CF">
        <w:rPr>
          <w:color w:val="000000"/>
          <w:sz w:val="28"/>
          <w:szCs w:val="28"/>
        </w:rPr>
        <w:t>лабораторної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роботи</w:t>
      </w:r>
      <w:proofErr w:type="spellEnd"/>
      <w:r w:rsidRPr="00D821CF">
        <w:rPr>
          <w:color w:val="000000"/>
          <w:sz w:val="28"/>
          <w:szCs w:val="28"/>
        </w:rPr>
        <w:t xml:space="preserve"> та </w:t>
      </w:r>
      <w:proofErr w:type="spellStart"/>
      <w:r w:rsidRPr="00D821CF">
        <w:rPr>
          <w:color w:val="000000"/>
          <w:sz w:val="28"/>
          <w:szCs w:val="28"/>
        </w:rPr>
        <w:t>зробіть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невеличкий</w:t>
      </w:r>
      <w:proofErr w:type="spellEnd"/>
      <w:r w:rsidRPr="00D821CF">
        <w:rPr>
          <w:color w:val="000000"/>
          <w:sz w:val="28"/>
          <w:szCs w:val="28"/>
        </w:rPr>
        <w:t xml:space="preserve"> словник </w:t>
      </w:r>
      <w:proofErr w:type="spellStart"/>
      <w:r w:rsidRPr="00D821CF">
        <w:rPr>
          <w:color w:val="000000"/>
          <w:sz w:val="28"/>
          <w:szCs w:val="28"/>
        </w:rPr>
        <w:t>базових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821CF">
        <w:rPr>
          <w:color w:val="000000"/>
          <w:sz w:val="28"/>
          <w:szCs w:val="28"/>
        </w:rPr>
        <w:t>англ</w:t>
      </w:r>
      <w:proofErr w:type="gramEnd"/>
      <w:r w:rsidRPr="00D821CF">
        <w:rPr>
          <w:color w:val="000000"/>
          <w:sz w:val="28"/>
          <w:szCs w:val="28"/>
        </w:rPr>
        <w:t>ійських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термінів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з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питань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класифікації</w:t>
      </w:r>
      <w:proofErr w:type="spellEnd"/>
      <w:r w:rsidRPr="00D821CF">
        <w:rPr>
          <w:color w:val="000000"/>
          <w:sz w:val="28"/>
          <w:szCs w:val="28"/>
        </w:rPr>
        <w:t xml:space="preserve"> ОС.</w:t>
      </w:r>
    </w:p>
    <w:p w:rsidR="001731EA" w:rsidRDefault="001731EA" w:rsidP="001731EA">
      <w:pPr>
        <w:jc w:val="both"/>
        <w:rPr>
          <w:color w:val="000000"/>
          <w:sz w:val="28"/>
          <w:szCs w:val="28"/>
        </w:rPr>
      </w:pPr>
    </w:p>
    <w:p w:rsidR="001731EA" w:rsidRDefault="001731EA" w:rsidP="001731EA">
      <w:pPr>
        <w:jc w:val="both"/>
        <w:rPr>
          <w:b/>
          <w:color w:val="FF0000"/>
          <w:sz w:val="28"/>
          <w:szCs w:val="28"/>
          <w:u w:val="single"/>
        </w:rPr>
      </w:pPr>
      <w:proofErr w:type="spellStart"/>
      <w:r>
        <w:rPr>
          <w:b/>
          <w:color w:val="FF0000"/>
          <w:sz w:val="28"/>
          <w:szCs w:val="28"/>
          <w:u w:val="single"/>
        </w:rPr>
        <w:t>Трегуб</w:t>
      </w:r>
      <w:proofErr w:type="spellEnd"/>
      <w:r>
        <w:rPr>
          <w:b/>
          <w:color w:val="FF0000"/>
          <w:sz w:val="28"/>
          <w:szCs w:val="28"/>
          <w:u w:val="single"/>
        </w:rPr>
        <w:t xml:space="preserve"> Ольга</w:t>
      </w:r>
    </w:p>
    <w:p w:rsidR="001731EA" w:rsidRDefault="001731EA" w:rsidP="001731EA">
      <w:pPr>
        <w:jc w:val="center"/>
        <w:rPr>
          <w:b/>
          <w:i/>
          <w:sz w:val="28"/>
          <w:szCs w:val="28"/>
        </w:rPr>
      </w:pPr>
    </w:p>
    <w:tbl>
      <w:tblPr>
        <w:tblW w:w="8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29"/>
        <w:gridCol w:w="5411"/>
      </w:tblGrid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center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Термін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21CF">
              <w:rPr>
                <w:sz w:val="28"/>
                <w:szCs w:val="28"/>
              </w:rPr>
              <w:t>англ</w:t>
            </w:r>
            <w:proofErr w:type="gramEnd"/>
            <w:r w:rsidRPr="00D821CF"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Термін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система</w:t>
            </w:r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Shared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821CF">
              <w:rPr>
                <w:sz w:val="28"/>
                <w:szCs w:val="28"/>
              </w:rPr>
              <w:t>C</w:t>
            </w:r>
            <w:proofErr w:type="gramEnd"/>
            <w:r w:rsidRPr="00D821CF">
              <w:rPr>
                <w:sz w:val="28"/>
                <w:szCs w:val="28"/>
              </w:rPr>
              <w:t>пільний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хостинг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Machine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simulators</w:t>
            </w:r>
            <w:proofErr w:type="spellEnd"/>
            <w:r w:rsidRPr="00D821CF">
              <w:rPr>
                <w:b/>
                <w:sz w:val="28"/>
                <w:szCs w:val="28"/>
              </w:rPr>
              <w:t>,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Машинне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моделювання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Binary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translation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Двійкова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трансляція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Host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Хостова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систе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Guest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Гостьова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система</w:t>
            </w:r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Kernel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r w:rsidRPr="00D821CF">
              <w:rPr>
                <w:sz w:val="28"/>
                <w:szCs w:val="28"/>
              </w:rPr>
              <w:t>Ядро</w:t>
            </w:r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Distributions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Розподіл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Програмне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забезпечення</w:t>
            </w:r>
            <w:proofErr w:type="spellEnd"/>
          </w:p>
        </w:tc>
      </w:tr>
      <w:tr w:rsidR="001731EA" w:rsidTr="00290822">
        <w:trPr>
          <w:trHeight w:val="255"/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lastRenderedPageBreak/>
              <w:t>Application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Застосунок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Користувач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Hardware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Апаратні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засоби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Function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Функція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Firewall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Брандмауер</w:t>
            </w:r>
            <w:proofErr w:type="spellEnd"/>
          </w:p>
        </w:tc>
      </w:tr>
      <w:tr w:rsidR="001731EA" w:rsidTr="00290822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Web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browser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31EA" w:rsidRPr="00D821CF" w:rsidRDefault="001731EA" w:rsidP="00290822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Веб-браузер</w:t>
            </w:r>
            <w:proofErr w:type="spellEnd"/>
          </w:p>
        </w:tc>
      </w:tr>
    </w:tbl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31EA" w:rsidRPr="003D6E6B" w:rsidRDefault="001731EA" w:rsidP="001731E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 xml:space="preserve">Гоголь </w:t>
      </w:r>
      <w:proofErr w:type="spellStart"/>
      <w:r>
        <w:rPr>
          <w:b/>
          <w:color w:val="FF0000"/>
          <w:sz w:val="28"/>
          <w:u w:val="single"/>
        </w:rPr>
        <w:t>Анастас</w:t>
      </w:r>
      <w:r>
        <w:rPr>
          <w:b/>
          <w:color w:val="FF0000"/>
          <w:sz w:val="28"/>
          <w:u w:val="single"/>
          <w:lang w:val="uk-UA"/>
        </w:rPr>
        <w:t>ія</w:t>
      </w:r>
      <w:proofErr w:type="spellEnd"/>
    </w:p>
    <w:p w:rsidR="001731EA" w:rsidRDefault="001731EA" w:rsidP="001731EA">
      <w:pPr>
        <w:jc w:val="both"/>
        <w:rPr>
          <w:sz w:val="28"/>
          <w:szCs w:val="28"/>
        </w:rPr>
      </w:pPr>
    </w:p>
    <w:p w:rsidR="001731EA" w:rsidRPr="003D6E6B" w:rsidRDefault="001731EA" w:rsidP="001731EA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3D6E6B">
        <w:rPr>
          <w:sz w:val="28"/>
          <w:szCs w:val="28"/>
        </w:rPr>
        <w:t xml:space="preserve">Прочитавши </w:t>
      </w:r>
      <w:proofErr w:type="spellStart"/>
      <w:proofErr w:type="gramStart"/>
      <w:r w:rsidRPr="003D6E6B">
        <w:rPr>
          <w:sz w:val="28"/>
          <w:szCs w:val="28"/>
        </w:rPr>
        <w:t>матер</w:t>
      </w:r>
      <w:proofErr w:type="gramEnd"/>
      <w:r w:rsidRPr="003D6E6B">
        <w:rPr>
          <w:sz w:val="28"/>
          <w:szCs w:val="28"/>
        </w:rPr>
        <w:t>іал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</w:t>
      </w:r>
      <w:proofErr w:type="spellEnd"/>
      <w:r w:rsidRPr="003D6E6B">
        <w:rPr>
          <w:sz w:val="28"/>
          <w:szCs w:val="28"/>
        </w:rPr>
        <w:t xml:space="preserve"> коротких </w:t>
      </w:r>
      <w:proofErr w:type="spellStart"/>
      <w:r w:rsidRPr="003D6E6B">
        <w:rPr>
          <w:sz w:val="28"/>
          <w:szCs w:val="28"/>
        </w:rPr>
        <w:t>теоретичних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відомостей</w:t>
      </w:r>
      <w:proofErr w:type="spellEnd"/>
      <w:r w:rsidRPr="003D6E6B">
        <w:rPr>
          <w:sz w:val="28"/>
          <w:szCs w:val="28"/>
        </w:rPr>
        <w:t xml:space="preserve"> дайте </w:t>
      </w:r>
      <w:proofErr w:type="spellStart"/>
      <w:r w:rsidRPr="003D6E6B">
        <w:rPr>
          <w:sz w:val="28"/>
          <w:szCs w:val="28"/>
        </w:rPr>
        <w:t>відповіді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t>наступні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питання</w:t>
      </w:r>
      <w:proofErr w:type="spellEnd"/>
      <w:r w:rsidRPr="003D6E6B">
        <w:rPr>
          <w:sz w:val="28"/>
          <w:szCs w:val="28"/>
        </w:rPr>
        <w:t>:</w:t>
      </w:r>
    </w:p>
    <w:p w:rsidR="001731EA" w:rsidRPr="003D6E6B" w:rsidRDefault="001731EA" w:rsidP="001731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6E6B">
        <w:rPr>
          <w:sz w:val="28"/>
          <w:szCs w:val="28"/>
        </w:rPr>
        <w:t xml:space="preserve">Охарактеризуйте </w:t>
      </w:r>
      <w:proofErr w:type="spellStart"/>
      <w:r w:rsidRPr="003D6E6B">
        <w:rPr>
          <w:sz w:val="28"/>
          <w:szCs w:val="28"/>
        </w:rPr>
        <w:t>поняття</w:t>
      </w:r>
      <w:proofErr w:type="spellEnd"/>
      <w:r w:rsidRPr="003D6E6B">
        <w:rPr>
          <w:sz w:val="28"/>
          <w:szCs w:val="28"/>
        </w:rPr>
        <w:t xml:space="preserve"> «</w:t>
      </w: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». </w:t>
      </w:r>
      <w:proofErr w:type="spellStart"/>
      <w:r w:rsidRPr="003D6E6B">
        <w:rPr>
          <w:sz w:val="28"/>
          <w:szCs w:val="28"/>
        </w:rPr>
        <w:t>Які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бувають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їх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типи</w:t>
      </w:r>
      <w:proofErr w:type="spellEnd"/>
      <w:r w:rsidRPr="003D6E6B">
        <w:rPr>
          <w:sz w:val="28"/>
          <w:szCs w:val="28"/>
        </w:rPr>
        <w:t>?</w:t>
      </w:r>
    </w:p>
    <w:p w:rsidR="001731EA" w:rsidRPr="003D6E6B" w:rsidRDefault="001731EA" w:rsidP="001731EA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  <w:proofErr w:type="spellStart"/>
      <w:proofErr w:type="gramStart"/>
      <w:r w:rsidRPr="003D6E6B">
        <w:rPr>
          <w:b/>
          <w:bCs/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b/>
          <w:bCs/>
          <w:sz w:val="28"/>
          <w:szCs w:val="28"/>
        </w:rPr>
        <w:t>Монітор</w:t>
      </w:r>
      <w:proofErr w:type="spellEnd"/>
      <w:r w:rsidRPr="003D6E6B">
        <w:rPr>
          <w:b/>
          <w:bCs/>
          <w:sz w:val="28"/>
          <w:szCs w:val="28"/>
        </w:rPr>
        <w:t xml:space="preserve"> </w:t>
      </w:r>
      <w:proofErr w:type="spellStart"/>
      <w:r w:rsidRPr="003D6E6B">
        <w:rPr>
          <w:b/>
          <w:bCs/>
          <w:sz w:val="28"/>
          <w:szCs w:val="28"/>
        </w:rPr>
        <w:t>віртуальних</w:t>
      </w:r>
      <w:proofErr w:type="spellEnd"/>
      <w:r w:rsidRPr="003D6E6B">
        <w:rPr>
          <w:b/>
          <w:bCs/>
          <w:sz w:val="28"/>
          <w:szCs w:val="28"/>
        </w:rPr>
        <w:t xml:space="preserve"> машин</w:t>
      </w:r>
      <w:r w:rsidRPr="003D6E6B">
        <w:rPr>
          <w:sz w:val="28"/>
          <w:szCs w:val="28"/>
        </w:rPr>
        <w:t> — </w:t>
      </w:r>
      <w:proofErr w:type="spellStart"/>
      <w:r w:rsidRPr="003D6E6B">
        <w:rPr>
          <w:sz w:val="28"/>
          <w:szCs w:val="28"/>
        </w:rPr>
        <w:t>комп'ютерна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програма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обладнання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процесора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що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забезпечує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одночасне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паралельне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виконання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декількох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віртуальних</w:t>
      </w:r>
      <w:proofErr w:type="spellEnd"/>
      <w:r w:rsidRPr="003D6E6B">
        <w:rPr>
          <w:sz w:val="28"/>
          <w:szCs w:val="28"/>
        </w:rPr>
        <w:t xml:space="preserve"> машин, на </w:t>
      </w:r>
      <w:proofErr w:type="spellStart"/>
      <w:r w:rsidRPr="003D6E6B">
        <w:rPr>
          <w:sz w:val="28"/>
          <w:szCs w:val="28"/>
        </w:rPr>
        <w:t>кожній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яких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виконується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власна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операційна</w:t>
      </w:r>
      <w:proofErr w:type="spellEnd"/>
      <w:r w:rsidRPr="003D6E6B">
        <w:rPr>
          <w:sz w:val="28"/>
          <w:szCs w:val="28"/>
        </w:rPr>
        <w:t xml:space="preserve"> система, на одному </w:t>
      </w:r>
      <w:proofErr w:type="spellStart"/>
      <w:r w:rsidRPr="003D6E6B">
        <w:rPr>
          <w:sz w:val="28"/>
          <w:szCs w:val="28"/>
        </w:rPr>
        <w:t>фізичному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комп'ютері</w:t>
      </w:r>
      <w:proofErr w:type="spellEnd"/>
      <w:r w:rsidRPr="003D6E6B">
        <w:rPr>
          <w:sz w:val="28"/>
          <w:szCs w:val="28"/>
        </w:rPr>
        <w:t> (</w:t>
      </w:r>
      <w:proofErr w:type="spellStart"/>
      <w:r w:rsidRPr="003D6E6B">
        <w:rPr>
          <w:sz w:val="28"/>
          <w:szCs w:val="28"/>
        </w:rPr>
        <w:t>який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зветься</w:t>
      </w:r>
      <w:proofErr w:type="spellEnd"/>
      <w:r w:rsidRPr="003D6E6B">
        <w:rPr>
          <w:sz w:val="28"/>
          <w:szCs w:val="28"/>
        </w:rPr>
        <w:t xml:space="preserve"> хост-машина 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хост-комп'ютер</w:t>
      </w:r>
      <w:proofErr w:type="spellEnd"/>
      <w:r w:rsidRPr="003D6E6B">
        <w:rPr>
          <w:sz w:val="28"/>
          <w:szCs w:val="28"/>
        </w:rPr>
        <w:t>, англ. </w:t>
      </w:r>
      <w:r w:rsidRPr="003D6E6B">
        <w:rPr>
          <w:i/>
          <w:iCs/>
          <w:sz w:val="28"/>
          <w:szCs w:val="28"/>
          <w:lang/>
        </w:rPr>
        <w:t>host</w:t>
      </w:r>
      <w:r w:rsidRPr="003D6E6B">
        <w:rPr>
          <w:i/>
          <w:iCs/>
          <w:sz w:val="28"/>
          <w:szCs w:val="28"/>
        </w:rPr>
        <w:t xml:space="preserve"> </w:t>
      </w:r>
      <w:r w:rsidRPr="003D6E6B">
        <w:rPr>
          <w:i/>
          <w:iCs/>
          <w:sz w:val="28"/>
          <w:szCs w:val="28"/>
          <w:lang/>
        </w:rPr>
        <w:t>computer</w:t>
      </w:r>
      <w:r w:rsidRPr="003D6E6B">
        <w:rPr>
          <w:sz w:val="28"/>
          <w:szCs w:val="28"/>
        </w:rPr>
        <w:t>).</w:t>
      </w:r>
      <w:proofErr w:type="gram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забезпечує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взаємну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ізоляцію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операційних</w:t>
      </w:r>
      <w:proofErr w:type="spellEnd"/>
      <w:r w:rsidRPr="003D6E6B">
        <w:rPr>
          <w:sz w:val="28"/>
          <w:szCs w:val="28"/>
        </w:rPr>
        <w:t xml:space="preserve"> систем, </w:t>
      </w:r>
      <w:proofErr w:type="spellStart"/>
      <w:r w:rsidRPr="003D6E6B">
        <w:rPr>
          <w:sz w:val="28"/>
          <w:szCs w:val="28"/>
        </w:rPr>
        <w:t>що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виконуються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t>віртуальних</w:t>
      </w:r>
      <w:proofErr w:type="spellEnd"/>
      <w:r w:rsidRPr="003D6E6B">
        <w:rPr>
          <w:sz w:val="28"/>
          <w:szCs w:val="28"/>
        </w:rPr>
        <w:t xml:space="preserve"> машинах, шляхом </w:t>
      </w:r>
      <w:proofErr w:type="spellStart"/>
      <w:r w:rsidRPr="003D6E6B">
        <w:rPr>
          <w:sz w:val="28"/>
          <w:szCs w:val="28"/>
        </w:rPr>
        <w:t>розділення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фізичних</w:t>
      </w:r>
      <w:proofErr w:type="spellEnd"/>
      <w:r w:rsidRPr="003D6E6B">
        <w:rPr>
          <w:sz w:val="28"/>
          <w:szCs w:val="28"/>
        </w:rPr>
        <w:t xml:space="preserve"> та </w:t>
      </w:r>
      <w:proofErr w:type="spellStart"/>
      <w:r w:rsidRPr="003D6E6B">
        <w:rPr>
          <w:sz w:val="28"/>
          <w:szCs w:val="28"/>
        </w:rPr>
        <w:t>логічних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пристроїв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proofErr w:type="gramStart"/>
      <w:r w:rsidRPr="003D6E6B">
        <w:rPr>
          <w:sz w:val="28"/>
          <w:szCs w:val="28"/>
        </w:rPr>
        <w:t>між</w:t>
      </w:r>
      <w:proofErr w:type="spellEnd"/>
      <w:proofErr w:type="gram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декількома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віртуальними</w:t>
      </w:r>
      <w:proofErr w:type="spellEnd"/>
      <w:r w:rsidRPr="003D6E6B">
        <w:rPr>
          <w:sz w:val="28"/>
          <w:szCs w:val="28"/>
        </w:rPr>
        <w:t xml:space="preserve"> машинами.</w:t>
      </w: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також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може</w:t>
      </w:r>
      <w:proofErr w:type="spellEnd"/>
      <w:r w:rsidRPr="003D6E6B">
        <w:rPr>
          <w:sz w:val="28"/>
          <w:szCs w:val="28"/>
        </w:rPr>
        <w:t xml:space="preserve"> (</w:t>
      </w:r>
      <w:proofErr w:type="spellStart"/>
      <w:r w:rsidRPr="003D6E6B">
        <w:rPr>
          <w:sz w:val="28"/>
          <w:szCs w:val="28"/>
        </w:rPr>
        <w:t>але</w:t>
      </w:r>
      <w:proofErr w:type="spellEnd"/>
      <w:r w:rsidRPr="003D6E6B">
        <w:rPr>
          <w:sz w:val="28"/>
          <w:szCs w:val="28"/>
        </w:rPr>
        <w:t xml:space="preserve"> не </w:t>
      </w:r>
      <w:proofErr w:type="spellStart"/>
      <w:r w:rsidRPr="003D6E6B">
        <w:rPr>
          <w:sz w:val="28"/>
          <w:szCs w:val="28"/>
        </w:rPr>
        <w:t>зобов'язаний</w:t>
      </w:r>
      <w:proofErr w:type="spellEnd"/>
      <w:r w:rsidRPr="003D6E6B">
        <w:rPr>
          <w:sz w:val="28"/>
          <w:szCs w:val="28"/>
        </w:rPr>
        <w:t xml:space="preserve">) </w:t>
      </w:r>
      <w:proofErr w:type="spellStart"/>
      <w:r w:rsidRPr="003D6E6B">
        <w:rPr>
          <w:sz w:val="28"/>
          <w:szCs w:val="28"/>
        </w:rPr>
        <w:t>надавати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операційним</w:t>
      </w:r>
      <w:proofErr w:type="spellEnd"/>
      <w:r w:rsidRPr="003D6E6B">
        <w:rPr>
          <w:sz w:val="28"/>
          <w:szCs w:val="28"/>
        </w:rPr>
        <w:t xml:space="preserve"> системам, </w:t>
      </w:r>
      <w:proofErr w:type="spellStart"/>
      <w:r w:rsidRPr="003D6E6B">
        <w:rPr>
          <w:sz w:val="28"/>
          <w:szCs w:val="28"/>
        </w:rPr>
        <w:t>що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працюють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proofErr w:type="gramStart"/>
      <w:r w:rsidRPr="003D6E6B">
        <w:rPr>
          <w:sz w:val="28"/>
          <w:szCs w:val="28"/>
        </w:rPr>
        <w:t>п</w:t>
      </w:r>
      <w:proofErr w:type="gramEnd"/>
      <w:r w:rsidRPr="003D6E6B">
        <w:rPr>
          <w:sz w:val="28"/>
          <w:szCs w:val="28"/>
        </w:rPr>
        <w:t>ід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його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керуванням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засоби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зв'язку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взаємодії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між</w:t>
      </w:r>
      <w:proofErr w:type="spellEnd"/>
      <w:r w:rsidRPr="003D6E6B">
        <w:rPr>
          <w:sz w:val="28"/>
          <w:szCs w:val="28"/>
        </w:rPr>
        <w:t xml:space="preserve"> собою (</w:t>
      </w:r>
      <w:proofErr w:type="spellStart"/>
      <w:r w:rsidRPr="003D6E6B">
        <w:rPr>
          <w:sz w:val="28"/>
          <w:szCs w:val="28"/>
        </w:rPr>
        <w:t>наприклад</w:t>
      </w:r>
      <w:proofErr w:type="spellEnd"/>
      <w:r w:rsidRPr="003D6E6B">
        <w:rPr>
          <w:sz w:val="28"/>
          <w:szCs w:val="28"/>
        </w:rPr>
        <w:t xml:space="preserve">, через </w:t>
      </w:r>
      <w:proofErr w:type="spellStart"/>
      <w:r w:rsidRPr="003D6E6B">
        <w:rPr>
          <w:sz w:val="28"/>
          <w:szCs w:val="28"/>
        </w:rPr>
        <w:t>обмін</w:t>
      </w:r>
      <w:proofErr w:type="spellEnd"/>
      <w:r w:rsidRPr="003D6E6B">
        <w:rPr>
          <w:sz w:val="28"/>
          <w:szCs w:val="28"/>
        </w:rPr>
        <w:t xml:space="preserve"> файлами 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 xml:space="preserve"> через </w:t>
      </w:r>
      <w:proofErr w:type="spellStart"/>
      <w:r w:rsidRPr="003D6E6B">
        <w:rPr>
          <w:sz w:val="28"/>
          <w:szCs w:val="28"/>
        </w:rPr>
        <w:t>віртуальні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мережеві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з'єднання</w:t>
      </w:r>
      <w:proofErr w:type="spellEnd"/>
      <w:r w:rsidRPr="003D6E6B">
        <w:rPr>
          <w:sz w:val="28"/>
          <w:szCs w:val="28"/>
        </w:rPr>
        <w:t xml:space="preserve">) так, </w:t>
      </w:r>
      <w:proofErr w:type="spellStart"/>
      <w:r w:rsidRPr="003D6E6B">
        <w:rPr>
          <w:sz w:val="28"/>
          <w:szCs w:val="28"/>
        </w:rPr>
        <w:t>ніби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ці</w:t>
      </w:r>
      <w:proofErr w:type="spellEnd"/>
      <w:r w:rsidRPr="003D6E6B">
        <w:rPr>
          <w:sz w:val="28"/>
          <w:szCs w:val="28"/>
        </w:rPr>
        <w:t xml:space="preserve"> ОС </w:t>
      </w:r>
      <w:proofErr w:type="spellStart"/>
      <w:r w:rsidRPr="003D6E6B">
        <w:rPr>
          <w:sz w:val="28"/>
          <w:szCs w:val="28"/>
        </w:rPr>
        <w:t>виконувалися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lastRenderedPageBreak/>
        <w:t>різних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фізичних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комп'ютерах</w:t>
      </w:r>
      <w:proofErr w:type="spellEnd"/>
      <w:r w:rsidRPr="003D6E6B">
        <w:rPr>
          <w:sz w:val="28"/>
          <w:szCs w:val="28"/>
        </w:rPr>
        <w:t xml:space="preserve">, та </w:t>
      </w:r>
      <w:proofErr w:type="spellStart"/>
      <w:r w:rsidRPr="003D6E6B">
        <w:rPr>
          <w:sz w:val="28"/>
          <w:szCs w:val="28"/>
        </w:rPr>
        <w:t>створювати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логічні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пристрої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моделюючи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апаратне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забезпечення</w:t>
      </w:r>
      <w:proofErr w:type="spellEnd"/>
      <w:r w:rsidRPr="003D6E6B">
        <w:rPr>
          <w:sz w:val="28"/>
          <w:szCs w:val="28"/>
        </w:rPr>
        <w:t xml:space="preserve">, </w:t>
      </w:r>
      <w:proofErr w:type="gramStart"/>
      <w:r w:rsidRPr="003D6E6B">
        <w:rPr>
          <w:sz w:val="28"/>
          <w:szCs w:val="28"/>
        </w:rPr>
        <w:t>яке</w:t>
      </w:r>
      <w:proofErr w:type="gramEnd"/>
      <w:r w:rsidRPr="003D6E6B">
        <w:rPr>
          <w:sz w:val="28"/>
          <w:szCs w:val="28"/>
        </w:rPr>
        <w:t xml:space="preserve"> не </w:t>
      </w:r>
      <w:proofErr w:type="spellStart"/>
      <w:r w:rsidRPr="003D6E6B">
        <w:rPr>
          <w:sz w:val="28"/>
          <w:szCs w:val="28"/>
        </w:rPr>
        <w:t>існує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t>хост-машині</w:t>
      </w:r>
      <w:proofErr w:type="spellEnd"/>
      <w:r w:rsidRPr="003D6E6B">
        <w:rPr>
          <w:sz w:val="28"/>
          <w:szCs w:val="28"/>
        </w:rPr>
        <w:t>.</w:t>
      </w: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</w:rPr>
      </w:pPr>
      <w:r w:rsidRPr="003D6E6B">
        <w:rPr>
          <w:b/>
          <w:sz w:val="28"/>
          <w:szCs w:val="28"/>
          <w:u w:val="single"/>
          <w:lang w:val="uk-UA"/>
        </w:rPr>
        <w:t xml:space="preserve">Всього існує 3 типи </w:t>
      </w:r>
      <w:proofErr w:type="spellStart"/>
      <w:r w:rsidRPr="003D6E6B">
        <w:rPr>
          <w:b/>
          <w:sz w:val="28"/>
          <w:szCs w:val="28"/>
          <w:u w:val="single"/>
          <w:lang w:val="uk-UA"/>
        </w:rPr>
        <w:t>гіпервізорів</w:t>
      </w:r>
      <w:proofErr w:type="spellEnd"/>
      <w:r w:rsidRPr="003D6E6B">
        <w:rPr>
          <w:b/>
          <w:sz w:val="28"/>
          <w:szCs w:val="28"/>
          <w:u w:val="single"/>
          <w:lang w:val="uk-UA"/>
        </w:rPr>
        <w:t>:</w:t>
      </w:r>
      <w:r w:rsidRPr="003D6E6B">
        <w:rPr>
          <w:sz w:val="28"/>
          <w:szCs w:val="28"/>
          <w:lang w:val="uk-UA"/>
        </w:rPr>
        <w:br/>
      </w:r>
      <w:r w:rsidRPr="003D6E6B">
        <w:rPr>
          <w:b/>
          <w:sz w:val="28"/>
          <w:szCs w:val="28"/>
          <w:lang w:val="uk-UA"/>
        </w:rPr>
        <w:t xml:space="preserve">Автономні </w:t>
      </w:r>
      <w:proofErr w:type="spellStart"/>
      <w:r w:rsidRPr="003D6E6B">
        <w:rPr>
          <w:b/>
          <w:sz w:val="28"/>
          <w:szCs w:val="28"/>
          <w:lang w:val="uk-UA"/>
        </w:rPr>
        <w:t>гіпервізори</w:t>
      </w:r>
      <w:proofErr w:type="spellEnd"/>
      <w:r w:rsidRPr="003D6E6B">
        <w:rPr>
          <w:b/>
          <w:sz w:val="28"/>
          <w:szCs w:val="28"/>
          <w:lang w:val="uk-UA"/>
        </w:rPr>
        <w:t xml:space="preserve"> (Тип1)</w:t>
      </w:r>
      <w:r w:rsidRPr="003D6E6B">
        <w:rPr>
          <w:b/>
          <w:sz w:val="28"/>
          <w:szCs w:val="28"/>
        </w:rPr>
        <w:t>;</w:t>
      </w: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</w:rPr>
      </w:pPr>
      <w:r w:rsidRPr="003D6E6B">
        <w:rPr>
          <w:b/>
          <w:sz w:val="28"/>
          <w:szCs w:val="28"/>
          <w:lang w:val="uk-UA"/>
        </w:rPr>
        <w:t>На основі базової ОС (Тип 2)</w:t>
      </w:r>
      <w:r w:rsidRPr="003D6E6B">
        <w:rPr>
          <w:b/>
          <w:sz w:val="28"/>
          <w:szCs w:val="28"/>
        </w:rPr>
        <w:t>;</w:t>
      </w: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</w:rPr>
      </w:pPr>
      <w:r w:rsidRPr="003D6E6B">
        <w:rPr>
          <w:b/>
          <w:sz w:val="28"/>
          <w:szCs w:val="28"/>
          <w:lang w:val="uk-UA"/>
        </w:rPr>
        <w:t>Гібридні (Тип 1+)</w:t>
      </w:r>
      <w:r w:rsidRPr="003D6E6B">
        <w:rPr>
          <w:b/>
          <w:sz w:val="28"/>
          <w:szCs w:val="28"/>
        </w:rPr>
        <w:t>.</w:t>
      </w: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  <w:lang w:val="uk-UA"/>
        </w:rPr>
      </w:pP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  <w:r w:rsidRPr="003D6E6B">
        <w:rPr>
          <w:b/>
          <w:sz w:val="28"/>
          <w:szCs w:val="28"/>
          <w:lang w:val="uk-UA"/>
        </w:rPr>
        <w:t xml:space="preserve">Автономний </w:t>
      </w:r>
      <w:proofErr w:type="spellStart"/>
      <w:r w:rsidRPr="003D6E6B">
        <w:rPr>
          <w:b/>
          <w:sz w:val="28"/>
          <w:szCs w:val="28"/>
          <w:lang w:val="uk-UA"/>
        </w:rPr>
        <w:t>гіпервізор</w:t>
      </w:r>
      <w:proofErr w:type="spellEnd"/>
      <w:r w:rsidRPr="003D6E6B">
        <w:rPr>
          <w:sz w:val="28"/>
          <w:szCs w:val="28"/>
          <w:lang w:val="uk-UA"/>
        </w:rPr>
        <w:t xml:space="preserve"> - Має свої вбудовані драйвери пристроїв, моделі драйверів і планувальник, і тому не залежить від базової ОС. </w:t>
      </w:r>
      <w:proofErr w:type="spellStart"/>
      <w:r w:rsidRPr="003D6E6B">
        <w:rPr>
          <w:sz w:val="28"/>
          <w:szCs w:val="28"/>
        </w:rPr>
        <w:t>Оскільки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автономний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працює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безпосередньо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t>обладнанні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він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більш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продуктивний</w:t>
      </w:r>
      <w:proofErr w:type="spellEnd"/>
      <w:r w:rsidRPr="003D6E6B">
        <w:rPr>
          <w:sz w:val="28"/>
          <w:szCs w:val="28"/>
        </w:rPr>
        <w:t>.</w:t>
      </w: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  <w:shd w:val="clear" w:color="auto" w:fill="FFFFFF"/>
        </w:rPr>
      </w:pPr>
      <w:r w:rsidRPr="003D6E6B">
        <w:rPr>
          <w:b/>
          <w:sz w:val="28"/>
          <w:szCs w:val="28"/>
          <w:lang w:val="uk-UA"/>
        </w:rPr>
        <w:t>На основі базової ОС</w:t>
      </w:r>
      <w:r w:rsidRPr="003D6E6B">
        <w:rPr>
          <w:sz w:val="28"/>
          <w:szCs w:val="28"/>
          <w:lang w:val="uk-UA"/>
        </w:rPr>
        <w:t xml:space="preserve"> - </w:t>
      </w:r>
      <w:proofErr w:type="spellStart"/>
      <w:r w:rsidRPr="003D6E6B">
        <w:rPr>
          <w:sz w:val="28"/>
          <w:szCs w:val="28"/>
          <w:shd w:val="clear" w:color="auto" w:fill="FFFFFF"/>
        </w:rPr>
        <w:t>Це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3D6E6B">
        <w:rPr>
          <w:sz w:val="28"/>
          <w:szCs w:val="28"/>
          <w:shd w:val="clear" w:color="auto" w:fill="FFFFFF"/>
        </w:rPr>
        <w:t>який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працює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в одному </w:t>
      </w:r>
      <w:proofErr w:type="spellStart"/>
      <w:r w:rsidRPr="003D6E6B">
        <w:rPr>
          <w:sz w:val="28"/>
          <w:szCs w:val="28"/>
          <w:shd w:val="clear" w:color="auto" w:fill="FFFFFF"/>
        </w:rPr>
        <w:t>кільці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з</w:t>
      </w:r>
      <w:proofErr w:type="spellEnd"/>
      <w:r w:rsidRPr="003D6E6B">
        <w:rPr>
          <w:sz w:val="28"/>
          <w:szCs w:val="28"/>
          <w:shd w:val="clear" w:color="auto" w:fill="FFFFFF"/>
        </w:rPr>
        <w:t> ядром </w:t>
      </w:r>
      <w:proofErr w:type="spellStart"/>
      <w:r w:rsidRPr="003D6E6B">
        <w:rPr>
          <w:sz w:val="28"/>
          <w:szCs w:val="28"/>
          <w:shd w:val="clear" w:color="auto" w:fill="FFFFFF"/>
        </w:rPr>
        <w:t>основної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(</w:t>
      </w:r>
      <w:proofErr w:type="spellStart"/>
      <w:r w:rsidRPr="003D6E6B">
        <w:rPr>
          <w:sz w:val="28"/>
          <w:szCs w:val="28"/>
          <w:shd w:val="clear" w:color="auto" w:fill="FFFFFF"/>
        </w:rPr>
        <w:t>кільце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0). </w:t>
      </w:r>
      <w:proofErr w:type="spellStart"/>
      <w:r w:rsidRPr="003D6E6B">
        <w:rPr>
          <w:sz w:val="28"/>
          <w:szCs w:val="28"/>
          <w:shd w:val="clear" w:color="auto" w:fill="FFFFFF"/>
        </w:rPr>
        <w:t>Гостьовий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код </w:t>
      </w:r>
      <w:proofErr w:type="spellStart"/>
      <w:r w:rsidRPr="003D6E6B">
        <w:rPr>
          <w:sz w:val="28"/>
          <w:szCs w:val="28"/>
          <w:shd w:val="clear" w:color="auto" w:fill="FFFFFF"/>
        </w:rPr>
        <w:t>може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виконуватися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безпосередньо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3D6E6B">
        <w:rPr>
          <w:sz w:val="28"/>
          <w:szCs w:val="28"/>
          <w:shd w:val="clear" w:color="auto" w:fill="FFFFFF"/>
        </w:rPr>
        <w:t>фізичному</w:t>
      </w:r>
      <w:proofErr w:type="spellEnd"/>
      <w:r w:rsidRPr="003D6E6B">
        <w:rPr>
          <w:sz w:val="28"/>
          <w:szCs w:val="28"/>
          <w:shd w:val="clear" w:color="auto" w:fill="FFFFFF"/>
        </w:rPr>
        <w:t> </w:t>
      </w:r>
      <w:proofErr w:type="spellStart"/>
      <w:r w:rsidRPr="003D6E6B">
        <w:rPr>
          <w:sz w:val="28"/>
          <w:szCs w:val="28"/>
          <w:shd w:val="clear" w:color="auto" w:fill="FFFFFF"/>
        </w:rPr>
        <w:t>процесорі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D6E6B">
        <w:rPr>
          <w:sz w:val="28"/>
          <w:szCs w:val="28"/>
          <w:shd w:val="clear" w:color="auto" w:fill="FFFFFF"/>
        </w:rPr>
        <w:t>але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доступ до </w:t>
      </w:r>
      <w:proofErr w:type="spellStart"/>
      <w:r w:rsidRPr="003D6E6B">
        <w:rPr>
          <w:sz w:val="28"/>
          <w:szCs w:val="28"/>
          <w:shd w:val="clear" w:color="auto" w:fill="FFFFFF"/>
        </w:rPr>
        <w:t>пристроїв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вводу-виводу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комп'ютера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з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гостьової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</w:t>
      </w:r>
      <w:proofErr w:type="spellStart"/>
      <w:r w:rsidRPr="003D6E6B">
        <w:rPr>
          <w:sz w:val="28"/>
          <w:szCs w:val="28"/>
          <w:shd w:val="clear" w:color="auto" w:fill="FFFFFF"/>
        </w:rPr>
        <w:t>здійснюється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через </w:t>
      </w:r>
      <w:proofErr w:type="spellStart"/>
      <w:r w:rsidRPr="003D6E6B">
        <w:rPr>
          <w:sz w:val="28"/>
          <w:szCs w:val="28"/>
          <w:shd w:val="clear" w:color="auto" w:fill="FFFFFF"/>
        </w:rPr>
        <w:t>другий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3D6E6B">
        <w:rPr>
          <w:sz w:val="28"/>
          <w:szCs w:val="28"/>
          <w:shd w:val="clear" w:color="auto" w:fill="FFFFFF"/>
        </w:rPr>
        <w:t>звичайний</w:t>
      </w:r>
      <w:proofErr w:type="spellEnd"/>
      <w:r w:rsidRPr="003D6E6B">
        <w:rPr>
          <w:sz w:val="28"/>
          <w:szCs w:val="28"/>
          <w:shd w:val="clear" w:color="auto" w:fill="FFFFFF"/>
        </w:rPr>
        <w:t> </w:t>
      </w:r>
      <w:proofErr w:type="spellStart"/>
      <w:r w:rsidRPr="003D6E6B">
        <w:rPr>
          <w:sz w:val="28"/>
          <w:szCs w:val="28"/>
          <w:shd w:val="clear" w:color="auto" w:fill="FFFFFF"/>
        </w:rPr>
        <w:t>процес</w:t>
      </w:r>
      <w:proofErr w:type="spellEnd"/>
      <w:r w:rsidRPr="003D6E6B">
        <w:rPr>
          <w:sz w:val="28"/>
          <w:szCs w:val="28"/>
          <w:shd w:val="clear" w:color="auto" w:fill="FFFFFF"/>
        </w:rPr>
        <w:t> </w:t>
      </w:r>
      <w:proofErr w:type="spellStart"/>
      <w:r w:rsidRPr="003D6E6B">
        <w:rPr>
          <w:sz w:val="28"/>
          <w:szCs w:val="28"/>
          <w:shd w:val="clear" w:color="auto" w:fill="FFFFFF"/>
        </w:rPr>
        <w:t>основної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— </w:t>
      </w:r>
      <w:proofErr w:type="spellStart"/>
      <w:r w:rsidRPr="003D6E6B">
        <w:rPr>
          <w:sz w:val="28"/>
          <w:szCs w:val="28"/>
          <w:shd w:val="clear" w:color="auto" w:fill="FFFFFF"/>
        </w:rPr>
        <w:t>монітор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D6E6B">
        <w:rPr>
          <w:sz w:val="28"/>
          <w:szCs w:val="28"/>
          <w:shd w:val="clear" w:color="auto" w:fill="FFFFFF"/>
        </w:rPr>
        <w:t>р</w:t>
      </w:r>
      <w:proofErr w:type="gramEnd"/>
      <w:r w:rsidRPr="003D6E6B">
        <w:rPr>
          <w:sz w:val="28"/>
          <w:szCs w:val="28"/>
          <w:shd w:val="clear" w:color="auto" w:fill="FFFFFF"/>
        </w:rPr>
        <w:t>івня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користувача</w:t>
      </w:r>
      <w:proofErr w:type="spellEnd"/>
      <w:r w:rsidRPr="003D6E6B">
        <w:rPr>
          <w:sz w:val="28"/>
          <w:szCs w:val="28"/>
          <w:shd w:val="clear" w:color="auto" w:fill="FFFFFF"/>
        </w:rPr>
        <w:t>.</w:t>
      </w: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  <w:lang w:val="uk-UA"/>
        </w:rPr>
      </w:pPr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  <w:shd w:val="clear" w:color="auto" w:fill="FFFFFF"/>
        </w:rPr>
      </w:pPr>
      <w:r w:rsidRPr="003D6E6B">
        <w:rPr>
          <w:b/>
          <w:sz w:val="28"/>
          <w:szCs w:val="28"/>
          <w:shd w:val="clear" w:color="auto" w:fill="FFFFFF"/>
          <w:lang w:val="uk-UA"/>
        </w:rPr>
        <w:t>Гібридний</w:t>
      </w:r>
      <w:r w:rsidRPr="003D6E6B">
        <w:rPr>
          <w:sz w:val="28"/>
          <w:szCs w:val="28"/>
          <w:shd w:val="clear" w:color="auto" w:fill="FFFFFF"/>
          <w:lang w:val="uk-UA"/>
        </w:rPr>
        <w:t xml:space="preserve"> - складається з двох частин: з тонкого </w:t>
      </w:r>
      <w:proofErr w:type="spellStart"/>
      <w:r w:rsidRPr="003D6E6B">
        <w:rPr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 w:rsidRPr="003D6E6B">
        <w:rPr>
          <w:sz w:val="28"/>
          <w:szCs w:val="28"/>
          <w:shd w:val="clear" w:color="auto" w:fill="FFFFFF"/>
          <w:lang w:val="uk-UA"/>
        </w:rPr>
        <w:t>, що контролює</w:t>
      </w:r>
      <w:r w:rsidRPr="003D6E6B">
        <w:rPr>
          <w:sz w:val="28"/>
          <w:szCs w:val="28"/>
          <w:shd w:val="clear" w:color="auto" w:fill="FFFFFF"/>
        </w:rPr>
        <w:t> </w:t>
      </w:r>
      <w:r w:rsidRPr="003D6E6B">
        <w:rPr>
          <w:sz w:val="28"/>
          <w:szCs w:val="28"/>
          <w:shd w:val="clear" w:color="auto" w:fill="FFFFFF"/>
          <w:lang w:val="uk-UA"/>
        </w:rPr>
        <w:t>процесор</w:t>
      </w:r>
      <w:r w:rsidRPr="003D6E6B">
        <w:rPr>
          <w:sz w:val="28"/>
          <w:szCs w:val="28"/>
          <w:shd w:val="clear" w:color="auto" w:fill="FFFFFF"/>
        </w:rPr>
        <w:t> </w:t>
      </w:r>
      <w:r w:rsidRPr="003D6E6B">
        <w:rPr>
          <w:sz w:val="28"/>
          <w:szCs w:val="28"/>
          <w:shd w:val="clear" w:color="auto" w:fill="FFFFFF"/>
          <w:lang w:val="uk-UA"/>
        </w:rPr>
        <w:t>і</w:t>
      </w:r>
      <w:r w:rsidRPr="003D6E6B">
        <w:rPr>
          <w:sz w:val="28"/>
          <w:szCs w:val="28"/>
          <w:shd w:val="clear" w:color="auto" w:fill="FFFFFF"/>
        </w:rPr>
        <w:t> </w:t>
      </w:r>
      <w:r w:rsidRPr="003D6E6B">
        <w:rPr>
          <w:sz w:val="28"/>
          <w:szCs w:val="28"/>
          <w:shd w:val="clear" w:color="auto" w:fill="FFFFFF"/>
          <w:lang w:val="uk-UA"/>
        </w:rPr>
        <w:t xml:space="preserve">пам'ять, спеціальної сервісної ОС в кільці зниженого рівня що працює під керуванням </w:t>
      </w:r>
      <w:proofErr w:type="spellStart"/>
      <w:r w:rsidRPr="003D6E6B">
        <w:rPr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 w:rsidRPr="003D6E6B">
        <w:rPr>
          <w:sz w:val="28"/>
          <w:szCs w:val="28"/>
          <w:shd w:val="clear" w:color="auto" w:fill="FFFFFF"/>
          <w:lang w:val="uk-UA"/>
        </w:rPr>
        <w:t xml:space="preserve">. </w:t>
      </w:r>
      <w:r w:rsidRPr="003D6E6B">
        <w:rPr>
          <w:sz w:val="28"/>
          <w:szCs w:val="28"/>
          <w:shd w:val="clear" w:color="auto" w:fill="FFFFFF"/>
        </w:rPr>
        <w:t xml:space="preserve">Через </w:t>
      </w:r>
      <w:proofErr w:type="spellStart"/>
      <w:r w:rsidRPr="003D6E6B">
        <w:rPr>
          <w:sz w:val="28"/>
          <w:szCs w:val="28"/>
          <w:shd w:val="clear" w:color="auto" w:fill="FFFFFF"/>
        </w:rPr>
        <w:t>сервісну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</w:t>
      </w:r>
      <w:proofErr w:type="spellStart"/>
      <w:r w:rsidRPr="003D6E6B">
        <w:rPr>
          <w:sz w:val="28"/>
          <w:szCs w:val="28"/>
          <w:shd w:val="clear" w:color="auto" w:fill="FFFFFF"/>
        </w:rPr>
        <w:t>гостьові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</w:t>
      </w:r>
      <w:proofErr w:type="spellStart"/>
      <w:r w:rsidRPr="003D6E6B">
        <w:rPr>
          <w:sz w:val="28"/>
          <w:szCs w:val="28"/>
          <w:shd w:val="clear" w:color="auto" w:fill="FFFFFF"/>
        </w:rPr>
        <w:t>отримують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доступ до </w:t>
      </w:r>
      <w:proofErr w:type="spellStart"/>
      <w:r w:rsidRPr="003D6E6B">
        <w:rPr>
          <w:sz w:val="28"/>
          <w:szCs w:val="28"/>
          <w:shd w:val="clear" w:color="auto" w:fill="FFFFFF"/>
        </w:rPr>
        <w:t>фізичного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устаткування</w:t>
      </w:r>
      <w:proofErr w:type="spellEnd"/>
      <w:r w:rsidRPr="003D6E6B">
        <w:rPr>
          <w:sz w:val="28"/>
          <w:szCs w:val="28"/>
          <w:shd w:val="clear" w:color="auto" w:fill="FFFFFF"/>
        </w:rPr>
        <w:t>.</w:t>
      </w:r>
    </w:p>
    <w:p w:rsidR="001731EA" w:rsidRPr="003D6E6B" w:rsidRDefault="001731EA" w:rsidP="001731EA">
      <w:pPr>
        <w:pStyle w:val="a3"/>
        <w:shd w:val="clear" w:color="auto" w:fill="FFFFFF"/>
        <w:spacing w:before="120" w:after="120" w:line="360" w:lineRule="auto"/>
        <w:ind w:left="720"/>
        <w:rPr>
          <w:sz w:val="28"/>
          <w:szCs w:val="28"/>
          <w:shd w:val="clear" w:color="auto" w:fill="FFFFFF"/>
        </w:rPr>
      </w:pPr>
      <w:r w:rsidRPr="003D6E6B">
        <w:rPr>
          <w:sz w:val="28"/>
          <w:szCs w:val="28"/>
          <w:shd w:val="clear" w:color="auto" w:fill="FFFFFF"/>
        </w:rPr>
        <w:t xml:space="preserve">2.2. </w:t>
      </w:r>
      <w:proofErr w:type="spellStart"/>
      <w:r w:rsidRPr="003D6E6B">
        <w:rPr>
          <w:sz w:val="28"/>
          <w:szCs w:val="28"/>
          <w:shd w:val="clear" w:color="auto" w:fill="FFFFFF"/>
        </w:rPr>
        <w:t>Перерахуйте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основні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компоненти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3D6E6B">
        <w:rPr>
          <w:sz w:val="28"/>
          <w:szCs w:val="28"/>
          <w:shd w:val="clear" w:color="auto" w:fill="FFFFFF"/>
        </w:rPr>
        <w:t>можливості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гіпервізорів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D6E6B">
        <w:rPr>
          <w:sz w:val="28"/>
          <w:szCs w:val="28"/>
          <w:shd w:val="clear" w:color="auto" w:fill="FFFFFF"/>
        </w:rPr>
        <w:t>в</w:t>
      </w:r>
      <w:proofErr w:type="gramEnd"/>
      <w:r w:rsidRPr="003D6E6B">
        <w:rPr>
          <w:sz w:val="28"/>
          <w:szCs w:val="28"/>
          <w:shd w:val="clear" w:color="auto" w:fill="FFFFFF"/>
        </w:rPr>
        <w:t>ідповідно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3D6E6B">
        <w:rPr>
          <w:sz w:val="28"/>
          <w:szCs w:val="28"/>
          <w:shd w:val="clear" w:color="auto" w:fill="FFFFFF"/>
        </w:rPr>
        <w:t>свого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варіанту</w:t>
      </w:r>
      <w:proofErr w:type="spellEnd"/>
    </w:p>
    <w:p w:rsidR="001731EA" w:rsidRPr="003D6E6B" w:rsidRDefault="001731EA" w:rsidP="001731EA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  <w:shd w:val="clear" w:color="auto" w:fill="FFFFFF"/>
          <w:lang w:val="uk-UA"/>
        </w:rPr>
      </w:pPr>
      <w:r w:rsidRPr="003D6E6B">
        <w:rPr>
          <w:sz w:val="28"/>
          <w:szCs w:val="28"/>
          <w:shd w:val="clear" w:color="auto" w:fill="FFFFFF"/>
        </w:rPr>
        <w:lastRenderedPageBreak/>
        <w:t>(</w:t>
      </w:r>
      <w:proofErr w:type="spellStart"/>
      <w:r w:rsidRPr="003D6E6B">
        <w:rPr>
          <w:sz w:val="28"/>
          <w:szCs w:val="28"/>
          <w:shd w:val="clear" w:color="auto" w:fill="FFFFFF"/>
        </w:rPr>
        <w:t>порядковий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номер по журналу), табл.1.</w:t>
      </w:r>
      <w:r w:rsidRPr="003D6E6B">
        <w:rPr>
          <w:sz w:val="28"/>
          <w:szCs w:val="28"/>
          <w:shd w:val="clear" w:color="auto" w:fill="FFFFFF"/>
          <w:lang w:val="uk-UA"/>
        </w:rPr>
        <w:t xml:space="preserve"> </w:t>
      </w:r>
      <w:r w:rsidRPr="003D6E6B">
        <w:rPr>
          <w:b/>
          <w:sz w:val="28"/>
          <w:szCs w:val="28"/>
          <w:shd w:val="clear" w:color="auto" w:fill="FFFFFF"/>
          <w:lang w:val="uk-UA"/>
        </w:rPr>
        <w:t>(</w:t>
      </w:r>
      <w:r w:rsidRPr="003D6E6B">
        <w:rPr>
          <w:b/>
          <w:sz w:val="28"/>
          <w:szCs w:val="28"/>
          <w:shd w:val="clear" w:color="auto" w:fill="FFFFFF"/>
          <w:lang w:val="en-US"/>
        </w:rPr>
        <w:t>VMware</w:t>
      </w:r>
      <w:r w:rsidRPr="003D6E6B">
        <w:rPr>
          <w:b/>
          <w:sz w:val="28"/>
          <w:szCs w:val="28"/>
          <w:shd w:val="clear" w:color="auto" w:fill="FFFFFF"/>
          <w:lang w:val="uk-UA"/>
        </w:rPr>
        <w:t>)</w:t>
      </w:r>
    </w:p>
    <w:p w:rsidR="001731EA" w:rsidRPr="003D6E6B" w:rsidRDefault="001731EA" w:rsidP="001731E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D6E6B">
        <w:rPr>
          <w:rFonts w:ascii="Times New Roman" w:hAnsi="Times New Roman" w:cs="Times New Roman"/>
          <w:b/>
          <w:sz w:val="28"/>
          <w:szCs w:val="28"/>
          <w:lang w:val="en-US"/>
        </w:rPr>
        <w:t>VMware</w:t>
      </w:r>
      <w:r w:rsidRPr="003D6E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D6E6B">
        <w:rPr>
          <w:rFonts w:ascii="Times New Roman" w:hAnsi="Times New Roman" w:cs="Times New Roman"/>
          <w:b/>
          <w:sz w:val="28"/>
          <w:szCs w:val="28"/>
          <w:lang w:val="en-US"/>
        </w:rPr>
        <w:t>Workstation</w:t>
      </w:r>
      <w:r w:rsidRPr="003D6E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D6E6B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Pr="003D6E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, який працює на x64-версіях операційних систем Windows і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(була доступна версія x86-32 попередніх випусків); це дозволяє користувачам налаштовувати віртуальні машини на одній фізичній машині та використовувати їх одночасно з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-машиною.</w:t>
      </w:r>
      <w:proofErr w:type="gram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Кожна віртуальна машина може виконувати власну операційну систему, включаючи версії Microsoft Windows,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, BSD та MS-DOS. Робоча станція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та продається компанією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., підрозділом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Dell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Technologies. Існує безкоштовна версія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Workstation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для некомерційного використання. Для використання фірмових, таких як Windows, потрібна ліцензія на операційну систему. Готові віртуальні машини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>, створені для різних цілей, доступні з кількох джерел.</w:t>
      </w:r>
    </w:p>
    <w:p w:rsidR="001731EA" w:rsidRPr="003D6E6B" w:rsidRDefault="001731EA" w:rsidP="001731E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1731EA" w:rsidRPr="003D6E6B" w:rsidRDefault="001731EA" w:rsidP="001731EA">
      <w:pPr>
        <w:pStyle w:val="HTML"/>
        <w:shd w:val="clear" w:color="auto" w:fill="F8F9FA"/>
        <w:spacing w:line="360" w:lineRule="auto"/>
        <w:rPr>
          <w:rStyle w:val="y2iqfc"/>
          <w:rFonts w:ascii="Times New Roman" w:hAnsi="Times New Roman" w:cs="Times New Roman"/>
        </w:rPr>
      </w:pP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Workstation підтримує з'єднання наявних мережевих адаптерів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хосту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та спільний доступ до фізичних дисководів та USB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-пристроїв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з віртуальною машиною. Він може імітувати дисководи; файл образу ISO може бути змонтований як віртуальний оптичний дисковод, а віртуальні жорсткі диски реалізовані як файли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.vmdk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.</w:t>
      </w:r>
    </w:p>
    <w:p w:rsidR="001731EA" w:rsidRPr="003D6E6B" w:rsidRDefault="001731EA" w:rsidP="001731EA">
      <w:pPr>
        <w:pStyle w:val="HTML"/>
        <w:shd w:val="clear" w:color="auto" w:fill="F8F9FA"/>
        <w:spacing w:line="360" w:lineRule="auto"/>
      </w:pPr>
    </w:p>
    <w:p w:rsidR="001731EA" w:rsidRPr="003D6E6B" w:rsidRDefault="001731EA" w:rsidP="001731EA">
      <w:pPr>
        <w:pStyle w:val="HTML"/>
        <w:shd w:val="clear" w:color="auto" w:fill="F8F9FA"/>
        <w:spacing w:line="360" w:lineRule="auto"/>
        <w:rPr>
          <w:rStyle w:val="y2iqfc"/>
          <w:lang w:val="uk-UA"/>
        </w:rPr>
      </w:pP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Workstation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Pro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може в будь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-який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момент зберегти стан віртуальної машини ("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знімок"). Пізніше ці знімки можна буде відновити, фактично повернувши віртуальну машину до збереженого стану, як вона була і вільна від будь-яких пошкоджень віртуальної машини після зйомки.</w:t>
      </w:r>
    </w:p>
    <w:p w:rsidR="001731EA" w:rsidRPr="003D6E6B" w:rsidRDefault="001731EA" w:rsidP="001731EA">
      <w:pPr>
        <w:pStyle w:val="HTML"/>
        <w:shd w:val="clear" w:color="auto" w:fill="F8F9FA"/>
        <w:spacing w:line="360" w:lineRule="auto"/>
        <w:rPr>
          <w:lang w:val="uk-UA"/>
        </w:rPr>
      </w:pPr>
    </w:p>
    <w:p w:rsidR="001731EA" w:rsidRPr="003D6E6B" w:rsidRDefault="001731EA" w:rsidP="001731E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Робоча станція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Mware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включає можливість групування кількох віртуальних машин у папці інвентаризації. Машини, що знаходяться в </w:t>
      </w:r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lastRenderedPageBreak/>
        <w:t>такій папці, потім можна вмикати та вимикати як єдиний об’єкт, корисний для тестування складних клієнт-серверних середовищ.</w:t>
      </w:r>
    </w:p>
    <w:p w:rsidR="001731EA" w:rsidRPr="00491E17" w:rsidRDefault="001731EA" w:rsidP="001731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:rsidR="001731EA" w:rsidRPr="003D6E6B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Готував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</w:t>
      </w:r>
      <w:proofErr w:type="gram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іал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студент </w:t>
      </w:r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Марчук Р.</w:t>
      </w:r>
    </w:p>
    <w:p w:rsidR="001731EA" w:rsidRPr="008138F6" w:rsidRDefault="001731EA" w:rsidP="001731EA">
      <w:pPr>
        <w:numPr>
          <w:ilvl w:val="0"/>
          <w:numId w:val="1"/>
        </w:numPr>
        <w:spacing w:after="0" w:line="240" w:lineRule="auto"/>
        <w:ind w:left="21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Робота 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графічному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:.</w:t>
      </w:r>
    </w:p>
    <w:p w:rsidR="001731EA" w:rsidRPr="008138F6" w:rsidRDefault="001731EA" w:rsidP="001731EA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машину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VirtualBox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ознайомтесь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можливостями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прочитайте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довідку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нею.</w:t>
      </w:r>
    </w:p>
    <w:p w:rsidR="001731EA" w:rsidRPr="008138F6" w:rsidRDefault="001731EA" w:rsidP="001731E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Наступні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пункти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ходу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 </w:t>
      </w:r>
    </w:p>
    <w:p w:rsidR="001731EA" w:rsidRPr="008138F6" w:rsidRDefault="001731EA" w:rsidP="001731E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Ваші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відповіді</w:t>
      </w:r>
      <w:proofErr w:type="spellEnd"/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Відповіді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Готував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</w:t>
      </w:r>
      <w:proofErr w:type="gram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іал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студент </w:t>
      </w:r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Усенко В.</w:t>
      </w:r>
    </w:p>
    <w:p w:rsidR="001731EA" w:rsidRPr="008138F6" w:rsidRDefault="001731EA" w:rsidP="001731EA">
      <w:pPr>
        <w:numPr>
          <w:ilvl w:val="0"/>
          <w:numId w:val="3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Розкрийте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«GNU GPL», яка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??</w:t>
      </w:r>
    </w:p>
    <w:p w:rsidR="001731EA" w:rsidRPr="008138F6" w:rsidRDefault="001731EA" w:rsidP="001731E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GNU GPL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розшифровується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як …,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його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основна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суть …</w:t>
      </w:r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Готував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</w:t>
      </w:r>
      <w:proofErr w:type="gram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іал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студент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Petrov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.</w:t>
      </w:r>
    </w:p>
    <w:p w:rsidR="001731EA" w:rsidRPr="008138F6" w:rsidRDefault="001731EA" w:rsidP="001731E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Наступні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контрольні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запитання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відповіді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на них</w:t>
      </w:r>
    </w:p>
    <w:p w:rsidR="001731EA" w:rsidRPr="008138F6" w:rsidRDefault="001731EA" w:rsidP="0017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1EA" w:rsidRPr="008138F6" w:rsidRDefault="001731EA" w:rsidP="00173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</w:p>
    <w:p w:rsidR="001731EA" w:rsidRPr="008138F6" w:rsidRDefault="001731EA" w:rsidP="00173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мною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</w:t>
      </w:r>
      <w:proofErr w:type="gram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іджено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детально теоретично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командами </w:t>
      </w: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(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Якщо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виникли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труднощі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, то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їх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описати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)</w:t>
      </w:r>
    </w:p>
    <w:p w:rsidR="001731EA" w:rsidRDefault="001731EA" w:rsidP="001731EA"/>
    <w:p w:rsidR="001A4BC3" w:rsidRDefault="001A4BC3"/>
    <w:sectPr w:rsidR="001A4BC3" w:rsidSect="0062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62C3"/>
    <w:multiLevelType w:val="multilevel"/>
    <w:tmpl w:val="4CC23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>
    <w:nsid w:val="41C608DB"/>
    <w:multiLevelType w:val="multilevel"/>
    <w:tmpl w:val="B4F0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5F3D55"/>
    <w:multiLevelType w:val="multilevel"/>
    <w:tmpl w:val="4DF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50361"/>
    <w:multiLevelType w:val="multilevel"/>
    <w:tmpl w:val="8944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31EA"/>
    <w:rsid w:val="001731EA"/>
    <w:rsid w:val="001A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1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731EA"/>
  </w:style>
  <w:style w:type="paragraph" w:styleId="a4">
    <w:name w:val="List Paragraph"/>
    <w:basedOn w:val="a"/>
    <w:uiPriority w:val="34"/>
    <w:qFormat/>
    <w:rsid w:val="00173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899</Words>
  <Characters>5130</Characters>
  <Application>Microsoft Office Word</Application>
  <DocSecurity>0</DocSecurity>
  <Lines>42</Lines>
  <Paragraphs>12</Paragraphs>
  <ScaleCrop>false</ScaleCrop>
  <Company>RePack by SPecialiST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2022-09-13T19:19:00Z</dcterms:created>
  <dcterms:modified xsi:type="dcterms:W3CDTF">2022-09-13T19:20:00Z</dcterms:modified>
</cp:coreProperties>
</file>