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AA2440" w14:textId="3763FE31" w:rsidR="004F5109" w:rsidRPr="00FC4FE9" w:rsidRDefault="004F5109" w:rsidP="00A31B3B">
      <w:pPr>
        <w:ind w:firstLine="851"/>
        <w:rPr>
          <w:b/>
          <w:bCs/>
        </w:rPr>
      </w:pPr>
      <w:r w:rsidRPr="00FC4FE9">
        <w:rPr>
          <w:b/>
          <w:bCs/>
        </w:rPr>
        <w:t>Технический проект</w:t>
      </w:r>
    </w:p>
    <w:p w14:paraId="4B23C89B" w14:textId="77777777" w:rsidR="000027C3" w:rsidRPr="00FC4FE9" w:rsidRDefault="004F5109" w:rsidP="00A31B3B">
      <w:pPr>
        <w:ind w:firstLine="851"/>
        <w:rPr>
          <w:b/>
          <w:bCs/>
        </w:rPr>
      </w:pPr>
      <w:r w:rsidRPr="00FC4FE9">
        <w:rPr>
          <w:b/>
          <w:bCs/>
        </w:rPr>
        <w:t>Функциональная структура продукта</w:t>
      </w:r>
    </w:p>
    <w:p w14:paraId="00FEBE28" w14:textId="364A6484" w:rsidR="004F5109" w:rsidRPr="004F5109" w:rsidRDefault="00607150" w:rsidP="00A31B3B">
      <w:pPr>
        <w:ind w:firstLine="851"/>
      </w:pPr>
      <w:r w:rsidRPr="00607150">
        <w:t>Для описания функциональной структуры системы используется объектно-ориентированный подход и нотация UML. Структура программного комплекса представлена в виде диаграммы компонентов, которая отражает основные «строительные блоки» системы и связи между ними.</w:t>
      </w:r>
    </w:p>
    <w:p w14:paraId="2A1CA62D" w14:textId="051C483B" w:rsidR="004F5109" w:rsidRDefault="004A7B50" w:rsidP="00A31B3B">
      <w:pPr>
        <w:ind w:firstLine="0"/>
        <w:jc w:val="center"/>
      </w:pPr>
      <w:r w:rsidRPr="004A7B50">
        <w:drawing>
          <wp:inline distT="0" distB="0" distL="0" distR="0" wp14:anchorId="290BC1BF" wp14:editId="37097230">
            <wp:extent cx="5731510" cy="2894965"/>
            <wp:effectExtent l="0" t="0" r="2540" b="635"/>
            <wp:docPr id="10749603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9603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57700" w14:textId="73FDD397" w:rsidR="004F5109" w:rsidRDefault="004F5109" w:rsidP="00A31B3B">
      <w:pPr>
        <w:pStyle w:val="ad"/>
        <w:spacing w:line="360" w:lineRule="auto"/>
      </w:pPr>
      <w:r w:rsidRPr="004F5109">
        <w:t xml:space="preserve">Рисунок </w:t>
      </w:r>
      <w:r w:rsidR="003758DF">
        <w:fldChar w:fldCharType="begin"/>
      </w:r>
      <w:r w:rsidR="003758DF">
        <w:instrText xml:space="preserve"> SEQ Рисунок \* ARABIC </w:instrText>
      </w:r>
      <w:r w:rsidR="003758DF">
        <w:fldChar w:fldCharType="separate"/>
      </w:r>
      <w:r w:rsidR="00C80FDF">
        <w:rPr>
          <w:noProof/>
        </w:rPr>
        <w:t>1</w:t>
      </w:r>
      <w:r w:rsidR="003758DF">
        <w:rPr>
          <w:noProof/>
        </w:rPr>
        <w:fldChar w:fldCharType="end"/>
      </w:r>
      <w:r w:rsidRPr="004F5109">
        <w:t xml:space="preserve"> </w:t>
      </w:r>
      <w:r w:rsidR="000027C3">
        <w:t>–</w:t>
      </w:r>
      <w:r w:rsidRPr="004F5109">
        <w:t xml:space="preserve"> диаграмма компонентов</w:t>
      </w:r>
    </w:p>
    <w:p w14:paraId="43B886AC" w14:textId="0E99A725" w:rsidR="004F5109" w:rsidRPr="004F5109" w:rsidRDefault="004F5109" w:rsidP="00A31B3B">
      <w:pPr>
        <w:ind w:firstLine="851"/>
      </w:pPr>
      <w:r w:rsidRPr="004F5109">
        <w:t>Описание Компонентов и Связей</w:t>
      </w:r>
      <w:r>
        <w:t>:</w:t>
      </w:r>
    </w:p>
    <w:p w14:paraId="1CD8338A" w14:textId="6FB463C2" w:rsidR="0030070F" w:rsidRDefault="0030070F" w:rsidP="00A31B3B">
      <w:pPr>
        <w:pStyle w:val="list1"/>
        <w:ind w:left="0" w:firstLine="851"/>
      </w:pPr>
      <w:r>
        <w:t>п</w:t>
      </w:r>
      <w:r>
        <w:t>ользователь (</w:t>
      </w:r>
      <w:proofErr w:type="spellStart"/>
      <w:r>
        <w:t>Actor</w:t>
      </w:r>
      <w:proofErr w:type="spellEnd"/>
      <w:r>
        <w:t>): Конечный пользователь системы (Житель города или Модератор), который взаимодействует с мобильным приложением.</w:t>
      </w:r>
    </w:p>
    <w:p w14:paraId="2D3DF80C" w14:textId="77777777" w:rsidR="0030070F" w:rsidRDefault="0030070F" w:rsidP="00A31B3B">
      <w:pPr>
        <w:pStyle w:val="list1"/>
        <w:ind w:left="0" w:firstLine="851"/>
      </w:pPr>
      <w:r>
        <w:t xml:space="preserve">Мобильное приложение (клиент): Компонент, разработанный на фреймворке </w:t>
      </w:r>
      <w:proofErr w:type="spellStart"/>
      <w:r>
        <w:t>Flutter</w:t>
      </w:r>
      <w:proofErr w:type="spellEnd"/>
      <w:r>
        <w:t>. Отвечает за пользовательский интерфейс, обработку ввода и отображение данных. Является точкой входа для пользователя в систему.</w:t>
      </w:r>
    </w:p>
    <w:p w14:paraId="3D619FB4" w14:textId="77777777" w:rsidR="0030070F" w:rsidRDefault="0030070F" w:rsidP="00A31B3B">
      <w:pPr>
        <w:pStyle w:val="list1"/>
        <w:ind w:left="0" w:firstLine="851"/>
      </w:pPr>
      <w:r>
        <w:lastRenderedPageBreak/>
        <w:t xml:space="preserve">Серверная часть (бэкенд): Центральный компонент, разработанный на фреймворке </w:t>
      </w:r>
      <w:proofErr w:type="spellStart"/>
      <w:r>
        <w:t>NestJS</w:t>
      </w:r>
      <w:proofErr w:type="spellEnd"/>
      <w:r>
        <w:t>. Реализует всю бизнес-логику системы, включая аутентификацию, управление обращениями и пользователями.</w:t>
      </w:r>
    </w:p>
    <w:p w14:paraId="653890D5" w14:textId="77777777" w:rsidR="0030070F" w:rsidRDefault="0030070F" w:rsidP="00A31B3B">
      <w:pPr>
        <w:pStyle w:val="list1"/>
        <w:ind w:left="0" w:firstLine="851"/>
      </w:pPr>
      <w:proofErr w:type="spellStart"/>
      <w:r>
        <w:t>GraphQL</w:t>
      </w:r>
      <w:proofErr w:type="spellEnd"/>
      <w:r>
        <w:t xml:space="preserve"> API (интерфейс): Стандартизированный интерфейс, который предоставляет серверная часть. Мобильное приложение использует (требует) этот интерфейс для отправки запросов и получения данных.</w:t>
      </w:r>
    </w:p>
    <w:p w14:paraId="01D46E75" w14:textId="2C4C7C65" w:rsidR="004F5109" w:rsidRPr="00B601C5" w:rsidRDefault="0030070F" w:rsidP="00A31B3B">
      <w:pPr>
        <w:pStyle w:val="list1"/>
        <w:ind w:left="0" w:firstLine="851"/>
      </w:pPr>
      <w:r>
        <w:t xml:space="preserve">Хранилище данных: Компонент, реализованный на базе СУБД </w:t>
      </w:r>
      <w:proofErr w:type="spellStart"/>
      <w:r>
        <w:t>PostgreSQL</w:t>
      </w:r>
      <w:proofErr w:type="spellEnd"/>
      <w:r>
        <w:t>. Отвечает за надежное хранение всей информации системы.</w:t>
      </w:r>
    </w:p>
    <w:p w14:paraId="200E1917" w14:textId="38D86343" w:rsidR="004F5109" w:rsidRPr="000027C3" w:rsidRDefault="000027C3" w:rsidP="00A31B3B">
      <w:pPr>
        <w:ind w:firstLine="851"/>
        <w:rPr>
          <w:b/>
          <w:bCs/>
        </w:rPr>
      </w:pPr>
      <w:r w:rsidRPr="000027C3">
        <w:rPr>
          <w:b/>
          <w:bCs/>
        </w:rPr>
        <w:t>Спецификация процессов</w:t>
      </w:r>
    </w:p>
    <w:p w14:paraId="1FB033E6" w14:textId="554517B5" w:rsidR="00A15B7C" w:rsidRDefault="005F6C85" w:rsidP="00A31B3B">
      <w:pPr>
        <w:ind w:firstLine="851"/>
      </w:pPr>
      <w:r w:rsidRPr="005F6C85">
        <w:t>Для спецификации основных процессов и сценариев использования системы применяются диаграммы UML: диаграмма прецедентов, диаграмма последовательности, диаграммы состояний и диаграммы деятельности.</w:t>
      </w:r>
    </w:p>
    <w:p w14:paraId="6EECA70F" w14:textId="77777777" w:rsidR="00E01AB2" w:rsidRPr="00E01AB2" w:rsidRDefault="00E01AB2" w:rsidP="00A31B3B">
      <w:pPr>
        <w:ind w:firstLine="851"/>
        <w:rPr>
          <w:b/>
          <w:bCs/>
        </w:rPr>
      </w:pPr>
      <w:r w:rsidRPr="00E01AB2">
        <w:rPr>
          <w:b/>
          <w:bCs/>
        </w:rPr>
        <w:t> Сценарии использования (</w:t>
      </w:r>
      <w:proofErr w:type="spellStart"/>
      <w:r w:rsidRPr="00E01AB2">
        <w:rPr>
          <w:b/>
          <w:bCs/>
        </w:rPr>
        <w:t>Use</w:t>
      </w:r>
      <w:proofErr w:type="spellEnd"/>
      <w:r w:rsidRPr="00E01AB2">
        <w:rPr>
          <w:b/>
          <w:bCs/>
        </w:rPr>
        <w:t xml:space="preserve"> Case)</w:t>
      </w:r>
    </w:p>
    <w:p w14:paraId="64DE6B5C" w14:textId="1D93EC63" w:rsidR="00B6788E" w:rsidRPr="00FC4FE9" w:rsidRDefault="00E01AB2" w:rsidP="00A31B3B">
      <w:pPr>
        <w:ind w:firstLine="851"/>
      </w:pPr>
      <w:r w:rsidRPr="00E01AB2">
        <w:t xml:space="preserve">Диаграмма прецедентов </w:t>
      </w:r>
      <w:r w:rsidRPr="00FC4FE9">
        <w:t>демонстрирует</w:t>
      </w:r>
      <w:r w:rsidRPr="00E01AB2">
        <w:t xml:space="preserve"> основные возможности системы, доступные различным типам пользователей (акторам).</w:t>
      </w:r>
    </w:p>
    <w:p w14:paraId="0D4D8C4B" w14:textId="4849F8C4" w:rsidR="00E01AB2" w:rsidRDefault="008010DF" w:rsidP="00A31B3B">
      <w:pPr>
        <w:ind w:firstLine="0"/>
        <w:jc w:val="center"/>
      </w:pPr>
      <w:r w:rsidRPr="008010DF">
        <w:lastRenderedPageBreak/>
        <w:drawing>
          <wp:inline distT="0" distB="0" distL="0" distR="0" wp14:anchorId="58D95FCD" wp14:editId="12D80A81">
            <wp:extent cx="5936477" cy="5958840"/>
            <wp:effectExtent l="0" t="0" r="7620" b="3810"/>
            <wp:docPr id="617742529" name="Рисунок 1" descr="Изображение выглядит как текст, диаграмма, Параллельный, Пла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742529" name="Рисунок 1" descr="Изображение выглядит как текст, диаграмма, Параллельный, Пла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4699" cy="5967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AA505" w14:textId="2BD4B438" w:rsidR="004B7749" w:rsidRDefault="00B6788E" w:rsidP="00A31B3B">
      <w:pPr>
        <w:pStyle w:val="ad"/>
        <w:spacing w:line="360" w:lineRule="auto"/>
        <w:ind w:firstLine="0"/>
      </w:pPr>
      <w:r>
        <w:t xml:space="preserve">Рисунок </w:t>
      </w:r>
      <w:r w:rsidR="003758DF">
        <w:fldChar w:fldCharType="begin"/>
      </w:r>
      <w:r w:rsidR="003758DF">
        <w:instrText xml:space="preserve"> SEQ Рисунок \* ARABIC </w:instrText>
      </w:r>
      <w:r w:rsidR="003758DF">
        <w:fldChar w:fldCharType="separate"/>
      </w:r>
      <w:r w:rsidR="00C80FDF">
        <w:rPr>
          <w:noProof/>
        </w:rPr>
        <w:t>2</w:t>
      </w:r>
      <w:r w:rsidR="003758DF">
        <w:rPr>
          <w:noProof/>
        </w:rPr>
        <w:fldChar w:fldCharType="end"/>
      </w:r>
      <w:r>
        <w:t xml:space="preserve"> – диаграмма </w:t>
      </w:r>
      <w:r w:rsidR="00AB39CC" w:rsidRPr="00AB39CC">
        <w:t>прецедентов</w:t>
      </w:r>
    </w:p>
    <w:p w14:paraId="44D6B0AE" w14:textId="77777777" w:rsidR="006F53FB" w:rsidRPr="006F53FB" w:rsidRDefault="006F53FB" w:rsidP="00A31B3B">
      <w:pPr>
        <w:ind w:firstLine="851"/>
        <w:rPr>
          <w:b/>
          <w:bCs/>
        </w:rPr>
      </w:pPr>
      <w:r w:rsidRPr="006F53FB">
        <w:rPr>
          <w:b/>
          <w:bCs/>
        </w:rPr>
        <w:t>Детализация процессов</w:t>
      </w:r>
    </w:p>
    <w:p w14:paraId="7B44E07E" w14:textId="77777777" w:rsidR="006F53FB" w:rsidRPr="006F53FB" w:rsidRDefault="006F53FB" w:rsidP="00A31B3B">
      <w:pPr>
        <w:ind w:firstLine="851"/>
      </w:pPr>
      <w:r w:rsidRPr="006F53FB">
        <w:t>Для детализации ключевых процессов используются следующие диаграммы:</w:t>
      </w:r>
    </w:p>
    <w:p w14:paraId="1C654773" w14:textId="77777777" w:rsidR="006F53FB" w:rsidRPr="006F53FB" w:rsidRDefault="006F53FB" w:rsidP="00A31B3B">
      <w:pPr>
        <w:ind w:firstLine="851"/>
      </w:pPr>
      <w:r w:rsidRPr="006F53FB">
        <w:t>Диаграмма последовательности показывает взаимодействие объектов системы во времени в рамках основного сценария — «Жизненный цикл обращения» (от создания до закрытия).</w:t>
      </w:r>
    </w:p>
    <w:p w14:paraId="5155C7C9" w14:textId="72F91CFD" w:rsidR="00B6788E" w:rsidRDefault="00750E36" w:rsidP="00A31B3B">
      <w:pPr>
        <w:keepNext/>
        <w:ind w:firstLine="0"/>
        <w:jc w:val="center"/>
      </w:pPr>
      <w:r w:rsidRPr="00750E36">
        <w:lastRenderedPageBreak/>
        <w:drawing>
          <wp:inline distT="0" distB="0" distL="0" distR="0" wp14:anchorId="59DA0D92" wp14:editId="3F9DA9A4">
            <wp:extent cx="5938415" cy="3535680"/>
            <wp:effectExtent l="0" t="0" r="5715" b="7620"/>
            <wp:docPr id="139637732" name="Рисунок 1" descr="Изображение выглядит как текст, диаграмма, Параллельный, Пла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37732" name="Рисунок 1" descr="Изображение выглядит как текст, диаграмма, Параллельный, Пла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52246" cy="354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EAAE1" w14:textId="04F0A350" w:rsidR="00B6788E" w:rsidRDefault="00B6788E" w:rsidP="00A31B3B">
      <w:pPr>
        <w:pStyle w:val="ad"/>
        <w:spacing w:line="360" w:lineRule="auto"/>
      </w:pPr>
      <w:r>
        <w:t xml:space="preserve">Рисунок </w:t>
      </w:r>
      <w:r w:rsidR="003758DF">
        <w:fldChar w:fldCharType="begin"/>
      </w:r>
      <w:r w:rsidR="003758DF">
        <w:instrText xml:space="preserve"> SEQ Рисунок \* ARABIC </w:instrText>
      </w:r>
      <w:r w:rsidR="003758DF">
        <w:fldChar w:fldCharType="separate"/>
      </w:r>
      <w:r w:rsidR="00C80FDF">
        <w:rPr>
          <w:noProof/>
        </w:rPr>
        <w:t>3</w:t>
      </w:r>
      <w:r w:rsidR="003758DF">
        <w:rPr>
          <w:noProof/>
        </w:rPr>
        <w:fldChar w:fldCharType="end"/>
      </w:r>
      <w:r>
        <w:t xml:space="preserve"> – </w:t>
      </w:r>
      <w:r w:rsidR="00876F6D">
        <w:t>Д</w:t>
      </w:r>
      <w:r w:rsidR="00876F6D" w:rsidRPr="00876F6D">
        <w:t>иаграмма последовательности:</w:t>
      </w:r>
      <w:r w:rsidR="00876F6D">
        <w:t xml:space="preserve"> ж</w:t>
      </w:r>
      <w:r w:rsidR="00876F6D" w:rsidRPr="00876F6D">
        <w:t>изненный цикл обращения</w:t>
      </w:r>
    </w:p>
    <w:p w14:paraId="6834190C" w14:textId="77777777" w:rsidR="00575FBA" w:rsidRPr="00575FBA" w:rsidRDefault="00575FBA" w:rsidP="00A31B3B">
      <w:pPr>
        <w:keepNext/>
        <w:tabs>
          <w:tab w:val="left" w:pos="2331"/>
        </w:tabs>
        <w:ind w:firstLine="851"/>
      </w:pPr>
      <w:r w:rsidRPr="00575FBA">
        <w:rPr>
          <w:b/>
          <w:bCs/>
        </w:rPr>
        <w:t>Диаграммы состояний</w:t>
      </w:r>
      <w:r w:rsidRPr="00575FBA">
        <w:t> описывают жизненный цикл ключевых объектов системы:</w:t>
      </w:r>
    </w:p>
    <w:p w14:paraId="31B1CFBB" w14:textId="77777777" w:rsidR="00575FBA" w:rsidRPr="00575FBA" w:rsidRDefault="00575FBA" w:rsidP="00A31B3B">
      <w:pPr>
        <w:pStyle w:val="list1"/>
        <w:ind w:left="0" w:firstLine="851"/>
      </w:pPr>
      <w:r w:rsidRPr="00575FBA">
        <w:t>Диаграмма состояний Обращения показывает все возможные статусы обращения («Новое», «В работе», «Решено», «Отклонено») и события, которые вызывают переходы между этими статусами.</w:t>
      </w:r>
    </w:p>
    <w:p w14:paraId="3C2B93B7" w14:textId="3E1DDC47" w:rsidR="00B6788E" w:rsidRDefault="00BB4C43" w:rsidP="00A31B3B">
      <w:pPr>
        <w:keepNext/>
        <w:tabs>
          <w:tab w:val="left" w:pos="2331"/>
        </w:tabs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6E85205C" wp14:editId="575F4E5D">
            <wp:extent cx="5717102" cy="3855720"/>
            <wp:effectExtent l="0" t="0" r="0" b="0"/>
            <wp:docPr id="836183400" name="Рисунок 2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183400" name="Рисунок 2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577" cy="38614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16CCB1" w14:textId="3E22BEB7" w:rsidR="00B6788E" w:rsidRPr="00B6788E" w:rsidRDefault="00B6788E" w:rsidP="00A31B3B">
      <w:pPr>
        <w:pStyle w:val="ad"/>
        <w:spacing w:line="360" w:lineRule="auto"/>
      </w:pPr>
      <w:r>
        <w:t xml:space="preserve">Рисунок </w:t>
      </w:r>
      <w:r w:rsidR="003758DF">
        <w:fldChar w:fldCharType="begin"/>
      </w:r>
      <w:r w:rsidR="003758DF">
        <w:instrText xml:space="preserve"> SEQ Рисунок \* ARABIC </w:instrText>
      </w:r>
      <w:r w:rsidR="003758DF">
        <w:fldChar w:fldCharType="separate"/>
      </w:r>
      <w:r w:rsidR="00C80FDF">
        <w:rPr>
          <w:noProof/>
        </w:rPr>
        <w:t>4</w:t>
      </w:r>
      <w:r w:rsidR="003758DF">
        <w:rPr>
          <w:noProof/>
        </w:rPr>
        <w:fldChar w:fldCharType="end"/>
      </w:r>
      <w:r>
        <w:t xml:space="preserve"> – диаграмма состояний </w:t>
      </w:r>
      <w:r w:rsidR="00883396" w:rsidRPr="00883396">
        <w:t>Обращения</w:t>
      </w:r>
    </w:p>
    <w:p w14:paraId="45003371" w14:textId="77777777" w:rsidR="00975EC7" w:rsidRPr="00975EC7" w:rsidRDefault="00975EC7" w:rsidP="00A31B3B">
      <w:pPr>
        <w:pStyle w:val="list1"/>
        <w:ind w:left="0" w:firstLine="851"/>
      </w:pPr>
      <w:r w:rsidRPr="00975EC7">
        <w:t>Диаграмма состояний Пользователя описывает состояния пользователя в системе («</w:t>
      </w:r>
      <w:proofErr w:type="spellStart"/>
      <w:r w:rsidRPr="00975EC7">
        <w:t>Неавторизован</w:t>
      </w:r>
      <w:proofErr w:type="spellEnd"/>
      <w:r w:rsidRPr="00975EC7">
        <w:t>», «Авторизован») и его внутренние состояния в зависимости от роли и текущей деятельности.</w:t>
      </w:r>
    </w:p>
    <w:p w14:paraId="6E9AF59D" w14:textId="76353D6B" w:rsidR="00B6788E" w:rsidRPr="001B3FB2" w:rsidRDefault="00397A89" w:rsidP="00A31B3B">
      <w:pPr>
        <w:keepNext/>
        <w:tabs>
          <w:tab w:val="left" w:pos="5194"/>
        </w:tabs>
        <w:ind w:firstLine="0"/>
        <w:jc w:val="center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2E5313EF" wp14:editId="7645306A">
            <wp:extent cx="5925820" cy="4836139"/>
            <wp:effectExtent l="0" t="0" r="0" b="3175"/>
            <wp:docPr id="130837307" name="Рисунок 3" descr="Изображение выглядит как текст, снимок экрана, число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37307" name="Рисунок 3" descr="Изображение выглядит как текст, снимок экрана, число, дизайн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20" cy="48428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95A2CB" w14:textId="0E071081" w:rsidR="00DC3A40" w:rsidRPr="001B3FB2" w:rsidRDefault="00B6788E" w:rsidP="00A31B3B">
      <w:pPr>
        <w:pStyle w:val="ad"/>
        <w:spacing w:line="360" w:lineRule="auto"/>
        <w:ind w:firstLine="0"/>
        <w:rPr>
          <w:lang w:val="en-US"/>
        </w:rPr>
      </w:pPr>
      <w:r>
        <w:t>Рисунок</w:t>
      </w:r>
      <w:r w:rsidRPr="001B3FB2">
        <w:rPr>
          <w:lang w:val="en-US"/>
        </w:rPr>
        <w:t xml:space="preserve"> </w:t>
      </w:r>
      <w:r w:rsidR="003758DF">
        <w:fldChar w:fldCharType="begin"/>
      </w:r>
      <w:r w:rsidR="003758DF" w:rsidRPr="001B3FB2">
        <w:rPr>
          <w:lang w:val="en-US"/>
        </w:rPr>
        <w:instrText xml:space="preserve"> SEQ </w:instrText>
      </w:r>
      <w:r w:rsidR="003758DF">
        <w:instrText>Рисунок</w:instrText>
      </w:r>
      <w:r w:rsidR="003758DF" w:rsidRPr="001B3FB2">
        <w:rPr>
          <w:lang w:val="en-US"/>
        </w:rPr>
        <w:instrText xml:space="preserve"> \* ARABIC </w:instrText>
      </w:r>
      <w:r w:rsidR="003758DF">
        <w:fldChar w:fldCharType="separate"/>
      </w:r>
      <w:r w:rsidR="00C80FDF" w:rsidRPr="001B3FB2">
        <w:rPr>
          <w:noProof/>
          <w:lang w:val="en-US"/>
        </w:rPr>
        <w:t>5</w:t>
      </w:r>
      <w:r w:rsidR="003758DF">
        <w:rPr>
          <w:noProof/>
        </w:rPr>
        <w:fldChar w:fldCharType="end"/>
      </w:r>
      <w:r w:rsidRPr="001B3FB2">
        <w:rPr>
          <w:lang w:val="en-US"/>
        </w:rPr>
        <w:t xml:space="preserve"> – </w:t>
      </w:r>
      <w:r>
        <w:t>диаграмма</w:t>
      </w:r>
      <w:r w:rsidRPr="001B3FB2">
        <w:rPr>
          <w:lang w:val="en-US"/>
        </w:rPr>
        <w:t xml:space="preserve"> </w:t>
      </w:r>
      <w:r>
        <w:t>состояний</w:t>
      </w:r>
      <w:r w:rsidRPr="001B3FB2">
        <w:rPr>
          <w:lang w:val="en-US"/>
        </w:rPr>
        <w:t xml:space="preserve"> </w:t>
      </w:r>
      <w:r w:rsidR="00975EC7" w:rsidRPr="00975EC7">
        <w:t>Пользователя</w:t>
      </w:r>
    </w:p>
    <w:p w14:paraId="232A2D6A" w14:textId="7F89C69E" w:rsidR="00DC3A40" w:rsidRPr="001B3FB2" w:rsidRDefault="00DC3A40" w:rsidP="00A31B3B">
      <w:pPr>
        <w:pStyle w:val="ad"/>
        <w:spacing w:line="360" w:lineRule="auto"/>
        <w:ind w:firstLine="851"/>
        <w:jc w:val="both"/>
        <w:rPr>
          <w:lang w:val="en-US"/>
        </w:rPr>
      </w:pPr>
      <w:r w:rsidRPr="00DC3A40">
        <w:rPr>
          <w:b/>
          <w:bCs/>
        </w:rPr>
        <w:t>Диаграммы</w:t>
      </w:r>
      <w:r w:rsidRPr="00DC3A40">
        <w:rPr>
          <w:b/>
          <w:bCs/>
          <w:lang w:val="en-US"/>
        </w:rPr>
        <w:t xml:space="preserve"> </w:t>
      </w:r>
      <w:r w:rsidRPr="00DC3A40">
        <w:rPr>
          <w:b/>
          <w:bCs/>
        </w:rPr>
        <w:t>деятельности</w:t>
      </w:r>
      <w:r w:rsidRPr="00DC3A40">
        <w:rPr>
          <w:lang w:val="en-US"/>
        </w:rPr>
        <w:t> </w:t>
      </w:r>
      <w:r w:rsidRPr="00DC3A40">
        <w:t>моделируют</w:t>
      </w:r>
      <w:r w:rsidRPr="00DC3A40">
        <w:rPr>
          <w:lang w:val="en-US"/>
        </w:rPr>
        <w:t xml:space="preserve"> </w:t>
      </w:r>
      <w:r w:rsidRPr="00DC3A40">
        <w:t>пошаговые</w:t>
      </w:r>
      <w:r w:rsidRPr="00DC3A40">
        <w:rPr>
          <w:lang w:val="en-US"/>
        </w:rPr>
        <w:t xml:space="preserve"> </w:t>
      </w:r>
      <w:r w:rsidRPr="00DC3A40">
        <w:t>потоки</w:t>
      </w:r>
      <w:r w:rsidRPr="00DC3A40">
        <w:rPr>
          <w:lang w:val="en-US"/>
        </w:rPr>
        <w:t xml:space="preserve"> </w:t>
      </w:r>
      <w:r w:rsidRPr="00DC3A40">
        <w:t>работ</w:t>
      </w:r>
      <w:r w:rsidRPr="00DC3A40">
        <w:rPr>
          <w:lang w:val="en-US"/>
        </w:rPr>
        <w:t xml:space="preserve"> (workflow) </w:t>
      </w:r>
      <w:r w:rsidRPr="00DC3A40">
        <w:t>для</w:t>
      </w:r>
      <w:r w:rsidRPr="00DC3A40">
        <w:rPr>
          <w:lang w:val="en-US"/>
        </w:rPr>
        <w:t xml:space="preserve"> </w:t>
      </w:r>
      <w:r w:rsidRPr="00DC3A40">
        <w:t>основных</w:t>
      </w:r>
      <w:r w:rsidRPr="00DC3A40">
        <w:rPr>
          <w:lang w:val="en-US"/>
        </w:rPr>
        <w:t xml:space="preserve"> </w:t>
      </w:r>
      <w:r w:rsidRPr="00DC3A40">
        <w:t>бизнес</w:t>
      </w:r>
      <w:r w:rsidRPr="00DC3A40">
        <w:rPr>
          <w:lang w:val="en-US"/>
        </w:rPr>
        <w:t>-</w:t>
      </w:r>
      <w:r w:rsidRPr="00DC3A40">
        <w:t>процессов</w:t>
      </w:r>
      <w:r w:rsidRPr="00DC3A40">
        <w:rPr>
          <w:lang w:val="en-US"/>
        </w:rPr>
        <w:t>:</w:t>
      </w:r>
    </w:p>
    <w:p w14:paraId="619BB7DA" w14:textId="77777777" w:rsidR="00617073" w:rsidRPr="00617073" w:rsidRDefault="00617073" w:rsidP="00A31B3B">
      <w:pPr>
        <w:pStyle w:val="list1"/>
        <w:ind w:left="0" w:firstLine="851"/>
      </w:pPr>
      <w:r w:rsidRPr="00617073">
        <w:t>Диаграмма деятельности «Создание нового обращения пользователем» детализирует каждый шаг, который проходит пользователь, от открытия приложения до успешной отправки обращения, включая проверки и ветвления.</w:t>
      </w:r>
    </w:p>
    <w:p w14:paraId="2C768F71" w14:textId="78309E8E" w:rsidR="001F7113" w:rsidRPr="001B3FB2" w:rsidRDefault="0048595F" w:rsidP="00A31B3B">
      <w:pPr>
        <w:keepNext/>
        <w:ind w:firstLine="0"/>
        <w:jc w:val="center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27F0BC55" wp14:editId="4AD4CBBC">
            <wp:extent cx="3594100" cy="5720786"/>
            <wp:effectExtent l="0" t="0" r="0" b="0"/>
            <wp:docPr id="1697462779" name="Рисунок 4" descr="Изображение выглядит как текст, снимок экрана, Шрифт, графический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462779" name="Рисунок 4" descr="Изображение выглядит как текст, снимок экрана, Шрифт, графический дизайн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7462" cy="57261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619FF3" w14:textId="4D4F0F5D" w:rsidR="00F57DDC" w:rsidRPr="00FC4FE9" w:rsidRDefault="001F7113" w:rsidP="00A31B3B">
      <w:pPr>
        <w:pStyle w:val="ad"/>
        <w:spacing w:line="360" w:lineRule="auto"/>
        <w:rPr>
          <w:lang w:val="en-US"/>
        </w:rPr>
      </w:pPr>
      <w:r w:rsidRPr="00FC4FE9">
        <w:t>Рисунок</w:t>
      </w:r>
      <w:r w:rsidRPr="00FC4FE9">
        <w:rPr>
          <w:lang w:val="en-US"/>
        </w:rPr>
        <w:t xml:space="preserve"> </w:t>
      </w:r>
      <w:r w:rsidR="003758DF" w:rsidRPr="00FC4FE9">
        <w:fldChar w:fldCharType="begin"/>
      </w:r>
      <w:r w:rsidR="003758DF" w:rsidRPr="00FC4FE9">
        <w:rPr>
          <w:lang w:val="en-US"/>
        </w:rPr>
        <w:instrText xml:space="preserve"> SEQ </w:instrText>
      </w:r>
      <w:r w:rsidR="003758DF" w:rsidRPr="00FC4FE9">
        <w:instrText>Рисунок</w:instrText>
      </w:r>
      <w:r w:rsidR="003758DF" w:rsidRPr="00FC4FE9">
        <w:rPr>
          <w:lang w:val="en-US"/>
        </w:rPr>
        <w:instrText xml:space="preserve"> \* ARABIC </w:instrText>
      </w:r>
      <w:r w:rsidR="003758DF" w:rsidRPr="00FC4FE9">
        <w:fldChar w:fldCharType="separate"/>
      </w:r>
      <w:r w:rsidR="00C80FDF" w:rsidRPr="00FC4FE9">
        <w:rPr>
          <w:noProof/>
          <w:lang w:val="en-US"/>
        </w:rPr>
        <w:t>6</w:t>
      </w:r>
      <w:r w:rsidR="003758DF" w:rsidRPr="00FC4FE9">
        <w:rPr>
          <w:noProof/>
        </w:rPr>
        <w:fldChar w:fldCharType="end"/>
      </w:r>
      <w:r w:rsidRPr="00FC4FE9">
        <w:rPr>
          <w:lang w:val="en-US"/>
        </w:rPr>
        <w:t xml:space="preserve"> – </w:t>
      </w:r>
      <w:r w:rsidRPr="00FC4FE9">
        <w:t>диаграмма</w:t>
      </w:r>
      <w:r w:rsidRPr="00FC4FE9">
        <w:rPr>
          <w:lang w:val="en-US"/>
        </w:rPr>
        <w:t xml:space="preserve"> </w:t>
      </w:r>
      <w:r w:rsidR="00F57DDC" w:rsidRPr="00FC4FE9">
        <w:t>деятельности</w:t>
      </w:r>
      <w:r w:rsidR="00F57DDC" w:rsidRPr="00FC4FE9">
        <w:rPr>
          <w:lang w:val="en-US"/>
        </w:rPr>
        <w:t xml:space="preserve"> </w:t>
      </w:r>
      <w:r w:rsidR="00F57DDC" w:rsidRPr="00FC4FE9">
        <w:t>Создание</w:t>
      </w:r>
      <w:r w:rsidR="00F57DDC" w:rsidRPr="00FC4FE9">
        <w:rPr>
          <w:lang w:val="en-US"/>
        </w:rPr>
        <w:t xml:space="preserve"> </w:t>
      </w:r>
      <w:r w:rsidR="00F57DDC" w:rsidRPr="00FC4FE9">
        <w:t>нового</w:t>
      </w:r>
      <w:r w:rsidR="00F57DDC" w:rsidRPr="00FC4FE9">
        <w:rPr>
          <w:lang w:val="en-US"/>
        </w:rPr>
        <w:t xml:space="preserve"> </w:t>
      </w:r>
      <w:r w:rsidR="00F57DDC" w:rsidRPr="00FC4FE9">
        <w:t>обращения</w:t>
      </w:r>
      <w:r w:rsidR="00F57DDC" w:rsidRPr="00FC4FE9">
        <w:rPr>
          <w:lang w:val="en-US"/>
        </w:rPr>
        <w:t xml:space="preserve"> </w:t>
      </w:r>
      <w:r w:rsidR="00F57DDC" w:rsidRPr="00FC4FE9">
        <w:t>пользователем</w:t>
      </w:r>
    </w:p>
    <w:p w14:paraId="2E06F189" w14:textId="2F2EF343" w:rsidR="001F7113" w:rsidRPr="00FC4FE9" w:rsidRDefault="00F57DDC" w:rsidP="00A31B3B">
      <w:pPr>
        <w:pStyle w:val="list1"/>
        <w:ind w:left="0" w:firstLine="851"/>
      </w:pPr>
      <w:r w:rsidRPr="00F57DDC">
        <w:t>Диаграмма деятельности «Обработка обращения модератором» описывает рабочий процесс модератора, включая принятие решения, смену статусов и отправку уведомлений пользователю.</w:t>
      </w:r>
    </w:p>
    <w:p w14:paraId="660AE3DF" w14:textId="41E0674F" w:rsidR="0048595F" w:rsidRPr="001B3FB2" w:rsidRDefault="00176D39" w:rsidP="00A31B3B">
      <w:pPr>
        <w:pStyle w:val="list1"/>
        <w:numPr>
          <w:ilvl w:val="0"/>
          <w:numId w:val="0"/>
        </w:numPr>
        <w:jc w:val="center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6F0CC29A" wp14:editId="05179F41">
            <wp:extent cx="3611880" cy="5276931"/>
            <wp:effectExtent l="0" t="0" r="0" b="0"/>
            <wp:docPr id="58994232" name="Рисунок 5" descr="Изображение выглядит как текст, снимок экрана, Шрифт, графический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94232" name="Рисунок 5" descr="Изображение выглядит как текст, снимок экрана, Шрифт, графический дизайн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056" cy="5287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38828C" w14:textId="2AE4005E" w:rsidR="001F7113" w:rsidRPr="001B3FB2" w:rsidRDefault="001F7113" w:rsidP="00A31B3B">
      <w:pPr>
        <w:pStyle w:val="ad"/>
        <w:spacing w:line="360" w:lineRule="auto"/>
        <w:ind w:firstLine="0"/>
        <w:rPr>
          <w:lang w:val="en-US"/>
        </w:rPr>
      </w:pPr>
      <w:r>
        <w:t>Рисунок</w:t>
      </w:r>
      <w:r w:rsidRPr="001B3FB2">
        <w:rPr>
          <w:lang w:val="en-US"/>
        </w:rPr>
        <w:t xml:space="preserve"> </w:t>
      </w:r>
      <w:r w:rsidR="003758DF">
        <w:fldChar w:fldCharType="begin"/>
      </w:r>
      <w:r w:rsidR="003758DF" w:rsidRPr="001B3FB2">
        <w:rPr>
          <w:lang w:val="en-US"/>
        </w:rPr>
        <w:instrText xml:space="preserve"> SEQ </w:instrText>
      </w:r>
      <w:r w:rsidR="003758DF">
        <w:instrText>Рисунок</w:instrText>
      </w:r>
      <w:r w:rsidR="003758DF" w:rsidRPr="001B3FB2">
        <w:rPr>
          <w:lang w:val="en-US"/>
        </w:rPr>
        <w:instrText xml:space="preserve"> \* ARABIC </w:instrText>
      </w:r>
      <w:r w:rsidR="003758DF">
        <w:fldChar w:fldCharType="separate"/>
      </w:r>
      <w:r w:rsidR="00C80FDF" w:rsidRPr="001B3FB2">
        <w:rPr>
          <w:noProof/>
          <w:lang w:val="en-US"/>
        </w:rPr>
        <w:t>7</w:t>
      </w:r>
      <w:r w:rsidR="003758DF">
        <w:rPr>
          <w:noProof/>
        </w:rPr>
        <w:fldChar w:fldCharType="end"/>
      </w:r>
      <w:r w:rsidRPr="001B3FB2">
        <w:rPr>
          <w:lang w:val="en-US"/>
        </w:rPr>
        <w:t xml:space="preserve"> – </w:t>
      </w:r>
      <w:r>
        <w:t>диаграмма</w:t>
      </w:r>
      <w:r w:rsidRPr="001B3FB2">
        <w:rPr>
          <w:lang w:val="en-US"/>
        </w:rPr>
        <w:t xml:space="preserve"> </w:t>
      </w:r>
      <w:r>
        <w:t>деятельности</w:t>
      </w:r>
      <w:r w:rsidRPr="001B3FB2">
        <w:rPr>
          <w:lang w:val="en-US"/>
        </w:rPr>
        <w:t xml:space="preserve"> </w:t>
      </w:r>
      <w:r w:rsidR="009E6FF1" w:rsidRPr="00FC4FE9">
        <w:t>Обработка</w:t>
      </w:r>
      <w:r w:rsidR="009E6FF1" w:rsidRPr="00FC4FE9">
        <w:rPr>
          <w:lang w:val="en-US"/>
        </w:rPr>
        <w:t xml:space="preserve"> </w:t>
      </w:r>
      <w:r w:rsidR="009E6FF1" w:rsidRPr="00FC4FE9">
        <w:t>обращения</w:t>
      </w:r>
      <w:r w:rsidR="009E6FF1" w:rsidRPr="00FC4FE9">
        <w:rPr>
          <w:lang w:val="en-US"/>
        </w:rPr>
        <w:t xml:space="preserve"> </w:t>
      </w:r>
      <w:r w:rsidR="009E6FF1" w:rsidRPr="00FC4FE9">
        <w:t>модератором</w:t>
      </w:r>
    </w:p>
    <w:p w14:paraId="4410F5F7" w14:textId="27B8188E" w:rsidR="001F7113" w:rsidRPr="001B3FB2" w:rsidRDefault="001F7113" w:rsidP="00A31B3B">
      <w:pPr>
        <w:ind w:firstLine="851"/>
        <w:rPr>
          <w:b/>
          <w:bCs/>
          <w:lang w:val="en-US"/>
        </w:rPr>
      </w:pPr>
      <w:r w:rsidRPr="001F7113">
        <w:rPr>
          <w:b/>
          <w:bCs/>
        </w:rPr>
        <w:t>Структура</w:t>
      </w:r>
      <w:r w:rsidRPr="001B3FB2">
        <w:rPr>
          <w:b/>
          <w:bCs/>
          <w:lang w:val="en-US"/>
        </w:rPr>
        <w:t xml:space="preserve"> </w:t>
      </w:r>
      <w:r w:rsidRPr="001F7113">
        <w:rPr>
          <w:b/>
          <w:bCs/>
        </w:rPr>
        <w:t>хранимой</w:t>
      </w:r>
      <w:r w:rsidRPr="001B3FB2">
        <w:rPr>
          <w:b/>
          <w:bCs/>
          <w:lang w:val="en-US"/>
        </w:rPr>
        <w:t xml:space="preserve"> </w:t>
      </w:r>
      <w:r w:rsidRPr="001F7113">
        <w:rPr>
          <w:b/>
          <w:bCs/>
        </w:rPr>
        <w:t>информации</w:t>
      </w:r>
    </w:p>
    <w:p w14:paraId="4FB60507" w14:textId="769ACA15" w:rsidR="00E8289A" w:rsidRPr="001B3FB2" w:rsidRDefault="00E8289A" w:rsidP="00A31B3B">
      <w:pPr>
        <w:ind w:firstLine="851"/>
        <w:rPr>
          <w:lang w:val="en-US"/>
        </w:rPr>
      </w:pPr>
      <w:r w:rsidRPr="00E8289A">
        <w:t>Для</w:t>
      </w:r>
      <w:r w:rsidRPr="001B3FB2">
        <w:rPr>
          <w:lang w:val="en-US"/>
        </w:rPr>
        <w:t xml:space="preserve"> </w:t>
      </w:r>
      <w:r w:rsidRPr="00E8289A">
        <w:t>хранения</w:t>
      </w:r>
      <w:r w:rsidRPr="001B3FB2">
        <w:rPr>
          <w:lang w:val="en-US"/>
        </w:rPr>
        <w:t xml:space="preserve"> </w:t>
      </w:r>
      <w:r w:rsidRPr="00E8289A">
        <w:t>данных</w:t>
      </w:r>
      <w:r w:rsidRPr="001B3FB2">
        <w:rPr>
          <w:lang w:val="en-US"/>
        </w:rPr>
        <w:t xml:space="preserve"> </w:t>
      </w:r>
      <w:r w:rsidRPr="00E8289A">
        <w:t>используется</w:t>
      </w:r>
      <w:r w:rsidRPr="001B3FB2">
        <w:rPr>
          <w:lang w:val="en-US"/>
        </w:rPr>
        <w:t xml:space="preserve"> </w:t>
      </w:r>
      <w:r w:rsidRPr="00E8289A">
        <w:t>реляционная</w:t>
      </w:r>
      <w:r w:rsidRPr="001B3FB2">
        <w:rPr>
          <w:lang w:val="en-US"/>
        </w:rPr>
        <w:t xml:space="preserve"> </w:t>
      </w:r>
      <w:r w:rsidRPr="00E8289A">
        <w:t>модель</w:t>
      </w:r>
      <w:r w:rsidRPr="001B3FB2">
        <w:rPr>
          <w:lang w:val="en-US"/>
        </w:rPr>
        <w:t xml:space="preserve">. </w:t>
      </w:r>
      <w:r w:rsidRPr="00E8289A">
        <w:t>Структура</w:t>
      </w:r>
      <w:r w:rsidRPr="001B3FB2">
        <w:rPr>
          <w:lang w:val="en-US"/>
        </w:rPr>
        <w:t xml:space="preserve"> </w:t>
      </w:r>
      <w:r w:rsidRPr="00E8289A">
        <w:t>базы</w:t>
      </w:r>
      <w:r w:rsidRPr="001B3FB2">
        <w:rPr>
          <w:lang w:val="en-US"/>
        </w:rPr>
        <w:t xml:space="preserve"> </w:t>
      </w:r>
      <w:r w:rsidRPr="00E8289A">
        <w:t>данных</w:t>
      </w:r>
      <w:r w:rsidRPr="001B3FB2">
        <w:rPr>
          <w:lang w:val="en-US"/>
        </w:rPr>
        <w:t xml:space="preserve">, </w:t>
      </w:r>
      <w:r w:rsidRPr="00E8289A">
        <w:t>ее</w:t>
      </w:r>
      <w:r w:rsidRPr="001B3FB2">
        <w:rPr>
          <w:lang w:val="en-US"/>
        </w:rPr>
        <w:t xml:space="preserve"> </w:t>
      </w:r>
      <w:r w:rsidRPr="00E8289A">
        <w:t>сущности</w:t>
      </w:r>
      <w:r w:rsidRPr="001B3FB2">
        <w:rPr>
          <w:lang w:val="en-US"/>
        </w:rPr>
        <w:t xml:space="preserve">, </w:t>
      </w:r>
      <w:r w:rsidRPr="00E8289A">
        <w:t>атрибуты</w:t>
      </w:r>
      <w:r w:rsidRPr="001B3FB2">
        <w:rPr>
          <w:lang w:val="en-US"/>
        </w:rPr>
        <w:t xml:space="preserve"> </w:t>
      </w:r>
      <w:r w:rsidRPr="00E8289A">
        <w:t>и</w:t>
      </w:r>
      <w:r w:rsidRPr="001B3FB2">
        <w:rPr>
          <w:lang w:val="en-US"/>
        </w:rPr>
        <w:t xml:space="preserve"> </w:t>
      </w:r>
      <w:r w:rsidRPr="00E8289A">
        <w:t>связи</w:t>
      </w:r>
      <w:r w:rsidRPr="001B3FB2">
        <w:rPr>
          <w:lang w:val="en-US"/>
        </w:rPr>
        <w:t xml:space="preserve"> </w:t>
      </w:r>
      <w:r w:rsidRPr="00E8289A">
        <w:t>между</w:t>
      </w:r>
      <w:r w:rsidRPr="001B3FB2">
        <w:rPr>
          <w:lang w:val="en-US"/>
        </w:rPr>
        <w:t xml:space="preserve"> </w:t>
      </w:r>
      <w:r w:rsidRPr="00E8289A">
        <w:t>ними</w:t>
      </w:r>
      <w:r w:rsidRPr="001B3FB2">
        <w:rPr>
          <w:lang w:val="en-US"/>
        </w:rPr>
        <w:t xml:space="preserve"> </w:t>
      </w:r>
      <w:r w:rsidRPr="00E8289A">
        <w:t>представлены</w:t>
      </w:r>
      <w:r w:rsidRPr="001B3FB2">
        <w:rPr>
          <w:lang w:val="en-US"/>
        </w:rPr>
        <w:t xml:space="preserve"> </w:t>
      </w:r>
      <w:r w:rsidRPr="00E8289A">
        <w:t>на</w:t>
      </w:r>
      <w:r w:rsidRPr="001B3FB2">
        <w:rPr>
          <w:lang w:val="en-US"/>
        </w:rPr>
        <w:t xml:space="preserve"> ER-</w:t>
      </w:r>
      <w:r w:rsidRPr="00E8289A">
        <w:t>диаграмме</w:t>
      </w:r>
      <w:r w:rsidRPr="001B3FB2">
        <w:rPr>
          <w:lang w:val="en-US"/>
        </w:rPr>
        <w:t xml:space="preserve"> (</w:t>
      </w:r>
      <w:r w:rsidRPr="00E8289A">
        <w:t>нотация</w:t>
      </w:r>
      <w:r w:rsidRPr="001B3FB2">
        <w:rPr>
          <w:lang w:val="en-US"/>
        </w:rPr>
        <w:t xml:space="preserve"> "</w:t>
      </w:r>
      <w:r w:rsidRPr="00E8289A">
        <w:t>Воронья</w:t>
      </w:r>
      <w:r w:rsidRPr="001B3FB2">
        <w:rPr>
          <w:lang w:val="en-US"/>
        </w:rPr>
        <w:t xml:space="preserve"> </w:t>
      </w:r>
      <w:r w:rsidRPr="00E8289A">
        <w:t>лапка</w:t>
      </w:r>
      <w:r w:rsidRPr="001B3FB2">
        <w:rPr>
          <w:lang w:val="en-US"/>
        </w:rPr>
        <w:t>").</w:t>
      </w:r>
    </w:p>
    <w:p w14:paraId="0E60F238" w14:textId="17F7B57E" w:rsidR="001F7113" w:rsidRPr="001B3FB2" w:rsidRDefault="001624A7" w:rsidP="00A31B3B">
      <w:pPr>
        <w:keepNext/>
        <w:ind w:firstLine="0"/>
        <w:jc w:val="center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0409AEEA" wp14:editId="0284C319">
            <wp:extent cx="5553364" cy="2819400"/>
            <wp:effectExtent l="0" t="0" r="9525" b="0"/>
            <wp:docPr id="1422025111" name="Рисунок 6" descr="Изображение выглядит как снимок экрана, диаграмма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025111" name="Рисунок 6" descr="Изображение выглядит как снимок экрана, диаграмма, дизайн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5896" cy="28206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FE12B9" w14:textId="64D4DAC6" w:rsidR="001F7113" w:rsidRPr="001B3FB2" w:rsidRDefault="001F7113" w:rsidP="00A31B3B">
      <w:pPr>
        <w:pStyle w:val="ad"/>
        <w:spacing w:line="360" w:lineRule="auto"/>
        <w:ind w:firstLine="0"/>
        <w:rPr>
          <w:lang w:val="en-US"/>
        </w:rPr>
      </w:pPr>
      <w:r>
        <w:t>Рисунок</w:t>
      </w:r>
      <w:r w:rsidRPr="001B3FB2">
        <w:rPr>
          <w:lang w:val="en-US"/>
        </w:rPr>
        <w:t xml:space="preserve"> </w:t>
      </w:r>
      <w:r w:rsidR="00F14778" w:rsidRPr="001B3FB2">
        <w:rPr>
          <w:lang w:val="en-US"/>
        </w:rPr>
        <w:t>8</w:t>
      </w:r>
      <w:r w:rsidRPr="001B3FB2">
        <w:rPr>
          <w:lang w:val="en-US"/>
        </w:rPr>
        <w:t xml:space="preserve"> – </w:t>
      </w:r>
      <w:r>
        <w:rPr>
          <w:lang w:val="en-US"/>
        </w:rPr>
        <w:t>ER</w:t>
      </w:r>
      <w:r w:rsidRPr="001B3FB2">
        <w:rPr>
          <w:lang w:val="en-US"/>
        </w:rPr>
        <w:t>-</w:t>
      </w:r>
      <w:r>
        <w:t>диаграмма</w:t>
      </w:r>
    </w:p>
    <w:p w14:paraId="2F8E17A6" w14:textId="53655C1F" w:rsidR="00EA11F4" w:rsidRPr="001B3FB2" w:rsidRDefault="00EA11F4" w:rsidP="00A31B3B">
      <w:pPr>
        <w:ind w:firstLine="851"/>
        <w:rPr>
          <w:lang w:val="en-US"/>
        </w:rPr>
      </w:pPr>
      <w:r w:rsidRPr="00EA11F4">
        <w:rPr>
          <w:b/>
          <w:bCs/>
        </w:rPr>
        <w:t>Описание</w:t>
      </w:r>
      <w:r w:rsidRPr="001B3FB2">
        <w:rPr>
          <w:b/>
          <w:bCs/>
          <w:lang w:val="en-US"/>
        </w:rPr>
        <w:t xml:space="preserve"> </w:t>
      </w:r>
      <w:r w:rsidRPr="00EA11F4">
        <w:rPr>
          <w:b/>
          <w:bCs/>
        </w:rPr>
        <w:t>ключевых</w:t>
      </w:r>
      <w:r w:rsidRPr="001B3FB2">
        <w:rPr>
          <w:b/>
          <w:bCs/>
          <w:lang w:val="en-US"/>
        </w:rPr>
        <w:t xml:space="preserve"> </w:t>
      </w:r>
      <w:r w:rsidRPr="00EA11F4">
        <w:rPr>
          <w:b/>
          <w:bCs/>
        </w:rPr>
        <w:t>связей</w:t>
      </w:r>
      <w:r w:rsidRPr="001B3FB2">
        <w:rPr>
          <w:b/>
          <w:bCs/>
          <w:lang w:val="en-US"/>
        </w:rPr>
        <w:t>:</w:t>
      </w:r>
    </w:p>
    <w:p w14:paraId="792E0D20" w14:textId="77777777" w:rsidR="00EA11F4" w:rsidRPr="00EA11F4" w:rsidRDefault="00EA11F4" w:rsidP="00A31B3B">
      <w:pPr>
        <w:pStyle w:val="list1"/>
        <w:ind w:left="0" w:firstLine="851"/>
        <w:rPr>
          <w:lang w:val="en-US"/>
        </w:rPr>
      </w:pPr>
      <w:r w:rsidRPr="00EA11F4">
        <w:rPr>
          <w:lang w:val="en-US"/>
        </w:rPr>
        <w:t>Users ↔ Issues (</w:t>
      </w:r>
      <w:r w:rsidRPr="00EA11F4">
        <w:t>один</w:t>
      </w:r>
      <w:r w:rsidRPr="00EA11F4">
        <w:rPr>
          <w:lang w:val="en-US"/>
        </w:rPr>
        <w:t>-</w:t>
      </w:r>
      <w:r w:rsidRPr="00EA11F4">
        <w:t>ко</w:t>
      </w:r>
      <w:r w:rsidRPr="00EA11F4">
        <w:rPr>
          <w:lang w:val="en-US"/>
        </w:rPr>
        <w:t>-</w:t>
      </w:r>
      <w:r w:rsidRPr="00EA11F4">
        <w:t>многим</w:t>
      </w:r>
      <w:r w:rsidRPr="00EA11F4">
        <w:rPr>
          <w:lang w:val="en-US"/>
        </w:rPr>
        <w:t>): </w:t>
      </w:r>
      <w:r w:rsidRPr="00EA11F4">
        <w:t>Один</w:t>
      </w:r>
      <w:r w:rsidRPr="00EA11F4">
        <w:rPr>
          <w:lang w:val="en-US"/>
        </w:rPr>
        <w:t xml:space="preserve"> </w:t>
      </w:r>
      <w:r w:rsidRPr="00EA11F4">
        <w:t>пользователь</w:t>
      </w:r>
      <w:r w:rsidRPr="00EA11F4">
        <w:rPr>
          <w:lang w:val="en-US"/>
        </w:rPr>
        <w:t xml:space="preserve"> </w:t>
      </w:r>
      <w:r w:rsidRPr="00EA11F4">
        <w:t>может</w:t>
      </w:r>
      <w:r w:rsidRPr="00EA11F4">
        <w:rPr>
          <w:lang w:val="en-US"/>
        </w:rPr>
        <w:t> </w:t>
      </w:r>
      <w:r w:rsidRPr="00EA11F4">
        <w:t>создать</w:t>
      </w:r>
      <w:r w:rsidRPr="00EA11F4">
        <w:rPr>
          <w:lang w:val="en-US"/>
        </w:rPr>
        <w:t> </w:t>
      </w:r>
      <w:r w:rsidRPr="00EA11F4">
        <w:t>много</w:t>
      </w:r>
      <w:r w:rsidRPr="00EA11F4">
        <w:rPr>
          <w:lang w:val="en-US"/>
        </w:rPr>
        <w:t xml:space="preserve"> </w:t>
      </w:r>
      <w:r w:rsidRPr="00EA11F4">
        <w:t>обращений</w:t>
      </w:r>
      <w:r w:rsidRPr="00EA11F4">
        <w:rPr>
          <w:lang w:val="en-US"/>
        </w:rPr>
        <w:t>.</w:t>
      </w:r>
    </w:p>
    <w:p w14:paraId="76BA6BF3" w14:textId="77777777" w:rsidR="00EA11F4" w:rsidRPr="00EA11F4" w:rsidRDefault="00EA11F4" w:rsidP="00A31B3B">
      <w:pPr>
        <w:pStyle w:val="list1"/>
        <w:ind w:left="0" w:firstLine="851"/>
        <w:rPr>
          <w:lang w:val="en-US"/>
        </w:rPr>
      </w:pPr>
      <w:r w:rsidRPr="00EA11F4">
        <w:rPr>
          <w:lang w:val="en-US"/>
        </w:rPr>
        <w:t>Categories ↔ Issues (</w:t>
      </w:r>
      <w:r w:rsidRPr="00EA11F4">
        <w:t>один</w:t>
      </w:r>
      <w:r w:rsidRPr="00EA11F4">
        <w:rPr>
          <w:lang w:val="en-US"/>
        </w:rPr>
        <w:t>-</w:t>
      </w:r>
      <w:r w:rsidRPr="00EA11F4">
        <w:t>ко</w:t>
      </w:r>
      <w:r w:rsidRPr="00EA11F4">
        <w:rPr>
          <w:lang w:val="en-US"/>
        </w:rPr>
        <w:t>-</w:t>
      </w:r>
      <w:r w:rsidRPr="00EA11F4">
        <w:t>многим</w:t>
      </w:r>
      <w:r w:rsidRPr="00EA11F4">
        <w:rPr>
          <w:lang w:val="en-US"/>
        </w:rPr>
        <w:t>): </w:t>
      </w:r>
      <w:r w:rsidRPr="00EA11F4">
        <w:t>Одна</w:t>
      </w:r>
      <w:r w:rsidRPr="00EA11F4">
        <w:rPr>
          <w:lang w:val="en-US"/>
        </w:rPr>
        <w:t xml:space="preserve"> </w:t>
      </w:r>
      <w:r w:rsidRPr="00EA11F4">
        <w:t>категория</w:t>
      </w:r>
      <w:r w:rsidRPr="00EA11F4">
        <w:rPr>
          <w:lang w:val="en-US"/>
        </w:rPr>
        <w:t xml:space="preserve"> </w:t>
      </w:r>
      <w:r w:rsidRPr="00EA11F4">
        <w:t>может</w:t>
      </w:r>
      <w:r w:rsidRPr="00EA11F4">
        <w:rPr>
          <w:lang w:val="en-US"/>
        </w:rPr>
        <w:t> </w:t>
      </w:r>
      <w:r w:rsidRPr="00EA11F4">
        <w:t>содержать</w:t>
      </w:r>
      <w:r w:rsidRPr="00EA11F4">
        <w:rPr>
          <w:lang w:val="en-US"/>
        </w:rPr>
        <w:t> </w:t>
      </w:r>
      <w:r w:rsidRPr="00EA11F4">
        <w:t>много</w:t>
      </w:r>
      <w:r w:rsidRPr="00EA11F4">
        <w:rPr>
          <w:lang w:val="en-US"/>
        </w:rPr>
        <w:t xml:space="preserve"> </w:t>
      </w:r>
      <w:r w:rsidRPr="00EA11F4">
        <w:t>обращений</w:t>
      </w:r>
      <w:r w:rsidRPr="00EA11F4">
        <w:rPr>
          <w:lang w:val="en-US"/>
        </w:rPr>
        <w:t>.</w:t>
      </w:r>
    </w:p>
    <w:p w14:paraId="68CC35B2" w14:textId="77777777" w:rsidR="00EA11F4" w:rsidRPr="00EA11F4" w:rsidRDefault="00EA11F4" w:rsidP="00A31B3B">
      <w:pPr>
        <w:pStyle w:val="list1"/>
        <w:ind w:left="0" w:firstLine="851"/>
        <w:rPr>
          <w:lang w:val="en-US"/>
        </w:rPr>
      </w:pPr>
      <w:r w:rsidRPr="00EA11F4">
        <w:rPr>
          <w:lang w:val="en-US"/>
        </w:rPr>
        <w:t>Issues ↔ Comments (</w:t>
      </w:r>
      <w:r w:rsidRPr="00EA11F4">
        <w:t>один</w:t>
      </w:r>
      <w:r w:rsidRPr="00EA11F4">
        <w:rPr>
          <w:lang w:val="en-US"/>
        </w:rPr>
        <w:t>-</w:t>
      </w:r>
      <w:r w:rsidRPr="00EA11F4">
        <w:t>ко</w:t>
      </w:r>
      <w:r w:rsidRPr="00EA11F4">
        <w:rPr>
          <w:lang w:val="en-US"/>
        </w:rPr>
        <w:t>-</w:t>
      </w:r>
      <w:r w:rsidRPr="00EA11F4">
        <w:t>многим</w:t>
      </w:r>
      <w:r w:rsidRPr="00EA11F4">
        <w:rPr>
          <w:lang w:val="en-US"/>
        </w:rPr>
        <w:t>): </w:t>
      </w:r>
      <w:r w:rsidRPr="00EA11F4">
        <w:t>Одно</w:t>
      </w:r>
      <w:r w:rsidRPr="00EA11F4">
        <w:rPr>
          <w:lang w:val="en-US"/>
        </w:rPr>
        <w:t xml:space="preserve"> </w:t>
      </w:r>
      <w:r w:rsidRPr="00EA11F4">
        <w:t>обращение</w:t>
      </w:r>
      <w:r w:rsidRPr="00EA11F4">
        <w:rPr>
          <w:lang w:val="en-US"/>
        </w:rPr>
        <w:t xml:space="preserve"> </w:t>
      </w:r>
      <w:r w:rsidRPr="00EA11F4">
        <w:t>может</w:t>
      </w:r>
      <w:r w:rsidRPr="00EA11F4">
        <w:rPr>
          <w:lang w:val="en-US"/>
        </w:rPr>
        <w:t> </w:t>
      </w:r>
      <w:r w:rsidRPr="00EA11F4">
        <w:t>иметь</w:t>
      </w:r>
      <w:r w:rsidRPr="00EA11F4">
        <w:rPr>
          <w:lang w:val="en-US"/>
        </w:rPr>
        <w:t> </w:t>
      </w:r>
      <w:r w:rsidRPr="00EA11F4">
        <w:t>много</w:t>
      </w:r>
      <w:r w:rsidRPr="00EA11F4">
        <w:rPr>
          <w:lang w:val="en-US"/>
        </w:rPr>
        <w:t xml:space="preserve"> </w:t>
      </w:r>
      <w:r w:rsidRPr="00EA11F4">
        <w:t>комментариев</w:t>
      </w:r>
      <w:r w:rsidRPr="00EA11F4">
        <w:rPr>
          <w:lang w:val="en-US"/>
        </w:rPr>
        <w:t>.</w:t>
      </w:r>
    </w:p>
    <w:p w14:paraId="7D34E792" w14:textId="77777777" w:rsidR="00EA11F4" w:rsidRPr="00EA11F4" w:rsidRDefault="00EA11F4" w:rsidP="00A31B3B">
      <w:pPr>
        <w:pStyle w:val="list1"/>
        <w:ind w:left="0" w:firstLine="851"/>
      </w:pPr>
      <w:r w:rsidRPr="00EA11F4">
        <w:rPr>
          <w:lang w:val="en-US"/>
        </w:rPr>
        <w:t>Users ↔ Comments (</w:t>
      </w:r>
      <w:r w:rsidRPr="00EA11F4">
        <w:t>один</w:t>
      </w:r>
      <w:r w:rsidRPr="00EA11F4">
        <w:rPr>
          <w:lang w:val="en-US"/>
        </w:rPr>
        <w:t>-</w:t>
      </w:r>
      <w:r w:rsidRPr="00EA11F4">
        <w:t>ко</w:t>
      </w:r>
      <w:r w:rsidRPr="00EA11F4">
        <w:rPr>
          <w:lang w:val="en-US"/>
        </w:rPr>
        <w:t>-</w:t>
      </w:r>
      <w:r w:rsidRPr="00EA11F4">
        <w:t>многим</w:t>
      </w:r>
      <w:r w:rsidRPr="00EA11F4">
        <w:rPr>
          <w:lang w:val="en-US"/>
        </w:rPr>
        <w:t>): </w:t>
      </w:r>
      <w:r w:rsidRPr="00EA11F4">
        <w:t>Один</w:t>
      </w:r>
      <w:r w:rsidRPr="00EA11F4">
        <w:rPr>
          <w:lang w:val="en-US"/>
        </w:rPr>
        <w:t xml:space="preserve"> </w:t>
      </w:r>
      <w:r w:rsidRPr="00EA11F4">
        <w:t>пользователь</w:t>
      </w:r>
      <w:r w:rsidRPr="00EA11F4">
        <w:rPr>
          <w:lang w:val="en-US"/>
        </w:rPr>
        <w:t xml:space="preserve"> </w:t>
      </w:r>
      <w:r w:rsidRPr="00EA11F4">
        <w:t>может оставить много комментариев.</w:t>
      </w:r>
    </w:p>
    <w:p w14:paraId="71A4BA2E" w14:textId="77777777" w:rsidR="00EA11F4" w:rsidRPr="00EA11F4" w:rsidRDefault="00EA11F4" w:rsidP="00A31B3B">
      <w:pPr>
        <w:pStyle w:val="list1"/>
        <w:ind w:left="0" w:firstLine="851"/>
      </w:pPr>
      <w:proofErr w:type="spellStart"/>
      <w:r w:rsidRPr="00EA11F4">
        <w:t>Users</w:t>
      </w:r>
      <w:proofErr w:type="spellEnd"/>
      <w:r w:rsidRPr="00EA11F4">
        <w:t>/</w:t>
      </w:r>
      <w:proofErr w:type="spellStart"/>
      <w:r w:rsidRPr="00EA11F4">
        <w:t>Issues</w:t>
      </w:r>
      <w:proofErr w:type="spellEnd"/>
      <w:r w:rsidRPr="00EA11F4">
        <w:t xml:space="preserve"> ↔ </w:t>
      </w:r>
      <w:proofErr w:type="spellStart"/>
      <w:r w:rsidRPr="00EA11F4">
        <w:t>Votes</w:t>
      </w:r>
      <w:proofErr w:type="spellEnd"/>
      <w:r w:rsidRPr="00EA11F4">
        <w:t xml:space="preserve"> (многие-ко-многим): Реализована через связующую таблицу </w:t>
      </w:r>
      <w:proofErr w:type="spellStart"/>
      <w:r w:rsidRPr="00EA11F4">
        <w:t>Votes</w:t>
      </w:r>
      <w:proofErr w:type="spellEnd"/>
      <w:r w:rsidRPr="00EA11F4">
        <w:t>, где один пользователь может отдать много голосов, и одно обращение может получить много голосов.</w:t>
      </w:r>
    </w:p>
    <w:p w14:paraId="4011E787" w14:textId="57877783" w:rsidR="006F2CEB" w:rsidRDefault="006F2CEB" w:rsidP="00A31B3B">
      <w:pPr>
        <w:ind w:firstLine="0"/>
      </w:pPr>
    </w:p>
    <w:p w14:paraId="5722F7C8" w14:textId="28FB2FA9" w:rsidR="006F2CEB" w:rsidRPr="006433FF" w:rsidRDefault="006F2CEB" w:rsidP="00A31B3B">
      <w:pPr>
        <w:ind w:firstLine="851"/>
        <w:rPr>
          <w:b/>
          <w:bCs/>
        </w:rPr>
      </w:pPr>
      <w:r w:rsidRPr="006433FF">
        <w:rPr>
          <w:b/>
          <w:bCs/>
        </w:rPr>
        <w:t>Архитектурно-структурное решение</w:t>
      </w:r>
    </w:p>
    <w:p w14:paraId="3C5B610F" w14:textId="77777777" w:rsidR="00F14778" w:rsidRPr="00F14778" w:rsidRDefault="00F14778" w:rsidP="00A31B3B">
      <w:pPr>
        <w:keepNext/>
        <w:ind w:firstLine="851"/>
        <w:jc w:val="both"/>
      </w:pPr>
      <w:r w:rsidRPr="00F14778">
        <w:t>Система «ПИТТАСИ» спроектирована с использованием классической </w:t>
      </w:r>
      <w:r w:rsidRPr="00F14778">
        <w:rPr>
          <w:b/>
          <w:bCs/>
        </w:rPr>
        <w:t>клиент-серверной архитектуры</w:t>
      </w:r>
      <w:r w:rsidRPr="00F14778">
        <w:t xml:space="preserve">. В качестве серверной </w:t>
      </w:r>
      <w:r w:rsidRPr="00F14778">
        <w:lastRenderedPageBreak/>
        <w:t>архитектуры выбран </w:t>
      </w:r>
      <w:r w:rsidRPr="00F14778">
        <w:rPr>
          <w:b/>
          <w:bCs/>
        </w:rPr>
        <w:t>монолитный бэкенд с модульной структурой</w:t>
      </w:r>
      <w:r w:rsidRPr="00F14778">
        <w:t>, что является оптимальным решением для данного масштаба проекта.</w:t>
      </w:r>
    </w:p>
    <w:p w14:paraId="18A73FD0" w14:textId="77777777" w:rsidR="00F14778" w:rsidRPr="00F14778" w:rsidRDefault="00F14778" w:rsidP="00A31B3B">
      <w:pPr>
        <w:keepNext/>
        <w:ind w:firstLine="851"/>
        <w:jc w:val="both"/>
      </w:pPr>
      <w:r w:rsidRPr="00F14778">
        <w:t>Физическая и программная архитектура системы представлена на диаграмме размещения.</w:t>
      </w:r>
    </w:p>
    <w:p w14:paraId="6236023D" w14:textId="2C90E455" w:rsidR="003758DF" w:rsidRDefault="00CD1A60" w:rsidP="00A31B3B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37DB1B91" wp14:editId="2075E566">
            <wp:extent cx="6004241" cy="4587240"/>
            <wp:effectExtent l="0" t="0" r="0" b="0"/>
            <wp:docPr id="154226688" name="Рисунок 7" descr="Изображение выглядит как текст, диаграмма, Шрифт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26688" name="Рисунок 7" descr="Изображение выглядит как текст, диаграмма, Шрифт, дизайн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1778" cy="45929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717541" w14:textId="2821DDC3" w:rsidR="003758DF" w:rsidRPr="006F2CEB" w:rsidRDefault="003758DF" w:rsidP="00A31B3B">
      <w:pPr>
        <w:pStyle w:val="ad"/>
        <w:spacing w:line="360" w:lineRule="auto"/>
        <w:ind w:firstLine="0"/>
      </w:pPr>
      <w:r>
        <w:t xml:space="preserve">Рисунок </w:t>
      </w:r>
      <w:r w:rsidR="006433FF">
        <w:t>9</w:t>
      </w:r>
      <w:r>
        <w:t xml:space="preserve"> – диаграмма размещения</w:t>
      </w:r>
    </w:p>
    <w:p w14:paraId="6ECEDCB6" w14:textId="77777777" w:rsidR="00682DD6" w:rsidRPr="00682DD6" w:rsidRDefault="00682DD6" w:rsidP="00A31B3B">
      <w:pPr>
        <w:ind w:firstLine="851"/>
      </w:pPr>
      <w:r w:rsidRPr="00682DD6">
        <w:t>Описание узлов и артефактов:</w:t>
      </w:r>
    </w:p>
    <w:p w14:paraId="10F61ED7" w14:textId="57768465" w:rsidR="00682DD6" w:rsidRPr="00682DD6" w:rsidRDefault="00A31B3B" w:rsidP="00A31B3B">
      <w:pPr>
        <w:pStyle w:val="list1"/>
        <w:ind w:left="0" w:firstLine="851"/>
      </w:pPr>
      <w:r>
        <w:t>к</w:t>
      </w:r>
      <w:r w:rsidR="00682DD6" w:rsidRPr="00682DD6">
        <w:t>лиентское устройство: Физический узел (смартфон), на котором развернут артефакт «Мобильное приложение (</w:t>
      </w:r>
      <w:proofErr w:type="spellStart"/>
      <w:r w:rsidR="00682DD6" w:rsidRPr="00682DD6">
        <w:t>Flutter</w:t>
      </w:r>
      <w:proofErr w:type="spellEnd"/>
      <w:r w:rsidR="00682DD6" w:rsidRPr="00682DD6">
        <w:t>)»</w:t>
      </w:r>
      <w:r>
        <w:t>;</w:t>
      </w:r>
    </w:p>
    <w:p w14:paraId="4D09E729" w14:textId="45070E21" w:rsidR="00682DD6" w:rsidRPr="00682DD6" w:rsidRDefault="00A31B3B" w:rsidP="00A31B3B">
      <w:pPr>
        <w:pStyle w:val="list1"/>
        <w:ind w:left="0" w:firstLine="851"/>
      </w:pPr>
      <w:r>
        <w:t>с</w:t>
      </w:r>
      <w:r w:rsidR="00682DD6" w:rsidRPr="00682DD6">
        <w:t xml:space="preserve">ервер приложений: Узел в облачной инфраструктуре, работающий в среде </w:t>
      </w:r>
      <w:proofErr w:type="spellStart"/>
      <w:r w:rsidR="00682DD6" w:rsidRPr="00682DD6">
        <w:t>Docker</w:t>
      </w:r>
      <w:proofErr w:type="spellEnd"/>
      <w:r w:rsidR="00682DD6" w:rsidRPr="00682DD6">
        <w:t>. На нем развернут артефакт «</w:t>
      </w:r>
      <w:proofErr w:type="spellStart"/>
      <w:r w:rsidR="00682DD6" w:rsidRPr="00682DD6">
        <w:t>NestJS</w:t>
      </w:r>
      <w:proofErr w:type="spellEnd"/>
      <w:r w:rsidR="00682DD6" w:rsidRPr="00682DD6">
        <w:t xml:space="preserve"> приложение»</w:t>
      </w:r>
      <w:r>
        <w:t>;</w:t>
      </w:r>
    </w:p>
    <w:p w14:paraId="52259420" w14:textId="4F84C546" w:rsidR="006F2CEB" w:rsidRDefault="00A31B3B" w:rsidP="00A31B3B">
      <w:pPr>
        <w:pStyle w:val="list1"/>
        <w:ind w:left="0" w:firstLine="851"/>
      </w:pPr>
      <w:r>
        <w:lastRenderedPageBreak/>
        <w:t>с</w:t>
      </w:r>
      <w:r w:rsidR="00682DD6" w:rsidRPr="00682DD6">
        <w:t xml:space="preserve">ервер Базы Данных: Отдельный узел, на котором развернута СУБД </w:t>
      </w:r>
      <w:proofErr w:type="spellStart"/>
      <w:r w:rsidR="00682DD6" w:rsidRPr="00682DD6">
        <w:t>PostgreSQL</w:t>
      </w:r>
      <w:proofErr w:type="spellEnd"/>
      <w:r w:rsidR="00682DD6" w:rsidRPr="00682DD6">
        <w:t xml:space="preserve"> с расширением </w:t>
      </w:r>
      <w:proofErr w:type="spellStart"/>
      <w:r w:rsidR="00682DD6" w:rsidRPr="00682DD6">
        <w:t>PostGIS</w:t>
      </w:r>
      <w:proofErr w:type="spellEnd"/>
      <w:r w:rsidR="00682DD6" w:rsidRPr="00682DD6">
        <w:t>.</w:t>
      </w:r>
    </w:p>
    <w:p w14:paraId="5F90AB6C" w14:textId="77777777" w:rsidR="00682DD6" w:rsidRDefault="00682DD6" w:rsidP="00A31B3B">
      <w:pPr>
        <w:pStyle w:val="list1"/>
        <w:numPr>
          <w:ilvl w:val="0"/>
          <w:numId w:val="0"/>
        </w:numPr>
      </w:pPr>
    </w:p>
    <w:p w14:paraId="0FC37198" w14:textId="77777777" w:rsidR="00E21F55" w:rsidRPr="00E21F55" w:rsidRDefault="00E21F55" w:rsidP="00A31B3B">
      <w:pPr>
        <w:pStyle w:val="list1"/>
        <w:numPr>
          <w:ilvl w:val="0"/>
          <w:numId w:val="0"/>
        </w:numPr>
        <w:ind w:firstLine="851"/>
        <w:rPr>
          <w:b/>
          <w:bCs/>
        </w:rPr>
      </w:pPr>
      <w:r w:rsidRPr="00E21F55">
        <w:rPr>
          <w:b/>
          <w:bCs/>
        </w:rPr>
        <w:t>Особенности взаимодействия с пользователем</w:t>
      </w:r>
    </w:p>
    <w:p w14:paraId="6E0B12E2" w14:textId="484144EE" w:rsidR="00682DD6" w:rsidRDefault="00E21F55" w:rsidP="00A31B3B">
      <w:pPr>
        <w:pStyle w:val="list1"/>
        <w:numPr>
          <w:ilvl w:val="0"/>
          <w:numId w:val="0"/>
        </w:numPr>
        <w:ind w:firstLine="851"/>
      </w:pPr>
      <w:r w:rsidRPr="00E21F55">
        <w:t>Интерфейс мобильного приложения спроектирован с упором на простоту и интуитивность. Макеты ключевых экранов демонстрируют основные элементы управления и визуальное представление информации.</w:t>
      </w:r>
    </w:p>
    <w:p w14:paraId="660C34B6" w14:textId="04FE1D79" w:rsidR="007368A0" w:rsidRDefault="007B15D1" w:rsidP="00A31B3B">
      <w:pPr>
        <w:pStyle w:val="list1"/>
        <w:numPr>
          <w:ilvl w:val="0"/>
          <w:numId w:val="0"/>
        </w:numPr>
        <w:jc w:val="center"/>
      </w:pPr>
      <w:r>
        <w:rPr>
          <w:noProof/>
        </w:rPr>
        <w:drawing>
          <wp:inline distT="0" distB="0" distL="0" distR="0" wp14:anchorId="5AF5EFDE" wp14:editId="3B616D7F">
            <wp:extent cx="2781300" cy="5804450"/>
            <wp:effectExtent l="0" t="0" r="0" b="0"/>
            <wp:docPr id="985213648" name="Рисунок 8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213648" name="Рисунок 8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1293" cy="5846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4CE7D3" w14:textId="740C6A7E" w:rsidR="00E21F55" w:rsidRPr="007368A0" w:rsidRDefault="00E21F55" w:rsidP="00A31B3B">
      <w:pPr>
        <w:pStyle w:val="list1"/>
        <w:numPr>
          <w:ilvl w:val="0"/>
          <w:numId w:val="0"/>
        </w:numPr>
        <w:jc w:val="center"/>
      </w:pPr>
      <w:r w:rsidRPr="007368A0">
        <w:t>Рисунок 10 – Макет экрана авторизации</w:t>
      </w:r>
    </w:p>
    <w:p w14:paraId="5D74075C" w14:textId="1B1E7A81" w:rsidR="007368A0" w:rsidRPr="007368A0" w:rsidRDefault="007B15D1" w:rsidP="00A31B3B">
      <w:pPr>
        <w:pStyle w:val="list1"/>
        <w:numPr>
          <w:ilvl w:val="0"/>
          <w:numId w:val="0"/>
        </w:numPr>
        <w:jc w:val="center"/>
      </w:pPr>
      <w:r>
        <w:rPr>
          <w:noProof/>
        </w:rPr>
        <w:lastRenderedPageBreak/>
        <w:drawing>
          <wp:inline distT="0" distB="0" distL="0" distR="0" wp14:anchorId="04109B9A" wp14:editId="2229DF1F">
            <wp:extent cx="1790700" cy="3737112"/>
            <wp:effectExtent l="0" t="0" r="0" b="0"/>
            <wp:docPr id="857703239" name="Рисунок 9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703239" name="Рисунок 9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4625" cy="37661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F040F7" w14:textId="7D4F120A" w:rsidR="00CC4E7F" w:rsidRPr="007368A0" w:rsidRDefault="00CC4E7F" w:rsidP="00A31B3B">
      <w:pPr>
        <w:pStyle w:val="list1"/>
        <w:numPr>
          <w:ilvl w:val="0"/>
          <w:numId w:val="0"/>
        </w:numPr>
        <w:jc w:val="center"/>
      </w:pPr>
      <w:r w:rsidRPr="007368A0">
        <w:t>Рисунок 11 – Макет экрана регистрации</w:t>
      </w:r>
    </w:p>
    <w:p w14:paraId="2ECF5D40" w14:textId="01F6066B" w:rsidR="007368A0" w:rsidRPr="007368A0" w:rsidRDefault="00800C4C" w:rsidP="00A31B3B">
      <w:pPr>
        <w:pStyle w:val="list1"/>
        <w:numPr>
          <w:ilvl w:val="0"/>
          <w:numId w:val="0"/>
        </w:numPr>
        <w:jc w:val="center"/>
      </w:pPr>
      <w:r>
        <w:rPr>
          <w:noProof/>
        </w:rPr>
        <w:drawing>
          <wp:inline distT="0" distB="0" distL="0" distR="0" wp14:anchorId="418D2184" wp14:editId="0B6AFAF2">
            <wp:extent cx="2090341" cy="4362450"/>
            <wp:effectExtent l="0" t="0" r="5715" b="0"/>
            <wp:docPr id="1034340126" name="Рисунок 10" descr="Изображение выглядит как снимок экрана, смартфон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340126" name="Рисунок 10" descr="Изображение выглядит как снимок экрана, смартфон, дизайн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6370" cy="43750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A50C04" w14:textId="474B4CD5" w:rsidR="00CC4E7F" w:rsidRPr="007368A0" w:rsidRDefault="00CC4E7F" w:rsidP="00A31B3B">
      <w:pPr>
        <w:pStyle w:val="list1"/>
        <w:numPr>
          <w:ilvl w:val="0"/>
          <w:numId w:val="0"/>
        </w:numPr>
        <w:jc w:val="center"/>
      </w:pPr>
      <w:r w:rsidRPr="00CC4E7F">
        <w:t>Рисунок 12 – Макет главного экрана (карта проблем)</w:t>
      </w:r>
    </w:p>
    <w:p w14:paraId="7DA24DA2" w14:textId="401A6F75" w:rsidR="007368A0" w:rsidRPr="007368A0" w:rsidRDefault="00800C4C" w:rsidP="00A31B3B">
      <w:pPr>
        <w:pStyle w:val="list1"/>
        <w:numPr>
          <w:ilvl w:val="0"/>
          <w:numId w:val="0"/>
        </w:numPr>
        <w:jc w:val="center"/>
      </w:pPr>
      <w:r>
        <w:rPr>
          <w:noProof/>
        </w:rPr>
        <w:lastRenderedPageBreak/>
        <w:drawing>
          <wp:inline distT="0" distB="0" distL="0" distR="0" wp14:anchorId="6F969F80" wp14:editId="20E1A45B">
            <wp:extent cx="1771650" cy="3644537"/>
            <wp:effectExtent l="0" t="0" r="0" b="0"/>
            <wp:docPr id="2087651778" name="Рисунок 1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651778" name="Рисунок 1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4893" cy="36512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41D0FC" w14:textId="643919DE" w:rsidR="00CC4E7F" w:rsidRPr="007368A0" w:rsidRDefault="00CC4E7F" w:rsidP="00A31B3B">
      <w:pPr>
        <w:pStyle w:val="list1"/>
        <w:numPr>
          <w:ilvl w:val="0"/>
          <w:numId w:val="0"/>
        </w:numPr>
        <w:jc w:val="center"/>
      </w:pPr>
      <w:r w:rsidRPr="007368A0">
        <w:t>Рисунок 13 – Макет экрана деталей проблемы</w:t>
      </w:r>
    </w:p>
    <w:p w14:paraId="6B739EEF" w14:textId="6633DD08" w:rsidR="007368A0" w:rsidRPr="007368A0" w:rsidRDefault="00800C4C" w:rsidP="00A31B3B">
      <w:pPr>
        <w:pStyle w:val="list1"/>
        <w:numPr>
          <w:ilvl w:val="0"/>
          <w:numId w:val="0"/>
        </w:numPr>
        <w:jc w:val="center"/>
      </w:pPr>
      <w:r>
        <w:rPr>
          <w:noProof/>
        </w:rPr>
        <w:drawing>
          <wp:inline distT="0" distB="0" distL="0" distR="0" wp14:anchorId="68CE1991" wp14:editId="4B589890">
            <wp:extent cx="2222235" cy="4324350"/>
            <wp:effectExtent l="0" t="0" r="6985" b="0"/>
            <wp:docPr id="1870775515" name="Рисунок 12" descr="Изображение выглядит как текст, снимок экрана, Мобильный телефон, Мобильное устройств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775515" name="Рисунок 12" descr="Изображение выглядит как текст, снимок экрана, Мобильный телефон, Мобильное устройство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0964" cy="43413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2C4E94" w14:textId="64A93B66" w:rsidR="00CC4E7F" w:rsidRPr="00800C4C" w:rsidRDefault="007368A0" w:rsidP="00A31B3B">
      <w:pPr>
        <w:pStyle w:val="list1"/>
        <w:numPr>
          <w:ilvl w:val="0"/>
          <w:numId w:val="0"/>
        </w:numPr>
        <w:jc w:val="center"/>
        <w:rPr>
          <w:lang w:val="en-US"/>
        </w:rPr>
      </w:pPr>
      <w:r w:rsidRPr="007368A0">
        <w:t>Рисунок 14 – Макет экрана профиля пользователя</w:t>
      </w:r>
    </w:p>
    <w:sectPr w:rsidR="00CC4E7F" w:rsidRPr="00800C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54B96"/>
    <w:multiLevelType w:val="multilevel"/>
    <w:tmpl w:val="F446B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A37624"/>
    <w:multiLevelType w:val="hybridMultilevel"/>
    <w:tmpl w:val="203E766C"/>
    <w:lvl w:ilvl="0" w:tplc="91D40572">
      <w:start w:val="1"/>
      <w:numFmt w:val="bullet"/>
      <w:pStyle w:val="list1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9905AC5"/>
    <w:multiLevelType w:val="multilevel"/>
    <w:tmpl w:val="1898D8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3291B65"/>
    <w:multiLevelType w:val="multilevel"/>
    <w:tmpl w:val="73143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6815C4"/>
    <w:multiLevelType w:val="multilevel"/>
    <w:tmpl w:val="7890B3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BB4474E"/>
    <w:multiLevelType w:val="multilevel"/>
    <w:tmpl w:val="58949A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D57113B"/>
    <w:multiLevelType w:val="multilevel"/>
    <w:tmpl w:val="56C08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F053EF"/>
    <w:multiLevelType w:val="multilevel"/>
    <w:tmpl w:val="6BB8072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39D0FF1"/>
    <w:multiLevelType w:val="multilevel"/>
    <w:tmpl w:val="948C4F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4D56279"/>
    <w:multiLevelType w:val="multilevel"/>
    <w:tmpl w:val="34505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502BF1"/>
    <w:multiLevelType w:val="multilevel"/>
    <w:tmpl w:val="14AA4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901372"/>
    <w:multiLevelType w:val="multilevel"/>
    <w:tmpl w:val="50D46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123EAD"/>
    <w:multiLevelType w:val="multilevel"/>
    <w:tmpl w:val="63D69DA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2A94069"/>
    <w:multiLevelType w:val="multilevel"/>
    <w:tmpl w:val="95D48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2F41F4"/>
    <w:multiLevelType w:val="multilevel"/>
    <w:tmpl w:val="DEA89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4B0A8D"/>
    <w:multiLevelType w:val="multilevel"/>
    <w:tmpl w:val="F1D402A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74642541">
    <w:abstractNumId w:val="10"/>
  </w:num>
  <w:num w:numId="2" w16cid:durableId="1709986553">
    <w:abstractNumId w:val="3"/>
  </w:num>
  <w:num w:numId="3" w16cid:durableId="686055194">
    <w:abstractNumId w:val="12"/>
  </w:num>
  <w:num w:numId="4" w16cid:durableId="1856379478">
    <w:abstractNumId w:val="1"/>
  </w:num>
  <w:num w:numId="5" w16cid:durableId="1939634666">
    <w:abstractNumId w:val="5"/>
  </w:num>
  <w:num w:numId="6" w16cid:durableId="1514101070">
    <w:abstractNumId w:val="11"/>
  </w:num>
  <w:num w:numId="7" w16cid:durableId="449323869">
    <w:abstractNumId w:val="8"/>
  </w:num>
  <w:num w:numId="8" w16cid:durableId="1792239174">
    <w:abstractNumId w:val="15"/>
  </w:num>
  <w:num w:numId="9" w16cid:durableId="442848519">
    <w:abstractNumId w:val="2"/>
  </w:num>
  <w:num w:numId="10" w16cid:durableId="212422698">
    <w:abstractNumId w:val="7"/>
  </w:num>
  <w:num w:numId="11" w16cid:durableId="703988177">
    <w:abstractNumId w:val="4"/>
  </w:num>
  <w:num w:numId="12" w16cid:durableId="153768490">
    <w:abstractNumId w:val="0"/>
  </w:num>
  <w:num w:numId="13" w16cid:durableId="652368941">
    <w:abstractNumId w:val="1"/>
  </w:num>
  <w:num w:numId="14" w16cid:durableId="594945733">
    <w:abstractNumId w:val="9"/>
  </w:num>
  <w:num w:numId="15" w16cid:durableId="235670762">
    <w:abstractNumId w:val="1"/>
  </w:num>
  <w:num w:numId="16" w16cid:durableId="1368681714">
    <w:abstractNumId w:val="13"/>
  </w:num>
  <w:num w:numId="17" w16cid:durableId="1695692978">
    <w:abstractNumId w:val="1"/>
  </w:num>
  <w:num w:numId="18" w16cid:durableId="621768966">
    <w:abstractNumId w:val="6"/>
  </w:num>
  <w:num w:numId="19" w16cid:durableId="312835071">
    <w:abstractNumId w:val="1"/>
  </w:num>
  <w:num w:numId="20" w16cid:durableId="610474133">
    <w:abstractNumId w:val="14"/>
  </w:num>
  <w:num w:numId="21" w16cid:durableId="441844191">
    <w:abstractNumId w:val="1"/>
  </w:num>
  <w:num w:numId="22" w16cid:durableId="151917812">
    <w:abstractNumId w:val="1"/>
  </w:num>
  <w:num w:numId="23" w16cid:durableId="1290818887">
    <w:abstractNumId w:val="1"/>
  </w:num>
  <w:num w:numId="24" w16cid:durableId="19554810">
    <w:abstractNumId w:val="1"/>
  </w:num>
  <w:num w:numId="25" w16cid:durableId="9264200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16B1"/>
    <w:rsid w:val="000027C3"/>
    <w:rsid w:val="001624A7"/>
    <w:rsid w:val="00176D39"/>
    <w:rsid w:val="001B3FB2"/>
    <w:rsid w:val="001F42CA"/>
    <w:rsid w:val="001F7113"/>
    <w:rsid w:val="00297A90"/>
    <w:rsid w:val="0030070F"/>
    <w:rsid w:val="00302D33"/>
    <w:rsid w:val="003758DF"/>
    <w:rsid w:val="00397A89"/>
    <w:rsid w:val="003C16B1"/>
    <w:rsid w:val="0048595F"/>
    <w:rsid w:val="004A7B50"/>
    <w:rsid w:val="004B7749"/>
    <w:rsid w:val="004F5109"/>
    <w:rsid w:val="00575FBA"/>
    <w:rsid w:val="005F6C85"/>
    <w:rsid w:val="00607150"/>
    <w:rsid w:val="00617073"/>
    <w:rsid w:val="006433FF"/>
    <w:rsid w:val="00680E0C"/>
    <w:rsid w:val="00682DD6"/>
    <w:rsid w:val="006F2CEB"/>
    <w:rsid w:val="006F53FB"/>
    <w:rsid w:val="007368A0"/>
    <w:rsid w:val="00750E36"/>
    <w:rsid w:val="007B15D1"/>
    <w:rsid w:val="00800C4C"/>
    <w:rsid w:val="008010DF"/>
    <w:rsid w:val="0081341B"/>
    <w:rsid w:val="00876F6D"/>
    <w:rsid w:val="00883396"/>
    <w:rsid w:val="008B5446"/>
    <w:rsid w:val="00975EC7"/>
    <w:rsid w:val="009E6FF1"/>
    <w:rsid w:val="00A15B7C"/>
    <w:rsid w:val="00A31B3B"/>
    <w:rsid w:val="00AB39CC"/>
    <w:rsid w:val="00AF5C84"/>
    <w:rsid w:val="00B601C5"/>
    <w:rsid w:val="00B6788E"/>
    <w:rsid w:val="00BB4C43"/>
    <w:rsid w:val="00C80FDF"/>
    <w:rsid w:val="00CC4E7F"/>
    <w:rsid w:val="00CD1A60"/>
    <w:rsid w:val="00D91343"/>
    <w:rsid w:val="00DA32E2"/>
    <w:rsid w:val="00DC3A40"/>
    <w:rsid w:val="00E01AB2"/>
    <w:rsid w:val="00E07A0E"/>
    <w:rsid w:val="00E21F55"/>
    <w:rsid w:val="00E8289A"/>
    <w:rsid w:val="00EA11F4"/>
    <w:rsid w:val="00F14778"/>
    <w:rsid w:val="00F15471"/>
    <w:rsid w:val="00F57DDC"/>
    <w:rsid w:val="00FC4F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9D03C5"/>
  <w15:chartTrackingRefBased/>
  <w15:docId w15:val="{02A50668-BF5F-4D44-9E61-2FB863CCBE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F5109"/>
    <w:pPr>
      <w:spacing w:line="360" w:lineRule="auto"/>
      <w:ind w:firstLine="709"/>
    </w:pPr>
    <w:rPr>
      <w:rFonts w:ascii="Times New Roman" w:hAnsi="Times New Roman" w:cs="Times New Roman"/>
      <w:sz w:val="28"/>
      <w:szCs w:val="28"/>
    </w:rPr>
  </w:style>
  <w:style w:type="paragraph" w:styleId="1">
    <w:name w:val="heading 1"/>
    <w:basedOn w:val="a"/>
    <w:next w:val="a"/>
    <w:link w:val="10"/>
    <w:uiPriority w:val="9"/>
    <w:qFormat/>
    <w:rsid w:val="003C16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C16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C16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C16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C16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C16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C16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C16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C16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C16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C16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C16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C16B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C16B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C16B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C16B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C16B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C16B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C16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C16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C16B1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6">
    <w:name w:val="Подзаголовок Знак"/>
    <w:basedOn w:val="a0"/>
    <w:link w:val="a5"/>
    <w:uiPriority w:val="11"/>
    <w:rsid w:val="003C16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C16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C16B1"/>
    <w:rPr>
      <w:i/>
      <w:iCs/>
      <w:color w:val="404040" w:themeColor="text1" w:themeTint="BF"/>
    </w:rPr>
  </w:style>
  <w:style w:type="paragraph" w:styleId="a7">
    <w:name w:val="List Paragraph"/>
    <w:basedOn w:val="a"/>
    <w:link w:val="a8"/>
    <w:uiPriority w:val="34"/>
    <w:qFormat/>
    <w:rsid w:val="003C16B1"/>
    <w:pPr>
      <w:ind w:left="720"/>
      <w:contextualSpacing/>
    </w:pPr>
  </w:style>
  <w:style w:type="character" w:styleId="a9">
    <w:name w:val="Intense Emphasis"/>
    <w:basedOn w:val="a0"/>
    <w:uiPriority w:val="21"/>
    <w:qFormat/>
    <w:rsid w:val="003C16B1"/>
    <w:rPr>
      <w:i/>
      <w:iCs/>
      <w:color w:val="0F4761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3C16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sid w:val="003C16B1"/>
    <w:rPr>
      <w:i/>
      <w:iCs/>
      <w:color w:val="0F4761" w:themeColor="accent1" w:themeShade="BF"/>
    </w:rPr>
  </w:style>
  <w:style w:type="character" w:styleId="ac">
    <w:name w:val="Intense Reference"/>
    <w:basedOn w:val="a0"/>
    <w:uiPriority w:val="32"/>
    <w:qFormat/>
    <w:rsid w:val="003C16B1"/>
    <w:rPr>
      <w:b/>
      <w:bCs/>
      <w:smallCaps/>
      <w:color w:val="0F4761" w:themeColor="accent1" w:themeShade="BF"/>
      <w:spacing w:val="5"/>
    </w:rPr>
  </w:style>
  <w:style w:type="paragraph" w:styleId="ad">
    <w:name w:val="caption"/>
    <w:basedOn w:val="a"/>
    <w:next w:val="a"/>
    <w:uiPriority w:val="35"/>
    <w:unhideWhenUsed/>
    <w:qFormat/>
    <w:rsid w:val="004F5109"/>
    <w:pPr>
      <w:spacing w:after="360" w:line="240" w:lineRule="auto"/>
      <w:jc w:val="center"/>
    </w:pPr>
    <w:rPr>
      <w:iCs/>
      <w:szCs w:val="18"/>
    </w:rPr>
  </w:style>
  <w:style w:type="paragraph" w:customStyle="1" w:styleId="list1">
    <w:name w:val="list1"/>
    <w:basedOn w:val="a7"/>
    <w:link w:val="list10"/>
    <w:qFormat/>
    <w:rsid w:val="004F5109"/>
    <w:pPr>
      <w:numPr>
        <w:numId w:val="4"/>
      </w:numPr>
    </w:pPr>
  </w:style>
  <w:style w:type="character" w:customStyle="1" w:styleId="a8">
    <w:name w:val="Абзац списка Знак"/>
    <w:basedOn w:val="a0"/>
    <w:link w:val="a7"/>
    <w:uiPriority w:val="34"/>
    <w:rsid w:val="004F5109"/>
    <w:rPr>
      <w:rFonts w:ascii="Times New Roman" w:hAnsi="Times New Roman" w:cs="Times New Roman"/>
      <w:sz w:val="28"/>
      <w:szCs w:val="28"/>
    </w:rPr>
  </w:style>
  <w:style w:type="character" w:customStyle="1" w:styleId="list10">
    <w:name w:val="list1 Знак"/>
    <w:basedOn w:val="a8"/>
    <w:link w:val="list1"/>
    <w:rsid w:val="004F5109"/>
    <w:rPr>
      <w:rFonts w:ascii="Times New Roman" w:hAnsi="Times New Roman" w:cs="Times New Roman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773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52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99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64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57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16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301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90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2335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39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23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059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389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8108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6316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33262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7505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56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434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238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0775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6886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9749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8894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14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8832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6601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6728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57367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39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439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3497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4548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5723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12713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9072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8324142">
                                          <w:marLeft w:val="0"/>
                                          <w:marRight w:val="0"/>
                                          <w:marTop w:val="12084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37775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50921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873814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521090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961976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77365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618176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05625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932309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28036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137749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173030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92670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757454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21102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088221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300311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772629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830122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791433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112464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680341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49947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469543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466724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628839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16035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586802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599489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84714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84029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592438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476850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97643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508822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701640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347965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087013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007989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27195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439955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964689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389894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923141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176181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190638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04044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298283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985500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046854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734531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37516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721437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7466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042999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835248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035990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12657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10528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80249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90824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51278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62849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40812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1335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75763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353527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00626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1796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995079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94333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8160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26409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62017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13474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38973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20246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48140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711102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295869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56807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729895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57980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25409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09674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82206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96347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403999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227818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09916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916371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79994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145287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90862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09411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8981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5709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81525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52409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647102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85366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48305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905950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33734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33502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33001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79794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48389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28484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70432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393630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116728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70544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82790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97008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1857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64431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71501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30515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305174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452343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503163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61857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466514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20123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6506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9662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18537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0715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498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901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48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3524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87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0054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6185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8199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95686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4614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0643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51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615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903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5670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9165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412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0563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58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975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9862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2234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7643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39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139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152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9035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9483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0469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8257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7609580">
                                          <w:marLeft w:val="0"/>
                                          <w:marRight w:val="0"/>
                                          <w:marTop w:val="12084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53981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537831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198020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27946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44747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905865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254292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8640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65070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602885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300399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46260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644594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44461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923799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565962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623278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27098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187023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920997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032067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51494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38432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467320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89972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59007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68768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74599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271523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89369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705363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981973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710256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582366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147287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411003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182331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652620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430100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913232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38793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340789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43318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864173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741008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54949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25912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858297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109522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231125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63005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772920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25124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849155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4027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013941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74594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259401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10785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31879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277094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47383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530343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824989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94346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47962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67409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352207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81369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8709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26138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48187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944460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18231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283811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041635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349600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596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5394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05566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21414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1041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60935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00843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848672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34157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74720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52611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14384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849270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53466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04107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52178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302472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79107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47204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2632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561459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7526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535841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62554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217957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03434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22530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66045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4959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921049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147475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29559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51410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00799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63280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118282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02239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485863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74847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65256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61476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256015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7405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13409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28282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004125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414704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70077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11715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60068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834561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56201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567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75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21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01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28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09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51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107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60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260</TotalTime>
  <Pages>13</Pages>
  <Words>787</Words>
  <Characters>4490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Altxe</dc:creator>
  <cp:keywords/>
  <dc:description/>
  <cp:lastModifiedBy>Иван Шумилов</cp:lastModifiedBy>
  <cp:revision>57</cp:revision>
  <dcterms:created xsi:type="dcterms:W3CDTF">2025-10-14T19:21:00Z</dcterms:created>
  <dcterms:modified xsi:type="dcterms:W3CDTF">2025-11-01T08:22:00Z</dcterms:modified>
</cp:coreProperties>
</file>