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C14FA">
      <w:pPr>
        <w:pStyle w:val="6"/>
        <w:pBdr>
          <w:top w:val="none" w:color="auto" w:sz="0" w:space="0"/>
          <w:left w:val="none" w:color="auto" w:sz="0" w:space="0"/>
          <w:bottom w:val="single" w:color="000000" w:sz="4" w:space="4"/>
          <w:right w:val="none" w:color="auto" w:sz="0" w:space="0"/>
          <w:between w:val="none" w:color="auto" w:sz="0" w:space="0"/>
        </w:pBdr>
        <w:rPr>
          <w:rFonts w:hint="default" w:ascii="Times New Roman" w:hAnsi="Times New Roman" w:cs="Times New Roman"/>
          <w:strike w:val="0"/>
          <w:dstrike w:val="0"/>
          <w:color w:val="auto"/>
          <w:u w:val="none"/>
        </w:rPr>
      </w:pPr>
    </w:p>
    <w:p w14:paraId="00BD66C8">
      <w:pPr>
        <w:pStyle w:val="6"/>
        <w:pBdr>
          <w:top w:val="none" w:color="auto" w:sz="0" w:space="0"/>
          <w:left w:val="none" w:color="auto" w:sz="0" w:space="0"/>
          <w:bottom w:val="single" w:color="000000" w:sz="4" w:space="4"/>
          <w:right w:val="none" w:color="auto" w:sz="0" w:space="0"/>
          <w:between w:val="none" w:color="auto" w:sz="0" w:space="0"/>
        </w:pBdr>
        <w:rPr>
          <w:rFonts w:hint="default" w:ascii="Times New Roman" w:hAnsi="Times New Roman" w:cs="Times New Roman"/>
          <w:strike w:val="0"/>
          <w:dstrike w:val="0"/>
          <w:color w:val="auto"/>
          <w:u w:val="none"/>
        </w:rPr>
      </w:pPr>
      <w:r>
        <w:drawing>
          <wp:inline distT="0" distB="0" distL="0" distR="0">
            <wp:extent cx="3788410" cy="2028825"/>
            <wp:effectExtent l="0" t="0" r="8890" b="3175"/>
            <wp:docPr id="1" name="Image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4"/>
                    <a:stretch>
                      <a:fillRect/>
                    </a:stretch>
                  </pic:blipFill>
                  <pic:spPr>
                    <a:xfrm>
                      <a:off x="0" y="0"/>
                      <a:ext cx="3788410" cy="2028825"/>
                    </a:xfrm>
                    <a:prstGeom prst="rect">
                      <a:avLst/>
                    </a:prstGeom>
                  </pic:spPr>
                </pic:pic>
              </a:graphicData>
            </a:graphic>
          </wp:inline>
        </w:drawing>
      </w:r>
    </w:p>
    <w:p w14:paraId="2EA7DED2">
      <w:pPr>
        <w:pStyle w:val="6"/>
        <w:pBdr>
          <w:top w:val="none" w:color="auto" w:sz="0" w:space="0"/>
          <w:left w:val="none" w:color="auto" w:sz="0" w:space="0"/>
          <w:bottom w:val="single" w:color="000000" w:sz="4" w:space="4"/>
          <w:right w:val="none" w:color="auto" w:sz="0" w:space="0"/>
          <w:between w:val="none" w:color="auto" w:sz="0" w:space="0"/>
        </w:pBdr>
        <w:rPr>
          <w:rFonts w:hint="default" w:ascii="Times New Roman" w:hAnsi="Times New Roman" w:cs="Times New Roman"/>
          <w:strike w:val="0"/>
          <w:dstrike w:val="0"/>
          <w:color w:val="auto"/>
          <w:u w:val="none"/>
        </w:rPr>
      </w:pPr>
    </w:p>
    <w:p w14:paraId="75B87FA3">
      <w:pPr>
        <w:pStyle w:val="6"/>
        <w:pBdr>
          <w:top w:val="none" w:color="auto" w:sz="0" w:space="0"/>
          <w:left w:val="none" w:color="auto" w:sz="0" w:space="0"/>
          <w:bottom w:val="single" w:color="000000" w:sz="4" w:space="4"/>
          <w:right w:val="none" w:color="auto" w:sz="0" w:space="0"/>
          <w:between w:val="none" w:color="auto" w:sz="0" w:space="0"/>
        </w:pBdr>
        <w:rPr>
          <w:rFonts w:hint="default" w:ascii="Times New Roman" w:hAnsi="Times New Roman" w:cs="Times New Roman"/>
          <w:strike w:val="0"/>
          <w:dstrike w:val="0"/>
          <w:color w:val="auto"/>
          <w:u w:val="none"/>
        </w:rPr>
      </w:pPr>
    </w:p>
    <w:p w14:paraId="4EFE8ABA">
      <w:pPr>
        <w:pStyle w:val="6"/>
        <w:pBdr>
          <w:top w:val="none" w:color="auto" w:sz="0" w:space="0"/>
          <w:left w:val="none" w:color="auto" w:sz="0" w:space="0"/>
          <w:bottom w:val="single" w:color="000000" w:sz="4" w:space="4"/>
          <w:right w:val="none" w:color="auto" w:sz="0" w:space="0"/>
          <w:between w:val="none" w:color="auto" w:sz="0" w:space="0"/>
        </w:pBdr>
        <w:rPr>
          <w:rFonts w:hint="default" w:ascii="Times New Roman" w:hAnsi="Times New Roman" w:cs="Times New Roman"/>
          <w:strike w:val="0"/>
          <w:dstrike w:val="0"/>
          <w:color w:val="auto"/>
          <w:u w:val="none"/>
        </w:rPr>
      </w:pPr>
      <w:r>
        <w:rPr>
          <w:rFonts w:hint="default" w:ascii="Times New Roman" w:hAnsi="Times New Roman" w:cs="Times New Roman"/>
          <w:strike w:val="0"/>
          <w:dstrike w:val="0"/>
          <w:color w:val="auto"/>
          <w:u w:val="none"/>
        </w:rPr>
        <w:t>Library Management System</w:t>
      </w:r>
    </w:p>
    <w:p w14:paraId="7D045A05">
      <w:pPr>
        <w:jc w:val="center"/>
        <w:rPr>
          <w:rFonts w:hint="default" w:ascii="Times New Roman" w:hAnsi="Times New Roman" w:cs="Times New Roman"/>
          <w:color w:val="auto"/>
          <w:u w:val="none"/>
        </w:rPr>
      </w:pPr>
      <w:r>
        <w:rPr>
          <w:rFonts w:hint="default" w:ascii="Times New Roman" w:hAnsi="Times New Roman" w:cs="Times New Roman"/>
          <w:b/>
          <w:color w:val="auto"/>
          <w:sz w:val="30"/>
          <w:u w:val="none"/>
        </w:rPr>
        <w:t>Assignment 2 Individual Project Report</w:t>
      </w:r>
    </w:p>
    <w:p w14:paraId="422457E8">
      <w:pPr>
        <w:jc w:val="center"/>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SD7501 Web Application Development</w:t>
      </w:r>
    </w:p>
    <w:p w14:paraId="3CB8DED6">
      <w:pPr>
        <w:jc w:val="center"/>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Prepared by Ruifeng Li</w:t>
      </w:r>
    </w:p>
    <w:p w14:paraId="0905446F">
      <w:pPr>
        <w:jc w:val="center"/>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1</w:t>
      </w:r>
      <w:r>
        <w:rPr>
          <w:rFonts w:hint="eastAsia" w:ascii="Times New Roman" w:hAnsi="Times New Roman" w:cs="Times New Roman"/>
          <w:color w:val="auto"/>
          <w:sz w:val="24"/>
          <w:szCs w:val="24"/>
          <w:u w:val="none"/>
          <w:lang w:val="en-US" w:eastAsia="zh-CN"/>
        </w:rPr>
        <w:t>8</w:t>
      </w:r>
      <w:r>
        <w:rPr>
          <w:rFonts w:hint="default" w:ascii="Times New Roman" w:hAnsi="Times New Roman" w:cs="Times New Roman"/>
          <w:color w:val="auto"/>
          <w:sz w:val="24"/>
          <w:szCs w:val="24"/>
          <w:u w:val="none"/>
        </w:rPr>
        <w:t xml:space="preserve"> September 2026</w:t>
      </w:r>
    </w:p>
    <w:p w14:paraId="3E36B500">
      <w:pPr>
        <w:rPr>
          <w:rFonts w:hint="default" w:ascii="Times New Roman" w:hAnsi="Times New Roman" w:cs="Times New Roman"/>
          <w:sz w:val="24"/>
          <w:szCs w:val="24"/>
        </w:rPr>
      </w:pPr>
    </w:p>
    <w:p w14:paraId="2BC1C267">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0EAE884">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Report Overview</w:t>
      </w:r>
    </w:p>
    <w:p w14:paraId="77D2631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This individual report presents the Design and first implementation of Library Hub, a library management system built on ASP.NET Core MVC. Assignment 2 adds a catalogue and circulation module to allow users to query books and administrators to manage books, categories, inventory, and loans. Authentication, permissions, overdue fines and online payment will be implemented in the final project stage.</w:t>
      </w:r>
    </w:p>
    <w:p w14:paraId="0E1EFC7A">
      <w:pPr>
        <w:pStyle w:val="5"/>
        <w:keepNext w:val="0"/>
        <w:keepLines w:val="0"/>
        <w:widowControl/>
        <w:suppressLineNumbers w:val="0"/>
        <w:rPr>
          <w:rFonts w:hint="default" w:ascii="Times New Roman" w:hAnsi="Times New Roman" w:cs="Times New Roman"/>
        </w:rPr>
      </w:pPr>
    </w:p>
    <w:p w14:paraId="375AF1AB">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1 Application Description and Requirements</w:t>
      </w:r>
    </w:p>
    <w:p w14:paraId="5ABE85B1">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1.1 Purpose and Target Users</w:t>
      </w:r>
    </w:p>
    <w:p w14:paraId="052C66A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Library Hub is a Web-based Library Management System to help run the daily operations of a small library. The reader can query the catalogue by title, author and category, check whether a book is available, and apply to borrow an available book. Record the borrowing date in the system and automatically set a standard 21-day loan period. Librarians can record book information, organise categories, monitor the total and available copies, and manage borrowing records. They can also renew the active loans and process book returns. The system will automatically update the stock quantity after borrowing and returning. Reduce manual record-keeping, enhance stock accuracy, and improve the efficiency of library operations through this application. Authentication, role-based permissions, overdue fine calculation and online payment will be added in the final stage of development.</w:t>
      </w:r>
    </w:p>
    <w:p w14:paraId="4051ABCB">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1.2 Key Features Delivered in Assignment 2</w:t>
      </w:r>
    </w:p>
    <w:p w14:paraId="55D6402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Book search by title, author or category.</w:t>
      </w:r>
    </w:p>
    <w:p w14:paraId="654F76F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Book creation, reading, modification and deletion operations.</w:t>
      </w:r>
    </w:p>
    <w:p w14:paraId="70F663A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Category Create, Read, Update and Delete operations.</w:t>
      </w:r>
    </w:p>
    <w:p w14:paraId="04C8FFD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Stock Inquiry: Show total and available copies.</w:t>
      </w:r>
    </w:p>
    <w:p w14:paraId="050E2CA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Borrowing with a 21-day loan term and automatic stock reduction.</w:t>
      </w:r>
    </w:p>
    <w:p w14:paraId="45AD0DD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Renewal with a 14</w:t>
      </w:r>
      <w:r>
        <w:rPr>
          <w:rFonts w:hint="default" w:ascii="Times New Roman" w:hAnsi="Times New Roman" w:cs="Times New Roman"/>
          <w:sz w:val="24"/>
          <w:szCs w:val="24"/>
        </w:rPr>
        <w:noBreakHyphen/>
      </w:r>
      <w:r>
        <w:rPr>
          <w:rFonts w:hint="default" w:ascii="Times New Roman" w:hAnsi="Times New Roman" w:cs="Times New Roman"/>
          <w:sz w:val="24"/>
          <w:szCs w:val="24"/>
        </w:rPr>
        <w:t>day extension.</w:t>
      </w:r>
    </w:p>
    <w:p w14:paraId="74B7C31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Return handling with date recording, status update and stock recovery.</w:t>
      </w:r>
    </w:p>
    <w:p w14:paraId="2232919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Bootstrap Responsive UI with jQuery Unobtrusive Validation.</w:t>
      </w:r>
    </w:p>
    <w:p w14:paraId="20675235">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6FAE3CCC">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1.3 Functional Requirements</w:t>
      </w:r>
    </w:p>
    <w:tbl>
      <w:tblPr>
        <w:tblStyle w:val="7"/>
        <w:tblW w:w="464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5"/>
        <w:gridCol w:w="4339"/>
      </w:tblGrid>
      <w:tr w14:paraId="33979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FF26956">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Requirement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0857758">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Assignment 2 outcome</w:t>
            </w:r>
          </w:p>
        </w:tc>
      </w:tr>
      <w:tr w14:paraId="0A9BF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BC26A2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Display catalogue books and search by title, author, or category.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7B9392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in HomeController and the catalogue view.</w:t>
            </w:r>
          </w:p>
        </w:tc>
      </w:tr>
      <w:tr w14:paraId="21668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456F96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Allow librarians to create, view, edit, and delete books.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F45B00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in BooksController and Book views.</w:t>
            </w:r>
          </w:p>
        </w:tc>
      </w:tr>
      <w:tr w14:paraId="386B1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342D9A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Allow librarians to create, view, edit, and delete categories.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A9D95E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in CategoriesController and Category views.</w:t>
            </w:r>
          </w:p>
        </w:tc>
      </w:tr>
      <w:tr w14:paraId="42C93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463E8D6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Show total and available stock.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F38A5E0">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through Book properties and catalogue pages.</w:t>
            </w:r>
          </w:p>
        </w:tc>
      </w:tr>
      <w:tr w14:paraId="2F814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59FAC3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Allow borrowing of an available book.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BF261D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with stock validation and a Loan record.</w:t>
            </w:r>
          </w:p>
        </w:tc>
      </w:tr>
      <w:tr w14:paraId="186AA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129F68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Allow renewal and return of an active loan.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325392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in LoansController.</w:t>
            </w:r>
          </w:p>
        </w:tc>
      </w:tr>
      <w:tr w14:paraId="4CCEF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94D12A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Validate submitted data before saving.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10FF60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with Data Annotations, ModelState, and jQuery validation.</w:t>
            </w:r>
          </w:p>
        </w:tc>
      </w:tr>
    </w:tbl>
    <w:p w14:paraId="17F297A2">
      <w:pPr>
        <w:rPr>
          <w:rFonts w:hint="default" w:ascii="Times New Roman" w:hAnsi="Times New Roman" w:cs="Times New Roman"/>
        </w:rPr>
      </w:pPr>
    </w:p>
    <w:p w14:paraId="7BDD9716">
      <w:pPr>
        <w:rPr>
          <w:rFonts w:hint="default" w:ascii="Times New Roman" w:hAnsi="Times New Roman" w:cs="Times New Roman"/>
        </w:rPr>
      </w:pPr>
    </w:p>
    <w:p w14:paraId="074FF024">
      <w:pPr>
        <w:pStyle w:val="3"/>
        <w:bidi w:val="0"/>
        <w:rPr>
          <w:rFonts w:hint="default" w:ascii="Times New Roman" w:hAnsi="Times New Roman" w:cs="Times New Roman"/>
          <w:sz w:val="32"/>
          <w:szCs w:val="32"/>
        </w:rPr>
      </w:pPr>
      <w:r>
        <w:rPr>
          <w:rFonts w:hint="default" w:ascii="Times New Roman" w:hAnsi="Times New Roman" w:cs="Times New Roman"/>
          <w:sz w:val="32"/>
          <w:szCs w:val="32"/>
        </w:rPr>
        <w:t>1.4 Non</w:t>
      </w:r>
      <w:r>
        <w:rPr>
          <w:rFonts w:hint="default" w:ascii="Times New Roman" w:hAnsi="Times New Roman" w:cs="Times New Roman"/>
          <w:sz w:val="32"/>
          <w:szCs w:val="32"/>
        </w:rPr>
        <w:noBreakHyphen/>
      </w:r>
      <w:r>
        <w:rPr>
          <w:rFonts w:hint="default" w:ascii="Times New Roman" w:hAnsi="Times New Roman" w:cs="Times New Roman"/>
          <w:sz w:val="32"/>
          <w:szCs w:val="32"/>
        </w:rPr>
        <w:t>Functional Requirements</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0"/>
        <w:gridCol w:w="6826"/>
      </w:tblGrid>
      <w:tr w14:paraId="6C6FB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2676E87">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Quality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F0ACD3E">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Requirement and design response</w:t>
            </w:r>
          </w:p>
        </w:tc>
      </w:tr>
      <w:tr w14:paraId="3D6A9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EABB21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Usability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2716BC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Clear navigation, readable forms, consistent Bootstrap components, and concise feedback messages.</w:t>
            </w:r>
          </w:p>
        </w:tc>
      </w:tr>
      <w:tr w14:paraId="7434D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0D732F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Maintainability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514433A">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MVC separation and persistence behind Repository and Unit of Work abstractions.</w:t>
            </w:r>
          </w:p>
        </w:tc>
      </w:tr>
      <w:tr w14:paraId="52709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5106F7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Reliability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47C470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Input validation, anti</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forgery tokens on state</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changing POST actions, and protected stock rules.</w:t>
            </w:r>
          </w:p>
        </w:tc>
      </w:tr>
      <w:tr w14:paraId="24428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572AA50">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Performance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4B0154D">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Asynchronous EF Core queries and database</w:t>
            </w:r>
            <w:r>
              <w:rPr>
                <w:rFonts w:hint="default" w:ascii="Times New Roman" w:hAnsi="Times New Roman" w:eastAsia="宋体" w:cs="Times New Roman"/>
                <w:color w:val="auto"/>
                <w:kern w:val="0"/>
                <w:sz w:val="24"/>
                <w:szCs w:val="24"/>
                <w:lang w:val="en-US" w:eastAsia="zh-CN" w:bidi="ar"/>
              </w:rPr>
              <w:noBreakHyphen/>
            </w:r>
            <w:r>
              <w:rPr>
                <w:rFonts w:hint="default" w:ascii="Times New Roman" w:hAnsi="Times New Roman" w:eastAsia="宋体" w:cs="Times New Roman"/>
                <w:color w:val="auto"/>
                <w:kern w:val="0"/>
                <w:sz w:val="24"/>
                <w:szCs w:val="24"/>
                <w:lang w:val="en-US" w:eastAsia="zh-CN" w:bidi="ar"/>
              </w:rPr>
              <w:t>side filtering for catalogue searches.</w:t>
            </w:r>
          </w:p>
        </w:tc>
      </w:tr>
      <w:tr w14:paraId="19735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13192A4">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Compatibility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54FD5F6">
            <w:pPr>
              <w:keepNext w:val="0"/>
              <w:keepLines w:val="0"/>
              <w:widowControl/>
              <w:suppressLineNumbers w:val="0"/>
              <w:jc w:val="left"/>
              <w:rPr>
                <w:rFonts w:hint="default" w:ascii="Times New Roman" w:hAnsi="Times New Roman" w:cs="Times New Roman"/>
                <w:color w:val="auto"/>
              </w:rPr>
            </w:pPr>
            <w:r>
              <w:fldChar w:fldCharType="begin"/>
            </w:r>
            <w:r>
              <w:instrText xml:space="preserve"> HYPERLINK "https://link.wtturl.cn/?target=https://ASP.NET&amp;scene=im&amp;aid=497858&amp;lang=zh" \t "https://www.doubao.com/chat/_blank" \o "autolink" </w:instrText>
            </w:r>
            <w:r>
              <w:fldChar w:fldCharType="separate"/>
            </w:r>
            <w:r>
              <w:rPr>
                <w:rStyle w:val="15"/>
                <w:rFonts w:hint="default" w:ascii="Times New Roman" w:hAnsi="Times New Roman" w:cs="Times New Roman"/>
              </w:rPr>
              <w:t>ASP.NET</w:t>
            </w:r>
            <w:r>
              <w:rPr>
                <w:rStyle w:val="15"/>
                <w:rFonts w:hint="default" w:ascii="Times New Roman" w:hAnsi="Times New Roman" w:cs="Times New Roman"/>
              </w:rPr>
              <w:fldChar w:fldCharType="end"/>
            </w:r>
            <w:r>
              <w:rPr>
                <w:rFonts w:hint="default" w:ascii="Times New Roman" w:hAnsi="Times New Roman" w:eastAsia="宋体" w:cs="Times New Roman"/>
                <w:color w:val="auto"/>
                <w:kern w:val="0"/>
                <w:sz w:val="24"/>
                <w:szCs w:val="24"/>
                <w:lang w:val="en-US" w:eastAsia="zh-CN" w:bidi="ar"/>
              </w:rPr>
              <w:t xml:space="preserve"> Core application for Visual Studio 2022 with SQL Server LocalDB or SQL Server.</w:t>
            </w:r>
          </w:p>
        </w:tc>
      </w:tr>
      <w:tr w14:paraId="0FC35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8869955">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Extensibility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47CC481A">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A clear path for authentication, roles, fines, and payment in the Final Project.</w:t>
            </w:r>
          </w:p>
        </w:tc>
      </w:tr>
    </w:tbl>
    <w:p w14:paraId="3131FA79">
      <w:pPr>
        <w:pStyle w:val="3"/>
        <w:keepNext w:val="0"/>
        <w:keepLines w:val="0"/>
        <w:widowControl/>
        <w:suppressLineNumbers w:val="0"/>
        <w:rPr>
          <w:rFonts w:hint="default" w:ascii="Times New Roman" w:hAnsi="Times New Roman" w:cs="Times New Roman"/>
          <w:color w:val="auto"/>
          <w:sz w:val="32"/>
          <w:szCs w:val="32"/>
        </w:rPr>
      </w:pPr>
      <w:r>
        <w:rPr>
          <w:rFonts w:hint="default" w:ascii="Times New Roman" w:hAnsi="Times New Roman" w:cs="Times New Roman"/>
          <w:color w:val="auto"/>
          <w:sz w:val="32"/>
          <w:szCs w:val="32"/>
        </w:rPr>
        <w:t>1.5 Project Deliverables</w:t>
      </w:r>
    </w:p>
    <w:p w14:paraId="2C897093">
      <w:pPr>
        <w:pStyle w:val="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result of the above evaluation will be a ZIP file containing the entire ASP.NET Core MVC application project and a project report. The application project includes the source code, seed data, configuration files, Razor views, and also provides the GitHub repository link for the project resources in the report.</w:t>
      </w:r>
    </w:p>
    <w:p w14:paraId="2846A95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GitHub Repository: SD7501 Assignment 2 by Ruifeng Li</w:t>
      </w:r>
    </w:p>
    <w:p w14:paraId="6F848698">
      <w:pPr>
        <w:pStyle w:val="5"/>
        <w:keepNext w:val="0"/>
        <w:keepLines w:val="0"/>
        <w:widowControl/>
        <w:suppressLineNumbers w:val="0"/>
        <w:rPr>
          <w:rFonts w:hint="default" w:ascii="Times New Roman" w:hAnsi="Times New Roman" w:cs="Times New Roman" w:eastAsiaTheme="minorEastAsia"/>
          <w:color w:val="auto"/>
          <w:lang w:val="en-US" w:eastAsia="zh-CN"/>
        </w:rPr>
      </w:pPr>
      <w:r>
        <w:rPr>
          <w:rFonts w:hint="default" w:ascii="Times New Roman" w:hAnsi="Times New Roman" w:cs="Times New Roman"/>
          <w:color w:val="auto"/>
        </w:rPr>
        <w:t>https://github.com/m0nefy/SD7501_Assignment-2-by-Ruifeng-Li</w:t>
      </w:r>
    </w:p>
    <w:p w14:paraId="7AA2AE3F">
      <w:pPr>
        <w:pStyle w:val="5"/>
        <w:keepNext w:val="0"/>
        <w:keepLines w:val="0"/>
        <w:widowControl/>
        <w:suppressLineNumbers w:val="0"/>
        <w:rPr>
          <w:rFonts w:hint="default" w:ascii="Times New Roman" w:hAnsi="Times New Roman" w:cs="Times New Roman"/>
        </w:rPr>
      </w:pPr>
    </w:p>
    <w:p w14:paraId="39877851">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2 Conceptual Framework</w:t>
      </w:r>
    </w:p>
    <w:p w14:paraId="79E20E98">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2.1 Proposed Architecture</w:t>
      </w:r>
    </w:p>
    <w:p w14:paraId="009B2A9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The Structure of the Application is MVC. A browser request is mapped to a controller action. The controller validates the input and coordinates the necessary data operations. EF Core maps the domain models to SQL Server tables via LibraryDbContext. Repository and Unit of Work abstractions offer the persistence boundary. The controller returns a Razor View, and Bootstrap and the custom stylesheet provide the interface.</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221"/>
        <w:gridCol w:w="3080"/>
        <w:gridCol w:w="4039"/>
      </w:tblGrid>
      <w:tr w14:paraId="542AC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000000" w:sz="4" w:space="0"/>
              <w:left w:val="single" w:color="auto" w:sz="0" w:space="0"/>
              <w:bottom w:val="single" w:color="000000" w:sz="4" w:space="0"/>
              <w:right w:val="single" w:color="000000" w:sz="4" w:space="0"/>
            </w:tcBorders>
            <w:shd w:val="clear" w:color="auto" w:fill="auto"/>
            <w:vAlign w:val="center"/>
          </w:tcPr>
          <w:p w14:paraId="12329FF9">
            <w:pPr>
              <w:keepNext w:val="0"/>
              <w:keepLines w:val="0"/>
              <w:widowControl/>
              <w:suppressLineNumbers w:val="0"/>
              <w:jc w:val="center"/>
              <w:rPr>
                <w:rFonts w:hint="default" w:ascii="Times New Roman" w:hAnsi="Times New Roman" w:cs="Times New Roman"/>
                <w:b/>
                <w:bCs/>
                <w:shd w:val="clear" w:color="auto" w:fill="auto"/>
              </w:rPr>
            </w:pPr>
            <w:r>
              <w:rPr>
                <w:rFonts w:hint="default" w:ascii="Times New Roman" w:hAnsi="Times New Roman" w:eastAsia="宋体" w:cs="Times New Roman"/>
                <w:b/>
                <w:bCs/>
                <w:kern w:val="0"/>
                <w:sz w:val="24"/>
                <w:szCs w:val="24"/>
                <w:shd w:val="clear" w:color="auto" w:fill="auto"/>
                <w:lang w:val="en-US" w:eastAsia="zh-CN" w:bidi="ar"/>
              </w:rPr>
              <w:t>Layer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FAA24B">
            <w:pPr>
              <w:keepNext w:val="0"/>
              <w:keepLines w:val="0"/>
              <w:widowControl/>
              <w:suppressLineNumbers w:val="0"/>
              <w:jc w:val="center"/>
              <w:rPr>
                <w:rFonts w:hint="default" w:ascii="Times New Roman" w:hAnsi="Times New Roman" w:cs="Times New Roman"/>
                <w:b/>
                <w:bCs/>
                <w:shd w:val="clear" w:color="auto" w:fill="auto"/>
              </w:rPr>
            </w:pPr>
            <w:r>
              <w:rPr>
                <w:rFonts w:hint="default" w:ascii="Times New Roman" w:hAnsi="Times New Roman" w:eastAsia="宋体" w:cs="Times New Roman"/>
                <w:b/>
                <w:bCs/>
                <w:kern w:val="0"/>
                <w:sz w:val="24"/>
                <w:szCs w:val="24"/>
                <w:shd w:val="clear" w:color="auto" w:fill="auto"/>
                <w:lang w:val="en-US" w:eastAsia="zh-CN" w:bidi="ar"/>
              </w:rPr>
              <w:t>Main responsibility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968D3C">
            <w:pPr>
              <w:keepNext w:val="0"/>
              <w:keepLines w:val="0"/>
              <w:widowControl/>
              <w:suppressLineNumbers w:val="0"/>
              <w:jc w:val="center"/>
              <w:rPr>
                <w:rFonts w:hint="default" w:ascii="Times New Roman" w:hAnsi="Times New Roman" w:cs="Times New Roman"/>
                <w:b/>
                <w:bCs/>
                <w:shd w:val="clear" w:color="auto" w:fill="auto"/>
              </w:rPr>
            </w:pPr>
            <w:r>
              <w:rPr>
                <w:rFonts w:hint="default" w:ascii="Times New Roman" w:hAnsi="Times New Roman" w:eastAsia="宋体" w:cs="Times New Roman"/>
                <w:b/>
                <w:bCs/>
                <w:kern w:val="0"/>
                <w:sz w:val="24"/>
                <w:szCs w:val="24"/>
                <w:shd w:val="clear" w:color="auto" w:fill="auto"/>
                <w:lang w:val="en-US" w:eastAsia="zh-CN" w:bidi="ar"/>
              </w:rPr>
              <w:t>Current components</w:t>
            </w:r>
          </w:p>
        </w:tc>
      </w:tr>
      <w:tr w14:paraId="5AA82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FFC96C">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Presentation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B7A798">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Render pages, forms, navigation, and feedback.</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045F89">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Razor Views, _Layout.cshtml, site.css, Bootstrap, jQuery validation.</w:t>
            </w:r>
          </w:p>
        </w:tc>
      </w:tr>
      <w:tr w14:paraId="67750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5C78BF">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920E01">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Receive requests, validate models, and apply business rules.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F1FAFF">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HomeController, BooksController, CategoriesController, LoansController.</w:t>
            </w:r>
          </w:p>
        </w:tc>
      </w:tr>
      <w:tr w14:paraId="7B06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572D33">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Domain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C3D421">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Represent library data and relationships.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CB673B">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Book, Category, Loan, LoanStatus.</w:t>
            </w:r>
          </w:p>
        </w:tc>
      </w:tr>
      <w:tr w14:paraId="0980B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1FE335">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Persistence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44671F">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Configure EF Core and database relationships.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B14A7C">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LibraryDbContext, DbInitializer, SQL Server.</w:t>
            </w:r>
          </w:p>
        </w:tc>
      </w:tr>
      <w:tr w14:paraId="3553F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715351">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Abstraction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AC870D">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Encapsulate data operations and save changes.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5CB09D">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IRepository, Repository, IUnitOfWork, UnitOfWork.</w:t>
            </w:r>
          </w:p>
        </w:tc>
      </w:tr>
    </w:tbl>
    <w:p w14:paraId="438B81A4">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2.2 Main Data Flow</w:t>
      </w:r>
    </w:p>
    <w:p w14:paraId="1ECC55A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borrow, fill out the loan form and use model binding to create a Loan object. The controller will look up the reader's name, find the selected book, and then confirm that availableCopies &gt; 0. It reduces the stock, sets loan dates and statuses, adds the loan via Unit of Work, saves both changes to SQL Server, and redirects to the loan list.</w:t>
      </w:r>
    </w:p>
    <w:p w14:paraId="19D703FB">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2.3 Development Roadmap</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858"/>
        <w:gridCol w:w="4105"/>
        <w:gridCol w:w="2377"/>
      </w:tblGrid>
      <w:tr w14:paraId="4733B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000000" w:sz="4" w:space="0"/>
              <w:left w:val="single" w:color="auto" w:sz="0" w:space="0"/>
              <w:bottom w:val="single" w:color="000000" w:sz="4" w:space="0"/>
              <w:right w:val="single" w:color="000000" w:sz="4" w:space="0"/>
            </w:tcBorders>
            <w:shd w:val="clear" w:color="auto" w:fill="auto"/>
            <w:vAlign w:val="center"/>
          </w:tcPr>
          <w:p w14:paraId="31A1D22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Stage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1D96D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Scope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9D395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Milestone</w:t>
            </w:r>
          </w:p>
        </w:tc>
      </w:tr>
      <w:tr w14:paraId="502A9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99D8E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Assignment 2 foundation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9BC06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MVC, EF Core SQL Server, search, Book and Category CRUD, stock, and basic circulation.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C7B07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Working foundation and documentation.</w:t>
            </w:r>
          </w:p>
        </w:tc>
      </w:tr>
      <w:tr w14:paraId="1FA73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D5B40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Final Project security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E2650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Registration, login, authentication, librarian and reader roles, and permission checks.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D73A3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Protected workflows.</w:t>
            </w:r>
          </w:p>
        </w:tc>
      </w:tr>
      <w:tr w14:paraId="04496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503CB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Final Project advanced function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6E206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Overdue fine calculation, fine records, online payment workflow, and payment status.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5C879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Complete circulation lifecycle.</w:t>
            </w:r>
          </w:p>
        </w:tc>
      </w:tr>
      <w:tr w14:paraId="2D08A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67E80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Final Project refinement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7334A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Testing, usability, error handling, deployment preparation, and presentation evidence.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728EB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Stable demonstrable application.</w:t>
            </w:r>
          </w:p>
        </w:tc>
      </w:tr>
    </w:tbl>
    <w:p w14:paraId="371D2CCA">
      <w:pPr>
        <w:rPr>
          <w:rFonts w:hint="default" w:ascii="Times New Roman" w:hAnsi="Times New Roman" w:cs="Times New Roman"/>
          <w:sz w:val="36"/>
          <w:szCs w:val="36"/>
        </w:rPr>
      </w:pPr>
      <w:r>
        <w:rPr>
          <w:rFonts w:hint="default" w:ascii="Times New Roman" w:hAnsi="Times New Roman" w:cs="Times New Roman"/>
          <w:sz w:val="36"/>
          <w:szCs w:val="36"/>
        </w:rPr>
        <w:br w:type="page"/>
      </w:r>
    </w:p>
    <w:p w14:paraId="6B2B09B6">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3 Classes Methods and Key Features</w:t>
      </w:r>
    </w:p>
    <w:p w14:paraId="69333D44">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3.1 Domain Models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114"/>
        <w:gridCol w:w="2992"/>
        <w:gridCol w:w="4234"/>
      </w:tblGrid>
      <w:tr w14:paraId="52EE9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000000" w:sz="4" w:space="0"/>
              <w:left w:val="single" w:color="auto" w:sz="0" w:space="0"/>
              <w:bottom w:val="single" w:color="000000" w:sz="4" w:space="0"/>
              <w:right w:val="single" w:color="000000" w:sz="4" w:space="0"/>
            </w:tcBorders>
            <w:shd w:val="clear" w:color="auto" w:fill="auto"/>
            <w:vAlign w:val="center"/>
          </w:tcPr>
          <w:p w14:paraId="68DE586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宋体" w:cs="Times New Roman"/>
                <w:b/>
                <w:bCs/>
                <w:kern w:val="0"/>
                <w:sz w:val="24"/>
                <w:szCs w:val="24"/>
                <w:lang w:val="en-US" w:eastAsia="zh-CN" w:bidi="ar"/>
              </w:rPr>
              <w:t>Class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774FA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宋体" w:cs="Times New Roman"/>
                <w:b/>
                <w:bCs/>
                <w:kern w:val="0"/>
                <w:sz w:val="24"/>
                <w:szCs w:val="24"/>
                <w:lang w:val="en-US" w:eastAsia="zh-CN" w:bidi="ar"/>
              </w:rPr>
              <w:t>Purpose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CC05D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宋体" w:cs="Times New Roman"/>
                <w:b/>
                <w:bCs/>
                <w:kern w:val="0"/>
                <w:sz w:val="24"/>
                <w:szCs w:val="24"/>
                <w:lang w:val="en-US" w:eastAsia="zh-CN" w:bidi="ar"/>
              </w:rPr>
              <w:t>Important members</w:t>
            </w:r>
          </w:p>
        </w:tc>
      </w:tr>
      <w:tr w14:paraId="7D3F4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A804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Book</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3F1C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Stores catalogue and stock information.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5FE3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Title, Author, ISBN, TotalCopies, AvailableCopies, CategoryId.</w:t>
            </w:r>
          </w:p>
        </w:tc>
      </w:tr>
      <w:tr w14:paraId="3DF24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6D74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Category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1E811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Groups books into searchable categories.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BA19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Name, Description, Books.</w:t>
            </w:r>
          </w:p>
        </w:tc>
      </w:tr>
      <w:tr w14:paraId="6CE28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D39F3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Loan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4BFA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Records a borrowing transaction and lifecycle.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5C10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ReaderName, BookId, BorrowedAt, DueDate, ReturnedAt, Status.</w:t>
            </w:r>
          </w:p>
        </w:tc>
      </w:tr>
      <w:tr w14:paraId="65750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64EDE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LoanStatus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6673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Represents current loan states.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760B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Borrowed and Returned.</w:t>
            </w:r>
          </w:p>
        </w:tc>
      </w:tr>
    </w:tbl>
    <w:p w14:paraId="5DF91328">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3.2 Data and Persistence Classes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807"/>
        <w:gridCol w:w="6533"/>
      </w:tblGrid>
      <w:tr w14:paraId="72909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000000" w:sz="4" w:space="0"/>
              <w:left w:val="single" w:color="auto" w:sz="0" w:space="0"/>
              <w:bottom w:val="single" w:color="000000" w:sz="4" w:space="0"/>
              <w:right w:val="single" w:color="000000" w:sz="4" w:space="0"/>
            </w:tcBorders>
            <w:shd w:val="clear" w:color="auto" w:fill="auto"/>
            <w:vAlign w:val="center"/>
          </w:tcPr>
          <w:p w14:paraId="1F312B4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Class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7974A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Purpose and contribution</w:t>
            </w:r>
          </w:p>
        </w:tc>
      </w:tr>
      <w:tr w14:paraId="49514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2232B2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LibraryDbContext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B594D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Exposes Books, Categories, and Loans as EF Core DbSets and configures relationships, the unique ISBN index, delete restrictions, and enum conversion.</w:t>
            </w:r>
          </w:p>
        </w:tc>
      </w:tr>
      <w:tr w14:paraId="27F6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ED1D4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DbInitializer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FC19D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Creates the database on first run and inserts sample categories and books.</w:t>
            </w:r>
          </w:p>
        </w:tc>
      </w:tr>
      <w:tr w14:paraId="06370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59D28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Repository&lt;T&gt;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11678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Provides reusable asynchronous lookup and common Add, Update, and Delete operations.</w:t>
            </w:r>
          </w:p>
        </w:tc>
      </w:tr>
      <w:tr w14:paraId="6F685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00839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UnitOfWork</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4744C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Coordinates Book, Category, and Loan repositories and commits changes through SaveAsync.</w:t>
            </w:r>
          </w:p>
        </w:tc>
      </w:tr>
    </w:tbl>
    <w:p w14:paraId="4D25B02E">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3.3 Controllers and Key Methods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047"/>
        <w:gridCol w:w="6293"/>
      </w:tblGrid>
      <w:tr w14:paraId="49E23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000000" w:sz="4" w:space="0"/>
              <w:left w:val="single" w:color="auto" w:sz="0" w:space="0"/>
              <w:bottom w:val="single" w:color="000000" w:sz="4" w:space="0"/>
              <w:right w:val="single" w:color="000000" w:sz="4" w:space="0"/>
            </w:tcBorders>
            <w:shd w:val="clear" w:color="auto" w:fill="auto"/>
            <w:vAlign w:val="center"/>
          </w:tcPr>
          <w:p w14:paraId="07D4AFB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Controller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00D67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Key methods and responsibilities</w:t>
            </w:r>
          </w:p>
        </w:tc>
      </w:tr>
      <w:tr w14:paraId="151CD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C163B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HomeController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27E63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Index performs title, author, and category filtering, loads categories, and returns the catalogue view.</w:t>
            </w:r>
          </w:p>
        </w:tc>
      </w:tr>
      <w:tr w14:paraId="3D8A1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8CF0C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BooksController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E6137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Index and Details display books; Create, Edit, and Delete implement Book CRUD; validation protects stock relationships and deletion rules.</w:t>
            </w:r>
          </w:p>
        </w:tc>
      </w:tr>
      <w:tr w14:paraId="08392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44471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CategoriesController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147D1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Index displays category counts; Create, Edit, and Delete implement Category CRUD and protect referenced categories.</w:t>
            </w:r>
          </w:p>
        </w:tc>
      </w:tr>
      <w:tr w14:paraId="22D66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D6BD7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LoansController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9F617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Index displays loans; Create creates a 21</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day loan and reduces stock; Renew adds 14 days; Return records the date, changes status, and restores stock.</w:t>
            </w:r>
          </w:p>
        </w:tc>
      </w:tr>
    </w:tbl>
    <w:p w14:paraId="737D10B7">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3.4 Validation and User Interface</w:t>
      </w:r>
    </w:p>
    <w:p w14:paraId="7377B43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Add annotations to validate the model at the level of the model. POST actions check ModelState.IsValid and add business rule errors if the selected book is out of stock or the total stock is insufficient. Razor validation helpers display field and summary errors. Most Layouts use jQuery Validation and jQuery Unobtrusive Validation. Bootstrap classes and site.css provide the uniform visual style.</w:t>
      </w:r>
    </w:p>
    <w:p w14:paraId="37E117E7">
      <w:pPr>
        <w:pStyle w:val="5"/>
        <w:keepNext w:val="0"/>
        <w:keepLines w:val="0"/>
        <w:widowControl/>
        <w:suppressLineNumbers w:val="0"/>
        <w:rPr>
          <w:rFonts w:hint="default" w:ascii="Times New Roman" w:hAnsi="Times New Roman" w:cs="Times New Roman"/>
        </w:rPr>
      </w:pPr>
    </w:p>
    <w:p w14:paraId="01812DF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Challenges Constraints and Development Strategies</w:t>
      </w:r>
    </w:p>
    <w:p w14:paraId="4A9CF587">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4.1 Maintaining Stock Data Consistency</w:t>
      </w:r>
    </w:p>
    <w:p w14:paraId="3E16A9C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One of the main problems of development was how to keep up-to-date records of borrowed and returned books. The Book model saves TotalCopies and AvailableCopies, and the Loan model saves each borrowing record. Therefore, a borrowing operation will modify the two related pieces of data: add a new loan record and reduce the number of available books in stock.</w:t>
      </w:r>
    </w:p>
    <w:p w14:paraId="54A6D17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I have added a stock check in LoansController. A book can be borrowed only if its AvailableCopies is greater than 0. If the borrowing request is valid, decrease the available stock by one and create a new Loan record in the system. When a book is returned, change its loan status to 'Returned', record the time of return, and increase the available quantity of books by one.</w:t>
      </w:r>
    </w:p>
    <w:p w14:paraId="5FEAF0C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Few More Rules Were Added for Data Consistency. The system will not allow deletion of a book with a loan record, and it will not permit the deletion of a category that contains books. The restrictions help to preserve the connections among books, categories and loans.</w:t>
      </w:r>
    </w:p>
    <w:p w14:paraId="522E321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I now know that the purpose of database use is also to save data. Related entities must also be updated consistently. In a future edition, I will use database transactions and automated tests to improve the stability of concurrent borrowing requests in this area.</w:t>
      </w:r>
    </w:p>
    <w:p w14:paraId="31C1CA9D">
      <w:pPr>
        <w:rPr>
          <w:rFonts w:hint="default" w:ascii="Times New Roman" w:hAnsi="Times New Roman" w:cs="Times New Roman"/>
        </w:rPr>
      </w:pPr>
      <w:r>
        <w:rPr>
          <w:rFonts w:hint="default" w:ascii="Times New Roman" w:hAnsi="Times New Roman" w:cs="Times New Roman"/>
        </w:rPr>
        <w:br w:type="page"/>
      </w:r>
    </w:p>
    <w:p w14:paraId="6273661C">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4.2 Understanding Model Binding and Validation</w:t>
      </w:r>
    </w:p>
    <w:p w14:paraId="2A0D10F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Another problem was knowing how the data in a form is sent to the controller. When the user submits the form, ASP.NET Core Model Binding will automatically map the form fields to objects such as Book, Category or Loan. First, I needed to know which properties of the model classes were represented by the names of the input fields.</w:t>
      </w:r>
    </w:p>
    <w:p w14:paraId="401EB38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Tag Helpers are used in the project to connect form controls with model properties via asp-for. For example, in the book form, asp-for="Title" is used to bind the input value to the Title property of the Book model. The controller will receive the completed object via methods such as Create(Book book) or Edit(Book book).</w:t>
      </w:r>
    </w:p>
    <w:p w14:paraId="4BFFEB3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was performed at the level of the model and controller. Attributes of Data Annotation, such as Required, StringLength, and Range, are used for general input rules. Controllers validate ModelState.IsValid before saving the data. Additional business rules are manually verified to ensure that the available copies do not exceed the total number of copies and that unavailable books cannot be borrowed.</w:t>
      </w:r>
    </w:p>
    <w:p w14:paraId="2804D69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jQuery Validation and jQuery Unobtrusive Validation are loaded in the shared layout for client-side validation. The Razor validation helpers asp-validation-for and asp-validation-summary display validation messages next to the corresponding fields.</w:t>
      </w:r>
    </w:p>
    <w:p w14:paraId="0DBEE15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the client-end validation enhances the user experience; however, server-side validation must still be implemented. Client-side rules can be bypassed; therefore, the server must perform the final verification before modifying the database.</w:t>
      </w:r>
    </w:p>
    <w:p w14:paraId="17D8BB8A">
      <w:pPr>
        <w:pStyle w:val="5"/>
        <w:keepNext w:val="0"/>
        <w:keepLines w:val="0"/>
        <w:widowControl/>
        <w:suppressLineNumbers w:val="0"/>
        <w:rPr>
          <w:rFonts w:hint="default" w:ascii="Times New Roman" w:hAnsi="Times New Roman" w:cs="Times New Roman"/>
          <w:sz w:val="24"/>
          <w:szCs w:val="24"/>
        </w:rPr>
      </w:pPr>
    </w:p>
    <w:p w14:paraId="6F51D060">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4.</w:t>
      </w:r>
      <w:r>
        <w:rPr>
          <w:rFonts w:hint="eastAsia" w:ascii="Times New Roman" w:hAnsi="Times New Roman" w:cs="Times New Roman"/>
          <w:sz w:val="32"/>
          <w:szCs w:val="32"/>
          <w:lang w:val="en-US" w:eastAsia="zh-CN"/>
        </w:rPr>
        <w:t>3</w:t>
      </w:r>
      <w:r>
        <w:rPr>
          <w:rFonts w:hint="default" w:ascii="Times New Roman" w:hAnsi="Times New Roman" w:cs="Times New Roman"/>
          <w:sz w:val="32"/>
          <w:szCs w:val="32"/>
        </w:rPr>
        <w:t xml:space="preserve"> Page Navigation and Razor Syntax</w:t>
      </w:r>
    </w:p>
    <w:p w14:paraId="226F46B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Learning page navigation and Razor syntax was also difficult at the time. The corresponding pages in the application are the book catalogue, book management, category management and loan management. If the controller name, action name or view location is incorrect, a navigation error or an empty page will occur.</w:t>
      </w:r>
    </w:p>
    <w:p w14:paraId="2400D7A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to address this problem, ASP.NET Core Tag Helpers such as asp-controller, asp-action and asp-route-id are used to generate consistent links. A shared _Layout.cshtml file was used for the common navigation bar, and _ViewStart.cshtml was employed to make all pages use the same layout. Razor syntax is used for dynamic display of database data with @model, @foreach, and @if.</w:t>
      </w:r>
    </w:p>
    <w:p w14:paraId="1D2CE52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Based on this, I know that Razor Views are for presenting data and Controllers handle requests and business logic. Separation of concerns has organised the application better and reduced duplicate code.</w:t>
      </w:r>
    </w:p>
    <w:p w14:paraId="241DD66F">
      <w:pPr>
        <w:rPr>
          <w:rFonts w:hint="default" w:ascii="Times New Roman" w:hAnsi="Times New Roman" w:cs="Times New Roman"/>
          <w:sz w:val="36"/>
          <w:szCs w:val="36"/>
        </w:rPr>
      </w:pPr>
    </w:p>
    <w:p w14:paraId="5298CFB2">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5 GitHub Repository</w:t>
      </w:r>
    </w:p>
    <w:p w14:paraId="5F53541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All the project resources are available in the following public repository:</w:t>
      </w:r>
    </w:p>
    <w:p w14:paraId="7B9E04E6">
      <w:pPr>
        <w:pStyle w:val="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https://github.com/m0nefy/SD7501_Assignment-2-by-Ruifeng-Li</w:t>
      </w:r>
    </w:p>
    <w:p w14:paraId="1F5D0BC3">
      <w:pPr>
        <w:pStyle w:val="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repository contains the Visual Studio solution, the ASP.NET Core MVC project, Models, Controllers, Views, database configuration, Repository and Unit of Work implementations, styling assets, and a project README.</w:t>
      </w:r>
    </w:p>
    <w:p w14:paraId="14576050">
      <w:pPr>
        <w:rPr>
          <w:rFonts w:hint="default" w:ascii="Times New Roman" w:hAnsi="Times New Roman" w:cs="Times New Roman"/>
          <w:sz w:val="36"/>
          <w:szCs w:val="36"/>
        </w:rPr>
      </w:pPr>
    </w:p>
    <w:p w14:paraId="6B7E3AEC">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Conclusion</w:t>
      </w:r>
    </w:p>
    <w:p w14:paraId="0239904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Library Hub provides an organised foundation for Assignment 2 in the Library Management System topic. MVC separation, EF Core SQL Server integration, dependency injection, Repository and Unit of Work patterns, two-model CRUD, model binding, validation, routing, Bootstrap UI, and core circulation operations have been implemented. The basis of the final project roadmap is added authentication, permissions, overdue fines and online payment.</w:t>
      </w:r>
    </w:p>
    <w:p w14:paraId="4D4E8B40">
      <w:pPr>
        <w:rPr>
          <w:rFonts w:hint="default" w:ascii="Times New Roman" w:hAnsi="Times New Roman" w:cs="Times New Roman"/>
          <w:sz w:val="36"/>
          <w:szCs w:val="36"/>
        </w:rPr>
      </w:pPr>
      <w:r>
        <w:rPr>
          <w:rFonts w:hint="default" w:ascii="Times New Roman" w:hAnsi="Times New Roman" w:cs="Times New Roman"/>
          <w:sz w:val="36"/>
          <w:szCs w:val="36"/>
        </w:rPr>
        <w:br w:type="page"/>
      </w:r>
    </w:p>
    <w:p w14:paraId="55F33E59">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References</w:t>
      </w:r>
    </w:p>
    <w:p w14:paraId="7D57C442">
      <w:pPr>
        <w:pStyle w:val="5"/>
        <w:keepNext w:val="0"/>
        <w:keepLines w:val="0"/>
        <w:widowControl/>
        <w:suppressLineNumbers w:val="0"/>
        <w:rPr>
          <w:rFonts w:hint="default" w:ascii="Times New Roman" w:hAnsi="Times New Roman" w:cs="Times New Roman"/>
          <w:i w:val="0"/>
          <w:iCs w:val="0"/>
          <w:color w:val="auto"/>
          <w:highlight w:val="none"/>
        </w:rPr>
      </w:pPr>
      <w:r>
        <w:rPr>
          <w:rFonts w:hint="default" w:ascii="Times New Roman" w:hAnsi="Times New Roman" w:cs="Times New Roman"/>
          <w:i w:val="0"/>
          <w:iCs w:val="0"/>
          <w:color w:val="auto"/>
          <w:highlight w:val="none"/>
        </w:rPr>
        <w:t xml:space="preserve">Bootstrap. (2024). </w:t>
      </w:r>
      <w:r>
        <w:rPr>
          <w:rStyle w:val="10"/>
          <w:rFonts w:hint="default" w:ascii="Times New Roman" w:hAnsi="Times New Roman" w:cs="Times New Roman"/>
          <w:i w:val="0"/>
          <w:iCs w:val="0"/>
          <w:color w:val="auto"/>
          <w:highlight w:val="none"/>
        </w:rPr>
        <w:t>Bootstrap documentation</w:t>
      </w:r>
      <w:r>
        <w:rPr>
          <w:rFonts w:hint="default" w:ascii="Times New Roman" w:hAnsi="Times New Roman" w:cs="Times New Roman"/>
          <w:i w:val="0"/>
          <w:iCs w:val="0"/>
          <w:color w:val="auto"/>
          <w:highlight w:val="none"/>
        </w:rPr>
        <w:t>.</w:t>
      </w:r>
      <w:r>
        <w:rPr>
          <w:rFonts w:hint="default" w:ascii="Times New Roman" w:hAnsi="Times New Roman" w:cs="Times New Roman"/>
          <w:i w:val="0"/>
          <w:iCs w:val="0"/>
          <w:color w:val="auto"/>
          <w:highlight w:val="none"/>
        </w:rPr>
        <w:br w:type="textWrapping"/>
      </w:r>
      <w:r>
        <w:fldChar w:fldCharType="begin"/>
      </w:r>
      <w:r>
        <w:instrText xml:space="preserve"> HYPERLINK "https://getbootstrap.com/docs/5.3/" </w:instrText>
      </w:r>
      <w:r>
        <w:fldChar w:fldCharType="separate"/>
      </w:r>
      <w:r>
        <w:rPr>
          <w:rStyle w:val="9"/>
          <w:rFonts w:hint="default" w:ascii="Times New Roman" w:hAnsi="Times New Roman" w:cs="Times New Roman"/>
          <w:i w:val="0"/>
          <w:iCs w:val="0"/>
          <w:color w:val="auto"/>
          <w:highlight w:val="none"/>
        </w:rPr>
        <w:t>https://getbootstrap.com/docs/5.3/</w:t>
      </w:r>
      <w:r>
        <w:rPr>
          <w:rStyle w:val="9"/>
          <w:rFonts w:hint="default" w:ascii="Times New Roman" w:hAnsi="Times New Roman" w:cs="Times New Roman"/>
          <w:i w:val="0"/>
          <w:iCs w:val="0"/>
          <w:color w:val="auto"/>
          <w:highlight w:val="none"/>
        </w:rPr>
        <w:fldChar w:fldCharType="end"/>
      </w:r>
    </w:p>
    <w:p w14:paraId="07D9284D">
      <w:pPr>
        <w:pStyle w:val="5"/>
        <w:keepNext w:val="0"/>
        <w:keepLines w:val="0"/>
        <w:widowControl/>
        <w:suppressLineNumbers w:val="0"/>
        <w:rPr>
          <w:rFonts w:hint="default" w:ascii="Times New Roman" w:hAnsi="Times New Roman" w:cs="Times New Roman"/>
          <w:i w:val="0"/>
          <w:iCs w:val="0"/>
          <w:color w:val="auto"/>
          <w:highlight w:val="none"/>
        </w:rPr>
      </w:pPr>
      <w:r>
        <w:rPr>
          <w:rFonts w:hint="default" w:ascii="Times New Roman" w:hAnsi="Times New Roman" w:cs="Times New Roman"/>
          <w:i w:val="0"/>
          <w:iCs w:val="0"/>
          <w:color w:val="auto"/>
          <w:highlight w:val="none"/>
        </w:rPr>
        <w:t xml:space="preserve">jQuery Foundation. (2024). </w:t>
      </w:r>
      <w:r>
        <w:rPr>
          <w:rStyle w:val="10"/>
          <w:rFonts w:hint="default" w:ascii="Times New Roman" w:hAnsi="Times New Roman" w:cs="Times New Roman"/>
          <w:i w:val="0"/>
          <w:iCs w:val="0"/>
          <w:color w:val="auto"/>
          <w:highlight w:val="none"/>
        </w:rPr>
        <w:t>jQuery documentation</w:t>
      </w:r>
      <w:r>
        <w:rPr>
          <w:rFonts w:hint="default" w:ascii="Times New Roman" w:hAnsi="Times New Roman" w:cs="Times New Roman"/>
          <w:i w:val="0"/>
          <w:iCs w:val="0"/>
          <w:color w:val="auto"/>
          <w:highlight w:val="none"/>
        </w:rPr>
        <w:t>.</w:t>
      </w:r>
      <w:r>
        <w:rPr>
          <w:rFonts w:hint="default" w:ascii="Times New Roman" w:hAnsi="Times New Roman" w:cs="Times New Roman"/>
          <w:i w:val="0"/>
          <w:iCs w:val="0"/>
          <w:color w:val="auto"/>
          <w:highlight w:val="none"/>
        </w:rPr>
        <w:br w:type="textWrapping"/>
      </w:r>
      <w:r>
        <w:fldChar w:fldCharType="begin"/>
      </w:r>
      <w:r>
        <w:instrText xml:space="preserve"> HYPERLINK "https://jquery.com/" </w:instrText>
      </w:r>
      <w:r>
        <w:fldChar w:fldCharType="separate"/>
      </w:r>
      <w:r>
        <w:rPr>
          <w:rStyle w:val="9"/>
          <w:rFonts w:hint="default" w:ascii="Times New Roman" w:hAnsi="Times New Roman" w:cs="Times New Roman"/>
          <w:i w:val="0"/>
          <w:iCs w:val="0"/>
          <w:color w:val="auto"/>
          <w:highlight w:val="none"/>
        </w:rPr>
        <w:t>https://jquery.com/</w:t>
      </w:r>
      <w:r>
        <w:rPr>
          <w:rStyle w:val="9"/>
          <w:rFonts w:hint="default" w:ascii="Times New Roman" w:hAnsi="Times New Roman" w:cs="Times New Roman"/>
          <w:i w:val="0"/>
          <w:iCs w:val="0"/>
          <w:color w:val="auto"/>
          <w:highlight w:val="none"/>
        </w:rPr>
        <w:fldChar w:fldCharType="end"/>
      </w:r>
    </w:p>
    <w:p w14:paraId="58A2EC3F">
      <w:pPr>
        <w:pStyle w:val="5"/>
        <w:keepNext w:val="0"/>
        <w:keepLines w:val="0"/>
        <w:widowControl/>
        <w:suppressLineNumbers w:val="0"/>
        <w:rPr>
          <w:rFonts w:hint="default" w:ascii="Times New Roman" w:hAnsi="Times New Roman" w:cs="Times New Roman"/>
          <w:i w:val="0"/>
          <w:iCs w:val="0"/>
          <w:color w:val="auto"/>
          <w:highlight w:val="none"/>
        </w:rPr>
      </w:pPr>
      <w:r>
        <w:rPr>
          <w:rFonts w:hint="default" w:ascii="Times New Roman" w:hAnsi="Times New Roman" w:cs="Times New Roman"/>
          <w:i w:val="0"/>
          <w:iCs w:val="0"/>
          <w:color w:val="auto"/>
          <w:highlight w:val="none"/>
        </w:rPr>
        <w:t xml:space="preserve">Microsoft. (2024). </w:t>
      </w:r>
      <w:r>
        <w:rPr>
          <w:rStyle w:val="10"/>
          <w:rFonts w:hint="default" w:ascii="Times New Roman" w:hAnsi="Times New Roman" w:cs="Times New Roman"/>
          <w:i w:val="0"/>
          <w:iCs w:val="0"/>
          <w:color w:val="auto"/>
          <w:highlight w:val="none"/>
        </w:rPr>
        <w:t>Entity Framework Core documentation</w:t>
      </w:r>
      <w:r>
        <w:rPr>
          <w:rFonts w:hint="default" w:ascii="Times New Roman" w:hAnsi="Times New Roman" w:cs="Times New Roman"/>
          <w:i w:val="0"/>
          <w:iCs w:val="0"/>
          <w:color w:val="auto"/>
          <w:highlight w:val="none"/>
        </w:rPr>
        <w:t>.</w:t>
      </w:r>
      <w:r>
        <w:rPr>
          <w:rFonts w:hint="default" w:ascii="Times New Roman" w:hAnsi="Times New Roman" w:cs="Times New Roman"/>
          <w:i w:val="0"/>
          <w:iCs w:val="0"/>
          <w:color w:val="auto"/>
          <w:highlight w:val="none"/>
        </w:rPr>
        <w:br w:type="textWrapping"/>
      </w:r>
      <w:r>
        <w:fldChar w:fldCharType="begin"/>
      </w:r>
      <w:r>
        <w:instrText xml:space="preserve"> HYPERLINK "https://learn.microsoft.com/en-us/ef/core/" </w:instrText>
      </w:r>
      <w:r>
        <w:fldChar w:fldCharType="separate"/>
      </w:r>
      <w:r>
        <w:rPr>
          <w:rStyle w:val="9"/>
          <w:rFonts w:hint="default" w:ascii="Times New Roman" w:hAnsi="Times New Roman" w:cs="Times New Roman"/>
          <w:i w:val="0"/>
          <w:iCs w:val="0"/>
          <w:color w:val="auto"/>
          <w:highlight w:val="none"/>
        </w:rPr>
        <w:t>https://learn.microsoft.com/en-us/ef/core/</w:t>
      </w:r>
      <w:r>
        <w:rPr>
          <w:rStyle w:val="9"/>
          <w:rFonts w:hint="default" w:ascii="Times New Roman" w:hAnsi="Times New Roman" w:cs="Times New Roman"/>
          <w:i w:val="0"/>
          <w:iCs w:val="0"/>
          <w:color w:val="auto"/>
          <w:highlight w:val="none"/>
        </w:rPr>
        <w:fldChar w:fldCharType="end"/>
      </w:r>
    </w:p>
    <w:p w14:paraId="7646CA2E">
      <w:pPr>
        <w:pStyle w:val="5"/>
        <w:keepNext w:val="0"/>
        <w:keepLines w:val="0"/>
        <w:widowControl/>
        <w:suppressLineNumbers w:val="0"/>
        <w:rPr>
          <w:rFonts w:hint="default" w:ascii="Times New Roman" w:hAnsi="Times New Roman" w:cs="Times New Roman"/>
          <w:i w:val="0"/>
          <w:iCs w:val="0"/>
          <w:color w:val="auto"/>
          <w:highlight w:val="none"/>
        </w:rPr>
      </w:pPr>
      <w:r>
        <w:rPr>
          <w:rFonts w:hint="default" w:ascii="Times New Roman" w:hAnsi="Times New Roman" w:cs="Times New Roman"/>
          <w:i w:val="0"/>
          <w:iCs w:val="0"/>
          <w:color w:val="auto"/>
          <w:highlight w:val="none"/>
        </w:rPr>
        <w:t xml:space="preserve">Ruifeng Li. (2026). </w:t>
      </w:r>
      <w:r>
        <w:rPr>
          <w:rStyle w:val="10"/>
          <w:rFonts w:hint="default" w:ascii="Times New Roman" w:hAnsi="Times New Roman" w:cs="Times New Roman"/>
          <w:i w:val="0"/>
          <w:iCs w:val="0"/>
          <w:color w:val="auto"/>
          <w:highlight w:val="none"/>
        </w:rPr>
        <w:t>SD7501 Assignment 2 by Ruifeng Li</w:t>
      </w:r>
      <w:r>
        <w:rPr>
          <w:rFonts w:hint="default" w:ascii="Times New Roman" w:hAnsi="Times New Roman" w:cs="Times New Roman"/>
          <w:i w:val="0"/>
          <w:iCs w:val="0"/>
          <w:color w:val="auto"/>
          <w:highlight w:val="none"/>
        </w:rPr>
        <w:t xml:space="preserve"> . GitHub.</w:t>
      </w:r>
      <w:r>
        <w:rPr>
          <w:rFonts w:hint="default" w:ascii="Times New Roman" w:hAnsi="Times New Roman" w:cs="Times New Roman"/>
          <w:i w:val="0"/>
          <w:iCs w:val="0"/>
          <w:color w:val="auto"/>
          <w:highlight w:val="none"/>
        </w:rPr>
        <w:br w:type="textWrapping"/>
      </w:r>
      <w:r>
        <w:fldChar w:fldCharType="begin"/>
      </w:r>
      <w:r>
        <w:instrText xml:space="preserve"> HYPERLINK "https://github.com/m0nefy/SD7501_Assignment-2-by-Ruifeng-Li" </w:instrText>
      </w:r>
      <w:r>
        <w:fldChar w:fldCharType="separate"/>
      </w:r>
      <w:r>
        <w:rPr>
          <w:rStyle w:val="9"/>
          <w:rFonts w:hint="default" w:ascii="Times New Roman" w:hAnsi="Times New Roman" w:cs="Times New Roman"/>
          <w:i w:val="0"/>
          <w:iCs w:val="0"/>
          <w:color w:val="auto"/>
          <w:highlight w:val="none"/>
        </w:rPr>
        <w:t>https://github.com/m0nefy/SD</w:t>
      </w:r>
      <w:bookmarkStart w:id="0" w:name="_GoBack"/>
      <w:bookmarkEnd w:id="0"/>
      <w:r>
        <w:rPr>
          <w:rStyle w:val="9"/>
          <w:rFonts w:hint="default" w:ascii="Times New Roman" w:hAnsi="Times New Roman" w:cs="Times New Roman"/>
          <w:i w:val="0"/>
          <w:iCs w:val="0"/>
          <w:color w:val="auto"/>
          <w:highlight w:val="none"/>
        </w:rPr>
        <w:t>7501_Assignment-2-by-Ruifeng-Li</w:t>
      </w:r>
      <w:r>
        <w:rPr>
          <w:rStyle w:val="11"/>
          <w:rFonts w:hint="default" w:ascii="Times New Roman" w:hAnsi="Times New Roman" w:cs="Times New Roman"/>
          <w:i w:val="0"/>
          <w:iCs w:val="0"/>
          <w:color w:val="auto"/>
          <w:highlight w:val="none"/>
        </w:rPr>
        <w:fldChar w:fldCharType="end"/>
      </w:r>
    </w:p>
    <w:p w14:paraId="4C3F6651">
      <w:pPr>
        <w:pStyle w:val="5"/>
        <w:keepNext w:val="0"/>
        <w:keepLines w:val="0"/>
        <w:widowControl/>
        <w:suppressLineNumbers w:val="0"/>
        <w:rPr>
          <w:rFonts w:hint="default" w:ascii="Times New Roman" w:hAnsi="Times New Roman" w:cs="Times New Roman"/>
          <w:i w:val="0"/>
          <w:iCs w:val="0"/>
          <w:color w:val="auto"/>
          <w:highlight w:val="none"/>
        </w:rPr>
      </w:pPr>
      <w:r>
        <w:rPr>
          <w:rFonts w:hint="default" w:ascii="Times New Roman" w:hAnsi="Times New Roman" w:cs="Times New Roman"/>
          <w:i w:val="0"/>
          <w:iCs w:val="0"/>
          <w:color w:val="auto"/>
          <w:highlight w:val="none"/>
        </w:rPr>
        <w:t xml:space="preserve">SD7501 Web Application Development. (2026). </w:t>
      </w:r>
      <w:r>
        <w:rPr>
          <w:rStyle w:val="10"/>
          <w:rFonts w:hint="default" w:ascii="Times New Roman" w:hAnsi="Times New Roman" w:cs="Times New Roman"/>
          <w:i w:val="0"/>
          <w:iCs w:val="0"/>
          <w:color w:val="auto"/>
          <w:highlight w:val="none"/>
        </w:rPr>
        <w:t>Assignment 2: Web Application Development Project Phase 1</w:t>
      </w:r>
      <w:r>
        <w:rPr>
          <w:rFonts w:hint="default" w:ascii="Times New Roman" w:hAnsi="Times New Roman" w:cs="Times New Roman"/>
          <w:i w:val="0"/>
          <w:iCs w:val="0"/>
          <w:color w:val="auto"/>
          <w:highlight w:val="none"/>
        </w:rPr>
        <w:t>. Trimester 2, 2026.</w:t>
      </w:r>
    </w:p>
    <w:p w14:paraId="27104E2F">
      <w:pPr>
        <w:rPr>
          <w:rFonts w:hint="default" w:ascii="Times New Roman" w:hAnsi="Times New Roman" w:eastAsia="宋体" w:cs="Times New Roman"/>
          <w:b/>
          <w:bCs/>
          <w:sz w:val="24"/>
          <w:szCs w:val="24"/>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e">
    <w:altName w:val="微软雅黑"/>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3E04F8"/>
    <w:multiLevelType w:val="multilevel"/>
    <w:tmpl w:val="DC3E04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5072AA"/>
    <w:rsid w:val="0A114FE6"/>
    <w:rsid w:val="15B10A56"/>
    <w:rsid w:val="17783CE2"/>
    <w:rsid w:val="21FC1A76"/>
    <w:rsid w:val="2463771E"/>
    <w:rsid w:val="30CD1B4D"/>
    <w:rsid w:val="39164658"/>
    <w:rsid w:val="3D086B13"/>
    <w:rsid w:val="40CA3013"/>
    <w:rsid w:val="5C5072AA"/>
    <w:rsid w:val="61BE3F58"/>
    <w:rsid w:val="78F35F55"/>
    <w:rsid w:val="79507852"/>
    <w:rsid w:val="7C692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9"/>
    <w:pPr>
      <w:spacing w:before="0" w:beforeAutospacing="1" w:after="0" w:afterAutospacing="1"/>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Normal (Web)"/>
    <w:basedOn w:val="1"/>
    <w:link w:val="15"/>
    <w:qFormat/>
    <w:uiPriority w:val="0"/>
    <w:pPr>
      <w:spacing w:before="0" w:beforeAutospacing="1" w:after="0" w:afterAutospacing="1"/>
      <w:ind w:left="0" w:right="0"/>
      <w:jc w:val="left"/>
    </w:pPr>
    <w:rPr>
      <w:kern w:val="0"/>
      <w:sz w:val="24"/>
      <w:lang w:val="en-US" w:eastAsia="zh-CN" w:bidi="ar"/>
    </w:rPr>
  </w:style>
  <w:style w:type="paragraph" w:styleId="6">
    <w:name w:val="Title"/>
    <w:basedOn w:val="1"/>
    <w:next w:val="1"/>
    <w:qFormat/>
    <w:uiPriority w:val="10"/>
    <w:pPr>
      <w:pBdr>
        <w:bottom w:val="single" w:color="4874CB" w:themeColor="accent1" w:sz="8" w:space="4"/>
      </w:pBdr>
      <w:spacing w:before="0" w:after="120" w:line="240" w:lineRule="auto"/>
      <w:contextualSpacing/>
      <w:jc w:val="center"/>
    </w:pPr>
    <w:rPr>
      <w:rFonts w:asciiTheme="majorHAnsi" w:hAnsiTheme="majorHAnsi" w:eastAsiaTheme="majorEastAsia" w:cstheme="majorBidi"/>
      <w:b/>
      <w:color w:val="000000"/>
      <w:spacing w:val="5"/>
      <w:kern w:val="28"/>
      <w:sz w:val="50"/>
      <w:szCs w:val="52"/>
    </w:rPr>
  </w:style>
  <w:style w:type="character" w:styleId="9">
    <w:name w:val="FollowedHyperlink"/>
    <w:basedOn w:val="8"/>
    <w:qFormat/>
    <w:uiPriority w:val="0"/>
    <w:rPr>
      <w:color w:val="800080"/>
      <w:u w:val="single"/>
    </w:rPr>
  </w:style>
  <w:style w:type="character" w:styleId="10">
    <w:name w:val="Emphasis"/>
    <w:basedOn w:val="8"/>
    <w:qFormat/>
    <w:uiPriority w:val="0"/>
    <w:rPr>
      <w:i/>
    </w:rPr>
  </w:style>
  <w:style w:type="character" w:styleId="11">
    <w:name w:val="Hyperlink"/>
    <w:basedOn w:val="8"/>
    <w:qFormat/>
    <w:uiPriority w:val="0"/>
    <w:rPr>
      <w:color w:val="0000FF"/>
      <w:u w:val="single"/>
    </w:rPr>
  </w:style>
  <w:style w:type="character" w:styleId="12">
    <w:name w:val="HTML Code"/>
    <w:basedOn w:val="8"/>
    <w:qFormat/>
    <w:uiPriority w:val="0"/>
    <w:rPr>
      <w:rFonts w:ascii="Courier New" w:hAnsi="Courier New"/>
      <w:sz w:val="20"/>
    </w:rPr>
  </w:style>
  <w:style w:type="paragraph" w:customStyle="1" w:styleId="13">
    <w:name w:val="样式1"/>
    <w:basedOn w:val="1"/>
    <w:next w:val="1"/>
    <w:link w:val="14"/>
    <w:uiPriority w:val="0"/>
    <w:pPr>
      <w:widowControl/>
      <w:pBdr>
        <w:top w:val="none" w:color="auto" w:sz="0" w:space="0"/>
        <w:left w:val="none" w:color="auto" w:sz="0" w:space="0"/>
        <w:bottom w:val="none" w:color="auto" w:sz="0" w:space="0"/>
        <w:right w:val="none" w:color="auto" w:sz="0" w:space="0"/>
      </w:pBdr>
      <w:spacing w:before="0" w:beforeLines="0" w:after="0" w:afterLines="0" w:line="240" w:lineRule="atLeast"/>
      <w:jc w:val="center"/>
      <w:outlineLvl w:val="0"/>
    </w:pPr>
    <w:rPr>
      <w:rFonts w:ascii="e" w:hAnsi="e" w:eastAsia="黑体"/>
      <w:b/>
      <w:bCs/>
      <w:color w:val="1F2329"/>
      <w:kern w:val="36"/>
      <w:sz w:val="44"/>
      <w:szCs w:val="16"/>
    </w:rPr>
  </w:style>
  <w:style w:type="character" w:customStyle="1" w:styleId="14">
    <w:name w:val="样式1 Char"/>
    <w:link w:val="13"/>
    <w:qFormat/>
    <w:uiPriority w:val="0"/>
    <w:rPr>
      <w:rFonts w:ascii="e" w:hAnsi="e" w:eastAsia="黑体"/>
      <w:b/>
      <w:bCs/>
      <w:color w:val="1F2329"/>
      <w:kern w:val="36"/>
      <w:sz w:val="44"/>
      <w:szCs w:val="16"/>
    </w:rPr>
  </w:style>
  <w:style w:type="character" w:customStyle="1" w:styleId="15">
    <w:name w:val="普通(网站) Char"/>
    <w:link w:val="5"/>
    <w:qFormat/>
    <w:uiPriority w:val="0"/>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1860</Words>
  <Characters>11414</Characters>
  <Lines>0</Lines>
  <Paragraphs>0</Paragraphs>
  <TotalTime>14</TotalTime>
  <ScaleCrop>false</ScaleCrop>
  <LinksUpToDate>false</LinksUpToDate>
  <CharactersWithSpaces>13107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2026-09-17T09:41:00Z</dcterms:created>
  <dc:creator>本李可白摘</dc:creator>
  <cp:lastModifiedBy>本李可白摘</cp:lastModifiedBy>
  <dcterms:modified xsi:type="dcterms:W3CDTF">2026-09-17T12:11:56Z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540426D9BA5342BA8F672C322BA36B6A_11</vt:lpwstr>
  </property>
  <property fmtid="{D5CDD505-2E9C-101B-9397-08002B2CF9AE}" pid="3" name="KSOProductBuildVer">
    <vt:lpwstr>2052-12.1.0.28505</vt:lpwstr>
  </property>
  <property fmtid="{D5CDD505-2E9C-101B-9397-08002B2CF9AE}" pid="4" name="KSOTemplateDocerSaveRecord">
    <vt:lpwstr>eyJoZGlkIjoiNTc5NmRkYzUyMmE1Nzc4YzViYzUwNDQwMTM3YmUwZDciLCJ1c2VySWQiOiIxNTQ1MjI3MjQxIn0=</vt:lpwstr>
  </property>
</Properties>
</file>