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7F0895" w14:textId="77777777" w:rsidR="0062156E" w:rsidRPr="005D073E" w:rsidRDefault="0062156E" w:rsidP="0062156E">
      <w:pPr>
        <w:autoSpaceDE w:val="0"/>
        <w:autoSpaceDN w:val="0"/>
        <w:adjustRightInd w:val="0"/>
        <w:spacing w:after="0" w:line="240" w:lineRule="auto"/>
        <w:rPr>
          <w:rFonts w:ascii="微软雅黑" w:eastAsia="微软雅黑" w:cs="微软雅黑"/>
          <w:color w:val="333333"/>
        </w:rPr>
      </w:pPr>
      <w:r w:rsidRPr="005D073E">
        <w:rPr>
          <w:rFonts w:ascii="微软雅黑" w:eastAsia="微软雅黑" w:cs="微软雅黑" w:hint="eastAsia"/>
          <w:color w:val="333333"/>
        </w:rPr>
        <w:t>实验思考题</w:t>
      </w:r>
      <w:bookmarkStart w:id="0" w:name="_GoBack"/>
      <w:bookmarkEnd w:id="0"/>
    </w:p>
    <w:p w14:paraId="7879313D" w14:textId="77777777" w:rsidR="0062156E" w:rsidRPr="005D073E" w:rsidRDefault="0062156E" w:rsidP="0062156E">
      <w:pPr>
        <w:autoSpaceDE w:val="0"/>
        <w:autoSpaceDN w:val="0"/>
        <w:adjustRightInd w:val="0"/>
        <w:spacing w:after="0" w:line="240" w:lineRule="auto"/>
        <w:rPr>
          <w:rFonts w:ascii="Open Sans" w:eastAsia="Open Sans" w:cs="Open Sans"/>
          <w:color w:val="333333"/>
        </w:rPr>
      </w:pPr>
      <w:r w:rsidRPr="005D073E">
        <w:rPr>
          <w:rFonts w:ascii="Open Sans" w:eastAsia="Open Sans" w:cs="Open Sans"/>
          <w:color w:val="333333"/>
        </w:rPr>
        <w:t>3.1</w:t>
      </w:r>
    </w:p>
    <w:p w14:paraId="5A4574F1" w14:textId="1D960AD2" w:rsidR="0062156E" w:rsidRPr="005D073E" w:rsidRDefault="0062156E" w:rsidP="0062156E">
      <w:pPr>
        <w:pStyle w:val="ListParagraph"/>
        <w:numPr>
          <w:ilvl w:val="0"/>
          <w:numId w:val="1"/>
        </w:numPr>
        <w:autoSpaceDE w:val="0"/>
        <w:autoSpaceDN w:val="0"/>
        <w:adjustRightInd w:val="0"/>
        <w:spacing w:after="0" w:line="240" w:lineRule="auto"/>
        <w:rPr>
          <w:rFonts w:ascii="微软雅黑" w:eastAsia="微软雅黑" w:cs="微软雅黑"/>
          <w:color w:val="333333"/>
        </w:rPr>
      </w:pPr>
      <w:r w:rsidRPr="005D073E">
        <w:rPr>
          <w:rFonts w:ascii="微软雅黑" w:eastAsia="微软雅黑" w:cs="微软雅黑" w:hint="eastAsia"/>
          <w:color w:val="333333"/>
        </w:rPr>
        <w:t>之所以按照逆序插入，是因为按照一般人的习惯，每次</w:t>
      </w:r>
      <w:proofErr w:type="spellStart"/>
      <w:r w:rsidRPr="005D073E">
        <w:rPr>
          <w:rFonts w:ascii="Open Sans" w:eastAsia="Open Sans" w:cs="Open Sans"/>
          <w:color w:val="333333"/>
        </w:rPr>
        <w:t>alloc</w:t>
      </w:r>
      <w:proofErr w:type="spellEnd"/>
      <w:r w:rsidRPr="005D073E">
        <w:rPr>
          <w:rFonts w:ascii="微软雅黑" w:eastAsia="微软雅黑" w:cs="微软雅黑" w:hint="eastAsia"/>
          <w:color w:val="333333"/>
        </w:rPr>
        <w:t>出来的东西应该是有顺序的。按照逆序插入的话，将从</w:t>
      </w:r>
      <w:proofErr w:type="spellStart"/>
      <w:r w:rsidRPr="005D073E">
        <w:rPr>
          <w:rFonts w:ascii="Open Sans" w:eastAsia="Open Sans" w:cs="Open Sans"/>
          <w:color w:val="333333"/>
        </w:rPr>
        <w:t>envs</w:t>
      </w:r>
      <w:proofErr w:type="spellEnd"/>
      <w:r w:rsidRPr="005D073E">
        <w:rPr>
          <w:rFonts w:ascii="Open Sans" w:eastAsia="Open Sans" w:cs="Open Sans"/>
          <w:color w:val="333333"/>
        </w:rPr>
        <w:t>[0]</w:t>
      </w:r>
      <w:r w:rsidRPr="005D073E">
        <w:rPr>
          <w:rFonts w:ascii="微软雅黑" w:eastAsia="微软雅黑" w:cs="微软雅黑" w:hint="eastAsia"/>
          <w:color w:val="333333"/>
        </w:rPr>
        <w:t>开始</w:t>
      </w:r>
      <w:proofErr w:type="spellStart"/>
      <w:r w:rsidRPr="005D073E">
        <w:rPr>
          <w:rFonts w:ascii="Open Sans" w:eastAsia="Open Sans" w:cs="Open Sans"/>
          <w:color w:val="333333"/>
        </w:rPr>
        <w:t>alloc</w:t>
      </w:r>
      <w:proofErr w:type="spellEnd"/>
    </w:p>
    <w:p w14:paraId="35A432FE" w14:textId="77777777" w:rsidR="0062156E" w:rsidRPr="005D073E" w:rsidRDefault="0062156E" w:rsidP="0062156E">
      <w:pPr>
        <w:autoSpaceDE w:val="0"/>
        <w:autoSpaceDN w:val="0"/>
        <w:adjustRightInd w:val="0"/>
        <w:spacing w:after="0" w:line="240" w:lineRule="auto"/>
        <w:rPr>
          <w:rFonts w:ascii="Open Sans" w:eastAsia="Open Sans" w:cs="Open Sans"/>
          <w:color w:val="333333"/>
        </w:rPr>
      </w:pPr>
      <w:r w:rsidRPr="005D073E">
        <w:rPr>
          <w:rFonts w:ascii="Open Sans" w:eastAsia="Open Sans" w:cs="Open Sans"/>
          <w:color w:val="333333"/>
        </w:rPr>
        <w:t>3.2</w:t>
      </w:r>
    </w:p>
    <w:p w14:paraId="30272DF3" w14:textId="39EC3C74" w:rsidR="0062156E" w:rsidRPr="005D073E" w:rsidRDefault="0062156E" w:rsidP="0062156E">
      <w:pPr>
        <w:pStyle w:val="ListParagraph"/>
        <w:numPr>
          <w:ilvl w:val="0"/>
          <w:numId w:val="1"/>
        </w:numPr>
        <w:autoSpaceDE w:val="0"/>
        <w:autoSpaceDN w:val="0"/>
        <w:adjustRightInd w:val="0"/>
        <w:spacing w:after="0" w:line="240" w:lineRule="auto"/>
        <w:rPr>
          <w:rFonts w:ascii="微软雅黑" w:eastAsia="微软雅黑" w:cs="微软雅黑"/>
          <w:color w:val="333333"/>
        </w:rPr>
      </w:pPr>
      <w:r w:rsidRPr="005D073E">
        <w:rPr>
          <w:rFonts w:ascii="微软雅黑" w:eastAsia="微软雅黑" w:cs="微软雅黑" w:hint="eastAsia"/>
          <w:color w:val="333333"/>
        </w:rPr>
        <w:t>首先是必要性，这样生成的</w:t>
      </w:r>
      <w:proofErr w:type="spellStart"/>
      <w:r w:rsidRPr="005D073E">
        <w:rPr>
          <w:rFonts w:ascii="Open Sans" w:eastAsia="Open Sans" w:cs="Open Sans"/>
          <w:color w:val="333333"/>
        </w:rPr>
        <w:t>envid</w:t>
      </w:r>
      <w:proofErr w:type="spellEnd"/>
      <w:r w:rsidRPr="005D073E">
        <w:rPr>
          <w:rFonts w:ascii="微软雅黑" w:eastAsia="微软雅黑" w:cs="微软雅黑" w:hint="eastAsia"/>
          <w:color w:val="333333"/>
        </w:rPr>
        <w:t>具有两两不同的性质，且</w:t>
      </w:r>
      <w:proofErr w:type="spellStart"/>
      <w:r w:rsidRPr="005D073E">
        <w:rPr>
          <w:rFonts w:ascii="Open Sans" w:eastAsia="Open Sans" w:cs="Open Sans"/>
          <w:color w:val="333333"/>
        </w:rPr>
        <w:t>envid</w:t>
      </w:r>
      <w:proofErr w:type="spellEnd"/>
      <w:r w:rsidRPr="005D073E">
        <w:rPr>
          <w:rFonts w:ascii="微软雅黑" w:eastAsia="微软雅黑" w:cs="微软雅黑" w:hint="eastAsia"/>
          <w:color w:val="333333"/>
        </w:rPr>
        <w:t>可以反映他在</w:t>
      </w:r>
      <w:proofErr w:type="spellStart"/>
      <w:r w:rsidRPr="005D073E">
        <w:rPr>
          <w:rFonts w:ascii="Open Sans" w:eastAsia="Open Sans" w:cs="Open Sans"/>
          <w:color w:val="333333"/>
        </w:rPr>
        <w:t>envs</w:t>
      </w:r>
      <w:proofErr w:type="spellEnd"/>
      <w:r w:rsidRPr="005D073E">
        <w:rPr>
          <w:rFonts w:ascii="微软雅黑" w:eastAsia="微软雅黑" w:cs="微软雅黑" w:hint="eastAsia"/>
          <w:color w:val="333333"/>
        </w:rPr>
        <w:t>中的位置然后是充分性，这样生成的</w:t>
      </w:r>
      <w:proofErr w:type="spellStart"/>
      <w:r w:rsidRPr="005D073E">
        <w:rPr>
          <w:rFonts w:ascii="Open Sans" w:eastAsia="Open Sans" w:cs="Open Sans"/>
          <w:color w:val="333333"/>
        </w:rPr>
        <w:t>envid</w:t>
      </w:r>
      <w:proofErr w:type="spellEnd"/>
      <w:r w:rsidRPr="005D073E">
        <w:rPr>
          <w:rFonts w:ascii="微软雅黑" w:eastAsia="微软雅黑" w:cs="微软雅黑" w:hint="eastAsia"/>
          <w:color w:val="333333"/>
        </w:rPr>
        <w:t>在寻找下标的时候，也就是调用</w:t>
      </w:r>
      <w:r w:rsidRPr="005D073E">
        <w:rPr>
          <w:rFonts w:ascii="Open Sans" w:eastAsia="Open Sans" w:cs="Open Sans"/>
          <w:color w:val="333333"/>
        </w:rPr>
        <w:t>ENVX</w:t>
      </w:r>
      <w:r w:rsidRPr="005D073E">
        <w:rPr>
          <w:rFonts w:ascii="微软雅黑" w:eastAsia="微软雅黑" w:cs="微软雅黑" w:hint="eastAsia"/>
          <w:color w:val="333333"/>
        </w:rPr>
        <w:t>的时候仅需做一些简单位运算，效率高</w:t>
      </w:r>
    </w:p>
    <w:p w14:paraId="6A1A946C" w14:textId="77777777" w:rsidR="0062156E" w:rsidRPr="005D073E" w:rsidRDefault="0062156E" w:rsidP="0062156E">
      <w:pPr>
        <w:autoSpaceDE w:val="0"/>
        <w:autoSpaceDN w:val="0"/>
        <w:adjustRightInd w:val="0"/>
        <w:spacing w:after="0" w:line="240" w:lineRule="auto"/>
        <w:rPr>
          <w:rFonts w:ascii="Open Sans" w:eastAsia="Open Sans" w:cs="Open Sans"/>
          <w:color w:val="333333"/>
        </w:rPr>
      </w:pPr>
      <w:r w:rsidRPr="005D073E">
        <w:rPr>
          <w:rFonts w:ascii="Open Sans" w:eastAsia="Open Sans" w:cs="Open Sans"/>
          <w:color w:val="333333"/>
        </w:rPr>
        <w:t>3.3</w:t>
      </w:r>
    </w:p>
    <w:p w14:paraId="1E86B788" w14:textId="321E166A" w:rsidR="0062156E" w:rsidRPr="005D073E" w:rsidRDefault="0062156E" w:rsidP="0062156E">
      <w:pPr>
        <w:pStyle w:val="ListParagraph"/>
        <w:numPr>
          <w:ilvl w:val="0"/>
          <w:numId w:val="1"/>
        </w:numPr>
        <w:autoSpaceDE w:val="0"/>
        <w:autoSpaceDN w:val="0"/>
        <w:adjustRightInd w:val="0"/>
        <w:spacing w:after="0" w:line="240" w:lineRule="auto"/>
        <w:rPr>
          <w:rFonts w:ascii="微软雅黑" w:eastAsia="微软雅黑" w:cs="微软雅黑"/>
          <w:color w:val="333333"/>
        </w:rPr>
      </w:pPr>
      <w:r w:rsidRPr="005D073E">
        <w:rPr>
          <w:rFonts w:ascii="微软雅黑" w:eastAsia="微软雅黑" w:cs="微软雅黑" w:hint="eastAsia"/>
          <w:color w:val="333333"/>
        </w:rPr>
        <w:t>之所以可以复制一部分</w:t>
      </w:r>
      <w:proofErr w:type="spellStart"/>
      <w:r w:rsidRPr="005D073E">
        <w:rPr>
          <w:rFonts w:ascii="Open Sans" w:eastAsia="Open Sans" w:cs="Open Sans"/>
          <w:color w:val="333333"/>
        </w:rPr>
        <w:t>pgdir</w:t>
      </w:r>
      <w:proofErr w:type="spellEnd"/>
      <w:r w:rsidRPr="005D073E">
        <w:rPr>
          <w:rFonts w:ascii="微软雅黑" w:eastAsia="微软雅黑" w:cs="微软雅黑" w:hint="eastAsia"/>
          <w:color w:val="333333"/>
        </w:rPr>
        <w:t>，是因为那一部分（</w:t>
      </w:r>
      <w:r w:rsidRPr="005D073E">
        <w:rPr>
          <w:rFonts w:ascii="Open Sans" w:eastAsia="Open Sans" w:cs="Open Sans"/>
          <w:color w:val="333333"/>
        </w:rPr>
        <w:t>UTOP</w:t>
      </w:r>
      <w:r w:rsidRPr="005D073E">
        <w:rPr>
          <w:rFonts w:ascii="微软雅黑" w:eastAsia="微软雅黑" w:cs="微软雅黑" w:hint="eastAsia"/>
          <w:color w:val="333333"/>
        </w:rPr>
        <w:t>以上）对于任何进程来说都是相同的。总的来说，</w:t>
      </w:r>
      <w:r w:rsidRPr="005D073E">
        <w:rPr>
          <w:rFonts w:ascii="Open Sans" w:eastAsia="Open Sans" w:cs="Open Sans"/>
          <w:color w:val="333333"/>
        </w:rPr>
        <w:t>UTOP</w:t>
      </w:r>
      <w:r w:rsidRPr="005D073E">
        <w:rPr>
          <w:rFonts w:ascii="微软雅黑" w:eastAsia="微软雅黑" w:cs="微软雅黑" w:hint="eastAsia"/>
          <w:color w:val="333333"/>
        </w:rPr>
        <w:t>是用户写的边界，</w:t>
      </w:r>
      <w:r w:rsidRPr="005D073E">
        <w:rPr>
          <w:rFonts w:ascii="Open Sans" w:eastAsia="Open Sans" w:cs="Open Sans"/>
          <w:color w:val="333333"/>
        </w:rPr>
        <w:t>ULIM</w:t>
      </w:r>
      <w:r w:rsidRPr="005D073E">
        <w:rPr>
          <w:rFonts w:ascii="微软雅黑" w:eastAsia="微软雅黑" w:cs="微软雅黑" w:hint="eastAsia"/>
          <w:color w:val="333333"/>
        </w:rPr>
        <w:t>是用户读的边界。</w:t>
      </w:r>
      <w:r w:rsidRPr="005D073E">
        <w:rPr>
          <w:rFonts w:ascii="Open Sans" w:eastAsia="Open Sans" w:cs="Open Sans"/>
          <w:color w:val="333333"/>
        </w:rPr>
        <w:t>UTOP</w:t>
      </w:r>
      <w:r w:rsidRPr="005D073E">
        <w:rPr>
          <w:rFonts w:ascii="微软雅黑" w:eastAsia="微软雅黑" w:cs="微软雅黑" w:hint="eastAsia"/>
          <w:color w:val="333333"/>
        </w:rPr>
        <w:t>一下为用户自由使用，</w:t>
      </w:r>
      <w:r w:rsidRPr="005D073E">
        <w:rPr>
          <w:rFonts w:ascii="Open Sans" w:eastAsia="Open Sans" w:cs="Open Sans"/>
          <w:color w:val="333333"/>
        </w:rPr>
        <w:t>UTOP</w:t>
      </w:r>
      <w:r w:rsidRPr="005D073E">
        <w:rPr>
          <w:rFonts w:ascii="微软雅黑" w:eastAsia="微软雅黑" w:cs="微软雅黑" w:hint="eastAsia"/>
          <w:color w:val="333333"/>
        </w:rPr>
        <w:t>与</w:t>
      </w:r>
      <w:r w:rsidRPr="005D073E">
        <w:rPr>
          <w:rFonts w:ascii="Open Sans" w:eastAsia="Open Sans" w:cs="Open Sans"/>
          <w:color w:val="333333"/>
        </w:rPr>
        <w:t>ULIM</w:t>
      </w:r>
      <w:r w:rsidRPr="005D073E">
        <w:rPr>
          <w:rFonts w:ascii="微软雅黑" w:eastAsia="微软雅黑" w:cs="微软雅黑" w:hint="eastAsia"/>
          <w:color w:val="333333"/>
        </w:rPr>
        <w:t>之间的一段则用来给进程进入内核态查询使用</w:t>
      </w:r>
      <w:r w:rsidRPr="005D073E">
        <w:rPr>
          <w:rFonts w:ascii="微软雅黑" w:eastAsia="微软雅黑" w:cs="微软雅黑" w:hint="eastAsia"/>
          <w:color w:val="333333"/>
        </w:rPr>
        <w:t>。</w:t>
      </w:r>
      <w:r w:rsidRPr="005D073E">
        <w:rPr>
          <w:rFonts w:ascii="微软雅黑" w:eastAsia="微软雅黑" w:cs="微软雅黑" w:hint="eastAsia"/>
          <w:color w:val="333333"/>
        </w:rPr>
        <w:t>因为</w:t>
      </w:r>
      <w:r w:rsidRPr="005D073E">
        <w:rPr>
          <w:rFonts w:ascii="Open Sans" w:eastAsia="Open Sans" w:cs="Open Sans"/>
          <w:color w:val="333333"/>
        </w:rPr>
        <w:t>UVPT</w:t>
      </w:r>
      <w:r w:rsidRPr="005D073E">
        <w:rPr>
          <w:rFonts w:ascii="微软雅黑" w:eastAsia="微软雅黑" w:cs="微软雅黑" w:hint="eastAsia"/>
          <w:color w:val="333333"/>
        </w:rPr>
        <w:t>需要索引到用户</w:t>
      </w:r>
      <w:proofErr w:type="spellStart"/>
      <w:r w:rsidRPr="005D073E">
        <w:rPr>
          <w:rFonts w:ascii="Open Sans" w:eastAsia="Open Sans" w:cs="Open Sans"/>
          <w:color w:val="333333"/>
        </w:rPr>
        <w:t>pgdir</w:t>
      </w:r>
      <w:proofErr w:type="spellEnd"/>
      <w:r w:rsidRPr="005D073E">
        <w:rPr>
          <w:rFonts w:ascii="微软雅黑" w:eastAsia="微软雅黑" w:cs="微软雅黑" w:hint="eastAsia"/>
          <w:color w:val="333333"/>
        </w:rPr>
        <w:t>的地址。保存之后可以很快的查找到在</w:t>
      </w:r>
      <w:r w:rsidRPr="005D073E">
        <w:rPr>
          <w:rFonts w:ascii="Open Sans" w:eastAsia="Open Sans" w:cs="Open Sans"/>
          <w:color w:val="333333"/>
        </w:rPr>
        <w:t>2G2G</w:t>
      </w:r>
      <w:r w:rsidRPr="005D073E">
        <w:rPr>
          <w:rFonts w:ascii="微软雅黑" w:eastAsia="微软雅黑" w:cs="微软雅黑" w:hint="eastAsia"/>
          <w:color w:val="333333"/>
        </w:rPr>
        <w:t>布局下，从进程的角度来说，前一部分完全经由</w:t>
      </w:r>
      <w:r w:rsidRPr="005D073E">
        <w:rPr>
          <w:rFonts w:ascii="Open Sans" w:eastAsia="Open Sans" w:cs="Open Sans"/>
          <w:color w:val="333333"/>
        </w:rPr>
        <w:t>MMU</w:t>
      </w:r>
      <w:r w:rsidRPr="005D073E">
        <w:rPr>
          <w:rFonts w:ascii="微软雅黑" w:eastAsia="微软雅黑" w:cs="微软雅黑" w:hint="eastAsia"/>
          <w:color w:val="333333"/>
        </w:rPr>
        <w:t>达成，后一部分只有当成为内核态进程之后，才能用一个固定的方法访问得到。而物理内存就在那里，永远也不会动。怎么访问，要看是走流程还是直接开花。</w:t>
      </w:r>
    </w:p>
    <w:p w14:paraId="313B97AD" w14:textId="77777777" w:rsidR="0062156E" w:rsidRPr="005D073E" w:rsidRDefault="0062156E" w:rsidP="0062156E">
      <w:pPr>
        <w:autoSpaceDE w:val="0"/>
        <w:autoSpaceDN w:val="0"/>
        <w:adjustRightInd w:val="0"/>
        <w:spacing w:after="0" w:line="240" w:lineRule="auto"/>
        <w:rPr>
          <w:rFonts w:ascii="Open Sans" w:eastAsia="Open Sans" w:cs="Open Sans"/>
          <w:color w:val="333333"/>
        </w:rPr>
      </w:pPr>
      <w:r w:rsidRPr="005D073E">
        <w:rPr>
          <w:rFonts w:ascii="Open Sans" w:eastAsia="Open Sans" w:cs="Open Sans"/>
          <w:color w:val="333333"/>
        </w:rPr>
        <w:t>3.4</w:t>
      </w:r>
    </w:p>
    <w:p w14:paraId="17703295" w14:textId="1F7A5BCA" w:rsidR="0062156E" w:rsidRPr="005D073E" w:rsidRDefault="0062156E" w:rsidP="0062156E">
      <w:pPr>
        <w:pStyle w:val="ListParagraph"/>
        <w:numPr>
          <w:ilvl w:val="0"/>
          <w:numId w:val="1"/>
        </w:numPr>
        <w:autoSpaceDE w:val="0"/>
        <w:autoSpaceDN w:val="0"/>
        <w:adjustRightInd w:val="0"/>
        <w:spacing w:after="0" w:line="240" w:lineRule="auto"/>
        <w:rPr>
          <w:rFonts w:ascii="微软雅黑" w:eastAsia="微软雅黑" w:cs="微软雅黑"/>
          <w:color w:val="333333"/>
        </w:rPr>
      </w:pPr>
      <w:r w:rsidRPr="005D073E">
        <w:rPr>
          <w:rFonts w:ascii="微软雅黑" w:eastAsia="微软雅黑" w:cs="微软雅黑" w:hint="eastAsia"/>
          <w:color w:val="333333"/>
        </w:rPr>
        <w:t>比如是加载模式的可选择，比如对齐方式，比如</w:t>
      </w:r>
      <w:proofErr w:type="spellStart"/>
      <w:r w:rsidRPr="005D073E">
        <w:rPr>
          <w:rFonts w:ascii="Open Sans" w:eastAsia="Open Sans" w:cs="Open Sans"/>
          <w:color w:val="333333"/>
        </w:rPr>
        <w:t>pgdir</w:t>
      </w:r>
      <w:proofErr w:type="spellEnd"/>
      <w:r w:rsidRPr="005D073E">
        <w:rPr>
          <w:rFonts w:ascii="微软雅黑" w:eastAsia="微软雅黑" w:cs="微软雅黑" w:hint="eastAsia"/>
          <w:color w:val="333333"/>
        </w:rPr>
        <w:t>的选定具体的场景比如我现在为了效率，制定两个进程使用同一个</w:t>
      </w:r>
      <w:proofErr w:type="spellStart"/>
      <w:r w:rsidRPr="005D073E">
        <w:rPr>
          <w:rFonts w:ascii="Open Sans" w:eastAsia="Open Sans" w:cs="Open Sans"/>
          <w:color w:val="333333"/>
        </w:rPr>
        <w:t>pgdir</w:t>
      </w:r>
      <w:proofErr w:type="spellEnd"/>
      <w:r w:rsidRPr="005D073E">
        <w:rPr>
          <w:rFonts w:ascii="微软雅黑" w:eastAsia="微软雅黑" w:cs="微软雅黑" w:hint="eastAsia"/>
          <w:color w:val="333333"/>
        </w:rPr>
        <w:t>或者同一个</w:t>
      </w:r>
      <w:proofErr w:type="spellStart"/>
      <w:r w:rsidRPr="005D073E">
        <w:rPr>
          <w:rFonts w:ascii="Open Sans" w:eastAsia="Open Sans" w:cs="Open Sans"/>
          <w:color w:val="333333"/>
        </w:rPr>
        <w:t>pgdir</w:t>
      </w:r>
      <w:proofErr w:type="spellEnd"/>
      <w:r w:rsidRPr="005D073E">
        <w:rPr>
          <w:rFonts w:ascii="微软雅黑" w:eastAsia="微软雅黑" w:cs="微软雅黑" w:hint="eastAsia"/>
          <w:color w:val="333333"/>
        </w:rPr>
        <w:t>的一部分（</w:t>
      </w:r>
      <w:r w:rsidRPr="005D073E">
        <w:rPr>
          <w:rFonts w:ascii="Open Sans" w:eastAsia="Open Sans" w:cs="Open Sans"/>
          <w:color w:val="333333"/>
        </w:rPr>
        <w:t>size</w:t>
      </w:r>
      <w:r w:rsidRPr="005D073E">
        <w:rPr>
          <w:rFonts w:ascii="微软雅黑" w:eastAsia="微软雅黑" w:cs="微软雅黑" w:hint="eastAsia"/>
          <w:color w:val="333333"/>
        </w:rPr>
        <w:t>）来实现</w:t>
      </w:r>
      <w:r w:rsidRPr="005D073E">
        <w:rPr>
          <w:rFonts w:ascii="Open Sans" w:eastAsia="Open Sans" w:cs="Open Sans" w:hint="eastAsia"/>
          <w:color w:val="333333"/>
        </w:rPr>
        <w:t>“</w:t>
      </w:r>
      <w:r w:rsidRPr="005D073E">
        <w:rPr>
          <w:rFonts w:ascii="微软雅黑" w:eastAsia="微软雅黑" w:cs="微软雅黑" w:hint="eastAsia"/>
          <w:color w:val="333333"/>
        </w:rPr>
        <w:t>内存共享</w:t>
      </w:r>
      <w:r w:rsidRPr="005D073E">
        <w:rPr>
          <w:rFonts w:ascii="Open Sans" w:eastAsia="Open Sans" w:cs="Open Sans" w:hint="eastAsia"/>
          <w:color w:val="333333"/>
        </w:rPr>
        <w:t>”</w:t>
      </w:r>
      <w:r w:rsidRPr="005D073E">
        <w:rPr>
          <w:rFonts w:ascii="微软雅黑" w:eastAsia="微软雅黑" w:cs="微软雅黑" w:hint="eastAsia"/>
          <w:color w:val="333333"/>
        </w:rPr>
        <w:t>，这时便可以把这个参数利用起来。相当于是加载模式的参数化，类似的应用比如像</w:t>
      </w:r>
      <w:r w:rsidRPr="005D073E">
        <w:rPr>
          <w:rFonts w:ascii="Open Sans" w:eastAsia="Open Sans" w:cs="Open Sans"/>
          <w:color w:val="333333"/>
        </w:rPr>
        <w:t>sort</w:t>
      </w:r>
      <w:r w:rsidRPr="005D073E">
        <w:rPr>
          <w:rFonts w:ascii="微软雅黑" w:eastAsia="微软雅黑" w:cs="微软雅黑" w:hint="eastAsia"/>
          <w:color w:val="333333"/>
        </w:rPr>
        <w:t>函数中的自定义</w:t>
      </w:r>
      <w:proofErr w:type="spellStart"/>
      <w:r w:rsidRPr="005D073E">
        <w:rPr>
          <w:rFonts w:ascii="Open Sans" w:eastAsia="Open Sans" w:cs="Open Sans"/>
          <w:color w:val="333333"/>
        </w:rPr>
        <w:t>cmp</w:t>
      </w:r>
      <w:proofErr w:type="spellEnd"/>
    </w:p>
    <w:p w14:paraId="46514F80" w14:textId="77777777" w:rsidR="0062156E" w:rsidRPr="005D073E" w:rsidRDefault="0062156E" w:rsidP="0062156E">
      <w:pPr>
        <w:autoSpaceDE w:val="0"/>
        <w:autoSpaceDN w:val="0"/>
        <w:adjustRightInd w:val="0"/>
        <w:spacing w:after="0" w:line="240" w:lineRule="auto"/>
        <w:rPr>
          <w:rFonts w:ascii="Open Sans" w:eastAsia="Open Sans" w:cs="Open Sans"/>
          <w:color w:val="333333"/>
        </w:rPr>
      </w:pPr>
      <w:r w:rsidRPr="005D073E">
        <w:rPr>
          <w:rFonts w:ascii="Open Sans" w:eastAsia="Open Sans" w:cs="Open Sans"/>
          <w:color w:val="333333"/>
        </w:rPr>
        <w:t>3.5</w:t>
      </w:r>
    </w:p>
    <w:p w14:paraId="3863C561" w14:textId="77777777" w:rsidR="0062156E" w:rsidRPr="005D073E" w:rsidRDefault="0062156E" w:rsidP="0062156E">
      <w:pPr>
        <w:pStyle w:val="ListParagraph"/>
        <w:numPr>
          <w:ilvl w:val="0"/>
          <w:numId w:val="1"/>
        </w:numPr>
        <w:autoSpaceDE w:val="0"/>
        <w:autoSpaceDN w:val="0"/>
        <w:adjustRightInd w:val="0"/>
        <w:spacing w:after="0" w:line="240" w:lineRule="auto"/>
        <w:rPr>
          <w:rFonts w:ascii="微软雅黑" w:eastAsia="微软雅黑" w:cs="微软雅黑"/>
          <w:color w:val="333333"/>
        </w:rPr>
      </w:pPr>
      <w:r w:rsidRPr="005D073E">
        <w:rPr>
          <w:rFonts w:ascii="微软雅黑" w:eastAsia="微软雅黑" w:cs="微软雅黑" w:hint="eastAsia"/>
          <w:color w:val="333333"/>
        </w:rPr>
        <w:t>先</w:t>
      </w:r>
      <w:r w:rsidRPr="005D073E">
        <w:rPr>
          <w:rFonts w:ascii="Open Sans" w:eastAsia="Open Sans" w:cs="Open Sans"/>
          <w:color w:val="333333"/>
        </w:rPr>
        <w:t>ROUNDDOWN</w:t>
      </w:r>
      <w:r w:rsidRPr="005D073E">
        <w:rPr>
          <w:rFonts w:ascii="微软雅黑" w:eastAsia="微软雅黑" w:cs="微软雅黑" w:hint="eastAsia"/>
          <w:color w:val="333333"/>
        </w:rPr>
        <w:t>然后剩下的补齐，补零即可。具体分析请详见难点分析</w:t>
      </w:r>
    </w:p>
    <w:p w14:paraId="6697F8F2" w14:textId="77777777" w:rsidR="0062156E" w:rsidRPr="005D073E" w:rsidRDefault="0062156E" w:rsidP="0062156E">
      <w:pPr>
        <w:autoSpaceDE w:val="0"/>
        <w:autoSpaceDN w:val="0"/>
        <w:adjustRightInd w:val="0"/>
        <w:spacing w:after="0" w:line="240" w:lineRule="auto"/>
        <w:rPr>
          <w:rFonts w:ascii="Open Sans" w:eastAsia="Open Sans" w:cs="Open Sans"/>
          <w:color w:val="333333"/>
        </w:rPr>
      </w:pPr>
      <w:r w:rsidRPr="005D073E">
        <w:rPr>
          <w:rFonts w:ascii="Open Sans" w:eastAsia="Open Sans" w:cs="Open Sans"/>
          <w:color w:val="333333"/>
        </w:rPr>
        <w:t>3.6</w:t>
      </w:r>
    </w:p>
    <w:p w14:paraId="6F364C87" w14:textId="77777777" w:rsidR="0062156E" w:rsidRPr="005D073E" w:rsidRDefault="0062156E" w:rsidP="0062156E">
      <w:pPr>
        <w:pStyle w:val="ListParagraph"/>
        <w:numPr>
          <w:ilvl w:val="0"/>
          <w:numId w:val="1"/>
        </w:numPr>
        <w:autoSpaceDE w:val="0"/>
        <w:autoSpaceDN w:val="0"/>
        <w:adjustRightInd w:val="0"/>
        <w:spacing w:after="0" w:line="240" w:lineRule="auto"/>
        <w:rPr>
          <w:rFonts w:ascii="微软雅黑" w:eastAsia="微软雅黑" w:cs="微软雅黑"/>
          <w:color w:val="333333"/>
        </w:rPr>
      </w:pPr>
      <w:r w:rsidRPr="005D073E">
        <w:rPr>
          <w:rFonts w:ascii="微软雅黑" w:eastAsia="微软雅黑" w:cs="微软雅黑" w:hint="eastAsia"/>
          <w:color w:val="333333"/>
        </w:rPr>
        <w:t>是虚拟空间。</w:t>
      </w:r>
    </w:p>
    <w:p w14:paraId="27636C39" w14:textId="0480BD11" w:rsidR="0062156E" w:rsidRPr="005D073E" w:rsidRDefault="0062156E" w:rsidP="0062156E">
      <w:pPr>
        <w:pStyle w:val="ListParagraph"/>
        <w:numPr>
          <w:ilvl w:val="0"/>
          <w:numId w:val="1"/>
        </w:numPr>
        <w:autoSpaceDE w:val="0"/>
        <w:autoSpaceDN w:val="0"/>
        <w:adjustRightInd w:val="0"/>
        <w:spacing w:after="0" w:line="240" w:lineRule="auto"/>
        <w:rPr>
          <w:rFonts w:ascii="微软雅黑" w:eastAsia="微软雅黑" w:cs="微软雅黑"/>
          <w:color w:val="333333"/>
        </w:rPr>
      </w:pPr>
      <w:r w:rsidRPr="005D073E">
        <w:rPr>
          <w:rFonts w:ascii="微软雅黑" w:eastAsia="微软雅黑" w:cs="微软雅黑" w:hint="eastAsia"/>
          <w:color w:val="333333"/>
        </w:rPr>
        <w:t>原因：在</w:t>
      </w:r>
      <w:proofErr w:type="spellStart"/>
      <w:r w:rsidRPr="005D073E">
        <w:rPr>
          <w:rFonts w:ascii="Open Sans" w:eastAsia="Open Sans" w:cs="Open Sans"/>
          <w:color w:val="333333"/>
        </w:rPr>
        <w:t>gxemul</w:t>
      </w:r>
      <w:proofErr w:type="spellEnd"/>
      <w:r w:rsidRPr="005D073E">
        <w:rPr>
          <w:rFonts w:ascii="微软雅黑" w:eastAsia="微软雅黑" w:cs="微软雅黑" w:hint="eastAsia"/>
          <w:color w:val="333333"/>
        </w:rPr>
        <w:t>断点的时候，所有的指令位置均为</w:t>
      </w:r>
      <w:r w:rsidRPr="005D073E">
        <w:rPr>
          <w:rFonts w:ascii="Open Sans" w:eastAsia="Open Sans" w:cs="Open Sans"/>
          <w:color w:val="333333"/>
        </w:rPr>
        <w:t>0x8000....</w:t>
      </w:r>
      <w:r w:rsidRPr="005D073E">
        <w:rPr>
          <w:rFonts w:ascii="微软雅黑" w:eastAsia="微软雅黑" w:cs="微软雅黑" w:hint="eastAsia"/>
          <w:color w:val="333333"/>
        </w:rPr>
        <w:t>，因此是虚拟地址。理论上没有任何函数可以直接访问物理地址，就算不走</w:t>
      </w:r>
      <w:r w:rsidRPr="005D073E">
        <w:rPr>
          <w:rFonts w:ascii="Open Sans" w:eastAsia="Open Sans" w:cs="Open Sans"/>
          <w:color w:val="333333"/>
        </w:rPr>
        <w:t>MMU</w:t>
      </w:r>
      <w:r w:rsidRPr="005D073E">
        <w:rPr>
          <w:rFonts w:ascii="微软雅黑" w:eastAsia="微软雅黑" w:cs="微软雅黑" w:hint="eastAsia"/>
          <w:color w:val="333333"/>
        </w:rPr>
        <w:t>也要高位除</w:t>
      </w:r>
      <w:r w:rsidRPr="005D073E">
        <w:rPr>
          <w:rFonts w:ascii="Open Sans" w:eastAsia="Open Sans" w:cs="Open Sans"/>
          <w:color w:val="333333"/>
        </w:rPr>
        <w:t>0</w:t>
      </w:r>
      <w:r w:rsidRPr="005D073E">
        <w:rPr>
          <w:rFonts w:ascii="微软雅黑" w:eastAsia="微软雅黑" w:cs="微软雅黑" w:hint="eastAsia"/>
          <w:color w:val="333333"/>
        </w:rPr>
        <w:t>进行映射一样。这种统一是一种标准，是</w:t>
      </w:r>
      <w:r w:rsidRPr="005D073E">
        <w:rPr>
          <w:rFonts w:ascii="Open Sans" w:eastAsia="Open Sans" w:cs="Open Sans"/>
          <w:color w:val="333333"/>
        </w:rPr>
        <w:t>ELF</w:t>
      </w:r>
      <w:r w:rsidRPr="005D073E">
        <w:rPr>
          <w:rFonts w:ascii="微软雅黑" w:eastAsia="微软雅黑" w:cs="微软雅黑" w:hint="eastAsia"/>
          <w:color w:val="333333"/>
        </w:rPr>
        <w:t>格式的标准。就像</w:t>
      </w:r>
      <w:r w:rsidRPr="005D073E">
        <w:rPr>
          <w:rFonts w:ascii="Open Sans" w:eastAsia="Open Sans" w:cs="Open Sans"/>
          <w:color w:val="333333"/>
        </w:rPr>
        <w:t>ASCII</w:t>
      </w:r>
      <w:r w:rsidRPr="005D073E">
        <w:rPr>
          <w:rFonts w:ascii="微软雅黑" w:eastAsia="微软雅黑" w:cs="微软雅黑" w:hint="eastAsia"/>
          <w:color w:val="333333"/>
        </w:rPr>
        <w:t>码那样。如果没有标准，那实际的应用兼容性将会更差</w:t>
      </w:r>
    </w:p>
    <w:p w14:paraId="2C3B9426" w14:textId="77777777" w:rsidR="0062156E" w:rsidRPr="005D073E" w:rsidRDefault="0062156E" w:rsidP="0062156E">
      <w:pPr>
        <w:autoSpaceDE w:val="0"/>
        <w:autoSpaceDN w:val="0"/>
        <w:adjustRightInd w:val="0"/>
        <w:spacing w:after="0" w:line="240" w:lineRule="auto"/>
        <w:rPr>
          <w:rFonts w:ascii="Open Sans" w:eastAsia="Open Sans" w:cs="Open Sans"/>
          <w:color w:val="333333"/>
        </w:rPr>
      </w:pPr>
      <w:r w:rsidRPr="005D073E">
        <w:rPr>
          <w:rFonts w:ascii="Open Sans" w:eastAsia="Open Sans" w:cs="Open Sans"/>
          <w:color w:val="333333"/>
        </w:rPr>
        <w:t>3.7</w:t>
      </w:r>
    </w:p>
    <w:p w14:paraId="501B81E4" w14:textId="7C655513" w:rsidR="0062156E" w:rsidRPr="005D073E" w:rsidRDefault="0062156E" w:rsidP="0062156E">
      <w:pPr>
        <w:pStyle w:val="ListParagraph"/>
        <w:numPr>
          <w:ilvl w:val="0"/>
          <w:numId w:val="2"/>
        </w:numPr>
        <w:autoSpaceDE w:val="0"/>
        <w:autoSpaceDN w:val="0"/>
        <w:adjustRightInd w:val="0"/>
        <w:spacing w:after="0" w:line="240" w:lineRule="auto"/>
        <w:rPr>
          <w:rFonts w:ascii="Open Sans" w:eastAsia="Open Sans" w:cs="Open Sans"/>
          <w:color w:val="333333"/>
        </w:rPr>
      </w:pPr>
      <w:r w:rsidRPr="005D073E">
        <w:rPr>
          <w:rFonts w:ascii="微软雅黑" w:eastAsia="微软雅黑" w:cs="微软雅黑" w:hint="eastAsia"/>
          <w:color w:val="333333"/>
        </w:rPr>
        <w:t>应为</w:t>
      </w:r>
      <w:proofErr w:type="spellStart"/>
      <w:r w:rsidRPr="005D073E">
        <w:rPr>
          <w:rFonts w:ascii="Open Sans" w:eastAsia="Open Sans" w:cs="Open Sans"/>
          <w:color w:val="333333"/>
        </w:rPr>
        <w:t>curenv</w:t>
      </w:r>
      <w:proofErr w:type="spellEnd"/>
      <w:r w:rsidRPr="005D073E">
        <w:rPr>
          <w:rFonts w:ascii="微软雅黑" w:eastAsia="微软雅黑" w:cs="微软雅黑" w:hint="eastAsia"/>
          <w:color w:val="333333"/>
        </w:rPr>
        <w:t>的</w:t>
      </w:r>
      <w:r w:rsidRPr="005D073E">
        <w:rPr>
          <w:rFonts w:ascii="Open Sans" w:eastAsia="Open Sans" w:cs="Open Sans"/>
          <w:color w:val="333333"/>
        </w:rPr>
        <w:t>cp0</w:t>
      </w:r>
      <w:r w:rsidRPr="005D073E">
        <w:rPr>
          <w:rFonts w:ascii="Open Sans" w:eastAsia="Open Sans" w:cs="Open Sans" w:hint="eastAsia"/>
          <w:color w:val="333333"/>
        </w:rPr>
        <w:t>，</w:t>
      </w:r>
      <w:r w:rsidRPr="005D073E">
        <w:rPr>
          <w:rFonts w:ascii="微软雅黑" w:eastAsia="微软雅黑" w:cs="微软雅黑" w:hint="eastAsia"/>
          <w:color w:val="333333"/>
        </w:rPr>
        <w:t>因为那是上一次异常发生时的现场</w:t>
      </w:r>
    </w:p>
    <w:p w14:paraId="4A52E4C7" w14:textId="77777777" w:rsidR="0062156E" w:rsidRPr="005D073E" w:rsidRDefault="0062156E" w:rsidP="0062156E">
      <w:pPr>
        <w:autoSpaceDE w:val="0"/>
        <w:autoSpaceDN w:val="0"/>
        <w:adjustRightInd w:val="0"/>
        <w:spacing w:after="0" w:line="240" w:lineRule="auto"/>
        <w:rPr>
          <w:rFonts w:ascii="Open Sans" w:eastAsia="Open Sans" w:cs="Open Sans"/>
          <w:color w:val="333333"/>
        </w:rPr>
      </w:pPr>
      <w:r w:rsidRPr="005D073E">
        <w:rPr>
          <w:rFonts w:ascii="Open Sans" w:eastAsia="Open Sans" w:cs="Open Sans"/>
          <w:color w:val="333333"/>
        </w:rPr>
        <w:t>3.8</w:t>
      </w:r>
    </w:p>
    <w:p w14:paraId="0E636A39" w14:textId="4F317CC4" w:rsidR="0062156E" w:rsidRPr="005D073E" w:rsidRDefault="0062156E" w:rsidP="0062156E">
      <w:pPr>
        <w:pStyle w:val="ListParagraph"/>
        <w:numPr>
          <w:ilvl w:val="0"/>
          <w:numId w:val="2"/>
        </w:numPr>
        <w:autoSpaceDE w:val="0"/>
        <w:autoSpaceDN w:val="0"/>
        <w:adjustRightInd w:val="0"/>
        <w:spacing w:after="0" w:line="240" w:lineRule="auto"/>
        <w:rPr>
          <w:rFonts w:ascii="Open Sans" w:eastAsia="Open Sans" w:cs="Open Sans"/>
          <w:color w:val="333333"/>
        </w:rPr>
      </w:pPr>
      <w:r w:rsidRPr="005D073E">
        <w:rPr>
          <w:rFonts w:ascii="Open Sans" w:eastAsia="Open Sans" w:cs="Open Sans"/>
          <w:color w:val="333333"/>
        </w:rPr>
        <w:t>TIMESTACK</w:t>
      </w:r>
      <w:r w:rsidRPr="005D073E">
        <w:rPr>
          <w:rFonts w:ascii="微软雅黑" w:eastAsia="微软雅黑" w:cs="微软雅黑" w:hint="eastAsia"/>
          <w:color w:val="333333"/>
        </w:rPr>
        <w:t>是</w:t>
      </w:r>
      <w:r w:rsidRPr="005D073E">
        <w:rPr>
          <w:rFonts w:ascii="Open Sans" w:eastAsia="Open Sans" w:cs="Open Sans"/>
          <w:color w:val="333333"/>
        </w:rPr>
        <w:t>0x82000000</w:t>
      </w:r>
      <w:r w:rsidRPr="005D073E">
        <w:rPr>
          <w:rFonts w:ascii="微软雅黑" w:eastAsia="微软雅黑" w:cs="微软雅黑" w:hint="eastAsia"/>
          <w:color w:val="333333"/>
        </w:rPr>
        <w:t>，是时钟中断来临后保存现场的栈。在中断保护中，有</w:t>
      </w:r>
      <w:r w:rsidRPr="005D073E">
        <w:rPr>
          <w:rFonts w:ascii="Open Sans" w:eastAsia="Open Sans" w:cs="Open Sans"/>
          <w:color w:val="333333"/>
        </w:rPr>
        <w:t xml:space="preserve">li </w:t>
      </w:r>
      <w:proofErr w:type="gramStart"/>
      <w:r w:rsidRPr="005D073E">
        <w:rPr>
          <w:rFonts w:ascii="Open Sans" w:eastAsia="Open Sans" w:cs="Open Sans"/>
          <w:color w:val="333333"/>
        </w:rPr>
        <w:t>sp,0x82000000</w:t>
      </w:r>
      <w:r w:rsidRPr="005D073E">
        <w:rPr>
          <w:rFonts w:ascii="Open Sans" w:eastAsia="Open Sans" w:cs="Open Sans" w:hint="eastAsia"/>
          <w:color w:val="333333"/>
        </w:rPr>
        <w:t>。</w:t>
      </w:r>
      <w:r w:rsidRPr="005D073E">
        <w:rPr>
          <w:rFonts w:ascii="Open Sans" w:eastAsia="Open Sans" w:cs="Open Sans"/>
          <w:color w:val="333333"/>
        </w:rPr>
        <w:t>TIME</w:t>
      </w:r>
      <w:r w:rsidRPr="005D073E">
        <w:rPr>
          <w:rFonts w:ascii="微软雅黑" w:eastAsia="微软雅黑" w:cs="微软雅黑" w:hint="eastAsia"/>
          <w:color w:val="333333"/>
        </w:rPr>
        <w:t>就是内部的时钟中断</w:t>
      </w:r>
      <w:proofErr w:type="gramEnd"/>
      <w:r w:rsidRPr="005D073E">
        <w:rPr>
          <w:rFonts w:ascii="微软雅黑" w:eastAsia="微软雅黑" w:cs="微软雅黑" w:hint="eastAsia"/>
          <w:color w:val="333333"/>
        </w:rPr>
        <w:t>，</w:t>
      </w:r>
      <w:r w:rsidRPr="005D073E">
        <w:rPr>
          <w:rFonts w:ascii="Open Sans" w:eastAsia="Open Sans" w:cs="Open Sans"/>
          <w:color w:val="333333"/>
        </w:rPr>
        <w:t>STACK</w:t>
      </w:r>
      <w:r w:rsidRPr="005D073E">
        <w:rPr>
          <w:rFonts w:ascii="微软雅黑" w:eastAsia="微软雅黑" w:cs="微软雅黑" w:hint="eastAsia"/>
          <w:color w:val="333333"/>
        </w:rPr>
        <w:t>就是栈，这个栈本质上与</w:t>
      </w:r>
      <w:proofErr w:type="spellStart"/>
      <w:r w:rsidRPr="005D073E">
        <w:rPr>
          <w:rFonts w:ascii="Open Sans" w:eastAsia="Open Sans" w:cs="Open Sans"/>
          <w:color w:val="333333"/>
        </w:rPr>
        <w:t>kernel_sp</w:t>
      </w:r>
      <w:proofErr w:type="spellEnd"/>
      <w:r w:rsidRPr="005D073E">
        <w:rPr>
          <w:rFonts w:ascii="微软雅黑" w:eastAsia="微软雅黑" w:cs="微软雅黑" w:hint="eastAsia"/>
          <w:color w:val="333333"/>
        </w:rPr>
        <w:lastRenderedPageBreak/>
        <w:t>没有特别大的不同。只有在时钟中断来临进入</w:t>
      </w:r>
      <w:proofErr w:type="spellStart"/>
      <w:r w:rsidRPr="005D073E">
        <w:rPr>
          <w:rFonts w:ascii="Open Sans" w:eastAsia="Open Sans" w:cs="Open Sans"/>
          <w:color w:val="333333"/>
        </w:rPr>
        <w:t>exc_handler</w:t>
      </w:r>
      <w:proofErr w:type="spellEnd"/>
      <w:r w:rsidRPr="005D073E">
        <w:rPr>
          <w:rFonts w:ascii="微软雅黑" w:eastAsia="微软雅黑" w:cs="微软雅黑" w:hint="eastAsia"/>
          <w:color w:val="333333"/>
        </w:rPr>
        <w:t>的时候，才会保存现场到</w:t>
      </w:r>
      <w:r w:rsidRPr="005D073E">
        <w:rPr>
          <w:rFonts w:ascii="Open Sans" w:eastAsia="Open Sans" w:cs="Open Sans"/>
          <w:color w:val="333333"/>
        </w:rPr>
        <w:t>TIMESTACK</w:t>
      </w:r>
      <w:r w:rsidRPr="005D073E">
        <w:rPr>
          <w:rFonts w:ascii="微软雅黑" w:eastAsia="微软雅黑" w:cs="微软雅黑" w:hint="eastAsia"/>
          <w:color w:val="333333"/>
        </w:rPr>
        <w:t>，其他的异常或中断都保存到</w:t>
      </w:r>
      <w:proofErr w:type="spellStart"/>
      <w:r w:rsidRPr="005D073E">
        <w:rPr>
          <w:rFonts w:ascii="Open Sans" w:eastAsia="Open Sans" w:cs="Open Sans"/>
          <w:color w:val="333333"/>
        </w:rPr>
        <w:t>kernel_sp</w:t>
      </w:r>
      <w:proofErr w:type="spellEnd"/>
    </w:p>
    <w:p w14:paraId="7921BE94" w14:textId="77777777" w:rsidR="0062156E" w:rsidRPr="005D073E" w:rsidRDefault="0062156E" w:rsidP="0062156E">
      <w:pPr>
        <w:autoSpaceDE w:val="0"/>
        <w:autoSpaceDN w:val="0"/>
        <w:adjustRightInd w:val="0"/>
        <w:spacing w:after="0" w:line="240" w:lineRule="auto"/>
        <w:rPr>
          <w:rFonts w:ascii="Open Sans" w:eastAsia="Open Sans" w:cs="Open Sans"/>
          <w:color w:val="333333"/>
        </w:rPr>
      </w:pPr>
    </w:p>
    <w:p w14:paraId="742C9CB4" w14:textId="77777777" w:rsidR="0062156E" w:rsidRPr="005D073E" w:rsidRDefault="0062156E" w:rsidP="0062156E">
      <w:pPr>
        <w:autoSpaceDE w:val="0"/>
        <w:autoSpaceDN w:val="0"/>
        <w:adjustRightInd w:val="0"/>
        <w:spacing w:after="0" w:line="240" w:lineRule="auto"/>
        <w:rPr>
          <w:rFonts w:ascii="Open Sans" w:eastAsia="Open Sans" w:cs="Open Sans"/>
          <w:color w:val="333333"/>
        </w:rPr>
      </w:pPr>
    </w:p>
    <w:p w14:paraId="16EEB89E" w14:textId="1E9924FC" w:rsidR="0062156E" w:rsidRPr="005D073E" w:rsidRDefault="0062156E" w:rsidP="0062156E">
      <w:pPr>
        <w:autoSpaceDE w:val="0"/>
        <w:autoSpaceDN w:val="0"/>
        <w:adjustRightInd w:val="0"/>
        <w:spacing w:after="0" w:line="240" w:lineRule="auto"/>
        <w:rPr>
          <w:rFonts w:ascii="Open Sans" w:eastAsia="Open Sans" w:cs="Open Sans"/>
          <w:color w:val="333333"/>
        </w:rPr>
      </w:pPr>
      <w:r w:rsidRPr="005D073E">
        <w:rPr>
          <w:rFonts w:ascii="Open Sans" w:eastAsia="Open Sans" w:cs="Open Sans"/>
          <w:color w:val="333333"/>
        </w:rPr>
        <w:t>3.9</w:t>
      </w:r>
    </w:p>
    <w:p w14:paraId="507D25CD" w14:textId="205240FE" w:rsidR="0062156E" w:rsidRPr="005D073E" w:rsidRDefault="0062156E" w:rsidP="0062156E">
      <w:pPr>
        <w:pStyle w:val="ListParagraph"/>
        <w:numPr>
          <w:ilvl w:val="0"/>
          <w:numId w:val="2"/>
        </w:numPr>
        <w:autoSpaceDE w:val="0"/>
        <w:autoSpaceDN w:val="0"/>
        <w:adjustRightInd w:val="0"/>
        <w:spacing w:after="0" w:line="240" w:lineRule="auto"/>
        <w:rPr>
          <w:rFonts w:ascii="微软雅黑" w:eastAsia="微软雅黑" w:cs="微软雅黑"/>
          <w:color w:val="333333"/>
        </w:rPr>
      </w:pPr>
      <w:r w:rsidRPr="005D073E">
        <w:rPr>
          <w:rFonts w:ascii="微软雅黑" w:eastAsia="微软雅黑" w:cs="微软雅黑" w:hint="eastAsia"/>
          <w:color w:val="333333"/>
        </w:rPr>
        <w:t>首尾定义函数，暂且不提。最后两句返回</w:t>
      </w:r>
      <w:r w:rsidRPr="005D073E">
        <w:rPr>
          <w:rFonts w:ascii="Open Sans" w:eastAsia="Open Sans" w:cs="Open Sans"/>
          <w:color w:val="333333"/>
        </w:rPr>
        <w:t>+</w:t>
      </w:r>
      <w:r w:rsidRPr="005D073E">
        <w:rPr>
          <w:rFonts w:ascii="微软雅黑" w:eastAsia="微软雅黑" w:cs="微软雅黑" w:hint="eastAsia"/>
          <w:color w:val="333333"/>
        </w:rPr>
        <w:t>延迟槽，暂且不提前两句相当于时钟初始化，设置定时器的频率然后将</w:t>
      </w:r>
      <w:r w:rsidRPr="005D073E">
        <w:rPr>
          <w:rFonts w:ascii="Open Sans" w:eastAsia="Open Sans" w:cs="Open Sans"/>
          <w:color w:val="333333"/>
        </w:rPr>
        <w:t>CP0</w:t>
      </w:r>
      <w:r w:rsidRPr="005D073E">
        <w:rPr>
          <w:rFonts w:ascii="微软雅黑" w:eastAsia="微软雅黑" w:cs="微软雅黑" w:hint="eastAsia"/>
          <w:color w:val="333333"/>
        </w:rPr>
        <w:t>的状态进行调整，以达到可以接受下一次中断的效果宏里还有一些保存和恢复临时使用的寄存器的操作</w:t>
      </w:r>
    </w:p>
    <w:p w14:paraId="6C1FFEF7" w14:textId="77777777" w:rsidR="0062156E" w:rsidRPr="005D073E" w:rsidRDefault="0062156E" w:rsidP="0062156E">
      <w:pPr>
        <w:autoSpaceDE w:val="0"/>
        <w:autoSpaceDN w:val="0"/>
        <w:adjustRightInd w:val="0"/>
        <w:spacing w:after="0" w:line="240" w:lineRule="auto"/>
        <w:rPr>
          <w:rFonts w:ascii="Open Sans" w:eastAsia="Open Sans" w:cs="Open Sans"/>
          <w:color w:val="333333"/>
        </w:rPr>
      </w:pPr>
      <w:r w:rsidRPr="005D073E">
        <w:rPr>
          <w:rFonts w:ascii="Open Sans" w:eastAsia="Open Sans" w:cs="Open Sans"/>
          <w:color w:val="333333"/>
        </w:rPr>
        <w:t>3.10</w:t>
      </w:r>
    </w:p>
    <w:p w14:paraId="6A253907" w14:textId="5A7D4AB9" w:rsidR="004126C2" w:rsidRPr="005D073E" w:rsidRDefault="0062156E" w:rsidP="0062156E">
      <w:pPr>
        <w:pStyle w:val="ListParagraph"/>
        <w:numPr>
          <w:ilvl w:val="0"/>
          <w:numId w:val="2"/>
        </w:numPr>
        <w:autoSpaceDE w:val="0"/>
        <w:autoSpaceDN w:val="0"/>
        <w:adjustRightInd w:val="0"/>
        <w:spacing w:after="0" w:line="240" w:lineRule="auto"/>
        <w:rPr>
          <w:rFonts w:ascii="微软雅黑" w:eastAsia="微软雅黑" w:cs="微软雅黑"/>
          <w:color w:val="333333"/>
        </w:rPr>
      </w:pPr>
      <w:r w:rsidRPr="005D073E">
        <w:rPr>
          <w:rFonts w:ascii="微软雅黑" w:eastAsia="微软雅黑" w:cs="微软雅黑" w:hint="eastAsia"/>
          <w:color w:val="333333"/>
        </w:rPr>
        <w:t>初始化接受中断许可数为</w:t>
      </w:r>
      <w:proofErr w:type="spellStart"/>
      <w:r w:rsidRPr="005D073E">
        <w:rPr>
          <w:rFonts w:ascii="Open Sans" w:eastAsia="Open Sans" w:cs="Open Sans"/>
          <w:color w:val="333333"/>
        </w:rPr>
        <w:t>pri</w:t>
      </w:r>
      <w:proofErr w:type="spellEnd"/>
      <w:r w:rsidRPr="005D073E">
        <w:rPr>
          <w:rFonts w:ascii="微软雅黑" w:eastAsia="微软雅黑" w:cs="微软雅黑" w:hint="eastAsia"/>
          <w:color w:val="333333"/>
        </w:rPr>
        <w:t>，每接受一次中断，许可数（</w:t>
      </w:r>
      <w:proofErr w:type="spellStart"/>
      <w:r w:rsidRPr="005D073E">
        <w:rPr>
          <w:rFonts w:ascii="Open Sans" w:eastAsia="Open Sans" w:cs="Open Sans"/>
          <w:color w:val="333333"/>
        </w:rPr>
        <w:t>cnt</w:t>
      </w:r>
      <w:proofErr w:type="spellEnd"/>
      <w:r w:rsidRPr="005D073E">
        <w:rPr>
          <w:rFonts w:ascii="微软雅黑" w:eastAsia="微软雅黑" w:cs="微软雅黑" w:hint="eastAsia"/>
          <w:color w:val="333333"/>
        </w:rPr>
        <w:t>）减一，为</w:t>
      </w:r>
      <w:r w:rsidRPr="005D073E">
        <w:rPr>
          <w:rFonts w:ascii="Open Sans" w:eastAsia="Open Sans" w:cs="Open Sans"/>
          <w:color w:val="333333"/>
        </w:rPr>
        <w:t>0</w:t>
      </w:r>
      <w:r w:rsidRPr="005D073E">
        <w:rPr>
          <w:rFonts w:ascii="微软雅黑" w:eastAsia="微软雅黑" w:cs="微软雅黑" w:hint="eastAsia"/>
          <w:color w:val="333333"/>
        </w:rPr>
        <w:t>时切换进程，同时完成新进程的初始化</w:t>
      </w:r>
    </w:p>
    <w:p w14:paraId="13A891D2" w14:textId="74BC71BA" w:rsidR="0062156E" w:rsidRPr="005D073E" w:rsidRDefault="0062156E" w:rsidP="0062156E">
      <w:pPr>
        <w:autoSpaceDE w:val="0"/>
        <w:autoSpaceDN w:val="0"/>
        <w:adjustRightInd w:val="0"/>
        <w:spacing w:after="0" w:line="240" w:lineRule="auto"/>
        <w:rPr>
          <w:rFonts w:ascii="微软雅黑" w:eastAsia="微软雅黑" w:cs="微软雅黑"/>
          <w:color w:val="333333"/>
        </w:rPr>
      </w:pPr>
    </w:p>
    <w:p w14:paraId="7C63DDEF" w14:textId="2590CD15" w:rsidR="0062156E" w:rsidRPr="005D073E" w:rsidRDefault="0062156E" w:rsidP="0062156E">
      <w:pPr>
        <w:autoSpaceDE w:val="0"/>
        <w:autoSpaceDN w:val="0"/>
        <w:adjustRightInd w:val="0"/>
        <w:spacing w:after="0" w:line="240" w:lineRule="auto"/>
        <w:rPr>
          <w:rFonts w:ascii="微软雅黑" w:eastAsia="微软雅黑" w:cs="微软雅黑"/>
          <w:color w:val="333333"/>
        </w:rPr>
      </w:pPr>
      <w:r w:rsidRPr="005D073E">
        <w:rPr>
          <w:rFonts w:ascii="微软雅黑" w:eastAsia="微软雅黑" w:cs="微软雅黑" w:hint="eastAsia"/>
          <w:color w:val="333333"/>
        </w:rPr>
        <w:t>实验难点</w:t>
      </w:r>
    </w:p>
    <w:p w14:paraId="34E9504F" w14:textId="77777777" w:rsidR="0062156E" w:rsidRPr="005D073E" w:rsidRDefault="0062156E" w:rsidP="0062156E">
      <w:pPr>
        <w:pStyle w:val="Default"/>
        <w:rPr>
          <w:sz w:val="22"/>
          <w:szCs w:val="22"/>
        </w:rPr>
      </w:pPr>
    </w:p>
    <w:p w14:paraId="75BAC8DA" w14:textId="211674AD" w:rsidR="0062156E" w:rsidRPr="005D073E" w:rsidRDefault="0062156E" w:rsidP="0062156E">
      <w:pPr>
        <w:pStyle w:val="Default"/>
        <w:numPr>
          <w:ilvl w:val="0"/>
          <w:numId w:val="2"/>
        </w:numPr>
        <w:rPr>
          <w:sz w:val="22"/>
          <w:szCs w:val="22"/>
        </w:rPr>
      </w:pPr>
      <w:r w:rsidRPr="005D073E">
        <w:rPr>
          <w:rFonts w:hint="eastAsia"/>
          <w:sz w:val="22"/>
          <w:szCs w:val="22"/>
        </w:rPr>
        <w:t>在本次实验我个人觉得比较难是在理解代码的时候，然后在理解各个宏定义的作用。在本次实验我花了</w:t>
      </w:r>
      <w:r w:rsidRPr="005D073E">
        <w:rPr>
          <w:rFonts w:ascii="等线" w:eastAsia="等线" w:cs="等线"/>
          <w:sz w:val="22"/>
          <w:szCs w:val="22"/>
        </w:rPr>
        <w:t>4</w:t>
      </w:r>
      <w:r w:rsidRPr="005D073E">
        <w:rPr>
          <w:rFonts w:hint="eastAsia"/>
          <w:sz w:val="22"/>
          <w:szCs w:val="22"/>
        </w:rPr>
        <w:t>个小时写代码，</w:t>
      </w:r>
      <w:r w:rsidRPr="005D073E">
        <w:rPr>
          <w:sz w:val="22"/>
          <w:szCs w:val="22"/>
        </w:rPr>
        <w:t>1</w:t>
      </w:r>
      <w:r w:rsidRPr="005D073E">
        <w:rPr>
          <w:rFonts w:hint="eastAsia"/>
          <w:sz w:val="22"/>
          <w:szCs w:val="22"/>
        </w:rPr>
        <w:t>周</w:t>
      </w:r>
      <w:r w:rsidRPr="005D073E">
        <w:rPr>
          <w:sz w:val="22"/>
          <w:szCs w:val="22"/>
        </w:rPr>
        <w:t>+</w:t>
      </w:r>
      <w:r w:rsidRPr="005D073E">
        <w:rPr>
          <w:rFonts w:hint="eastAsia"/>
          <w:sz w:val="22"/>
          <w:szCs w:val="22"/>
        </w:rPr>
        <w:t>理解代码，因为有时候就想不到要怎么做，然后在第八步骤的时候花了比较多时间。</w:t>
      </w:r>
      <w:r w:rsidRPr="005D073E">
        <w:rPr>
          <w:sz w:val="22"/>
          <w:szCs w:val="22"/>
        </w:rPr>
        <w:t xml:space="preserve"> </w:t>
      </w:r>
    </w:p>
    <w:p w14:paraId="7586D135" w14:textId="7623ED87" w:rsidR="0062156E" w:rsidRPr="005D073E" w:rsidRDefault="0062156E" w:rsidP="0062156E">
      <w:pPr>
        <w:pStyle w:val="Default"/>
        <w:numPr>
          <w:ilvl w:val="0"/>
          <w:numId w:val="2"/>
        </w:numPr>
        <w:rPr>
          <w:sz w:val="22"/>
          <w:szCs w:val="22"/>
        </w:rPr>
      </w:pPr>
      <w:r w:rsidRPr="005D073E">
        <w:rPr>
          <w:rFonts w:hint="eastAsia"/>
          <w:sz w:val="22"/>
          <w:szCs w:val="22"/>
        </w:rPr>
        <w:t>然后也有做还原系统因为我在做实验的时候不小心把</w:t>
      </w:r>
      <w:r w:rsidR="00446A4E" w:rsidRPr="005D073E">
        <w:rPr>
          <w:rFonts w:hint="eastAsia"/>
          <w:sz w:val="22"/>
          <w:szCs w:val="22"/>
        </w:rPr>
        <w:t>实验环境的配置改了。</w:t>
      </w:r>
    </w:p>
    <w:p w14:paraId="3F186D61" w14:textId="77777777" w:rsidR="0062156E" w:rsidRPr="005D073E" w:rsidRDefault="0062156E" w:rsidP="0062156E">
      <w:pPr>
        <w:autoSpaceDE w:val="0"/>
        <w:autoSpaceDN w:val="0"/>
        <w:adjustRightInd w:val="0"/>
        <w:spacing w:after="0" w:line="240" w:lineRule="auto"/>
        <w:rPr>
          <w:rFonts w:ascii="微软雅黑" w:eastAsia="微软雅黑" w:cs="微软雅黑" w:hint="eastAsia"/>
          <w:color w:val="333333"/>
        </w:rPr>
      </w:pPr>
    </w:p>
    <w:sectPr w:rsidR="0062156E" w:rsidRPr="005D07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 Xian"/>
    <w:panose1 w:val="02010600030101010101"/>
    <w:charset w:val="86"/>
    <w:family w:val="auto"/>
    <w:pitch w:val="variable"/>
    <w:sig w:usb0="A00002BF" w:usb1="38CF7CFA" w:usb2="00000016" w:usb3="00000000" w:csb0="0004000F" w:csb1="00000000"/>
  </w:font>
  <w:font w:name="宋体">
    <w:altName w:val="Sim Sun"/>
    <w:panose1 w:val="02010600030101010101"/>
    <w:charset w:val="86"/>
    <w:family w:val="auto"/>
    <w:pitch w:val="variable"/>
    <w:sig w:usb0="000000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Open Sans">
    <w:altName w:val="微软雅黑"/>
    <w:panose1 w:val="00000000000000000000"/>
    <w:charset w:val="86"/>
    <w:family w:val="auto"/>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781883"/>
    <w:multiLevelType w:val="hybridMultilevel"/>
    <w:tmpl w:val="59D6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6C9D26"/>
    <w:multiLevelType w:val="hybridMultilevel"/>
    <w:tmpl w:val="C57ABBD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59E147E0"/>
    <w:multiLevelType w:val="hybridMultilevel"/>
    <w:tmpl w:val="33709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56E"/>
    <w:rsid w:val="004126C2"/>
    <w:rsid w:val="00446A4E"/>
    <w:rsid w:val="005D073E"/>
    <w:rsid w:val="006215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6FC33"/>
  <w15:chartTrackingRefBased/>
  <w15:docId w15:val="{7A6925AA-DCF3-48F1-AAC6-3592875BE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156E"/>
    <w:pPr>
      <w:ind w:left="720"/>
      <w:contextualSpacing/>
    </w:pPr>
  </w:style>
  <w:style w:type="paragraph" w:customStyle="1" w:styleId="Default">
    <w:name w:val="Default"/>
    <w:rsid w:val="0062156E"/>
    <w:pPr>
      <w:autoSpaceDE w:val="0"/>
      <w:autoSpaceDN w:val="0"/>
      <w:adjustRightInd w:val="0"/>
      <w:spacing w:after="0" w:line="240" w:lineRule="auto"/>
    </w:pPr>
    <w:rPr>
      <w:rFonts w:ascii="宋体" w:eastAsia="宋体" w:cs="宋体"/>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191</Words>
  <Characters>1090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Octavianus</dc:creator>
  <cp:keywords/>
  <dc:description/>
  <cp:lastModifiedBy>Michael Octavianus</cp:lastModifiedBy>
  <cp:revision>2</cp:revision>
  <dcterms:created xsi:type="dcterms:W3CDTF">2020-04-19T21:22:00Z</dcterms:created>
  <dcterms:modified xsi:type="dcterms:W3CDTF">2020-04-19T21:37:00Z</dcterms:modified>
</cp:coreProperties>
</file>