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00CF7608" w:rsidR="00884056" w:rsidRDefault="00652D9B" w:rsidP="002653B2">
      <w:pPr>
        <w:pStyle w:val="Titel"/>
      </w:pPr>
      <w:r>
        <w:t>Produkt-Backlog</w:t>
      </w:r>
    </w:p>
    <w:p w14:paraId="31EFCB94" w14:textId="5761A8DC" w:rsidR="007F262C" w:rsidRDefault="007F262C" w:rsidP="007F262C"/>
    <w:p w14:paraId="5897D8D3" w14:textId="09175E51" w:rsidR="007F262C" w:rsidRDefault="00E65D95" w:rsidP="00E65D95">
      <w:pPr>
        <w:pStyle w:val="berschrift1"/>
      </w:pPr>
      <w:r>
        <w:t>Rollen</w:t>
      </w:r>
    </w:p>
    <w:p w14:paraId="28CEFA8F" w14:textId="0B332FC9" w:rsidR="0097306A" w:rsidRDefault="0097306A" w:rsidP="0097306A">
      <w:pPr>
        <w:pStyle w:val="Listenabsatz"/>
        <w:numPr>
          <w:ilvl w:val="0"/>
          <w:numId w:val="1"/>
        </w:numPr>
      </w:pPr>
      <w:r>
        <w:t xml:space="preserve">Moritz Michel -&gt; </w:t>
      </w:r>
      <w:proofErr w:type="spellStart"/>
      <w:r>
        <w:t>Scrum</w:t>
      </w:r>
      <w:proofErr w:type="spellEnd"/>
      <w:r>
        <w:t xml:space="preserve"> Master</w:t>
      </w:r>
    </w:p>
    <w:p w14:paraId="7D46AD94" w14:textId="71ECF8C6" w:rsidR="0097306A" w:rsidRPr="0097306A" w:rsidRDefault="0097306A" w:rsidP="0097306A">
      <w:pPr>
        <w:pStyle w:val="Listenabsatz"/>
        <w:numPr>
          <w:ilvl w:val="0"/>
          <w:numId w:val="1"/>
        </w:numPr>
      </w:pPr>
      <w:r>
        <w:t xml:space="preserve">Corsin </w:t>
      </w:r>
      <w:proofErr w:type="spellStart"/>
      <w:r>
        <w:t>Pollo</w:t>
      </w:r>
      <w:proofErr w:type="spellEnd"/>
      <w:r>
        <w:t xml:space="preserve"> -&gt; Developer</w:t>
      </w:r>
    </w:p>
    <w:p w14:paraId="3FF8CB1C" w14:textId="2784AB0F" w:rsidR="00652D9B" w:rsidRDefault="00652D9B" w:rsidP="00652D9B">
      <w:pPr>
        <w:pStyle w:val="berschrift1"/>
      </w:pPr>
      <w:r>
        <w:t xml:space="preserve">Sprint </w:t>
      </w:r>
      <w:r w:rsidR="009116E6">
        <w:t>1</w:t>
      </w:r>
    </w:p>
    <w:p w14:paraId="33E49C48" w14:textId="3DA10EEC" w:rsidR="00652D9B" w:rsidRDefault="00652D9B" w:rsidP="000A545D">
      <w:pPr>
        <w:pStyle w:val="berschrift2"/>
      </w:pPr>
      <w:proofErr w:type="spellStart"/>
      <w:r>
        <w:t>Issues</w:t>
      </w:r>
      <w:proofErr w:type="spellEnd"/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proofErr w:type="spellStart"/>
            <w:r w:rsidRPr="00845657">
              <w:rPr>
                <w:highlight w:val="green"/>
              </w:rPr>
              <w:t>Github</w:t>
            </w:r>
            <w:proofErr w:type="spellEnd"/>
            <w:r w:rsidRPr="00845657">
              <w:rPr>
                <w:highlight w:val="green"/>
              </w:rPr>
              <w:t xml:space="preserve">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387D258B" w:rsidR="000F00C1" w:rsidRDefault="000F00C1" w:rsidP="000F00C1">
      <w:pPr>
        <w:pStyle w:val="berschrift1"/>
      </w:pPr>
      <w:r>
        <w:t>Sprin</w:t>
      </w:r>
      <w:r w:rsidR="001C5B05">
        <w:t>t</w:t>
      </w:r>
      <w:r>
        <w:t xml:space="preserve"> </w:t>
      </w:r>
      <w:r w:rsidR="009116E6">
        <w:t>2</w:t>
      </w:r>
    </w:p>
    <w:p w14:paraId="7FC945E7" w14:textId="77777777" w:rsidR="000F00C1" w:rsidRDefault="000F00C1" w:rsidP="000F00C1">
      <w:pPr>
        <w:pStyle w:val="berschrift2"/>
      </w:pPr>
      <w:proofErr w:type="spellStart"/>
      <w:r w:rsidRPr="0094639F">
        <w:t>Issues</w:t>
      </w:r>
      <w:proofErr w:type="spellEnd"/>
      <w:r w:rsidRPr="0094639F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Pr="00B23A86" w:rsidRDefault="0094639F" w:rsidP="00744411">
            <w:pPr>
              <w:rPr>
                <w:highlight w:val="green"/>
              </w:rPr>
            </w:pPr>
            <w:r w:rsidRPr="00B23A86">
              <w:rPr>
                <w:highlight w:val="green"/>
              </w:rP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 w:rsidRPr="00B23A86">
              <w:rPr>
                <w:highlight w:val="green"/>
              </w:rP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 xml:space="preserve">Docker </w:t>
            </w:r>
            <w:proofErr w:type="spellStart"/>
            <w:r w:rsidRPr="00AA3519">
              <w:rPr>
                <w:highlight w:val="green"/>
              </w:rPr>
              <w:t>optmieren</w:t>
            </w:r>
            <w:proofErr w:type="spellEnd"/>
          </w:p>
        </w:tc>
        <w:tc>
          <w:tcPr>
            <w:tcW w:w="2315" w:type="dxa"/>
          </w:tcPr>
          <w:p w14:paraId="4133FAFE" w14:textId="6D4A92A1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41D73338" w:rsidR="000F00C1" w:rsidRDefault="00E80BA6" w:rsidP="00744411">
            <w:r w:rsidRPr="00A34CBA">
              <w:rPr>
                <w:highlight w:val="green"/>
              </w:rPr>
              <w:t>Webserver für Frontend aufsetzen (mit Docker)</w:t>
            </w:r>
          </w:p>
        </w:tc>
        <w:tc>
          <w:tcPr>
            <w:tcW w:w="2314" w:type="dxa"/>
          </w:tcPr>
          <w:p w14:paraId="73E04928" w14:textId="30F04E82" w:rsidR="000F00C1" w:rsidRPr="00B23A86" w:rsidRDefault="00417782" w:rsidP="00744411">
            <w:pPr>
              <w:rPr>
                <w:highlight w:val="green"/>
              </w:rPr>
            </w:pPr>
            <w:r w:rsidRPr="00B23A86">
              <w:rPr>
                <w:highlight w:val="green"/>
              </w:rP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77777777" w:rsidR="000F00C1" w:rsidRDefault="000F00C1" w:rsidP="000F00C1"/>
    <w:p w14:paraId="6FAD08AA" w14:textId="4E138B0E" w:rsidR="00671B0C" w:rsidRDefault="00671B0C" w:rsidP="009116E6">
      <w:pPr>
        <w:pStyle w:val="berschrift1"/>
      </w:pPr>
      <w:r>
        <w:t xml:space="preserve">Sprint </w:t>
      </w:r>
      <w:r w:rsidR="009116E6">
        <w:t>3</w:t>
      </w:r>
    </w:p>
    <w:p w14:paraId="72C79C25" w14:textId="603A33F6" w:rsidR="00671B0C" w:rsidRDefault="00671B0C" w:rsidP="00671B0C">
      <w:pPr>
        <w:pStyle w:val="berschrift2"/>
      </w:pPr>
      <w:proofErr w:type="spellStart"/>
      <w:r>
        <w:t>Issues</w:t>
      </w:r>
      <w:proofErr w:type="spellEnd"/>
      <w:r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671B0C" w14:paraId="2A040088" w14:textId="77777777" w:rsidTr="002F55E7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0AC3A696" w14:textId="77777777" w:rsidR="00671B0C" w:rsidRDefault="00671B0C" w:rsidP="002F55E7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0EDA7381" w14:textId="77777777" w:rsidR="00671B0C" w:rsidRDefault="00671B0C" w:rsidP="002F55E7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6D8DD961" w14:textId="77777777" w:rsidR="00671B0C" w:rsidRDefault="00671B0C" w:rsidP="002F55E7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75D93CF2" w14:textId="77777777" w:rsidR="00671B0C" w:rsidRDefault="00671B0C" w:rsidP="002F55E7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671B0C" w14:paraId="61703763" w14:textId="77777777" w:rsidTr="002F55E7">
        <w:trPr>
          <w:trHeight w:val="368"/>
        </w:trPr>
        <w:tc>
          <w:tcPr>
            <w:tcW w:w="2314" w:type="dxa"/>
          </w:tcPr>
          <w:p w14:paraId="76953B8B" w14:textId="5CE8F1A3" w:rsidR="00671B0C" w:rsidRDefault="00CC5601" w:rsidP="002F55E7">
            <w:r>
              <w:t>Frontend mit Backend verbinden</w:t>
            </w:r>
          </w:p>
        </w:tc>
        <w:tc>
          <w:tcPr>
            <w:tcW w:w="2314" w:type="dxa"/>
          </w:tcPr>
          <w:p w14:paraId="561A310A" w14:textId="739D8E26" w:rsidR="00671B0C" w:rsidRDefault="00671B0C" w:rsidP="002F55E7"/>
        </w:tc>
        <w:tc>
          <w:tcPr>
            <w:tcW w:w="2315" w:type="dxa"/>
          </w:tcPr>
          <w:p w14:paraId="45D83C0D" w14:textId="41164EC0" w:rsidR="00671B0C" w:rsidRDefault="00671B0C" w:rsidP="002F55E7"/>
        </w:tc>
        <w:tc>
          <w:tcPr>
            <w:tcW w:w="2315" w:type="dxa"/>
          </w:tcPr>
          <w:p w14:paraId="13849C63" w14:textId="77777777" w:rsidR="00671B0C" w:rsidRDefault="00671B0C" w:rsidP="002F55E7"/>
        </w:tc>
      </w:tr>
      <w:tr w:rsidR="00671B0C" w14:paraId="57B2F5ED" w14:textId="77777777" w:rsidTr="002F55E7">
        <w:trPr>
          <w:trHeight w:val="353"/>
        </w:trPr>
        <w:tc>
          <w:tcPr>
            <w:tcW w:w="2314" w:type="dxa"/>
          </w:tcPr>
          <w:p w14:paraId="2909BE5D" w14:textId="5EC85796" w:rsidR="00671B0C" w:rsidRDefault="00671B0C" w:rsidP="002F55E7"/>
        </w:tc>
        <w:tc>
          <w:tcPr>
            <w:tcW w:w="2314" w:type="dxa"/>
          </w:tcPr>
          <w:p w14:paraId="75D8B0C0" w14:textId="7E634335" w:rsidR="00671B0C" w:rsidRDefault="00671B0C" w:rsidP="002F55E7"/>
        </w:tc>
        <w:tc>
          <w:tcPr>
            <w:tcW w:w="2315" w:type="dxa"/>
          </w:tcPr>
          <w:p w14:paraId="1501B415" w14:textId="77777777" w:rsidR="00671B0C" w:rsidRDefault="00671B0C" w:rsidP="002F55E7"/>
        </w:tc>
        <w:tc>
          <w:tcPr>
            <w:tcW w:w="2315" w:type="dxa"/>
          </w:tcPr>
          <w:p w14:paraId="7D6646B1" w14:textId="77777777" w:rsidR="00671B0C" w:rsidRDefault="00671B0C" w:rsidP="002F55E7"/>
        </w:tc>
      </w:tr>
      <w:tr w:rsidR="00671B0C" w14:paraId="57209243" w14:textId="77777777" w:rsidTr="002F55E7">
        <w:trPr>
          <w:trHeight w:val="368"/>
        </w:trPr>
        <w:tc>
          <w:tcPr>
            <w:tcW w:w="2314" w:type="dxa"/>
          </w:tcPr>
          <w:p w14:paraId="0791683B" w14:textId="46D4FA92" w:rsidR="00671B0C" w:rsidRDefault="00671B0C" w:rsidP="002F55E7"/>
        </w:tc>
        <w:tc>
          <w:tcPr>
            <w:tcW w:w="2314" w:type="dxa"/>
          </w:tcPr>
          <w:p w14:paraId="70585ED2" w14:textId="77777777" w:rsidR="00671B0C" w:rsidRPr="0094639F" w:rsidRDefault="00671B0C" w:rsidP="002F55E7"/>
        </w:tc>
        <w:tc>
          <w:tcPr>
            <w:tcW w:w="2315" w:type="dxa"/>
          </w:tcPr>
          <w:p w14:paraId="093A91C2" w14:textId="77777777" w:rsidR="00671B0C" w:rsidRDefault="00671B0C" w:rsidP="002F55E7">
            <w:pPr>
              <w:jc w:val="center"/>
            </w:pPr>
          </w:p>
        </w:tc>
        <w:tc>
          <w:tcPr>
            <w:tcW w:w="2315" w:type="dxa"/>
          </w:tcPr>
          <w:p w14:paraId="26F66F82" w14:textId="77777777" w:rsidR="00671B0C" w:rsidRDefault="00671B0C" w:rsidP="002F55E7"/>
        </w:tc>
      </w:tr>
    </w:tbl>
    <w:p w14:paraId="0A4FB718" w14:textId="77777777" w:rsidR="00671B0C" w:rsidRPr="000F00C1" w:rsidRDefault="00671B0C" w:rsidP="00671B0C">
      <w:pPr>
        <w:jc w:val="both"/>
      </w:pPr>
    </w:p>
    <w:sectPr w:rsidR="00671B0C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A6B"/>
    <w:multiLevelType w:val="hybridMultilevel"/>
    <w:tmpl w:val="52A87508"/>
    <w:lvl w:ilvl="0" w:tplc="408E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1C5B05"/>
    <w:rsid w:val="002653B2"/>
    <w:rsid w:val="00310333"/>
    <w:rsid w:val="00346F7D"/>
    <w:rsid w:val="003B1A78"/>
    <w:rsid w:val="00417782"/>
    <w:rsid w:val="00652D9B"/>
    <w:rsid w:val="00671B0C"/>
    <w:rsid w:val="006D4934"/>
    <w:rsid w:val="006F245E"/>
    <w:rsid w:val="007F262C"/>
    <w:rsid w:val="00845657"/>
    <w:rsid w:val="00884056"/>
    <w:rsid w:val="008942F5"/>
    <w:rsid w:val="008A030B"/>
    <w:rsid w:val="009116E6"/>
    <w:rsid w:val="0094639F"/>
    <w:rsid w:val="0097306A"/>
    <w:rsid w:val="009940B6"/>
    <w:rsid w:val="00A34CBA"/>
    <w:rsid w:val="00AA3519"/>
    <w:rsid w:val="00B23A86"/>
    <w:rsid w:val="00C97B19"/>
    <w:rsid w:val="00CC5601"/>
    <w:rsid w:val="00E65D95"/>
    <w:rsid w:val="00E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1B0C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27</cp:revision>
  <dcterms:created xsi:type="dcterms:W3CDTF">2023-09-20T12:12:00Z</dcterms:created>
  <dcterms:modified xsi:type="dcterms:W3CDTF">2024-01-23T15:45:00Z</dcterms:modified>
</cp:coreProperties>
</file>