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2E6B" w14:textId="77777777" w:rsidR="00296475" w:rsidRPr="00511613" w:rsidRDefault="00296475" w:rsidP="00296475">
      <w:pPr>
        <w:rPr>
          <w:rStyle w:val="a4"/>
          <w:rFonts w:eastAsiaTheme="minorHAnsi" w:cs="굴림"/>
          <w:kern w:val="0"/>
          <w:sz w:val="24"/>
          <w:szCs w:val="24"/>
        </w:rPr>
      </w:pPr>
      <w:r w:rsidRPr="00511613">
        <w:rPr>
          <w:rStyle w:val="a4"/>
          <w:rFonts w:eastAsiaTheme="minorHAnsi" w:cs="굴림"/>
          <w:kern w:val="0"/>
          <w:sz w:val="24"/>
          <w:szCs w:val="24"/>
        </w:rPr>
        <w:t>**abstract**</w:t>
      </w:r>
    </w:p>
    <w:p w14:paraId="0AB58289" w14:textId="0FD6E339" w:rsidR="00296475" w:rsidRPr="00511613" w:rsidRDefault="00296475" w:rsidP="00296475">
      <w:pPr>
        <w:ind w:firstLineChars="100" w:firstLine="200"/>
        <w:rPr>
          <w:rStyle w:val="a4"/>
          <w:rFonts w:eastAsiaTheme="minorHAnsi" w:cs="굴림"/>
          <w:b w:val="0"/>
          <w:bCs w:val="0"/>
          <w:kern w:val="0"/>
          <w:szCs w:val="20"/>
        </w:rPr>
      </w:pP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바다숲은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해조류 및 해초류가 바닷속에서 무성하게 이룬 숲으로,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갯녹음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현상을 막아 어획량을 늘리고 해양생태계를 유지하는 효과가 있으며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블루카본의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핵심 자원으로 주목받고 있다. 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하지만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현재,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해역별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특수성을 고려하지 않은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바다숲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조성 사업으로 인해 일부 해역에서는 조성 전보다 해조류가 감소하는 현상이 나타나고 있다. 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따라서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본 연구에서는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해역별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특성을 고려한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바다숲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조성이라는 목표를 달성하기 위해, 해양 데이터를 활용한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갯녹음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발생률 예측 모델을 생성하였다.</w:t>
      </w:r>
      <w:r w:rsidR="00457999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95%의 설명력을 보인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RandomForest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모델을 통해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갯녹음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발생률이 높은 상위 20곳을 선정하고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바다숲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조성을 통한 이산화탄소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감축량을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계산하였다. 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계산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결과, 해당 지역에 바다숲을 조성했을 시 약 114만 톤의 이산화탄소가 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흡수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될 것으로 기대되며, 이는 기존 8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만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여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 xml:space="preserve"> 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톤이었던 이산화탄소 </w:t>
      </w:r>
      <w:proofErr w:type="spellStart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감축량에</w:t>
      </w:r>
      <w:proofErr w:type="spellEnd"/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비해 약 14배에 달한다.</w:t>
      </w:r>
    </w:p>
    <w:p w14:paraId="705D7611" w14:textId="77777777" w:rsidR="00296475" w:rsidRDefault="00296475" w:rsidP="00296475">
      <w:pPr>
        <w:widowControl/>
        <w:wordWrap/>
        <w:autoSpaceDE/>
        <w:autoSpaceDN/>
        <w:rPr>
          <w:rStyle w:val="a4"/>
          <w:rFonts w:eastAsiaTheme="minorHAnsi" w:cs="굴림"/>
          <w:kern w:val="0"/>
          <w:szCs w:val="20"/>
        </w:rPr>
      </w:pPr>
    </w:p>
    <w:p w14:paraId="4C876223" w14:textId="3323CCD4" w:rsidR="00296475" w:rsidRPr="00511613" w:rsidRDefault="00296475" w:rsidP="00296475">
      <w:pPr>
        <w:rPr>
          <w:rStyle w:val="a4"/>
          <w:rFonts w:eastAsiaTheme="minorHAnsi" w:cs="굴림"/>
          <w:kern w:val="0"/>
          <w:sz w:val="24"/>
          <w:szCs w:val="24"/>
        </w:rPr>
      </w:pPr>
      <w:r w:rsidRPr="00511613">
        <w:rPr>
          <w:rStyle w:val="a4"/>
          <w:rFonts w:eastAsiaTheme="minorHAnsi" w:cs="굴림" w:hint="eastAsia"/>
          <w:kern w:val="0"/>
          <w:sz w:val="24"/>
          <w:szCs w:val="24"/>
        </w:rPr>
        <w:t>1.</w:t>
      </w:r>
      <w:r w:rsidRPr="00511613">
        <w:rPr>
          <w:rStyle w:val="a4"/>
          <w:rFonts w:eastAsiaTheme="minorHAnsi" w:cs="굴림"/>
          <w:kern w:val="0"/>
          <w:sz w:val="24"/>
          <w:szCs w:val="24"/>
        </w:rPr>
        <w:t>서론</w:t>
      </w:r>
    </w:p>
    <w:p w14:paraId="00CCAB37" w14:textId="77777777" w:rsidR="00296475" w:rsidRPr="00511613" w:rsidRDefault="00296475" w:rsidP="00296475">
      <w:pPr>
        <w:ind w:firstLineChars="100" w:firstLine="200"/>
        <w:rPr>
          <w:szCs w:val="20"/>
        </w:rPr>
      </w:pP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최근 들어 자주 발생되는 이상기후와 지구온난화로 인해 탄소중립의 중요성이 강조되고 있다.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탄소 중립을 달성하기 위해 탄소 배출량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>만큼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 xml:space="preserve"> 탄소 </w:t>
      </w:r>
      <w:proofErr w:type="spellStart"/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흡수량도</w:t>
      </w:r>
      <w:proofErr w:type="spellEnd"/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 xml:space="preserve"> 주목받고 있다.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 xml:space="preserve">탄소 흡수원으로 부상하고 있는 </w:t>
      </w:r>
      <w:proofErr w:type="spellStart"/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>블루카본은</w:t>
      </w:r>
      <w:proofErr w:type="spellEnd"/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 xml:space="preserve"> 해양생태계에서 흡수하는 탄소를 말하며,</w:t>
      </w:r>
      <w:r w:rsidRPr="00511613">
        <w:rPr>
          <w:rStyle w:val="a4"/>
          <w:rFonts w:eastAsiaTheme="minorHAnsi" w:cs="굴림"/>
          <w:b w:val="0"/>
          <w:bCs w:val="0"/>
          <w:kern w:val="0"/>
          <w:szCs w:val="20"/>
        </w:rPr>
        <w:t xml:space="preserve"> </w:t>
      </w:r>
      <w:r w:rsidRPr="00511613">
        <w:rPr>
          <w:rStyle w:val="a4"/>
          <w:rFonts w:eastAsiaTheme="minorHAnsi" w:cs="굴림" w:hint="eastAsia"/>
          <w:b w:val="0"/>
          <w:bCs w:val="0"/>
          <w:kern w:val="0"/>
          <w:szCs w:val="20"/>
        </w:rPr>
        <w:t xml:space="preserve">이는 </w:t>
      </w:r>
      <w:r w:rsidRPr="00511613">
        <w:rPr>
          <w:szCs w:val="20"/>
        </w:rPr>
        <w:t>육상 생태계보다 탄소를 최대 50배 이상 빠르게 흡수할 수 있다고 알려져 있어 잠재 가치를 높게 평가받</w:t>
      </w:r>
      <w:r w:rsidRPr="00511613">
        <w:rPr>
          <w:rFonts w:hint="eastAsia"/>
          <w:szCs w:val="20"/>
        </w:rPr>
        <w:t>고 있다.</w:t>
      </w:r>
      <w:r w:rsidRPr="00511613">
        <w:rPr>
          <w:szCs w:val="20"/>
        </w:rPr>
        <w:t xml:space="preserve"> </w:t>
      </w:r>
    </w:p>
    <w:p w14:paraId="46D10FEE" w14:textId="77777777" w:rsidR="00296475" w:rsidRPr="00511613" w:rsidRDefault="00296475" w:rsidP="00296475">
      <w:pPr>
        <w:ind w:firstLineChars="100" w:firstLine="200"/>
        <w:rPr>
          <w:szCs w:val="20"/>
        </w:rPr>
      </w:pPr>
      <w:proofErr w:type="spellStart"/>
      <w:r w:rsidRPr="00511613">
        <w:rPr>
          <w:rFonts w:hint="eastAsia"/>
          <w:szCs w:val="20"/>
        </w:rPr>
        <w:t>블루카본의</w:t>
      </w:r>
      <w:proofErr w:type="spellEnd"/>
      <w:r w:rsidRPr="00511613">
        <w:rPr>
          <w:rFonts w:hint="eastAsia"/>
          <w:szCs w:val="20"/>
        </w:rPr>
        <w:t xml:space="preserve"> 핵심 자원인 바다숲은 해조류와 해초류로 구성되어 있어 바다 생태계를 유지하는 역할을 한다.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2</w:t>
      </w:r>
      <w:r w:rsidRPr="00511613">
        <w:rPr>
          <w:szCs w:val="20"/>
        </w:rPr>
        <w:t xml:space="preserve">050 </w:t>
      </w:r>
      <w:r w:rsidRPr="00511613">
        <w:rPr>
          <w:rFonts w:hint="eastAsia"/>
          <w:szCs w:val="20"/>
        </w:rPr>
        <w:t xml:space="preserve">탄소중립의 수단으로 </w:t>
      </w:r>
      <w:proofErr w:type="spellStart"/>
      <w:r w:rsidRPr="00511613">
        <w:rPr>
          <w:rFonts w:hint="eastAsia"/>
          <w:szCs w:val="20"/>
        </w:rPr>
        <w:t>바다숲</w:t>
      </w:r>
      <w:proofErr w:type="spellEnd"/>
      <w:r w:rsidRPr="00511613">
        <w:rPr>
          <w:rFonts w:hint="eastAsia"/>
          <w:szCs w:val="20"/>
        </w:rPr>
        <w:t xml:space="preserve"> 조성이 주목받으면서,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2</w:t>
      </w:r>
      <w:r w:rsidRPr="00511613">
        <w:rPr>
          <w:szCs w:val="20"/>
        </w:rPr>
        <w:t>021</w:t>
      </w:r>
      <w:r w:rsidRPr="00511613">
        <w:rPr>
          <w:rFonts w:hint="eastAsia"/>
          <w:szCs w:val="20"/>
        </w:rPr>
        <w:t xml:space="preserve">년까지 </w:t>
      </w:r>
      <w:r w:rsidRPr="00511613">
        <w:rPr>
          <w:szCs w:val="20"/>
        </w:rPr>
        <w:t>211</w:t>
      </w:r>
      <w:r w:rsidRPr="00511613">
        <w:rPr>
          <w:rFonts w:hint="eastAsia"/>
          <w:szCs w:val="20"/>
        </w:rPr>
        <w:t>개</w:t>
      </w:r>
      <w:r w:rsidRPr="00511613">
        <w:rPr>
          <w:rFonts w:hint="eastAsia"/>
          <w:szCs w:val="20"/>
        </w:rPr>
        <w:t xml:space="preserve">소에 총면적 </w:t>
      </w:r>
      <w:r w:rsidRPr="00511613">
        <w:rPr>
          <w:szCs w:val="20"/>
        </w:rPr>
        <w:t>26,644ha</w:t>
      </w:r>
      <w:r w:rsidRPr="00511613">
        <w:rPr>
          <w:rFonts w:hint="eastAsia"/>
          <w:szCs w:val="20"/>
        </w:rPr>
        <w:t>가 조성되었다.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 xml:space="preserve">하지만 </w:t>
      </w:r>
      <w:proofErr w:type="spellStart"/>
      <w:r w:rsidRPr="00511613">
        <w:rPr>
          <w:rFonts w:hint="eastAsia"/>
          <w:szCs w:val="20"/>
        </w:rPr>
        <w:t>해역별</w:t>
      </w:r>
      <w:proofErr w:type="spellEnd"/>
      <w:r w:rsidRPr="00511613">
        <w:rPr>
          <w:rFonts w:hint="eastAsia"/>
          <w:szCs w:val="20"/>
        </w:rPr>
        <w:t xml:space="preserve"> 특수성을 고려하지 않아 이에 대한 효과는 그다지 크지 않은 것으로 알려졌다.</w:t>
      </w:r>
      <w:r w:rsidRPr="00511613">
        <w:rPr>
          <w:szCs w:val="20"/>
        </w:rPr>
        <w:t xml:space="preserve"> </w:t>
      </w:r>
    </w:p>
    <w:p w14:paraId="5D5D0B15" w14:textId="77777777" w:rsidR="00296475" w:rsidRPr="00511613" w:rsidRDefault="00296475" w:rsidP="00296475">
      <w:pPr>
        <w:ind w:firstLineChars="100" w:firstLine="200"/>
        <w:rPr>
          <w:szCs w:val="20"/>
        </w:rPr>
      </w:pPr>
      <w:r w:rsidRPr="00511613">
        <w:rPr>
          <w:rFonts w:hint="eastAsia"/>
          <w:szCs w:val="20"/>
        </w:rPr>
        <w:t xml:space="preserve">다양한 원인 중 바다 사막화 현상인 </w:t>
      </w:r>
      <w:proofErr w:type="spellStart"/>
      <w:r w:rsidRPr="00511613">
        <w:rPr>
          <w:rFonts w:hint="eastAsia"/>
          <w:szCs w:val="20"/>
        </w:rPr>
        <w:t>갯녹음이</w:t>
      </w:r>
      <w:proofErr w:type="spellEnd"/>
      <w:r w:rsidRPr="00511613">
        <w:rPr>
          <w:rFonts w:hint="eastAsia"/>
          <w:szCs w:val="20"/>
        </w:rPr>
        <w:t xml:space="preserve"> 가장 큰 원인으로 꼽힌다.</w:t>
      </w:r>
      <w:r w:rsidRPr="00511613">
        <w:rPr>
          <w:szCs w:val="20"/>
        </w:rPr>
        <w:t xml:space="preserve"> </w:t>
      </w:r>
      <w:proofErr w:type="spellStart"/>
      <w:r w:rsidRPr="00511613">
        <w:rPr>
          <w:rFonts w:hint="eastAsia"/>
          <w:szCs w:val="20"/>
        </w:rPr>
        <w:t>갯녹음은</w:t>
      </w:r>
      <w:proofErr w:type="spellEnd"/>
      <w:r w:rsidRPr="00511613">
        <w:rPr>
          <w:rFonts w:hint="eastAsia"/>
          <w:szCs w:val="20"/>
        </w:rPr>
        <w:t xml:space="preserve"> 연안</w:t>
      </w:r>
      <w:r w:rsidRPr="00511613">
        <w:rPr>
          <w:szCs w:val="20"/>
        </w:rPr>
        <w:t xml:space="preserve"> 암반 지역에서 해조류가 사라지고 흰색의 석회 조류가 달라붙어 암반 지역이 흰색으로 변하는 현상</w:t>
      </w:r>
      <w:r w:rsidRPr="00511613">
        <w:rPr>
          <w:rFonts w:hint="eastAsia"/>
          <w:szCs w:val="20"/>
        </w:rPr>
        <w:t>으로 해양 생태계와 어업에 큰 영향을 준다.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우리나라의 전 해역에 발생되고 있으며,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그 면적은 점차 증가하고 있다.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이 현상에 대한 원인은 아직 정확하게 밝혀지지 않았으나,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물리적</w:t>
      </w:r>
      <w:r w:rsidRPr="00511613">
        <w:rPr>
          <w:szCs w:val="20"/>
        </w:rPr>
        <w:t xml:space="preserve">, 화학적, 생물학적인 복합적인 요인으로 인해 발생하는 것으로 </w:t>
      </w:r>
      <w:r w:rsidRPr="00511613">
        <w:rPr>
          <w:rFonts w:hint="eastAsia"/>
          <w:szCs w:val="20"/>
        </w:rPr>
        <w:t>알려져 있다.</w:t>
      </w:r>
      <w:r w:rsidRPr="00511613">
        <w:rPr>
          <w:szCs w:val="20"/>
        </w:rPr>
        <w:t xml:space="preserve"> </w:t>
      </w:r>
    </w:p>
    <w:p w14:paraId="557EFFF7" w14:textId="77777777" w:rsidR="00296475" w:rsidRPr="00511613" w:rsidRDefault="00296475" w:rsidP="00296475">
      <w:pPr>
        <w:ind w:firstLineChars="100" w:firstLine="200"/>
        <w:rPr>
          <w:szCs w:val="20"/>
        </w:rPr>
      </w:pPr>
      <w:r w:rsidRPr="00511613">
        <w:rPr>
          <w:rFonts w:hint="eastAsia"/>
          <w:szCs w:val="20"/>
        </w:rPr>
        <w:t xml:space="preserve">이에 본 논문은 </w:t>
      </w:r>
      <w:proofErr w:type="spellStart"/>
      <w:r w:rsidRPr="00511613">
        <w:rPr>
          <w:rFonts w:hint="eastAsia"/>
          <w:szCs w:val="20"/>
        </w:rPr>
        <w:t>갯녹음</w:t>
      </w:r>
      <w:proofErr w:type="spellEnd"/>
      <w:r w:rsidRPr="00511613">
        <w:rPr>
          <w:rFonts w:hint="eastAsia"/>
          <w:szCs w:val="20"/>
        </w:rPr>
        <w:t xml:space="preserve"> 발생에 영향을 줄 수 있는 해양생태학적 요인을 파악하여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 xml:space="preserve">해당 요인들에 대한 시계열 분석으로 </w:t>
      </w:r>
      <w:proofErr w:type="spellStart"/>
      <w:r w:rsidRPr="00511613">
        <w:rPr>
          <w:rFonts w:hint="eastAsia"/>
          <w:szCs w:val="20"/>
        </w:rPr>
        <w:t>갯녹음</w:t>
      </w:r>
      <w:proofErr w:type="spellEnd"/>
      <w:r w:rsidRPr="00511613">
        <w:rPr>
          <w:rFonts w:hint="eastAsia"/>
          <w:szCs w:val="20"/>
        </w:rPr>
        <w:t xml:space="preserve"> 면적이 가장 클 것으로 보이는 상위 </w:t>
      </w:r>
      <w:r w:rsidRPr="00511613">
        <w:rPr>
          <w:szCs w:val="20"/>
        </w:rPr>
        <w:t xml:space="preserve">20 </w:t>
      </w:r>
      <w:r w:rsidRPr="00511613">
        <w:rPr>
          <w:rFonts w:hint="eastAsia"/>
          <w:szCs w:val="20"/>
        </w:rPr>
        <w:t xml:space="preserve">지역을 선정하는 모델을 생성하여 </w:t>
      </w:r>
      <w:proofErr w:type="spellStart"/>
      <w:r w:rsidRPr="00511613">
        <w:rPr>
          <w:rFonts w:hint="eastAsia"/>
          <w:szCs w:val="20"/>
        </w:rPr>
        <w:t>해역별</w:t>
      </w:r>
      <w:proofErr w:type="spellEnd"/>
      <w:r w:rsidRPr="00511613">
        <w:rPr>
          <w:rFonts w:hint="eastAsia"/>
          <w:szCs w:val="20"/>
        </w:rPr>
        <w:t xml:space="preserve"> 특성을 고려한 최적지를 선정한 뒤 </w:t>
      </w:r>
      <w:proofErr w:type="spellStart"/>
      <w:r w:rsidRPr="00511613">
        <w:rPr>
          <w:rFonts w:hint="eastAsia"/>
          <w:szCs w:val="20"/>
        </w:rPr>
        <w:t>바다숲</w:t>
      </w:r>
      <w:proofErr w:type="spellEnd"/>
      <w:r w:rsidRPr="00511613">
        <w:rPr>
          <w:rFonts w:hint="eastAsia"/>
          <w:szCs w:val="20"/>
        </w:rPr>
        <w:t xml:space="preserve"> 조성으로 예상되는 연간 이산화 탄소 </w:t>
      </w:r>
      <w:proofErr w:type="spellStart"/>
      <w:r w:rsidRPr="00511613">
        <w:rPr>
          <w:rFonts w:hint="eastAsia"/>
          <w:szCs w:val="20"/>
        </w:rPr>
        <w:t>감축량을</w:t>
      </w:r>
      <w:proofErr w:type="spellEnd"/>
      <w:r w:rsidRPr="00511613">
        <w:rPr>
          <w:rFonts w:hint="eastAsia"/>
          <w:szCs w:val="20"/>
        </w:rPr>
        <w:t xml:space="preserve"> 계산하고자 한다.</w:t>
      </w:r>
    </w:p>
    <w:p w14:paraId="3C68B713" w14:textId="0FB29172" w:rsidR="00296475" w:rsidRDefault="00296475" w:rsidP="004A4F4B">
      <w:pPr>
        <w:rPr>
          <w:rStyle w:val="a4"/>
          <w:rFonts w:eastAsiaTheme="minorHAnsi" w:cs="굴림"/>
          <w:kern w:val="0"/>
          <w:szCs w:val="20"/>
        </w:rPr>
      </w:pPr>
    </w:p>
    <w:p w14:paraId="55F9B443" w14:textId="55F89493" w:rsidR="004A4F4B" w:rsidRPr="00511613" w:rsidRDefault="00017A4E" w:rsidP="004A4F4B">
      <w:pPr>
        <w:rPr>
          <w:rStyle w:val="a4"/>
          <w:rFonts w:eastAsiaTheme="minorHAnsi" w:cs="굴림"/>
          <w:kern w:val="0"/>
          <w:sz w:val="24"/>
          <w:szCs w:val="24"/>
        </w:rPr>
      </w:pPr>
      <w:r w:rsidRPr="00511613">
        <w:rPr>
          <w:rStyle w:val="a4"/>
          <w:rFonts w:eastAsiaTheme="minorHAnsi" w:cs="굴림"/>
          <w:kern w:val="0"/>
          <w:sz w:val="24"/>
          <w:szCs w:val="24"/>
        </w:rPr>
        <w:t xml:space="preserve">2. </w:t>
      </w:r>
      <w:r w:rsidRPr="00511613">
        <w:rPr>
          <w:rStyle w:val="a4"/>
          <w:rFonts w:eastAsiaTheme="minorHAnsi" w:cs="굴림" w:hint="eastAsia"/>
          <w:kern w:val="0"/>
          <w:sz w:val="24"/>
          <w:szCs w:val="24"/>
        </w:rPr>
        <w:t>관련연구</w:t>
      </w:r>
    </w:p>
    <w:p w14:paraId="685B2C6C" w14:textId="73D8E561" w:rsidR="00017A4E" w:rsidRPr="00E87482" w:rsidRDefault="00017A4E" w:rsidP="00E87482">
      <w:pPr>
        <w:rPr>
          <w:rStyle w:val="a4"/>
          <w:rFonts w:asciiTheme="minorEastAsia" w:hAnsiTheme="minorEastAsia" w:cs="굴림"/>
          <w:kern w:val="0"/>
          <w:sz w:val="22"/>
        </w:rPr>
      </w:pPr>
      <w:r w:rsidRPr="00E87482">
        <w:rPr>
          <w:rStyle w:val="a4"/>
          <w:rFonts w:asciiTheme="minorEastAsia" w:hAnsiTheme="minorEastAsia" w:cs="굴림" w:hint="eastAsia"/>
          <w:kern w:val="0"/>
          <w:sz w:val="22"/>
        </w:rPr>
        <w:t>2</w:t>
      </w:r>
      <w:r w:rsidRPr="00E87482">
        <w:rPr>
          <w:rStyle w:val="a4"/>
          <w:rFonts w:asciiTheme="minorEastAsia" w:hAnsiTheme="minorEastAsia" w:cs="굴림"/>
          <w:kern w:val="0"/>
          <w:sz w:val="22"/>
        </w:rPr>
        <w:t xml:space="preserve">.1 </w:t>
      </w:r>
      <w:proofErr w:type="spellStart"/>
      <w:r w:rsidRPr="00E87482">
        <w:rPr>
          <w:rStyle w:val="a4"/>
          <w:rFonts w:asciiTheme="minorEastAsia" w:hAnsiTheme="minorEastAsia" w:cs="굴림" w:hint="eastAsia"/>
          <w:kern w:val="0"/>
          <w:sz w:val="22"/>
        </w:rPr>
        <w:t>갯녹음</w:t>
      </w:r>
      <w:proofErr w:type="spellEnd"/>
      <w:r w:rsidRPr="00E87482">
        <w:rPr>
          <w:rStyle w:val="a4"/>
          <w:rFonts w:asciiTheme="minorEastAsia" w:hAnsiTheme="minorEastAsia" w:cs="굴림" w:hint="eastAsia"/>
          <w:kern w:val="0"/>
          <w:sz w:val="22"/>
        </w:rPr>
        <w:t xml:space="preserve"> </w:t>
      </w:r>
      <w:r w:rsidR="007A1BE8" w:rsidRPr="00E87482">
        <w:rPr>
          <w:rStyle w:val="a4"/>
          <w:rFonts w:asciiTheme="minorEastAsia" w:hAnsiTheme="minorEastAsia" w:cs="굴림" w:hint="eastAsia"/>
          <w:kern w:val="0"/>
          <w:sz w:val="22"/>
        </w:rPr>
        <w:t xml:space="preserve">발생 </w:t>
      </w:r>
      <w:r w:rsidRPr="00E87482">
        <w:rPr>
          <w:rStyle w:val="a4"/>
          <w:rFonts w:asciiTheme="minorEastAsia" w:hAnsiTheme="minorEastAsia" w:cs="굴림" w:hint="eastAsia"/>
          <w:kern w:val="0"/>
          <w:sz w:val="22"/>
        </w:rPr>
        <w:t>요인</w:t>
      </w:r>
    </w:p>
    <w:p w14:paraId="7C71A326" w14:textId="77777777" w:rsidR="00BB22A6" w:rsidRPr="00511613" w:rsidRDefault="00BB22A6" w:rsidP="00BB22A6">
      <w:pPr>
        <w:ind w:firstLineChars="100" w:firstLine="200"/>
        <w:rPr>
          <w:szCs w:val="20"/>
        </w:rPr>
      </w:pPr>
      <w:bookmarkStart w:id="0" w:name="_Hlk115357695"/>
      <w:r w:rsidRPr="00511613">
        <w:rPr>
          <w:rFonts w:hint="eastAsia"/>
          <w:szCs w:val="20"/>
        </w:rPr>
        <w:t xml:space="preserve">앞서 언급한 듯이 </w:t>
      </w:r>
      <w:proofErr w:type="spellStart"/>
      <w:r w:rsidRPr="00511613">
        <w:rPr>
          <w:szCs w:val="20"/>
        </w:rPr>
        <w:t>갯녹음</w:t>
      </w:r>
      <w:proofErr w:type="spellEnd"/>
      <w:r w:rsidRPr="00511613">
        <w:rPr>
          <w:rFonts w:hint="eastAsia"/>
          <w:szCs w:val="20"/>
        </w:rPr>
        <w:t xml:space="preserve"> 현상의 원인은 복합적이다.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때문에 분석을 수행하기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 xml:space="preserve">전 변수를 선정하기 위해서 </w:t>
      </w:r>
      <w:proofErr w:type="spellStart"/>
      <w:r w:rsidRPr="00511613">
        <w:rPr>
          <w:rFonts w:hint="eastAsia"/>
          <w:szCs w:val="20"/>
        </w:rPr>
        <w:t>갯녹음의</w:t>
      </w:r>
      <w:proofErr w:type="spellEnd"/>
      <w:r w:rsidRPr="00511613">
        <w:rPr>
          <w:rFonts w:hint="eastAsia"/>
          <w:szCs w:val="20"/>
        </w:rPr>
        <w:t xml:space="preserve"> 요인을 살펴볼 필요가 있다.</w:t>
      </w:r>
    </w:p>
    <w:p w14:paraId="2E8CD274" w14:textId="58EF6F98" w:rsidR="00BB22A6" w:rsidRPr="00F7012E" w:rsidRDefault="00BB22A6" w:rsidP="00BB22A6">
      <w:pPr>
        <w:ind w:firstLineChars="100" w:firstLine="200"/>
        <w:rPr>
          <w:sz w:val="18"/>
          <w:szCs w:val="18"/>
        </w:rPr>
      </w:pPr>
      <w:proofErr w:type="spellStart"/>
      <w:r w:rsidRPr="00511613">
        <w:rPr>
          <w:rFonts w:hint="eastAsia"/>
          <w:szCs w:val="20"/>
        </w:rPr>
        <w:t>갯녹음</w:t>
      </w:r>
      <w:proofErr w:type="spellEnd"/>
      <w:r w:rsidRPr="00511613">
        <w:rPr>
          <w:rFonts w:hint="eastAsia"/>
          <w:szCs w:val="20"/>
        </w:rPr>
        <w:t xml:space="preserve"> 현상이 </w:t>
      </w:r>
      <w:r w:rsidRPr="00511613">
        <w:rPr>
          <w:szCs w:val="20"/>
        </w:rPr>
        <w:t>발생하는 원인으로는 크게 물리적 원인, 화학적 원인, 생태학적 원인으로 구분할 수 있다</w:t>
      </w:r>
      <w:r w:rsidR="001707E6">
        <w:rPr>
          <w:rFonts w:hint="eastAsia"/>
          <w:szCs w:val="20"/>
        </w:rPr>
        <w:t>(유혜민 외,</w:t>
      </w:r>
      <w:r w:rsidR="001707E6">
        <w:rPr>
          <w:szCs w:val="20"/>
        </w:rPr>
        <w:t xml:space="preserve"> 2016)</w:t>
      </w:r>
      <w:r w:rsidRPr="00511613">
        <w:rPr>
          <w:szCs w:val="20"/>
        </w:rPr>
        <w:t xml:space="preserve">. 물리적 원인으로는 </w:t>
      </w:r>
      <w:r w:rsidRPr="00511613">
        <w:rPr>
          <w:rFonts w:hint="eastAsia"/>
          <w:szCs w:val="20"/>
        </w:rPr>
        <w:t xml:space="preserve">환경오염으로 인한 </w:t>
      </w:r>
      <w:r w:rsidRPr="00511613">
        <w:rPr>
          <w:szCs w:val="20"/>
        </w:rPr>
        <w:t>수온의 상승</w:t>
      </w:r>
      <w:r w:rsidRPr="00511613">
        <w:rPr>
          <w:rFonts w:hint="eastAsia"/>
          <w:szCs w:val="20"/>
        </w:rPr>
        <w:t xml:space="preserve">과 이로 인한 </w:t>
      </w:r>
      <w:proofErr w:type="spellStart"/>
      <w:r w:rsidRPr="00511613">
        <w:rPr>
          <w:rFonts w:hint="eastAsia"/>
          <w:szCs w:val="20"/>
        </w:rPr>
        <w:t>바다속</w:t>
      </w:r>
      <w:proofErr w:type="spellEnd"/>
      <w:r w:rsidRPr="00511613">
        <w:rPr>
          <w:rFonts w:hint="eastAsia"/>
          <w:szCs w:val="20"/>
        </w:rPr>
        <w:t xml:space="preserve"> 용존산소량의 감소가 대표적이다.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 xml:space="preserve">이외에도 해조류를 섭식하는 </w:t>
      </w:r>
      <w:r w:rsidRPr="00511613">
        <w:rPr>
          <w:szCs w:val="20"/>
        </w:rPr>
        <w:t>조식동물들의 지</w:t>
      </w:r>
      <w:r w:rsidRPr="00511613">
        <w:rPr>
          <w:szCs w:val="20"/>
        </w:rPr>
        <w:lastRenderedPageBreak/>
        <w:t>나친 증식</w:t>
      </w:r>
      <w:r w:rsidRPr="00511613">
        <w:rPr>
          <w:rFonts w:hint="eastAsia"/>
          <w:szCs w:val="20"/>
        </w:rPr>
        <w:t>과</w:t>
      </w:r>
      <w:r w:rsidRPr="00511613">
        <w:rPr>
          <w:szCs w:val="20"/>
        </w:rPr>
        <w:t xml:space="preserve"> 오염된 담수의 유입</w:t>
      </w:r>
      <w:r w:rsidRPr="00511613">
        <w:rPr>
          <w:rFonts w:hint="eastAsia"/>
          <w:szCs w:val="20"/>
        </w:rPr>
        <w:t>을 꼽을 수 있다.</w:t>
      </w:r>
      <w:r w:rsidRPr="00511613">
        <w:rPr>
          <w:szCs w:val="20"/>
        </w:rPr>
        <w:t xml:space="preserve"> 화학적 원</w:t>
      </w:r>
      <w:r w:rsidRPr="00511613">
        <w:rPr>
          <w:rFonts w:hint="eastAsia"/>
          <w:szCs w:val="20"/>
        </w:rPr>
        <w:t>인으로는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 xml:space="preserve">해안 개발과 양식업장으로 인한 </w:t>
      </w:r>
      <w:r w:rsidRPr="00511613">
        <w:rPr>
          <w:szCs w:val="20"/>
        </w:rPr>
        <w:t>해양오염</w:t>
      </w:r>
      <w:r w:rsidRPr="00511613">
        <w:rPr>
          <w:rFonts w:hint="eastAsia"/>
          <w:szCs w:val="20"/>
        </w:rPr>
        <w:t xml:space="preserve">과 </w:t>
      </w:r>
      <w:r w:rsidRPr="00511613">
        <w:rPr>
          <w:szCs w:val="20"/>
        </w:rPr>
        <w:t xml:space="preserve">해수의 </w:t>
      </w:r>
      <w:proofErr w:type="spellStart"/>
      <w:r w:rsidRPr="00511613">
        <w:rPr>
          <w:szCs w:val="20"/>
        </w:rPr>
        <w:t>저염수화</w:t>
      </w:r>
      <w:proofErr w:type="spellEnd"/>
      <w:r w:rsidRPr="00511613">
        <w:rPr>
          <w:rFonts w:hint="eastAsia"/>
          <w:szCs w:val="20"/>
        </w:rPr>
        <w:t>,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해양의 영양 결핍이</w:t>
      </w:r>
      <w:r w:rsidRPr="00511613">
        <w:rPr>
          <w:szCs w:val="20"/>
        </w:rPr>
        <w:t xml:space="preserve"> 있</w:t>
      </w:r>
      <w:r w:rsidRPr="00511613">
        <w:rPr>
          <w:rFonts w:hint="eastAsia"/>
          <w:szCs w:val="20"/>
        </w:rPr>
        <w:t>다.</w:t>
      </w:r>
      <w:r w:rsidRPr="00511613">
        <w:rPr>
          <w:szCs w:val="20"/>
        </w:rPr>
        <w:t xml:space="preserve"> 생태학적</w:t>
      </w:r>
      <w:r w:rsidRPr="00511613">
        <w:rPr>
          <w:rFonts w:hint="eastAsia"/>
          <w:szCs w:val="20"/>
        </w:rPr>
        <w:t>인</w:t>
      </w:r>
      <w:r w:rsidRPr="00511613">
        <w:rPr>
          <w:szCs w:val="20"/>
        </w:rPr>
        <w:t xml:space="preserve"> 원인 중 가장 유력한 식해설에</w:t>
      </w:r>
      <w:r w:rsidRPr="00F7012E">
        <w:rPr>
          <w:sz w:val="18"/>
          <w:szCs w:val="18"/>
        </w:rPr>
        <w:t xml:space="preserve"> </w:t>
      </w:r>
      <w:r w:rsidRPr="00511613">
        <w:rPr>
          <w:szCs w:val="20"/>
        </w:rPr>
        <w:t>따르면</w:t>
      </w:r>
      <w:r w:rsidRPr="00511613">
        <w:rPr>
          <w:rFonts w:hint="eastAsia"/>
          <w:szCs w:val="20"/>
        </w:rPr>
        <w:t xml:space="preserve"> </w:t>
      </w:r>
      <w:proofErr w:type="spellStart"/>
      <w:r w:rsidRPr="00511613">
        <w:rPr>
          <w:szCs w:val="20"/>
        </w:rPr>
        <w:t>무절석회조류</w:t>
      </w:r>
      <w:r w:rsidRPr="00511613">
        <w:rPr>
          <w:rFonts w:hint="eastAsia"/>
          <w:szCs w:val="20"/>
        </w:rPr>
        <w:t>의</w:t>
      </w:r>
      <w:proofErr w:type="spellEnd"/>
      <w:r w:rsidRPr="00511613">
        <w:rPr>
          <w:rFonts w:hint="eastAsia"/>
          <w:szCs w:val="20"/>
        </w:rPr>
        <w:t xml:space="preserve"> 과포화가 </w:t>
      </w:r>
      <w:r w:rsidRPr="00511613">
        <w:rPr>
          <w:szCs w:val="20"/>
        </w:rPr>
        <w:t xml:space="preserve">원인이다. </w:t>
      </w:r>
      <w:r w:rsidRPr="00511613">
        <w:rPr>
          <w:rFonts w:hint="eastAsia"/>
          <w:szCs w:val="20"/>
        </w:rPr>
        <w:t xml:space="preserve">국내 성게 어획량이 감소하여 개체수가 증가하였고 이의 먹이가 되는 해조류가 줄어들어 그 자리에 </w:t>
      </w:r>
      <w:proofErr w:type="spellStart"/>
      <w:r w:rsidRPr="00511613">
        <w:rPr>
          <w:rFonts w:hint="eastAsia"/>
          <w:szCs w:val="20"/>
        </w:rPr>
        <w:t>무절석회조류의</w:t>
      </w:r>
      <w:proofErr w:type="spellEnd"/>
      <w:r w:rsidRPr="00511613">
        <w:rPr>
          <w:rFonts w:hint="eastAsia"/>
          <w:szCs w:val="20"/>
        </w:rPr>
        <w:t xml:space="preserve"> 분포가 확산된 것이다.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이외에도 인공적인 원인이 존재하는데 해양오염으로 인한 해수의 불투명도 증가와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수질 부유물질의 영향이 대표적이다</w:t>
      </w:r>
      <w:r w:rsidR="00104A5B">
        <w:rPr>
          <w:rFonts w:hint="eastAsia"/>
          <w:szCs w:val="20"/>
        </w:rPr>
        <w:t>(</w:t>
      </w:r>
      <w:proofErr w:type="spellStart"/>
      <w:r w:rsidR="00104A5B">
        <w:rPr>
          <w:rFonts w:hint="eastAsia"/>
          <w:szCs w:val="20"/>
        </w:rPr>
        <w:t>권혜옥</w:t>
      </w:r>
      <w:proofErr w:type="spellEnd"/>
      <w:r w:rsidR="00104A5B">
        <w:rPr>
          <w:rFonts w:hint="eastAsia"/>
          <w:szCs w:val="20"/>
        </w:rPr>
        <w:t xml:space="preserve"> 외,</w:t>
      </w:r>
      <w:r w:rsidR="00104A5B">
        <w:rPr>
          <w:szCs w:val="20"/>
        </w:rPr>
        <w:t xml:space="preserve"> 2007)</w:t>
      </w:r>
      <w:r w:rsidRPr="00511613">
        <w:rPr>
          <w:rFonts w:hint="eastAsia"/>
          <w:szCs w:val="20"/>
        </w:rPr>
        <w:t>.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 xml:space="preserve">이를 통해서 </w:t>
      </w:r>
      <w:proofErr w:type="spellStart"/>
      <w:r w:rsidRPr="00511613">
        <w:rPr>
          <w:rFonts w:hint="eastAsia"/>
          <w:szCs w:val="20"/>
        </w:rPr>
        <w:t>갯녹음이</w:t>
      </w:r>
      <w:proofErr w:type="spellEnd"/>
      <w:r w:rsidRPr="00511613">
        <w:rPr>
          <w:rFonts w:hint="eastAsia"/>
          <w:szCs w:val="20"/>
        </w:rPr>
        <w:t xml:space="preserve"> 발생하는 요인으로 물리적 요인과 화학적 요인 중 일부를 택하여 </w:t>
      </w:r>
      <w:proofErr w:type="spellStart"/>
      <w:r w:rsidRPr="00511613">
        <w:rPr>
          <w:rFonts w:hint="eastAsia"/>
          <w:szCs w:val="20"/>
        </w:rPr>
        <w:t>갯녹음</w:t>
      </w:r>
      <w:proofErr w:type="spellEnd"/>
      <w:r w:rsidRPr="00511613">
        <w:rPr>
          <w:rFonts w:hint="eastAsia"/>
          <w:szCs w:val="20"/>
        </w:rPr>
        <w:t xml:space="preserve"> 현상을 설명하는 변수로</w:t>
      </w:r>
      <w:r w:rsidRPr="00511613">
        <w:rPr>
          <w:szCs w:val="20"/>
        </w:rPr>
        <w:t xml:space="preserve"> 꼽</w:t>
      </w:r>
      <w:r w:rsidRPr="00511613">
        <w:rPr>
          <w:rFonts w:hint="eastAsia"/>
          <w:szCs w:val="20"/>
        </w:rPr>
        <w:t>았</w:t>
      </w:r>
      <w:r w:rsidRPr="00511613">
        <w:rPr>
          <w:szCs w:val="20"/>
        </w:rPr>
        <w:t>다.</w:t>
      </w:r>
      <w:r w:rsidRPr="00F7012E">
        <w:rPr>
          <w:sz w:val="18"/>
          <w:szCs w:val="18"/>
        </w:rPr>
        <w:t xml:space="preserve"> </w:t>
      </w:r>
      <w:bookmarkEnd w:id="0"/>
    </w:p>
    <w:p w14:paraId="33C29FBC" w14:textId="1EC1EDC3" w:rsidR="001A2C98" w:rsidRPr="00511613" w:rsidRDefault="00017A4E" w:rsidP="00E87482">
      <w:pPr>
        <w:rPr>
          <w:rStyle w:val="a4"/>
          <w:rFonts w:eastAsiaTheme="minorHAnsi" w:cs="굴림"/>
          <w:kern w:val="0"/>
          <w:sz w:val="22"/>
        </w:rPr>
      </w:pPr>
      <w:r w:rsidRPr="00511613">
        <w:rPr>
          <w:rStyle w:val="a4"/>
          <w:rFonts w:eastAsiaTheme="minorHAnsi" w:cs="굴림"/>
          <w:kern w:val="0"/>
          <w:sz w:val="22"/>
        </w:rPr>
        <w:t xml:space="preserve">2.2 </w:t>
      </w:r>
      <w:proofErr w:type="spellStart"/>
      <w:r w:rsidRPr="00511613">
        <w:rPr>
          <w:rStyle w:val="a4"/>
          <w:rFonts w:eastAsiaTheme="minorHAnsi" w:cs="굴림" w:hint="eastAsia"/>
          <w:kern w:val="0"/>
          <w:sz w:val="22"/>
        </w:rPr>
        <w:t>바다숲</w:t>
      </w:r>
      <w:proofErr w:type="spellEnd"/>
    </w:p>
    <w:p w14:paraId="482FD58E" w14:textId="6C2A2F95" w:rsidR="00017A4E" w:rsidRPr="00511613" w:rsidRDefault="00E15F02" w:rsidP="00A35F52">
      <w:pPr>
        <w:ind w:firstLineChars="100" w:firstLine="200"/>
        <w:rPr>
          <w:rFonts w:asciiTheme="minorEastAsia" w:hAnsiTheme="minorEastAsia"/>
          <w:szCs w:val="20"/>
        </w:rPr>
      </w:pPr>
      <w:r w:rsidRPr="00511613">
        <w:rPr>
          <w:rFonts w:asciiTheme="minorEastAsia" w:hAnsiTheme="minorEastAsia"/>
          <w:szCs w:val="20"/>
        </w:rPr>
        <w:t>바다숲은 생태계의 1차 생</w:t>
      </w:r>
      <w:r w:rsidRPr="00511613">
        <w:rPr>
          <w:rFonts w:asciiTheme="minorEastAsia" w:hAnsiTheme="minorEastAsia" w:hint="eastAsia"/>
          <w:szCs w:val="20"/>
        </w:rPr>
        <w:t>산자</w:t>
      </w:r>
      <w:r w:rsidRPr="00511613">
        <w:rPr>
          <w:rFonts w:asciiTheme="minorEastAsia" w:hAnsiTheme="minorEastAsia"/>
          <w:szCs w:val="20"/>
        </w:rPr>
        <w:t xml:space="preserve"> 역할을 담당하고, 해양생물의 서식처 및 산</w:t>
      </w:r>
      <w:r w:rsidRPr="00511613">
        <w:rPr>
          <w:rFonts w:asciiTheme="minorEastAsia" w:hAnsiTheme="minorEastAsia" w:hint="eastAsia"/>
          <w:szCs w:val="20"/>
        </w:rPr>
        <w:t>란처로</w:t>
      </w:r>
      <w:r w:rsidRPr="00511613">
        <w:rPr>
          <w:rFonts w:asciiTheme="minorEastAsia" w:hAnsiTheme="minorEastAsia"/>
          <w:szCs w:val="20"/>
        </w:rPr>
        <w:t xml:space="preserve"> 활용되며, 해양생태계의 복원 및 균형유</w:t>
      </w:r>
      <w:r w:rsidRPr="00511613">
        <w:rPr>
          <w:rFonts w:asciiTheme="minorEastAsia" w:hAnsiTheme="minorEastAsia" w:hint="eastAsia"/>
          <w:szCs w:val="20"/>
        </w:rPr>
        <w:t>지와</w:t>
      </w:r>
      <w:r w:rsidRPr="00511613">
        <w:rPr>
          <w:rFonts w:asciiTheme="minorEastAsia" w:hAnsiTheme="minorEastAsia"/>
          <w:szCs w:val="20"/>
        </w:rPr>
        <w:t xml:space="preserve"> 같은 환경보전기능을 수행한다(</w:t>
      </w:r>
      <w:proofErr w:type="spellStart"/>
      <w:r w:rsidRPr="00511613">
        <w:rPr>
          <w:rFonts w:asciiTheme="minorEastAsia" w:hAnsiTheme="minorEastAsia"/>
          <w:szCs w:val="20"/>
        </w:rPr>
        <w:t>김대권</w:t>
      </w:r>
      <w:proofErr w:type="spellEnd"/>
      <w:r w:rsidRPr="00511613">
        <w:rPr>
          <w:rFonts w:asciiTheme="minorEastAsia" w:hAnsiTheme="minorEastAsia"/>
          <w:szCs w:val="20"/>
        </w:rPr>
        <w:t xml:space="preserve"> 등,2011).</w:t>
      </w:r>
      <w:r w:rsidR="00BD4171" w:rsidRPr="00511613">
        <w:rPr>
          <w:rFonts w:asciiTheme="minorEastAsia" w:hAnsiTheme="minorEastAsia"/>
          <w:szCs w:val="20"/>
        </w:rPr>
        <w:t xml:space="preserve"> </w:t>
      </w:r>
      <w:proofErr w:type="spellStart"/>
      <w:r w:rsidR="00CB4647" w:rsidRPr="00511613">
        <w:rPr>
          <w:rFonts w:asciiTheme="minorEastAsia" w:hAnsiTheme="minorEastAsia" w:hint="eastAsia"/>
          <w:szCs w:val="20"/>
        </w:rPr>
        <w:t>바다숲</w:t>
      </w:r>
      <w:proofErr w:type="spellEnd"/>
      <w:r w:rsidR="00CB4647" w:rsidRPr="00511613">
        <w:rPr>
          <w:rFonts w:asciiTheme="minorEastAsia" w:hAnsiTheme="minorEastAsia" w:hint="eastAsia"/>
          <w:szCs w:val="20"/>
        </w:rPr>
        <w:t xml:space="preserve"> 조성면적을 확대함으로 </w:t>
      </w:r>
      <w:proofErr w:type="spellStart"/>
      <w:r w:rsidR="00CB4647" w:rsidRPr="00511613">
        <w:rPr>
          <w:rFonts w:asciiTheme="minorEastAsia" w:hAnsiTheme="minorEastAsia" w:hint="eastAsia"/>
          <w:szCs w:val="20"/>
        </w:rPr>
        <w:t>갯녹음</w:t>
      </w:r>
      <w:proofErr w:type="spellEnd"/>
      <w:r w:rsidR="00CB4647" w:rsidRPr="00511613">
        <w:rPr>
          <w:rFonts w:asciiTheme="minorEastAsia" w:hAnsiTheme="minorEastAsia" w:hint="eastAsia"/>
          <w:szCs w:val="20"/>
        </w:rPr>
        <w:t xml:space="preserve"> 확산을 방지 및 연안생태계 복원</w:t>
      </w:r>
      <w:r w:rsidR="001C4509" w:rsidRPr="00511613">
        <w:rPr>
          <w:rFonts w:asciiTheme="minorEastAsia" w:hAnsiTheme="minorEastAsia" w:hint="eastAsia"/>
          <w:szCs w:val="20"/>
        </w:rPr>
        <w:t xml:space="preserve"> 효과를 기대하며</w:t>
      </w:r>
      <w:r w:rsidR="00CB4647" w:rsidRPr="00511613">
        <w:rPr>
          <w:rFonts w:asciiTheme="minorEastAsia" w:hAnsiTheme="minorEastAsia" w:hint="eastAsia"/>
          <w:szCs w:val="20"/>
        </w:rPr>
        <w:t xml:space="preserve"> </w:t>
      </w:r>
      <w:r w:rsidR="00117EB5" w:rsidRPr="00511613">
        <w:rPr>
          <w:rFonts w:asciiTheme="minorEastAsia" w:hAnsiTheme="minorEastAsia"/>
          <w:szCs w:val="20"/>
        </w:rPr>
        <w:t>2030년까지 총260개소(5만4000ha)를 조성할 계획이다(해양수산부, 2016).</w:t>
      </w:r>
      <w:r w:rsidR="00A35F52" w:rsidRPr="00511613">
        <w:rPr>
          <w:rFonts w:asciiTheme="minorEastAsia" w:hAnsiTheme="minorEastAsia"/>
          <w:szCs w:val="20"/>
        </w:rPr>
        <w:t xml:space="preserve"> </w:t>
      </w:r>
      <w:proofErr w:type="spellStart"/>
      <w:r w:rsidR="00017A4E" w:rsidRPr="00511613">
        <w:rPr>
          <w:rFonts w:asciiTheme="minorEastAsia" w:hAnsiTheme="minorEastAsia"/>
          <w:szCs w:val="20"/>
        </w:rPr>
        <w:t>바다숲</w:t>
      </w:r>
      <w:proofErr w:type="spellEnd"/>
      <w:r w:rsidR="00017A4E" w:rsidRPr="00511613">
        <w:rPr>
          <w:rFonts w:asciiTheme="minorEastAsia" w:hAnsiTheme="minorEastAsia"/>
          <w:szCs w:val="20"/>
        </w:rPr>
        <w:t xml:space="preserve"> 조성해역의 물리적 환경을 고려한 </w:t>
      </w:r>
      <w:proofErr w:type="spellStart"/>
      <w:r w:rsidR="00017A4E" w:rsidRPr="00511613">
        <w:rPr>
          <w:rFonts w:asciiTheme="minorEastAsia" w:hAnsiTheme="minorEastAsia"/>
          <w:szCs w:val="20"/>
        </w:rPr>
        <w:t>최적적지선정</w:t>
      </w:r>
      <w:proofErr w:type="spellEnd"/>
      <w:r w:rsidR="008A46DD" w:rsidRPr="00511613">
        <w:rPr>
          <w:rFonts w:asciiTheme="minorEastAsia" w:hAnsiTheme="minorEastAsia"/>
          <w:szCs w:val="20"/>
        </w:rPr>
        <w:t>(</w:t>
      </w:r>
      <w:proofErr w:type="spellStart"/>
      <w:r w:rsidR="008A46DD" w:rsidRPr="00511613">
        <w:rPr>
          <w:rFonts w:asciiTheme="minorEastAsia" w:hAnsiTheme="minorEastAsia" w:hint="eastAsia"/>
          <w:szCs w:val="20"/>
        </w:rPr>
        <w:t>오태건</w:t>
      </w:r>
      <w:proofErr w:type="spellEnd"/>
      <w:r w:rsidR="008A46DD" w:rsidRPr="00511613">
        <w:rPr>
          <w:rFonts w:asciiTheme="minorEastAsia" w:hAnsiTheme="minorEastAsia" w:hint="eastAsia"/>
          <w:szCs w:val="20"/>
        </w:rPr>
        <w:t>,</w:t>
      </w:r>
      <w:r w:rsidR="008A46DD" w:rsidRPr="00511613">
        <w:rPr>
          <w:rFonts w:asciiTheme="minorEastAsia" w:hAnsiTheme="minorEastAsia"/>
          <w:szCs w:val="20"/>
        </w:rPr>
        <w:t xml:space="preserve"> 2010)</w:t>
      </w:r>
      <w:r w:rsidR="00CA634B" w:rsidRPr="00511613">
        <w:rPr>
          <w:rFonts w:asciiTheme="minorEastAsia" w:hAnsiTheme="minorEastAsia" w:hint="eastAsia"/>
          <w:szCs w:val="20"/>
        </w:rPr>
        <w:t>은</w:t>
      </w:r>
      <w:r w:rsidR="00017A4E" w:rsidRPr="00511613">
        <w:rPr>
          <w:rFonts w:asciiTheme="minorEastAsia" w:hAnsiTheme="minorEastAsia"/>
          <w:szCs w:val="20"/>
        </w:rPr>
        <w:t xml:space="preserve"> </w:t>
      </w:r>
      <w:proofErr w:type="spellStart"/>
      <w:r w:rsidR="00867B99" w:rsidRPr="00511613">
        <w:rPr>
          <w:rFonts w:asciiTheme="minorEastAsia" w:hAnsiTheme="minorEastAsia" w:hint="eastAsia"/>
          <w:szCs w:val="20"/>
        </w:rPr>
        <w:t>바다숲</w:t>
      </w:r>
      <w:proofErr w:type="spellEnd"/>
      <w:r w:rsidR="00867B99" w:rsidRPr="00511613">
        <w:rPr>
          <w:rFonts w:asciiTheme="minorEastAsia" w:hAnsiTheme="minorEastAsia" w:hint="eastAsia"/>
          <w:szCs w:val="20"/>
        </w:rPr>
        <w:t xml:space="preserve"> 조성에 영향을 주는 물리적 환경인 </w:t>
      </w:r>
      <w:r w:rsidR="00017A4E" w:rsidRPr="00511613">
        <w:rPr>
          <w:rFonts w:asciiTheme="minorEastAsia" w:hAnsiTheme="minorEastAsia"/>
          <w:szCs w:val="20"/>
        </w:rPr>
        <w:t>경사도, 퇴적물, 보상심도, 유속 및 파랑 등의 해양물리항목</w:t>
      </w:r>
      <w:r w:rsidR="00867B99" w:rsidRPr="00511613">
        <w:rPr>
          <w:rFonts w:asciiTheme="minorEastAsia" w:hAnsiTheme="minorEastAsia" w:hint="eastAsia"/>
          <w:szCs w:val="20"/>
        </w:rPr>
        <w:t>을 고려하여</w:t>
      </w:r>
      <w:r w:rsidR="00017A4E" w:rsidRPr="00511613">
        <w:rPr>
          <w:rFonts w:asciiTheme="minorEastAsia" w:hAnsiTheme="minorEastAsia"/>
          <w:szCs w:val="20"/>
        </w:rPr>
        <w:t xml:space="preserve"> 최적적지를 도출하</w:t>
      </w:r>
      <w:r w:rsidR="008A46DD" w:rsidRPr="00511613">
        <w:rPr>
          <w:rFonts w:asciiTheme="minorEastAsia" w:hAnsiTheme="minorEastAsia" w:hint="eastAsia"/>
          <w:szCs w:val="20"/>
        </w:rPr>
        <w:t>였다</w:t>
      </w:r>
      <w:r w:rsidR="00017A4E" w:rsidRPr="00511613">
        <w:rPr>
          <w:rFonts w:asciiTheme="minorEastAsia" w:hAnsiTheme="minorEastAsia"/>
          <w:szCs w:val="20"/>
        </w:rPr>
        <w:t>. 그러나 물리환경과 해조류의 생리 및 생태에 대해서 보다 면밀하게 고려하여 물리와 생물환경을 종합적으로 고찰하여 적지를 도</w:t>
      </w:r>
      <w:r w:rsidR="00A42DAE" w:rsidRPr="00511613">
        <w:rPr>
          <w:rFonts w:asciiTheme="minorEastAsia" w:hAnsiTheme="minorEastAsia" w:hint="eastAsia"/>
          <w:szCs w:val="20"/>
        </w:rPr>
        <w:t>출</w:t>
      </w:r>
      <w:r w:rsidR="00655F7D" w:rsidRPr="00511613">
        <w:rPr>
          <w:rFonts w:asciiTheme="minorEastAsia" w:hAnsiTheme="minorEastAsia" w:hint="eastAsia"/>
          <w:szCs w:val="20"/>
        </w:rPr>
        <w:t>할</w:t>
      </w:r>
      <w:r w:rsidR="00A42DAE" w:rsidRPr="00511613">
        <w:rPr>
          <w:rFonts w:asciiTheme="minorEastAsia" w:hAnsiTheme="minorEastAsia" w:hint="eastAsia"/>
          <w:szCs w:val="20"/>
        </w:rPr>
        <w:t xml:space="preserve"> 경우</w:t>
      </w:r>
      <w:r w:rsidR="00655F7D" w:rsidRPr="00511613">
        <w:rPr>
          <w:rFonts w:asciiTheme="minorEastAsia" w:hAnsiTheme="minorEastAsia" w:hint="eastAsia"/>
          <w:szCs w:val="20"/>
        </w:rPr>
        <w:t xml:space="preserve"> 보다 정확</w:t>
      </w:r>
      <w:r w:rsidR="008A46DD" w:rsidRPr="00511613">
        <w:rPr>
          <w:rFonts w:asciiTheme="minorEastAsia" w:hAnsiTheme="minorEastAsia" w:hint="eastAsia"/>
          <w:szCs w:val="20"/>
        </w:rPr>
        <w:t>한</w:t>
      </w:r>
      <w:r w:rsidR="00655F7D" w:rsidRPr="00511613">
        <w:rPr>
          <w:rFonts w:asciiTheme="minorEastAsia" w:hAnsiTheme="minorEastAsia" w:hint="eastAsia"/>
          <w:szCs w:val="20"/>
        </w:rPr>
        <w:t xml:space="preserve"> 해양환경 분석이 가능할 것이라</w:t>
      </w:r>
      <w:r w:rsidR="006017A8" w:rsidRPr="00511613">
        <w:rPr>
          <w:rFonts w:asciiTheme="minorEastAsia" w:hAnsiTheme="minorEastAsia" w:hint="eastAsia"/>
          <w:szCs w:val="20"/>
        </w:rPr>
        <w:t xml:space="preserve"> 판단하여</w:t>
      </w:r>
      <w:r w:rsidR="006017A8" w:rsidRPr="00511613">
        <w:rPr>
          <w:rFonts w:asciiTheme="minorEastAsia" w:hAnsiTheme="minorEastAsia"/>
          <w:szCs w:val="20"/>
        </w:rPr>
        <w:t xml:space="preserve">, </w:t>
      </w:r>
      <w:r w:rsidR="006017A8" w:rsidRPr="00511613">
        <w:rPr>
          <w:rFonts w:asciiTheme="minorEastAsia" w:hAnsiTheme="minorEastAsia" w:hint="eastAsia"/>
          <w:szCs w:val="20"/>
        </w:rPr>
        <w:t xml:space="preserve">본 연구에서는 </w:t>
      </w:r>
      <w:r w:rsidR="00143B6C" w:rsidRPr="00511613">
        <w:rPr>
          <w:rFonts w:asciiTheme="minorEastAsia" w:hAnsiTheme="minorEastAsia" w:hint="eastAsia"/>
          <w:szCs w:val="20"/>
        </w:rPr>
        <w:t>해역</w:t>
      </w:r>
      <w:r w:rsidR="00A42DAE" w:rsidRPr="00511613">
        <w:rPr>
          <w:rFonts w:asciiTheme="minorEastAsia" w:hAnsiTheme="minorEastAsia" w:hint="eastAsia"/>
          <w:szCs w:val="20"/>
        </w:rPr>
        <w:t>,</w:t>
      </w:r>
      <w:r w:rsidR="00143B6C" w:rsidRPr="00511613">
        <w:rPr>
          <w:rFonts w:asciiTheme="minorEastAsia" w:hAnsiTheme="minorEastAsia" w:hint="eastAsia"/>
          <w:szCs w:val="20"/>
        </w:rPr>
        <w:t xml:space="preserve"> 수온</w:t>
      </w:r>
      <w:r w:rsidR="00A42DAE" w:rsidRPr="00511613">
        <w:rPr>
          <w:rFonts w:asciiTheme="minorEastAsia" w:hAnsiTheme="minorEastAsia" w:hint="eastAsia"/>
          <w:szCs w:val="20"/>
        </w:rPr>
        <w:t xml:space="preserve"> 같이</w:t>
      </w:r>
      <w:r w:rsidR="00143B6C" w:rsidRPr="00511613">
        <w:rPr>
          <w:rFonts w:asciiTheme="minorEastAsia" w:hAnsiTheme="minorEastAsia" w:hint="eastAsia"/>
          <w:szCs w:val="20"/>
        </w:rPr>
        <w:t xml:space="preserve"> 물리</w:t>
      </w:r>
      <w:r w:rsidR="00A42DAE" w:rsidRPr="00511613">
        <w:rPr>
          <w:rFonts w:asciiTheme="minorEastAsia" w:hAnsiTheme="minorEastAsia" w:hint="eastAsia"/>
          <w:szCs w:val="20"/>
        </w:rPr>
        <w:t xml:space="preserve">적 </w:t>
      </w:r>
      <w:r w:rsidR="00143B6C" w:rsidRPr="00511613">
        <w:rPr>
          <w:rFonts w:asciiTheme="minorEastAsia" w:hAnsiTheme="minorEastAsia" w:hint="eastAsia"/>
          <w:szCs w:val="20"/>
        </w:rPr>
        <w:t xml:space="preserve">환경과 </w:t>
      </w:r>
      <w:proofErr w:type="spellStart"/>
      <w:r w:rsidR="00143B6C" w:rsidRPr="00511613">
        <w:rPr>
          <w:rFonts w:asciiTheme="minorEastAsia" w:hAnsiTheme="minorEastAsia" w:hint="eastAsia"/>
          <w:szCs w:val="20"/>
        </w:rPr>
        <w:t>갯녹음</w:t>
      </w:r>
      <w:proofErr w:type="spellEnd"/>
      <w:r w:rsidR="00143B6C" w:rsidRPr="00511613">
        <w:rPr>
          <w:rFonts w:asciiTheme="minorEastAsia" w:hAnsiTheme="minorEastAsia" w:hint="eastAsia"/>
          <w:szCs w:val="20"/>
        </w:rPr>
        <w:t xml:space="preserve"> 영향 요인을</w:t>
      </w:r>
      <w:r w:rsidR="00A42DAE" w:rsidRPr="00511613">
        <w:rPr>
          <w:rFonts w:asciiTheme="minorEastAsia" w:hAnsiTheme="minorEastAsia" w:hint="eastAsia"/>
          <w:szCs w:val="20"/>
        </w:rPr>
        <w:t xml:space="preserve"> </w:t>
      </w:r>
      <w:r w:rsidR="00143B6C" w:rsidRPr="00511613">
        <w:rPr>
          <w:rFonts w:asciiTheme="minorEastAsia" w:hAnsiTheme="minorEastAsia" w:hint="eastAsia"/>
          <w:szCs w:val="20"/>
        </w:rPr>
        <w:t>고려하여 변수를 선정</w:t>
      </w:r>
      <w:r w:rsidR="00A42DAE" w:rsidRPr="00511613">
        <w:rPr>
          <w:rFonts w:asciiTheme="minorEastAsia" w:hAnsiTheme="minorEastAsia" w:hint="eastAsia"/>
          <w:szCs w:val="20"/>
        </w:rPr>
        <w:t>하였다.</w:t>
      </w:r>
    </w:p>
    <w:p w14:paraId="48810465" w14:textId="53E96604" w:rsidR="00A81BE5" w:rsidRDefault="00017A4E" w:rsidP="00017A4E">
      <w:pPr>
        <w:rPr>
          <w:rStyle w:val="a4"/>
          <w:rFonts w:eastAsiaTheme="minorHAnsi" w:cs="굴림"/>
          <w:kern w:val="0"/>
          <w:sz w:val="24"/>
          <w:szCs w:val="24"/>
        </w:rPr>
      </w:pPr>
      <w:r w:rsidRPr="00D4535D">
        <w:rPr>
          <w:rStyle w:val="a4"/>
          <w:rFonts w:eastAsiaTheme="minorHAnsi" w:cs="굴림"/>
          <w:kern w:val="0"/>
          <w:sz w:val="24"/>
          <w:szCs w:val="24"/>
        </w:rPr>
        <w:t>3</w:t>
      </w:r>
      <w:r w:rsidR="00D4535D">
        <w:rPr>
          <w:rStyle w:val="a4"/>
          <w:rFonts w:eastAsiaTheme="minorHAnsi" w:cs="굴림"/>
          <w:kern w:val="0"/>
          <w:sz w:val="24"/>
          <w:szCs w:val="24"/>
        </w:rPr>
        <w:t>.</w:t>
      </w:r>
      <w:r w:rsidRPr="00D4535D">
        <w:rPr>
          <w:rStyle w:val="a4"/>
          <w:rFonts w:eastAsiaTheme="minorHAnsi" w:cs="굴림"/>
          <w:kern w:val="0"/>
          <w:sz w:val="24"/>
          <w:szCs w:val="24"/>
        </w:rPr>
        <w:t xml:space="preserve"> </w:t>
      </w:r>
      <w:r w:rsidR="00A81BE5">
        <w:rPr>
          <w:rStyle w:val="a4"/>
          <w:rFonts w:eastAsiaTheme="minorHAnsi" w:cs="굴림" w:hint="eastAsia"/>
          <w:kern w:val="0"/>
          <w:sz w:val="24"/>
          <w:szCs w:val="24"/>
        </w:rPr>
        <w:t>알고리즘</w:t>
      </w:r>
    </w:p>
    <w:p w14:paraId="62062F4B" w14:textId="7E1E910E" w:rsidR="00017A4E" w:rsidRPr="00A81BE5" w:rsidRDefault="00A81BE5" w:rsidP="00017A4E">
      <w:pPr>
        <w:rPr>
          <w:rFonts w:asciiTheme="minorEastAsia" w:hAnsiTheme="minorEastAsia"/>
          <w:sz w:val="22"/>
        </w:rPr>
      </w:pPr>
      <w:r w:rsidRPr="00A81BE5">
        <w:rPr>
          <w:rStyle w:val="a4"/>
          <w:rFonts w:eastAsiaTheme="minorHAnsi" w:cs="굴림"/>
          <w:kern w:val="0"/>
          <w:sz w:val="22"/>
        </w:rPr>
        <w:t xml:space="preserve">3.1 </w:t>
      </w:r>
      <w:proofErr w:type="spellStart"/>
      <w:r w:rsidR="00017A4E" w:rsidRPr="00A81BE5">
        <w:rPr>
          <w:rStyle w:val="a4"/>
          <w:rFonts w:eastAsiaTheme="minorHAnsi" w:cs="굴림" w:hint="eastAsia"/>
          <w:kern w:val="0"/>
          <w:sz w:val="22"/>
        </w:rPr>
        <w:t>랜덤포레스트</w:t>
      </w:r>
      <w:proofErr w:type="spellEnd"/>
      <w:r w:rsidR="00017A4E" w:rsidRPr="00A81BE5">
        <w:rPr>
          <w:rStyle w:val="a4"/>
          <w:rFonts w:eastAsiaTheme="minorHAnsi" w:cs="굴림" w:hint="eastAsia"/>
          <w:kern w:val="0"/>
          <w:sz w:val="22"/>
        </w:rPr>
        <w:t xml:space="preserve"> 모델</w:t>
      </w:r>
    </w:p>
    <w:p w14:paraId="2A110EEC" w14:textId="457C9BB2" w:rsidR="00B94C42" w:rsidRPr="00511613" w:rsidRDefault="00E10A05" w:rsidP="00E10A05">
      <w:pPr>
        <w:ind w:firstLineChars="100" w:firstLine="200"/>
        <w:rPr>
          <w:szCs w:val="20"/>
        </w:rPr>
      </w:pPr>
      <w:proofErr w:type="spellStart"/>
      <w:r w:rsidRPr="00511613">
        <w:rPr>
          <w:szCs w:val="20"/>
        </w:rPr>
        <w:t>랜덤포레스트</w:t>
      </w:r>
      <w:proofErr w:type="spellEnd"/>
      <w:r w:rsidRPr="00511613">
        <w:rPr>
          <w:szCs w:val="20"/>
        </w:rPr>
        <w:t xml:space="preserve"> 모델은 </w:t>
      </w:r>
      <w:r w:rsidRPr="00511613">
        <w:rPr>
          <w:rFonts w:hint="eastAsia"/>
          <w:szCs w:val="20"/>
        </w:rPr>
        <w:t>앙상블 학습 방법 중 하나로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>분류,</w:t>
      </w:r>
      <w:r w:rsidRPr="00511613">
        <w:rPr>
          <w:szCs w:val="20"/>
        </w:rPr>
        <w:t xml:space="preserve"> </w:t>
      </w:r>
      <w:r w:rsidRPr="00511613">
        <w:rPr>
          <w:rFonts w:hint="eastAsia"/>
          <w:szCs w:val="20"/>
        </w:rPr>
        <w:t xml:space="preserve">회귀 분석 등에서 사용되고 있는 </w:t>
      </w:r>
      <w:proofErr w:type="spellStart"/>
      <w:r w:rsidRPr="00511613">
        <w:rPr>
          <w:rFonts w:hint="eastAsia"/>
          <w:szCs w:val="20"/>
        </w:rPr>
        <w:t>머신러닝</w:t>
      </w:r>
      <w:proofErr w:type="spellEnd"/>
      <w:r w:rsidRPr="00511613">
        <w:rPr>
          <w:rFonts w:hint="eastAsia"/>
          <w:szCs w:val="20"/>
        </w:rPr>
        <w:t xml:space="preserve"> 알고리즘 기법이다.</w:t>
      </w:r>
      <w:r w:rsidRPr="00511613">
        <w:rPr>
          <w:szCs w:val="20"/>
        </w:rPr>
        <w:t xml:space="preserve"> </w:t>
      </w:r>
      <w:proofErr w:type="spellStart"/>
      <w:r w:rsidRPr="00511613">
        <w:rPr>
          <w:rFonts w:hint="eastAsia"/>
          <w:szCs w:val="20"/>
        </w:rPr>
        <w:t>랜덤포레스트</w:t>
      </w:r>
      <w:proofErr w:type="spellEnd"/>
      <w:r w:rsidRPr="00511613">
        <w:rPr>
          <w:rFonts w:hint="eastAsia"/>
          <w:szCs w:val="20"/>
        </w:rPr>
        <w:t xml:space="preserve"> 모델</w:t>
      </w:r>
      <w:r w:rsidR="009C57ED">
        <w:rPr>
          <w:rFonts w:hint="eastAsia"/>
          <w:szCs w:val="20"/>
        </w:rPr>
        <w:t>은</w:t>
      </w:r>
      <w:r w:rsidR="006A2F37">
        <w:rPr>
          <w:rFonts w:hint="eastAsia"/>
          <w:szCs w:val="20"/>
        </w:rPr>
        <w:t xml:space="preserve"> </w:t>
      </w:r>
      <w:r w:rsidR="00A57BC6">
        <w:rPr>
          <w:rFonts w:hint="eastAsia"/>
          <w:szCs w:val="20"/>
        </w:rPr>
        <w:t xml:space="preserve">부트스트랩 방식으로 데이터를 </w:t>
      </w:r>
      <w:proofErr w:type="spellStart"/>
      <w:r w:rsidR="00A57BC6">
        <w:rPr>
          <w:rFonts w:hint="eastAsia"/>
          <w:szCs w:val="20"/>
        </w:rPr>
        <w:t>샘플링하여</w:t>
      </w:r>
      <w:proofErr w:type="spellEnd"/>
      <w:r w:rsidR="00A57BC6">
        <w:rPr>
          <w:rFonts w:hint="eastAsia"/>
          <w:szCs w:val="20"/>
        </w:rPr>
        <w:t xml:space="preserve"> </w:t>
      </w:r>
      <w:r w:rsidRPr="00511613">
        <w:rPr>
          <w:rFonts w:hint="eastAsia"/>
          <w:szCs w:val="20"/>
        </w:rPr>
        <w:t xml:space="preserve">의사결정나무를 </w:t>
      </w:r>
      <w:r w:rsidR="006A2F37">
        <w:rPr>
          <w:rFonts w:hint="eastAsia"/>
          <w:szCs w:val="20"/>
        </w:rPr>
        <w:t>생성</w:t>
      </w:r>
      <w:r w:rsidR="00A57BC6">
        <w:rPr>
          <w:rFonts w:hint="eastAsia"/>
          <w:szCs w:val="20"/>
        </w:rPr>
        <w:t>한다</w:t>
      </w:r>
      <w:r w:rsidR="006A2F37">
        <w:rPr>
          <w:rFonts w:hint="eastAsia"/>
          <w:szCs w:val="20"/>
        </w:rPr>
        <w:t>.</w:t>
      </w:r>
      <w:r w:rsidR="00A57BC6">
        <w:rPr>
          <w:szCs w:val="20"/>
        </w:rPr>
        <w:t xml:space="preserve"> </w:t>
      </w:r>
      <w:r w:rsidR="00A57BC6">
        <w:rPr>
          <w:rFonts w:hint="eastAsia"/>
          <w:szCs w:val="20"/>
        </w:rPr>
        <w:t xml:space="preserve">이러한 의사결정나무를 </w:t>
      </w:r>
      <w:r w:rsidR="00282B58">
        <w:rPr>
          <w:rFonts w:hint="eastAsia"/>
          <w:szCs w:val="20"/>
        </w:rPr>
        <w:t>복수</w:t>
      </w:r>
      <w:r w:rsidR="00A57BC6">
        <w:rPr>
          <w:rFonts w:hint="eastAsia"/>
          <w:szCs w:val="20"/>
        </w:rPr>
        <w:t xml:space="preserve"> 개 생성하고</w:t>
      </w:r>
      <w:r w:rsidRPr="00511613">
        <w:rPr>
          <w:szCs w:val="20"/>
        </w:rPr>
        <w:t xml:space="preserve"> </w:t>
      </w:r>
      <w:r w:rsidR="006A2F37">
        <w:rPr>
          <w:rFonts w:hint="eastAsia"/>
          <w:szCs w:val="20"/>
        </w:rPr>
        <w:t>각각의 의사결정나무가 도출한 결과들</w:t>
      </w:r>
      <w:r w:rsidR="00A57BC6">
        <w:rPr>
          <w:rFonts w:hint="eastAsia"/>
          <w:szCs w:val="20"/>
        </w:rPr>
        <w:t>을 통해 최종 값을 도출한다.</w:t>
      </w:r>
      <w:r w:rsidR="00A57BC6">
        <w:rPr>
          <w:szCs w:val="20"/>
        </w:rPr>
        <w:t xml:space="preserve"> </w:t>
      </w:r>
      <w:r w:rsidR="00A57BC6">
        <w:rPr>
          <w:rFonts w:hint="eastAsia"/>
          <w:szCs w:val="20"/>
        </w:rPr>
        <w:t>분류 모형</w:t>
      </w:r>
      <w:r w:rsidR="006A2F37">
        <w:rPr>
          <w:rFonts w:hint="eastAsia"/>
          <w:szCs w:val="20"/>
        </w:rPr>
        <w:t xml:space="preserve">일 경우에는 </w:t>
      </w:r>
      <w:r w:rsidR="00A57BC6">
        <w:rPr>
          <w:rFonts w:hint="eastAsia"/>
          <w:szCs w:val="20"/>
        </w:rPr>
        <w:t>투표를</w:t>
      </w:r>
      <w:r w:rsidRPr="00511613">
        <w:rPr>
          <w:rFonts w:hint="eastAsia"/>
          <w:szCs w:val="20"/>
        </w:rPr>
        <w:t xml:space="preserve"> 통</w:t>
      </w:r>
      <w:r w:rsidR="00A57BC6">
        <w:rPr>
          <w:rFonts w:hint="eastAsia"/>
          <w:szCs w:val="20"/>
        </w:rPr>
        <w:t>한 다수결로</w:t>
      </w:r>
      <w:r w:rsidR="006A2F37">
        <w:rPr>
          <w:rFonts w:hint="eastAsia"/>
          <w:szCs w:val="20"/>
        </w:rPr>
        <w:t>,</w:t>
      </w:r>
      <w:r w:rsidR="006A2F37">
        <w:rPr>
          <w:szCs w:val="20"/>
        </w:rPr>
        <w:t xml:space="preserve"> </w:t>
      </w:r>
      <w:r w:rsidR="006A2F37">
        <w:rPr>
          <w:rFonts w:hint="eastAsia"/>
          <w:szCs w:val="20"/>
        </w:rPr>
        <w:t>회귀</w:t>
      </w:r>
      <w:r w:rsidR="00A57BC6">
        <w:rPr>
          <w:rFonts w:hint="eastAsia"/>
          <w:szCs w:val="20"/>
        </w:rPr>
        <w:t xml:space="preserve"> 모형</w:t>
      </w:r>
      <w:r w:rsidR="006A2F37">
        <w:rPr>
          <w:rFonts w:hint="eastAsia"/>
          <w:szCs w:val="20"/>
        </w:rPr>
        <w:t>일 경우에는</w:t>
      </w:r>
      <w:r w:rsidR="006A2F37">
        <w:rPr>
          <w:szCs w:val="20"/>
        </w:rPr>
        <w:t xml:space="preserve"> </w:t>
      </w:r>
      <w:r w:rsidR="006A2F37">
        <w:rPr>
          <w:rFonts w:hint="eastAsia"/>
          <w:szCs w:val="20"/>
        </w:rPr>
        <w:t xml:space="preserve">결과들의 평균으로 최종 </w:t>
      </w:r>
      <w:r w:rsidR="00A57BC6">
        <w:rPr>
          <w:rFonts w:hint="eastAsia"/>
          <w:szCs w:val="20"/>
        </w:rPr>
        <w:t xml:space="preserve">결과를 </w:t>
      </w:r>
      <w:r w:rsidR="00282B58">
        <w:rPr>
          <w:rFonts w:hint="eastAsia"/>
          <w:szCs w:val="20"/>
        </w:rPr>
        <w:t>나타낸</w:t>
      </w:r>
      <w:r w:rsidR="006A2F37">
        <w:rPr>
          <w:rFonts w:hint="eastAsia"/>
          <w:szCs w:val="20"/>
        </w:rPr>
        <w:t>다.</w:t>
      </w:r>
      <w:r w:rsidRPr="00511613">
        <w:rPr>
          <w:szCs w:val="20"/>
        </w:rPr>
        <w:t xml:space="preserve"> </w:t>
      </w:r>
    </w:p>
    <w:p w14:paraId="65A90029" w14:textId="22DB036D" w:rsidR="00870DEF" w:rsidRPr="00511613" w:rsidRDefault="00E25672" w:rsidP="00E2567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본 연구에서는 </w:t>
      </w:r>
      <w:proofErr w:type="spellStart"/>
      <w:r>
        <w:rPr>
          <w:rFonts w:hint="eastAsia"/>
          <w:szCs w:val="20"/>
        </w:rPr>
        <w:t>랜덤포레스트를</w:t>
      </w:r>
      <w:proofErr w:type="spellEnd"/>
      <w:r>
        <w:rPr>
          <w:rFonts w:hint="eastAsia"/>
          <w:szCs w:val="20"/>
        </w:rPr>
        <w:t xml:space="preserve"> 통해 예측을 진행하고자 한다.</w:t>
      </w:r>
      <w:r>
        <w:rPr>
          <w:szCs w:val="20"/>
        </w:rPr>
        <w:t xml:space="preserve"> </w:t>
      </w:r>
      <w:r w:rsidR="00E10A05" w:rsidRPr="00511613">
        <w:rPr>
          <w:rFonts w:hint="eastAsia"/>
          <w:szCs w:val="20"/>
        </w:rPr>
        <w:t xml:space="preserve">예측변수의 수가 많아지면 예측 변수의 외생성이나 </w:t>
      </w:r>
      <w:proofErr w:type="spellStart"/>
      <w:r w:rsidR="00E10A05" w:rsidRPr="00511613">
        <w:rPr>
          <w:rFonts w:hint="eastAsia"/>
          <w:szCs w:val="20"/>
        </w:rPr>
        <w:t>오차항</w:t>
      </w:r>
      <w:proofErr w:type="spellEnd"/>
      <w:r w:rsidR="00E10A05" w:rsidRPr="00511613">
        <w:rPr>
          <w:rFonts w:hint="eastAsia"/>
          <w:szCs w:val="20"/>
        </w:rPr>
        <w:t xml:space="preserve"> 분포에 대한 제약이 있는 </w:t>
      </w:r>
      <w:r w:rsidR="009C5C84">
        <w:rPr>
          <w:rFonts w:hint="eastAsia"/>
          <w:szCs w:val="20"/>
        </w:rPr>
        <w:t xml:space="preserve">기존 </w:t>
      </w:r>
      <w:r w:rsidR="00E10A05" w:rsidRPr="00511613">
        <w:rPr>
          <w:rFonts w:hint="eastAsia"/>
          <w:szCs w:val="20"/>
        </w:rPr>
        <w:t>전통적인 회귀분석이나 로지스틱 회귀분석 모형의 한계를 보완</w:t>
      </w:r>
      <w:r w:rsidR="00EB4488" w:rsidRPr="00511613">
        <w:rPr>
          <w:rFonts w:hint="eastAsia"/>
          <w:szCs w:val="20"/>
        </w:rPr>
        <w:t>하여</w:t>
      </w:r>
      <w:r w:rsidR="00A57BC6">
        <w:rPr>
          <w:rFonts w:hint="eastAsia"/>
          <w:szCs w:val="20"/>
        </w:rPr>
        <w:t xml:space="preserve"> </w:t>
      </w:r>
      <w:proofErr w:type="spellStart"/>
      <w:r w:rsidR="00A57BC6" w:rsidRPr="00511613">
        <w:rPr>
          <w:rFonts w:hint="eastAsia"/>
          <w:szCs w:val="20"/>
        </w:rPr>
        <w:t>랜덤포레스트</w:t>
      </w:r>
      <w:proofErr w:type="spellEnd"/>
      <w:r w:rsidR="00A57BC6" w:rsidRPr="00511613">
        <w:rPr>
          <w:rFonts w:hint="eastAsia"/>
          <w:szCs w:val="20"/>
        </w:rPr>
        <w:t xml:space="preserve"> 모델은</w:t>
      </w:r>
      <w:r w:rsidR="00E10A05" w:rsidRPr="00511613">
        <w:rPr>
          <w:szCs w:val="20"/>
        </w:rPr>
        <w:t xml:space="preserve"> </w:t>
      </w:r>
      <w:r w:rsidR="00E10A05" w:rsidRPr="00511613">
        <w:rPr>
          <w:rFonts w:hint="eastAsia"/>
          <w:szCs w:val="20"/>
        </w:rPr>
        <w:t>설명변수의 수가 많아지면 예측력이 높아지는 장점을 가지고 있다.</w:t>
      </w:r>
      <w:r w:rsidR="00E10A05" w:rsidRPr="00511613">
        <w:rPr>
          <w:szCs w:val="20"/>
        </w:rPr>
        <w:t xml:space="preserve"> </w:t>
      </w:r>
      <w:r w:rsidR="00E10A05" w:rsidRPr="00511613">
        <w:rPr>
          <w:rFonts w:hint="eastAsia"/>
          <w:szCs w:val="20"/>
        </w:rPr>
        <w:t>이러한 점은 많은 설명</w:t>
      </w:r>
      <w:r w:rsidR="00A10E7C" w:rsidRPr="00511613">
        <w:rPr>
          <w:rFonts w:hint="eastAsia"/>
          <w:szCs w:val="20"/>
        </w:rPr>
        <w:t xml:space="preserve"> </w:t>
      </w:r>
      <w:r w:rsidR="00E10A05" w:rsidRPr="00511613">
        <w:rPr>
          <w:rFonts w:hint="eastAsia"/>
          <w:szCs w:val="20"/>
        </w:rPr>
        <w:t xml:space="preserve">변수를 가진 </w:t>
      </w:r>
      <w:proofErr w:type="spellStart"/>
      <w:r w:rsidR="00E10A05" w:rsidRPr="00511613">
        <w:rPr>
          <w:rFonts w:hint="eastAsia"/>
          <w:szCs w:val="20"/>
        </w:rPr>
        <w:t>갯녹음</w:t>
      </w:r>
      <w:proofErr w:type="spellEnd"/>
      <w:r w:rsidR="00E10A05" w:rsidRPr="00511613">
        <w:rPr>
          <w:rFonts w:hint="eastAsia"/>
          <w:szCs w:val="20"/>
        </w:rPr>
        <w:t xml:space="preserve"> 현상을 분석하는 데 적합하다</w:t>
      </w:r>
      <w:r>
        <w:rPr>
          <w:rFonts w:hint="eastAsia"/>
          <w:szCs w:val="20"/>
        </w:rPr>
        <w:t xml:space="preserve">고 판단하여 </w:t>
      </w:r>
      <w:r w:rsidR="00713E26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모델을 선택하였다</w:t>
      </w:r>
      <w:r w:rsidR="00E10A05" w:rsidRPr="00511613">
        <w:rPr>
          <w:rFonts w:hint="eastAsia"/>
          <w:szCs w:val="20"/>
        </w:rPr>
        <w:t>.</w:t>
      </w:r>
    </w:p>
    <w:p w14:paraId="5467E83B" w14:textId="2B110546" w:rsidR="000778AB" w:rsidRDefault="00D407C3" w:rsidP="00D407C3">
      <w:pPr>
        <w:rPr>
          <w:sz w:val="18"/>
          <w:szCs w:val="18"/>
        </w:rPr>
      </w:pPr>
      <w:r w:rsidRPr="00D407C3">
        <w:rPr>
          <w:noProof/>
          <w:sz w:val="18"/>
          <w:szCs w:val="18"/>
        </w:rPr>
        <w:drawing>
          <wp:inline distT="0" distB="0" distL="0" distR="0" wp14:anchorId="47040FB2" wp14:editId="24F06459">
            <wp:extent cx="2705100" cy="26593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30"/>
                    <a:stretch/>
                  </pic:blipFill>
                  <pic:spPr bwMode="auto">
                    <a:xfrm>
                      <a:off x="0" y="0"/>
                      <a:ext cx="27051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60AA9" w14:textId="6DBD2D5A" w:rsidR="0099336B" w:rsidRDefault="00D407C3" w:rsidP="00C60EA1">
      <w:pPr>
        <w:jc w:val="center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18"/>
          <w:szCs w:val="20"/>
        </w:rPr>
        <w:t>&lt;</w:t>
      </w:r>
      <w:r>
        <w:rPr>
          <w:rFonts w:asciiTheme="minorEastAsia" w:hAnsiTheme="minorEastAsia"/>
          <w:sz w:val="18"/>
          <w:szCs w:val="20"/>
        </w:rPr>
        <w:t>Figure 1&gt; Random Forest Simplified</w:t>
      </w:r>
    </w:p>
    <w:p w14:paraId="65E15A5D" w14:textId="77777777" w:rsidR="00E25672" w:rsidRDefault="00E25672" w:rsidP="00C60EA1">
      <w:pPr>
        <w:jc w:val="center"/>
        <w:rPr>
          <w:rFonts w:asciiTheme="minorEastAsia" w:hAnsiTheme="minorEastAsia"/>
          <w:sz w:val="18"/>
          <w:szCs w:val="20"/>
        </w:rPr>
      </w:pPr>
    </w:p>
    <w:p w14:paraId="15083099" w14:textId="5D16F0D2" w:rsidR="0099336B" w:rsidRPr="00A0289C" w:rsidRDefault="00D4535D" w:rsidP="0099336B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99336B" w:rsidRPr="00A0289C">
        <w:rPr>
          <w:rFonts w:hint="eastAsia"/>
          <w:b/>
          <w:sz w:val="24"/>
          <w:szCs w:val="24"/>
        </w:rPr>
        <w:t xml:space="preserve">. </w:t>
      </w:r>
      <w:proofErr w:type="spellStart"/>
      <w:r w:rsidR="0099336B" w:rsidRPr="00A0289C">
        <w:rPr>
          <w:rFonts w:hint="eastAsia"/>
          <w:b/>
          <w:sz w:val="24"/>
          <w:szCs w:val="24"/>
        </w:rPr>
        <w:t>머신러닝을</w:t>
      </w:r>
      <w:proofErr w:type="spellEnd"/>
      <w:r w:rsidR="0099336B" w:rsidRPr="00A0289C">
        <w:rPr>
          <w:rFonts w:hint="eastAsia"/>
          <w:b/>
          <w:sz w:val="24"/>
          <w:szCs w:val="24"/>
        </w:rPr>
        <w:t xml:space="preserve"> 활용한 </w:t>
      </w:r>
      <w:proofErr w:type="spellStart"/>
      <w:r w:rsidR="0099336B" w:rsidRPr="00A0289C">
        <w:rPr>
          <w:rFonts w:hint="eastAsia"/>
          <w:b/>
          <w:sz w:val="24"/>
          <w:szCs w:val="24"/>
        </w:rPr>
        <w:t>갯녹음</w:t>
      </w:r>
      <w:proofErr w:type="spellEnd"/>
      <w:r w:rsidR="0099336B" w:rsidRPr="00A0289C">
        <w:rPr>
          <w:rFonts w:hint="eastAsia"/>
          <w:b/>
          <w:sz w:val="24"/>
          <w:szCs w:val="24"/>
        </w:rPr>
        <w:t xml:space="preserve"> 위험 지역 예측 방법</w:t>
      </w:r>
    </w:p>
    <w:p w14:paraId="763D0E35" w14:textId="2963C5CB" w:rsidR="0099336B" w:rsidRDefault="00D4535D" w:rsidP="0099336B">
      <w:pPr>
        <w:rPr>
          <w:b/>
          <w:sz w:val="22"/>
        </w:rPr>
      </w:pPr>
      <w:r>
        <w:rPr>
          <w:b/>
          <w:sz w:val="22"/>
        </w:rPr>
        <w:t>4</w:t>
      </w:r>
      <w:r w:rsidR="0099336B" w:rsidRPr="00A0289C">
        <w:rPr>
          <w:rFonts w:hint="eastAsia"/>
          <w:b/>
          <w:sz w:val="22"/>
        </w:rPr>
        <w:t xml:space="preserve">.1 해양 데이터 </w:t>
      </w:r>
      <w:proofErr w:type="spellStart"/>
      <w:r w:rsidR="0099336B" w:rsidRPr="00A0289C">
        <w:rPr>
          <w:rFonts w:hint="eastAsia"/>
          <w:b/>
          <w:sz w:val="22"/>
        </w:rPr>
        <w:t>전처리</w:t>
      </w:r>
      <w:proofErr w:type="spellEnd"/>
      <w:r w:rsidR="0099336B" w:rsidRPr="00A0289C">
        <w:rPr>
          <w:rFonts w:hint="eastAsia"/>
          <w:b/>
          <w:sz w:val="22"/>
        </w:rPr>
        <w:t xml:space="preserve"> 및 분석을 위한 주요 변수 선정</w:t>
      </w:r>
    </w:p>
    <w:p w14:paraId="1F57030A" w14:textId="77777777" w:rsidR="0099336B" w:rsidRPr="00A0289C" w:rsidRDefault="0099336B" w:rsidP="0099336B">
      <w:pPr>
        <w:rPr>
          <w:b/>
          <w:sz w:val="22"/>
        </w:rPr>
      </w:pPr>
      <w:r>
        <w:rPr>
          <w:noProof/>
        </w:rPr>
        <w:drawing>
          <wp:inline distT="0" distB="0" distL="0" distR="0" wp14:anchorId="42F85187" wp14:editId="33017AC6">
            <wp:extent cx="2827741" cy="1468582"/>
            <wp:effectExtent l="0" t="0" r="0" b="0"/>
            <wp:docPr id="1" name="그림 1" descr="C:\Users\CHULMIN LEE\AppData\Local\Microsoft\Windows\INetCache\Content.Word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LMIN LEE\AppData\Local\Microsoft\Windows\INetCache\Content.Word\fig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35" cy="147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4CCE" w14:textId="5D5118C9" w:rsidR="0099336B" w:rsidRPr="00E50463" w:rsidRDefault="0099336B" w:rsidP="0099336B">
      <w:pPr>
        <w:jc w:val="center"/>
        <w:rPr>
          <w:sz w:val="18"/>
          <w:szCs w:val="18"/>
        </w:rPr>
      </w:pPr>
      <w:r w:rsidRPr="00E50463">
        <w:rPr>
          <w:sz w:val="18"/>
          <w:szCs w:val="18"/>
        </w:rPr>
        <w:t>&lt;</w:t>
      </w:r>
      <w:r w:rsidRPr="00E50463">
        <w:rPr>
          <w:rFonts w:hint="eastAsia"/>
          <w:sz w:val="18"/>
          <w:szCs w:val="18"/>
        </w:rPr>
        <w:t xml:space="preserve">Figure </w:t>
      </w:r>
      <w:r w:rsidR="00D407C3" w:rsidRPr="00E50463">
        <w:rPr>
          <w:sz w:val="18"/>
          <w:szCs w:val="18"/>
        </w:rPr>
        <w:t>2</w:t>
      </w:r>
      <w:r w:rsidRPr="00E50463">
        <w:rPr>
          <w:rFonts w:hint="eastAsia"/>
          <w:sz w:val="18"/>
          <w:szCs w:val="18"/>
        </w:rPr>
        <w:t xml:space="preserve">&gt; </w:t>
      </w:r>
      <w:r w:rsidRPr="00E50463">
        <w:rPr>
          <w:sz w:val="18"/>
          <w:szCs w:val="18"/>
        </w:rPr>
        <w:t>Structural Diagram of the Selection of Major Variables for Preprocessing and Analysis of Ocean Data for Prediction of Tidal Whitening Event Risk Areas</w:t>
      </w:r>
    </w:p>
    <w:p w14:paraId="20BB6131" w14:textId="77777777" w:rsidR="0099336B" w:rsidRDefault="0099336B" w:rsidP="0099336B">
      <w:pPr>
        <w:ind w:firstLineChars="150" w:firstLine="300"/>
      </w:pPr>
      <w:r>
        <w:rPr>
          <w:rFonts w:hint="eastAsia"/>
        </w:rPr>
        <w:t xml:space="preserve">본 논문에서는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활용한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위험 지역 예측 방법을 제안하고자 한다.</w:t>
      </w:r>
      <w:r>
        <w:t xml:space="preserve"> </w:t>
      </w:r>
      <w:r>
        <w:rPr>
          <w:rFonts w:hint="eastAsia"/>
        </w:rPr>
        <w:t xml:space="preserve">이를 위해 먼저 해양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분석을 위한 주요 변수 선정 과정을 거친다.</w:t>
      </w:r>
      <w:r>
        <w:t xml:space="preserve"> &lt;</w:t>
      </w:r>
      <w:r>
        <w:rPr>
          <w:rFonts w:hint="eastAsia"/>
        </w:rPr>
        <w:t xml:space="preserve">Figure 1&gt;은 수집한 해양 데이터를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과정에 대한 전체 </w:t>
      </w:r>
      <w:proofErr w:type="spellStart"/>
      <w:r>
        <w:rPr>
          <w:rFonts w:hint="eastAsia"/>
        </w:rPr>
        <w:t>구조도이다</w:t>
      </w:r>
      <w:proofErr w:type="spellEnd"/>
      <w:r>
        <w:rPr>
          <w:rFonts w:hint="eastAsia"/>
        </w:rPr>
        <w:t>.</w:t>
      </w:r>
    </w:p>
    <w:p w14:paraId="4F8C4CEC" w14:textId="77777777" w:rsidR="0099336B" w:rsidRDefault="0099336B" w:rsidP="0099336B">
      <w:pPr>
        <w:ind w:firstLineChars="100" w:firstLine="200"/>
      </w:pPr>
      <w:r>
        <w:rPr>
          <w:rFonts w:hint="eastAsia"/>
        </w:rPr>
        <w:t xml:space="preserve">우선,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발생 예상 지역을 예측하기 위해 </w:t>
      </w:r>
      <w:proofErr w:type="spellStart"/>
      <w:r>
        <w:rPr>
          <w:rFonts w:hint="eastAsia"/>
        </w:rPr>
        <w:t>갯녹음을</w:t>
      </w:r>
      <w:proofErr w:type="spellEnd"/>
      <w:r>
        <w:rPr>
          <w:rFonts w:hint="eastAsia"/>
        </w:rPr>
        <w:t xml:space="preserve"> 유발하는 물리적,</w:t>
      </w:r>
      <w:r>
        <w:t xml:space="preserve"> </w:t>
      </w:r>
      <w:r>
        <w:rPr>
          <w:rFonts w:hint="eastAsia"/>
        </w:rPr>
        <w:t>화학적 데이터를 수집한다.</w:t>
      </w:r>
      <w:r>
        <w:t xml:space="preserve"> </w:t>
      </w:r>
      <w:r>
        <w:rPr>
          <w:rFonts w:hint="eastAsia"/>
        </w:rPr>
        <w:t xml:space="preserve">수집한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발생 요인 데이터를 분석을 위해 </w:t>
      </w:r>
      <w:r>
        <w:t>2002</w:t>
      </w:r>
      <w:r>
        <w:rPr>
          <w:rFonts w:hint="eastAsia"/>
        </w:rPr>
        <w:t xml:space="preserve">년부터 </w:t>
      </w:r>
      <w:r>
        <w:t>2020</w:t>
      </w:r>
      <w:r>
        <w:rPr>
          <w:rFonts w:hint="eastAsia"/>
        </w:rPr>
        <w:t xml:space="preserve">년까지의 해양환경측정망 데이터를 병합한 후 다량의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발생한 행(지점)</w:t>
      </w:r>
      <w:r>
        <w:t xml:space="preserve"> </w:t>
      </w:r>
      <w:r>
        <w:rPr>
          <w:rFonts w:hint="eastAsia"/>
        </w:rPr>
        <w:t>또는 열(변수)를 제거한다.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갯녹음과</w:t>
      </w:r>
      <w:proofErr w:type="spellEnd"/>
      <w:r>
        <w:rPr>
          <w:rFonts w:hint="eastAsia"/>
        </w:rPr>
        <w:t xml:space="preserve"> 관계가 있을 것으로 예상되는 변수들을 선별하고,</w:t>
      </w:r>
      <w:r>
        <w:t xml:space="preserve"> </w:t>
      </w:r>
      <w:r>
        <w:rPr>
          <w:rFonts w:hint="eastAsia"/>
        </w:rPr>
        <w:t xml:space="preserve">지점별로 구분하여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발생한 경우 열의 평균으로 대치한다.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Station </w:t>
      </w:r>
      <w:r>
        <w:rPr>
          <w:rFonts w:hint="eastAsia"/>
        </w:rPr>
        <w:t>별로 해역을 구분하기 위해 동해=1, 남해=</w:t>
      </w:r>
      <w:r>
        <w:t xml:space="preserve">2, </w:t>
      </w:r>
      <w:r>
        <w:rPr>
          <w:rFonts w:hint="eastAsia"/>
        </w:rPr>
        <w:t>서해=</w:t>
      </w:r>
      <w:r>
        <w:t>3</w:t>
      </w:r>
      <w:r>
        <w:rPr>
          <w:rFonts w:hint="eastAsia"/>
        </w:rPr>
        <w:t xml:space="preserve">으로 </w:t>
      </w:r>
      <w:r>
        <w:t>‘</w:t>
      </w:r>
      <w:r>
        <w:rPr>
          <w:rFonts w:hint="eastAsia"/>
        </w:rPr>
        <w:t>해역</w:t>
      </w:r>
      <w:r>
        <w:t xml:space="preserve">’ </w:t>
      </w:r>
      <w:r>
        <w:rPr>
          <w:rFonts w:hint="eastAsia"/>
        </w:rPr>
        <w:t>변수를 추가한다.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전국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발생 현황 데이터로부터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진행면적 비율 데이터를 추출하여 분석 데이터에 </w:t>
      </w:r>
      <w:r>
        <w:t>‘</w:t>
      </w:r>
      <w:proofErr w:type="spellStart"/>
      <w:r>
        <w:t>getnok</w:t>
      </w:r>
      <w:proofErr w:type="spellEnd"/>
      <w:r>
        <w:t xml:space="preserve">’ </w:t>
      </w:r>
      <w:r>
        <w:rPr>
          <w:rFonts w:hint="eastAsia"/>
        </w:rPr>
        <w:t>변수를 추가한다.</w:t>
      </w:r>
      <w:r>
        <w:t xml:space="preserve"> </w:t>
      </w:r>
    </w:p>
    <w:p w14:paraId="546FD572" w14:textId="77777777" w:rsidR="0099336B" w:rsidRDefault="0099336B" w:rsidP="0099336B">
      <w:pPr>
        <w:ind w:firstLineChars="100" w:firstLine="200"/>
      </w:pPr>
      <w:r>
        <w:rPr>
          <w:rFonts w:hint="eastAsia"/>
        </w:rPr>
        <w:t xml:space="preserve">이후 수집한 변수들이 실제로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심화에 영향을 미치는지 알아보기 위해 상관관계 확인 과정을 거친다.</w:t>
      </w:r>
      <w:r>
        <w:t xml:space="preserve"> </w:t>
      </w:r>
      <w:r>
        <w:rPr>
          <w:rFonts w:hint="eastAsia"/>
        </w:rPr>
        <w:t>상관계수는</w:t>
      </w:r>
      <w:r>
        <w:t xml:space="preserve"> </w:t>
      </w:r>
      <w:r>
        <w:rPr>
          <w:rFonts w:hint="eastAsia"/>
        </w:rPr>
        <w:t xml:space="preserve">한 변수의 변화가 다른 변수의 변화에 따라 어떤 변화가 일어나는지 보여주는 지표 역할을 하며, 일반적으로 </w:t>
      </w:r>
      <w:r>
        <w:t>0.3</w:t>
      </w:r>
      <w:r>
        <w:rPr>
          <w:rFonts w:hint="eastAsia"/>
        </w:rPr>
        <w:t>이상의 값에서 뚜렷한 양의 상관관계를 가진다.</w:t>
      </w:r>
      <w:r>
        <w:t xml:space="preserve"> </w:t>
      </w:r>
      <w:r>
        <w:rPr>
          <w:rFonts w:hint="eastAsia"/>
        </w:rPr>
        <w:t xml:space="preserve">따라서 상관계수가 </w:t>
      </w:r>
      <w:r>
        <w:t>0.3</w:t>
      </w:r>
      <w:r>
        <w:rPr>
          <w:rFonts w:hint="eastAsia"/>
        </w:rPr>
        <w:t>이상인 변수를 분석 변수로 선택하고자 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초기 수집 데이터 중 </w:t>
      </w:r>
      <w:proofErr w:type="spellStart"/>
      <w:r>
        <w:rPr>
          <w:rFonts w:hint="eastAsia"/>
        </w:rPr>
        <w:t>인산염인과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아질산성</w:t>
      </w:r>
      <w:proofErr w:type="spellEnd"/>
      <w:r>
        <w:rPr>
          <w:rFonts w:hint="eastAsia"/>
        </w:rPr>
        <w:t xml:space="preserve"> 질소의 경우 상관계수와 무관하게 </w:t>
      </w:r>
      <w:proofErr w:type="spellStart"/>
      <w:r>
        <w:rPr>
          <w:rFonts w:hint="eastAsia"/>
        </w:rPr>
        <w:t>총인과</w:t>
      </w:r>
      <w:proofErr w:type="spellEnd"/>
      <w:r>
        <w:rPr>
          <w:rFonts w:hint="eastAsia"/>
        </w:rPr>
        <w:t xml:space="preserve"> 총질소가 변수로 선정되었으므로 변수가 중복되지 않기 위해 제외한다.</w:t>
      </w:r>
      <w:r>
        <w:t xml:space="preserve"> </w:t>
      </w:r>
    </w:p>
    <w:p w14:paraId="615C5CD7" w14:textId="77777777" w:rsidR="0099336B" w:rsidRDefault="0099336B" w:rsidP="0099336B">
      <w:pPr>
        <w:ind w:firstLineChars="200" w:firstLine="400"/>
      </w:pPr>
      <w:r>
        <w:rPr>
          <w:rFonts w:hint="eastAsia"/>
        </w:rPr>
        <w:t xml:space="preserve">최종적으로 선정한 주요 변수 중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진행 면적 비율을 제외한 </w:t>
      </w:r>
      <w:r>
        <w:t>9</w:t>
      </w:r>
      <w:r>
        <w:rPr>
          <w:rFonts w:hint="eastAsia"/>
        </w:rPr>
        <w:t>개의 변수에 대해</w:t>
      </w:r>
      <w:proofErr w:type="spellStart"/>
      <w:r>
        <w:t>Robustscaler</w:t>
      </w:r>
      <w:proofErr w:type="spellEnd"/>
      <w:r>
        <w:rPr>
          <w:rFonts w:hint="eastAsia"/>
        </w:rPr>
        <w:t>를 사용하여 데이터 정규화를 진행한다.</w:t>
      </w:r>
      <w:r>
        <w:t xml:space="preserve"> </w:t>
      </w:r>
      <w:proofErr w:type="spellStart"/>
      <w:r w:rsidRPr="00F760C4">
        <w:rPr>
          <w:rFonts w:hint="eastAsia"/>
        </w:rPr>
        <w:t>머신러닝은</w:t>
      </w:r>
      <w:proofErr w:type="spellEnd"/>
      <w:r w:rsidRPr="00F760C4">
        <w:t xml:space="preserve"> 데이터가 가진</w:t>
      </w:r>
      <w:r>
        <w:t xml:space="preserve"> </w:t>
      </w:r>
      <w:r>
        <w:rPr>
          <w:rFonts w:hint="eastAsia"/>
        </w:rPr>
        <w:t>f</w:t>
      </w:r>
      <w:r w:rsidRPr="00F760C4">
        <w:t xml:space="preserve">eature들을 비교하여 데이터의 패턴을 찾는데, 이때 </w:t>
      </w:r>
      <w:proofErr w:type="spellStart"/>
      <w:r w:rsidRPr="00F760C4">
        <w:t>머신러닝</w:t>
      </w:r>
      <w:proofErr w:type="spellEnd"/>
      <w:r w:rsidRPr="00F760C4">
        <w:t xml:space="preserve"> 모델에 투입되는 모든 데이터가 같은</w:t>
      </w:r>
      <w:r>
        <w:t xml:space="preserve"> s</w:t>
      </w:r>
      <w:r w:rsidRPr="00F760C4">
        <w:t>cale로 반영되어 이상치에 큰 영향을 받지 않도록 정규화 과정을 거친다.</w:t>
      </w:r>
      <w:r>
        <w:t xml:space="preserve"> </w:t>
      </w:r>
      <w:r>
        <w:rPr>
          <w:rFonts w:hint="eastAsia"/>
        </w:rPr>
        <w:t xml:space="preserve">이를 위해 </w:t>
      </w:r>
      <w:proofErr w:type="spellStart"/>
      <w:r>
        <w:rPr>
          <w:rFonts w:hint="eastAsia"/>
        </w:rPr>
        <w:t>Robustscaler</w:t>
      </w:r>
      <w:proofErr w:type="spellEnd"/>
      <w:r>
        <w:rPr>
          <w:rFonts w:hint="eastAsia"/>
        </w:rPr>
        <w:t xml:space="preserve">를 사용하여 각 </w:t>
      </w:r>
      <w:r>
        <w:t>feature</w:t>
      </w:r>
      <w:r>
        <w:rPr>
          <w:rFonts w:hint="eastAsia"/>
        </w:rPr>
        <w:t xml:space="preserve">의 </w:t>
      </w:r>
      <w:r>
        <w:t>median(Q2)</w:t>
      </w:r>
      <w:r>
        <w:rPr>
          <w:rFonts w:hint="eastAsia"/>
        </w:rPr>
        <w:t xml:space="preserve">에 해당하는 데이터를 </w:t>
      </w:r>
      <w:r>
        <w:t>0</w:t>
      </w:r>
      <w:r>
        <w:rPr>
          <w:rFonts w:hint="eastAsia"/>
        </w:rPr>
        <w:t>으로 설정한 후,</w:t>
      </w:r>
      <w:r>
        <w:t xml:space="preserve"> Q1, Q3 </w:t>
      </w:r>
      <w:r>
        <w:rPr>
          <w:rFonts w:hint="eastAsia"/>
        </w:rPr>
        <w:t xml:space="preserve">사분위수의 차이인 </w:t>
      </w:r>
      <w:r>
        <w:t>IQR(Q3-Q1)</w:t>
      </w:r>
      <w:r>
        <w:rPr>
          <w:rFonts w:hint="eastAsia"/>
        </w:rPr>
        <w:t>로 나누어 정규화를 진행한다.</w:t>
      </w:r>
      <w:r>
        <w:t xml:space="preserve"> </w:t>
      </w:r>
      <w:r>
        <w:rPr>
          <w:rFonts w:hint="eastAsia"/>
        </w:rPr>
        <w:t xml:space="preserve">이와 같은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통해 이상치의 영향을 최소화하며 이후 적용하게 될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모델의 학습 정확도를 높일 수 있다.</w:t>
      </w:r>
    </w:p>
    <w:p w14:paraId="2F62898F" w14:textId="77777777" w:rsidR="0099336B" w:rsidRDefault="0099336B" w:rsidP="0099336B">
      <w:pPr>
        <w:ind w:firstLineChars="200" w:firstLine="400"/>
      </w:pPr>
    </w:p>
    <w:p w14:paraId="72440A8A" w14:textId="0678E5D8" w:rsidR="0099336B" w:rsidRDefault="00D4535D" w:rsidP="0099336B">
      <w:pPr>
        <w:rPr>
          <w:b/>
          <w:sz w:val="22"/>
        </w:rPr>
      </w:pPr>
      <w:r>
        <w:rPr>
          <w:b/>
          <w:sz w:val="22"/>
        </w:rPr>
        <w:t>4</w:t>
      </w:r>
      <w:r w:rsidR="0099336B" w:rsidRPr="00266400">
        <w:rPr>
          <w:b/>
          <w:sz w:val="22"/>
        </w:rPr>
        <w:t>.2 시계열 데이터 분석을 통한 미래 해양 데이터 예측</w:t>
      </w:r>
    </w:p>
    <w:p w14:paraId="375536EF" w14:textId="77777777" w:rsidR="0099336B" w:rsidRPr="00C25333" w:rsidRDefault="0099336B" w:rsidP="0099336B">
      <w:pPr>
        <w:ind w:firstLineChars="100" w:firstLine="200"/>
      </w:pPr>
      <w:r>
        <w:rPr>
          <w:rFonts w:hint="eastAsia"/>
        </w:rPr>
        <w:t xml:space="preserve">앞서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거친 해양환경측정망 데이터를 이용하여 </w:t>
      </w:r>
      <w:proofErr w:type="spellStart"/>
      <w:r>
        <w:t>fbprophet</w:t>
      </w:r>
      <w:proofErr w:type="spellEnd"/>
      <w:r>
        <w:rPr>
          <w:rFonts w:hint="eastAsia"/>
        </w:rPr>
        <w:t xml:space="preserve">을 기반으로 미래 </w:t>
      </w:r>
      <w:r>
        <w:rPr>
          <w:rFonts w:hint="eastAsia"/>
        </w:rPr>
        <w:lastRenderedPageBreak/>
        <w:t xml:space="preserve">해양 데이터 내 </w:t>
      </w:r>
      <w:proofErr w:type="spellStart"/>
      <w:r>
        <w:rPr>
          <w:rFonts w:hint="eastAsia"/>
        </w:rPr>
        <w:t>갯녹음을</w:t>
      </w:r>
      <w:proofErr w:type="spellEnd"/>
      <w:r>
        <w:rPr>
          <w:rFonts w:hint="eastAsia"/>
        </w:rPr>
        <w:t xml:space="preserve"> 유발하는 주요 변수 값을 예측한다. </w:t>
      </w:r>
      <w:r>
        <w:t>F</w:t>
      </w:r>
      <w:r>
        <w:rPr>
          <w:rFonts w:hint="eastAsia"/>
        </w:rPr>
        <w:t xml:space="preserve">acebook에서 공개한 시계열 데이터 분석 라이브러리인 </w:t>
      </w:r>
      <w:proofErr w:type="spellStart"/>
      <w:r>
        <w:rPr>
          <w:rFonts w:hint="eastAsia"/>
        </w:rPr>
        <w:t>fbprophet</w:t>
      </w:r>
      <w:proofErr w:type="spellEnd"/>
      <w:r>
        <w:rPr>
          <w:rFonts w:hint="eastAsia"/>
        </w:rPr>
        <w:t xml:space="preserve">은 정확도가 높고 빠르며 직관적인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파라미터로 모델 훈련이 용이하다는 장점을 가진다.</w:t>
      </w:r>
      <w:r>
        <w:t xml:space="preserve"> </w:t>
      </w:r>
      <w:r>
        <w:rPr>
          <w:rFonts w:hint="eastAsia"/>
        </w:rPr>
        <w:t xml:space="preserve">본 논문에서는 2002년부터 </w:t>
      </w:r>
      <w:r>
        <w:t>2020</w:t>
      </w:r>
      <w:r>
        <w:rPr>
          <w:rFonts w:hint="eastAsia"/>
        </w:rPr>
        <w:t xml:space="preserve">년까지의 해양환경측정망 데이터를 이용하여 </w:t>
      </w:r>
      <w:r>
        <w:t>2021</w:t>
      </w:r>
      <w:r>
        <w:rPr>
          <w:rFonts w:hint="eastAsia"/>
        </w:rPr>
        <w:t xml:space="preserve">년의 데이터를 예측하기 위해, </w:t>
      </w:r>
      <w:proofErr w:type="spellStart"/>
      <w:r>
        <w:t>fbprophet</w:t>
      </w:r>
      <w:proofErr w:type="spellEnd"/>
      <w:r>
        <w:rPr>
          <w:rFonts w:hint="eastAsia"/>
        </w:rPr>
        <w:t xml:space="preserve">을 사용하여 분석에 사용할 </w:t>
      </w:r>
      <w:r>
        <w:t>9</w:t>
      </w:r>
      <w:r>
        <w:rPr>
          <w:rFonts w:hint="eastAsia"/>
        </w:rPr>
        <w:t xml:space="preserve">개의 주요 변수 중 </w:t>
      </w:r>
      <w:r>
        <w:t>‘</w:t>
      </w:r>
      <w:r>
        <w:rPr>
          <w:rFonts w:hint="eastAsia"/>
        </w:rPr>
        <w:t>해역</w:t>
      </w:r>
      <w:r>
        <w:t>’</w:t>
      </w:r>
      <w:r>
        <w:rPr>
          <w:rFonts w:hint="eastAsia"/>
        </w:rPr>
        <w:t xml:space="preserve">을 제외한 </w:t>
      </w:r>
      <w:r>
        <w:t>8</w:t>
      </w:r>
      <w:r>
        <w:rPr>
          <w:rFonts w:hint="eastAsia"/>
        </w:rPr>
        <w:t>개의 변수에 대한 시계열 예측을 진행한다.</w:t>
      </w:r>
      <w:r>
        <w:t xml:space="preserve">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튜닝을 통해 각 </w:t>
      </w:r>
      <w:r>
        <w:t xml:space="preserve">feature </w:t>
      </w:r>
      <w:r>
        <w:rPr>
          <w:rFonts w:hint="eastAsia"/>
        </w:rPr>
        <w:t>별 Root Mean Square Error(RMSE)</w:t>
      </w:r>
      <w:r>
        <w:t xml:space="preserve"> </w:t>
      </w:r>
      <w:r>
        <w:rPr>
          <w:rFonts w:hint="eastAsia"/>
        </w:rPr>
        <w:t>값이 가장 작은 모델로 예측한다.</w:t>
      </w:r>
      <w:r>
        <w:t xml:space="preserve"> RMSE</w:t>
      </w:r>
      <w:r>
        <w:rPr>
          <w:rFonts w:hint="eastAsia"/>
        </w:rPr>
        <w:t xml:space="preserve">는 모델의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실제 값의 차이를 다룰 때 사용하는 측도로 </w:t>
      </w:r>
      <w:r>
        <w:t>0</w:t>
      </w:r>
      <w:r>
        <w:rPr>
          <w:rFonts w:hint="eastAsia"/>
        </w:rPr>
        <w:t xml:space="preserve">에 가까울수록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차이가 작음을 수치적으로 확인할 수 있다.</w:t>
      </w:r>
      <w:r>
        <w:t xml:space="preserve"> &lt;</w:t>
      </w:r>
      <w:r>
        <w:rPr>
          <w:rFonts w:hint="eastAsia"/>
        </w:rPr>
        <w:t xml:space="preserve">Figure 2&gt;는 최종 선정된 시계열 예측 모델의 각 </w:t>
      </w:r>
      <w:r>
        <w:t xml:space="preserve">feature </w:t>
      </w:r>
      <w:r>
        <w:rPr>
          <w:rFonts w:hint="eastAsia"/>
        </w:rPr>
        <w:t xml:space="preserve">별 평균 </w:t>
      </w:r>
      <w:r>
        <w:t>RMSE</w:t>
      </w:r>
      <w:r>
        <w:rPr>
          <w:rFonts w:hint="eastAsia"/>
        </w:rPr>
        <w:t xml:space="preserve">를 나타낸다.  </w:t>
      </w:r>
    </w:p>
    <w:p w14:paraId="5B2950C1" w14:textId="5E831C4A" w:rsidR="0099336B" w:rsidRDefault="0099336B" w:rsidP="0099336B">
      <w:pPr>
        <w:jc w:val="center"/>
      </w:pPr>
      <w:r>
        <w:rPr>
          <w:noProof/>
        </w:rPr>
        <w:drawing>
          <wp:inline distT="0" distB="0" distL="0" distR="0" wp14:anchorId="4AB175FC" wp14:editId="17F9A030">
            <wp:extent cx="2410460" cy="2936875"/>
            <wp:effectExtent l="0" t="0" r="8890" b="0"/>
            <wp:docPr id="2" name="그림 2" descr="fig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E576" w14:textId="03D2537B" w:rsidR="0099336B" w:rsidRPr="00E50463" w:rsidRDefault="0099336B" w:rsidP="002A3BA6">
      <w:pPr>
        <w:jc w:val="center"/>
        <w:rPr>
          <w:sz w:val="18"/>
          <w:szCs w:val="18"/>
        </w:rPr>
      </w:pPr>
      <w:r w:rsidRPr="00E50463">
        <w:rPr>
          <w:rFonts w:hint="eastAsia"/>
          <w:sz w:val="18"/>
          <w:szCs w:val="18"/>
        </w:rPr>
        <w:t xml:space="preserve">&lt;Figure </w:t>
      </w:r>
      <w:r w:rsidR="00703C2F" w:rsidRPr="00E50463">
        <w:rPr>
          <w:sz w:val="18"/>
          <w:szCs w:val="18"/>
        </w:rPr>
        <w:t>3</w:t>
      </w:r>
      <w:r w:rsidRPr="00E50463">
        <w:rPr>
          <w:rFonts w:hint="eastAsia"/>
          <w:sz w:val="18"/>
          <w:szCs w:val="18"/>
        </w:rPr>
        <w:t>&gt;</w:t>
      </w:r>
      <w:r w:rsidRPr="00E50463">
        <w:rPr>
          <w:sz w:val="18"/>
          <w:szCs w:val="18"/>
        </w:rPr>
        <w:t xml:space="preserve"> </w:t>
      </w:r>
      <w:r w:rsidRPr="00E50463">
        <w:rPr>
          <w:sz w:val="18"/>
          <w:szCs w:val="18"/>
          <w:lang w:val="en"/>
        </w:rPr>
        <w:t>Average RMSE for each feature of the finally selected time series prediction model</w:t>
      </w:r>
    </w:p>
    <w:p w14:paraId="726EC88A" w14:textId="77777777" w:rsidR="0099336B" w:rsidRPr="00C25333" w:rsidRDefault="0099336B" w:rsidP="0099336B"/>
    <w:p w14:paraId="1F104CD2" w14:textId="5BF09123" w:rsidR="0099336B" w:rsidRDefault="00D4535D" w:rsidP="0099336B">
      <w:pPr>
        <w:rPr>
          <w:b/>
          <w:sz w:val="22"/>
        </w:rPr>
      </w:pPr>
      <w:r>
        <w:rPr>
          <w:b/>
          <w:sz w:val="22"/>
        </w:rPr>
        <w:t>4</w:t>
      </w:r>
      <w:r w:rsidR="0099336B" w:rsidRPr="00C25333">
        <w:rPr>
          <w:b/>
          <w:sz w:val="22"/>
        </w:rPr>
        <w:t xml:space="preserve">.3 </w:t>
      </w:r>
      <w:proofErr w:type="spellStart"/>
      <w:r w:rsidR="0099336B" w:rsidRPr="00C25333">
        <w:rPr>
          <w:b/>
          <w:sz w:val="22"/>
        </w:rPr>
        <w:t>머신러닝을</w:t>
      </w:r>
      <w:proofErr w:type="spellEnd"/>
      <w:r w:rsidR="0099336B" w:rsidRPr="00C25333">
        <w:rPr>
          <w:b/>
          <w:sz w:val="22"/>
        </w:rPr>
        <w:t xml:space="preserve"> 활용한 </w:t>
      </w:r>
      <w:proofErr w:type="spellStart"/>
      <w:r w:rsidR="0099336B" w:rsidRPr="00C25333">
        <w:rPr>
          <w:b/>
          <w:sz w:val="22"/>
        </w:rPr>
        <w:t>갯녹음</w:t>
      </w:r>
      <w:proofErr w:type="spellEnd"/>
      <w:r w:rsidR="0099336B" w:rsidRPr="00C25333">
        <w:rPr>
          <w:b/>
          <w:sz w:val="22"/>
        </w:rPr>
        <w:t xml:space="preserve"> 비율 예측 </w:t>
      </w:r>
      <w:r w:rsidR="0099336B" w:rsidRPr="00C25333">
        <w:rPr>
          <w:b/>
          <w:sz w:val="22"/>
        </w:rPr>
        <w:t xml:space="preserve">모델의 </w:t>
      </w:r>
      <w:proofErr w:type="spellStart"/>
      <w:r w:rsidR="0099336B" w:rsidRPr="00C25333">
        <w:rPr>
          <w:b/>
          <w:sz w:val="22"/>
        </w:rPr>
        <w:t>바다숲</w:t>
      </w:r>
      <w:proofErr w:type="spellEnd"/>
      <w:r w:rsidR="0099336B" w:rsidRPr="00C25333">
        <w:rPr>
          <w:b/>
          <w:sz w:val="22"/>
        </w:rPr>
        <w:t xml:space="preserve"> 조성 위치 선정</w:t>
      </w:r>
    </w:p>
    <w:p w14:paraId="4F5FE356" w14:textId="2B9367C5" w:rsidR="0099336B" w:rsidRDefault="0099336B" w:rsidP="002622C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본 논문에서는 </w:t>
      </w:r>
      <w:proofErr w:type="spellStart"/>
      <w:r>
        <w:rPr>
          <w:rFonts w:hint="eastAsia"/>
          <w:szCs w:val="20"/>
        </w:rPr>
        <w:t>머신러닝을</w:t>
      </w:r>
      <w:proofErr w:type="spellEnd"/>
      <w:r>
        <w:rPr>
          <w:rFonts w:hint="eastAsia"/>
          <w:szCs w:val="20"/>
        </w:rPr>
        <w:t xml:space="preserve"> 활용한 </w:t>
      </w:r>
      <w:proofErr w:type="spellStart"/>
      <w:r>
        <w:rPr>
          <w:rFonts w:hint="eastAsia"/>
          <w:szCs w:val="20"/>
        </w:rPr>
        <w:t>갯녹음</w:t>
      </w:r>
      <w:proofErr w:type="spellEnd"/>
      <w:r>
        <w:rPr>
          <w:rFonts w:hint="eastAsia"/>
          <w:szCs w:val="20"/>
        </w:rPr>
        <w:t xml:space="preserve"> 발생 예상 </w:t>
      </w:r>
      <w:r w:rsidR="0047500E">
        <w:rPr>
          <w:rFonts w:hint="eastAsia"/>
          <w:szCs w:val="20"/>
        </w:rPr>
        <w:t xml:space="preserve">면적 </w:t>
      </w:r>
      <w:r>
        <w:rPr>
          <w:rFonts w:hint="eastAsia"/>
          <w:szCs w:val="20"/>
        </w:rPr>
        <w:t>비율</w:t>
      </w:r>
      <w:r w:rsidR="00F44D8D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예측</w:t>
      </w:r>
      <w:r w:rsidR="00F44D8D">
        <w:rPr>
          <w:rFonts w:hint="eastAsia"/>
          <w:szCs w:val="20"/>
        </w:rPr>
        <w:t xml:space="preserve">하기 </w:t>
      </w:r>
      <w:r>
        <w:rPr>
          <w:rFonts w:hint="eastAsia"/>
          <w:szCs w:val="20"/>
        </w:rPr>
        <w:t xml:space="preserve">위해 </w:t>
      </w:r>
      <w:r w:rsidR="00F44D8D">
        <w:rPr>
          <w:rFonts w:hint="eastAsia"/>
          <w:szCs w:val="20"/>
        </w:rPr>
        <w:t>랜덤 포레스트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모델을 사용</w:t>
      </w:r>
      <w:r w:rsidR="00F44D8D">
        <w:rPr>
          <w:rFonts w:hint="eastAsia"/>
          <w:szCs w:val="20"/>
        </w:rPr>
        <w:t>하고자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 w:rsidR="00D42B0C" w:rsidRPr="000955F4">
        <w:rPr>
          <w:rFonts w:hint="eastAsia"/>
          <w:szCs w:val="20"/>
          <w:u w:val="single"/>
        </w:rPr>
        <w:t>랜덤포레스트</w:t>
      </w:r>
      <w:proofErr w:type="spellEnd"/>
      <w:r w:rsidR="00D42B0C" w:rsidRPr="000955F4">
        <w:rPr>
          <w:rFonts w:hint="eastAsia"/>
          <w:szCs w:val="20"/>
          <w:u w:val="single"/>
        </w:rPr>
        <w:t xml:space="preserve"> 모델에는 </w:t>
      </w:r>
      <w:proofErr w:type="spellStart"/>
      <w:r w:rsidR="00D42B0C" w:rsidRPr="000955F4">
        <w:rPr>
          <w:szCs w:val="20"/>
          <w:u w:val="single"/>
        </w:rPr>
        <w:t>n_estimator</w:t>
      </w:r>
      <w:proofErr w:type="spellEnd"/>
      <w:r w:rsidR="00D42B0C" w:rsidRPr="000955F4">
        <w:rPr>
          <w:szCs w:val="20"/>
          <w:u w:val="single"/>
        </w:rPr>
        <w:t xml:space="preserve">, </w:t>
      </w:r>
      <w:proofErr w:type="spellStart"/>
      <w:r w:rsidR="00D42B0C" w:rsidRPr="000955F4">
        <w:rPr>
          <w:szCs w:val="20"/>
          <w:u w:val="single"/>
        </w:rPr>
        <w:t>max_depth</w:t>
      </w:r>
      <w:proofErr w:type="spellEnd"/>
      <w:r w:rsidR="002622C3" w:rsidRPr="000955F4">
        <w:rPr>
          <w:szCs w:val="20"/>
          <w:u w:val="single"/>
        </w:rPr>
        <w:t>, gamma</w:t>
      </w:r>
      <w:r w:rsidR="00D42B0C" w:rsidRPr="000955F4">
        <w:rPr>
          <w:szCs w:val="20"/>
          <w:u w:val="single"/>
        </w:rPr>
        <w:t xml:space="preserve"> </w:t>
      </w:r>
      <w:r w:rsidR="00D42B0C" w:rsidRPr="000955F4">
        <w:rPr>
          <w:rFonts w:hint="eastAsia"/>
          <w:szCs w:val="20"/>
          <w:u w:val="single"/>
        </w:rPr>
        <w:t>등의 파라미터가 존재한다.</w:t>
      </w:r>
      <w:r w:rsidR="00D42B0C" w:rsidRPr="000955F4">
        <w:rPr>
          <w:szCs w:val="20"/>
          <w:u w:val="single"/>
        </w:rPr>
        <w:t xml:space="preserve"> </w:t>
      </w:r>
      <w:proofErr w:type="spellStart"/>
      <w:r w:rsidR="00D42B0C" w:rsidRPr="000955F4">
        <w:rPr>
          <w:szCs w:val="20"/>
          <w:u w:val="single"/>
        </w:rPr>
        <w:t>n_estimator</w:t>
      </w:r>
      <w:proofErr w:type="spellEnd"/>
      <w:r w:rsidR="00D42B0C" w:rsidRPr="000955F4">
        <w:rPr>
          <w:rFonts w:hint="eastAsia"/>
          <w:szCs w:val="20"/>
          <w:u w:val="single"/>
        </w:rPr>
        <w:t xml:space="preserve">는 </w:t>
      </w:r>
      <w:proofErr w:type="spellStart"/>
      <w:r w:rsidR="00D42B0C" w:rsidRPr="000955F4">
        <w:rPr>
          <w:rFonts w:hint="eastAsia"/>
          <w:szCs w:val="20"/>
          <w:u w:val="single"/>
        </w:rPr>
        <w:t>랜덤포레스트</w:t>
      </w:r>
      <w:proofErr w:type="spellEnd"/>
      <w:r w:rsidR="00D42B0C" w:rsidRPr="000955F4">
        <w:rPr>
          <w:rFonts w:hint="eastAsia"/>
          <w:szCs w:val="20"/>
          <w:u w:val="single"/>
        </w:rPr>
        <w:t xml:space="preserve"> 안의 의사결정나무의 개수이며 이 값</w:t>
      </w:r>
      <w:r w:rsidR="00F44D8D" w:rsidRPr="000955F4">
        <w:rPr>
          <w:rFonts w:hint="eastAsia"/>
          <w:szCs w:val="20"/>
          <w:u w:val="single"/>
        </w:rPr>
        <w:t>이</w:t>
      </w:r>
      <w:r w:rsidR="00D42B0C" w:rsidRPr="000955F4">
        <w:rPr>
          <w:rFonts w:hint="eastAsia"/>
          <w:szCs w:val="20"/>
          <w:u w:val="single"/>
        </w:rPr>
        <w:t xml:space="preserve"> 클수록 과대적합을</w:t>
      </w:r>
      <w:r w:rsidR="00D42B0C" w:rsidRPr="000955F4">
        <w:rPr>
          <w:szCs w:val="20"/>
          <w:u w:val="single"/>
        </w:rPr>
        <w:t xml:space="preserve"> </w:t>
      </w:r>
      <w:r w:rsidR="00D42B0C" w:rsidRPr="000955F4">
        <w:rPr>
          <w:rFonts w:hint="eastAsia"/>
          <w:szCs w:val="20"/>
          <w:u w:val="single"/>
        </w:rPr>
        <w:t xml:space="preserve">막아주지만 메모리와 훈련시간이 증가하기 때문에 적절한 </w:t>
      </w:r>
      <w:r w:rsidR="00F44D8D" w:rsidRPr="000955F4">
        <w:rPr>
          <w:rFonts w:hint="eastAsia"/>
          <w:szCs w:val="20"/>
          <w:u w:val="single"/>
        </w:rPr>
        <w:t>수준으로</w:t>
      </w:r>
      <w:r w:rsidR="00D42B0C" w:rsidRPr="000955F4">
        <w:rPr>
          <w:rFonts w:hint="eastAsia"/>
          <w:szCs w:val="20"/>
          <w:u w:val="single"/>
        </w:rPr>
        <w:t xml:space="preserve"> 설정해 줄 필요가 있다.</w:t>
      </w:r>
      <w:r w:rsidR="00D42B0C" w:rsidRPr="000955F4">
        <w:rPr>
          <w:szCs w:val="20"/>
          <w:u w:val="single"/>
        </w:rPr>
        <w:t xml:space="preserve"> </w:t>
      </w:r>
      <w:proofErr w:type="spellStart"/>
      <w:r w:rsidR="00D42B0C" w:rsidRPr="000955F4">
        <w:rPr>
          <w:szCs w:val="20"/>
          <w:u w:val="single"/>
        </w:rPr>
        <w:t>max_depth</w:t>
      </w:r>
      <w:proofErr w:type="spellEnd"/>
      <w:r w:rsidR="00D42B0C" w:rsidRPr="000955F4">
        <w:rPr>
          <w:rFonts w:hint="eastAsia"/>
          <w:szCs w:val="20"/>
          <w:u w:val="single"/>
        </w:rPr>
        <w:t>는 트리의 깊이를</w:t>
      </w:r>
      <w:r w:rsidR="00D42B0C" w:rsidRPr="000955F4">
        <w:rPr>
          <w:szCs w:val="20"/>
          <w:u w:val="single"/>
        </w:rPr>
        <w:t xml:space="preserve"> </w:t>
      </w:r>
      <w:r w:rsidR="00D42B0C" w:rsidRPr="000955F4">
        <w:rPr>
          <w:rFonts w:hint="eastAsia"/>
          <w:szCs w:val="20"/>
          <w:u w:val="single"/>
        </w:rPr>
        <w:t>뜻하며</w:t>
      </w:r>
      <w:r w:rsidR="00D42B0C" w:rsidRPr="000955F4">
        <w:rPr>
          <w:szCs w:val="20"/>
          <w:u w:val="single"/>
        </w:rPr>
        <w:t xml:space="preserve"> </w:t>
      </w:r>
      <w:r w:rsidR="00D42B0C" w:rsidRPr="000955F4">
        <w:rPr>
          <w:rFonts w:hint="eastAsia"/>
          <w:szCs w:val="20"/>
          <w:u w:val="single"/>
        </w:rPr>
        <w:t>이 값이 클수록 복잡한 트리가 생성된다.</w:t>
      </w:r>
      <w:r w:rsidR="00D42B0C" w:rsidRPr="000955F4">
        <w:rPr>
          <w:szCs w:val="20"/>
          <w:u w:val="single"/>
        </w:rPr>
        <w:t xml:space="preserve"> </w:t>
      </w:r>
      <w:r w:rsidR="00D42B0C" w:rsidRPr="000955F4">
        <w:rPr>
          <w:rFonts w:hint="eastAsia"/>
          <w:szCs w:val="20"/>
          <w:u w:val="single"/>
        </w:rPr>
        <w:t>이 파라미터를 활용해</w:t>
      </w:r>
      <w:r w:rsidR="00D42B0C" w:rsidRPr="000955F4">
        <w:rPr>
          <w:szCs w:val="20"/>
          <w:u w:val="single"/>
        </w:rPr>
        <w:t xml:space="preserve"> </w:t>
      </w:r>
      <w:r w:rsidR="00D42B0C" w:rsidRPr="000955F4">
        <w:rPr>
          <w:rFonts w:hint="eastAsia"/>
          <w:szCs w:val="20"/>
          <w:u w:val="single"/>
        </w:rPr>
        <w:t xml:space="preserve">모델이 </w:t>
      </w:r>
      <w:proofErr w:type="spellStart"/>
      <w:r w:rsidR="00D42B0C" w:rsidRPr="000955F4">
        <w:rPr>
          <w:rFonts w:hint="eastAsia"/>
          <w:szCs w:val="20"/>
          <w:u w:val="single"/>
        </w:rPr>
        <w:t>복잡해져</w:t>
      </w:r>
      <w:proofErr w:type="spellEnd"/>
      <w:r w:rsidR="00D42B0C" w:rsidRPr="000955F4">
        <w:rPr>
          <w:rFonts w:hint="eastAsia"/>
          <w:szCs w:val="20"/>
          <w:u w:val="single"/>
        </w:rPr>
        <w:t xml:space="preserve"> 과적합이 나타나는 상황을 사전에 대처할 수 있다. </w:t>
      </w:r>
      <w:r w:rsidR="002622C3" w:rsidRPr="000955F4">
        <w:rPr>
          <w:rFonts w:hint="eastAsia"/>
          <w:szCs w:val="20"/>
          <w:u w:val="single"/>
        </w:rPr>
        <w:t>gamma는 매개변수가 하나의 훈련 샘플이 미치는 영향의 범위를 결정한다.</w:t>
      </w:r>
      <w:r w:rsidR="002622C3" w:rsidRPr="000955F4">
        <w:rPr>
          <w:szCs w:val="20"/>
          <w:u w:val="single"/>
        </w:rPr>
        <w:t xml:space="preserve"> </w:t>
      </w:r>
      <w:r w:rsidR="00F44D8D" w:rsidRPr="000955F4">
        <w:rPr>
          <w:szCs w:val="20"/>
          <w:u w:val="single"/>
        </w:rPr>
        <w:t xml:space="preserve">Gamma </w:t>
      </w:r>
      <w:r w:rsidR="00F44D8D" w:rsidRPr="000955F4">
        <w:rPr>
          <w:rFonts w:hint="eastAsia"/>
          <w:szCs w:val="20"/>
          <w:u w:val="single"/>
        </w:rPr>
        <w:t>값이 클수록 영향을 미치는 범위가 좁다는 것을 의미하며,</w:t>
      </w:r>
      <w:r w:rsidR="00F44D8D" w:rsidRPr="000955F4">
        <w:rPr>
          <w:szCs w:val="20"/>
          <w:u w:val="single"/>
        </w:rPr>
        <w:t xml:space="preserve"> </w:t>
      </w:r>
      <w:r w:rsidR="00F44D8D" w:rsidRPr="000955F4">
        <w:rPr>
          <w:rFonts w:hint="eastAsia"/>
          <w:szCs w:val="20"/>
          <w:u w:val="single"/>
        </w:rPr>
        <w:t xml:space="preserve">모델이 </w:t>
      </w:r>
      <w:proofErr w:type="spellStart"/>
      <w:r w:rsidR="00F44D8D" w:rsidRPr="000955F4">
        <w:rPr>
          <w:rFonts w:hint="eastAsia"/>
          <w:szCs w:val="20"/>
          <w:u w:val="single"/>
        </w:rPr>
        <w:t>복잡해진다</w:t>
      </w:r>
      <w:proofErr w:type="spellEnd"/>
      <w:r w:rsidR="00F44D8D" w:rsidRPr="000955F4">
        <w:rPr>
          <w:rFonts w:hint="eastAsia"/>
          <w:szCs w:val="20"/>
          <w:u w:val="single"/>
        </w:rPr>
        <w:t>.</w:t>
      </w:r>
      <w:r w:rsidR="00F44D8D">
        <w:rPr>
          <w:szCs w:val="20"/>
        </w:rPr>
        <w:t xml:space="preserve"> </w:t>
      </w:r>
      <w:r w:rsidR="002622C3">
        <w:rPr>
          <w:rFonts w:hint="eastAsia"/>
          <w:szCs w:val="20"/>
        </w:rPr>
        <w:t xml:space="preserve">해당 </w:t>
      </w:r>
      <w:r w:rsidR="00F44D8D">
        <w:rPr>
          <w:rFonts w:hint="eastAsia"/>
          <w:szCs w:val="20"/>
        </w:rPr>
        <w:t>연구</w:t>
      </w:r>
      <w:r w:rsidR="002622C3">
        <w:rPr>
          <w:rFonts w:hint="eastAsia"/>
          <w:szCs w:val="20"/>
        </w:rPr>
        <w:t>에</w:t>
      </w:r>
      <w:r w:rsidR="00F44D8D">
        <w:rPr>
          <w:rFonts w:hint="eastAsia"/>
          <w:szCs w:val="20"/>
        </w:rPr>
        <w:t>서는</w:t>
      </w:r>
      <w:r w:rsidR="002622C3">
        <w:rPr>
          <w:rFonts w:hint="eastAsia"/>
          <w:szCs w:val="20"/>
        </w:rPr>
        <w:t xml:space="preserve"> </w:t>
      </w:r>
      <w:r>
        <w:rPr>
          <w:szCs w:val="20"/>
        </w:rPr>
        <w:t xml:space="preserve">gamma = 1, </w:t>
      </w:r>
      <w:proofErr w:type="spellStart"/>
      <w:r>
        <w:rPr>
          <w:szCs w:val="20"/>
        </w:rPr>
        <w:t>max_depth</w:t>
      </w:r>
      <w:proofErr w:type="spellEnd"/>
      <w:r>
        <w:rPr>
          <w:szCs w:val="20"/>
        </w:rPr>
        <w:t xml:space="preserve"> = 4, </w:t>
      </w:r>
      <w:proofErr w:type="spellStart"/>
      <w:r>
        <w:rPr>
          <w:szCs w:val="20"/>
        </w:rPr>
        <w:t>n_estimator</w:t>
      </w:r>
      <w:proofErr w:type="spellEnd"/>
      <w:r>
        <w:rPr>
          <w:szCs w:val="20"/>
        </w:rPr>
        <w:t xml:space="preserve"> = 300</w:t>
      </w:r>
      <w:r>
        <w:rPr>
          <w:rFonts w:hint="eastAsia"/>
          <w:szCs w:val="20"/>
        </w:rPr>
        <w:t>으로 설정하였다.</w:t>
      </w:r>
      <w:r>
        <w:rPr>
          <w:szCs w:val="20"/>
        </w:rPr>
        <w:t xml:space="preserve"> </w:t>
      </w:r>
    </w:p>
    <w:p w14:paraId="2C408D55" w14:textId="1FD1250D" w:rsidR="0099336B" w:rsidRPr="004D11CA" w:rsidRDefault="0099336B" w:rsidP="004D11C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최종적으로 </w:t>
      </w:r>
      <w:r>
        <w:rPr>
          <w:szCs w:val="20"/>
        </w:rPr>
        <w:t>Random Forest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0.9580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R_squared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값을 확인할 수 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R_squared</w:t>
      </w:r>
      <w:proofErr w:type="spellEnd"/>
      <w:r>
        <w:rPr>
          <w:rFonts w:hint="eastAsia"/>
          <w:szCs w:val="20"/>
        </w:rPr>
        <w:t>는 회귀 모델의 성능에 대한 평가 지표로,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독립변수가 종속변수를 얼마만큼 설명해주는지를 보여주며 </w:t>
      </w:r>
      <w:r>
        <w:rPr>
          <w:szCs w:val="20"/>
        </w:rPr>
        <w:t>1</w:t>
      </w:r>
      <w:r>
        <w:rPr>
          <w:rFonts w:hint="eastAsia"/>
          <w:szCs w:val="20"/>
        </w:rPr>
        <w:t>에 가까울수록 설명력이 높다.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바탕으로 </w:t>
      </w:r>
      <w:proofErr w:type="spellStart"/>
      <w:r>
        <w:rPr>
          <w:rFonts w:hint="eastAsia"/>
          <w:szCs w:val="20"/>
        </w:rPr>
        <w:t>갯녹음</w:t>
      </w:r>
      <w:proofErr w:type="spellEnd"/>
      <w:r>
        <w:rPr>
          <w:rFonts w:hint="eastAsia"/>
          <w:szCs w:val="20"/>
        </w:rPr>
        <w:t xml:space="preserve"> 비율 </w:t>
      </w:r>
      <w:proofErr w:type="spellStart"/>
      <w:r>
        <w:rPr>
          <w:rFonts w:hint="eastAsia"/>
          <w:szCs w:val="20"/>
        </w:rPr>
        <w:t>증감량이</w:t>
      </w:r>
      <w:proofErr w:type="spellEnd"/>
      <w:r>
        <w:rPr>
          <w:rFonts w:hint="eastAsia"/>
          <w:szCs w:val="20"/>
        </w:rPr>
        <w:t xml:space="preserve"> 높은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개 지점을 </w:t>
      </w:r>
      <w:proofErr w:type="spellStart"/>
      <w:r>
        <w:rPr>
          <w:rFonts w:hint="eastAsia"/>
          <w:szCs w:val="20"/>
        </w:rPr>
        <w:t>바다숲</w:t>
      </w:r>
      <w:proofErr w:type="spellEnd"/>
      <w:r>
        <w:rPr>
          <w:rFonts w:hint="eastAsia"/>
          <w:szCs w:val="20"/>
        </w:rPr>
        <w:t xml:space="preserve"> 조성 위치로 우선 선정한다.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proofErr w:type="spellStart"/>
      <w:r>
        <w:rPr>
          <w:rFonts w:hint="eastAsia"/>
          <w:szCs w:val="20"/>
        </w:rPr>
        <w:t>갯녹음의</w:t>
      </w:r>
      <w:proofErr w:type="spellEnd"/>
      <w:r>
        <w:rPr>
          <w:rFonts w:hint="eastAsia"/>
          <w:szCs w:val="20"/>
        </w:rPr>
        <w:t xml:space="preserve"> 비율 </w:t>
      </w:r>
      <w:proofErr w:type="spellStart"/>
      <w:r>
        <w:rPr>
          <w:rFonts w:hint="eastAsia"/>
          <w:szCs w:val="20"/>
        </w:rPr>
        <w:t>증감량은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2021</w:t>
      </w:r>
      <w:r>
        <w:rPr>
          <w:rFonts w:hint="eastAsia"/>
          <w:szCs w:val="20"/>
        </w:rPr>
        <w:t xml:space="preserve">년 </w:t>
      </w:r>
      <w:proofErr w:type="spellStart"/>
      <w:r>
        <w:rPr>
          <w:rFonts w:hint="eastAsia"/>
          <w:szCs w:val="20"/>
        </w:rPr>
        <w:t>갯녹음</w:t>
      </w:r>
      <w:proofErr w:type="spellEnd"/>
      <w:r>
        <w:rPr>
          <w:rFonts w:hint="eastAsia"/>
          <w:szCs w:val="20"/>
        </w:rPr>
        <w:t xml:space="preserve"> 예상 면적 비율에서 과거 </w:t>
      </w:r>
      <w:proofErr w:type="spellStart"/>
      <w:r>
        <w:rPr>
          <w:rFonts w:hint="eastAsia"/>
          <w:szCs w:val="20"/>
        </w:rPr>
        <w:t>갯녹음</w:t>
      </w:r>
      <w:proofErr w:type="spellEnd"/>
      <w:r>
        <w:rPr>
          <w:rFonts w:hint="eastAsia"/>
          <w:szCs w:val="20"/>
        </w:rPr>
        <w:t xml:space="preserve"> 면적 비율을 뺀 값으로 설정하였다.</w:t>
      </w:r>
      <w:r>
        <w:rPr>
          <w:szCs w:val="20"/>
        </w:rPr>
        <w:t xml:space="preserve"> </w:t>
      </w:r>
    </w:p>
    <w:p w14:paraId="20A4E340" w14:textId="7E3750D4" w:rsidR="00E735D9" w:rsidRDefault="00E735D9" w:rsidP="00A35F52">
      <w:pPr>
        <w:rPr>
          <w:rFonts w:asciiTheme="minorEastAsia" w:hAnsiTheme="minorEastAsia"/>
          <w:sz w:val="18"/>
          <w:szCs w:val="20"/>
        </w:rPr>
      </w:pPr>
    </w:p>
    <w:p w14:paraId="51EE8BF0" w14:textId="1BCBD7E5" w:rsidR="007B2487" w:rsidRPr="00F63AF1" w:rsidRDefault="00D4535D" w:rsidP="00A35F52">
      <w:pPr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/>
          <w:b/>
          <w:bCs/>
          <w:sz w:val="22"/>
          <w:szCs w:val="24"/>
        </w:rPr>
        <w:t>5</w:t>
      </w:r>
      <w:r w:rsidR="007B2487" w:rsidRPr="007B2487">
        <w:rPr>
          <w:rFonts w:asciiTheme="minorEastAsia" w:hAnsiTheme="minorEastAsia"/>
          <w:b/>
          <w:bCs/>
          <w:sz w:val="22"/>
          <w:szCs w:val="24"/>
        </w:rPr>
        <w:t xml:space="preserve">. </w:t>
      </w:r>
      <w:r w:rsidR="007B2487" w:rsidRPr="007B2487">
        <w:rPr>
          <w:rFonts w:asciiTheme="minorEastAsia" w:hAnsiTheme="minorEastAsia" w:hint="eastAsia"/>
          <w:b/>
          <w:bCs/>
          <w:sz w:val="22"/>
          <w:szCs w:val="24"/>
        </w:rPr>
        <w:t>결론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64"/>
        <w:gridCol w:w="950"/>
        <w:gridCol w:w="1126"/>
        <w:gridCol w:w="950"/>
      </w:tblGrid>
      <w:tr w:rsidR="007B2487" w14:paraId="53FDC6B9" w14:textId="77777777" w:rsidTr="00396A93">
        <w:tc>
          <w:tcPr>
            <w:tcW w:w="1413" w:type="dxa"/>
          </w:tcPr>
          <w:p w14:paraId="5EE865B4" w14:textId="22515D4B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삼척연안2</w:t>
            </w:r>
          </w:p>
        </w:tc>
        <w:tc>
          <w:tcPr>
            <w:tcW w:w="676" w:type="dxa"/>
          </w:tcPr>
          <w:p w14:paraId="1492837C" w14:textId="29DF2890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2</w:t>
            </w:r>
            <w:r w:rsidRPr="007B2487">
              <w:rPr>
                <w:rFonts w:asciiTheme="minorEastAsia" w:hAnsiTheme="minorEastAsia"/>
                <w:sz w:val="18"/>
                <w:szCs w:val="20"/>
              </w:rPr>
              <w:t>0.38814</w:t>
            </w:r>
          </w:p>
        </w:tc>
        <w:tc>
          <w:tcPr>
            <w:tcW w:w="1251" w:type="dxa"/>
          </w:tcPr>
          <w:p w14:paraId="53CADE66" w14:textId="7ED7A5D5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삼척연안1</w:t>
            </w:r>
          </w:p>
        </w:tc>
        <w:tc>
          <w:tcPr>
            <w:tcW w:w="950" w:type="dxa"/>
          </w:tcPr>
          <w:p w14:paraId="28C2CB4B" w14:textId="54E21E50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  <w:r w:rsidRPr="007B2487">
              <w:rPr>
                <w:rFonts w:asciiTheme="minorEastAsia" w:hAnsiTheme="minorEastAsia"/>
                <w:sz w:val="18"/>
                <w:szCs w:val="20"/>
              </w:rPr>
              <w:t>6.36714</w:t>
            </w:r>
          </w:p>
        </w:tc>
      </w:tr>
      <w:tr w:rsidR="007B2487" w14:paraId="27A3BB8E" w14:textId="77777777" w:rsidTr="00396A93">
        <w:tc>
          <w:tcPr>
            <w:tcW w:w="1413" w:type="dxa"/>
          </w:tcPr>
          <w:p w14:paraId="49BD962D" w14:textId="6D7AFBB2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고성자란만</w:t>
            </w:r>
            <w:proofErr w:type="spellEnd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3</w:t>
            </w:r>
          </w:p>
        </w:tc>
        <w:tc>
          <w:tcPr>
            <w:tcW w:w="676" w:type="dxa"/>
          </w:tcPr>
          <w:p w14:paraId="09371691" w14:textId="096CF602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  <w:r w:rsidRPr="007B2487">
              <w:rPr>
                <w:rFonts w:asciiTheme="minorEastAsia" w:hAnsiTheme="minorEastAsia"/>
                <w:sz w:val="18"/>
                <w:szCs w:val="20"/>
              </w:rPr>
              <w:t>4.61409</w:t>
            </w:r>
          </w:p>
        </w:tc>
        <w:tc>
          <w:tcPr>
            <w:tcW w:w="1251" w:type="dxa"/>
          </w:tcPr>
          <w:p w14:paraId="21696077" w14:textId="60F62625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기장연안2</w:t>
            </w:r>
          </w:p>
        </w:tc>
        <w:tc>
          <w:tcPr>
            <w:tcW w:w="950" w:type="dxa"/>
          </w:tcPr>
          <w:p w14:paraId="62A67A03" w14:textId="1CD7696A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  <w:r w:rsidRPr="007B2487">
              <w:rPr>
                <w:rFonts w:asciiTheme="minorEastAsia" w:hAnsiTheme="minorEastAsia"/>
                <w:sz w:val="18"/>
                <w:szCs w:val="20"/>
              </w:rPr>
              <w:t>2.41957</w:t>
            </w:r>
          </w:p>
        </w:tc>
      </w:tr>
      <w:tr w:rsidR="007B2487" w14:paraId="34E8B59B" w14:textId="77777777" w:rsidTr="00396A93">
        <w:tc>
          <w:tcPr>
            <w:tcW w:w="1413" w:type="dxa"/>
          </w:tcPr>
          <w:p w14:paraId="4F5EF0BB" w14:textId="306426A3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고흥연안2</w:t>
            </w:r>
          </w:p>
        </w:tc>
        <w:tc>
          <w:tcPr>
            <w:tcW w:w="676" w:type="dxa"/>
          </w:tcPr>
          <w:p w14:paraId="08460DFA" w14:textId="16596464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  <w:r w:rsidRPr="007B2487">
              <w:rPr>
                <w:rFonts w:asciiTheme="minorEastAsia" w:hAnsiTheme="minorEastAsia"/>
                <w:sz w:val="18"/>
                <w:szCs w:val="20"/>
              </w:rPr>
              <w:t>2.12102</w:t>
            </w:r>
          </w:p>
        </w:tc>
        <w:tc>
          <w:tcPr>
            <w:tcW w:w="1251" w:type="dxa"/>
          </w:tcPr>
          <w:p w14:paraId="0292F3B6" w14:textId="74612114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고성자란만</w:t>
            </w:r>
            <w:proofErr w:type="spellEnd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2</w:t>
            </w:r>
          </w:p>
        </w:tc>
        <w:tc>
          <w:tcPr>
            <w:tcW w:w="950" w:type="dxa"/>
          </w:tcPr>
          <w:p w14:paraId="5A9C2FF5" w14:textId="1419093C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  <w:r w:rsidRPr="007B2487">
              <w:rPr>
                <w:rFonts w:asciiTheme="minorEastAsia" w:hAnsiTheme="minorEastAsia"/>
                <w:sz w:val="18"/>
                <w:szCs w:val="20"/>
              </w:rPr>
              <w:t>0.99447</w:t>
            </w:r>
          </w:p>
        </w:tc>
      </w:tr>
      <w:tr w:rsidR="007B2487" w14:paraId="5F6C7B14" w14:textId="77777777" w:rsidTr="00396A93">
        <w:tc>
          <w:tcPr>
            <w:tcW w:w="1413" w:type="dxa"/>
          </w:tcPr>
          <w:p w14:paraId="5E8BBF7E" w14:textId="209EC0EA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lastRenderedPageBreak/>
              <w:t>김포연안1</w:t>
            </w:r>
          </w:p>
        </w:tc>
        <w:tc>
          <w:tcPr>
            <w:tcW w:w="676" w:type="dxa"/>
          </w:tcPr>
          <w:p w14:paraId="323E29DA" w14:textId="6926B813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  <w:r w:rsidRPr="007B2487">
              <w:rPr>
                <w:rFonts w:asciiTheme="minorEastAsia" w:hAnsiTheme="minorEastAsia"/>
                <w:sz w:val="18"/>
                <w:szCs w:val="20"/>
              </w:rPr>
              <w:t>0.80200</w:t>
            </w:r>
          </w:p>
        </w:tc>
        <w:tc>
          <w:tcPr>
            <w:tcW w:w="1251" w:type="dxa"/>
          </w:tcPr>
          <w:p w14:paraId="15D86B50" w14:textId="620028FD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주문진연안1</w:t>
            </w:r>
          </w:p>
        </w:tc>
        <w:tc>
          <w:tcPr>
            <w:tcW w:w="950" w:type="dxa"/>
          </w:tcPr>
          <w:p w14:paraId="2A998ABF" w14:textId="2AF132CA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8.69529</w:t>
            </w:r>
          </w:p>
        </w:tc>
      </w:tr>
      <w:tr w:rsidR="007B2487" w14:paraId="5EF422D6" w14:textId="77777777" w:rsidTr="00396A93">
        <w:tc>
          <w:tcPr>
            <w:tcW w:w="1413" w:type="dxa"/>
          </w:tcPr>
          <w:p w14:paraId="5FBAA939" w14:textId="7FF89EFE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사천연안3</w:t>
            </w:r>
          </w:p>
        </w:tc>
        <w:tc>
          <w:tcPr>
            <w:tcW w:w="676" w:type="dxa"/>
          </w:tcPr>
          <w:p w14:paraId="16FACC52" w14:textId="06898AEF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8.41482</w:t>
            </w:r>
          </w:p>
        </w:tc>
        <w:tc>
          <w:tcPr>
            <w:tcW w:w="1251" w:type="dxa"/>
          </w:tcPr>
          <w:p w14:paraId="2E7D2CBF" w14:textId="5E84AA26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진주만1</w:t>
            </w:r>
          </w:p>
        </w:tc>
        <w:tc>
          <w:tcPr>
            <w:tcW w:w="950" w:type="dxa"/>
          </w:tcPr>
          <w:p w14:paraId="132A75C1" w14:textId="2C077B81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8.32828</w:t>
            </w:r>
          </w:p>
        </w:tc>
      </w:tr>
      <w:tr w:rsidR="007B2487" w14:paraId="06EADBFF" w14:textId="77777777" w:rsidTr="00396A93">
        <w:tc>
          <w:tcPr>
            <w:tcW w:w="1413" w:type="dxa"/>
          </w:tcPr>
          <w:p w14:paraId="56E94EA5" w14:textId="68AB3C1F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사천연안2</w:t>
            </w:r>
          </w:p>
        </w:tc>
        <w:tc>
          <w:tcPr>
            <w:tcW w:w="676" w:type="dxa"/>
          </w:tcPr>
          <w:p w14:paraId="4F7B0727" w14:textId="73AC22D5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8.12024</w:t>
            </w:r>
          </w:p>
        </w:tc>
        <w:tc>
          <w:tcPr>
            <w:tcW w:w="1251" w:type="dxa"/>
          </w:tcPr>
          <w:p w14:paraId="3DCE3CA2" w14:textId="4E959502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가막만</w:t>
            </w:r>
            <w:proofErr w:type="spellEnd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3</w:t>
            </w:r>
          </w:p>
        </w:tc>
        <w:tc>
          <w:tcPr>
            <w:tcW w:w="950" w:type="dxa"/>
          </w:tcPr>
          <w:p w14:paraId="2BF8E80C" w14:textId="39E5A26D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8.05346</w:t>
            </w:r>
          </w:p>
        </w:tc>
      </w:tr>
      <w:tr w:rsidR="007B2487" w14:paraId="48ED3FBC" w14:textId="77777777" w:rsidTr="00396A93">
        <w:tc>
          <w:tcPr>
            <w:tcW w:w="1413" w:type="dxa"/>
          </w:tcPr>
          <w:p w14:paraId="7B066B9F" w14:textId="1306B38F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전주포연안</w:t>
            </w:r>
            <w:proofErr w:type="spellEnd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</w:p>
        </w:tc>
        <w:tc>
          <w:tcPr>
            <w:tcW w:w="676" w:type="dxa"/>
          </w:tcPr>
          <w:p w14:paraId="405BB67C" w14:textId="1BC01755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6.90004</w:t>
            </w:r>
          </w:p>
        </w:tc>
        <w:tc>
          <w:tcPr>
            <w:tcW w:w="1251" w:type="dxa"/>
          </w:tcPr>
          <w:p w14:paraId="1974997A" w14:textId="44FDCD6A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고성자란만</w:t>
            </w:r>
            <w:proofErr w:type="spellEnd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1</w:t>
            </w:r>
          </w:p>
        </w:tc>
        <w:tc>
          <w:tcPr>
            <w:tcW w:w="950" w:type="dxa"/>
          </w:tcPr>
          <w:p w14:paraId="29309C69" w14:textId="1CBCDCB4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6.65934</w:t>
            </w:r>
          </w:p>
        </w:tc>
      </w:tr>
      <w:tr w:rsidR="007B2487" w14:paraId="76C903EC" w14:textId="77777777" w:rsidTr="00396A93">
        <w:tc>
          <w:tcPr>
            <w:tcW w:w="1413" w:type="dxa"/>
          </w:tcPr>
          <w:p w14:paraId="50B2F619" w14:textId="53A0FCE7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군산연안4</w:t>
            </w:r>
          </w:p>
        </w:tc>
        <w:tc>
          <w:tcPr>
            <w:tcW w:w="676" w:type="dxa"/>
          </w:tcPr>
          <w:p w14:paraId="7C97FF03" w14:textId="772502CF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6.56848</w:t>
            </w:r>
          </w:p>
        </w:tc>
        <w:tc>
          <w:tcPr>
            <w:tcW w:w="1251" w:type="dxa"/>
          </w:tcPr>
          <w:p w14:paraId="6E1EFF70" w14:textId="1512FC8E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전주포연안</w:t>
            </w:r>
            <w:proofErr w:type="spellEnd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2</w:t>
            </w:r>
          </w:p>
        </w:tc>
        <w:tc>
          <w:tcPr>
            <w:tcW w:w="950" w:type="dxa"/>
          </w:tcPr>
          <w:p w14:paraId="363A5483" w14:textId="34362887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6.55727</w:t>
            </w:r>
          </w:p>
        </w:tc>
      </w:tr>
      <w:tr w:rsidR="007B2487" w14:paraId="7A5984A1" w14:textId="77777777" w:rsidTr="00396A93">
        <w:tc>
          <w:tcPr>
            <w:tcW w:w="1413" w:type="dxa"/>
          </w:tcPr>
          <w:p w14:paraId="18A868E0" w14:textId="388FE601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김포연안2</w:t>
            </w:r>
          </w:p>
        </w:tc>
        <w:tc>
          <w:tcPr>
            <w:tcW w:w="676" w:type="dxa"/>
          </w:tcPr>
          <w:p w14:paraId="0FCC21D5" w14:textId="179A495D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6.34936</w:t>
            </w:r>
          </w:p>
        </w:tc>
        <w:tc>
          <w:tcPr>
            <w:tcW w:w="1251" w:type="dxa"/>
          </w:tcPr>
          <w:p w14:paraId="253AB4A8" w14:textId="7954462A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군산연안3</w:t>
            </w:r>
          </w:p>
        </w:tc>
        <w:tc>
          <w:tcPr>
            <w:tcW w:w="950" w:type="dxa"/>
          </w:tcPr>
          <w:p w14:paraId="5831676C" w14:textId="2C335496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6.33599</w:t>
            </w:r>
          </w:p>
        </w:tc>
      </w:tr>
      <w:tr w:rsidR="007B2487" w14:paraId="0EE87120" w14:textId="77777777" w:rsidTr="00396A93">
        <w:tc>
          <w:tcPr>
            <w:tcW w:w="1413" w:type="dxa"/>
          </w:tcPr>
          <w:p w14:paraId="574211FE" w14:textId="561BE5A9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군산연안1</w:t>
            </w:r>
          </w:p>
        </w:tc>
        <w:tc>
          <w:tcPr>
            <w:tcW w:w="676" w:type="dxa"/>
          </w:tcPr>
          <w:p w14:paraId="1CB920B5" w14:textId="30BA83BA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6.25741</w:t>
            </w:r>
          </w:p>
        </w:tc>
        <w:tc>
          <w:tcPr>
            <w:tcW w:w="1251" w:type="dxa"/>
          </w:tcPr>
          <w:p w14:paraId="052874A8" w14:textId="37EE4E64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온산연안</w:t>
            </w:r>
            <w:proofErr w:type="spellEnd"/>
            <w:r w:rsidRPr="007B2487">
              <w:rPr>
                <w:rFonts w:asciiTheme="minorEastAsia" w:hAnsiTheme="minorEastAsia" w:hint="eastAsia"/>
                <w:sz w:val="18"/>
                <w:szCs w:val="20"/>
              </w:rPr>
              <w:t>2</w:t>
            </w:r>
          </w:p>
        </w:tc>
        <w:tc>
          <w:tcPr>
            <w:tcW w:w="950" w:type="dxa"/>
          </w:tcPr>
          <w:p w14:paraId="7C100DA5" w14:textId="5A4A8EB7" w:rsidR="007B2487" w:rsidRPr="007B2487" w:rsidRDefault="007B2487" w:rsidP="00A35F52">
            <w:pPr>
              <w:rPr>
                <w:rFonts w:asciiTheme="minorEastAsia" w:hAnsiTheme="minorEastAsia"/>
                <w:sz w:val="18"/>
                <w:szCs w:val="20"/>
              </w:rPr>
            </w:pPr>
            <w:r w:rsidRPr="007B2487">
              <w:rPr>
                <w:sz w:val="18"/>
                <w:szCs w:val="20"/>
              </w:rPr>
              <w:t>6.13800</w:t>
            </w:r>
          </w:p>
        </w:tc>
      </w:tr>
    </w:tbl>
    <w:p w14:paraId="54ACCDFE" w14:textId="2E26B255" w:rsidR="007B2487" w:rsidRDefault="00396A93" w:rsidP="00A35F5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&lt;F</w:t>
      </w:r>
      <w:r>
        <w:rPr>
          <w:rFonts w:asciiTheme="minorEastAsia" w:hAnsiTheme="minorEastAsia"/>
        </w:rPr>
        <w:t xml:space="preserve">igure 4 </w:t>
      </w:r>
      <w:proofErr w:type="spellStart"/>
      <w:r>
        <w:rPr>
          <w:rFonts w:asciiTheme="minorEastAsia" w:hAnsiTheme="minorEastAsia" w:hint="eastAsia"/>
        </w:rPr>
        <w:t>갯녹음</w:t>
      </w:r>
      <w:proofErr w:type="spellEnd"/>
      <w:r>
        <w:rPr>
          <w:rFonts w:asciiTheme="minorEastAsia" w:hAnsiTheme="minorEastAsia" w:hint="eastAsia"/>
        </w:rPr>
        <w:t xml:space="preserve"> 비율 </w:t>
      </w:r>
      <w:proofErr w:type="spellStart"/>
      <w:r>
        <w:rPr>
          <w:rFonts w:asciiTheme="minorEastAsia" w:hAnsiTheme="minorEastAsia" w:hint="eastAsia"/>
        </w:rPr>
        <w:t>증감량</w:t>
      </w:r>
      <w:proofErr w:type="spellEnd"/>
      <w:r>
        <w:rPr>
          <w:rFonts w:asciiTheme="minorEastAsia" w:hAnsiTheme="minorEastAsia"/>
        </w:rPr>
        <w:t>&gt;</w:t>
      </w:r>
    </w:p>
    <w:p w14:paraId="2EFCAB7E" w14:textId="77777777" w:rsidR="00786236" w:rsidRDefault="00396A93" w:rsidP="00A35F5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&lt;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igure 4&gt;</w:t>
      </w:r>
      <w:r>
        <w:rPr>
          <w:rFonts w:asciiTheme="minorEastAsia" w:hAnsiTheme="minorEastAsia" w:hint="eastAsia"/>
        </w:rPr>
        <w:t xml:space="preserve">는 앞서 사용한 </w:t>
      </w:r>
      <w:proofErr w:type="spellStart"/>
      <w:r>
        <w:rPr>
          <w:rFonts w:asciiTheme="minorEastAsia" w:hAnsiTheme="minorEastAsia" w:hint="eastAsia"/>
        </w:rPr>
        <w:t>사용한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random forest </w:t>
      </w:r>
      <w:r>
        <w:rPr>
          <w:rFonts w:asciiTheme="minorEastAsia" w:hAnsiTheme="minorEastAsia" w:hint="eastAsia"/>
        </w:rPr>
        <w:t xml:space="preserve">통해 </w:t>
      </w:r>
      <w:r>
        <w:rPr>
          <w:rFonts w:asciiTheme="minorEastAsia" w:hAnsiTheme="minorEastAsia"/>
        </w:rPr>
        <w:t>2021</w:t>
      </w:r>
      <w:r>
        <w:rPr>
          <w:rFonts w:asciiTheme="minorEastAsia" w:hAnsiTheme="minorEastAsia" w:hint="eastAsia"/>
        </w:rPr>
        <w:t xml:space="preserve">년 </w:t>
      </w:r>
      <w:proofErr w:type="spellStart"/>
      <w:r>
        <w:rPr>
          <w:rFonts w:asciiTheme="minorEastAsia" w:hAnsiTheme="minorEastAsia" w:hint="eastAsia"/>
        </w:rPr>
        <w:t>갯녹음</w:t>
      </w:r>
      <w:proofErr w:type="spellEnd"/>
      <w:r>
        <w:rPr>
          <w:rFonts w:asciiTheme="minorEastAsia" w:hAnsiTheme="minorEastAsia" w:hint="eastAsia"/>
        </w:rPr>
        <w:t xml:space="preserve"> 예상 면적 비율에서 과거 면적 비율을 제거한 수치</w:t>
      </w:r>
      <w:r w:rsidR="00786236">
        <w:rPr>
          <w:rFonts w:asciiTheme="minorEastAsia" w:hAnsiTheme="minorEastAsia" w:hint="eastAsia"/>
        </w:rPr>
        <w:t>가 가장 높은 지역들을 나열한</w:t>
      </w:r>
      <w:r>
        <w:rPr>
          <w:rFonts w:asciiTheme="minorEastAsia" w:hAnsiTheme="minorEastAsia" w:hint="eastAsia"/>
        </w:rPr>
        <w:t xml:space="preserve"> 표이다.</w:t>
      </w:r>
      <w:r>
        <w:rPr>
          <w:rFonts w:asciiTheme="minorEastAsia" w:hAnsiTheme="minorEastAsia"/>
        </w:rPr>
        <w:t xml:space="preserve"> </w:t>
      </w:r>
    </w:p>
    <w:p w14:paraId="1D944537" w14:textId="41827AC3" w:rsidR="00396A93" w:rsidRDefault="00A13FE7" w:rsidP="00786236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우선, 한국수산자원공단에서 제공한 자료를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바탕으로 사업 해역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개소 당 약 </w:t>
      </w:r>
      <w:r>
        <w:rPr>
          <w:rFonts w:asciiTheme="minorEastAsia" w:hAnsiTheme="minorEastAsia"/>
        </w:rPr>
        <w:t xml:space="preserve">126.275ha </w:t>
      </w:r>
      <w:r>
        <w:rPr>
          <w:rFonts w:asciiTheme="minorEastAsia" w:hAnsiTheme="minorEastAsia" w:hint="eastAsia"/>
        </w:rPr>
        <w:t xml:space="preserve">만큼의 바다숲을 </w:t>
      </w:r>
      <w:r w:rsidR="00396A93">
        <w:rPr>
          <w:rFonts w:asciiTheme="minorEastAsia" w:hAnsiTheme="minorEastAsia" w:hint="eastAsia"/>
        </w:rPr>
        <w:t>위 지역들</w:t>
      </w:r>
      <w:r>
        <w:rPr>
          <w:rFonts w:asciiTheme="minorEastAsia" w:hAnsiTheme="minorEastAsia" w:hint="eastAsia"/>
        </w:rPr>
        <w:t>에 설치한다.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연간 예상 이산화탄소 </w:t>
      </w:r>
      <w:proofErr w:type="spellStart"/>
      <w:r>
        <w:rPr>
          <w:rFonts w:asciiTheme="minorEastAsia" w:hAnsiTheme="minorEastAsia" w:hint="eastAsia"/>
        </w:rPr>
        <w:t>감축량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(</w:t>
      </w:r>
      <w:r>
        <w:t>Daisuke Muraoka, 2004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을 이용하여 계산</w:t>
      </w:r>
      <w:r w:rsidR="008D2C2A">
        <w:rPr>
          <w:rFonts w:asciiTheme="minorEastAsia" w:hAnsiTheme="minorEastAsia" w:hint="eastAsia"/>
        </w:rPr>
        <w:t xml:space="preserve">하기 위해 각 해역별로 이산화탄소 </w:t>
      </w:r>
      <w:proofErr w:type="spellStart"/>
      <w:r w:rsidR="008D2C2A">
        <w:rPr>
          <w:rFonts w:asciiTheme="minorEastAsia" w:hAnsiTheme="minorEastAsia" w:hint="eastAsia"/>
        </w:rPr>
        <w:t>감축량이</w:t>
      </w:r>
      <w:proofErr w:type="spellEnd"/>
      <w:r w:rsidR="008D2C2A">
        <w:rPr>
          <w:rFonts w:asciiTheme="minorEastAsia" w:hAnsiTheme="minorEastAsia" w:hint="eastAsia"/>
        </w:rPr>
        <w:t xml:space="preserve"> 가장 큰 해조류를 선택한다.</w:t>
      </w:r>
      <w:r w:rsidR="008D2C2A">
        <w:rPr>
          <w:rFonts w:asciiTheme="minorEastAsia" w:hAnsiTheme="minorEastAsia"/>
        </w:rPr>
        <w:t xml:space="preserve"> </w:t>
      </w:r>
      <w:r w:rsidR="008D2C2A">
        <w:rPr>
          <w:rFonts w:asciiTheme="minorEastAsia" w:hAnsiTheme="minorEastAsia" w:hint="eastAsia"/>
        </w:rPr>
        <w:t xml:space="preserve">선정된 </w:t>
      </w:r>
      <w:r w:rsidR="008D2C2A">
        <w:rPr>
          <w:rFonts w:asciiTheme="minorEastAsia" w:hAnsiTheme="minorEastAsia"/>
        </w:rPr>
        <w:t>20</w:t>
      </w:r>
      <w:r w:rsidR="008D2C2A">
        <w:rPr>
          <w:rFonts w:asciiTheme="minorEastAsia" w:hAnsiTheme="minorEastAsia" w:hint="eastAsia"/>
        </w:rPr>
        <w:t xml:space="preserve">곳 중 </w:t>
      </w:r>
      <w:r w:rsidR="008D2C2A">
        <w:rPr>
          <w:rFonts w:asciiTheme="minorEastAsia" w:hAnsiTheme="minorEastAsia"/>
        </w:rPr>
        <w:t>7</w:t>
      </w:r>
      <w:r w:rsidR="008D2C2A">
        <w:rPr>
          <w:rFonts w:asciiTheme="minorEastAsia" w:hAnsiTheme="minorEastAsia" w:hint="eastAsia"/>
        </w:rPr>
        <w:t>개의 동해 지역은 다시마,</w:t>
      </w:r>
      <w:r w:rsidR="008D2C2A">
        <w:rPr>
          <w:rFonts w:asciiTheme="minorEastAsia" w:hAnsiTheme="minorEastAsia"/>
        </w:rPr>
        <w:t xml:space="preserve"> </w:t>
      </w:r>
      <w:r w:rsidR="008D2C2A">
        <w:rPr>
          <w:rFonts w:asciiTheme="minorEastAsia" w:hAnsiTheme="minorEastAsia" w:hint="eastAsia"/>
        </w:rPr>
        <w:t xml:space="preserve">서해 </w:t>
      </w:r>
      <w:r w:rsidR="008D2C2A">
        <w:rPr>
          <w:rFonts w:asciiTheme="minorEastAsia" w:hAnsiTheme="minorEastAsia"/>
        </w:rPr>
        <w:t>5</w:t>
      </w:r>
      <w:r w:rsidR="008D2C2A">
        <w:rPr>
          <w:rFonts w:asciiTheme="minorEastAsia" w:hAnsiTheme="minorEastAsia" w:hint="eastAsia"/>
        </w:rPr>
        <w:t>곳은 해초,</w:t>
      </w:r>
      <w:r w:rsidR="008D2C2A">
        <w:rPr>
          <w:rFonts w:asciiTheme="minorEastAsia" w:hAnsiTheme="minorEastAsia"/>
        </w:rPr>
        <w:t xml:space="preserve"> 8</w:t>
      </w:r>
      <w:r w:rsidR="008D2C2A">
        <w:rPr>
          <w:rFonts w:asciiTheme="minorEastAsia" w:hAnsiTheme="minorEastAsia" w:hint="eastAsia"/>
        </w:rPr>
        <w:t xml:space="preserve">개의 남해지역에도 이산화탄소 </w:t>
      </w:r>
      <w:proofErr w:type="spellStart"/>
      <w:r w:rsidR="008D2C2A">
        <w:rPr>
          <w:rFonts w:asciiTheme="minorEastAsia" w:hAnsiTheme="minorEastAsia" w:hint="eastAsia"/>
        </w:rPr>
        <w:t>감축량이</w:t>
      </w:r>
      <w:proofErr w:type="spellEnd"/>
      <w:r w:rsidR="008D2C2A">
        <w:rPr>
          <w:rFonts w:asciiTheme="minorEastAsia" w:hAnsiTheme="minorEastAsia" w:hint="eastAsia"/>
        </w:rPr>
        <w:t xml:space="preserve"> 큰 다시마를 바다숲에 심는다고 가정</w:t>
      </w:r>
      <w:r w:rsidR="00786236">
        <w:rPr>
          <w:rFonts w:asciiTheme="minorEastAsia" w:hAnsiTheme="minorEastAsia" w:hint="eastAsia"/>
        </w:rPr>
        <w:t>하면</w:t>
      </w:r>
      <w:r w:rsidR="008D2C2A">
        <w:rPr>
          <w:rFonts w:asciiTheme="minorEastAsia" w:hAnsiTheme="minorEastAsia" w:hint="eastAsia"/>
        </w:rPr>
        <w:t xml:space="preserve"> 연간 예상 이산화탄소 </w:t>
      </w:r>
      <w:proofErr w:type="spellStart"/>
      <w:r w:rsidR="008D2C2A">
        <w:rPr>
          <w:rFonts w:asciiTheme="minorEastAsia" w:hAnsiTheme="minorEastAsia" w:hint="eastAsia"/>
        </w:rPr>
        <w:t>감축량은</w:t>
      </w:r>
      <w:proofErr w:type="spellEnd"/>
      <w:r w:rsidR="008D2C2A">
        <w:rPr>
          <w:rFonts w:asciiTheme="minorEastAsia" w:hAnsiTheme="minorEastAsia" w:hint="eastAsia"/>
        </w:rPr>
        <w:t xml:space="preserve"> </w:t>
      </w:r>
      <w:r w:rsidR="00786236">
        <w:rPr>
          <w:rFonts w:asciiTheme="minorEastAsia" w:hAnsiTheme="minorEastAsia" w:hint="eastAsia"/>
        </w:rPr>
        <w:t xml:space="preserve">약 </w:t>
      </w:r>
      <w:r w:rsidR="008D2C2A">
        <w:rPr>
          <w:rFonts w:asciiTheme="minorEastAsia" w:hAnsiTheme="minorEastAsia"/>
        </w:rPr>
        <w:t>1,146,855tCO2</w:t>
      </w:r>
      <w:r w:rsidR="008D2C2A">
        <w:rPr>
          <w:rFonts w:asciiTheme="minorEastAsia" w:hAnsiTheme="minorEastAsia" w:hint="eastAsia"/>
        </w:rPr>
        <w:t>이다.</w:t>
      </w:r>
      <w:r w:rsidR="008D2C2A">
        <w:rPr>
          <w:rFonts w:asciiTheme="minorEastAsia" w:hAnsiTheme="minorEastAsia"/>
        </w:rPr>
        <w:t xml:space="preserve"> </w:t>
      </w:r>
      <w:r w:rsidR="008D2C2A">
        <w:rPr>
          <w:rFonts w:asciiTheme="minorEastAsia" w:hAnsiTheme="minorEastAsia" w:hint="eastAsia"/>
        </w:rPr>
        <w:t xml:space="preserve">이는 서울과 뉴욕을 왕복 </w:t>
      </w:r>
      <w:r w:rsidR="008D2C2A">
        <w:rPr>
          <w:rFonts w:asciiTheme="minorEastAsia" w:hAnsiTheme="minorEastAsia"/>
        </w:rPr>
        <w:t>18,024</w:t>
      </w:r>
      <w:r w:rsidR="008D2C2A">
        <w:rPr>
          <w:rFonts w:asciiTheme="minorEastAsia" w:hAnsiTheme="minorEastAsia" w:hint="eastAsia"/>
        </w:rPr>
        <w:t>번을 이동할</w:t>
      </w:r>
      <w:r w:rsidR="008D2C2A">
        <w:rPr>
          <w:rFonts w:asciiTheme="minorEastAsia" w:hAnsiTheme="minorEastAsia"/>
        </w:rPr>
        <w:t xml:space="preserve"> </w:t>
      </w:r>
      <w:r w:rsidR="008D2C2A">
        <w:rPr>
          <w:rFonts w:asciiTheme="minorEastAsia" w:hAnsiTheme="minorEastAsia" w:hint="eastAsia"/>
        </w:rPr>
        <w:t>때 발생하는 이산화탄소를 흡수</w:t>
      </w:r>
      <w:r w:rsidR="00786236">
        <w:rPr>
          <w:rFonts w:asciiTheme="minorEastAsia" w:hAnsiTheme="minorEastAsia" w:hint="eastAsia"/>
        </w:rPr>
        <w:t xml:space="preserve">하며 같은 면적을 가진 산림이 흡수하는 이산화탄소 양의 약 </w:t>
      </w:r>
      <w:r w:rsidR="00786236">
        <w:rPr>
          <w:rFonts w:asciiTheme="minorEastAsia" w:hAnsiTheme="minorEastAsia"/>
        </w:rPr>
        <w:t>45</w:t>
      </w:r>
      <w:r w:rsidR="00786236">
        <w:rPr>
          <w:rFonts w:asciiTheme="minorEastAsia" w:hAnsiTheme="minorEastAsia" w:hint="eastAsia"/>
        </w:rPr>
        <w:t>배이다.</w:t>
      </w:r>
      <w:r w:rsidR="00786236">
        <w:rPr>
          <w:rFonts w:asciiTheme="minorEastAsia" w:hAnsiTheme="minorEastAsia"/>
        </w:rPr>
        <w:t xml:space="preserve"> </w:t>
      </w:r>
      <w:r w:rsidR="00B24F98">
        <w:rPr>
          <w:rFonts w:asciiTheme="minorEastAsia" w:hAnsiTheme="minorEastAsia" w:hint="eastAsia"/>
        </w:rPr>
        <w:t xml:space="preserve">이로써 </w:t>
      </w:r>
      <w:r w:rsidR="00B24F98">
        <w:rPr>
          <w:rFonts w:asciiTheme="minorEastAsia" w:hAnsiTheme="minorEastAsia"/>
        </w:rPr>
        <w:t xml:space="preserve">2050 </w:t>
      </w:r>
      <w:r w:rsidR="00B24F98">
        <w:rPr>
          <w:rFonts w:asciiTheme="minorEastAsia" w:hAnsiTheme="minorEastAsia" w:hint="eastAsia"/>
        </w:rPr>
        <w:t xml:space="preserve">탄소중립의 수단으로 </w:t>
      </w:r>
      <w:proofErr w:type="spellStart"/>
      <w:r w:rsidR="00B24F98">
        <w:rPr>
          <w:rFonts w:asciiTheme="minorEastAsia" w:hAnsiTheme="minorEastAsia" w:hint="eastAsia"/>
        </w:rPr>
        <w:t>바다숲</w:t>
      </w:r>
      <w:proofErr w:type="spellEnd"/>
      <w:r w:rsidR="00B24F98">
        <w:rPr>
          <w:rFonts w:asciiTheme="minorEastAsia" w:hAnsiTheme="minorEastAsia" w:hint="eastAsia"/>
        </w:rPr>
        <w:t xml:space="preserve"> 조성은 타당</w:t>
      </w:r>
      <w:r w:rsidR="00B24F98">
        <w:rPr>
          <w:rFonts w:asciiTheme="minorEastAsia" w:hAnsiTheme="minorEastAsia"/>
        </w:rPr>
        <w:t xml:space="preserve">하며 </w:t>
      </w:r>
      <w:r w:rsidR="00B24F98">
        <w:rPr>
          <w:rFonts w:asciiTheme="minorEastAsia" w:hAnsiTheme="minorEastAsia" w:hint="eastAsia"/>
        </w:rPr>
        <w:t>바다숲을 통해 해양생태계 복원,</w:t>
      </w:r>
      <w:r w:rsidR="00B24F98">
        <w:rPr>
          <w:rFonts w:asciiTheme="minorEastAsia" w:hAnsiTheme="minorEastAsia"/>
        </w:rPr>
        <w:t xml:space="preserve"> </w:t>
      </w:r>
      <w:proofErr w:type="spellStart"/>
      <w:r w:rsidR="00B24F98">
        <w:rPr>
          <w:rFonts w:asciiTheme="minorEastAsia" w:hAnsiTheme="minorEastAsia" w:hint="eastAsia"/>
        </w:rPr>
        <w:t>갯녹음</w:t>
      </w:r>
      <w:proofErr w:type="spellEnd"/>
      <w:r w:rsidR="00B24F98">
        <w:rPr>
          <w:rFonts w:asciiTheme="minorEastAsia" w:hAnsiTheme="minorEastAsia" w:hint="eastAsia"/>
        </w:rPr>
        <w:t xml:space="preserve"> 확산예방,</w:t>
      </w:r>
      <w:r w:rsidR="00B24F98">
        <w:rPr>
          <w:rFonts w:asciiTheme="minorEastAsia" w:hAnsiTheme="minorEastAsia"/>
        </w:rPr>
        <w:t xml:space="preserve"> </w:t>
      </w:r>
      <w:r w:rsidR="00B24F98">
        <w:rPr>
          <w:rFonts w:asciiTheme="minorEastAsia" w:hAnsiTheme="minorEastAsia" w:hint="eastAsia"/>
        </w:rPr>
        <w:t>어업 이익 증대와 같은 추가적인 기대효과 또한 기대해 볼 수 있다.</w:t>
      </w:r>
      <w:r w:rsidR="00B24F98">
        <w:rPr>
          <w:rFonts w:asciiTheme="minorEastAsia" w:hAnsiTheme="minorEastAsia"/>
        </w:rPr>
        <w:t xml:space="preserve"> </w:t>
      </w:r>
    </w:p>
    <w:p w14:paraId="288253A4" w14:textId="0E42F3B7" w:rsidR="00A13FE7" w:rsidRDefault="00A13FE7" w:rsidP="00A35F52">
      <w:pPr>
        <w:rPr>
          <w:rFonts w:asciiTheme="minorEastAsia" w:hAnsiTheme="minorEastAsia"/>
        </w:rPr>
      </w:pPr>
      <w:r w:rsidRPr="00A13FE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45C7" wp14:editId="64E1BCD6">
                <wp:simplePos x="0" y="0"/>
                <wp:positionH relativeFrom="column">
                  <wp:posOffset>-127000</wp:posOffset>
                </wp:positionH>
                <wp:positionV relativeFrom="paragraph">
                  <wp:posOffset>172085</wp:posOffset>
                </wp:positionV>
                <wp:extent cx="3152775" cy="676275"/>
                <wp:effectExtent l="0" t="0" r="0" b="0"/>
                <wp:wrapNone/>
                <wp:docPr id="4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76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A611EA" w14:textId="77777777" w:rsidR="00A13FE7" w:rsidRDefault="00A13FE7" w:rsidP="00A13FE7">
                            <w:pPr>
                              <w:rPr>
                                <w:rFonts w:ascii="Cambria Math" w:eastAsia="나눔스퀘어_ac Bold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54"/>
                                <w:szCs w:val="5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나눔스퀘어_ac Bold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C absorption = Total area ×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Standing stock ×P-B ratio ×Carbon content</m:t>
                                </m:r>
                                <m:r>
                                  <w:rPr>
                                    <w:rFonts w:ascii="Cambria Math" w:eastAsia="나눔스퀘어_ac Bold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A45C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-10pt;margin-top:13.55pt;width:248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" filled="f" stroked="f">
                <v:textbox inset="0,0,0,0">
                  <w:txbxContent>
                    <w:p w14:paraId="41A611EA" w14:textId="77777777" w:rsidR="00A13FE7" w:rsidRDefault="00A13FE7" w:rsidP="00A13FE7">
                      <w:pPr>
                        <w:rPr>
                          <w:rFonts w:ascii="Cambria Math" w:eastAsia="나눔스퀘어_ac Bold" w:hAnsi="Cambria Math"/>
                          <w:i/>
                          <w:iCs/>
                          <w:color w:val="000000" w:themeColor="text1"/>
                          <w:kern w:val="24"/>
                          <w:sz w:val="54"/>
                          <w:szCs w:val="5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나눔스퀘어_ac Bold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C absorption = Total area ×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Standing stock ×P-B ratio ×Carbon content</m:t>
                          </m:r>
                          <m:r>
                            <w:rPr>
                              <w:rFonts w:ascii="Cambria Math" w:eastAsia="나눔스퀘어_ac Bold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3E8D34E" w14:textId="60789D99" w:rsidR="00A13FE7" w:rsidRPr="00396A93" w:rsidRDefault="00A13FE7" w:rsidP="00A35F52">
      <w:pPr>
        <w:rPr>
          <w:rFonts w:asciiTheme="minorEastAsia" w:hAnsiTheme="minorEastAsia"/>
        </w:rPr>
      </w:pPr>
    </w:p>
    <w:p w14:paraId="24DCBD99" w14:textId="73D4B9B8" w:rsidR="00282B58" w:rsidRPr="00511613" w:rsidRDefault="00282B58" w:rsidP="00282B58">
      <w:pPr>
        <w:rPr>
          <w:rStyle w:val="a4"/>
          <w:rFonts w:eastAsiaTheme="minorHAnsi" w:cs="굴림"/>
          <w:kern w:val="0"/>
          <w:sz w:val="22"/>
        </w:rPr>
      </w:pPr>
      <w:r>
        <w:rPr>
          <w:rStyle w:val="a4"/>
          <w:rFonts w:eastAsiaTheme="minorHAnsi" w:cs="굴림" w:hint="eastAsia"/>
          <w:kern w:val="0"/>
          <w:sz w:val="22"/>
        </w:rPr>
        <w:t>참고문헌</w:t>
      </w:r>
    </w:p>
    <w:p w14:paraId="2DAFABB1" w14:textId="1C6C66E1" w:rsidR="00282B58" w:rsidRDefault="00282B58" w:rsidP="00282B58">
      <w:pPr>
        <w:rPr>
          <w:sz w:val="18"/>
          <w:szCs w:val="20"/>
        </w:rPr>
      </w:pPr>
      <w:proofErr w:type="spellStart"/>
      <w:r w:rsidRPr="00B65B65">
        <w:rPr>
          <w:rFonts w:hint="eastAsia"/>
          <w:sz w:val="18"/>
          <w:szCs w:val="20"/>
        </w:rPr>
        <w:t>김대권·황선재·최옥인·최임호·한명일·신영재</w:t>
      </w:r>
      <w:proofErr w:type="spellEnd"/>
      <w:r w:rsidRPr="00B65B65">
        <w:rPr>
          <w:sz w:val="18"/>
          <w:szCs w:val="20"/>
        </w:rPr>
        <w:t xml:space="preserve">, 2011, “제주연안에서 기후변화가 </w:t>
      </w:r>
      <w:proofErr w:type="spellStart"/>
      <w:r w:rsidRPr="00B65B65">
        <w:rPr>
          <w:sz w:val="18"/>
          <w:szCs w:val="20"/>
        </w:rPr>
        <w:t>갯녹음</w:t>
      </w:r>
      <w:proofErr w:type="spellEnd"/>
      <w:r w:rsidRPr="00B65B65">
        <w:rPr>
          <w:sz w:val="18"/>
          <w:szCs w:val="20"/>
        </w:rPr>
        <w:t xml:space="preserve"> 확산에 미치는 영향,” 수산자원관리 1(1), pp.1-17</w:t>
      </w:r>
    </w:p>
    <w:p w14:paraId="475A5EC5" w14:textId="2E460AF3" w:rsidR="00282B58" w:rsidRDefault="00282B58" w:rsidP="00282B58">
      <w:pPr>
        <w:rPr>
          <w:rFonts w:asciiTheme="minorEastAsia" w:hAnsiTheme="minorEastAsia"/>
          <w:sz w:val="18"/>
          <w:szCs w:val="20"/>
        </w:rPr>
      </w:pPr>
      <w:proofErr w:type="spellStart"/>
      <w:r w:rsidRPr="00B65B65">
        <w:rPr>
          <w:rFonts w:asciiTheme="minorEastAsia" w:hAnsiTheme="minorEastAsia"/>
          <w:sz w:val="18"/>
          <w:szCs w:val="20"/>
        </w:rPr>
        <w:t>오태건</w:t>
      </w:r>
      <w:proofErr w:type="spellEnd"/>
      <w:r w:rsidRPr="00B65B65">
        <w:rPr>
          <w:rFonts w:asciiTheme="minorEastAsia" w:hAnsiTheme="minorEastAsia"/>
          <w:sz w:val="18"/>
          <w:szCs w:val="20"/>
        </w:rPr>
        <w:t xml:space="preserve">, </w:t>
      </w:r>
      <w:proofErr w:type="spellStart"/>
      <w:r w:rsidRPr="00B65B65">
        <w:rPr>
          <w:rFonts w:asciiTheme="minorEastAsia" w:hAnsiTheme="minorEastAsia"/>
          <w:sz w:val="18"/>
          <w:szCs w:val="20"/>
        </w:rPr>
        <w:t>김대권</w:t>
      </w:r>
      <w:proofErr w:type="spellEnd"/>
      <w:r w:rsidRPr="00B65B65">
        <w:rPr>
          <w:rFonts w:asciiTheme="minorEastAsia" w:hAnsiTheme="minorEastAsia"/>
          <w:sz w:val="18"/>
          <w:szCs w:val="20"/>
        </w:rPr>
        <w:t xml:space="preserve">, </w:t>
      </w:r>
      <w:proofErr w:type="spellStart"/>
      <w:r w:rsidRPr="00B65B65">
        <w:rPr>
          <w:rFonts w:asciiTheme="minorEastAsia" w:hAnsiTheme="minorEastAsia"/>
          <w:sz w:val="18"/>
          <w:szCs w:val="20"/>
        </w:rPr>
        <w:t>김창길</w:t>
      </w:r>
      <w:proofErr w:type="spellEnd"/>
      <w:r w:rsidRPr="00B65B65">
        <w:rPr>
          <w:rFonts w:asciiTheme="minorEastAsia" w:hAnsiTheme="minorEastAsia"/>
          <w:sz w:val="18"/>
          <w:szCs w:val="20"/>
        </w:rPr>
        <w:t xml:space="preserve">, </w:t>
      </w:r>
      <w:proofErr w:type="spellStart"/>
      <w:r w:rsidRPr="00B65B65">
        <w:rPr>
          <w:rFonts w:asciiTheme="minorEastAsia" w:hAnsiTheme="minorEastAsia"/>
          <w:sz w:val="18"/>
          <w:szCs w:val="20"/>
        </w:rPr>
        <w:t>이문옥</w:t>
      </w:r>
      <w:proofErr w:type="spellEnd"/>
      <w:r w:rsidRPr="00B65B65">
        <w:rPr>
          <w:rFonts w:asciiTheme="minorEastAsia" w:hAnsiTheme="minorEastAsia"/>
          <w:sz w:val="18"/>
          <w:szCs w:val="20"/>
        </w:rPr>
        <w:t xml:space="preserve">, </w:t>
      </w:r>
      <w:proofErr w:type="spellStart"/>
      <w:r w:rsidRPr="00B65B65">
        <w:rPr>
          <w:rFonts w:asciiTheme="minorEastAsia" w:hAnsiTheme="minorEastAsia"/>
          <w:sz w:val="18"/>
          <w:szCs w:val="20"/>
        </w:rPr>
        <w:t>조재권</w:t>
      </w:r>
      <w:proofErr w:type="spellEnd"/>
      <w:r w:rsidRPr="00B65B65">
        <w:rPr>
          <w:rFonts w:asciiTheme="minorEastAsia" w:hAnsiTheme="minorEastAsia"/>
          <w:sz w:val="18"/>
          <w:szCs w:val="20"/>
        </w:rPr>
        <w:t>. (2010). </w:t>
      </w:r>
      <w:proofErr w:type="spellStart"/>
      <w:r w:rsidRPr="00B65B65">
        <w:rPr>
          <w:rFonts w:asciiTheme="minorEastAsia" w:hAnsiTheme="minorEastAsia"/>
          <w:sz w:val="18"/>
          <w:szCs w:val="20"/>
        </w:rPr>
        <w:t>바다숲</w:t>
      </w:r>
      <w:proofErr w:type="spellEnd"/>
      <w:r w:rsidRPr="00B65B65">
        <w:rPr>
          <w:rFonts w:asciiTheme="minorEastAsia" w:hAnsiTheme="minorEastAsia"/>
          <w:sz w:val="18"/>
          <w:szCs w:val="20"/>
        </w:rPr>
        <w:t xml:space="preserve"> 조성해역의 물리적 환경을 고려</w:t>
      </w:r>
      <w:r w:rsidRPr="00B65B65">
        <w:rPr>
          <w:rFonts w:asciiTheme="minorEastAsia" w:hAnsiTheme="minorEastAsia" w:hint="eastAsia"/>
          <w:sz w:val="18"/>
          <w:szCs w:val="20"/>
        </w:rPr>
        <w:t>한</w:t>
      </w:r>
      <w:r w:rsidRPr="00B65B65">
        <w:rPr>
          <w:rFonts w:asciiTheme="minorEastAsia" w:hAnsiTheme="minorEastAsia"/>
          <w:sz w:val="18"/>
          <w:szCs w:val="20"/>
        </w:rPr>
        <w:t xml:space="preserve"> </w:t>
      </w:r>
      <w:proofErr w:type="spellStart"/>
      <w:r w:rsidRPr="00B65B65">
        <w:rPr>
          <w:rFonts w:asciiTheme="minorEastAsia" w:hAnsiTheme="minorEastAsia"/>
          <w:sz w:val="18"/>
          <w:szCs w:val="20"/>
        </w:rPr>
        <w:t>최적적지선정</w:t>
      </w:r>
      <w:proofErr w:type="spellEnd"/>
      <w:r w:rsidRPr="00B65B65">
        <w:rPr>
          <w:rFonts w:asciiTheme="minorEastAsia" w:hAnsiTheme="minorEastAsia"/>
          <w:sz w:val="18"/>
          <w:szCs w:val="20"/>
        </w:rPr>
        <w:t>. </w:t>
      </w:r>
      <w:proofErr w:type="spellStart"/>
      <w:r w:rsidRPr="00B65B65">
        <w:rPr>
          <w:rFonts w:asciiTheme="minorEastAsia" w:hAnsiTheme="minorEastAsia"/>
          <w:sz w:val="18"/>
          <w:szCs w:val="20"/>
        </w:rPr>
        <w:t>한국마린엔지니어링학회지</w:t>
      </w:r>
      <w:proofErr w:type="spellEnd"/>
      <w:r w:rsidRPr="00B65B65">
        <w:rPr>
          <w:rFonts w:asciiTheme="minorEastAsia" w:hAnsiTheme="minorEastAsia"/>
          <w:sz w:val="18"/>
          <w:szCs w:val="20"/>
        </w:rPr>
        <w:t>, 34(1), 183-194.</w:t>
      </w:r>
    </w:p>
    <w:p w14:paraId="501ECA78" w14:textId="20E40F3E" w:rsidR="00282B58" w:rsidRPr="00282B58" w:rsidRDefault="00282B58" w:rsidP="00282B58">
      <w:pPr>
        <w:rPr>
          <w:rFonts w:asciiTheme="minorEastAsia" w:hAnsiTheme="minorEastAsia"/>
          <w:sz w:val="18"/>
          <w:szCs w:val="18"/>
        </w:rPr>
      </w:pPr>
      <w:r w:rsidRPr="00282B58">
        <w:rPr>
          <w:sz w:val="18"/>
          <w:szCs w:val="18"/>
        </w:rPr>
        <w:t xml:space="preserve">유혜민, 박지연, </w:t>
      </w:r>
      <w:proofErr w:type="spellStart"/>
      <w:r w:rsidRPr="00282B58">
        <w:rPr>
          <w:sz w:val="18"/>
          <w:szCs w:val="18"/>
        </w:rPr>
        <w:t>송예슬</w:t>
      </w:r>
      <w:proofErr w:type="spellEnd"/>
      <w:r w:rsidRPr="00282B58">
        <w:rPr>
          <w:sz w:val="18"/>
          <w:szCs w:val="18"/>
        </w:rPr>
        <w:t xml:space="preserve">, 이은정, 강송이, </w:t>
      </w:r>
      <w:proofErr w:type="spellStart"/>
      <w:r w:rsidRPr="00282B58">
        <w:rPr>
          <w:sz w:val="18"/>
          <w:szCs w:val="18"/>
        </w:rPr>
        <w:t>김주효</w:t>
      </w:r>
      <w:proofErr w:type="spellEnd"/>
      <w:r w:rsidRPr="00282B58">
        <w:rPr>
          <w:sz w:val="18"/>
          <w:szCs w:val="18"/>
        </w:rPr>
        <w:t xml:space="preserve">, 박민지, 변유진, </w:t>
      </w:r>
      <w:proofErr w:type="spellStart"/>
      <w:r w:rsidRPr="00282B58">
        <w:rPr>
          <w:sz w:val="18"/>
          <w:szCs w:val="18"/>
        </w:rPr>
        <w:t>성희원</w:t>
      </w:r>
      <w:proofErr w:type="spellEnd"/>
      <w:r w:rsidRPr="00282B58">
        <w:rPr>
          <w:sz w:val="18"/>
          <w:szCs w:val="18"/>
        </w:rPr>
        <w:t xml:space="preserve">, 오현경, </w:t>
      </w:r>
      <w:proofErr w:type="spellStart"/>
      <w:r w:rsidRPr="00282B58">
        <w:rPr>
          <w:sz w:val="18"/>
          <w:szCs w:val="18"/>
        </w:rPr>
        <w:t>윤화영</w:t>
      </w:r>
      <w:proofErr w:type="spellEnd"/>
      <w:r w:rsidRPr="00282B58">
        <w:rPr>
          <w:sz w:val="18"/>
          <w:szCs w:val="18"/>
        </w:rPr>
        <w:t xml:space="preserve">, 이수현, 정소영. (2016). 한국의 </w:t>
      </w:r>
      <w:proofErr w:type="spellStart"/>
      <w:r w:rsidRPr="00282B58">
        <w:rPr>
          <w:sz w:val="18"/>
          <w:szCs w:val="18"/>
        </w:rPr>
        <w:t>갯녹음</w:t>
      </w:r>
      <w:proofErr w:type="spellEnd"/>
      <w:r w:rsidRPr="00282B58">
        <w:rPr>
          <w:sz w:val="18"/>
          <w:szCs w:val="18"/>
        </w:rPr>
        <w:t xml:space="preserve"> 실태 연구. 응용지리, (33), 86-89.</w:t>
      </w:r>
    </w:p>
    <w:p w14:paraId="1E56D437" w14:textId="17276E4C" w:rsidR="00282B58" w:rsidRDefault="00282B58" w:rsidP="00282B58">
      <w:pPr>
        <w:rPr>
          <w:sz w:val="18"/>
          <w:szCs w:val="18"/>
        </w:rPr>
      </w:pPr>
      <w:proofErr w:type="spellStart"/>
      <w:r w:rsidRPr="00282B58">
        <w:rPr>
          <w:sz w:val="18"/>
          <w:szCs w:val="18"/>
        </w:rPr>
        <w:t>권혜옥</w:t>
      </w:r>
      <w:proofErr w:type="spellEnd"/>
      <w:r w:rsidRPr="00282B58">
        <w:rPr>
          <w:sz w:val="18"/>
          <w:szCs w:val="18"/>
        </w:rPr>
        <w:t xml:space="preserve">, </w:t>
      </w:r>
      <w:proofErr w:type="spellStart"/>
      <w:r w:rsidRPr="00282B58">
        <w:rPr>
          <w:sz w:val="18"/>
          <w:szCs w:val="18"/>
        </w:rPr>
        <w:t>김진만</w:t>
      </w:r>
      <w:proofErr w:type="spellEnd"/>
      <w:r w:rsidRPr="00282B58">
        <w:rPr>
          <w:sz w:val="18"/>
          <w:szCs w:val="18"/>
        </w:rPr>
        <w:t xml:space="preserve">, </w:t>
      </w:r>
      <w:proofErr w:type="spellStart"/>
      <w:r w:rsidRPr="00282B58">
        <w:rPr>
          <w:sz w:val="18"/>
          <w:szCs w:val="18"/>
        </w:rPr>
        <w:t>이식모</w:t>
      </w:r>
      <w:proofErr w:type="spellEnd"/>
      <w:r w:rsidRPr="00282B58">
        <w:rPr>
          <w:sz w:val="18"/>
          <w:szCs w:val="18"/>
        </w:rPr>
        <w:t>. (2007). </w:t>
      </w:r>
      <w:proofErr w:type="spellStart"/>
      <w:r w:rsidRPr="00282B58">
        <w:rPr>
          <w:sz w:val="18"/>
          <w:szCs w:val="18"/>
        </w:rPr>
        <w:t>갯녹음</w:t>
      </w:r>
      <w:proofErr w:type="spellEnd"/>
      <w:r w:rsidRPr="00282B58">
        <w:rPr>
          <w:sz w:val="18"/>
          <w:szCs w:val="18"/>
        </w:rPr>
        <w:t xml:space="preserve"> 해역의 </w:t>
      </w:r>
      <w:proofErr w:type="spellStart"/>
      <w:r w:rsidRPr="00282B58">
        <w:rPr>
          <w:sz w:val="18"/>
          <w:szCs w:val="18"/>
        </w:rPr>
        <w:t>해조장</w:t>
      </w:r>
      <w:proofErr w:type="spellEnd"/>
      <w:r w:rsidRPr="00282B58">
        <w:rPr>
          <w:sz w:val="18"/>
          <w:szCs w:val="18"/>
        </w:rPr>
        <w:t xml:space="preserve"> 복원 모듈. 한국해양환경·에너지학회 학술대회논문집, (), 72.</w:t>
      </w:r>
    </w:p>
    <w:p w14:paraId="6B47B482" w14:textId="365EFE1D" w:rsidR="00A13FE7" w:rsidRPr="00282B58" w:rsidRDefault="00B24F98" w:rsidP="00282B58">
      <w:pPr>
        <w:rPr>
          <w:rFonts w:asciiTheme="minorEastAsia" w:hAnsiTheme="minorEastAsia"/>
          <w:sz w:val="18"/>
          <w:szCs w:val="18"/>
        </w:rPr>
      </w:pPr>
      <w:r>
        <w:t>Daisuke Muraoka. (2004). Seaweed resources as a source of carbon fixation., 3</w:t>
      </w:r>
      <w:r>
        <w:rPr>
          <w:rFonts w:hint="eastAsia"/>
        </w:rPr>
        <w:t>p</w:t>
      </w:r>
    </w:p>
    <w:sectPr w:rsidR="00A13FE7" w:rsidRPr="00282B58" w:rsidSect="00870DE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7EAF" w14:textId="77777777" w:rsidR="00D97575" w:rsidRDefault="00D97575" w:rsidP="00017A4E">
      <w:pPr>
        <w:spacing w:after="0" w:line="240" w:lineRule="auto"/>
      </w:pPr>
      <w:r>
        <w:separator/>
      </w:r>
    </w:p>
  </w:endnote>
  <w:endnote w:type="continuationSeparator" w:id="0">
    <w:p w14:paraId="4A6A0CCD" w14:textId="77777777" w:rsidR="00D97575" w:rsidRDefault="00D97575" w:rsidP="0001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스퀘어_ac Bold">
    <w:altName w:val="바탕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6FA1" w14:textId="77777777" w:rsidR="00D97575" w:rsidRDefault="00D97575" w:rsidP="00017A4E">
      <w:pPr>
        <w:spacing w:after="0" w:line="240" w:lineRule="auto"/>
      </w:pPr>
      <w:r>
        <w:separator/>
      </w:r>
    </w:p>
  </w:footnote>
  <w:footnote w:type="continuationSeparator" w:id="0">
    <w:p w14:paraId="537A4C7F" w14:textId="77777777" w:rsidR="00D97575" w:rsidRDefault="00D97575" w:rsidP="0001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0304"/>
    <w:multiLevelType w:val="hybridMultilevel"/>
    <w:tmpl w:val="D4EA980A"/>
    <w:lvl w:ilvl="0" w:tplc="4F70F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538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B"/>
    <w:rsid w:val="00017A4E"/>
    <w:rsid w:val="000778AB"/>
    <w:rsid w:val="00087697"/>
    <w:rsid w:val="000955F4"/>
    <w:rsid w:val="00104A5B"/>
    <w:rsid w:val="00117EB5"/>
    <w:rsid w:val="00143B6C"/>
    <w:rsid w:val="001707E6"/>
    <w:rsid w:val="001A2C98"/>
    <w:rsid w:val="001C4509"/>
    <w:rsid w:val="002622C3"/>
    <w:rsid w:val="00273290"/>
    <w:rsid w:val="00282B58"/>
    <w:rsid w:val="00285A07"/>
    <w:rsid w:val="00296475"/>
    <w:rsid w:val="002A3BA6"/>
    <w:rsid w:val="0034221F"/>
    <w:rsid w:val="003826E8"/>
    <w:rsid w:val="00396A93"/>
    <w:rsid w:val="003D324F"/>
    <w:rsid w:val="003E5482"/>
    <w:rsid w:val="003F6545"/>
    <w:rsid w:val="00457999"/>
    <w:rsid w:val="00463D56"/>
    <w:rsid w:val="0047500E"/>
    <w:rsid w:val="004A4F4B"/>
    <w:rsid w:val="004D11CA"/>
    <w:rsid w:val="004D2E82"/>
    <w:rsid w:val="004F5707"/>
    <w:rsid w:val="00511613"/>
    <w:rsid w:val="00523BB6"/>
    <w:rsid w:val="005500D1"/>
    <w:rsid w:val="005B34A9"/>
    <w:rsid w:val="005B72BE"/>
    <w:rsid w:val="006017A8"/>
    <w:rsid w:val="006457BF"/>
    <w:rsid w:val="00655F7D"/>
    <w:rsid w:val="006A2F37"/>
    <w:rsid w:val="00703C2F"/>
    <w:rsid w:val="00713E26"/>
    <w:rsid w:val="00786236"/>
    <w:rsid w:val="0079315A"/>
    <w:rsid w:val="007A1BE8"/>
    <w:rsid w:val="007B2487"/>
    <w:rsid w:val="00867B99"/>
    <w:rsid w:val="00870DEF"/>
    <w:rsid w:val="008A46DD"/>
    <w:rsid w:val="008C204B"/>
    <w:rsid w:val="008D2C2A"/>
    <w:rsid w:val="0099336B"/>
    <w:rsid w:val="009C25E4"/>
    <w:rsid w:val="009C57ED"/>
    <w:rsid w:val="009C5C84"/>
    <w:rsid w:val="00A10E7C"/>
    <w:rsid w:val="00A13FE7"/>
    <w:rsid w:val="00A35F52"/>
    <w:rsid w:val="00A42DAE"/>
    <w:rsid w:val="00A57BC6"/>
    <w:rsid w:val="00A81BE5"/>
    <w:rsid w:val="00AD54BA"/>
    <w:rsid w:val="00B24F98"/>
    <w:rsid w:val="00B33362"/>
    <w:rsid w:val="00B65B65"/>
    <w:rsid w:val="00B94C42"/>
    <w:rsid w:val="00BB22A6"/>
    <w:rsid w:val="00BD4171"/>
    <w:rsid w:val="00C357C5"/>
    <w:rsid w:val="00C57840"/>
    <w:rsid w:val="00C60EA1"/>
    <w:rsid w:val="00CA3272"/>
    <w:rsid w:val="00CA634B"/>
    <w:rsid w:val="00CB4647"/>
    <w:rsid w:val="00D407C3"/>
    <w:rsid w:val="00D40D09"/>
    <w:rsid w:val="00D42B0C"/>
    <w:rsid w:val="00D4535D"/>
    <w:rsid w:val="00D4626C"/>
    <w:rsid w:val="00D52091"/>
    <w:rsid w:val="00D97575"/>
    <w:rsid w:val="00E10A05"/>
    <w:rsid w:val="00E15F02"/>
    <w:rsid w:val="00E25345"/>
    <w:rsid w:val="00E25672"/>
    <w:rsid w:val="00E50463"/>
    <w:rsid w:val="00E735D9"/>
    <w:rsid w:val="00E87482"/>
    <w:rsid w:val="00E90C15"/>
    <w:rsid w:val="00EB4488"/>
    <w:rsid w:val="00F44D8D"/>
    <w:rsid w:val="00F63AF1"/>
    <w:rsid w:val="00F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A4401"/>
  <w15:chartTrackingRefBased/>
  <w15:docId w15:val="{C8BC57E8-EFD4-4D01-B48A-ACC02051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8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F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4F4B"/>
    <w:rPr>
      <w:b/>
      <w:bCs/>
    </w:rPr>
  </w:style>
  <w:style w:type="paragraph" w:styleId="a5">
    <w:name w:val="footnote text"/>
    <w:basedOn w:val="a"/>
    <w:link w:val="Char"/>
    <w:uiPriority w:val="99"/>
    <w:semiHidden/>
    <w:unhideWhenUsed/>
    <w:rsid w:val="00017A4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017A4E"/>
  </w:style>
  <w:style w:type="character" w:styleId="a6">
    <w:name w:val="footnote reference"/>
    <w:basedOn w:val="a0"/>
    <w:uiPriority w:val="99"/>
    <w:semiHidden/>
    <w:unhideWhenUsed/>
    <w:rsid w:val="00017A4E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9933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9336B"/>
  </w:style>
  <w:style w:type="paragraph" w:styleId="a8">
    <w:name w:val="footer"/>
    <w:basedOn w:val="a"/>
    <w:link w:val="Char1"/>
    <w:uiPriority w:val="99"/>
    <w:unhideWhenUsed/>
    <w:rsid w:val="009933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9336B"/>
  </w:style>
  <w:style w:type="paragraph" w:styleId="HTML">
    <w:name w:val="HTML Preformatted"/>
    <w:basedOn w:val="a"/>
    <w:link w:val="HTMLChar"/>
    <w:uiPriority w:val="99"/>
    <w:semiHidden/>
    <w:unhideWhenUsed/>
    <w:rsid w:val="00993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9336B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96475"/>
    <w:pPr>
      <w:ind w:leftChars="400" w:left="800"/>
    </w:pPr>
  </w:style>
  <w:style w:type="table" w:styleId="aa">
    <w:name w:val="Table Grid"/>
    <w:basedOn w:val="a1"/>
    <w:uiPriority w:val="39"/>
    <w:rsid w:val="007B2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32C76-C8A8-4AC0-9E4E-C7C8BDAF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수현</dc:creator>
  <cp:keywords/>
  <dc:description/>
  <cp:lastModifiedBy>김 유림</cp:lastModifiedBy>
  <cp:revision>4</cp:revision>
  <dcterms:created xsi:type="dcterms:W3CDTF">2022-10-03T08:40:00Z</dcterms:created>
  <dcterms:modified xsi:type="dcterms:W3CDTF">2022-10-17T12:28:00Z</dcterms:modified>
</cp:coreProperties>
</file>