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99A1C6" w14:textId="599BEE3C" w:rsidR="00185078" w:rsidRPr="00A2075B" w:rsidRDefault="00A665AD" w:rsidP="00875520">
      <w:pPr>
        <w:pStyle w:val="BodyText"/>
        <w:spacing w:line="360" w:lineRule="auto"/>
        <w:ind w:left="1819"/>
        <w:jc w:val="both"/>
        <w:rPr>
          <w:rFonts w:ascii="Times New Roman" w:hAnsi="Times New Roman" w:cs="Times New Roman"/>
          <w:sz w:val="24"/>
          <w:szCs w:val="24"/>
        </w:rPr>
      </w:pPr>
      <w:r w:rsidRPr="00A2075B">
        <w:rPr>
          <w:rFonts w:ascii="Times New Roman" w:hAnsi="Times New Roman" w:cs="Times New Roman"/>
          <w:noProof/>
          <w:sz w:val="24"/>
          <w:szCs w:val="24"/>
        </w:rPr>
        <w:drawing>
          <wp:anchor distT="0" distB="0" distL="0" distR="0" simplePos="0" relativeHeight="251659264" behindDoc="0" locked="0" layoutInCell="1" allowOverlap="1" wp14:anchorId="39467DA7" wp14:editId="00404AFA">
            <wp:simplePos x="0" y="0"/>
            <wp:positionH relativeFrom="page">
              <wp:posOffset>4698365</wp:posOffset>
            </wp:positionH>
            <wp:positionV relativeFrom="paragraph">
              <wp:posOffset>-371475</wp:posOffset>
            </wp:positionV>
            <wp:extent cx="2400300" cy="523875"/>
            <wp:effectExtent l="0" t="0" r="0" b="9525"/>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00300" cy="523875"/>
                    </a:xfrm>
                    <a:prstGeom prst="rect">
                      <a:avLst/>
                    </a:prstGeom>
                  </pic:spPr>
                </pic:pic>
              </a:graphicData>
            </a:graphic>
            <wp14:sizeRelH relativeFrom="margin">
              <wp14:pctWidth>0</wp14:pctWidth>
            </wp14:sizeRelH>
            <wp14:sizeRelV relativeFrom="margin">
              <wp14:pctHeight>0</wp14:pctHeight>
            </wp14:sizeRelV>
          </wp:anchor>
        </w:drawing>
      </w:r>
      <w:r w:rsidRPr="00A2075B">
        <w:rPr>
          <w:rFonts w:ascii="Times New Roman" w:hAnsi="Times New Roman" w:cs="Times New Roman"/>
          <w:noProof/>
          <w:sz w:val="24"/>
          <w:szCs w:val="24"/>
        </w:rPr>
        <w:drawing>
          <wp:anchor distT="0" distB="0" distL="114300" distR="114300" simplePos="0" relativeHeight="251661312" behindDoc="0" locked="0" layoutInCell="1" allowOverlap="1" wp14:anchorId="3ACFE5D9" wp14:editId="3A239D01">
            <wp:simplePos x="0" y="0"/>
            <wp:positionH relativeFrom="column">
              <wp:posOffset>-342901</wp:posOffset>
            </wp:positionH>
            <wp:positionV relativeFrom="paragraph">
              <wp:posOffset>-428624</wp:posOffset>
            </wp:positionV>
            <wp:extent cx="2733675" cy="628650"/>
            <wp:effectExtent l="0" t="0" r="952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3675" cy="628650"/>
                    </a:xfrm>
                    <a:prstGeom prst="rect">
                      <a:avLst/>
                    </a:prstGeom>
                  </pic:spPr>
                </pic:pic>
              </a:graphicData>
            </a:graphic>
            <wp14:sizeRelH relativeFrom="margin">
              <wp14:pctWidth>0</wp14:pctWidth>
            </wp14:sizeRelH>
            <wp14:sizeRelV relativeFrom="margin">
              <wp14:pctHeight>0</wp14:pctHeight>
            </wp14:sizeRelV>
          </wp:anchor>
        </w:drawing>
      </w:r>
    </w:p>
    <w:p w14:paraId="78DFF4E7" w14:textId="7721FE26" w:rsidR="00185078" w:rsidRPr="00A2075B" w:rsidRDefault="00185078" w:rsidP="00875520">
      <w:pPr>
        <w:pStyle w:val="BodyText"/>
        <w:spacing w:line="360" w:lineRule="auto"/>
        <w:jc w:val="both"/>
        <w:rPr>
          <w:rFonts w:ascii="Times New Roman" w:hAnsi="Times New Roman" w:cs="Times New Roman"/>
          <w:sz w:val="24"/>
          <w:szCs w:val="24"/>
        </w:rPr>
      </w:pPr>
    </w:p>
    <w:p w14:paraId="42C3492A" w14:textId="77777777" w:rsidR="00185078" w:rsidRPr="00A2075B" w:rsidRDefault="00185078" w:rsidP="00875520">
      <w:pPr>
        <w:pStyle w:val="BodyText"/>
        <w:spacing w:line="360" w:lineRule="auto"/>
        <w:jc w:val="both"/>
        <w:rPr>
          <w:rFonts w:ascii="Times New Roman" w:hAnsi="Times New Roman" w:cs="Times New Roman"/>
          <w:sz w:val="24"/>
          <w:szCs w:val="24"/>
        </w:rPr>
      </w:pPr>
    </w:p>
    <w:p w14:paraId="58DAA4DA" w14:textId="77777777" w:rsidR="00185078" w:rsidRPr="00A2075B" w:rsidRDefault="00185078" w:rsidP="00875520">
      <w:pPr>
        <w:pStyle w:val="BodyText"/>
        <w:spacing w:line="360" w:lineRule="auto"/>
        <w:jc w:val="both"/>
        <w:rPr>
          <w:rFonts w:ascii="Times New Roman" w:hAnsi="Times New Roman" w:cs="Times New Roman"/>
          <w:sz w:val="24"/>
          <w:szCs w:val="24"/>
        </w:rPr>
      </w:pPr>
    </w:p>
    <w:p w14:paraId="26B269E0" w14:textId="77777777" w:rsidR="00185078" w:rsidRPr="00A2075B" w:rsidRDefault="00185078" w:rsidP="00875520">
      <w:pPr>
        <w:pStyle w:val="BodyText"/>
        <w:spacing w:line="360" w:lineRule="auto"/>
        <w:jc w:val="both"/>
        <w:rPr>
          <w:rFonts w:ascii="Times New Roman" w:hAnsi="Times New Roman" w:cs="Times New Roman"/>
          <w:sz w:val="24"/>
          <w:szCs w:val="24"/>
        </w:rPr>
      </w:pPr>
    </w:p>
    <w:p w14:paraId="25948FD7" w14:textId="77777777" w:rsidR="00185078" w:rsidRPr="00A2075B" w:rsidRDefault="00185078" w:rsidP="00875520">
      <w:pPr>
        <w:pStyle w:val="BodyText"/>
        <w:spacing w:line="360" w:lineRule="auto"/>
        <w:jc w:val="both"/>
        <w:rPr>
          <w:rFonts w:ascii="Times New Roman" w:hAnsi="Times New Roman" w:cs="Times New Roman"/>
          <w:sz w:val="24"/>
          <w:szCs w:val="24"/>
        </w:rPr>
      </w:pPr>
    </w:p>
    <w:p w14:paraId="4F5F004C" w14:textId="77777777" w:rsidR="00185078" w:rsidRPr="00A2075B" w:rsidRDefault="00185078" w:rsidP="00875520">
      <w:pPr>
        <w:pStyle w:val="BodyText"/>
        <w:spacing w:before="111" w:line="360" w:lineRule="auto"/>
        <w:jc w:val="both"/>
        <w:rPr>
          <w:rFonts w:ascii="Times New Roman" w:hAnsi="Times New Roman" w:cs="Times New Roman"/>
          <w:sz w:val="24"/>
          <w:szCs w:val="24"/>
        </w:rPr>
      </w:pPr>
      <w:r w:rsidRPr="00A2075B">
        <w:rPr>
          <w:rFonts w:ascii="Times New Roman" w:hAnsi="Times New Roman" w:cs="Times New Roman"/>
          <w:noProof/>
          <w:sz w:val="24"/>
          <w:szCs w:val="24"/>
        </w:rPr>
        <mc:AlternateContent>
          <mc:Choice Requires="wps">
            <w:drawing>
              <wp:anchor distT="0" distB="0" distL="0" distR="0" simplePos="0" relativeHeight="251660288" behindDoc="1" locked="0" layoutInCell="1" allowOverlap="1" wp14:anchorId="59069CF6" wp14:editId="6DC0805A">
                <wp:simplePos x="0" y="0"/>
                <wp:positionH relativeFrom="page">
                  <wp:posOffset>789838</wp:posOffset>
                </wp:positionH>
                <wp:positionV relativeFrom="paragraph">
                  <wp:posOffset>231825</wp:posOffset>
                </wp:positionV>
                <wp:extent cx="6470015" cy="22923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015" cy="229235"/>
                        </a:xfrm>
                        <a:custGeom>
                          <a:avLst/>
                          <a:gdLst/>
                          <a:ahLst/>
                          <a:cxnLst/>
                          <a:rect l="l" t="t" r="r" b="b"/>
                          <a:pathLst>
                            <a:path w="6470015" h="229235">
                              <a:moveTo>
                                <a:pt x="0" y="185685"/>
                              </a:moveTo>
                              <a:lnTo>
                                <a:pt x="44728" y="179767"/>
                              </a:lnTo>
                              <a:lnTo>
                                <a:pt x="89503" y="173868"/>
                              </a:lnTo>
                              <a:lnTo>
                                <a:pt x="134367" y="168005"/>
                              </a:lnTo>
                              <a:lnTo>
                                <a:pt x="179365" y="162198"/>
                              </a:lnTo>
                              <a:lnTo>
                                <a:pt x="224540" y="156465"/>
                              </a:lnTo>
                              <a:lnTo>
                                <a:pt x="269935" y="150824"/>
                              </a:lnTo>
                              <a:lnTo>
                                <a:pt x="315594" y="145294"/>
                              </a:lnTo>
                              <a:lnTo>
                                <a:pt x="361561" y="139893"/>
                              </a:lnTo>
                              <a:lnTo>
                                <a:pt x="407877" y="134639"/>
                              </a:lnTo>
                              <a:lnTo>
                                <a:pt x="454588" y="129552"/>
                              </a:lnTo>
                              <a:lnTo>
                                <a:pt x="501737" y="124649"/>
                              </a:lnTo>
                              <a:lnTo>
                                <a:pt x="549366" y="119948"/>
                              </a:lnTo>
                              <a:lnTo>
                                <a:pt x="597520" y="115470"/>
                              </a:lnTo>
                              <a:lnTo>
                                <a:pt x="646242" y="111230"/>
                              </a:lnTo>
                              <a:lnTo>
                                <a:pt x="695575" y="107249"/>
                              </a:lnTo>
                              <a:lnTo>
                                <a:pt x="745563" y="103545"/>
                              </a:lnTo>
                              <a:lnTo>
                                <a:pt x="796249" y="100135"/>
                              </a:lnTo>
                              <a:lnTo>
                                <a:pt x="847677" y="97039"/>
                              </a:lnTo>
                              <a:lnTo>
                                <a:pt x="899891" y="94275"/>
                              </a:lnTo>
                              <a:lnTo>
                                <a:pt x="952932" y="91861"/>
                              </a:lnTo>
                              <a:lnTo>
                                <a:pt x="1006846" y="89816"/>
                              </a:lnTo>
                              <a:lnTo>
                                <a:pt x="1061676" y="88158"/>
                              </a:lnTo>
                              <a:lnTo>
                                <a:pt x="1117464" y="86905"/>
                              </a:lnTo>
                              <a:lnTo>
                                <a:pt x="1174255" y="86077"/>
                              </a:lnTo>
                              <a:lnTo>
                                <a:pt x="1232091" y="85691"/>
                              </a:lnTo>
                              <a:lnTo>
                                <a:pt x="1291017" y="85766"/>
                              </a:lnTo>
                              <a:lnTo>
                                <a:pt x="1351076" y="86320"/>
                              </a:lnTo>
                              <a:lnTo>
                                <a:pt x="1394715" y="87151"/>
                              </a:lnTo>
                              <a:lnTo>
                                <a:pt x="1439421" y="88541"/>
                              </a:lnTo>
                              <a:lnTo>
                                <a:pt x="1485134" y="90456"/>
                              </a:lnTo>
                              <a:lnTo>
                                <a:pt x="1531799" y="92863"/>
                              </a:lnTo>
                              <a:lnTo>
                                <a:pt x="1579358" y="95728"/>
                              </a:lnTo>
                              <a:lnTo>
                                <a:pt x="1627752" y="99018"/>
                              </a:lnTo>
                              <a:lnTo>
                                <a:pt x="1676926" y="102699"/>
                              </a:lnTo>
                              <a:lnTo>
                                <a:pt x="1726822" y="106739"/>
                              </a:lnTo>
                              <a:lnTo>
                                <a:pt x="1777381" y="111102"/>
                              </a:lnTo>
                              <a:lnTo>
                                <a:pt x="1828548" y="115756"/>
                              </a:lnTo>
                              <a:lnTo>
                                <a:pt x="1880264" y="120668"/>
                              </a:lnTo>
                              <a:lnTo>
                                <a:pt x="1932471" y="125804"/>
                              </a:lnTo>
                              <a:lnTo>
                                <a:pt x="1985114" y="131129"/>
                              </a:lnTo>
                              <a:lnTo>
                                <a:pt x="2038133" y="136612"/>
                              </a:lnTo>
                              <a:lnTo>
                                <a:pt x="2091473" y="142218"/>
                              </a:lnTo>
                              <a:lnTo>
                                <a:pt x="2145075" y="147914"/>
                              </a:lnTo>
                              <a:lnTo>
                                <a:pt x="2198882" y="153666"/>
                              </a:lnTo>
                              <a:lnTo>
                                <a:pt x="2252837" y="159442"/>
                              </a:lnTo>
                              <a:lnTo>
                                <a:pt x="2306881" y="165206"/>
                              </a:lnTo>
                              <a:lnTo>
                                <a:pt x="2360959" y="170927"/>
                              </a:lnTo>
                              <a:lnTo>
                                <a:pt x="2415013" y="176569"/>
                              </a:lnTo>
                              <a:lnTo>
                                <a:pt x="2468984" y="182101"/>
                              </a:lnTo>
                              <a:lnTo>
                                <a:pt x="2522816" y="187488"/>
                              </a:lnTo>
                              <a:lnTo>
                                <a:pt x="2576451" y="192697"/>
                              </a:lnTo>
                              <a:lnTo>
                                <a:pt x="2629833" y="197695"/>
                              </a:lnTo>
                              <a:lnTo>
                                <a:pt x="2682902" y="202447"/>
                              </a:lnTo>
                              <a:lnTo>
                                <a:pt x="2735603" y="206921"/>
                              </a:lnTo>
                              <a:lnTo>
                                <a:pt x="2787878" y="211083"/>
                              </a:lnTo>
                              <a:lnTo>
                                <a:pt x="2839669" y="214899"/>
                              </a:lnTo>
                              <a:lnTo>
                                <a:pt x="2890919" y="218336"/>
                              </a:lnTo>
                              <a:lnTo>
                                <a:pt x="2941571" y="221360"/>
                              </a:lnTo>
                              <a:lnTo>
                                <a:pt x="2991567" y="223939"/>
                              </a:lnTo>
                              <a:lnTo>
                                <a:pt x="3040849" y="226038"/>
                              </a:lnTo>
                              <a:lnTo>
                                <a:pt x="3089361" y="227623"/>
                              </a:lnTo>
                              <a:lnTo>
                                <a:pt x="3137045" y="228663"/>
                              </a:lnTo>
                              <a:lnTo>
                                <a:pt x="3183843" y="229122"/>
                              </a:lnTo>
                              <a:lnTo>
                                <a:pt x="3229699" y="228968"/>
                              </a:lnTo>
                              <a:lnTo>
                                <a:pt x="3274555" y="228166"/>
                              </a:lnTo>
                              <a:lnTo>
                                <a:pt x="3330033" y="226145"/>
                              </a:lnTo>
                              <a:lnTo>
                                <a:pt x="3384203" y="222946"/>
                              </a:lnTo>
                              <a:lnTo>
                                <a:pt x="3437151" y="218655"/>
                              </a:lnTo>
                              <a:lnTo>
                                <a:pt x="3488964" y="213356"/>
                              </a:lnTo>
                              <a:lnTo>
                                <a:pt x="3539729" y="207135"/>
                              </a:lnTo>
                              <a:lnTo>
                                <a:pt x="3589532" y="200077"/>
                              </a:lnTo>
                              <a:lnTo>
                                <a:pt x="3638459" y="192267"/>
                              </a:lnTo>
                              <a:lnTo>
                                <a:pt x="3686597" y="183790"/>
                              </a:lnTo>
                              <a:lnTo>
                                <a:pt x="3734033" y="174731"/>
                              </a:lnTo>
                              <a:lnTo>
                                <a:pt x="3780853" y="165175"/>
                              </a:lnTo>
                              <a:lnTo>
                                <a:pt x="3827142" y="155207"/>
                              </a:lnTo>
                              <a:lnTo>
                                <a:pt x="3872989" y="144912"/>
                              </a:lnTo>
                              <a:lnTo>
                                <a:pt x="3918479" y="134375"/>
                              </a:lnTo>
                              <a:lnTo>
                                <a:pt x="3963699" y="123681"/>
                              </a:lnTo>
                              <a:lnTo>
                                <a:pt x="4008735" y="112916"/>
                              </a:lnTo>
                              <a:lnTo>
                                <a:pt x="4053675" y="102163"/>
                              </a:lnTo>
                              <a:lnTo>
                                <a:pt x="4098603" y="91509"/>
                              </a:lnTo>
                              <a:lnTo>
                                <a:pt x="4143607" y="81039"/>
                              </a:lnTo>
                              <a:lnTo>
                                <a:pt x="4188773" y="70836"/>
                              </a:lnTo>
                              <a:lnTo>
                                <a:pt x="4234188" y="60987"/>
                              </a:lnTo>
                              <a:lnTo>
                                <a:pt x="4279939" y="51577"/>
                              </a:lnTo>
                              <a:lnTo>
                                <a:pt x="4326111" y="42690"/>
                              </a:lnTo>
                              <a:lnTo>
                                <a:pt x="4372791" y="34412"/>
                              </a:lnTo>
                              <a:lnTo>
                                <a:pt x="4420066" y="26827"/>
                              </a:lnTo>
                              <a:lnTo>
                                <a:pt x="4468022" y="20021"/>
                              </a:lnTo>
                              <a:lnTo>
                                <a:pt x="4516746" y="14078"/>
                              </a:lnTo>
                              <a:lnTo>
                                <a:pt x="4566324" y="9085"/>
                              </a:lnTo>
                              <a:lnTo>
                                <a:pt x="4616842" y="5125"/>
                              </a:lnTo>
                              <a:lnTo>
                                <a:pt x="4668388" y="2283"/>
                              </a:lnTo>
                              <a:lnTo>
                                <a:pt x="4721047" y="646"/>
                              </a:lnTo>
                              <a:lnTo>
                                <a:pt x="4766868" y="86"/>
                              </a:lnTo>
                              <a:lnTo>
                                <a:pt x="4813051" y="0"/>
                              </a:lnTo>
                              <a:lnTo>
                                <a:pt x="4859584" y="374"/>
                              </a:lnTo>
                              <a:lnTo>
                                <a:pt x="4906458" y="1194"/>
                              </a:lnTo>
                              <a:lnTo>
                                <a:pt x="4953660" y="2447"/>
                              </a:lnTo>
                              <a:lnTo>
                                <a:pt x="5001181" y="4118"/>
                              </a:lnTo>
                              <a:lnTo>
                                <a:pt x="5049009" y="6193"/>
                              </a:lnTo>
                              <a:lnTo>
                                <a:pt x="5097135" y="8658"/>
                              </a:lnTo>
                              <a:lnTo>
                                <a:pt x="5145546" y="11499"/>
                              </a:lnTo>
                              <a:lnTo>
                                <a:pt x="5194233" y="14702"/>
                              </a:lnTo>
                              <a:lnTo>
                                <a:pt x="5243185" y="18253"/>
                              </a:lnTo>
                              <a:lnTo>
                                <a:pt x="5292391" y="22137"/>
                              </a:lnTo>
                              <a:lnTo>
                                <a:pt x="5341840" y="26341"/>
                              </a:lnTo>
                              <a:lnTo>
                                <a:pt x="5391522" y="30851"/>
                              </a:lnTo>
                              <a:lnTo>
                                <a:pt x="5441425" y="35653"/>
                              </a:lnTo>
                              <a:lnTo>
                                <a:pt x="5491540" y="40732"/>
                              </a:lnTo>
                              <a:lnTo>
                                <a:pt x="5541855" y="46075"/>
                              </a:lnTo>
                              <a:lnTo>
                                <a:pt x="5592360" y="51667"/>
                              </a:lnTo>
                              <a:lnTo>
                                <a:pt x="5643043" y="57495"/>
                              </a:lnTo>
                              <a:lnTo>
                                <a:pt x="5693895" y="63544"/>
                              </a:lnTo>
                              <a:lnTo>
                                <a:pt x="5744904" y="69800"/>
                              </a:lnTo>
                              <a:lnTo>
                                <a:pt x="5796060" y="76250"/>
                              </a:lnTo>
                              <a:lnTo>
                                <a:pt x="5847352" y="82878"/>
                              </a:lnTo>
                              <a:lnTo>
                                <a:pt x="5898769" y="89672"/>
                              </a:lnTo>
                              <a:lnTo>
                                <a:pt x="5950301" y="96617"/>
                              </a:lnTo>
                              <a:lnTo>
                                <a:pt x="6001936" y="103699"/>
                              </a:lnTo>
                              <a:lnTo>
                                <a:pt x="6053665" y="110904"/>
                              </a:lnTo>
                              <a:lnTo>
                                <a:pt x="6105476" y="118218"/>
                              </a:lnTo>
                              <a:lnTo>
                                <a:pt x="6157359" y="125627"/>
                              </a:lnTo>
                              <a:lnTo>
                                <a:pt x="6209302" y="133116"/>
                              </a:lnTo>
                              <a:lnTo>
                                <a:pt x="6261296" y="140672"/>
                              </a:lnTo>
                              <a:lnTo>
                                <a:pt x="6313329" y="148281"/>
                              </a:lnTo>
                              <a:lnTo>
                                <a:pt x="6365391" y="155929"/>
                              </a:lnTo>
                              <a:lnTo>
                                <a:pt x="6417470" y="163601"/>
                              </a:lnTo>
                              <a:lnTo>
                                <a:pt x="6469557" y="171283"/>
                              </a:lnTo>
                            </a:path>
                          </a:pathLst>
                        </a:custGeom>
                        <a:ln w="12599">
                          <a:solidFill>
                            <a:srgbClr val="2E518E"/>
                          </a:solidFill>
                          <a:prstDash val="solid"/>
                        </a:ln>
                      </wps:spPr>
                      <wps:bodyPr wrap="square" lIns="0" tIns="0" rIns="0" bIns="0" rtlCol="0">
                        <a:prstTxWarp prst="textNoShape">
                          <a:avLst/>
                        </a:prstTxWarp>
                        <a:noAutofit/>
                      </wps:bodyPr>
                    </wps:wsp>
                  </a:graphicData>
                </a:graphic>
              </wp:anchor>
            </w:drawing>
          </mc:Choice>
          <mc:Fallback>
            <w:pict>
              <v:shape w14:anchorId="0EA09291" id="Graphic 3" o:spid="_x0000_s1026" style="position:absolute;margin-left:62.2pt;margin-top:18.25pt;width:509.45pt;height:18.0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470015,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" path="m,185685r44728,-5918l89503,173868r44864,-5863l179365,162198r45175,-5733l269935,150824r45659,-5530l361561,139893r46316,-5254l454588,129552r47149,-4903l549366,119948r48154,-4478l646242,111230r49333,-3981l745563,103545r50686,-3410l847677,97039r52214,-2764l952932,91861r53914,-2045l1061676,88158r55788,-1253l1174255,86077r57836,-386l1291017,85766r60059,554l1394715,87151r44706,1390l1485134,90456r46665,2407l1579358,95728r48394,3290l1676926,102699r49896,4040l1777381,111102r51167,4654l1880264,120668r52207,5136l1985114,131129r53019,5483l2091473,142218r53602,5696l2198882,153666r53955,5776l2306881,165206r54078,5721l2415013,176569r53971,5532l2522816,187488r53635,5209l2629833,197695r53069,4752l2735603,206921r52275,4162l2839669,214899r51250,3437l2941571,221360r49996,2579l3040849,226038r48512,1585l3137045,228663r46798,459l3229699,228968r44856,-802l3330033,226145r54170,-3199l3437151,218655r51813,-5299l3539729,207135r49803,-7058l3638459,192267r48138,-8477l3734033,174731r46820,-9556l3827142,155207r45847,-10295l3918479,134375r45220,-10694l4008735,112916r44940,-10753l4098603,91509r45004,-10470l4188773,70836r45415,-9849l4279939,51577r46172,-8887l4372791,34412r47275,-7585l4468022,20021r48724,-5943l4566324,9085r50518,-3960l4668388,2283,4721047,646,4766868,86,4813051,r46533,374l4906458,1194r47202,1253l5001181,4118r47828,2075l5097135,8658r48411,2841l5194233,14702r48952,3551l5292391,22137r49449,4204l5391522,30851r49903,4802l5491540,40732r50315,5343l5592360,51667r50683,5828l5693895,63544r51009,6256l5796060,76250r51292,6628l5898769,89672r51532,6945l6001936,103699r51729,7205l6105476,118218r51883,7409l6209302,133116r51994,7556l6313329,148281r52062,7648l6417470,163601r52087,7682e" filled="f" strokecolor="#2e518e" strokeweight=".34997mm">
                <v:path arrowok="t"/>
                <w10:wrap type="topAndBottom" anchorx="page"/>
              </v:shape>
            </w:pict>
          </mc:Fallback>
        </mc:AlternateContent>
      </w:r>
    </w:p>
    <w:p w14:paraId="0A9B519C" w14:textId="77777777" w:rsidR="00185078" w:rsidRPr="00A2075B" w:rsidRDefault="00185078" w:rsidP="00875520">
      <w:pPr>
        <w:pStyle w:val="BodyText"/>
        <w:spacing w:before="99" w:line="360" w:lineRule="auto"/>
        <w:jc w:val="both"/>
        <w:rPr>
          <w:rFonts w:ascii="Times New Roman" w:hAnsi="Times New Roman" w:cs="Times New Roman"/>
          <w:sz w:val="24"/>
          <w:szCs w:val="24"/>
        </w:rPr>
      </w:pPr>
    </w:p>
    <w:p w14:paraId="039673AA" w14:textId="77777777" w:rsidR="00185078" w:rsidRPr="00A2075B" w:rsidRDefault="00185078" w:rsidP="00875520">
      <w:pPr>
        <w:pStyle w:val="BodyText"/>
        <w:spacing w:before="99" w:line="360" w:lineRule="auto"/>
        <w:jc w:val="both"/>
        <w:rPr>
          <w:rFonts w:ascii="Times New Roman" w:hAnsi="Times New Roman" w:cs="Times New Roman"/>
          <w:sz w:val="24"/>
          <w:szCs w:val="24"/>
        </w:rPr>
      </w:pPr>
    </w:p>
    <w:p w14:paraId="3DDFF7C1" w14:textId="233FC12E" w:rsidR="00185078" w:rsidRPr="00806179" w:rsidRDefault="00CC3798" w:rsidP="00573D3A">
      <w:pPr>
        <w:pStyle w:val="Title"/>
        <w:spacing w:line="360" w:lineRule="auto"/>
        <w:jc w:val="center"/>
        <w:rPr>
          <w:rFonts w:ascii="Bodoni MT" w:hAnsi="Bodoni MT" w:cs="Times New Roman"/>
          <w:sz w:val="72"/>
          <w:szCs w:val="72"/>
        </w:rPr>
      </w:pPr>
      <w:bookmarkStart w:id="0" w:name="Page_1"/>
      <w:bookmarkEnd w:id="0"/>
      <w:proofErr w:type="gramStart"/>
      <w:r>
        <w:rPr>
          <w:rFonts w:ascii="Bodoni MT" w:hAnsi="Bodoni MT" w:cs="Times New Roman"/>
          <w:w w:val="90"/>
          <w:sz w:val="72"/>
          <w:szCs w:val="72"/>
        </w:rPr>
        <w:t xml:space="preserve">MEMOIRE </w:t>
      </w:r>
      <w:r w:rsidR="009D2B16" w:rsidRPr="00806179">
        <w:rPr>
          <w:rFonts w:ascii="Bodoni MT" w:hAnsi="Bodoni MT" w:cs="Times New Roman"/>
          <w:spacing w:val="-86"/>
          <w:w w:val="90"/>
          <w:sz w:val="72"/>
          <w:szCs w:val="72"/>
        </w:rPr>
        <w:t xml:space="preserve"> D’ALTERNANCE</w:t>
      </w:r>
      <w:proofErr w:type="gramEnd"/>
    </w:p>
    <w:bookmarkStart w:id="1" w:name="_Toc207301044"/>
    <w:p w14:paraId="65AD0CD8" w14:textId="05A4CD9F" w:rsidR="00185078" w:rsidRPr="003B6A61" w:rsidRDefault="003B6A61" w:rsidP="009D2B16">
      <w:pPr>
        <w:jc w:val="center"/>
        <w:rPr>
          <w:spacing w:val="-12"/>
        </w:rPr>
      </w:pPr>
      <w:r w:rsidRPr="009D2B16">
        <w:rPr>
          <w:noProof/>
          <w:color w:val="156082" w:themeColor="accent1"/>
          <w:sz w:val="44"/>
          <w:szCs w:val="44"/>
        </w:rPr>
        <mc:AlternateContent>
          <mc:Choice Requires="wps">
            <w:drawing>
              <wp:anchor distT="0" distB="0" distL="0" distR="0" simplePos="0" relativeHeight="251662336" behindDoc="1" locked="0" layoutInCell="1" allowOverlap="1" wp14:anchorId="0D08E79F" wp14:editId="332E38D0">
                <wp:simplePos x="0" y="0"/>
                <wp:positionH relativeFrom="page">
                  <wp:posOffset>795020</wp:posOffset>
                </wp:positionH>
                <wp:positionV relativeFrom="paragraph">
                  <wp:posOffset>915035</wp:posOffset>
                </wp:positionV>
                <wp:extent cx="6470015" cy="229235"/>
                <wp:effectExtent l="0" t="0" r="26035" b="18415"/>
                <wp:wrapTopAndBottom/>
                <wp:docPr id="1827356832"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015" cy="229235"/>
                        </a:xfrm>
                        <a:custGeom>
                          <a:avLst/>
                          <a:gdLst/>
                          <a:ahLst/>
                          <a:cxnLst/>
                          <a:rect l="l" t="t" r="r" b="b"/>
                          <a:pathLst>
                            <a:path w="6470015" h="229235">
                              <a:moveTo>
                                <a:pt x="0" y="185685"/>
                              </a:moveTo>
                              <a:lnTo>
                                <a:pt x="44728" y="179767"/>
                              </a:lnTo>
                              <a:lnTo>
                                <a:pt x="89503" y="173868"/>
                              </a:lnTo>
                              <a:lnTo>
                                <a:pt x="134367" y="168005"/>
                              </a:lnTo>
                              <a:lnTo>
                                <a:pt x="179365" y="162198"/>
                              </a:lnTo>
                              <a:lnTo>
                                <a:pt x="224540" y="156465"/>
                              </a:lnTo>
                              <a:lnTo>
                                <a:pt x="269935" y="150824"/>
                              </a:lnTo>
                              <a:lnTo>
                                <a:pt x="315594" y="145294"/>
                              </a:lnTo>
                              <a:lnTo>
                                <a:pt x="361561" y="139893"/>
                              </a:lnTo>
                              <a:lnTo>
                                <a:pt x="407877" y="134639"/>
                              </a:lnTo>
                              <a:lnTo>
                                <a:pt x="454588" y="129552"/>
                              </a:lnTo>
                              <a:lnTo>
                                <a:pt x="501737" y="124649"/>
                              </a:lnTo>
                              <a:lnTo>
                                <a:pt x="549366" y="119948"/>
                              </a:lnTo>
                              <a:lnTo>
                                <a:pt x="597520" y="115470"/>
                              </a:lnTo>
                              <a:lnTo>
                                <a:pt x="646242" y="111230"/>
                              </a:lnTo>
                              <a:lnTo>
                                <a:pt x="695575" y="107249"/>
                              </a:lnTo>
                              <a:lnTo>
                                <a:pt x="745563" y="103545"/>
                              </a:lnTo>
                              <a:lnTo>
                                <a:pt x="796249" y="100135"/>
                              </a:lnTo>
                              <a:lnTo>
                                <a:pt x="847677" y="97039"/>
                              </a:lnTo>
                              <a:lnTo>
                                <a:pt x="899891" y="94275"/>
                              </a:lnTo>
                              <a:lnTo>
                                <a:pt x="952932" y="91861"/>
                              </a:lnTo>
                              <a:lnTo>
                                <a:pt x="1006846" y="89816"/>
                              </a:lnTo>
                              <a:lnTo>
                                <a:pt x="1061676" y="88158"/>
                              </a:lnTo>
                              <a:lnTo>
                                <a:pt x="1117464" y="86905"/>
                              </a:lnTo>
                              <a:lnTo>
                                <a:pt x="1174255" y="86077"/>
                              </a:lnTo>
                              <a:lnTo>
                                <a:pt x="1232091" y="85691"/>
                              </a:lnTo>
                              <a:lnTo>
                                <a:pt x="1291017" y="85766"/>
                              </a:lnTo>
                              <a:lnTo>
                                <a:pt x="1351076" y="86320"/>
                              </a:lnTo>
                              <a:lnTo>
                                <a:pt x="1394715" y="87151"/>
                              </a:lnTo>
                              <a:lnTo>
                                <a:pt x="1439421" y="88541"/>
                              </a:lnTo>
                              <a:lnTo>
                                <a:pt x="1485134" y="90456"/>
                              </a:lnTo>
                              <a:lnTo>
                                <a:pt x="1531799" y="92863"/>
                              </a:lnTo>
                              <a:lnTo>
                                <a:pt x="1579358" y="95728"/>
                              </a:lnTo>
                              <a:lnTo>
                                <a:pt x="1627752" y="99018"/>
                              </a:lnTo>
                              <a:lnTo>
                                <a:pt x="1676926" y="102699"/>
                              </a:lnTo>
                              <a:lnTo>
                                <a:pt x="1726822" y="106739"/>
                              </a:lnTo>
                              <a:lnTo>
                                <a:pt x="1777381" y="111102"/>
                              </a:lnTo>
                              <a:lnTo>
                                <a:pt x="1828548" y="115756"/>
                              </a:lnTo>
                              <a:lnTo>
                                <a:pt x="1880264" y="120668"/>
                              </a:lnTo>
                              <a:lnTo>
                                <a:pt x="1932471" y="125804"/>
                              </a:lnTo>
                              <a:lnTo>
                                <a:pt x="1985114" y="131129"/>
                              </a:lnTo>
                              <a:lnTo>
                                <a:pt x="2038133" y="136612"/>
                              </a:lnTo>
                              <a:lnTo>
                                <a:pt x="2091473" y="142218"/>
                              </a:lnTo>
                              <a:lnTo>
                                <a:pt x="2145075" y="147914"/>
                              </a:lnTo>
                              <a:lnTo>
                                <a:pt x="2198882" y="153666"/>
                              </a:lnTo>
                              <a:lnTo>
                                <a:pt x="2252837" y="159442"/>
                              </a:lnTo>
                              <a:lnTo>
                                <a:pt x="2306881" y="165206"/>
                              </a:lnTo>
                              <a:lnTo>
                                <a:pt x="2360959" y="170927"/>
                              </a:lnTo>
                              <a:lnTo>
                                <a:pt x="2415013" y="176569"/>
                              </a:lnTo>
                              <a:lnTo>
                                <a:pt x="2468984" y="182101"/>
                              </a:lnTo>
                              <a:lnTo>
                                <a:pt x="2522816" y="187488"/>
                              </a:lnTo>
                              <a:lnTo>
                                <a:pt x="2576451" y="192697"/>
                              </a:lnTo>
                              <a:lnTo>
                                <a:pt x="2629833" y="197695"/>
                              </a:lnTo>
                              <a:lnTo>
                                <a:pt x="2682902" y="202447"/>
                              </a:lnTo>
                              <a:lnTo>
                                <a:pt x="2735603" y="206921"/>
                              </a:lnTo>
                              <a:lnTo>
                                <a:pt x="2787878" y="211083"/>
                              </a:lnTo>
                              <a:lnTo>
                                <a:pt x="2839669" y="214899"/>
                              </a:lnTo>
                              <a:lnTo>
                                <a:pt x="2890919" y="218336"/>
                              </a:lnTo>
                              <a:lnTo>
                                <a:pt x="2941571" y="221360"/>
                              </a:lnTo>
                              <a:lnTo>
                                <a:pt x="2991567" y="223939"/>
                              </a:lnTo>
                              <a:lnTo>
                                <a:pt x="3040849" y="226038"/>
                              </a:lnTo>
                              <a:lnTo>
                                <a:pt x="3089361" y="227623"/>
                              </a:lnTo>
                              <a:lnTo>
                                <a:pt x="3137045" y="228663"/>
                              </a:lnTo>
                              <a:lnTo>
                                <a:pt x="3183843" y="229122"/>
                              </a:lnTo>
                              <a:lnTo>
                                <a:pt x="3229699" y="228968"/>
                              </a:lnTo>
                              <a:lnTo>
                                <a:pt x="3274555" y="228166"/>
                              </a:lnTo>
                              <a:lnTo>
                                <a:pt x="3330033" y="226145"/>
                              </a:lnTo>
                              <a:lnTo>
                                <a:pt x="3384203" y="222946"/>
                              </a:lnTo>
                              <a:lnTo>
                                <a:pt x="3437151" y="218655"/>
                              </a:lnTo>
                              <a:lnTo>
                                <a:pt x="3488964" y="213356"/>
                              </a:lnTo>
                              <a:lnTo>
                                <a:pt x="3539729" y="207135"/>
                              </a:lnTo>
                              <a:lnTo>
                                <a:pt x="3589532" y="200077"/>
                              </a:lnTo>
                              <a:lnTo>
                                <a:pt x="3638459" y="192267"/>
                              </a:lnTo>
                              <a:lnTo>
                                <a:pt x="3686597" y="183790"/>
                              </a:lnTo>
                              <a:lnTo>
                                <a:pt x="3734033" y="174731"/>
                              </a:lnTo>
                              <a:lnTo>
                                <a:pt x="3780853" y="165175"/>
                              </a:lnTo>
                              <a:lnTo>
                                <a:pt x="3827142" y="155207"/>
                              </a:lnTo>
                              <a:lnTo>
                                <a:pt x="3872989" y="144912"/>
                              </a:lnTo>
                              <a:lnTo>
                                <a:pt x="3918479" y="134375"/>
                              </a:lnTo>
                              <a:lnTo>
                                <a:pt x="3963699" y="123681"/>
                              </a:lnTo>
                              <a:lnTo>
                                <a:pt x="4008735" y="112916"/>
                              </a:lnTo>
                              <a:lnTo>
                                <a:pt x="4053675" y="102163"/>
                              </a:lnTo>
                              <a:lnTo>
                                <a:pt x="4098603" y="91509"/>
                              </a:lnTo>
                              <a:lnTo>
                                <a:pt x="4143607" y="81039"/>
                              </a:lnTo>
                              <a:lnTo>
                                <a:pt x="4188773" y="70836"/>
                              </a:lnTo>
                              <a:lnTo>
                                <a:pt x="4234188" y="60987"/>
                              </a:lnTo>
                              <a:lnTo>
                                <a:pt x="4279939" y="51577"/>
                              </a:lnTo>
                              <a:lnTo>
                                <a:pt x="4326111" y="42690"/>
                              </a:lnTo>
                              <a:lnTo>
                                <a:pt x="4372791" y="34412"/>
                              </a:lnTo>
                              <a:lnTo>
                                <a:pt x="4420066" y="26827"/>
                              </a:lnTo>
                              <a:lnTo>
                                <a:pt x="4468022" y="20021"/>
                              </a:lnTo>
                              <a:lnTo>
                                <a:pt x="4516746" y="14078"/>
                              </a:lnTo>
                              <a:lnTo>
                                <a:pt x="4566324" y="9085"/>
                              </a:lnTo>
                              <a:lnTo>
                                <a:pt x="4616842" y="5125"/>
                              </a:lnTo>
                              <a:lnTo>
                                <a:pt x="4668388" y="2283"/>
                              </a:lnTo>
                              <a:lnTo>
                                <a:pt x="4721047" y="646"/>
                              </a:lnTo>
                              <a:lnTo>
                                <a:pt x="4766868" y="86"/>
                              </a:lnTo>
                              <a:lnTo>
                                <a:pt x="4813051" y="0"/>
                              </a:lnTo>
                              <a:lnTo>
                                <a:pt x="4859584" y="374"/>
                              </a:lnTo>
                              <a:lnTo>
                                <a:pt x="4906458" y="1194"/>
                              </a:lnTo>
                              <a:lnTo>
                                <a:pt x="4953660" y="2447"/>
                              </a:lnTo>
                              <a:lnTo>
                                <a:pt x="5001181" y="4118"/>
                              </a:lnTo>
                              <a:lnTo>
                                <a:pt x="5049009" y="6193"/>
                              </a:lnTo>
                              <a:lnTo>
                                <a:pt x="5097135" y="8658"/>
                              </a:lnTo>
                              <a:lnTo>
                                <a:pt x="5145546" y="11499"/>
                              </a:lnTo>
                              <a:lnTo>
                                <a:pt x="5194233" y="14702"/>
                              </a:lnTo>
                              <a:lnTo>
                                <a:pt x="5243185" y="18253"/>
                              </a:lnTo>
                              <a:lnTo>
                                <a:pt x="5292391" y="22137"/>
                              </a:lnTo>
                              <a:lnTo>
                                <a:pt x="5341840" y="26341"/>
                              </a:lnTo>
                              <a:lnTo>
                                <a:pt x="5391522" y="30851"/>
                              </a:lnTo>
                              <a:lnTo>
                                <a:pt x="5441425" y="35653"/>
                              </a:lnTo>
                              <a:lnTo>
                                <a:pt x="5491540" y="40732"/>
                              </a:lnTo>
                              <a:lnTo>
                                <a:pt x="5541855" y="46075"/>
                              </a:lnTo>
                              <a:lnTo>
                                <a:pt x="5592360" y="51667"/>
                              </a:lnTo>
                              <a:lnTo>
                                <a:pt x="5643043" y="57495"/>
                              </a:lnTo>
                              <a:lnTo>
                                <a:pt x="5693895" y="63544"/>
                              </a:lnTo>
                              <a:lnTo>
                                <a:pt x="5744904" y="69800"/>
                              </a:lnTo>
                              <a:lnTo>
                                <a:pt x="5796060" y="76250"/>
                              </a:lnTo>
                              <a:lnTo>
                                <a:pt x="5847352" y="82878"/>
                              </a:lnTo>
                              <a:lnTo>
                                <a:pt x="5898769" y="89672"/>
                              </a:lnTo>
                              <a:lnTo>
                                <a:pt x="5950301" y="96617"/>
                              </a:lnTo>
                              <a:lnTo>
                                <a:pt x="6001936" y="103699"/>
                              </a:lnTo>
                              <a:lnTo>
                                <a:pt x="6053665" y="110904"/>
                              </a:lnTo>
                              <a:lnTo>
                                <a:pt x="6105476" y="118218"/>
                              </a:lnTo>
                              <a:lnTo>
                                <a:pt x="6157359" y="125627"/>
                              </a:lnTo>
                              <a:lnTo>
                                <a:pt x="6209302" y="133116"/>
                              </a:lnTo>
                              <a:lnTo>
                                <a:pt x="6261296" y="140672"/>
                              </a:lnTo>
                              <a:lnTo>
                                <a:pt x="6313329" y="148281"/>
                              </a:lnTo>
                              <a:lnTo>
                                <a:pt x="6365391" y="155929"/>
                              </a:lnTo>
                              <a:lnTo>
                                <a:pt x="6417470" y="163601"/>
                              </a:lnTo>
                              <a:lnTo>
                                <a:pt x="6469557" y="171283"/>
                              </a:lnTo>
                            </a:path>
                          </a:pathLst>
                        </a:custGeom>
                        <a:ln w="12599">
                          <a:solidFill>
                            <a:srgbClr val="2E518E"/>
                          </a:solidFill>
                          <a:prstDash val="solid"/>
                        </a:ln>
                      </wps:spPr>
                      <wps:bodyPr wrap="square" lIns="0" tIns="0" rIns="0" bIns="0" rtlCol="0">
                        <a:prstTxWarp prst="textNoShape">
                          <a:avLst/>
                        </a:prstTxWarp>
                        <a:noAutofit/>
                      </wps:bodyPr>
                    </wps:wsp>
                  </a:graphicData>
                </a:graphic>
              </wp:anchor>
            </w:drawing>
          </mc:Choice>
          <mc:Fallback>
            <w:pict>
              <v:shape w14:anchorId="398DD5CF" id="Graphic 3" o:spid="_x0000_s1026" style="position:absolute;margin-left:62.6pt;margin-top:72.05pt;width:509.45pt;height:18.0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470015,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" path="m,185685r44728,-5918l89503,173868r44864,-5863l179365,162198r45175,-5733l269935,150824r45659,-5530l361561,139893r46316,-5254l454588,129552r47149,-4903l549366,119948r48154,-4478l646242,111230r49333,-3981l745563,103545r50686,-3410l847677,97039r52214,-2764l952932,91861r53914,-2045l1061676,88158r55788,-1253l1174255,86077r57836,-386l1291017,85766r60059,554l1394715,87151r44706,1390l1485134,90456r46665,2407l1579358,95728r48394,3290l1676926,102699r49896,4040l1777381,111102r51167,4654l1880264,120668r52207,5136l1985114,131129r53019,5483l2091473,142218r53602,5696l2198882,153666r53955,5776l2306881,165206r54078,5721l2415013,176569r53971,5532l2522816,187488r53635,5209l2629833,197695r53069,4752l2735603,206921r52275,4162l2839669,214899r51250,3437l2941571,221360r49996,2579l3040849,226038r48512,1585l3137045,228663r46798,459l3229699,228968r44856,-802l3330033,226145r54170,-3199l3437151,218655r51813,-5299l3539729,207135r49803,-7058l3638459,192267r48138,-8477l3734033,174731r46820,-9556l3827142,155207r45847,-10295l3918479,134375r45220,-10694l4008735,112916r44940,-10753l4098603,91509r45004,-10470l4188773,70836r45415,-9849l4279939,51577r46172,-8887l4372791,34412r47275,-7585l4468022,20021r48724,-5943l4566324,9085r50518,-3960l4668388,2283,4721047,646,4766868,86,4813051,r46533,374l4906458,1194r47202,1253l5001181,4118r47828,2075l5097135,8658r48411,2841l5194233,14702r48952,3551l5292391,22137r49449,4204l5391522,30851r49903,4802l5491540,40732r50315,5343l5592360,51667r50683,5828l5693895,63544r51009,6256l5796060,76250r51292,6628l5898769,89672r51532,6945l6001936,103699r51729,7205l6105476,118218r51883,7409l6209302,133116r51994,7556l6313329,148281r52062,7648l6417470,163601r52087,7682e" filled="f" strokecolor="#2e518e" strokeweight=".34997mm">
                <v:path arrowok="t"/>
                <w10:wrap type="topAndBottom" anchorx="page"/>
              </v:shape>
            </w:pict>
          </mc:Fallback>
        </mc:AlternateContent>
      </w:r>
      <w:bookmarkEnd w:id="1"/>
      <w:r w:rsidR="00185078" w:rsidRPr="009D2B16">
        <w:rPr>
          <w:color w:val="156082" w:themeColor="accent1"/>
          <w:w w:val="85"/>
          <w:sz w:val="40"/>
          <w:szCs w:val="40"/>
        </w:rPr>
        <w:t xml:space="preserve">Industrialisation et Optimisation d’une </w:t>
      </w:r>
      <w:r w:rsidR="00185078" w:rsidRPr="009D2B16">
        <w:rPr>
          <w:color w:val="156082" w:themeColor="accent1"/>
          <w:w w:val="90"/>
          <w:sz w:val="40"/>
          <w:szCs w:val="40"/>
        </w:rPr>
        <w:t>usine</w:t>
      </w:r>
      <w:r w:rsidR="00185078" w:rsidRPr="009D2B16">
        <w:rPr>
          <w:color w:val="156082" w:themeColor="accent1"/>
          <w:spacing w:val="-43"/>
          <w:w w:val="90"/>
          <w:sz w:val="40"/>
          <w:szCs w:val="40"/>
        </w:rPr>
        <w:t xml:space="preserve"> </w:t>
      </w:r>
      <w:r w:rsidR="00185078" w:rsidRPr="009D2B16">
        <w:rPr>
          <w:color w:val="156082" w:themeColor="accent1"/>
          <w:w w:val="90"/>
          <w:sz w:val="40"/>
          <w:szCs w:val="40"/>
        </w:rPr>
        <w:t>logicielle</w:t>
      </w:r>
      <w:r w:rsidR="00185078" w:rsidRPr="009D2B16">
        <w:rPr>
          <w:color w:val="156082" w:themeColor="accent1"/>
          <w:spacing w:val="-44"/>
          <w:w w:val="90"/>
          <w:sz w:val="40"/>
          <w:szCs w:val="40"/>
        </w:rPr>
        <w:t xml:space="preserve"> </w:t>
      </w:r>
      <w:r w:rsidR="00185078" w:rsidRPr="009D2B16">
        <w:rPr>
          <w:color w:val="156082" w:themeColor="accent1"/>
          <w:w w:val="90"/>
          <w:sz w:val="40"/>
          <w:szCs w:val="40"/>
        </w:rPr>
        <w:t>cloud‑native</w:t>
      </w:r>
      <w:r w:rsidR="00185078" w:rsidRPr="009D2B16">
        <w:rPr>
          <w:color w:val="156082" w:themeColor="accent1"/>
          <w:spacing w:val="-44"/>
          <w:w w:val="90"/>
          <w:sz w:val="40"/>
          <w:szCs w:val="40"/>
        </w:rPr>
        <w:t xml:space="preserve"> </w:t>
      </w:r>
      <w:r w:rsidR="00185078" w:rsidRPr="009D2B16">
        <w:rPr>
          <w:color w:val="156082" w:themeColor="accent1"/>
          <w:w w:val="90"/>
          <w:sz w:val="40"/>
          <w:szCs w:val="40"/>
        </w:rPr>
        <w:t>chez</w:t>
      </w:r>
      <w:r w:rsidR="00185078" w:rsidRPr="009D2B16">
        <w:rPr>
          <w:color w:val="156082" w:themeColor="accent1"/>
          <w:spacing w:val="-43"/>
          <w:w w:val="90"/>
          <w:sz w:val="40"/>
          <w:szCs w:val="40"/>
        </w:rPr>
        <w:t xml:space="preserve"> </w:t>
      </w:r>
      <w:r w:rsidR="00185078" w:rsidRPr="009D2B16">
        <w:rPr>
          <w:color w:val="156082" w:themeColor="accent1"/>
          <w:w w:val="90"/>
          <w:sz w:val="40"/>
          <w:szCs w:val="40"/>
        </w:rPr>
        <w:t xml:space="preserve">GE </w:t>
      </w:r>
      <w:r w:rsidR="00A50C3C">
        <w:rPr>
          <w:color w:val="156082" w:themeColor="accent1"/>
          <w:spacing w:val="-12"/>
          <w:sz w:val="40"/>
          <w:szCs w:val="40"/>
        </w:rPr>
        <w:t>HealthCare</w:t>
      </w:r>
    </w:p>
    <w:p w14:paraId="791DE95C" w14:textId="77777777" w:rsidR="00185078" w:rsidRPr="00A2075B" w:rsidRDefault="00185078" w:rsidP="00875520">
      <w:pPr>
        <w:spacing w:before="317" w:line="360" w:lineRule="auto"/>
        <w:ind w:right="4344"/>
        <w:jc w:val="both"/>
        <w:rPr>
          <w:rFonts w:ascii="Times New Roman" w:hAnsi="Times New Roman" w:cs="Times New Roman"/>
          <w:sz w:val="24"/>
          <w:szCs w:val="24"/>
        </w:rPr>
      </w:pPr>
    </w:p>
    <w:p w14:paraId="7A6DA02F" w14:textId="3B8C45A0" w:rsidR="00185078" w:rsidRPr="00A2075B" w:rsidRDefault="00185078" w:rsidP="00573D3A">
      <w:pPr>
        <w:pStyle w:val="BodyText"/>
        <w:spacing w:before="54" w:line="360" w:lineRule="auto"/>
        <w:jc w:val="center"/>
        <w:rPr>
          <w:rFonts w:ascii="Times New Roman" w:hAnsi="Times New Roman" w:cs="Times New Roman"/>
          <w:sz w:val="24"/>
          <w:szCs w:val="24"/>
        </w:rPr>
      </w:pPr>
      <w:r w:rsidRPr="00A2075B">
        <w:rPr>
          <w:rFonts w:ascii="Times New Roman" w:hAnsi="Times New Roman" w:cs="Times New Roman"/>
          <w:sz w:val="24"/>
          <w:szCs w:val="24"/>
        </w:rPr>
        <w:t>Réalisé par DASSI MANUEL</w:t>
      </w:r>
    </w:p>
    <w:p w14:paraId="5AA72CC6" w14:textId="77777777" w:rsidR="00185078" w:rsidRPr="00A2075B" w:rsidRDefault="00185078" w:rsidP="00573D3A">
      <w:pPr>
        <w:spacing w:line="360" w:lineRule="auto"/>
        <w:ind w:left="1568" w:right="1121"/>
        <w:jc w:val="center"/>
        <w:rPr>
          <w:rFonts w:ascii="Times New Roman" w:hAnsi="Times New Roman" w:cs="Times New Roman"/>
          <w:sz w:val="24"/>
          <w:szCs w:val="24"/>
        </w:rPr>
      </w:pPr>
      <w:r w:rsidRPr="00A2075B">
        <w:rPr>
          <w:rFonts w:ascii="Times New Roman" w:hAnsi="Times New Roman" w:cs="Times New Roman"/>
          <w:sz w:val="24"/>
          <w:szCs w:val="24"/>
        </w:rPr>
        <w:t>Sous</w:t>
      </w:r>
      <w:r w:rsidRPr="00A2075B">
        <w:rPr>
          <w:rFonts w:ascii="Times New Roman" w:hAnsi="Times New Roman" w:cs="Times New Roman"/>
          <w:spacing w:val="-5"/>
          <w:sz w:val="24"/>
          <w:szCs w:val="24"/>
        </w:rPr>
        <w:t xml:space="preserve"> </w:t>
      </w:r>
      <w:r w:rsidRPr="00A2075B">
        <w:rPr>
          <w:rFonts w:ascii="Times New Roman" w:hAnsi="Times New Roman" w:cs="Times New Roman"/>
          <w:sz w:val="24"/>
          <w:szCs w:val="24"/>
        </w:rPr>
        <w:t>la</w:t>
      </w:r>
      <w:r w:rsidRPr="00A2075B">
        <w:rPr>
          <w:rFonts w:ascii="Times New Roman" w:hAnsi="Times New Roman" w:cs="Times New Roman"/>
          <w:spacing w:val="-4"/>
          <w:sz w:val="24"/>
          <w:szCs w:val="24"/>
        </w:rPr>
        <w:t xml:space="preserve"> </w:t>
      </w:r>
      <w:r w:rsidRPr="00A2075B">
        <w:rPr>
          <w:rFonts w:ascii="Times New Roman" w:hAnsi="Times New Roman" w:cs="Times New Roman"/>
          <w:sz w:val="24"/>
          <w:szCs w:val="24"/>
        </w:rPr>
        <w:t>supervision</w:t>
      </w:r>
      <w:r w:rsidRPr="00A2075B">
        <w:rPr>
          <w:rFonts w:ascii="Times New Roman" w:hAnsi="Times New Roman" w:cs="Times New Roman"/>
          <w:spacing w:val="-5"/>
          <w:sz w:val="24"/>
          <w:szCs w:val="24"/>
        </w:rPr>
        <w:t xml:space="preserve"> </w:t>
      </w:r>
      <w:r w:rsidRPr="00A2075B">
        <w:rPr>
          <w:rFonts w:ascii="Times New Roman" w:hAnsi="Times New Roman" w:cs="Times New Roman"/>
          <w:sz w:val="24"/>
          <w:szCs w:val="24"/>
        </w:rPr>
        <w:t>de</w:t>
      </w:r>
      <w:r w:rsidRPr="00A2075B">
        <w:rPr>
          <w:rFonts w:ascii="Times New Roman" w:hAnsi="Times New Roman" w:cs="Times New Roman"/>
          <w:spacing w:val="-4"/>
          <w:sz w:val="24"/>
          <w:szCs w:val="24"/>
        </w:rPr>
        <w:t xml:space="preserve"> </w:t>
      </w:r>
      <w:r w:rsidRPr="00A2075B">
        <w:rPr>
          <w:rFonts w:ascii="Times New Roman" w:hAnsi="Times New Roman" w:cs="Times New Roman"/>
          <w:spacing w:val="-10"/>
          <w:sz w:val="24"/>
          <w:szCs w:val="24"/>
        </w:rPr>
        <w:t>:</w:t>
      </w:r>
    </w:p>
    <w:p w14:paraId="5A6D91F4" w14:textId="77777777" w:rsidR="00185078" w:rsidRPr="00A2075B" w:rsidRDefault="00185078" w:rsidP="00875520">
      <w:pPr>
        <w:pStyle w:val="BodyText"/>
        <w:spacing w:before="200" w:line="360" w:lineRule="auto"/>
        <w:jc w:val="both"/>
        <w:rPr>
          <w:rFonts w:ascii="Times New Roman" w:hAnsi="Times New Roman" w:cs="Times New Roman"/>
          <w:sz w:val="24"/>
          <w:szCs w:val="24"/>
        </w:rPr>
      </w:pPr>
    </w:p>
    <w:p w14:paraId="3885184E" w14:textId="77777777" w:rsidR="00185078" w:rsidRPr="00A2075B" w:rsidRDefault="00185078" w:rsidP="00875520">
      <w:pPr>
        <w:tabs>
          <w:tab w:val="left" w:pos="6012"/>
        </w:tabs>
        <w:spacing w:line="360" w:lineRule="auto"/>
        <w:ind w:right="52"/>
        <w:jc w:val="both"/>
        <w:rPr>
          <w:rFonts w:ascii="Times New Roman" w:hAnsi="Times New Roman" w:cs="Times New Roman"/>
          <w:b/>
          <w:sz w:val="24"/>
          <w:szCs w:val="24"/>
        </w:rPr>
      </w:pPr>
      <w:r w:rsidRPr="00A2075B">
        <w:rPr>
          <w:rFonts w:ascii="Times New Roman" w:hAnsi="Times New Roman" w:cs="Times New Roman"/>
          <w:b/>
          <w:sz w:val="24"/>
          <w:szCs w:val="24"/>
        </w:rPr>
        <w:t>Référent</w:t>
      </w:r>
      <w:r w:rsidRPr="00A2075B">
        <w:rPr>
          <w:rFonts w:ascii="Times New Roman" w:hAnsi="Times New Roman" w:cs="Times New Roman"/>
          <w:b/>
          <w:spacing w:val="-9"/>
          <w:sz w:val="24"/>
          <w:szCs w:val="24"/>
        </w:rPr>
        <w:t xml:space="preserve"> </w:t>
      </w:r>
      <w:r w:rsidRPr="00A2075B">
        <w:rPr>
          <w:rFonts w:ascii="Times New Roman" w:hAnsi="Times New Roman" w:cs="Times New Roman"/>
          <w:b/>
          <w:sz w:val="24"/>
          <w:szCs w:val="24"/>
        </w:rPr>
        <w:t>Institut</w:t>
      </w:r>
      <w:r w:rsidRPr="00A2075B">
        <w:rPr>
          <w:rFonts w:ascii="Times New Roman" w:hAnsi="Times New Roman" w:cs="Times New Roman"/>
          <w:b/>
          <w:spacing w:val="-9"/>
          <w:sz w:val="24"/>
          <w:szCs w:val="24"/>
        </w:rPr>
        <w:t xml:space="preserve"> </w:t>
      </w:r>
      <w:r w:rsidRPr="00A2075B">
        <w:rPr>
          <w:rFonts w:ascii="Times New Roman" w:hAnsi="Times New Roman" w:cs="Times New Roman"/>
          <w:b/>
          <w:spacing w:val="-10"/>
          <w:sz w:val="24"/>
          <w:szCs w:val="24"/>
        </w:rPr>
        <w:t>:</w:t>
      </w:r>
      <w:r w:rsidRPr="00A2075B">
        <w:rPr>
          <w:rFonts w:ascii="Times New Roman" w:hAnsi="Times New Roman" w:cs="Times New Roman"/>
          <w:b/>
          <w:sz w:val="24"/>
          <w:szCs w:val="24"/>
        </w:rPr>
        <w:tab/>
        <w:t>Référent</w:t>
      </w:r>
      <w:r w:rsidRPr="00A2075B">
        <w:rPr>
          <w:rFonts w:ascii="Times New Roman" w:hAnsi="Times New Roman" w:cs="Times New Roman"/>
          <w:b/>
          <w:spacing w:val="-13"/>
          <w:sz w:val="24"/>
          <w:szCs w:val="24"/>
        </w:rPr>
        <w:t xml:space="preserve"> </w:t>
      </w:r>
      <w:r w:rsidRPr="00A2075B">
        <w:rPr>
          <w:rFonts w:ascii="Times New Roman" w:hAnsi="Times New Roman" w:cs="Times New Roman"/>
          <w:b/>
          <w:sz w:val="24"/>
          <w:szCs w:val="24"/>
        </w:rPr>
        <w:t>Entreprise</w:t>
      </w:r>
      <w:r w:rsidRPr="00A2075B">
        <w:rPr>
          <w:rFonts w:ascii="Times New Roman" w:hAnsi="Times New Roman" w:cs="Times New Roman"/>
          <w:b/>
          <w:spacing w:val="-11"/>
          <w:sz w:val="24"/>
          <w:szCs w:val="24"/>
        </w:rPr>
        <w:t xml:space="preserve"> </w:t>
      </w:r>
      <w:r w:rsidRPr="00A2075B">
        <w:rPr>
          <w:rFonts w:ascii="Times New Roman" w:hAnsi="Times New Roman" w:cs="Times New Roman"/>
          <w:b/>
          <w:spacing w:val="-10"/>
          <w:sz w:val="24"/>
          <w:szCs w:val="24"/>
        </w:rPr>
        <w:t>:</w:t>
      </w:r>
    </w:p>
    <w:p w14:paraId="650239EE" w14:textId="1E3AF3A0" w:rsidR="00185078" w:rsidRPr="00A2075B" w:rsidRDefault="00185078" w:rsidP="00875520">
      <w:pPr>
        <w:tabs>
          <w:tab w:val="left" w:pos="7317"/>
        </w:tabs>
        <w:spacing w:before="37" w:line="360" w:lineRule="auto"/>
        <w:jc w:val="both"/>
        <w:rPr>
          <w:rFonts w:ascii="Times New Roman" w:hAnsi="Times New Roman" w:cs="Times New Roman"/>
          <w:sz w:val="24"/>
          <w:szCs w:val="24"/>
        </w:rPr>
      </w:pPr>
      <w:r w:rsidRPr="00A2075B">
        <w:rPr>
          <w:rFonts w:ascii="Times New Roman" w:hAnsi="Times New Roman" w:cs="Times New Roman"/>
          <w:sz w:val="24"/>
          <w:szCs w:val="24"/>
        </w:rPr>
        <w:t>M.</w:t>
      </w:r>
      <w:r w:rsidRPr="00A2075B">
        <w:rPr>
          <w:rFonts w:ascii="Times New Roman" w:hAnsi="Times New Roman" w:cs="Times New Roman"/>
          <w:spacing w:val="-4"/>
          <w:sz w:val="24"/>
          <w:szCs w:val="24"/>
        </w:rPr>
        <w:t xml:space="preserve"> </w:t>
      </w:r>
      <w:r w:rsidRPr="00A2075B">
        <w:rPr>
          <w:rFonts w:ascii="Times New Roman" w:hAnsi="Times New Roman" w:cs="Times New Roman"/>
          <w:sz w:val="24"/>
          <w:szCs w:val="24"/>
        </w:rPr>
        <w:t>Marc</w:t>
      </w:r>
      <w:r w:rsidRPr="00A2075B">
        <w:rPr>
          <w:rFonts w:ascii="Times New Roman" w:hAnsi="Times New Roman" w:cs="Times New Roman"/>
          <w:spacing w:val="-4"/>
          <w:sz w:val="24"/>
          <w:szCs w:val="24"/>
        </w:rPr>
        <w:t xml:space="preserve"> </w:t>
      </w:r>
      <w:r w:rsidRPr="00A2075B">
        <w:rPr>
          <w:rFonts w:ascii="Times New Roman" w:hAnsi="Times New Roman" w:cs="Times New Roman"/>
          <w:spacing w:val="-2"/>
          <w:sz w:val="24"/>
          <w:szCs w:val="24"/>
        </w:rPr>
        <w:t>BENNATAR</w:t>
      </w:r>
      <w:r w:rsidR="003B6A61">
        <w:rPr>
          <w:rFonts w:ascii="Times New Roman" w:hAnsi="Times New Roman" w:cs="Times New Roman"/>
          <w:sz w:val="24"/>
          <w:szCs w:val="24"/>
        </w:rPr>
        <w:t xml:space="preserve">                                                                </w:t>
      </w:r>
      <w:r w:rsidRPr="00A2075B">
        <w:rPr>
          <w:rFonts w:ascii="Times New Roman" w:hAnsi="Times New Roman" w:cs="Times New Roman"/>
          <w:sz w:val="24"/>
          <w:szCs w:val="24"/>
        </w:rPr>
        <w:t>M.</w:t>
      </w:r>
      <w:r w:rsidRPr="00A2075B">
        <w:rPr>
          <w:rFonts w:ascii="Times New Roman" w:hAnsi="Times New Roman" w:cs="Times New Roman"/>
          <w:spacing w:val="-9"/>
          <w:sz w:val="24"/>
          <w:szCs w:val="24"/>
        </w:rPr>
        <w:t xml:space="preserve"> </w:t>
      </w:r>
      <w:r w:rsidRPr="00A2075B">
        <w:rPr>
          <w:rFonts w:ascii="Times New Roman" w:hAnsi="Times New Roman" w:cs="Times New Roman"/>
          <w:sz w:val="24"/>
          <w:szCs w:val="24"/>
        </w:rPr>
        <w:t>Abdelghani</w:t>
      </w:r>
      <w:r w:rsidRPr="00A2075B">
        <w:rPr>
          <w:rFonts w:ascii="Times New Roman" w:hAnsi="Times New Roman" w:cs="Times New Roman"/>
          <w:spacing w:val="-7"/>
          <w:sz w:val="24"/>
          <w:szCs w:val="24"/>
        </w:rPr>
        <w:t xml:space="preserve"> </w:t>
      </w:r>
      <w:r w:rsidR="00521C7D">
        <w:rPr>
          <w:rFonts w:ascii="Times New Roman" w:hAnsi="Times New Roman" w:cs="Times New Roman"/>
          <w:spacing w:val="-10"/>
          <w:sz w:val="24"/>
          <w:szCs w:val="24"/>
        </w:rPr>
        <w:t>ACHIBANE</w:t>
      </w:r>
    </w:p>
    <w:p w14:paraId="2175583F" w14:textId="77777777" w:rsidR="00185078" w:rsidRPr="00A2075B" w:rsidRDefault="00185078" w:rsidP="00875520">
      <w:pPr>
        <w:spacing w:before="149" w:line="360" w:lineRule="auto"/>
        <w:ind w:left="1584" w:right="1121"/>
        <w:jc w:val="both"/>
        <w:rPr>
          <w:rFonts w:ascii="Times New Roman" w:hAnsi="Times New Roman" w:cs="Times New Roman"/>
          <w:sz w:val="24"/>
          <w:szCs w:val="24"/>
        </w:rPr>
      </w:pPr>
    </w:p>
    <w:p w14:paraId="2DC73B3C" w14:textId="77777777" w:rsidR="00185078" w:rsidRPr="00A2075B" w:rsidRDefault="00185078" w:rsidP="00573D3A">
      <w:pPr>
        <w:spacing w:before="149" w:line="360" w:lineRule="auto"/>
        <w:ind w:left="1584" w:right="1121"/>
        <w:jc w:val="center"/>
        <w:rPr>
          <w:rFonts w:ascii="Times New Roman" w:hAnsi="Times New Roman" w:cs="Times New Roman"/>
          <w:sz w:val="24"/>
          <w:szCs w:val="24"/>
        </w:rPr>
      </w:pPr>
      <w:r w:rsidRPr="00A2075B">
        <w:rPr>
          <w:rFonts w:ascii="Times New Roman" w:hAnsi="Times New Roman" w:cs="Times New Roman"/>
          <w:sz w:val="24"/>
          <w:szCs w:val="24"/>
        </w:rPr>
        <w:t>Année</w:t>
      </w:r>
      <w:r w:rsidRPr="00A2075B">
        <w:rPr>
          <w:rFonts w:ascii="Times New Roman" w:hAnsi="Times New Roman" w:cs="Times New Roman"/>
          <w:spacing w:val="6"/>
          <w:sz w:val="24"/>
          <w:szCs w:val="24"/>
        </w:rPr>
        <w:t xml:space="preserve"> </w:t>
      </w:r>
      <w:r w:rsidRPr="00A2075B">
        <w:rPr>
          <w:rFonts w:ascii="Times New Roman" w:hAnsi="Times New Roman" w:cs="Times New Roman"/>
          <w:spacing w:val="-2"/>
          <w:sz w:val="24"/>
          <w:szCs w:val="24"/>
        </w:rPr>
        <w:t>Académique</w:t>
      </w:r>
    </w:p>
    <w:p w14:paraId="4F38382D" w14:textId="77777777" w:rsidR="00185078" w:rsidRDefault="00185078" w:rsidP="00573D3A">
      <w:pPr>
        <w:spacing w:before="20" w:line="360" w:lineRule="auto"/>
        <w:ind w:left="1574" w:right="1121"/>
        <w:jc w:val="center"/>
        <w:rPr>
          <w:rFonts w:ascii="Times New Roman" w:hAnsi="Times New Roman" w:cs="Times New Roman"/>
          <w:b/>
          <w:spacing w:val="-4"/>
          <w:sz w:val="24"/>
          <w:szCs w:val="24"/>
        </w:rPr>
      </w:pPr>
      <w:r w:rsidRPr="00A2075B">
        <w:rPr>
          <w:rFonts w:ascii="Times New Roman" w:hAnsi="Times New Roman" w:cs="Times New Roman"/>
          <w:b/>
          <w:sz w:val="24"/>
          <w:szCs w:val="24"/>
        </w:rPr>
        <w:t>2024-</w:t>
      </w:r>
      <w:r w:rsidRPr="00A2075B">
        <w:rPr>
          <w:rFonts w:ascii="Times New Roman" w:hAnsi="Times New Roman" w:cs="Times New Roman"/>
          <w:b/>
          <w:spacing w:val="-4"/>
          <w:sz w:val="24"/>
          <w:szCs w:val="24"/>
        </w:rPr>
        <w:t>2025</w:t>
      </w:r>
    </w:p>
    <w:p w14:paraId="6381214A" w14:textId="77777777" w:rsidR="003B6A61" w:rsidRPr="00A2075B" w:rsidRDefault="003B6A61" w:rsidP="00875520">
      <w:pPr>
        <w:spacing w:line="360" w:lineRule="auto"/>
        <w:jc w:val="both"/>
        <w:rPr>
          <w:rFonts w:ascii="Times New Roman" w:hAnsi="Times New Roman" w:cs="Times New Roman"/>
          <w:sz w:val="24"/>
          <w:szCs w:val="24"/>
        </w:rPr>
      </w:pPr>
    </w:p>
    <w:sdt>
      <w:sdtPr>
        <w:rPr>
          <w:rFonts w:ascii="Times New Roman" w:eastAsia="Microsoft Sans Serif" w:hAnsi="Times New Roman" w:cs="Times New Roman"/>
          <w:color w:val="auto"/>
          <w:sz w:val="24"/>
          <w:szCs w:val="24"/>
          <w:lang w:val="fr-FR"/>
        </w:rPr>
        <w:id w:val="-561704912"/>
        <w:docPartObj>
          <w:docPartGallery w:val="Table of Contents"/>
          <w:docPartUnique/>
        </w:docPartObj>
      </w:sdtPr>
      <w:sdtEndPr>
        <w:rPr>
          <w:b/>
          <w:bCs/>
          <w:noProof/>
        </w:rPr>
      </w:sdtEndPr>
      <w:sdtContent>
        <w:p w14:paraId="56D20AE5" w14:textId="38BDB08D" w:rsidR="006A2745" w:rsidRDefault="00573D3A" w:rsidP="00875520">
          <w:pPr>
            <w:pStyle w:val="TOCHeading"/>
            <w:jc w:val="both"/>
            <w:rPr>
              <w:rStyle w:val="IntenseQuoteChar"/>
            </w:rPr>
          </w:pPr>
          <w:r w:rsidRPr="00AD0DC2">
            <w:rPr>
              <w:rStyle w:val="IntenseQuoteChar"/>
            </w:rPr>
            <w:t>Table de matières</w:t>
          </w:r>
        </w:p>
        <w:p w14:paraId="5CF5DAFC" w14:textId="77777777" w:rsidR="008318A4" w:rsidRPr="008318A4" w:rsidRDefault="008318A4" w:rsidP="008318A4">
          <w:pPr>
            <w:rPr>
              <w:lang w:val="en-US"/>
            </w:rPr>
          </w:pPr>
        </w:p>
        <w:p w14:paraId="3C63F478" w14:textId="6F73913F" w:rsidR="001A0550" w:rsidRDefault="006A2745">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r w:rsidRPr="00AA59D4">
            <w:rPr>
              <w:rFonts w:ascii="Times New Roman" w:hAnsi="Times New Roman" w:cs="Times New Roman"/>
              <w:sz w:val="24"/>
              <w:szCs w:val="24"/>
            </w:rPr>
            <w:fldChar w:fldCharType="begin"/>
          </w:r>
          <w:r w:rsidRPr="00AA59D4">
            <w:rPr>
              <w:rFonts w:ascii="Times New Roman" w:hAnsi="Times New Roman" w:cs="Times New Roman"/>
              <w:sz w:val="24"/>
              <w:szCs w:val="24"/>
            </w:rPr>
            <w:instrText xml:space="preserve"> TOC \o "1-3" \h \z \u </w:instrText>
          </w:r>
          <w:r w:rsidRPr="00AA59D4">
            <w:rPr>
              <w:rFonts w:ascii="Times New Roman" w:hAnsi="Times New Roman" w:cs="Times New Roman"/>
              <w:sz w:val="24"/>
              <w:szCs w:val="24"/>
            </w:rPr>
            <w:fldChar w:fldCharType="separate"/>
          </w:r>
          <w:hyperlink w:anchor="_Toc208841298" w:history="1">
            <w:r w:rsidR="001A0550" w:rsidRPr="004547D0">
              <w:rPr>
                <w:rStyle w:val="Hyperlink"/>
                <w:rFonts w:ascii="Times New Roman" w:hAnsi="Times New Roman" w:cs="Times New Roman"/>
                <w:noProof/>
              </w:rPr>
              <w:t>1.</w:t>
            </w:r>
            <w:r w:rsidR="001A0550">
              <w:rPr>
                <w:rFonts w:asciiTheme="minorHAnsi" w:eastAsiaTheme="minorEastAsia" w:hAnsiTheme="minorHAnsi" w:cstheme="minorBidi"/>
                <w:noProof/>
                <w:kern w:val="2"/>
                <w:sz w:val="24"/>
                <w:szCs w:val="24"/>
                <w:lang w:val="en-US"/>
                <w14:ligatures w14:val="standardContextual"/>
              </w:rPr>
              <w:tab/>
            </w:r>
            <w:r w:rsidR="001A0550" w:rsidRPr="004547D0">
              <w:rPr>
                <w:rStyle w:val="Hyperlink"/>
                <w:rFonts w:ascii="Times New Roman" w:hAnsi="Times New Roman" w:cs="Times New Roman"/>
                <w:noProof/>
              </w:rPr>
              <w:t>Problématique générale</w:t>
            </w:r>
            <w:r w:rsidR="001A0550">
              <w:rPr>
                <w:noProof/>
                <w:webHidden/>
              </w:rPr>
              <w:tab/>
            </w:r>
            <w:r w:rsidR="001A0550">
              <w:rPr>
                <w:noProof/>
                <w:webHidden/>
              </w:rPr>
              <w:fldChar w:fldCharType="begin"/>
            </w:r>
            <w:r w:rsidR="001A0550">
              <w:rPr>
                <w:noProof/>
                <w:webHidden/>
              </w:rPr>
              <w:instrText xml:space="preserve"> PAGEREF _Toc208841298 \h </w:instrText>
            </w:r>
            <w:r w:rsidR="001A0550">
              <w:rPr>
                <w:noProof/>
                <w:webHidden/>
              </w:rPr>
            </w:r>
            <w:r w:rsidR="001A0550">
              <w:rPr>
                <w:noProof/>
                <w:webHidden/>
              </w:rPr>
              <w:fldChar w:fldCharType="separate"/>
            </w:r>
            <w:r w:rsidR="001A0550">
              <w:rPr>
                <w:noProof/>
                <w:webHidden/>
              </w:rPr>
              <w:t>10</w:t>
            </w:r>
            <w:r w:rsidR="001A0550">
              <w:rPr>
                <w:noProof/>
                <w:webHidden/>
              </w:rPr>
              <w:fldChar w:fldCharType="end"/>
            </w:r>
          </w:hyperlink>
        </w:p>
        <w:p w14:paraId="61A67B61" w14:textId="769E26C2"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99" w:history="1">
            <w:r w:rsidRPr="004547D0">
              <w:rPr>
                <w:rStyle w:val="Hyperlink"/>
                <w:rFonts w:ascii="Times New Roman" w:hAnsi="Times New Roman" w:cs="Times New Roman"/>
                <w:noProof/>
              </w:rPr>
              <w:t>2.</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Contexte de l’alternance</w:t>
            </w:r>
            <w:r>
              <w:rPr>
                <w:noProof/>
                <w:webHidden/>
              </w:rPr>
              <w:tab/>
            </w:r>
            <w:r>
              <w:rPr>
                <w:noProof/>
                <w:webHidden/>
              </w:rPr>
              <w:fldChar w:fldCharType="begin"/>
            </w:r>
            <w:r>
              <w:rPr>
                <w:noProof/>
                <w:webHidden/>
              </w:rPr>
              <w:instrText xml:space="preserve"> PAGEREF _Toc208841299 \h </w:instrText>
            </w:r>
            <w:r>
              <w:rPr>
                <w:noProof/>
                <w:webHidden/>
              </w:rPr>
            </w:r>
            <w:r>
              <w:rPr>
                <w:noProof/>
                <w:webHidden/>
              </w:rPr>
              <w:fldChar w:fldCharType="separate"/>
            </w:r>
            <w:r>
              <w:rPr>
                <w:noProof/>
                <w:webHidden/>
              </w:rPr>
              <w:t>10</w:t>
            </w:r>
            <w:r>
              <w:rPr>
                <w:noProof/>
                <w:webHidden/>
              </w:rPr>
              <w:fldChar w:fldCharType="end"/>
            </w:r>
          </w:hyperlink>
        </w:p>
        <w:p w14:paraId="4AD825A2" w14:textId="71832874"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0" w:history="1">
            <w:r w:rsidRPr="004547D0">
              <w:rPr>
                <w:rStyle w:val="Hyperlink"/>
              </w:rPr>
              <w:t>2.1.</w:t>
            </w:r>
            <w:r>
              <w:rPr>
                <w:rFonts w:asciiTheme="minorHAnsi" w:eastAsiaTheme="minorEastAsia" w:hAnsiTheme="minorHAnsi" w:cstheme="minorBidi"/>
                <w:kern w:val="2"/>
                <w:sz w:val="24"/>
                <w:szCs w:val="24"/>
                <w:lang w:val="en-US"/>
                <w14:ligatures w14:val="standardContextual"/>
              </w:rPr>
              <w:tab/>
            </w:r>
            <w:r w:rsidRPr="004547D0">
              <w:rPr>
                <w:rStyle w:val="Hyperlink"/>
              </w:rPr>
              <w:t>L’entreprise, le service, le poste</w:t>
            </w:r>
            <w:r>
              <w:rPr>
                <w:webHidden/>
              </w:rPr>
              <w:tab/>
            </w:r>
            <w:r>
              <w:rPr>
                <w:webHidden/>
              </w:rPr>
              <w:fldChar w:fldCharType="begin"/>
            </w:r>
            <w:r>
              <w:rPr>
                <w:webHidden/>
              </w:rPr>
              <w:instrText xml:space="preserve"> PAGEREF _Toc208841300 \h </w:instrText>
            </w:r>
            <w:r>
              <w:rPr>
                <w:webHidden/>
              </w:rPr>
            </w:r>
            <w:r>
              <w:rPr>
                <w:webHidden/>
              </w:rPr>
              <w:fldChar w:fldCharType="separate"/>
            </w:r>
            <w:r>
              <w:rPr>
                <w:webHidden/>
              </w:rPr>
              <w:t>11</w:t>
            </w:r>
            <w:r>
              <w:rPr>
                <w:webHidden/>
              </w:rPr>
              <w:fldChar w:fldCharType="end"/>
            </w:r>
          </w:hyperlink>
        </w:p>
        <w:p w14:paraId="6128992F" w14:textId="4E41D844"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1" w:history="1">
            <w:r w:rsidRPr="004547D0">
              <w:rPr>
                <w:rStyle w:val="Hyperlink"/>
              </w:rPr>
              <w:t>2.1.1.</w:t>
            </w:r>
            <w:r>
              <w:rPr>
                <w:rFonts w:asciiTheme="minorHAnsi" w:eastAsiaTheme="minorEastAsia" w:hAnsiTheme="minorHAnsi" w:cstheme="minorBidi"/>
                <w:kern w:val="2"/>
                <w:sz w:val="24"/>
                <w:szCs w:val="24"/>
                <w:lang w:val="en-US"/>
                <w14:ligatures w14:val="standardContextual"/>
              </w:rPr>
              <w:tab/>
            </w:r>
            <w:r w:rsidRPr="004547D0">
              <w:rPr>
                <w:rStyle w:val="Hyperlink"/>
              </w:rPr>
              <w:t>Structure d’accueil</w:t>
            </w:r>
            <w:r>
              <w:rPr>
                <w:webHidden/>
              </w:rPr>
              <w:tab/>
            </w:r>
            <w:r>
              <w:rPr>
                <w:webHidden/>
              </w:rPr>
              <w:fldChar w:fldCharType="begin"/>
            </w:r>
            <w:r>
              <w:rPr>
                <w:webHidden/>
              </w:rPr>
              <w:instrText xml:space="preserve"> PAGEREF _Toc208841301 \h </w:instrText>
            </w:r>
            <w:r>
              <w:rPr>
                <w:webHidden/>
              </w:rPr>
            </w:r>
            <w:r>
              <w:rPr>
                <w:webHidden/>
              </w:rPr>
              <w:fldChar w:fldCharType="separate"/>
            </w:r>
            <w:r>
              <w:rPr>
                <w:webHidden/>
              </w:rPr>
              <w:t>11</w:t>
            </w:r>
            <w:r>
              <w:rPr>
                <w:webHidden/>
              </w:rPr>
              <w:fldChar w:fldCharType="end"/>
            </w:r>
          </w:hyperlink>
        </w:p>
        <w:p w14:paraId="6D89780A" w14:textId="65996C2A"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2" w:history="1">
            <w:r w:rsidRPr="004547D0">
              <w:rPr>
                <w:rStyle w:val="Hyperlink"/>
                <w:lang w:val="en-US"/>
              </w:rPr>
              <w:t>2.1.2.</w:t>
            </w:r>
            <w:r>
              <w:rPr>
                <w:rFonts w:asciiTheme="minorHAnsi" w:eastAsiaTheme="minorEastAsia" w:hAnsiTheme="minorHAnsi" w:cstheme="minorBidi"/>
                <w:kern w:val="2"/>
                <w:sz w:val="24"/>
                <w:szCs w:val="24"/>
                <w:lang w:val="en-US"/>
                <w14:ligatures w14:val="standardContextual"/>
              </w:rPr>
              <w:tab/>
            </w:r>
            <w:r w:rsidRPr="004547D0">
              <w:rPr>
                <w:rStyle w:val="Hyperlink"/>
              </w:rPr>
              <w:t>Quelques</w:t>
            </w:r>
            <w:r w:rsidRPr="004547D0">
              <w:rPr>
                <w:rStyle w:val="Hyperlink"/>
                <w:lang w:val="en-US"/>
              </w:rPr>
              <w:t xml:space="preserve"> chiffres et repères</w:t>
            </w:r>
            <w:r>
              <w:rPr>
                <w:webHidden/>
              </w:rPr>
              <w:tab/>
            </w:r>
            <w:r>
              <w:rPr>
                <w:webHidden/>
              </w:rPr>
              <w:fldChar w:fldCharType="begin"/>
            </w:r>
            <w:r>
              <w:rPr>
                <w:webHidden/>
              </w:rPr>
              <w:instrText xml:space="preserve"> PAGEREF _Toc208841302 \h </w:instrText>
            </w:r>
            <w:r>
              <w:rPr>
                <w:webHidden/>
              </w:rPr>
            </w:r>
            <w:r>
              <w:rPr>
                <w:webHidden/>
              </w:rPr>
              <w:fldChar w:fldCharType="separate"/>
            </w:r>
            <w:r>
              <w:rPr>
                <w:webHidden/>
              </w:rPr>
              <w:t>12</w:t>
            </w:r>
            <w:r>
              <w:rPr>
                <w:webHidden/>
              </w:rPr>
              <w:fldChar w:fldCharType="end"/>
            </w:r>
          </w:hyperlink>
        </w:p>
        <w:p w14:paraId="4DCEFAEA" w14:textId="0939AF42"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3" w:history="1">
            <w:r w:rsidRPr="004547D0">
              <w:rPr>
                <w:rStyle w:val="Hyperlink"/>
                <w:lang w:val="en-US"/>
              </w:rPr>
              <w:t>2.1.3.</w:t>
            </w:r>
            <w:r>
              <w:rPr>
                <w:rFonts w:asciiTheme="minorHAnsi" w:eastAsiaTheme="minorEastAsia" w:hAnsiTheme="minorHAnsi" w:cstheme="minorBidi"/>
                <w:kern w:val="2"/>
                <w:sz w:val="24"/>
                <w:szCs w:val="24"/>
                <w:lang w:val="en-US"/>
                <w14:ligatures w14:val="standardContextual"/>
              </w:rPr>
              <w:tab/>
            </w:r>
            <w:r w:rsidRPr="004547D0">
              <w:rPr>
                <w:rStyle w:val="Hyperlink"/>
                <w:lang w:val="en-US"/>
              </w:rPr>
              <w:t xml:space="preserve">Le </w:t>
            </w:r>
            <w:r w:rsidRPr="004547D0">
              <w:rPr>
                <w:rStyle w:val="Hyperlink"/>
              </w:rPr>
              <w:t>service</w:t>
            </w:r>
            <w:r w:rsidRPr="004547D0">
              <w:rPr>
                <w:rStyle w:val="Hyperlink"/>
                <w:lang w:val="en-US"/>
              </w:rPr>
              <w:t xml:space="preserve"> et le poste</w:t>
            </w:r>
            <w:r>
              <w:rPr>
                <w:webHidden/>
              </w:rPr>
              <w:tab/>
            </w:r>
            <w:r>
              <w:rPr>
                <w:webHidden/>
              </w:rPr>
              <w:fldChar w:fldCharType="begin"/>
            </w:r>
            <w:r>
              <w:rPr>
                <w:webHidden/>
              </w:rPr>
              <w:instrText xml:space="preserve"> PAGEREF _Toc208841303 \h </w:instrText>
            </w:r>
            <w:r>
              <w:rPr>
                <w:webHidden/>
              </w:rPr>
            </w:r>
            <w:r>
              <w:rPr>
                <w:webHidden/>
              </w:rPr>
              <w:fldChar w:fldCharType="separate"/>
            </w:r>
            <w:r>
              <w:rPr>
                <w:webHidden/>
              </w:rPr>
              <w:t>12</w:t>
            </w:r>
            <w:r>
              <w:rPr>
                <w:webHidden/>
              </w:rPr>
              <w:fldChar w:fldCharType="end"/>
            </w:r>
          </w:hyperlink>
        </w:p>
        <w:p w14:paraId="187CB069" w14:textId="77967C95"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4" w:history="1">
            <w:r w:rsidRPr="004547D0">
              <w:rPr>
                <w:rStyle w:val="Hyperlink"/>
              </w:rPr>
              <w:t>2.2.</w:t>
            </w:r>
            <w:r>
              <w:rPr>
                <w:rFonts w:asciiTheme="minorHAnsi" w:eastAsiaTheme="minorEastAsia" w:hAnsiTheme="minorHAnsi" w:cstheme="minorBidi"/>
                <w:kern w:val="2"/>
                <w:sz w:val="24"/>
                <w:szCs w:val="24"/>
                <w:lang w:val="en-US"/>
                <w14:ligatures w14:val="standardContextual"/>
              </w:rPr>
              <w:tab/>
            </w:r>
            <w:r w:rsidRPr="004547D0">
              <w:rPr>
                <w:rStyle w:val="Hyperlink"/>
              </w:rPr>
              <w:t>L’équipe associée – GE HealthCare</w:t>
            </w:r>
            <w:r>
              <w:rPr>
                <w:webHidden/>
              </w:rPr>
              <w:tab/>
            </w:r>
            <w:r>
              <w:rPr>
                <w:webHidden/>
              </w:rPr>
              <w:fldChar w:fldCharType="begin"/>
            </w:r>
            <w:r>
              <w:rPr>
                <w:webHidden/>
              </w:rPr>
              <w:instrText xml:space="preserve"> PAGEREF _Toc208841304 \h </w:instrText>
            </w:r>
            <w:r>
              <w:rPr>
                <w:webHidden/>
              </w:rPr>
            </w:r>
            <w:r>
              <w:rPr>
                <w:webHidden/>
              </w:rPr>
              <w:fldChar w:fldCharType="separate"/>
            </w:r>
            <w:r>
              <w:rPr>
                <w:webHidden/>
              </w:rPr>
              <w:t>12</w:t>
            </w:r>
            <w:r>
              <w:rPr>
                <w:webHidden/>
              </w:rPr>
              <w:fldChar w:fldCharType="end"/>
            </w:r>
          </w:hyperlink>
        </w:p>
        <w:p w14:paraId="028877FA" w14:textId="39D614B1"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5" w:history="1">
            <w:r w:rsidRPr="004547D0">
              <w:rPr>
                <w:rStyle w:val="Hyperlink"/>
              </w:rPr>
              <w:t>2.3.</w:t>
            </w:r>
            <w:r>
              <w:rPr>
                <w:rFonts w:asciiTheme="minorHAnsi" w:eastAsiaTheme="minorEastAsia" w:hAnsiTheme="minorHAnsi" w:cstheme="minorBidi"/>
                <w:kern w:val="2"/>
                <w:sz w:val="24"/>
                <w:szCs w:val="24"/>
                <w:lang w:val="en-US"/>
                <w14:ligatures w14:val="standardContextual"/>
              </w:rPr>
              <w:tab/>
            </w:r>
            <w:r w:rsidRPr="004547D0">
              <w:rPr>
                <w:rStyle w:val="Hyperlink"/>
              </w:rPr>
              <w:t>Vue d’Ensemble de l’Alternance</w:t>
            </w:r>
            <w:r>
              <w:rPr>
                <w:webHidden/>
              </w:rPr>
              <w:tab/>
            </w:r>
            <w:r>
              <w:rPr>
                <w:webHidden/>
              </w:rPr>
              <w:fldChar w:fldCharType="begin"/>
            </w:r>
            <w:r>
              <w:rPr>
                <w:webHidden/>
              </w:rPr>
              <w:instrText xml:space="preserve"> PAGEREF _Toc208841305 \h </w:instrText>
            </w:r>
            <w:r>
              <w:rPr>
                <w:webHidden/>
              </w:rPr>
            </w:r>
            <w:r>
              <w:rPr>
                <w:webHidden/>
              </w:rPr>
              <w:fldChar w:fldCharType="separate"/>
            </w:r>
            <w:r>
              <w:rPr>
                <w:webHidden/>
              </w:rPr>
              <w:t>16</w:t>
            </w:r>
            <w:r>
              <w:rPr>
                <w:webHidden/>
              </w:rPr>
              <w:fldChar w:fldCharType="end"/>
            </w:r>
          </w:hyperlink>
        </w:p>
        <w:p w14:paraId="486F5E67" w14:textId="54A09879"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6" w:history="1">
            <w:r w:rsidRPr="004547D0">
              <w:rPr>
                <w:rStyle w:val="Hyperlink"/>
              </w:rPr>
              <w:t>2.3.1.</w:t>
            </w:r>
            <w:r>
              <w:rPr>
                <w:rFonts w:asciiTheme="minorHAnsi" w:eastAsiaTheme="minorEastAsia" w:hAnsiTheme="minorHAnsi" w:cstheme="minorBidi"/>
                <w:kern w:val="2"/>
                <w:sz w:val="24"/>
                <w:szCs w:val="24"/>
                <w:lang w:val="en-US"/>
                <w14:ligatures w14:val="standardContextual"/>
              </w:rPr>
              <w:tab/>
            </w:r>
            <w:r w:rsidRPr="004547D0">
              <w:rPr>
                <w:rStyle w:val="Hyperlink"/>
                <w:lang w:val="en-US"/>
              </w:rPr>
              <w:t>Contexte</w:t>
            </w:r>
            <w:r w:rsidRPr="004547D0">
              <w:rPr>
                <w:rStyle w:val="Hyperlink"/>
              </w:rPr>
              <w:t xml:space="preserve"> d’arrivée</w:t>
            </w:r>
            <w:r>
              <w:rPr>
                <w:webHidden/>
              </w:rPr>
              <w:tab/>
            </w:r>
            <w:r>
              <w:rPr>
                <w:webHidden/>
              </w:rPr>
              <w:fldChar w:fldCharType="begin"/>
            </w:r>
            <w:r>
              <w:rPr>
                <w:webHidden/>
              </w:rPr>
              <w:instrText xml:space="preserve"> PAGEREF _Toc208841306 \h </w:instrText>
            </w:r>
            <w:r>
              <w:rPr>
                <w:webHidden/>
              </w:rPr>
            </w:r>
            <w:r>
              <w:rPr>
                <w:webHidden/>
              </w:rPr>
              <w:fldChar w:fldCharType="separate"/>
            </w:r>
            <w:r>
              <w:rPr>
                <w:webHidden/>
              </w:rPr>
              <w:t>16</w:t>
            </w:r>
            <w:r>
              <w:rPr>
                <w:webHidden/>
              </w:rPr>
              <w:fldChar w:fldCharType="end"/>
            </w:r>
          </w:hyperlink>
        </w:p>
        <w:p w14:paraId="7385722E" w14:textId="2E2D03B9"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7" w:history="1">
            <w:r w:rsidRPr="004547D0">
              <w:rPr>
                <w:rStyle w:val="Hyperlink"/>
                <w:lang w:val="en-US"/>
              </w:rPr>
              <w:t>2.3.2.</w:t>
            </w:r>
            <w:r>
              <w:rPr>
                <w:rFonts w:asciiTheme="minorHAnsi" w:eastAsiaTheme="minorEastAsia" w:hAnsiTheme="minorHAnsi" w:cstheme="minorBidi"/>
                <w:kern w:val="2"/>
                <w:sz w:val="24"/>
                <w:szCs w:val="24"/>
                <w:lang w:val="en-US"/>
                <w14:ligatures w14:val="standardContextual"/>
              </w:rPr>
              <w:tab/>
            </w:r>
            <w:r w:rsidRPr="004547D0">
              <w:rPr>
                <w:rStyle w:val="Hyperlink"/>
                <w:lang w:val="en-US"/>
              </w:rPr>
              <w:t xml:space="preserve">Mon plan </w:t>
            </w:r>
            <w:r w:rsidRPr="004547D0">
              <w:rPr>
                <w:rStyle w:val="Hyperlink"/>
              </w:rPr>
              <w:t>d’installation</w:t>
            </w:r>
            <w:r w:rsidRPr="004547D0">
              <w:rPr>
                <w:rStyle w:val="Hyperlink"/>
                <w:lang w:val="en-US"/>
              </w:rPr>
              <w:t xml:space="preserve"> – 30/60/90 jours</w:t>
            </w:r>
            <w:r>
              <w:rPr>
                <w:webHidden/>
              </w:rPr>
              <w:tab/>
            </w:r>
            <w:r>
              <w:rPr>
                <w:webHidden/>
              </w:rPr>
              <w:fldChar w:fldCharType="begin"/>
            </w:r>
            <w:r>
              <w:rPr>
                <w:webHidden/>
              </w:rPr>
              <w:instrText xml:space="preserve"> PAGEREF _Toc208841307 \h </w:instrText>
            </w:r>
            <w:r>
              <w:rPr>
                <w:webHidden/>
              </w:rPr>
            </w:r>
            <w:r>
              <w:rPr>
                <w:webHidden/>
              </w:rPr>
              <w:fldChar w:fldCharType="separate"/>
            </w:r>
            <w:r>
              <w:rPr>
                <w:webHidden/>
              </w:rPr>
              <w:t>17</w:t>
            </w:r>
            <w:r>
              <w:rPr>
                <w:webHidden/>
              </w:rPr>
              <w:fldChar w:fldCharType="end"/>
            </w:r>
          </w:hyperlink>
        </w:p>
        <w:p w14:paraId="617A3A9B" w14:textId="6E1FF59B"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8" w:history="1">
            <w:r w:rsidRPr="004547D0">
              <w:rPr>
                <w:rStyle w:val="Hyperlink"/>
                <w:lang w:val="en-US"/>
              </w:rPr>
              <w:t>2.3.3.</w:t>
            </w:r>
            <w:r>
              <w:rPr>
                <w:rFonts w:asciiTheme="minorHAnsi" w:eastAsiaTheme="minorEastAsia" w:hAnsiTheme="minorHAnsi" w:cstheme="minorBidi"/>
                <w:kern w:val="2"/>
                <w:sz w:val="24"/>
                <w:szCs w:val="24"/>
                <w:lang w:val="en-US"/>
                <w14:ligatures w14:val="standardContextual"/>
              </w:rPr>
              <w:tab/>
            </w:r>
            <w:r w:rsidRPr="004547D0">
              <w:rPr>
                <w:rStyle w:val="Hyperlink"/>
                <w:lang w:val="en-US"/>
              </w:rPr>
              <w:t>Mes engagements personnels</w:t>
            </w:r>
            <w:r>
              <w:rPr>
                <w:webHidden/>
              </w:rPr>
              <w:tab/>
            </w:r>
            <w:r>
              <w:rPr>
                <w:webHidden/>
              </w:rPr>
              <w:fldChar w:fldCharType="begin"/>
            </w:r>
            <w:r>
              <w:rPr>
                <w:webHidden/>
              </w:rPr>
              <w:instrText xml:space="preserve"> PAGEREF _Toc208841308 \h </w:instrText>
            </w:r>
            <w:r>
              <w:rPr>
                <w:webHidden/>
              </w:rPr>
            </w:r>
            <w:r>
              <w:rPr>
                <w:webHidden/>
              </w:rPr>
              <w:fldChar w:fldCharType="separate"/>
            </w:r>
            <w:r>
              <w:rPr>
                <w:webHidden/>
              </w:rPr>
              <w:t>18</w:t>
            </w:r>
            <w:r>
              <w:rPr>
                <w:webHidden/>
              </w:rPr>
              <w:fldChar w:fldCharType="end"/>
            </w:r>
          </w:hyperlink>
        </w:p>
        <w:p w14:paraId="29273BBB" w14:textId="0B1B0F3E"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09" w:history="1">
            <w:r w:rsidRPr="004547D0">
              <w:rPr>
                <w:rStyle w:val="Hyperlink"/>
              </w:rPr>
              <w:t>2.3.4.</w:t>
            </w:r>
            <w:r>
              <w:rPr>
                <w:rFonts w:asciiTheme="minorHAnsi" w:eastAsiaTheme="minorEastAsia" w:hAnsiTheme="minorHAnsi" w:cstheme="minorBidi"/>
                <w:kern w:val="2"/>
                <w:sz w:val="24"/>
                <w:szCs w:val="24"/>
                <w:lang w:val="en-US"/>
                <w14:ligatures w14:val="standardContextual"/>
              </w:rPr>
              <w:tab/>
            </w:r>
            <w:r w:rsidRPr="004547D0">
              <w:rPr>
                <w:rStyle w:val="Hyperlink"/>
              </w:rPr>
              <w:t>Portée du travail et parties prenantes</w:t>
            </w:r>
            <w:r>
              <w:rPr>
                <w:webHidden/>
              </w:rPr>
              <w:tab/>
            </w:r>
            <w:r>
              <w:rPr>
                <w:webHidden/>
              </w:rPr>
              <w:fldChar w:fldCharType="begin"/>
            </w:r>
            <w:r>
              <w:rPr>
                <w:webHidden/>
              </w:rPr>
              <w:instrText xml:space="preserve"> PAGEREF _Toc208841309 \h </w:instrText>
            </w:r>
            <w:r>
              <w:rPr>
                <w:webHidden/>
              </w:rPr>
            </w:r>
            <w:r>
              <w:rPr>
                <w:webHidden/>
              </w:rPr>
              <w:fldChar w:fldCharType="separate"/>
            </w:r>
            <w:r>
              <w:rPr>
                <w:webHidden/>
              </w:rPr>
              <w:t>19</w:t>
            </w:r>
            <w:r>
              <w:rPr>
                <w:webHidden/>
              </w:rPr>
              <w:fldChar w:fldCharType="end"/>
            </w:r>
          </w:hyperlink>
        </w:p>
        <w:p w14:paraId="612B2C3B" w14:textId="54351065"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0" w:history="1">
            <w:r w:rsidRPr="004547D0">
              <w:rPr>
                <w:rStyle w:val="Hyperlink"/>
              </w:rPr>
              <w:t>2.4.</w:t>
            </w:r>
            <w:r>
              <w:rPr>
                <w:rFonts w:asciiTheme="minorHAnsi" w:eastAsiaTheme="minorEastAsia" w:hAnsiTheme="minorHAnsi" w:cstheme="minorBidi"/>
                <w:kern w:val="2"/>
                <w:sz w:val="24"/>
                <w:szCs w:val="24"/>
                <w:lang w:val="en-US"/>
                <w14:ligatures w14:val="standardContextual"/>
              </w:rPr>
              <w:tab/>
            </w:r>
            <w:r w:rsidRPr="004547D0">
              <w:rPr>
                <w:rStyle w:val="Hyperlink"/>
              </w:rPr>
              <w:t>Écosystème DevOps</w:t>
            </w:r>
            <w:r>
              <w:rPr>
                <w:webHidden/>
              </w:rPr>
              <w:tab/>
            </w:r>
            <w:r>
              <w:rPr>
                <w:webHidden/>
              </w:rPr>
              <w:fldChar w:fldCharType="begin"/>
            </w:r>
            <w:r>
              <w:rPr>
                <w:webHidden/>
              </w:rPr>
              <w:instrText xml:space="preserve"> PAGEREF _Toc208841310 \h </w:instrText>
            </w:r>
            <w:r>
              <w:rPr>
                <w:webHidden/>
              </w:rPr>
            </w:r>
            <w:r>
              <w:rPr>
                <w:webHidden/>
              </w:rPr>
              <w:fldChar w:fldCharType="separate"/>
            </w:r>
            <w:r>
              <w:rPr>
                <w:webHidden/>
              </w:rPr>
              <w:t>22</w:t>
            </w:r>
            <w:r>
              <w:rPr>
                <w:webHidden/>
              </w:rPr>
              <w:fldChar w:fldCharType="end"/>
            </w:r>
          </w:hyperlink>
        </w:p>
        <w:p w14:paraId="504CAF38" w14:textId="55CABB47"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1" w:history="1">
            <w:r w:rsidRPr="004547D0">
              <w:rPr>
                <w:rStyle w:val="Hyperlink"/>
              </w:rPr>
              <w:t>2.5.</w:t>
            </w:r>
            <w:r>
              <w:rPr>
                <w:rFonts w:asciiTheme="minorHAnsi" w:eastAsiaTheme="minorEastAsia" w:hAnsiTheme="minorHAnsi" w:cstheme="minorBidi"/>
                <w:kern w:val="2"/>
                <w:sz w:val="24"/>
                <w:szCs w:val="24"/>
                <w:lang w:val="en-US"/>
                <w14:ligatures w14:val="standardContextual"/>
              </w:rPr>
              <w:tab/>
            </w:r>
            <w:r w:rsidRPr="004547D0">
              <w:rPr>
                <w:rStyle w:val="Hyperlink"/>
              </w:rPr>
              <w:t>Organisation et cadence de travail</w:t>
            </w:r>
            <w:r>
              <w:rPr>
                <w:webHidden/>
              </w:rPr>
              <w:tab/>
            </w:r>
            <w:r>
              <w:rPr>
                <w:webHidden/>
              </w:rPr>
              <w:fldChar w:fldCharType="begin"/>
            </w:r>
            <w:r>
              <w:rPr>
                <w:webHidden/>
              </w:rPr>
              <w:instrText xml:space="preserve"> PAGEREF _Toc208841311 \h </w:instrText>
            </w:r>
            <w:r>
              <w:rPr>
                <w:webHidden/>
              </w:rPr>
            </w:r>
            <w:r>
              <w:rPr>
                <w:webHidden/>
              </w:rPr>
              <w:fldChar w:fldCharType="separate"/>
            </w:r>
            <w:r>
              <w:rPr>
                <w:webHidden/>
              </w:rPr>
              <w:t>23</w:t>
            </w:r>
            <w:r>
              <w:rPr>
                <w:webHidden/>
              </w:rPr>
              <w:fldChar w:fldCharType="end"/>
            </w:r>
          </w:hyperlink>
        </w:p>
        <w:p w14:paraId="28EAE4BE" w14:textId="1A8CEB13"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12" w:history="1">
            <w:r w:rsidRPr="004547D0">
              <w:rPr>
                <w:rStyle w:val="Hyperlink"/>
                <w:rFonts w:ascii="Times New Roman" w:hAnsi="Times New Roman" w:cs="Times New Roman"/>
                <w:noProof/>
              </w:rPr>
              <w:t>3.</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Etude et Analyse de l’etat existante</w:t>
            </w:r>
            <w:r>
              <w:rPr>
                <w:noProof/>
                <w:webHidden/>
              </w:rPr>
              <w:tab/>
            </w:r>
            <w:r>
              <w:rPr>
                <w:noProof/>
                <w:webHidden/>
              </w:rPr>
              <w:fldChar w:fldCharType="begin"/>
            </w:r>
            <w:r>
              <w:rPr>
                <w:noProof/>
                <w:webHidden/>
              </w:rPr>
              <w:instrText xml:space="preserve"> PAGEREF _Toc208841312 \h </w:instrText>
            </w:r>
            <w:r>
              <w:rPr>
                <w:noProof/>
                <w:webHidden/>
              </w:rPr>
            </w:r>
            <w:r>
              <w:rPr>
                <w:noProof/>
                <w:webHidden/>
              </w:rPr>
              <w:fldChar w:fldCharType="separate"/>
            </w:r>
            <w:r>
              <w:rPr>
                <w:noProof/>
                <w:webHidden/>
              </w:rPr>
              <w:t>23</w:t>
            </w:r>
            <w:r>
              <w:rPr>
                <w:noProof/>
                <w:webHidden/>
              </w:rPr>
              <w:fldChar w:fldCharType="end"/>
            </w:r>
          </w:hyperlink>
        </w:p>
        <w:p w14:paraId="565607FE" w14:textId="000DA2E3"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3" w:history="1">
            <w:r w:rsidRPr="004547D0">
              <w:rPr>
                <w:rStyle w:val="Hyperlink"/>
              </w:rPr>
              <w:t>3.1.</w:t>
            </w:r>
            <w:r>
              <w:rPr>
                <w:rFonts w:asciiTheme="minorHAnsi" w:eastAsiaTheme="minorEastAsia" w:hAnsiTheme="minorHAnsi" w:cstheme="minorBidi"/>
                <w:kern w:val="2"/>
                <w:sz w:val="24"/>
                <w:szCs w:val="24"/>
                <w:lang w:val="en-US"/>
                <w14:ligatures w14:val="standardContextual"/>
              </w:rPr>
              <w:tab/>
            </w:r>
            <w:r w:rsidRPr="004547D0">
              <w:rPr>
                <w:rStyle w:val="Hyperlink"/>
              </w:rPr>
              <w:t>Etude de l’existant</w:t>
            </w:r>
            <w:r>
              <w:rPr>
                <w:webHidden/>
              </w:rPr>
              <w:tab/>
            </w:r>
            <w:r>
              <w:rPr>
                <w:webHidden/>
              </w:rPr>
              <w:fldChar w:fldCharType="begin"/>
            </w:r>
            <w:r>
              <w:rPr>
                <w:webHidden/>
              </w:rPr>
              <w:instrText xml:space="preserve"> PAGEREF _Toc208841313 \h </w:instrText>
            </w:r>
            <w:r>
              <w:rPr>
                <w:webHidden/>
              </w:rPr>
            </w:r>
            <w:r>
              <w:rPr>
                <w:webHidden/>
              </w:rPr>
              <w:fldChar w:fldCharType="separate"/>
            </w:r>
            <w:r>
              <w:rPr>
                <w:webHidden/>
              </w:rPr>
              <w:t>23</w:t>
            </w:r>
            <w:r>
              <w:rPr>
                <w:webHidden/>
              </w:rPr>
              <w:fldChar w:fldCharType="end"/>
            </w:r>
          </w:hyperlink>
        </w:p>
        <w:p w14:paraId="3D7D733D" w14:textId="6F0EF3CD"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4" w:history="1">
            <w:r w:rsidRPr="004547D0">
              <w:rPr>
                <w:rStyle w:val="Hyperlink"/>
              </w:rPr>
              <w:t>3.1.1.</w:t>
            </w:r>
            <w:r>
              <w:rPr>
                <w:rFonts w:asciiTheme="minorHAnsi" w:eastAsiaTheme="minorEastAsia" w:hAnsiTheme="minorHAnsi" w:cstheme="minorBidi"/>
                <w:kern w:val="2"/>
                <w:sz w:val="24"/>
                <w:szCs w:val="24"/>
                <w:lang w:val="en-US"/>
                <w14:ligatures w14:val="standardContextual"/>
              </w:rPr>
              <w:tab/>
            </w:r>
            <w:r w:rsidRPr="004547D0">
              <w:rPr>
                <w:rStyle w:val="Hyperlink"/>
              </w:rPr>
              <w:t>Enjeux de disponibilité, conformité et résilience</w:t>
            </w:r>
            <w:r>
              <w:rPr>
                <w:webHidden/>
              </w:rPr>
              <w:tab/>
            </w:r>
            <w:r>
              <w:rPr>
                <w:webHidden/>
              </w:rPr>
              <w:fldChar w:fldCharType="begin"/>
            </w:r>
            <w:r>
              <w:rPr>
                <w:webHidden/>
              </w:rPr>
              <w:instrText xml:space="preserve"> PAGEREF _Toc208841314 \h </w:instrText>
            </w:r>
            <w:r>
              <w:rPr>
                <w:webHidden/>
              </w:rPr>
            </w:r>
            <w:r>
              <w:rPr>
                <w:webHidden/>
              </w:rPr>
              <w:fldChar w:fldCharType="separate"/>
            </w:r>
            <w:r>
              <w:rPr>
                <w:webHidden/>
              </w:rPr>
              <w:t>24</w:t>
            </w:r>
            <w:r>
              <w:rPr>
                <w:webHidden/>
              </w:rPr>
              <w:fldChar w:fldCharType="end"/>
            </w:r>
          </w:hyperlink>
        </w:p>
        <w:p w14:paraId="10BACE71" w14:textId="063DAE6C"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5" w:history="1">
            <w:r w:rsidRPr="004547D0">
              <w:rPr>
                <w:rStyle w:val="Hyperlink"/>
              </w:rPr>
              <w:t>3.1.2.</w:t>
            </w:r>
            <w:r>
              <w:rPr>
                <w:rFonts w:asciiTheme="minorHAnsi" w:eastAsiaTheme="minorEastAsia" w:hAnsiTheme="minorHAnsi" w:cstheme="minorBidi"/>
                <w:kern w:val="2"/>
                <w:sz w:val="24"/>
                <w:szCs w:val="24"/>
                <w:lang w:val="en-US"/>
                <w14:ligatures w14:val="standardContextual"/>
              </w:rPr>
              <w:tab/>
            </w:r>
            <w:r w:rsidRPr="004547D0">
              <w:rPr>
                <w:rStyle w:val="Hyperlink"/>
              </w:rPr>
              <w:t>Résultats attendus à l’issue de l’alternance</w:t>
            </w:r>
            <w:r>
              <w:rPr>
                <w:webHidden/>
              </w:rPr>
              <w:tab/>
            </w:r>
            <w:r>
              <w:rPr>
                <w:webHidden/>
              </w:rPr>
              <w:fldChar w:fldCharType="begin"/>
            </w:r>
            <w:r>
              <w:rPr>
                <w:webHidden/>
              </w:rPr>
              <w:instrText xml:space="preserve"> PAGEREF _Toc208841315 \h </w:instrText>
            </w:r>
            <w:r>
              <w:rPr>
                <w:webHidden/>
              </w:rPr>
            </w:r>
            <w:r>
              <w:rPr>
                <w:webHidden/>
              </w:rPr>
              <w:fldChar w:fldCharType="separate"/>
            </w:r>
            <w:r>
              <w:rPr>
                <w:webHidden/>
              </w:rPr>
              <w:t>25</w:t>
            </w:r>
            <w:r>
              <w:rPr>
                <w:webHidden/>
              </w:rPr>
              <w:fldChar w:fldCharType="end"/>
            </w:r>
          </w:hyperlink>
        </w:p>
        <w:p w14:paraId="698E9260" w14:textId="2E533A77"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16" w:history="1">
            <w:r w:rsidRPr="004547D0">
              <w:rPr>
                <w:rStyle w:val="Hyperlink"/>
                <w:rFonts w:ascii="Times New Roman" w:hAnsi="Times New Roman" w:cs="Times New Roman"/>
                <w:noProof/>
              </w:rPr>
              <w:t>4.</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Méthodologie et cadre théorique</w:t>
            </w:r>
            <w:r>
              <w:rPr>
                <w:noProof/>
                <w:webHidden/>
              </w:rPr>
              <w:tab/>
            </w:r>
            <w:r>
              <w:rPr>
                <w:noProof/>
                <w:webHidden/>
              </w:rPr>
              <w:fldChar w:fldCharType="begin"/>
            </w:r>
            <w:r>
              <w:rPr>
                <w:noProof/>
                <w:webHidden/>
              </w:rPr>
              <w:instrText xml:space="preserve"> PAGEREF _Toc208841316 \h </w:instrText>
            </w:r>
            <w:r>
              <w:rPr>
                <w:noProof/>
                <w:webHidden/>
              </w:rPr>
            </w:r>
            <w:r>
              <w:rPr>
                <w:noProof/>
                <w:webHidden/>
              </w:rPr>
              <w:fldChar w:fldCharType="separate"/>
            </w:r>
            <w:r>
              <w:rPr>
                <w:noProof/>
                <w:webHidden/>
              </w:rPr>
              <w:t>26</w:t>
            </w:r>
            <w:r>
              <w:rPr>
                <w:noProof/>
                <w:webHidden/>
              </w:rPr>
              <w:fldChar w:fldCharType="end"/>
            </w:r>
          </w:hyperlink>
        </w:p>
        <w:p w14:paraId="1D92581A" w14:textId="34575096"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7" w:history="1">
            <w:r w:rsidRPr="004547D0">
              <w:rPr>
                <w:rStyle w:val="Hyperlink"/>
              </w:rPr>
              <w:t>4.1.</w:t>
            </w:r>
            <w:r>
              <w:rPr>
                <w:rFonts w:asciiTheme="minorHAnsi" w:eastAsiaTheme="minorEastAsia" w:hAnsiTheme="minorHAnsi" w:cstheme="minorBidi"/>
                <w:kern w:val="2"/>
                <w:sz w:val="24"/>
                <w:szCs w:val="24"/>
                <w:lang w:val="en-US"/>
                <w14:ligatures w14:val="standardContextual"/>
              </w:rPr>
              <w:tab/>
            </w:r>
            <w:r w:rsidRPr="004547D0">
              <w:rPr>
                <w:rStyle w:val="Hyperlink"/>
              </w:rPr>
              <w:t>Principes du DevOps appliqués à un environnement cloud privé</w:t>
            </w:r>
            <w:r>
              <w:rPr>
                <w:webHidden/>
              </w:rPr>
              <w:tab/>
            </w:r>
            <w:r>
              <w:rPr>
                <w:webHidden/>
              </w:rPr>
              <w:fldChar w:fldCharType="begin"/>
            </w:r>
            <w:r>
              <w:rPr>
                <w:webHidden/>
              </w:rPr>
              <w:instrText xml:space="preserve"> PAGEREF _Toc208841317 \h </w:instrText>
            </w:r>
            <w:r>
              <w:rPr>
                <w:webHidden/>
              </w:rPr>
            </w:r>
            <w:r>
              <w:rPr>
                <w:webHidden/>
              </w:rPr>
              <w:fldChar w:fldCharType="separate"/>
            </w:r>
            <w:r>
              <w:rPr>
                <w:webHidden/>
              </w:rPr>
              <w:t>26</w:t>
            </w:r>
            <w:r>
              <w:rPr>
                <w:webHidden/>
              </w:rPr>
              <w:fldChar w:fldCharType="end"/>
            </w:r>
          </w:hyperlink>
        </w:p>
        <w:p w14:paraId="124A8E27" w14:textId="6917D5D2"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8" w:history="1">
            <w:r w:rsidRPr="004547D0">
              <w:rPr>
                <w:rStyle w:val="Hyperlink"/>
              </w:rPr>
              <w:t>4.2.</w:t>
            </w:r>
            <w:r>
              <w:rPr>
                <w:rFonts w:asciiTheme="minorHAnsi" w:eastAsiaTheme="minorEastAsia" w:hAnsiTheme="minorHAnsi" w:cstheme="minorBidi"/>
                <w:kern w:val="2"/>
                <w:sz w:val="24"/>
                <w:szCs w:val="24"/>
                <w:lang w:val="en-US"/>
                <w14:ligatures w14:val="standardContextual"/>
              </w:rPr>
              <w:tab/>
            </w:r>
            <w:r w:rsidRPr="004547D0">
              <w:rPr>
                <w:rStyle w:val="Hyperlink"/>
              </w:rPr>
              <w:t>Méthodologies utilisées (NetOps, IaC, CI/CD, SRE)</w:t>
            </w:r>
            <w:r>
              <w:rPr>
                <w:webHidden/>
              </w:rPr>
              <w:tab/>
            </w:r>
            <w:r>
              <w:rPr>
                <w:webHidden/>
              </w:rPr>
              <w:fldChar w:fldCharType="begin"/>
            </w:r>
            <w:r>
              <w:rPr>
                <w:webHidden/>
              </w:rPr>
              <w:instrText xml:space="preserve"> PAGEREF _Toc208841318 \h </w:instrText>
            </w:r>
            <w:r>
              <w:rPr>
                <w:webHidden/>
              </w:rPr>
            </w:r>
            <w:r>
              <w:rPr>
                <w:webHidden/>
              </w:rPr>
              <w:fldChar w:fldCharType="separate"/>
            </w:r>
            <w:r>
              <w:rPr>
                <w:webHidden/>
              </w:rPr>
              <w:t>30</w:t>
            </w:r>
            <w:r>
              <w:rPr>
                <w:webHidden/>
              </w:rPr>
              <w:fldChar w:fldCharType="end"/>
            </w:r>
          </w:hyperlink>
        </w:p>
        <w:p w14:paraId="513C2431" w14:textId="0413F9BE"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19" w:history="1">
            <w:r w:rsidRPr="004547D0">
              <w:rPr>
                <w:rStyle w:val="Hyperlink"/>
              </w:rPr>
              <w:t>4.3.</w:t>
            </w:r>
            <w:r>
              <w:rPr>
                <w:rFonts w:asciiTheme="minorHAnsi" w:eastAsiaTheme="minorEastAsia" w:hAnsiTheme="minorHAnsi" w:cstheme="minorBidi"/>
                <w:kern w:val="2"/>
                <w:sz w:val="24"/>
                <w:szCs w:val="24"/>
                <w:lang w:val="en-US"/>
                <w14:ligatures w14:val="standardContextual"/>
              </w:rPr>
              <w:tab/>
            </w:r>
            <w:r w:rsidRPr="004547D0">
              <w:rPr>
                <w:rStyle w:val="Hyperlink"/>
              </w:rPr>
              <w:t>Bonnes pratiques de QA et observabilité dans les espaces réglementés</w:t>
            </w:r>
            <w:r>
              <w:rPr>
                <w:webHidden/>
              </w:rPr>
              <w:tab/>
            </w:r>
            <w:r>
              <w:rPr>
                <w:webHidden/>
              </w:rPr>
              <w:fldChar w:fldCharType="begin"/>
            </w:r>
            <w:r>
              <w:rPr>
                <w:webHidden/>
              </w:rPr>
              <w:instrText xml:space="preserve"> PAGEREF _Toc208841319 \h </w:instrText>
            </w:r>
            <w:r>
              <w:rPr>
                <w:webHidden/>
              </w:rPr>
            </w:r>
            <w:r>
              <w:rPr>
                <w:webHidden/>
              </w:rPr>
              <w:fldChar w:fldCharType="separate"/>
            </w:r>
            <w:r>
              <w:rPr>
                <w:webHidden/>
              </w:rPr>
              <w:t>32</w:t>
            </w:r>
            <w:r>
              <w:rPr>
                <w:webHidden/>
              </w:rPr>
              <w:fldChar w:fldCharType="end"/>
            </w:r>
          </w:hyperlink>
        </w:p>
        <w:p w14:paraId="0B454438" w14:textId="1319B403"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20" w:history="1">
            <w:r w:rsidRPr="004547D0">
              <w:rPr>
                <w:rStyle w:val="Hyperlink"/>
                <w:rFonts w:ascii="Times New Roman" w:hAnsi="Times New Roman" w:cs="Times New Roman"/>
                <w:noProof/>
              </w:rPr>
              <w:t>5.</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Mise en œuvre des solutions et Réponse à la problématique</w:t>
            </w:r>
            <w:r>
              <w:rPr>
                <w:noProof/>
                <w:webHidden/>
              </w:rPr>
              <w:tab/>
            </w:r>
            <w:r>
              <w:rPr>
                <w:noProof/>
                <w:webHidden/>
              </w:rPr>
              <w:fldChar w:fldCharType="begin"/>
            </w:r>
            <w:r>
              <w:rPr>
                <w:noProof/>
                <w:webHidden/>
              </w:rPr>
              <w:instrText xml:space="preserve"> PAGEREF _Toc208841320 \h </w:instrText>
            </w:r>
            <w:r>
              <w:rPr>
                <w:noProof/>
                <w:webHidden/>
              </w:rPr>
            </w:r>
            <w:r>
              <w:rPr>
                <w:noProof/>
                <w:webHidden/>
              </w:rPr>
              <w:fldChar w:fldCharType="separate"/>
            </w:r>
            <w:r>
              <w:rPr>
                <w:noProof/>
                <w:webHidden/>
              </w:rPr>
              <w:t>35</w:t>
            </w:r>
            <w:r>
              <w:rPr>
                <w:noProof/>
                <w:webHidden/>
              </w:rPr>
              <w:fldChar w:fldCharType="end"/>
            </w:r>
          </w:hyperlink>
        </w:p>
        <w:p w14:paraId="7B56D8B4" w14:textId="0A4C18E3"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21" w:history="1">
            <w:r w:rsidRPr="004547D0">
              <w:rPr>
                <w:rStyle w:val="Hyperlink"/>
              </w:rPr>
              <w:t>5.1.</w:t>
            </w:r>
            <w:r>
              <w:rPr>
                <w:rFonts w:asciiTheme="minorHAnsi" w:eastAsiaTheme="minorEastAsia" w:hAnsiTheme="minorHAnsi" w:cstheme="minorBidi"/>
                <w:kern w:val="2"/>
                <w:sz w:val="24"/>
                <w:szCs w:val="24"/>
                <w:lang w:val="en-US"/>
                <w14:ligatures w14:val="standardContextual"/>
              </w:rPr>
              <w:tab/>
            </w:r>
            <w:r w:rsidRPr="004547D0">
              <w:rPr>
                <w:rStyle w:val="Hyperlink"/>
              </w:rPr>
              <w:t>Standardiser et optimiser les pipelines de livraison</w:t>
            </w:r>
            <w:r>
              <w:rPr>
                <w:webHidden/>
              </w:rPr>
              <w:tab/>
            </w:r>
            <w:r>
              <w:rPr>
                <w:webHidden/>
              </w:rPr>
              <w:fldChar w:fldCharType="begin"/>
            </w:r>
            <w:r>
              <w:rPr>
                <w:webHidden/>
              </w:rPr>
              <w:instrText xml:space="preserve"> PAGEREF _Toc208841321 \h </w:instrText>
            </w:r>
            <w:r>
              <w:rPr>
                <w:webHidden/>
              </w:rPr>
            </w:r>
            <w:r>
              <w:rPr>
                <w:webHidden/>
              </w:rPr>
              <w:fldChar w:fldCharType="separate"/>
            </w:r>
            <w:r>
              <w:rPr>
                <w:webHidden/>
              </w:rPr>
              <w:t>36</w:t>
            </w:r>
            <w:r>
              <w:rPr>
                <w:webHidden/>
              </w:rPr>
              <w:fldChar w:fldCharType="end"/>
            </w:r>
          </w:hyperlink>
        </w:p>
        <w:p w14:paraId="4DC472B7" w14:textId="69AFF8D5" w:rsidR="001A0550" w:rsidRDefault="001A0550" w:rsidP="001A0550">
          <w:pPr>
            <w:pStyle w:val="TOC3"/>
          </w:pPr>
          <w:hyperlink w:anchor="_Toc208841322" w:history="1">
            <w:r w:rsidRPr="004547D0">
              <w:rPr>
                <w:rStyle w:val="Hyperlink"/>
              </w:rPr>
              <w:t>5.1.1.</w:t>
            </w:r>
            <w:r>
              <w:tab/>
            </w:r>
            <w:r w:rsidRPr="004547D0">
              <w:rPr>
                <w:rStyle w:val="Hyperlink"/>
              </w:rPr>
              <w:t>Présentation des outils et notions clés</w:t>
            </w:r>
            <w:r>
              <w:rPr>
                <w:webHidden/>
              </w:rPr>
              <w:tab/>
            </w:r>
            <w:r>
              <w:rPr>
                <w:webHidden/>
              </w:rPr>
              <w:fldChar w:fldCharType="begin"/>
            </w:r>
            <w:r>
              <w:rPr>
                <w:webHidden/>
              </w:rPr>
              <w:instrText xml:space="preserve"> PAGEREF _Toc208841322 \h </w:instrText>
            </w:r>
            <w:r>
              <w:rPr>
                <w:webHidden/>
              </w:rPr>
            </w:r>
            <w:r>
              <w:rPr>
                <w:webHidden/>
              </w:rPr>
              <w:fldChar w:fldCharType="separate"/>
            </w:r>
            <w:r>
              <w:rPr>
                <w:webHidden/>
              </w:rPr>
              <w:t>36</w:t>
            </w:r>
            <w:r>
              <w:rPr>
                <w:webHidden/>
              </w:rPr>
              <w:fldChar w:fldCharType="end"/>
            </w:r>
          </w:hyperlink>
        </w:p>
        <w:p w14:paraId="0471C41B" w14:textId="7B927E7A" w:rsidR="001A0550" w:rsidRDefault="001A0550" w:rsidP="001A0550">
          <w:pPr>
            <w:pStyle w:val="TOC3"/>
          </w:pPr>
          <w:hyperlink w:anchor="_Toc208841323" w:history="1">
            <w:r w:rsidRPr="004547D0">
              <w:rPr>
                <w:rStyle w:val="Hyperlink"/>
              </w:rPr>
              <w:t>5.1.2.</w:t>
            </w:r>
            <w:r>
              <w:tab/>
            </w:r>
            <w:r w:rsidRPr="004547D0">
              <w:rPr>
                <w:rStyle w:val="Hyperlink"/>
              </w:rPr>
              <w:t>Contexte et objectifs</w:t>
            </w:r>
            <w:r>
              <w:rPr>
                <w:webHidden/>
              </w:rPr>
              <w:tab/>
            </w:r>
            <w:r>
              <w:rPr>
                <w:webHidden/>
              </w:rPr>
              <w:fldChar w:fldCharType="begin"/>
            </w:r>
            <w:r>
              <w:rPr>
                <w:webHidden/>
              </w:rPr>
              <w:instrText xml:space="preserve"> PAGEREF _Toc208841323 \h </w:instrText>
            </w:r>
            <w:r>
              <w:rPr>
                <w:webHidden/>
              </w:rPr>
            </w:r>
            <w:r>
              <w:rPr>
                <w:webHidden/>
              </w:rPr>
              <w:fldChar w:fldCharType="separate"/>
            </w:r>
            <w:r>
              <w:rPr>
                <w:webHidden/>
              </w:rPr>
              <w:t>37</w:t>
            </w:r>
            <w:r>
              <w:rPr>
                <w:webHidden/>
              </w:rPr>
              <w:fldChar w:fldCharType="end"/>
            </w:r>
          </w:hyperlink>
        </w:p>
        <w:p w14:paraId="1B7CE952" w14:textId="1E30F82B" w:rsidR="001A0550" w:rsidRPr="001A0550" w:rsidRDefault="001A0550" w:rsidP="001A0550">
          <w:pPr>
            <w:pStyle w:val="TOC3"/>
          </w:pPr>
          <w:hyperlink w:anchor="_Toc208841324" w:history="1">
            <w:r w:rsidRPr="001A0550">
              <w:rPr>
                <w:rStyle w:val="Hyperlink"/>
              </w:rPr>
              <w:t>5.1.3.</w:t>
            </w:r>
            <w:r w:rsidRPr="001A0550">
              <w:tab/>
            </w:r>
            <w:r w:rsidRPr="001A0550">
              <w:rPr>
                <w:rStyle w:val="Hyperlink"/>
              </w:rPr>
              <w:t>Méthodologie de travail et intégration des exigences</w:t>
            </w:r>
            <w:r w:rsidRPr="001A0550">
              <w:rPr>
                <w:webHidden/>
              </w:rPr>
              <w:tab/>
            </w:r>
            <w:r w:rsidRPr="001A0550">
              <w:rPr>
                <w:webHidden/>
              </w:rPr>
              <w:fldChar w:fldCharType="begin"/>
            </w:r>
            <w:r w:rsidRPr="001A0550">
              <w:rPr>
                <w:webHidden/>
              </w:rPr>
              <w:instrText xml:space="preserve"> PAGEREF _Toc208841324 \h </w:instrText>
            </w:r>
            <w:r w:rsidRPr="001A0550">
              <w:rPr>
                <w:webHidden/>
              </w:rPr>
            </w:r>
            <w:r w:rsidRPr="001A0550">
              <w:rPr>
                <w:webHidden/>
              </w:rPr>
              <w:fldChar w:fldCharType="separate"/>
            </w:r>
            <w:r w:rsidRPr="001A0550">
              <w:rPr>
                <w:webHidden/>
              </w:rPr>
              <w:t>38</w:t>
            </w:r>
            <w:r w:rsidRPr="001A0550">
              <w:rPr>
                <w:webHidden/>
              </w:rPr>
              <w:fldChar w:fldCharType="end"/>
            </w:r>
          </w:hyperlink>
        </w:p>
        <w:p w14:paraId="220FBA65" w14:textId="24E14BDD" w:rsidR="001A0550" w:rsidRDefault="001A0550" w:rsidP="001A0550">
          <w:pPr>
            <w:pStyle w:val="TOC3"/>
          </w:pPr>
          <w:hyperlink w:anchor="_Toc208841325" w:history="1">
            <w:r w:rsidRPr="004547D0">
              <w:rPr>
                <w:rStyle w:val="Hyperlink"/>
              </w:rPr>
              <w:t>5.1.4.</w:t>
            </w:r>
            <w:r>
              <w:tab/>
            </w:r>
            <w:r w:rsidRPr="004547D0">
              <w:rPr>
                <w:rStyle w:val="Hyperlink"/>
              </w:rPr>
              <w:t>Jenkins</w:t>
            </w:r>
            <w:r>
              <w:rPr>
                <w:webHidden/>
              </w:rPr>
              <w:tab/>
            </w:r>
            <w:r>
              <w:rPr>
                <w:webHidden/>
              </w:rPr>
              <w:fldChar w:fldCharType="begin"/>
            </w:r>
            <w:r>
              <w:rPr>
                <w:webHidden/>
              </w:rPr>
              <w:instrText xml:space="preserve"> PAGEREF _Toc208841325 \h </w:instrText>
            </w:r>
            <w:r>
              <w:rPr>
                <w:webHidden/>
              </w:rPr>
            </w:r>
            <w:r>
              <w:rPr>
                <w:webHidden/>
              </w:rPr>
              <w:fldChar w:fldCharType="separate"/>
            </w:r>
            <w:r>
              <w:rPr>
                <w:webHidden/>
              </w:rPr>
              <w:t>38</w:t>
            </w:r>
            <w:r>
              <w:rPr>
                <w:webHidden/>
              </w:rPr>
              <w:fldChar w:fldCharType="end"/>
            </w:r>
          </w:hyperlink>
        </w:p>
        <w:p w14:paraId="506E72BB" w14:textId="6D63CEBC" w:rsidR="001A0550" w:rsidRDefault="001A0550" w:rsidP="001A0550">
          <w:pPr>
            <w:pStyle w:val="TOC3"/>
          </w:pPr>
          <w:hyperlink w:anchor="_Toc208841326" w:history="1">
            <w:r w:rsidRPr="004547D0">
              <w:rPr>
                <w:rStyle w:val="Hyperlink"/>
              </w:rPr>
              <w:t>5.1.5.</w:t>
            </w:r>
            <w:r>
              <w:tab/>
            </w:r>
            <w:r w:rsidRPr="004547D0">
              <w:rPr>
                <w:rStyle w:val="Hyperlink"/>
              </w:rPr>
              <w:t>Création et gestion des jobs Jenkins</w:t>
            </w:r>
            <w:r>
              <w:rPr>
                <w:webHidden/>
              </w:rPr>
              <w:tab/>
            </w:r>
            <w:r>
              <w:rPr>
                <w:webHidden/>
              </w:rPr>
              <w:fldChar w:fldCharType="begin"/>
            </w:r>
            <w:r>
              <w:rPr>
                <w:webHidden/>
              </w:rPr>
              <w:instrText xml:space="preserve"> PAGEREF _Toc208841326 \h </w:instrText>
            </w:r>
            <w:r>
              <w:rPr>
                <w:webHidden/>
              </w:rPr>
            </w:r>
            <w:r>
              <w:rPr>
                <w:webHidden/>
              </w:rPr>
              <w:fldChar w:fldCharType="separate"/>
            </w:r>
            <w:r>
              <w:rPr>
                <w:webHidden/>
              </w:rPr>
              <w:t>38</w:t>
            </w:r>
            <w:r>
              <w:rPr>
                <w:webHidden/>
              </w:rPr>
              <w:fldChar w:fldCharType="end"/>
            </w:r>
          </w:hyperlink>
        </w:p>
        <w:p w14:paraId="3834590F" w14:textId="230EAE81" w:rsidR="001A0550" w:rsidRDefault="001A0550" w:rsidP="001A0550">
          <w:pPr>
            <w:pStyle w:val="TOC3"/>
          </w:pPr>
          <w:hyperlink w:anchor="_Toc208841327" w:history="1">
            <w:r w:rsidRPr="004547D0">
              <w:rPr>
                <w:rStyle w:val="Hyperlink"/>
              </w:rPr>
              <w:t>5.1.6.</w:t>
            </w:r>
            <w:r>
              <w:tab/>
            </w:r>
            <w:r w:rsidRPr="004547D0">
              <w:rPr>
                <w:rStyle w:val="Hyperlink"/>
              </w:rPr>
              <w:t>Intégration dans l’écosystème Kubernetes</w:t>
            </w:r>
            <w:r>
              <w:rPr>
                <w:webHidden/>
              </w:rPr>
              <w:tab/>
            </w:r>
            <w:r>
              <w:rPr>
                <w:webHidden/>
              </w:rPr>
              <w:fldChar w:fldCharType="begin"/>
            </w:r>
            <w:r>
              <w:rPr>
                <w:webHidden/>
              </w:rPr>
              <w:instrText xml:space="preserve"> PAGEREF _Toc208841327 \h </w:instrText>
            </w:r>
            <w:r>
              <w:rPr>
                <w:webHidden/>
              </w:rPr>
            </w:r>
            <w:r>
              <w:rPr>
                <w:webHidden/>
              </w:rPr>
              <w:fldChar w:fldCharType="separate"/>
            </w:r>
            <w:r>
              <w:rPr>
                <w:webHidden/>
              </w:rPr>
              <w:t>39</w:t>
            </w:r>
            <w:r>
              <w:rPr>
                <w:webHidden/>
              </w:rPr>
              <w:fldChar w:fldCharType="end"/>
            </w:r>
          </w:hyperlink>
        </w:p>
        <w:p w14:paraId="4B496838" w14:textId="193E14DB" w:rsidR="001A0550" w:rsidRDefault="001A0550" w:rsidP="001A0550">
          <w:pPr>
            <w:pStyle w:val="TOC3"/>
          </w:pPr>
          <w:hyperlink w:anchor="_Toc208841328" w:history="1">
            <w:r w:rsidRPr="004547D0">
              <w:rPr>
                <w:rStyle w:val="Hyperlink"/>
              </w:rPr>
              <w:t>5.1.7.</w:t>
            </w:r>
            <w:r>
              <w:tab/>
            </w:r>
            <w:r w:rsidRPr="004547D0">
              <w:rPr>
                <w:rStyle w:val="Hyperlink"/>
              </w:rPr>
              <w:t>Bilan et compétences acquises</w:t>
            </w:r>
            <w:r>
              <w:rPr>
                <w:webHidden/>
              </w:rPr>
              <w:tab/>
            </w:r>
            <w:r>
              <w:rPr>
                <w:webHidden/>
              </w:rPr>
              <w:fldChar w:fldCharType="begin"/>
            </w:r>
            <w:r>
              <w:rPr>
                <w:webHidden/>
              </w:rPr>
              <w:instrText xml:space="preserve"> PAGEREF _Toc208841328 \h </w:instrText>
            </w:r>
            <w:r>
              <w:rPr>
                <w:webHidden/>
              </w:rPr>
            </w:r>
            <w:r>
              <w:rPr>
                <w:webHidden/>
              </w:rPr>
              <w:fldChar w:fldCharType="separate"/>
            </w:r>
            <w:r>
              <w:rPr>
                <w:webHidden/>
              </w:rPr>
              <w:t>39</w:t>
            </w:r>
            <w:r>
              <w:rPr>
                <w:webHidden/>
              </w:rPr>
              <w:fldChar w:fldCharType="end"/>
            </w:r>
          </w:hyperlink>
        </w:p>
        <w:p w14:paraId="5A300907" w14:textId="69135A41"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29" w:history="1">
            <w:r w:rsidRPr="004547D0">
              <w:rPr>
                <w:rStyle w:val="Hyperlink"/>
              </w:rPr>
              <w:t>5.2.</w:t>
            </w:r>
            <w:r>
              <w:rPr>
                <w:rFonts w:asciiTheme="minorHAnsi" w:eastAsiaTheme="minorEastAsia" w:hAnsiTheme="minorHAnsi" w:cstheme="minorBidi"/>
                <w:kern w:val="2"/>
                <w:sz w:val="24"/>
                <w:szCs w:val="24"/>
                <w:lang w:val="en-US"/>
                <w14:ligatures w14:val="standardContextual"/>
              </w:rPr>
              <w:tab/>
            </w:r>
            <w:r w:rsidRPr="004547D0">
              <w:rPr>
                <w:rStyle w:val="Hyperlink"/>
              </w:rPr>
              <w:t>Conceptions des charts Helm et conteneurisation d’applications avec des images Docker</w:t>
            </w:r>
            <w:r>
              <w:rPr>
                <w:webHidden/>
              </w:rPr>
              <w:tab/>
            </w:r>
            <w:r>
              <w:rPr>
                <w:webHidden/>
              </w:rPr>
              <w:fldChar w:fldCharType="begin"/>
            </w:r>
            <w:r>
              <w:rPr>
                <w:webHidden/>
              </w:rPr>
              <w:instrText xml:space="preserve"> PAGEREF _Toc208841329 \h </w:instrText>
            </w:r>
            <w:r>
              <w:rPr>
                <w:webHidden/>
              </w:rPr>
            </w:r>
            <w:r>
              <w:rPr>
                <w:webHidden/>
              </w:rPr>
              <w:fldChar w:fldCharType="separate"/>
            </w:r>
            <w:r>
              <w:rPr>
                <w:webHidden/>
              </w:rPr>
              <w:t>39</w:t>
            </w:r>
            <w:r>
              <w:rPr>
                <w:webHidden/>
              </w:rPr>
              <w:fldChar w:fldCharType="end"/>
            </w:r>
          </w:hyperlink>
        </w:p>
        <w:p w14:paraId="7FD745D4" w14:textId="3F6B00EC" w:rsidR="001A0550" w:rsidRDefault="001A0550" w:rsidP="001A0550">
          <w:pPr>
            <w:pStyle w:val="TOC3"/>
          </w:pPr>
          <w:hyperlink w:anchor="_Toc208841330" w:history="1">
            <w:r w:rsidRPr="004547D0">
              <w:rPr>
                <w:rStyle w:val="Hyperlink"/>
              </w:rPr>
              <w:t>5.2.1.</w:t>
            </w:r>
            <w:r>
              <w:tab/>
            </w:r>
            <w:r w:rsidRPr="004547D0">
              <w:rPr>
                <w:rStyle w:val="Hyperlink"/>
              </w:rPr>
              <w:t>Présentation des notions et des outils</w:t>
            </w:r>
            <w:r>
              <w:rPr>
                <w:webHidden/>
              </w:rPr>
              <w:tab/>
            </w:r>
            <w:r>
              <w:rPr>
                <w:webHidden/>
              </w:rPr>
              <w:fldChar w:fldCharType="begin"/>
            </w:r>
            <w:r>
              <w:rPr>
                <w:webHidden/>
              </w:rPr>
              <w:instrText xml:space="preserve"> PAGEREF _Toc208841330 \h </w:instrText>
            </w:r>
            <w:r>
              <w:rPr>
                <w:webHidden/>
              </w:rPr>
            </w:r>
            <w:r>
              <w:rPr>
                <w:webHidden/>
              </w:rPr>
              <w:fldChar w:fldCharType="separate"/>
            </w:r>
            <w:r>
              <w:rPr>
                <w:webHidden/>
              </w:rPr>
              <w:t>39</w:t>
            </w:r>
            <w:r>
              <w:rPr>
                <w:webHidden/>
              </w:rPr>
              <w:fldChar w:fldCharType="end"/>
            </w:r>
          </w:hyperlink>
        </w:p>
        <w:p w14:paraId="009ED2A0" w14:textId="3B872D02" w:rsidR="001A0550" w:rsidRDefault="001A0550" w:rsidP="001A0550">
          <w:pPr>
            <w:pStyle w:val="TOC3"/>
          </w:pPr>
          <w:hyperlink w:anchor="_Toc208841331" w:history="1">
            <w:r w:rsidRPr="004547D0">
              <w:rPr>
                <w:rStyle w:val="Hyperlink"/>
              </w:rPr>
              <w:t>5.2.2.</w:t>
            </w:r>
            <w:r>
              <w:tab/>
            </w:r>
            <w:r w:rsidRPr="004547D0">
              <w:rPr>
                <w:rStyle w:val="Hyperlink"/>
              </w:rPr>
              <w:t>Contexte du projet</w:t>
            </w:r>
            <w:r>
              <w:rPr>
                <w:webHidden/>
              </w:rPr>
              <w:tab/>
            </w:r>
            <w:r>
              <w:rPr>
                <w:webHidden/>
              </w:rPr>
              <w:fldChar w:fldCharType="begin"/>
            </w:r>
            <w:r>
              <w:rPr>
                <w:webHidden/>
              </w:rPr>
              <w:instrText xml:space="preserve"> PAGEREF _Toc208841331 \h </w:instrText>
            </w:r>
            <w:r>
              <w:rPr>
                <w:webHidden/>
              </w:rPr>
            </w:r>
            <w:r>
              <w:rPr>
                <w:webHidden/>
              </w:rPr>
              <w:fldChar w:fldCharType="separate"/>
            </w:r>
            <w:r>
              <w:rPr>
                <w:webHidden/>
              </w:rPr>
              <w:t>40</w:t>
            </w:r>
            <w:r>
              <w:rPr>
                <w:webHidden/>
              </w:rPr>
              <w:fldChar w:fldCharType="end"/>
            </w:r>
          </w:hyperlink>
        </w:p>
        <w:p w14:paraId="6802FA4C" w14:textId="634D2927" w:rsidR="001A0550" w:rsidRDefault="001A0550" w:rsidP="001A0550">
          <w:pPr>
            <w:pStyle w:val="TOC3"/>
          </w:pPr>
          <w:hyperlink w:anchor="_Toc208841332" w:history="1">
            <w:r w:rsidRPr="004547D0">
              <w:rPr>
                <w:rStyle w:val="Hyperlink"/>
              </w:rPr>
              <w:t>5.2.3.</w:t>
            </w:r>
            <w:r>
              <w:tab/>
            </w:r>
            <w:r w:rsidRPr="004547D0">
              <w:rPr>
                <w:rStyle w:val="Hyperlink"/>
              </w:rPr>
              <w:t>Réalisations techniques</w:t>
            </w:r>
            <w:r>
              <w:rPr>
                <w:webHidden/>
              </w:rPr>
              <w:tab/>
            </w:r>
            <w:r>
              <w:rPr>
                <w:webHidden/>
              </w:rPr>
              <w:fldChar w:fldCharType="begin"/>
            </w:r>
            <w:r>
              <w:rPr>
                <w:webHidden/>
              </w:rPr>
              <w:instrText xml:space="preserve"> PAGEREF _Toc208841332 \h </w:instrText>
            </w:r>
            <w:r>
              <w:rPr>
                <w:webHidden/>
              </w:rPr>
            </w:r>
            <w:r>
              <w:rPr>
                <w:webHidden/>
              </w:rPr>
              <w:fldChar w:fldCharType="separate"/>
            </w:r>
            <w:r>
              <w:rPr>
                <w:webHidden/>
              </w:rPr>
              <w:t>41</w:t>
            </w:r>
            <w:r>
              <w:rPr>
                <w:webHidden/>
              </w:rPr>
              <w:fldChar w:fldCharType="end"/>
            </w:r>
          </w:hyperlink>
        </w:p>
        <w:p w14:paraId="55491BF6" w14:textId="37B8747C" w:rsidR="001A0550" w:rsidRDefault="001A0550" w:rsidP="001A0550">
          <w:pPr>
            <w:pStyle w:val="TOC3"/>
          </w:pPr>
          <w:hyperlink w:anchor="_Toc208841333" w:history="1">
            <w:r w:rsidRPr="004547D0">
              <w:rPr>
                <w:rStyle w:val="Hyperlink"/>
              </w:rPr>
              <w:t>5.2.4.</w:t>
            </w:r>
            <w:r>
              <w:tab/>
            </w:r>
            <w:r w:rsidRPr="004547D0">
              <w:rPr>
                <w:rStyle w:val="Hyperlink"/>
              </w:rPr>
              <w:t>Analyse et enseignements</w:t>
            </w:r>
            <w:r>
              <w:rPr>
                <w:webHidden/>
              </w:rPr>
              <w:tab/>
            </w:r>
            <w:r>
              <w:rPr>
                <w:webHidden/>
              </w:rPr>
              <w:fldChar w:fldCharType="begin"/>
            </w:r>
            <w:r>
              <w:rPr>
                <w:webHidden/>
              </w:rPr>
              <w:instrText xml:space="preserve"> PAGEREF _Toc208841333 \h </w:instrText>
            </w:r>
            <w:r>
              <w:rPr>
                <w:webHidden/>
              </w:rPr>
            </w:r>
            <w:r>
              <w:rPr>
                <w:webHidden/>
              </w:rPr>
              <w:fldChar w:fldCharType="separate"/>
            </w:r>
            <w:r>
              <w:rPr>
                <w:webHidden/>
              </w:rPr>
              <w:t>41</w:t>
            </w:r>
            <w:r>
              <w:rPr>
                <w:webHidden/>
              </w:rPr>
              <w:fldChar w:fldCharType="end"/>
            </w:r>
          </w:hyperlink>
        </w:p>
        <w:p w14:paraId="70C29650" w14:textId="3C7C1C36"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34" w:history="1">
            <w:r w:rsidRPr="004547D0">
              <w:rPr>
                <w:rStyle w:val="Hyperlink"/>
              </w:rPr>
              <w:t>5.3.</w:t>
            </w:r>
            <w:r>
              <w:rPr>
                <w:rFonts w:asciiTheme="minorHAnsi" w:eastAsiaTheme="minorEastAsia" w:hAnsiTheme="minorHAnsi" w:cstheme="minorBidi"/>
                <w:kern w:val="2"/>
                <w:sz w:val="24"/>
                <w:szCs w:val="24"/>
                <w:lang w:val="en-US"/>
                <w14:ligatures w14:val="standardContextual"/>
              </w:rPr>
              <w:tab/>
            </w:r>
            <w:r w:rsidRPr="004547D0">
              <w:rPr>
                <w:rStyle w:val="Hyperlink"/>
              </w:rPr>
              <w:t>Industrialisation du cycle de release par génération d’ISO, gestion des Release Candidates</w:t>
            </w:r>
            <w:r>
              <w:rPr>
                <w:webHidden/>
              </w:rPr>
              <w:tab/>
            </w:r>
            <w:r>
              <w:rPr>
                <w:webHidden/>
              </w:rPr>
              <w:fldChar w:fldCharType="begin"/>
            </w:r>
            <w:r>
              <w:rPr>
                <w:webHidden/>
              </w:rPr>
              <w:instrText xml:space="preserve"> PAGEREF _Toc208841334 \h </w:instrText>
            </w:r>
            <w:r>
              <w:rPr>
                <w:webHidden/>
              </w:rPr>
            </w:r>
            <w:r>
              <w:rPr>
                <w:webHidden/>
              </w:rPr>
              <w:fldChar w:fldCharType="separate"/>
            </w:r>
            <w:r>
              <w:rPr>
                <w:webHidden/>
              </w:rPr>
              <w:t>42</w:t>
            </w:r>
            <w:r>
              <w:rPr>
                <w:webHidden/>
              </w:rPr>
              <w:fldChar w:fldCharType="end"/>
            </w:r>
          </w:hyperlink>
        </w:p>
        <w:p w14:paraId="740D751E" w14:textId="27E9EE3B" w:rsidR="001A0550" w:rsidRDefault="001A0550" w:rsidP="001A0550">
          <w:pPr>
            <w:pStyle w:val="TOC3"/>
          </w:pPr>
          <w:hyperlink w:anchor="_Toc208841335" w:history="1">
            <w:r w:rsidRPr="004547D0">
              <w:rPr>
                <w:rStyle w:val="Hyperlink"/>
              </w:rPr>
              <w:t>5.3.1.</w:t>
            </w:r>
            <w:r>
              <w:tab/>
            </w:r>
            <w:r w:rsidRPr="004547D0">
              <w:rPr>
                <w:rStyle w:val="Hyperlink"/>
              </w:rPr>
              <w:t>Présentation des notions clés</w:t>
            </w:r>
            <w:r>
              <w:rPr>
                <w:webHidden/>
              </w:rPr>
              <w:tab/>
            </w:r>
            <w:r>
              <w:rPr>
                <w:webHidden/>
              </w:rPr>
              <w:fldChar w:fldCharType="begin"/>
            </w:r>
            <w:r>
              <w:rPr>
                <w:webHidden/>
              </w:rPr>
              <w:instrText xml:space="preserve"> PAGEREF _Toc208841335 \h </w:instrText>
            </w:r>
            <w:r>
              <w:rPr>
                <w:webHidden/>
              </w:rPr>
            </w:r>
            <w:r>
              <w:rPr>
                <w:webHidden/>
              </w:rPr>
              <w:fldChar w:fldCharType="separate"/>
            </w:r>
            <w:r>
              <w:rPr>
                <w:webHidden/>
              </w:rPr>
              <w:t>42</w:t>
            </w:r>
            <w:r>
              <w:rPr>
                <w:webHidden/>
              </w:rPr>
              <w:fldChar w:fldCharType="end"/>
            </w:r>
          </w:hyperlink>
        </w:p>
        <w:p w14:paraId="4352FC0E" w14:textId="2271DAFC" w:rsidR="001A0550" w:rsidRDefault="001A0550" w:rsidP="001A0550">
          <w:pPr>
            <w:pStyle w:val="TOC3"/>
          </w:pPr>
          <w:hyperlink w:anchor="_Toc208841336" w:history="1">
            <w:r w:rsidRPr="004547D0">
              <w:rPr>
                <w:rStyle w:val="Hyperlink"/>
              </w:rPr>
              <w:t>5.3.2.</w:t>
            </w:r>
            <w:r>
              <w:tab/>
            </w:r>
            <w:r w:rsidRPr="004547D0">
              <w:rPr>
                <w:rStyle w:val="Hyperlink"/>
              </w:rPr>
              <w:t>Contexte du projet</w:t>
            </w:r>
            <w:r>
              <w:rPr>
                <w:webHidden/>
              </w:rPr>
              <w:tab/>
            </w:r>
            <w:r>
              <w:rPr>
                <w:webHidden/>
              </w:rPr>
              <w:fldChar w:fldCharType="begin"/>
            </w:r>
            <w:r>
              <w:rPr>
                <w:webHidden/>
              </w:rPr>
              <w:instrText xml:space="preserve"> PAGEREF _Toc208841336 \h </w:instrText>
            </w:r>
            <w:r>
              <w:rPr>
                <w:webHidden/>
              </w:rPr>
            </w:r>
            <w:r>
              <w:rPr>
                <w:webHidden/>
              </w:rPr>
              <w:fldChar w:fldCharType="separate"/>
            </w:r>
            <w:r>
              <w:rPr>
                <w:webHidden/>
              </w:rPr>
              <w:t>42</w:t>
            </w:r>
            <w:r>
              <w:rPr>
                <w:webHidden/>
              </w:rPr>
              <w:fldChar w:fldCharType="end"/>
            </w:r>
          </w:hyperlink>
        </w:p>
        <w:p w14:paraId="619C7E2D" w14:textId="0628D5BB" w:rsidR="001A0550" w:rsidRDefault="001A0550" w:rsidP="001A0550">
          <w:pPr>
            <w:pStyle w:val="TOC3"/>
          </w:pPr>
          <w:hyperlink w:anchor="_Toc208841337" w:history="1">
            <w:r w:rsidRPr="004547D0">
              <w:rPr>
                <w:rStyle w:val="Hyperlink"/>
              </w:rPr>
              <w:t>5.3.3.</w:t>
            </w:r>
            <w:r>
              <w:tab/>
            </w:r>
            <w:r w:rsidRPr="004547D0">
              <w:rPr>
                <w:rStyle w:val="Hyperlink"/>
              </w:rPr>
              <w:t>Réalisations techniques</w:t>
            </w:r>
            <w:r>
              <w:rPr>
                <w:webHidden/>
              </w:rPr>
              <w:tab/>
            </w:r>
            <w:r>
              <w:rPr>
                <w:webHidden/>
              </w:rPr>
              <w:fldChar w:fldCharType="begin"/>
            </w:r>
            <w:r>
              <w:rPr>
                <w:webHidden/>
              </w:rPr>
              <w:instrText xml:space="preserve"> PAGEREF _Toc208841337 \h </w:instrText>
            </w:r>
            <w:r>
              <w:rPr>
                <w:webHidden/>
              </w:rPr>
            </w:r>
            <w:r>
              <w:rPr>
                <w:webHidden/>
              </w:rPr>
              <w:fldChar w:fldCharType="separate"/>
            </w:r>
            <w:r>
              <w:rPr>
                <w:webHidden/>
              </w:rPr>
              <w:t>43</w:t>
            </w:r>
            <w:r>
              <w:rPr>
                <w:webHidden/>
              </w:rPr>
              <w:fldChar w:fldCharType="end"/>
            </w:r>
          </w:hyperlink>
        </w:p>
        <w:p w14:paraId="4BA15D10" w14:textId="03654AE3" w:rsidR="001A0550" w:rsidRDefault="001A0550" w:rsidP="001A0550">
          <w:pPr>
            <w:pStyle w:val="TOC3"/>
          </w:pPr>
          <w:hyperlink w:anchor="_Toc208841338" w:history="1">
            <w:r w:rsidRPr="004547D0">
              <w:rPr>
                <w:rStyle w:val="Hyperlink"/>
              </w:rPr>
              <w:t>5.3.4.</w:t>
            </w:r>
            <w:r>
              <w:tab/>
            </w:r>
            <w:r w:rsidRPr="004547D0">
              <w:rPr>
                <w:rStyle w:val="Hyperlink"/>
              </w:rPr>
              <w:t>Impact et apprentissages</w:t>
            </w:r>
            <w:r>
              <w:rPr>
                <w:webHidden/>
              </w:rPr>
              <w:tab/>
            </w:r>
            <w:r>
              <w:rPr>
                <w:webHidden/>
              </w:rPr>
              <w:fldChar w:fldCharType="begin"/>
            </w:r>
            <w:r>
              <w:rPr>
                <w:webHidden/>
              </w:rPr>
              <w:instrText xml:space="preserve"> PAGEREF _Toc208841338 \h </w:instrText>
            </w:r>
            <w:r>
              <w:rPr>
                <w:webHidden/>
              </w:rPr>
            </w:r>
            <w:r>
              <w:rPr>
                <w:webHidden/>
              </w:rPr>
              <w:fldChar w:fldCharType="separate"/>
            </w:r>
            <w:r>
              <w:rPr>
                <w:webHidden/>
              </w:rPr>
              <w:t>44</w:t>
            </w:r>
            <w:r>
              <w:rPr>
                <w:webHidden/>
              </w:rPr>
              <w:fldChar w:fldCharType="end"/>
            </w:r>
          </w:hyperlink>
        </w:p>
        <w:p w14:paraId="087C0B0E" w14:textId="4F9201F2"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39" w:history="1">
            <w:r w:rsidRPr="004547D0">
              <w:rPr>
                <w:rStyle w:val="Hyperlink"/>
                <w:b/>
                <w:bCs/>
              </w:rPr>
              <w:t>5.4.</w:t>
            </w:r>
            <w:r>
              <w:rPr>
                <w:rFonts w:asciiTheme="minorHAnsi" w:eastAsiaTheme="minorEastAsia" w:hAnsiTheme="minorHAnsi" w:cstheme="minorBidi"/>
                <w:kern w:val="2"/>
                <w:sz w:val="24"/>
                <w:szCs w:val="24"/>
                <w:lang w:val="en-US"/>
                <w14:ligatures w14:val="standardContextual"/>
              </w:rPr>
              <w:tab/>
            </w:r>
            <w:r w:rsidRPr="004547D0">
              <w:rPr>
                <w:rStyle w:val="Hyperlink"/>
              </w:rPr>
              <w:t>Optimisation des temps de préparation des tests en MET</w:t>
            </w:r>
            <w:r>
              <w:rPr>
                <w:webHidden/>
              </w:rPr>
              <w:tab/>
            </w:r>
            <w:r>
              <w:rPr>
                <w:webHidden/>
              </w:rPr>
              <w:fldChar w:fldCharType="begin"/>
            </w:r>
            <w:r>
              <w:rPr>
                <w:webHidden/>
              </w:rPr>
              <w:instrText xml:space="preserve"> PAGEREF _Toc208841339 \h </w:instrText>
            </w:r>
            <w:r>
              <w:rPr>
                <w:webHidden/>
              </w:rPr>
            </w:r>
            <w:r>
              <w:rPr>
                <w:webHidden/>
              </w:rPr>
              <w:fldChar w:fldCharType="separate"/>
            </w:r>
            <w:r>
              <w:rPr>
                <w:webHidden/>
              </w:rPr>
              <w:t>45</w:t>
            </w:r>
            <w:r>
              <w:rPr>
                <w:webHidden/>
              </w:rPr>
              <w:fldChar w:fldCharType="end"/>
            </w:r>
          </w:hyperlink>
        </w:p>
        <w:p w14:paraId="19C0BC34" w14:textId="12D2D797" w:rsidR="001A0550" w:rsidRDefault="001A0550" w:rsidP="001A0550">
          <w:pPr>
            <w:pStyle w:val="TOC3"/>
          </w:pPr>
          <w:hyperlink w:anchor="_Toc208841340" w:history="1">
            <w:r w:rsidRPr="004547D0">
              <w:rPr>
                <w:rStyle w:val="Hyperlink"/>
              </w:rPr>
              <w:t>5.4.1.</w:t>
            </w:r>
            <w:r>
              <w:tab/>
            </w:r>
            <w:r w:rsidRPr="004547D0">
              <w:rPr>
                <w:rStyle w:val="Hyperlink"/>
              </w:rPr>
              <w:t>Présentation des notions et des outils</w:t>
            </w:r>
            <w:r>
              <w:rPr>
                <w:webHidden/>
              </w:rPr>
              <w:tab/>
            </w:r>
            <w:r>
              <w:rPr>
                <w:webHidden/>
              </w:rPr>
              <w:fldChar w:fldCharType="begin"/>
            </w:r>
            <w:r>
              <w:rPr>
                <w:webHidden/>
              </w:rPr>
              <w:instrText xml:space="preserve"> PAGEREF _Toc208841340 \h </w:instrText>
            </w:r>
            <w:r>
              <w:rPr>
                <w:webHidden/>
              </w:rPr>
            </w:r>
            <w:r>
              <w:rPr>
                <w:webHidden/>
              </w:rPr>
              <w:fldChar w:fldCharType="separate"/>
            </w:r>
            <w:r>
              <w:rPr>
                <w:webHidden/>
              </w:rPr>
              <w:t>45</w:t>
            </w:r>
            <w:r>
              <w:rPr>
                <w:webHidden/>
              </w:rPr>
              <w:fldChar w:fldCharType="end"/>
            </w:r>
          </w:hyperlink>
        </w:p>
        <w:p w14:paraId="1200DF80" w14:textId="5A0AEF6E" w:rsidR="001A0550" w:rsidRDefault="001A0550" w:rsidP="001A0550">
          <w:pPr>
            <w:pStyle w:val="TOC3"/>
          </w:pPr>
          <w:hyperlink w:anchor="_Toc208841341" w:history="1">
            <w:r w:rsidRPr="004547D0">
              <w:rPr>
                <w:rStyle w:val="Hyperlink"/>
              </w:rPr>
              <w:t>5.4.2.</w:t>
            </w:r>
            <w:r>
              <w:tab/>
            </w:r>
            <w:r w:rsidRPr="004547D0">
              <w:rPr>
                <w:rStyle w:val="Hyperlink"/>
              </w:rPr>
              <w:t>Contexte</w:t>
            </w:r>
            <w:r>
              <w:rPr>
                <w:webHidden/>
              </w:rPr>
              <w:tab/>
            </w:r>
            <w:r>
              <w:rPr>
                <w:webHidden/>
              </w:rPr>
              <w:fldChar w:fldCharType="begin"/>
            </w:r>
            <w:r>
              <w:rPr>
                <w:webHidden/>
              </w:rPr>
              <w:instrText xml:space="preserve"> PAGEREF _Toc208841341 \h </w:instrText>
            </w:r>
            <w:r>
              <w:rPr>
                <w:webHidden/>
              </w:rPr>
            </w:r>
            <w:r>
              <w:rPr>
                <w:webHidden/>
              </w:rPr>
              <w:fldChar w:fldCharType="separate"/>
            </w:r>
            <w:r>
              <w:rPr>
                <w:webHidden/>
              </w:rPr>
              <w:t>45</w:t>
            </w:r>
            <w:r>
              <w:rPr>
                <w:webHidden/>
              </w:rPr>
              <w:fldChar w:fldCharType="end"/>
            </w:r>
          </w:hyperlink>
        </w:p>
        <w:p w14:paraId="468AE55A" w14:textId="092B20EE" w:rsidR="001A0550" w:rsidRDefault="001A0550" w:rsidP="001A0550">
          <w:pPr>
            <w:pStyle w:val="TOC3"/>
          </w:pPr>
          <w:hyperlink w:anchor="_Toc208841342" w:history="1">
            <w:r w:rsidRPr="004547D0">
              <w:rPr>
                <w:rStyle w:val="Hyperlink"/>
              </w:rPr>
              <w:t>5.4.3.</w:t>
            </w:r>
            <w:r>
              <w:tab/>
            </w:r>
            <w:r w:rsidRPr="004547D0">
              <w:rPr>
                <w:rStyle w:val="Hyperlink"/>
              </w:rPr>
              <w:t>Réalisation</w:t>
            </w:r>
            <w:r>
              <w:rPr>
                <w:webHidden/>
              </w:rPr>
              <w:tab/>
            </w:r>
            <w:r>
              <w:rPr>
                <w:webHidden/>
              </w:rPr>
              <w:fldChar w:fldCharType="begin"/>
            </w:r>
            <w:r>
              <w:rPr>
                <w:webHidden/>
              </w:rPr>
              <w:instrText xml:space="preserve"> PAGEREF _Toc208841342 \h </w:instrText>
            </w:r>
            <w:r>
              <w:rPr>
                <w:webHidden/>
              </w:rPr>
            </w:r>
            <w:r>
              <w:rPr>
                <w:webHidden/>
              </w:rPr>
              <w:fldChar w:fldCharType="separate"/>
            </w:r>
            <w:r>
              <w:rPr>
                <w:webHidden/>
              </w:rPr>
              <w:t>46</w:t>
            </w:r>
            <w:r>
              <w:rPr>
                <w:webHidden/>
              </w:rPr>
              <w:fldChar w:fldCharType="end"/>
            </w:r>
          </w:hyperlink>
        </w:p>
        <w:p w14:paraId="598D7BD8" w14:textId="6193AB29" w:rsidR="001A0550" w:rsidRDefault="001A0550" w:rsidP="001A0550">
          <w:pPr>
            <w:pStyle w:val="TOC3"/>
          </w:pPr>
          <w:hyperlink w:anchor="_Toc208841343" w:history="1">
            <w:r w:rsidRPr="004547D0">
              <w:rPr>
                <w:rStyle w:val="Hyperlink"/>
              </w:rPr>
              <w:t>5.4.4.</w:t>
            </w:r>
            <w:r>
              <w:tab/>
            </w:r>
            <w:r w:rsidRPr="004547D0">
              <w:rPr>
                <w:rStyle w:val="Hyperlink"/>
              </w:rPr>
              <w:t>Résultats et enseignements</w:t>
            </w:r>
            <w:r>
              <w:rPr>
                <w:webHidden/>
              </w:rPr>
              <w:tab/>
            </w:r>
            <w:r>
              <w:rPr>
                <w:webHidden/>
              </w:rPr>
              <w:fldChar w:fldCharType="begin"/>
            </w:r>
            <w:r>
              <w:rPr>
                <w:webHidden/>
              </w:rPr>
              <w:instrText xml:space="preserve"> PAGEREF _Toc208841343 \h </w:instrText>
            </w:r>
            <w:r>
              <w:rPr>
                <w:webHidden/>
              </w:rPr>
            </w:r>
            <w:r>
              <w:rPr>
                <w:webHidden/>
              </w:rPr>
              <w:fldChar w:fldCharType="separate"/>
            </w:r>
            <w:r>
              <w:rPr>
                <w:webHidden/>
              </w:rPr>
              <w:t>47</w:t>
            </w:r>
            <w:r>
              <w:rPr>
                <w:webHidden/>
              </w:rPr>
              <w:fldChar w:fldCharType="end"/>
            </w:r>
          </w:hyperlink>
        </w:p>
        <w:p w14:paraId="23D4F89E" w14:textId="4AF8ACE5"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44" w:history="1">
            <w:r w:rsidRPr="004547D0">
              <w:rPr>
                <w:rStyle w:val="Hyperlink"/>
              </w:rPr>
              <w:t>5.5.</w:t>
            </w:r>
            <w:r>
              <w:rPr>
                <w:rFonts w:asciiTheme="minorHAnsi" w:eastAsiaTheme="minorEastAsia" w:hAnsiTheme="minorHAnsi" w:cstheme="minorBidi"/>
                <w:kern w:val="2"/>
                <w:sz w:val="24"/>
                <w:szCs w:val="24"/>
                <w:lang w:val="en-US"/>
                <w14:ligatures w14:val="standardContextual"/>
              </w:rPr>
              <w:tab/>
            </w:r>
            <w:r w:rsidRPr="004547D0">
              <w:rPr>
                <w:rStyle w:val="Hyperlink"/>
              </w:rPr>
              <w:t>Amelioration des protocoles de tests QA end-to-end</w:t>
            </w:r>
            <w:r>
              <w:rPr>
                <w:webHidden/>
              </w:rPr>
              <w:tab/>
            </w:r>
            <w:r>
              <w:rPr>
                <w:webHidden/>
              </w:rPr>
              <w:fldChar w:fldCharType="begin"/>
            </w:r>
            <w:r>
              <w:rPr>
                <w:webHidden/>
              </w:rPr>
              <w:instrText xml:space="preserve"> PAGEREF _Toc208841344 \h </w:instrText>
            </w:r>
            <w:r>
              <w:rPr>
                <w:webHidden/>
              </w:rPr>
            </w:r>
            <w:r>
              <w:rPr>
                <w:webHidden/>
              </w:rPr>
              <w:fldChar w:fldCharType="separate"/>
            </w:r>
            <w:r>
              <w:rPr>
                <w:webHidden/>
              </w:rPr>
              <w:t>48</w:t>
            </w:r>
            <w:r>
              <w:rPr>
                <w:webHidden/>
              </w:rPr>
              <w:fldChar w:fldCharType="end"/>
            </w:r>
          </w:hyperlink>
        </w:p>
        <w:p w14:paraId="3C52957F" w14:textId="153E66EA" w:rsidR="001A0550" w:rsidRDefault="001A0550" w:rsidP="001A0550">
          <w:pPr>
            <w:pStyle w:val="TOC3"/>
          </w:pPr>
          <w:hyperlink w:anchor="_Toc208841345" w:history="1">
            <w:r w:rsidRPr="004547D0">
              <w:rPr>
                <w:rStyle w:val="Hyperlink"/>
              </w:rPr>
              <w:t>5.5.1.</w:t>
            </w:r>
            <w:r>
              <w:tab/>
            </w:r>
            <w:r w:rsidRPr="004547D0">
              <w:rPr>
                <w:rStyle w:val="Hyperlink"/>
              </w:rPr>
              <w:t>Présentation des notions et outils</w:t>
            </w:r>
            <w:r>
              <w:rPr>
                <w:webHidden/>
              </w:rPr>
              <w:tab/>
            </w:r>
            <w:r>
              <w:rPr>
                <w:webHidden/>
              </w:rPr>
              <w:fldChar w:fldCharType="begin"/>
            </w:r>
            <w:r>
              <w:rPr>
                <w:webHidden/>
              </w:rPr>
              <w:instrText xml:space="preserve"> PAGEREF _Toc208841345 \h </w:instrText>
            </w:r>
            <w:r>
              <w:rPr>
                <w:webHidden/>
              </w:rPr>
            </w:r>
            <w:r>
              <w:rPr>
                <w:webHidden/>
              </w:rPr>
              <w:fldChar w:fldCharType="separate"/>
            </w:r>
            <w:r>
              <w:rPr>
                <w:webHidden/>
              </w:rPr>
              <w:t>48</w:t>
            </w:r>
            <w:r>
              <w:rPr>
                <w:webHidden/>
              </w:rPr>
              <w:fldChar w:fldCharType="end"/>
            </w:r>
          </w:hyperlink>
        </w:p>
        <w:p w14:paraId="473E09A5" w14:textId="736776F1" w:rsidR="001A0550" w:rsidRDefault="001A0550" w:rsidP="001A0550">
          <w:pPr>
            <w:pStyle w:val="TOC3"/>
          </w:pPr>
          <w:hyperlink w:anchor="_Toc208841346" w:history="1">
            <w:r w:rsidRPr="004547D0">
              <w:rPr>
                <w:rStyle w:val="Hyperlink"/>
              </w:rPr>
              <w:t>5.5.2.</w:t>
            </w:r>
            <w:r>
              <w:tab/>
            </w:r>
            <w:r w:rsidRPr="004547D0">
              <w:rPr>
                <w:rStyle w:val="Hyperlink"/>
              </w:rPr>
              <w:t>Contexte</w:t>
            </w:r>
            <w:r>
              <w:rPr>
                <w:webHidden/>
              </w:rPr>
              <w:tab/>
            </w:r>
            <w:r>
              <w:rPr>
                <w:webHidden/>
              </w:rPr>
              <w:fldChar w:fldCharType="begin"/>
            </w:r>
            <w:r>
              <w:rPr>
                <w:webHidden/>
              </w:rPr>
              <w:instrText xml:space="preserve"> PAGEREF _Toc208841346 \h </w:instrText>
            </w:r>
            <w:r>
              <w:rPr>
                <w:webHidden/>
              </w:rPr>
            </w:r>
            <w:r>
              <w:rPr>
                <w:webHidden/>
              </w:rPr>
              <w:fldChar w:fldCharType="separate"/>
            </w:r>
            <w:r>
              <w:rPr>
                <w:webHidden/>
              </w:rPr>
              <w:t>48</w:t>
            </w:r>
            <w:r>
              <w:rPr>
                <w:webHidden/>
              </w:rPr>
              <w:fldChar w:fldCharType="end"/>
            </w:r>
          </w:hyperlink>
        </w:p>
        <w:p w14:paraId="3204D6FC" w14:textId="02C54088" w:rsidR="001A0550" w:rsidRDefault="001A0550" w:rsidP="001A0550">
          <w:pPr>
            <w:pStyle w:val="TOC3"/>
          </w:pPr>
          <w:hyperlink w:anchor="_Toc208841347" w:history="1">
            <w:r w:rsidRPr="004547D0">
              <w:rPr>
                <w:rStyle w:val="Hyperlink"/>
              </w:rPr>
              <w:t>5.5.3.</w:t>
            </w:r>
            <w:r>
              <w:tab/>
            </w:r>
            <w:r w:rsidRPr="004547D0">
              <w:rPr>
                <w:rStyle w:val="Hyperlink"/>
              </w:rPr>
              <w:t>Réalisation</w:t>
            </w:r>
            <w:r>
              <w:rPr>
                <w:webHidden/>
              </w:rPr>
              <w:tab/>
            </w:r>
            <w:r>
              <w:rPr>
                <w:webHidden/>
              </w:rPr>
              <w:fldChar w:fldCharType="begin"/>
            </w:r>
            <w:r>
              <w:rPr>
                <w:webHidden/>
              </w:rPr>
              <w:instrText xml:space="preserve"> PAGEREF _Toc208841347 \h </w:instrText>
            </w:r>
            <w:r>
              <w:rPr>
                <w:webHidden/>
              </w:rPr>
            </w:r>
            <w:r>
              <w:rPr>
                <w:webHidden/>
              </w:rPr>
              <w:fldChar w:fldCharType="separate"/>
            </w:r>
            <w:r>
              <w:rPr>
                <w:webHidden/>
              </w:rPr>
              <w:t>50</w:t>
            </w:r>
            <w:r>
              <w:rPr>
                <w:webHidden/>
              </w:rPr>
              <w:fldChar w:fldCharType="end"/>
            </w:r>
          </w:hyperlink>
        </w:p>
        <w:p w14:paraId="7EB8456E" w14:textId="52BA6B88" w:rsidR="001A0550" w:rsidRDefault="001A0550" w:rsidP="001A0550">
          <w:pPr>
            <w:pStyle w:val="TOC3"/>
          </w:pPr>
          <w:hyperlink w:anchor="_Toc208841348" w:history="1">
            <w:r w:rsidRPr="004547D0">
              <w:rPr>
                <w:rStyle w:val="Hyperlink"/>
              </w:rPr>
              <w:t>5.5.4.</w:t>
            </w:r>
            <w:r>
              <w:tab/>
            </w:r>
            <w:r w:rsidRPr="004547D0">
              <w:rPr>
                <w:rStyle w:val="Hyperlink"/>
              </w:rPr>
              <w:t>Résultats et enseignements</w:t>
            </w:r>
            <w:r>
              <w:rPr>
                <w:webHidden/>
              </w:rPr>
              <w:tab/>
            </w:r>
            <w:r>
              <w:rPr>
                <w:webHidden/>
              </w:rPr>
              <w:fldChar w:fldCharType="begin"/>
            </w:r>
            <w:r>
              <w:rPr>
                <w:webHidden/>
              </w:rPr>
              <w:instrText xml:space="preserve"> PAGEREF _Toc208841348 \h </w:instrText>
            </w:r>
            <w:r>
              <w:rPr>
                <w:webHidden/>
              </w:rPr>
            </w:r>
            <w:r>
              <w:rPr>
                <w:webHidden/>
              </w:rPr>
              <w:fldChar w:fldCharType="separate"/>
            </w:r>
            <w:r>
              <w:rPr>
                <w:webHidden/>
              </w:rPr>
              <w:t>50</w:t>
            </w:r>
            <w:r>
              <w:rPr>
                <w:webHidden/>
              </w:rPr>
              <w:fldChar w:fldCharType="end"/>
            </w:r>
          </w:hyperlink>
        </w:p>
        <w:p w14:paraId="7E4C7C87" w14:textId="20A6429F"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49" w:history="1">
            <w:r w:rsidRPr="004547D0">
              <w:rPr>
                <w:rStyle w:val="Hyperlink"/>
              </w:rPr>
              <w:t>5.6.</w:t>
            </w:r>
            <w:r>
              <w:rPr>
                <w:rFonts w:asciiTheme="minorHAnsi" w:eastAsiaTheme="minorEastAsia" w:hAnsiTheme="minorHAnsi" w:cstheme="minorBidi"/>
                <w:kern w:val="2"/>
                <w:sz w:val="24"/>
                <w:szCs w:val="24"/>
                <w:lang w:val="en-US"/>
                <w14:ligatures w14:val="standardContextual"/>
              </w:rPr>
              <w:tab/>
            </w:r>
            <w:r w:rsidRPr="004547D0">
              <w:rPr>
                <w:rStyle w:val="Hyperlink"/>
              </w:rPr>
              <w:t>Application des principes SRE avec Ansible</w:t>
            </w:r>
            <w:r>
              <w:rPr>
                <w:webHidden/>
              </w:rPr>
              <w:tab/>
            </w:r>
            <w:r>
              <w:rPr>
                <w:webHidden/>
              </w:rPr>
              <w:fldChar w:fldCharType="begin"/>
            </w:r>
            <w:r>
              <w:rPr>
                <w:webHidden/>
              </w:rPr>
              <w:instrText xml:space="preserve"> PAGEREF _Toc208841349 \h </w:instrText>
            </w:r>
            <w:r>
              <w:rPr>
                <w:webHidden/>
              </w:rPr>
            </w:r>
            <w:r>
              <w:rPr>
                <w:webHidden/>
              </w:rPr>
              <w:fldChar w:fldCharType="separate"/>
            </w:r>
            <w:r>
              <w:rPr>
                <w:webHidden/>
              </w:rPr>
              <w:t>51</w:t>
            </w:r>
            <w:r>
              <w:rPr>
                <w:webHidden/>
              </w:rPr>
              <w:fldChar w:fldCharType="end"/>
            </w:r>
          </w:hyperlink>
        </w:p>
        <w:p w14:paraId="575232B7" w14:textId="4C9CAE23" w:rsidR="001A0550" w:rsidRDefault="001A0550" w:rsidP="001A0550">
          <w:pPr>
            <w:pStyle w:val="TOC3"/>
          </w:pPr>
          <w:hyperlink w:anchor="_Toc208841350" w:history="1">
            <w:r w:rsidRPr="004547D0">
              <w:rPr>
                <w:rStyle w:val="Hyperlink"/>
              </w:rPr>
              <w:t>5.6.1.</w:t>
            </w:r>
            <w:r>
              <w:tab/>
            </w:r>
            <w:r w:rsidRPr="004547D0">
              <w:rPr>
                <w:rStyle w:val="Hyperlink"/>
              </w:rPr>
              <w:t>Présentation des notions et outils</w:t>
            </w:r>
            <w:r>
              <w:rPr>
                <w:webHidden/>
              </w:rPr>
              <w:tab/>
            </w:r>
            <w:r>
              <w:rPr>
                <w:webHidden/>
              </w:rPr>
              <w:fldChar w:fldCharType="begin"/>
            </w:r>
            <w:r>
              <w:rPr>
                <w:webHidden/>
              </w:rPr>
              <w:instrText xml:space="preserve"> PAGEREF _Toc208841350 \h </w:instrText>
            </w:r>
            <w:r>
              <w:rPr>
                <w:webHidden/>
              </w:rPr>
            </w:r>
            <w:r>
              <w:rPr>
                <w:webHidden/>
              </w:rPr>
              <w:fldChar w:fldCharType="separate"/>
            </w:r>
            <w:r>
              <w:rPr>
                <w:webHidden/>
              </w:rPr>
              <w:t>51</w:t>
            </w:r>
            <w:r>
              <w:rPr>
                <w:webHidden/>
              </w:rPr>
              <w:fldChar w:fldCharType="end"/>
            </w:r>
          </w:hyperlink>
        </w:p>
        <w:p w14:paraId="07707113" w14:textId="5480801C" w:rsidR="001A0550" w:rsidRDefault="001A0550" w:rsidP="001A0550">
          <w:pPr>
            <w:pStyle w:val="TOC3"/>
          </w:pPr>
          <w:hyperlink w:anchor="_Toc208841351" w:history="1">
            <w:r w:rsidRPr="004547D0">
              <w:rPr>
                <w:rStyle w:val="Hyperlink"/>
              </w:rPr>
              <w:t>5.6.2.</w:t>
            </w:r>
            <w:r>
              <w:tab/>
            </w:r>
            <w:r w:rsidRPr="004547D0">
              <w:rPr>
                <w:rStyle w:val="Hyperlink"/>
              </w:rPr>
              <w:t>Contexte</w:t>
            </w:r>
            <w:r>
              <w:rPr>
                <w:webHidden/>
              </w:rPr>
              <w:tab/>
            </w:r>
            <w:r>
              <w:rPr>
                <w:webHidden/>
              </w:rPr>
              <w:fldChar w:fldCharType="begin"/>
            </w:r>
            <w:r>
              <w:rPr>
                <w:webHidden/>
              </w:rPr>
              <w:instrText xml:space="preserve"> PAGEREF _Toc208841351 \h </w:instrText>
            </w:r>
            <w:r>
              <w:rPr>
                <w:webHidden/>
              </w:rPr>
            </w:r>
            <w:r>
              <w:rPr>
                <w:webHidden/>
              </w:rPr>
              <w:fldChar w:fldCharType="separate"/>
            </w:r>
            <w:r>
              <w:rPr>
                <w:webHidden/>
              </w:rPr>
              <w:t>51</w:t>
            </w:r>
            <w:r>
              <w:rPr>
                <w:webHidden/>
              </w:rPr>
              <w:fldChar w:fldCharType="end"/>
            </w:r>
          </w:hyperlink>
        </w:p>
        <w:p w14:paraId="7FAE8A2A" w14:textId="6AD053F0" w:rsidR="001A0550" w:rsidRDefault="001A0550" w:rsidP="001A0550">
          <w:pPr>
            <w:pStyle w:val="TOC3"/>
          </w:pPr>
          <w:hyperlink w:anchor="_Toc208841352" w:history="1">
            <w:r w:rsidRPr="004547D0">
              <w:rPr>
                <w:rStyle w:val="Hyperlink"/>
              </w:rPr>
              <w:t>5.6.3.</w:t>
            </w:r>
            <w:r>
              <w:tab/>
            </w:r>
            <w:r w:rsidRPr="004547D0">
              <w:rPr>
                <w:rStyle w:val="Hyperlink"/>
              </w:rPr>
              <w:t>Réalisation</w:t>
            </w:r>
            <w:r>
              <w:rPr>
                <w:webHidden/>
              </w:rPr>
              <w:tab/>
            </w:r>
            <w:r>
              <w:rPr>
                <w:webHidden/>
              </w:rPr>
              <w:fldChar w:fldCharType="begin"/>
            </w:r>
            <w:r>
              <w:rPr>
                <w:webHidden/>
              </w:rPr>
              <w:instrText xml:space="preserve"> PAGEREF _Toc208841352 \h </w:instrText>
            </w:r>
            <w:r>
              <w:rPr>
                <w:webHidden/>
              </w:rPr>
            </w:r>
            <w:r>
              <w:rPr>
                <w:webHidden/>
              </w:rPr>
              <w:fldChar w:fldCharType="separate"/>
            </w:r>
            <w:r>
              <w:rPr>
                <w:webHidden/>
              </w:rPr>
              <w:t>52</w:t>
            </w:r>
            <w:r>
              <w:rPr>
                <w:webHidden/>
              </w:rPr>
              <w:fldChar w:fldCharType="end"/>
            </w:r>
          </w:hyperlink>
        </w:p>
        <w:p w14:paraId="65F76A29" w14:textId="2A1498B7" w:rsidR="001A0550" w:rsidRDefault="001A0550" w:rsidP="001A0550">
          <w:pPr>
            <w:pStyle w:val="TOC3"/>
          </w:pPr>
          <w:hyperlink w:anchor="_Toc208841353" w:history="1">
            <w:r w:rsidRPr="004547D0">
              <w:rPr>
                <w:rStyle w:val="Hyperlink"/>
              </w:rPr>
              <w:t>5.6.4.</w:t>
            </w:r>
            <w:r>
              <w:tab/>
            </w:r>
            <w:r w:rsidRPr="004547D0">
              <w:rPr>
                <w:rStyle w:val="Hyperlink"/>
              </w:rPr>
              <w:t>Présentation élargie des notions SRE exploitées</w:t>
            </w:r>
            <w:r>
              <w:rPr>
                <w:webHidden/>
              </w:rPr>
              <w:tab/>
            </w:r>
            <w:r>
              <w:rPr>
                <w:webHidden/>
              </w:rPr>
              <w:fldChar w:fldCharType="begin"/>
            </w:r>
            <w:r>
              <w:rPr>
                <w:webHidden/>
              </w:rPr>
              <w:instrText xml:space="preserve"> PAGEREF _Toc208841353 \h </w:instrText>
            </w:r>
            <w:r>
              <w:rPr>
                <w:webHidden/>
              </w:rPr>
            </w:r>
            <w:r>
              <w:rPr>
                <w:webHidden/>
              </w:rPr>
              <w:fldChar w:fldCharType="separate"/>
            </w:r>
            <w:r>
              <w:rPr>
                <w:webHidden/>
              </w:rPr>
              <w:t>54</w:t>
            </w:r>
            <w:r>
              <w:rPr>
                <w:webHidden/>
              </w:rPr>
              <w:fldChar w:fldCharType="end"/>
            </w:r>
          </w:hyperlink>
        </w:p>
        <w:p w14:paraId="5FB09F4D" w14:textId="2361F1B5" w:rsidR="001A0550" w:rsidRDefault="001A0550" w:rsidP="001A0550">
          <w:pPr>
            <w:pStyle w:val="TOC3"/>
          </w:pPr>
          <w:hyperlink w:anchor="_Toc208841354" w:history="1">
            <w:r w:rsidRPr="004547D0">
              <w:rPr>
                <w:rStyle w:val="Hyperlink"/>
              </w:rPr>
              <w:t>5.6.5.</w:t>
            </w:r>
            <w:r>
              <w:tab/>
            </w:r>
            <w:r w:rsidRPr="004547D0">
              <w:rPr>
                <w:rStyle w:val="Hyperlink"/>
              </w:rPr>
              <w:t>Retours d’expérience sur l’optimisation des ressources</w:t>
            </w:r>
            <w:r>
              <w:rPr>
                <w:webHidden/>
              </w:rPr>
              <w:tab/>
            </w:r>
            <w:r>
              <w:rPr>
                <w:webHidden/>
              </w:rPr>
              <w:fldChar w:fldCharType="begin"/>
            </w:r>
            <w:r>
              <w:rPr>
                <w:webHidden/>
              </w:rPr>
              <w:instrText xml:space="preserve"> PAGEREF _Toc208841354 \h </w:instrText>
            </w:r>
            <w:r>
              <w:rPr>
                <w:webHidden/>
              </w:rPr>
            </w:r>
            <w:r>
              <w:rPr>
                <w:webHidden/>
              </w:rPr>
              <w:fldChar w:fldCharType="separate"/>
            </w:r>
            <w:r>
              <w:rPr>
                <w:webHidden/>
              </w:rPr>
              <w:t>54</w:t>
            </w:r>
            <w:r>
              <w:rPr>
                <w:webHidden/>
              </w:rPr>
              <w:fldChar w:fldCharType="end"/>
            </w:r>
          </w:hyperlink>
        </w:p>
        <w:p w14:paraId="15DC4935" w14:textId="2481FA76" w:rsidR="001A0550" w:rsidRDefault="001A0550" w:rsidP="001A0550">
          <w:pPr>
            <w:pStyle w:val="TOC3"/>
          </w:pPr>
          <w:hyperlink w:anchor="_Toc208841355" w:history="1">
            <w:r w:rsidRPr="004547D0">
              <w:rPr>
                <w:rStyle w:val="Hyperlink"/>
              </w:rPr>
              <w:t>5.6.6.</w:t>
            </w:r>
            <w:r>
              <w:tab/>
            </w:r>
            <w:r w:rsidRPr="004547D0">
              <w:rPr>
                <w:rStyle w:val="Hyperlink"/>
              </w:rPr>
              <w:t>Résultats et enseignements</w:t>
            </w:r>
            <w:r>
              <w:rPr>
                <w:webHidden/>
              </w:rPr>
              <w:tab/>
            </w:r>
            <w:r>
              <w:rPr>
                <w:webHidden/>
              </w:rPr>
              <w:fldChar w:fldCharType="begin"/>
            </w:r>
            <w:r>
              <w:rPr>
                <w:webHidden/>
              </w:rPr>
              <w:instrText xml:space="preserve"> PAGEREF _Toc208841355 \h </w:instrText>
            </w:r>
            <w:r>
              <w:rPr>
                <w:webHidden/>
              </w:rPr>
            </w:r>
            <w:r>
              <w:rPr>
                <w:webHidden/>
              </w:rPr>
              <w:fldChar w:fldCharType="separate"/>
            </w:r>
            <w:r>
              <w:rPr>
                <w:webHidden/>
              </w:rPr>
              <w:t>55</w:t>
            </w:r>
            <w:r>
              <w:rPr>
                <w:webHidden/>
              </w:rPr>
              <w:fldChar w:fldCharType="end"/>
            </w:r>
          </w:hyperlink>
        </w:p>
        <w:p w14:paraId="3EF12FE0" w14:textId="0D8031A1"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56" w:history="1">
            <w:r w:rsidRPr="004547D0">
              <w:rPr>
                <w:rStyle w:val="Hyperlink"/>
              </w:rPr>
              <w:t>5.7.</w:t>
            </w:r>
            <w:r>
              <w:rPr>
                <w:rFonts w:asciiTheme="minorHAnsi" w:eastAsiaTheme="minorEastAsia" w:hAnsiTheme="minorHAnsi" w:cstheme="minorBidi"/>
                <w:kern w:val="2"/>
                <w:sz w:val="24"/>
                <w:szCs w:val="24"/>
                <w:lang w:val="en-US"/>
                <w14:ligatures w14:val="standardContextual"/>
              </w:rPr>
              <w:tab/>
            </w:r>
            <w:r w:rsidRPr="004547D0">
              <w:rPr>
                <w:rStyle w:val="Hyperlink"/>
              </w:rPr>
              <w:t>Observabilité et reporting des campagnes de tests</w:t>
            </w:r>
            <w:r>
              <w:rPr>
                <w:webHidden/>
              </w:rPr>
              <w:tab/>
            </w:r>
            <w:r>
              <w:rPr>
                <w:webHidden/>
              </w:rPr>
              <w:fldChar w:fldCharType="begin"/>
            </w:r>
            <w:r>
              <w:rPr>
                <w:webHidden/>
              </w:rPr>
              <w:instrText xml:space="preserve"> PAGEREF _Toc208841356 \h </w:instrText>
            </w:r>
            <w:r>
              <w:rPr>
                <w:webHidden/>
              </w:rPr>
            </w:r>
            <w:r>
              <w:rPr>
                <w:webHidden/>
              </w:rPr>
              <w:fldChar w:fldCharType="separate"/>
            </w:r>
            <w:r>
              <w:rPr>
                <w:webHidden/>
              </w:rPr>
              <w:t>56</w:t>
            </w:r>
            <w:r>
              <w:rPr>
                <w:webHidden/>
              </w:rPr>
              <w:fldChar w:fldCharType="end"/>
            </w:r>
          </w:hyperlink>
        </w:p>
        <w:p w14:paraId="45C67200" w14:textId="14DEEEFA" w:rsidR="001A0550" w:rsidRDefault="001A0550" w:rsidP="001A0550">
          <w:pPr>
            <w:pStyle w:val="TOC3"/>
          </w:pPr>
          <w:hyperlink w:anchor="_Toc208841357" w:history="1">
            <w:r w:rsidRPr="004547D0">
              <w:rPr>
                <w:rStyle w:val="Hyperlink"/>
              </w:rPr>
              <w:t>5.7.1.</w:t>
            </w:r>
            <w:r>
              <w:tab/>
            </w:r>
            <w:r w:rsidRPr="004547D0">
              <w:rPr>
                <w:rStyle w:val="Hyperlink"/>
              </w:rPr>
              <w:t>Présentation des notions et outils</w:t>
            </w:r>
            <w:r>
              <w:rPr>
                <w:webHidden/>
              </w:rPr>
              <w:tab/>
            </w:r>
            <w:r>
              <w:rPr>
                <w:webHidden/>
              </w:rPr>
              <w:fldChar w:fldCharType="begin"/>
            </w:r>
            <w:r>
              <w:rPr>
                <w:webHidden/>
              </w:rPr>
              <w:instrText xml:space="preserve"> PAGEREF _Toc208841357 \h </w:instrText>
            </w:r>
            <w:r>
              <w:rPr>
                <w:webHidden/>
              </w:rPr>
            </w:r>
            <w:r>
              <w:rPr>
                <w:webHidden/>
              </w:rPr>
              <w:fldChar w:fldCharType="separate"/>
            </w:r>
            <w:r>
              <w:rPr>
                <w:webHidden/>
              </w:rPr>
              <w:t>56</w:t>
            </w:r>
            <w:r>
              <w:rPr>
                <w:webHidden/>
              </w:rPr>
              <w:fldChar w:fldCharType="end"/>
            </w:r>
          </w:hyperlink>
        </w:p>
        <w:p w14:paraId="69104ABB" w14:textId="01FA114B" w:rsidR="001A0550" w:rsidRDefault="001A0550" w:rsidP="001A0550">
          <w:pPr>
            <w:pStyle w:val="TOC3"/>
          </w:pPr>
          <w:hyperlink w:anchor="_Toc208841358" w:history="1">
            <w:r w:rsidRPr="004547D0">
              <w:rPr>
                <w:rStyle w:val="Hyperlink"/>
              </w:rPr>
              <w:t>5.7.2.</w:t>
            </w:r>
            <w:r>
              <w:tab/>
            </w:r>
            <w:r w:rsidRPr="004547D0">
              <w:rPr>
                <w:rStyle w:val="Hyperlink"/>
              </w:rPr>
              <w:t>Contexte</w:t>
            </w:r>
            <w:r>
              <w:rPr>
                <w:webHidden/>
              </w:rPr>
              <w:tab/>
            </w:r>
            <w:r>
              <w:rPr>
                <w:webHidden/>
              </w:rPr>
              <w:fldChar w:fldCharType="begin"/>
            </w:r>
            <w:r>
              <w:rPr>
                <w:webHidden/>
              </w:rPr>
              <w:instrText xml:space="preserve"> PAGEREF _Toc208841358 \h </w:instrText>
            </w:r>
            <w:r>
              <w:rPr>
                <w:webHidden/>
              </w:rPr>
            </w:r>
            <w:r>
              <w:rPr>
                <w:webHidden/>
              </w:rPr>
              <w:fldChar w:fldCharType="separate"/>
            </w:r>
            <w:r>
              <w:rPr>
                <w:webHidden/>
              </w:rPr>
              <w:t>56</w:t>
            </w:r>
            <w:r>
              <w:rPr>
                <w:webHidden/>
              </w:rPr>
              <w:fldChar w:fldCharType="end"/>
            </w:r>
          </w:hyperlink>
        </w:p>
        <w:p w14:paraId="310FD4E1" w14:textId="12F0A1D5" w:rsidR="001A0550" w:rsidRDefault="001A0550" w:rsidP="001A0550">
          <w:pPr>
            <w:pStyle w:val="TOC3"/>
          </w:pPr>
          <w:hyperlink w:anchor="_Toc208841359" w:history="1">
            <w:r w:rsidRPr="004547D0">
              <w:rPr>
                <w:rStyle w:val="Hyperlink"/>
              </w:rPr>
              <w:t>5.7.3.</w:t>
            </w:r>
            <w:r>
              <w:tab/>
            </w:r>
            <w:r w:rsidRPr="004547D0">
              <w:rPr>
                <w:rStyle w:val="Hyperlink"/>
              </w:rPr>
              <w:t>Réalisation</w:t>
            </w:r>
            <w:r>
              <w:rPr>
                <w:webHidden/>
              </w:rPr>
              <w:tab/>
            </w:r>
            <w:r>
              <w:rPr>
                <w:webHidden/>
              </w:rPr>
              <w:fldChar w:fldCharType="begin"/>
            </w:r>
            <w:r>
              <w:rPr>
                <w:webHidden/>
              </w:rPr>
              <w:instrText xml:space="preserve"> PAGEREF _Toc208841359 \h </w:instrText>
            </w:r>
            <w:r>
              <w:rPr>
                <w:webHidden/>
              </w:rPr>
            </w:r>
            <w:r>
              <w:rPr>
                <w:webHidden/>
              </w:rPr>
              <w:fldChar w:fldCharType="separate"/>
            </w:r>
            <w:r>
              <w:rPr>
                <w:webHidden/>
              </w:rPr>
              <w:t>56</w:t>
            </w:r>
            <w:r>
              <w:rPr>
                <w:webHidden/>
              </w:rPr>
              <w:fldChar w:fldCharType="end"/>
            </w:r>
          </w:hyperlink>
        </w:p>
        <w:p w14:paraId="476699A0" w14:textId="00818DFA" w:rsidR="001A0550" w:rsidRDefault="001A0550" w:rsidP="001A0550">
          <w:pPr>
            <w:pStyle w:val="TOC3"/>
          </w:pPr>
          <w:hyperlink w:anchor="_Toc208841360" w:history="1">
            <w:r w:rsidRPr="004547D0">
              <w:rPr>
                <w:rStyle w:val="Hyperlink"/>
              </w:rPr>
              <w:t>5.7.4.</w:t>
            </w:r>
            <w:r>
              <w:tab/>
            </w:r>
            <w:r w:rsidRPr="004547D0">
              <w:rPr>
                <w:rStyle w:val="Hyperlink"/>
              </w:rPr>
              <w:t>Résultats et enseignements</w:t>
            </w:r>
            <w:r>
              <w:rPr>
                <w:webHidden/>
              </w:rPr>
              <w:tab/>
            </w:r>
            <w:r>
              <w:rPr>
                <w:webHidden/>
              </w:rPr>
              <w:fldChar w:fldCharType="begin"/>
            </w:r>
            <w:r>
              <w:rPr>
                <w:webHidden/>
              </w:rPr>
              <w:instrText xml:space="preserve"> PAGEREF _Toc208841360 \h </w:instrText>
            </w:r>
            <w:r>
              <w:rPr>
                <w:webHidden/>
              </w:rPr>
            </w:r>
            <w:r>
              <w:rPr>
                <w:webHidden/>
              </w:rPr>
              <w:fldChar w:fldCharType="separate"/>
            </w:r>
            <w:r>
              <w:rPr>
                <w:webHidden/>
              </w:rPr>
              <w:t>58</w:t>
            </w:r>
            <w:r>
              <w:rPr>
                <w:webHidden/>
              </w:rPr>
              <w:fldChar w:fldCharType="end"/>
            </w:r>
          </w:hyperlink>
        </w:p>
        <w:p w14:paraId="46205974" w14:textId="7AFA3DB1"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61" w:history="1">
            <w:r w:rsidRPr="004547D0">
              <w:rPr>
                <w:rStyle w:val="Hyperlink"/>
              </w:rPr>
              <w:t>5.8.</w:t>
            </w:r>
            <w:r>
              <w:rPr>
                <w:rFonts w:asciiTheme="minorHAnsi" w:eastAsiaTheme="minorEastAsia" w:hAnsiTheme="minorHAnsi" w:cstheme="minorBidi"/>
                <w:kern w:val="2"/>
                <w:sz w:val="24"/>
                <w:szCs w:val="24"/>
                <w:lang w:val="en-US"/>
                <w14:ligatures w14:val="standardContextual"/>
              </w:rPr>
              <w:tab/>
            </w:r>
            <w:r w:rsidRPr="004547D0">
              <w:rPr>
                <w:rStyle w:val="Hyperlink"/>
              </w:rPr>
              <w:t>Automisation du processus de nettoyage</w:t>
            </w:r>
            <w:r>
              <w:rPr>
                <w:webHidden/>
              </w:rPr>
              <w:tab/>
            </w:r>
            <w:r>
              <w:rPr>
                <w:webHidden/>
              </w:rPr>
              <w:fldChar w:fldCharType="begin"/>
            </w:r>
            <w:r>
              <w:rPr>
                <w:webHidden/>
              </w:rPr>
              <w:instrText xml:space="preserve"> PAGEREF _Toc208841361 \h </w:instrText>
            </w:r>
            <w:r>
              <w:rPr>
                <w:webHidden/>
              </w:rPr>
            </w:r>
            <w:r>
              <w:rPr>
                <w:webHidden/>
              </w:rPr>
              <w:fldChar w:fldCharType="separate"/>
            </w:r>
            <w:r>
              <w:rPr>
                <w:webHidden/>
              </w:rPr>
              <w:t>58</w:t>
            </w:r>
            <w:r>
              <w:rPr>
                <w:webHidden/>
              </w:rPr>
              <w:fldChar w:fldCharType="end"/>
            </w:r>
          </w:hyperlink>
        </w:p>
        <w:p w14:paraId="6214982C" w14:textId="55963B2B" w:rsidR="001A0550" w:rsidRDefault="001A0550" w:rsidP="001A0550">
          <w:pPr>
            <w:pStyle w:val="TOC3"/>
          </w:pPr>
          <w:hyperlink w:anchor="_Toc208841362" w:history="1">
            <w:r w:rsidRPr="004547D0">
              <w:rPr>
                <w:rStyle w:val="Hyperlink"/>
              </w:rPr>
              <w:t>5.8.1.</w:t>
            </w:r>
            <w:r>
              <w:tab/>
            </w:r>
            <w:r w:rsidRPr="004547D0">
              <w:rPr>
                <w:rStyle w:val="Hyperlink"/>
              </w:rPr>
              <w:t>Présentation des notions et outils</w:t>
            </w:r>
            <w:r>
              <w:rPr>
                <w:webHidden/>
              </w:rPr>
              <w:tab/>
            </w:r>
            <w:r>
              <w:rPr>
                <w:webHidden/>
              </w:rPr>
              <w:fldChar w:fldCharType="begin"/>
            </w:r>
            <w:r>
              <w:rPr>
                <w:webHidden/>
              </w:rPr>
              <w:instrText xml:space="preserve"> PAGEREF _Toc208841362 \h </w:instrText>
            </w:r>
            <w:r>
              <w:rPr>
                <w:webHidden/>
              </w:rPr>
            </w:r>
            <w:r>
              <w:rPr>
                <w:webHidden/>
              </w:rPr>
              <w:fldChar w:fldCharType="separate"/>
            </w:r>
            <w:r>
              <w:rPr>
                <w:webHidden/>
              </w:rPr>
              <w:t>58</w:t>
            </w:r>
            <w:r>
              <w:rPr>
                <w:webHidden/>
              </w:rPr>
              <w:fldChar w:fldCharType="end"/>
            </w:r>
          </w:hyperlink>
        </w:p>
        <w:p w14:paraId="4B1EB271" w14:textId="2C56896E" w:rsidR="001A0550" w:rsidRDefault="001A0550" w:rsidP="001A0550">
          <w:pPr>
            <w:pStyle w:val="TOC3"/>
          </w:pPr>
          <w:hyperlink w:anchor="_Toc208841363" w:history="1">
            <w:r w:rsidRPr="004547D0">
              <w:rPr>
                <w:rStyle w:val="Hyperlink"/>
              </w:rPr>
              <w:t>5.8.2.</w:t>
            </w:r>
            <w:r>
              <w:tab/>
            </w:r>
            <w:r w:rsidRPr="004547D0">
              <w:rPr>
                <w:rStyle w:val="Hyperlink"/>
              </w:rPr>
              <w:t>Contexte</w:t>
            </w:r>
            <w:r>
              <w:rPr>
                <w:webHidden/>
              </w:rPr>
              <w:tab/>
            </w:r>
            <w:r>
              <w:rPr>
                <w:webHidden/>
              </w:rPr>
              <w:fldChar w:fldCharType="begin"/>
            </w:r>
            <w:r>
              <w:rPr>
                <w:webHidden/>
              </w:rPr>
              <w:instrText xml:space="preserve"> PAGEREF _Toc208841363 \h </w:instrText>
            </w:r>
            <w:r>
              <w:rPr>
                <w:webHidden/>
              </w:rPr>
            </w:r>
            <w:r>
              <w:rPr>
                <w:webHidden/>
              </w:rPr>
              <w:fldChar w:fldCharType="separate"/>
            </w:r>
            <w:r>
              <w:rPr>
                <w:webHidden/>
              </w:rPr>
              <w:t>59</w:t>
            </w:r>
            <w:r>
              <w:rPr>
                <w:webHidden/>
              </w:rPr>
              <w:fldChar w:fldCharType="end"/>
            </w:r>
          </w:hyperlink>
        </w:p>
        <w:p w14:paraId="73B06673" w14:textId="2B2C44A4" w:rsidR="001A0550" w:rsidRDefault="001A0550" w:rsidP="001A0550">
          <w:pPr>
            <w:pStyle w:val="TOC3"/>
          </w:pPr>
          <w:hyperlink w:anchor="_Toc208841364" w:history="1">
            <w:r w:rsidRPr="004547D0">
              <w:rPr>
                <w:rStyle w:val="Hyperlink"/>
              </w:rPr>
              <w:t>5.8.3.</w:t>
            </w:r>
            <w:r>
              <w:tab/>
            </w:r>
            <w:r w:rsidRPr="004547D0">
              <w:rPr>
                <w:rStyle w:val="Hyperlink"/>
              </w:rPr>
              <w:t>Objectifs</w:t>
            </w:r>
            <w:r>
              <w:rPr>
                <w:webHidden/>
              </w:rPr>
              <w:tab/>
            </w:r>
            <w:r>
              <w:rPr>
                <w:webHidden/>
              </w:rPr>
              <w:fldChar w:fldCharType="begin"/>
            </w:r>
            <w:r>
              <w:rPr>
                <w:webHidden/>
              </w:rPr>
              <w:instrText xml:space="preserve"> PAGEREF _Toc208841364 \h </w:instrText>
            </w:r>
            <w:r>
              <w:rPr>
                <w:webHidden/>
              </w:rPr>
            </w:r>
            <w:r>
              <w:rPr>
                <w:webHidden/>
              </w:rPr>
              <w:fldChar w:fldCharType="separate"/>
            </w:r>
            <w:r>
              <w:rPr>
                <w:webHidden/>
              </w:rPr>
              <w:t>59</w:t>
            </w:r>
            <w:r>
              <w:rPr>
                <w:webHidden/>
              </w:rPr>
              <w:fldChar w:fldCharType="end"/>
            </w:r>
          </w:hyperlink>
        </w:p>
        <w:p w14:paraId="51573BF8" w14:textId="267C16E5" w:rsidR="001A0550" w:rsidRDefault="001A0550" w:rsidP="001A0550">
          <w:pPr>
            <w:pStyle w:val="TOC3"/>
          </w:pPr>
          <w:hyperlink w:anchor="_Toc208841365" w:history="1">
            <w:r w:rsidRPr="004547D0">
              <w:rPr>
                <w:rStyle w:val="Hyperlink"/>
              </w:rPr>
              <w:t>5.8.4.</w:t>
            </w:r>
            <w:r>
              <w:tab/>
            </w:r>
            <w:r w:rsidRPr="004547D0">
              <w:rPr>
                <w:rStyle w:val="Hyperlink"/>
              </w:rPr>
              <w:t>Périmètre</w:t>
            </w:r>
            <w:r>
              <w:rPr>
                <w:webHidden/>
              </w:rPr>
              <w:tab/>
            </w:r>
            <w:r>
              <w:rPr>
                <w:webHidden/>
              </w:rPr>
              <w:fldChar w:fldCharType="begin"/>
            </w:r>
            <w:r>
              <w:rPr>
                <w:webHidden/>
              </w:rPr>
              <w:instrText xml:space="preserve"> PAGEREF _Toc208841365 \h </w:instrText>
            </w:r>
            <w:r>
              <w:rPr>
                <w:webHidden/>
              </w:rPr>
            </w:r>
            <w:r>
              <w:rPr>
                <w:webHidden/>
              </w:rPr>
              <w:fldChar w:fldCharType="separate"/>
            </w:r>
            <w:r>
              <w:rPr>
                <w:webHidden/>
              </w:rPr>
              <w:t>59</w:t>
            </w:r>
            <w:r>
              <w:rPr>
                <w:webHidden/>
              </w:rPr>
              <w:fldChar w:fldCharType="end"/>
            </w:r>
          </w:hyperlink>
        </w:p>
        <w:p w14:paraId="1AA46C0B" w14:textId="468FA530" w:rsidR="001A0550" w:rsidRDefault="001A0550" w:rsidP="001A0550">
          <w:pPr>
            <w:pStyle w:val="TOC3"/>
          </w:pPr>
          <w:hyperlink w:anchor="_Toc208841366" w:history="1">
            <w:r w:rsidRPr="004547D0">
              <w:rPr>
                <w:rStyle w:val="Hyperlink"/>
              </w:rPr>
              <w:t>5.8.5.</w:t>
            </w:r>
            <w:r>
              <w:tab/>
            </w:r>
            <w:r w:rsidRPr="004547D0">
              <w:rPr>
                <w:rStyle w:val="Hyperlink"/>
              </w:rPr>
              <w:t>Réalisation détaillée</w:t>
            </w:r>
            <w:r>
              <w:rPr>
                <w:webHidden/>
              </w:rPr>
              <w:tab/>
            </w:r>
            <w:r>
              <w:rPr>
                <w:webHidden/>
              </w:rPr>
              <w:fldChar w:fldCharType="begin"/>
            </w:r>
            <w:r>
              <w:rPr>
                <w:webHidden/>
              </w:rPr>
              <w:instrText xml:space="preserve"> PAGEREF _Toc208841366 \h </w:instrText>
            </w:r>
            <w:r>
              <w:rPr>
                <w:webHidden/>
              </w:rPr>
            </w:r>
            <w:r>
              <w:rPr>
                <w:webHidden/>
              </w:rPr>
              <w:fldChar w:fldCharType="separate"/>
            </w:r>
            <w:r>
              <w:rPr>
                <w:webHidden/>
              </w:rPr>
              <w:t>60</w:t>
            </w:r>
            <w:r>
              <w:rPr>
                <w:webHidden/>
              </w:rPr>
              <w:fldChar w:fldCharType="end"/>
            </w:r>
          </w:hyperlink>
        </w:p>
        <w:p w14:paraId="30D19865" w14:textId="5AC414FC" w:rsidR="001A0550" w:rsidRDefault="001A0550">
          <w:pPr>
            <w:pStyle w:val="TOC2"/>
            <w:rPr>
              <w:rFonts w:asciiTheme="minorHAnsi" w:eastAsiaTheme="minorEastAsia" w:hAnsiTheme="minorHAnsi" w:cstheme="minorBidi"/>
              <w:kern w:val="2"/>
              <w:sz w:val="24"/>
              <w:szCs w:val="24"/>
              <w:lang w:val="en-US"/>
              <w14:ligatures w14:val="standardContextual"/>
            </w:rPr>
          </w:pPr>
          <w:hyperlink w:anchor="_Toc208841367" w:history="1">
            <w:r w:rsidRPr="004547D0">
              <w:rPr>
                <w:rStyle w:val="Hyperlink"/>
                <w:lang w:val="en-US"/>
              </w:rPr>
              <w:t>5.9.</w:t>
            </w:r>
            <w:r>
              <w:rPr>
                <w:rFonts w:asciiTheme="minorHAnsi" w:eastAsiaTheme="minorEastAsia" w:hAnsiTheme="minorHAnsi" w:cstheme="minorBidi"/>
                <w:kern w:val="2"/>
                <w:sz w:val="24"/>
                <w:szCs w:val="24"/>
                <w:lang w:val="en-US"/>
                <w14:ligatures w14:val="standardContextual"/>
              </w:rPr>
              <w:tab/>
            </w:r>
            <w:r w:rsidRPr="004547D0">
              <w:rPr>
                <w:rStyle w:val="Hyperlink"/>
                <w:lang w:val="en-US"/>
              </w:rPr>
              <w:t>Optimiser l’architecture des jobs TRIGGER_TESTS</w:t>
            </w:r>
            <w:r>
              <w:rPr>
                <w:webHidden/>
              </w:rPr>
              <w:tab/>
            </w:r>
            <w:r>
              <w:rPr>
                <w:webHidden/>
              </w:rPr>
              <w:fldChar w:fldCharType="begin"/>
            </w:r>
            <w:r>
              <w:rPr>
                <w:webHidden/>
              </w:rPr>
              <w:instrText xml:space="preserve"> PAGEREF _Toc208841367 \h </w:instrText>
            </w:r>
            <w:r>
              <w:rPr>
                <w:webHidden/>
              </w:rPr>
            </w:r>
            <w:r>
              <w:rPr>
                <w:webHidden/>
              </w:rPr>
              <w:fldChar w:fldCharType="separate"/>
            </w:r>
            <w:r>
              <w:rPr>
                <w:webHidden/>
              </w:rPr>
              <w:t>62</w:t>
            </w:r>
            <w:r>
              <w:rPr>
                <w:webHidden/>
              </w:rPr>
              <w:fldChar w:fldCharType="end"/>
            </w:r>
          </w:hyperlink>
        </w:p>
        <w:p w14:paraId="73D02F95" w14:textId="7D256E54" w:rsidR="001A0550" w:rsidRDefault="001A0550" w:rsidP="001A0550">
          <w:pPr>
            <w:pStyle w:val="TOC3"/>
          </w:pPr>
          <w:hyperlink w:anchor="_Toc208841368" w:history="1">
            <w:r w:rsidRPr="004547D0">
              <w:rPr>
                <w:rStyle w:val="Hyperlink"/>
              </w:rPr>
              <w:t>5.9.1.</w:t>
            </w:r>
            <w:r>
              <w:tab/>
            </w:r>
            <w:r w:rsidRPr="004547D0">
              <w:rPr>
                <w:rStyle w:val="Hyperlink"/>
              </w:rPr>
              <w:t>Critères de nettoyage et rétention</w:t>
            </w:r>
            <w:r>
              <w:rPr>
                <w:webHidden/>
              </w:rPr>
              <w:tab/>
            </w:r>
            <w:r>
              <w:rPr>
                <w:webHidden/>
              </w:rPr>
              <w:fldChar w:fldCharType="begin"/>
            </w:r>
            <w:r>
              <w:rPr>
                <w:webHidden/>
              </w:rPr>
              <w:instrText xml:space="preserve"> PAGEREF _Toc208841368 \h </w:instrText>
            </w:r>
            <w:r>
              <w:rPr>
                <w:webHidden/>
              </w:rPr>
            </w:r>
            <w:r>
              <w:rPr>
                <w:webHidden/>
              </w:rPr>
              <w:fldChar w:fldCharType="separate"/>
            </w:r>
            <w:r>
              <w:rPr>
                <w:webHidden/>
              </w:rPr>
              <w:t>62</w:t>
            </w:r>
            <w:r>
              <w:rPr>
                <w:webHidden/>
              </w:rPr>
              <w:fldChar w:fldCharType="end"/>
            </w:r>
          </w:hyperlink>
        </w:p>
        <w:p w14:paraId="14BE5F9E" w14:textId="1B73A0A7" w:rsidR="001A0550" w:rsidRDefault="001A0550" w:rsidP="001A0550">
          <w:pPr>
            <w:pStyle w:val="TOC3"/>
          </w:pPr>
          <w:hyperlink w:anchor="_Toc208841369" w:history="1">
            <w:r w:rsidRPr="004547D0">
              <w:rPr>
                <w:rStyle w:val="Hyperlink"/>
              </w:rPr>
              <w:t>5.9.2.</w:t>
            </w:r>
            <w:r>
              <w:tab/>
            </w:r>
            <w:r w:rsidRPr="004547D0">
              <w:rPr>
                <w:rStyle w:val="Hyperlink"/>
              </w:rPr>
              <w:t>Observabilité et reporting</w:t>
            </w:r>
            <w:r>
              <w:rPr>
                <w:webHidden/>
              </w:rPr>
              <w:tab/>
            </w:r>
            <w:r>
              <w:rPr>
                <w:webHidden/>
              </w:rPr>
              <w:fldChar w:fldCharType="begin"/>
            </w:r>
            <w:r>
              <w:rPr>
                <w:webHidden/>
              </w:rPr>
              <w:instrText xml:space="preserve"> PAGEREF _Toc208841369 \h </w:instrText>
            </w:r>
            <w:r>
              <w:rPr>
                <w:webHidden/>
              </w:rPr>
            </w:r>
            <w:r>
              <w:rPr>
                <w:webHidden/>
              </w:rPr>
              <w:fldChar w:fldCharType="separate"/>
            </w:r>
            <w:r>
              <w:rPr>
                <w:webHidden/>
              </w:rPr>
              <w:t>63</w:t>
            </w:r>
            <w:r>
              <w:rPr>
                <w:webHidden/>
              </w:rPr>
              <w:fldChar w:fldCharType="end"/>
            </w:r>
          </w:hyperlink>
        </w:p>
        <w:p w14:paraId="6666E6DF" w14:textId="7B4A6D13" w:rsidR="001A0550" w:rsidRDefault="001A0550" w:rsidP="001A0550">
          <w:pPr>
            <w:pStyle w:val="TOC3"/>
          </w:pPr>
          <w:hyperlink w:anchor="_Toc208841370" w:history="1">
            <w:r w:rsidRPr="004547D0">
              <w:rPr>
                <w:rStyle w:val="Hyperlink"/>
              </w:rPr>
              <w:t>5.9.3.</w:t>
            </w:r>
            <w:r>
              <w:tab/>
            </w:r>
            <w:r w:rsidRPr="004547D0">
              <w:rPr>
                <w:rStyle w:val="Hyperlink"/>
              </w:rPr>
              <w:t>Résultats</w:t>
            </w:r>
            <w:r>
              <w:rPr>
                <w:webHidden/>
              </w:rPr>
              <w:tab/>
            </w:r>
            <w:r>
              <w:rPr>
                <w:webHidden/>
              </w:rPr>
              <w:fldChar w:fldCharType="begin"/>
            </w:r>
            <w:r>
              <w:rPr>
                <w:webHidden/>
              </w:rPr>
              <w:instrText xml:space="preserve"> PAGEREF _Toc208841370 \h </w:instrText>
            </w:r>
            <w:r>
              <w:rPr>
                <w:webHidden/>
              </w:rPr>
            </w:r>
            <w:r>
              <w:rPr>
                <w:webHidden/>
              </w:rPr>
              <w:fldChar w:fldCharType="separate"/>
            </w:r>
            <w:r>
              <w:rPr>
                <w:webHidden/>
              </w:rPr>
              <w:t>63</w:t>
            </w:r>
            <w:r>
              <w:rPr>
                <w:webHidden/>
              </w:rPr>
              <w:fldChar w:fldCharType="end"/>
            </w:r>
          </w:hyperlink>
        </w:p>
        <w:p w14:paraId="14B3D4E0" w14:textId="1F44E6A2" w:rsidR="001A0550" w:rsidRDefault="001A0550" w:rsidP="001A0550">
          <w:pPr>
            <w:pStyle w:val="TOC3"/>
          </w:pPr>
          <w:hyperlink w:anchor="_Toc208841371" w:history="1">
            <w:r w:rsidRPr="004547D0">
              <w:rPr>
                <w:rStyle w:val="Hyperlink"/>
              </w:rPr>
              <w:t>5.9.4.</w:t>
            </w:r>
            <w:r>
              <w:tab/>
            </w:r>
            <w:r w:rsidRPr="004547D0">
              <w:rPr>
                <w:rStyle w:val="Hyperlink"/>
              </w:rPr>
              <w:t>Limites et points d’attention</w:t>
            </w:r>
            <w:r>
              <w:rPr>
                <w:webHidden/>
              </w:rPr>
              <w:tab/>
            </w:r>
            <w:r>
              <w:rPr>
                <w:webHidden/>
              </w:rPr>
              <w:fldChar w:fldCharType="begin"/>
            </w:r>
            <w:r>
              <w:rPr>
                <w:webHidden/>
              </w:rPr>
              <w:instrText xml:space="preserve"> PAGEREF _Toc208841371 \h </w:instrText>
            </w:r>
            <w:r>
              <w:rPr>
                <w:webHidden/>
              </w:rPr>
            </w:r>
            <w:r>
              <w:rPr>
                <w:webHidden/>
              </w:rPr>
              <w:fldChar w:fldCharType="separate"/>
            </w:r>
            <w:r>
              <w:rPr>
                <w:webHidden/>
              </w:rPr>
              <w:t>63</w:t>
            </w:r>
            <w:r>
              <w:rPr>
                <w:webHidden/>
              </w:rPr>
              <w:fldChar w:fldCharType="end"/>
            </w:r>
          </w:hyperlink>
        </w:p>
        <w:p w14:paraId="51FA6360" w14:textId="68EA1051" w:rsidR="001A0550" w:rsidRDefault="001A0550" w:rsidP="001A0550">
          <w:pPr>
            <w:pStyle w:val="TOC3"/>
          </w:pPr>
          <w:hyperlink w:anchor="_Toc208841372" w:history="1">
            <w:r w:rsidRPr="004547D0">
              <w:rPr>
                <w:rStyle w:val="Hyperlink"/>
              </w:rPr>
              <w:t>5.9.5.</w:t>
            </w:r>
            <w:r>
              <w:tab/>
            </w:r>
            <w:r w:rsidRPr="004547D0">
              <w:rPr>
                <w:rStyle w:val="Hyperlink"/>
              </w:rPr>
              <w:t>Enseignements personnels</w:t>
            </w:r>
            <w:r>
              <w:rPr>
                <w:webHidden/>
              </w:rPr>
              <w:tab/>
            </w:r>
            <w:r>
              <w:rPr>
                <w:webHidden/>
              </w:rPr>
              <w:fldChar w:fldCharType="begin"/>
            </w:r>
            <w:r>
              <w:rPr>
                <w:webHidden/>
              </w:rPr>
              <w:instrText xml:space="preserve"> PAGEREF _Toc208841372 \h </w:instrText>
            </w:r>
            <w:r>
              <w:rPr>
                <w:webHidden/>
              </w:rPr>
            </w:r>
            <w:r>
              <w:rPr>
                <w:webHidden/>
              </w:rPr>
              <w:fldChar w:fldCharType="separate"/>
            </w:r>
            <w:r>
              <w:rPr>
                <w:webHidden/>
              </w:rPr>
              <w:t>64</w:t>
            </w:r>
            <w:r>
              <w:rPr>
                <w:webHidden/>
              </w:rPr>
              <w:fldChar w:fldCharType="end"/>
            </w:r>
          </w:hyperlink>
        </w:p>
        <w:p w14:paraId="0DC33717" w14:textId="5A7151CB" w:rsidR="001A0550" w:rsidRDefault="001A0550" w:rsidP="001A0550">
          <w:pPr>
            <w:pStyle w:val="TOC3"/>
          </w:pPr>
          <w:hyperlink w:anchor="_Toc208841373" w:history="1">
            <w:r w:rsidRPr="004547D0">
              <w:rPr>
                <w:rStyle w:val="Hyperlink"/>
              </w:rPr>
              <w:t>5.9.6.</w:t>
            </w:r>
            <w:r>
              <w:tab/>
            </w:r>
            <w:r w:rsidRPr="004547D0">
              <w:rPr>
                <w:rStyle w:val="Hyperlink"/>
              </w:rPr>
              <w:t>Perspectives</w:t>
            </w:r>
            <w:r>
              <w:rPr>
                <w:webHidden/>
              </w:rPr>
              <w:tab/>
            </w:r>
            <w:r>
              <w:rPr>
                <w:webHidden/>
              </w:rPr>
              <w:fldChar w:fldCharType="begin"/>
            </w:r>
            <w:r>
              <w:rPr>
                <w:webHidden/>
              </w:rPr>
              <w:instrText xml:space="preserve"> PAGEREF _Toc208841373 \h </w:instrText>
            </w:r>
            <w:r>
              <w:rPr>
                <w:webHidden/>
              </w:rPr>
            </w:r>
            <w:r>
              <w:rPr>
                <w:webHidden/>
              </w:rPr>
              <w:fldChar w:fldCharType="separate"/>
            </w:r>
            <w:r>
              <w:rPr>
                <w:webHidden/>
              </w:rPr>
              <w:t>64</w:t>
            </w:r>
            <w:r>
              <w:rPr>
                <w:webHidden/>
              </w:rPr>
              <w:fldChar w:fldCharType="end"/>
            </w:r>
          </w:hyperlink>
        </w:p>
        <w:p w14:paraId="15251F56" w14:textId="5B4F8D21" w:rsidR="001A0550" w:rsidRDefault="001A0550" w:rsidP="001A0550">
          <w:pPr>
            <w:pStyle w:val="TOC3"/>
          </w:pPr>
          <w:hyperlink w:anchor="_Toc208841374" w:history="1">
            <w:r w:rsidRPr="004547D0">
              <w:rPr>
                <w:rStyle w:val="Hyperlink"/>
              </w:rPr>
              <w:t>5.9.7.</w:t>
            </w:r>
            <w:r>
              <w:tab/>
            </w:r>
            <w:r w:rsidRPr="004547D0">
              <w:rPr>
                <w:rStyle w:val="Hyperlink"/>
              </w:rPr>
              <w:t>Conclusion</w:t>
            </w:r>
            <w:r>
              <w:rPr>
                <w:webHidden/>
              </w:rPr>
              <w:tab/>
            </w:r>
            <w:r>
              <w:rPr>
                <w:webHidden/>
              </w:rPr>
              <w:fldChar w:fldCharType="begin"/>
            </w:r>
            <w:r>
              <w:rPr>
                <w:webHidden/>
              </w:rPr>
              <w:instrText xml:space="preserve"> PAGEREF _Toc208841374 \h </w:instrText>
            </w:r>
            <w:r>
              <w:rPr>
                <w:webHidden/>
              </w:rPr>
            </w:r>
            <w:r>
              <w:rPr>
                <w:webHidden/>
              </w:rPr>
              <w:fldChar w:fldCharType="separate"/>
            </w:r>
            <w:r>
              <w:rPr>
                <w:webHidden/>
              </w:rPr>
              <w:t>64</w:t>
            </w:r>
            <w:r>
              <w:rPr>
                <w:webHidden/>
              </w:rPr>
              <w:fldChar w:fldCharType="end"/>
            </w:r>
          </w:hyperlink>
        </w:p>
        <w:p w14:paraId="4C2FDFA3" w14:textId="1321A1E1"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75" w:history="1">
            <w:r w:rsidRPr="004547D0">
              <w:rPr>
                <w:rStyle w:val="Hyperlink"/>
                <w:rFonts w:ascii="Times New Roman" w:hAnsi="Times New Roman" w:cs="Times New Roman"/>
                <w:noProof/>
              </w:rPr>
              <w:t>6.</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Difficultés rencontrées et leviers</w:t>
            </w:r>
            <w:r>
              <w:rPr>
                <w:noProof/>
                <w:webHidden/>
              </w:rPr>
              <w:tab/>
            </w:r>
            <w:r>
              <w:rPr>
                <w:noProof/>
                <w:webHidden/>
              </w:rPr>
              <w:fldChar w:fldCharType="begin"/>
            </w:r>
            <w:r>
              <w:rPr>
                <w:noProof/>
                <w:webHidden/>
              </w:rPr>
              <w:instrText xml:space="preserve"> PAGEREF _Toc208841375 \h </w:instrText>
            </w:r>
            <w:r>
              <w:rPr>
                <w:noProof/>
                <w:webHidden/>
              </w:rPr>
            </w:r>
            <w:r>
              <w:rPr>
                <w:noProof/>
                <w:webHidden/>
              </w:rPr>
              <w:fldChar w:fldCharType="separate"/>
            </w:r>
            <w:r>
              <w:rPr>
                <w:noProof/>
                <w:webHidden/>
              </w:rPr>
              <w:t>65</w:t>
            </w:r>
            <w:r>
              <w:rPr>
                <w:noProof/>
                <w:webHidden/>
              </w:rPr>
              <w:fldChar w:fldCharType="end"/>
            </w:r>
          </w:hyperlink>
        </w:p>
        <w:p w14:paraId="63A34F4C" w14:textId="204B5DE6"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76" w:history="1">
            <w:r w:rsidRPr="004547D0">
              <w:rPr>
                <w:rStyle w:val="Hyperlink"/>
                <w:rFonts w:ascii="Times New Roman" w:hAnsi="Times New Roman" w:cs="Times New Roman"/>
                <w:noProof/>
              </w:rPr>
              <w:t>7.</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Retours critiques et améliorations suggérées</w:t>
            </w:r>
            <w:r>
              <w:rPr>
                <w:noProof/>
                <w:webHidden/>
              </w:rPr>
              <w:tab/>
            </w:r>
            <w:r>
              <w:rPr>
                <w:noProof/>
                <w:webHidden/>
              </w:rPr>
              <w:fldChar w:fldCharType="begin"/>
            </w:r>
            <w:r>
              <w:rPr>
                <w:noProof/>
                <w:webHidden/>
              </w:rPr>
              <w:instrText xml:space="preserve"> PAGEREF _Toc208841376 \h </w:instrText>
            </w:r>
            <w:r>
              <w:rPr>
                <w:noProof/>
                <w:webHidden/>
              </w:rPr>
            </w:r>
            <w:r>
              <w:rPr>
                <w:noProof/>
                <w:webHidden/>
              </w:rPr>
              <w:fldChar w:fldCharType="separate"/>
            </w:r>
            <w:r>
              <w:rPr>
                <w:noProof/>
                <w:webHidden/>
              </w:rPr>
              <w:t>66</w:t>
            </w:r>
            <w:r>
              <w:rPr>
                <w:noProof/>
                <w:webHidden/>
              </w:rPr>
              <w:fldChar w:fldCharType="end"/>
            </w:r>
          </w:hyperlink>
        </w:p>
        <w:p w14:paraId="0B2603B5" w14:textId="6464D042" w:rsidR="001A0550" w:rsidRDefault="001A0550">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77" w:history="1">
            <w:r w:rsidRPr="004547D0">
              <w:rPr>
                <w:rStyle w:val="Hyperlink"/>
                <w:rFonts w:ascii="Times New Roman" w:hAnsi="Times New Roman" w:cs="Times New Roman"/>
                <w:noProof/>
              </w:rPr>
              <w:t>8.</w:t>
            </w:r>
            <w:r>
              <w:rPr>
                <w:rFonts w:asciiTheme="minorHAnsi" w:eastAsiaTheme="minorEastAsia" w:hAnsiTheme="minorHAnsi" w:cstheme="minorBidi"/>
                <w:noProof/>
                <w:kern w:val="2"/>
                <w:sz w:val="24"/>
                <w:szCs w:val="24"/>
                <w:lang w:val="en-US"/>
                <w14:ligatures w14:val="standardContextual"/>
              </w:rPr>
              <w:tab/>
            </w:r>
            <w:r w:rsidRPr="004547D0">
              <w:rPr>
                <w:rStyle w:val="Hyperlink"/>
                <w:rFonts w:ascii="Times New Roman" w:hAnsi="Times New Roman" w:cs="Times New Roman"/>
                <w:noProof/>
              </w:rPr>
              <w:t>Retours d’expérience et conclusion</w:t>
            </w:r>
            <w:r>
              <w:rPr>
                <w:noProof/>
                <w:webHidden/>
              </w:rPr>
              <w:tab/>
            </w:r>
            <w:r>
              <w:rPr>
                <w:noProof/>
                <w:webHidden/>
              </w:rPr>
              <w:fldChar w:fldCharType="begin"/>
            </w:r>
            <w:r>
              <w:rPr>
                <w:noProof/>
                <w:webHidden/>
              </w:rPr>
              <w:instrText xml:space="preserve"> PAGEREF _Toc208841377 \h </w:instrText>
            </w:r>
            <w:r>
              <w:rPr>
                <w:noProof/>
                <w:webHidden/>
              </w:rPr>
            </w:r>
            <w:r>
              <w:rPr>
                <w:noProof/>
                <w:webHidden/>
              </w:rPr>
              <w:fldChar w:fldCharType="separate"/>
            </w:r>
            <w:r>
              <w:rPr>
                <w:noProof/>
                <w:webHidden/>
              </w:rPr>
              <w:t>66</w:t>
            </w:r>
            <w:r>
              <w:rPr>
                <w:noProof/>
                <w:webHidden/>
              </w:rPr>
              <w:fldChar w:fldCharType="end"/>
            </w:r>
          </w:hyperlink>
        </w:p>
        <w:p w14:paraId="4C68FC36" w14:textId="39410B65" w:rsidR="001A0550" w:rsidRDefault="001A055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78" w:history="1">
            <w:r w:rsidRPr="004547D0">
              <w:rPr>
                <w:rStyle w:val="Hyperlink"/>
                <w:noProof/>
              </w:rPr>
              <w:t>Table des figures</w:t>
            </w:r>
            <w:r>
              <w:rPr>
                <w:noProof/>
                <w:webHidden/>
              </w:rPr>
              <w:tab/>
            </w:r>
            <w:r>
              <w:rPr>
                <w:noProof/>
                <w:webHidden/>
              </w:rPr>
              <w:fldChar w:fldCharType="begin"/>
            </w:r>
            <w:r>
              <w:rPr>
                <w:noProof/>
                <w:webHidden/>
              </w:rPr>
              <w:instrText xml:space="preserve"> PAGEREF _Toc208841378 \h </w:instrText>
            </w:r>
            <w:r>
              <w:rPr>
                <w:noProof/>
                <w:webHidden/>
              </w:rPr>
            </w:r>
            <w:r>
              <w:rPr>
                <w:noProof/>
                <w:webHidden/>
              </w:rPr>
              <w:fldChar w:fldCharType="separate"/>
            </w:r>
            <w:r>
              <w:rPr>
                <w:noProof/>
                <w:webHidden/>
              </w:rPr>
              <w:t>68</w:t>
            </w:r>
            <w:r>
              <w:rPr>
                <w:noProof/>
                <w:webHidden/>
              </w:rPr>
              <w:fldChar w:fldCharType="end"/>
            </w:r>
          </w:hyperlink>
        </w:p>
        <w:p w14:paraId="72A08C11" w14:textId="6D14CFB8" w:rsidR="001A0550" w:rsidRDefault="001A055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379" w:history="1">
            <w:r w:rsidRPr="004547D0">
              <w:rPr>
                <w:rStyle w:val="Hyperlink"/>
                <w:rFonts w:ascii="Times New Roman" w:hAnsi="Times New Roman" w:cs="Times New Roman"/>
                <w:noProof/>
              </w:rPr>
              <w:t>Webographie</w:t>
            </w:r>
            <w:r>
              <w:rPr>
                <w:noProof/>
                <w:webHidden/>
              </w:rPr>
              <w:tab/>
            </w:r>
            <w:r>
              <w:rPr>
                <w:noProof/>
                <w:webHidden/>
              </w:rPr>
              <w:fldChar w:fldCharType="begin"/>
            </w:r>
            <w:r>
              <w:rPr>
                <w:noProof/>
                <w:webHidden/>
              </w:rPr>
              <w:instrText xml:space="preserve"> PAGEREF _Toc208841379 \h </w:instrText>
            </w:r>
            <w:r>
              <w:rPr>
                <w:noProof/>
                <w:webHidden/>
              </w:rPr>
            </w:r>
            <w:r>
              <w:rPr>
                <w:noProof/>
                <w:webHidden/>
              </w:rPr>
              <w:fldChar w:fldCharType="separate"/>
            </w:r>
            <w:r>
              <w:rPr>
                <w:noProof/>
                <w:webHidden/>
              </w:rPr>
              <w:t>69</w:t>
            </w:r>
            <w:r>
              <w:rPr>
                <w:noProof/>
                <w:webHidden/>
              </w:rPr>
              <w:fldChar w:fldCharType="end"/>
            </w:r>
          </w:hyperlink>
        </w:p>
        <w:p w14:paraId="52F8E78E" w14:textId="142A49F6" w:rsidR="006A2745" w:rsidRPr="00AA59D4" w:rsidRDefault="006A2745" w:rsidP="00875520">
          <w:pPr>
            <w:jc w:val="both"/>
            <w:rPr>
              <w:rFonts w:ascii="Times New Roman" w:hAnsi="Times New Roman" w:cs="Times New Roman"/>
              <w:sz w:val="24"/>
              <w:szCs w:val="24"/>
            </w:rPr>
          </w:pPr>
          <w:r w:rsidRPr="00AA59D4">
            <w:rPr>
              <w:rFonts w:ascii="Times New Roman" w:hAnsi="Times New Roman" w:cs="Times New Roman"/>
              <w:b/>
              <w:bCs/>
              <w:noProof/>
              <w:sz w:val="24"/>
              <w:szCs w:val="24"/>
            </w:rPr>
            <w:fldChar w:fldCharType="end"/>
          </w:r>
        </w:p>
      </w:sdtContent>
    </w:sdt>
    <w:p w14:paraId="27F9D8A4" w14:textId="77777777" w:rsidR="00185078" w:rsidRPr="00A2075B" w:rsidRDefault="00185078" w:rsidP="00875520">
      <w:pPr>
        <w:spacing w:line="360" w:lineRule="auto"/>
        <w:jc w:val="both"/>
        <w:rPr>
          <w:rFonts w:ascii="Times New Roman" w:hAnsi="Times New Roman" w:cs="Times New Roman"/>
          <w:sz w:val="24"/>
          <w:szCs w:val="24"/>
        </w:rPr>
      </w:pPr>
    </w:p>
    <w:p w14:paraId="06018FF7" w14:textId="77777777" w:rsidR="006A2745" w:rsidRPr="00A2075B" w:rsidRDefault="006A2745" w:rsidP="00875520">
      <w:pPr>
        <w:spacing w:line="360" w:lineRule="auto"/>
        <w:jc w:val="both"/>
        <w:rPr>
          <w:rFonts w:ascii="Times New Roman" w:hAnsi="Times New Roman" w:cs="Times New Roman"/>
          <w:sz w:val="24"/>
          <w:szCs w:val="24"/>
        </w:rPr>
      </w:pPr>
    </w:p>
    <w:p w14:paraId="6C17A50D" w14:textId="77777777" w:rsidR="006A2745" w:rsidRDefault="006A2745" w:rsidP="00875520">
      <w:pPr>
        <w:spacing w:line="360" w:lineRule="auto"/>
        <w:jc w:val="both"/>
        <w:rPr>
          <w:rFonts w:ascii="Times New Roman" w:hAnsi="Times New Roman" w:cs="Times New Roman"/>
          <w:sz w:val="24"/>
          <w:szCs w:val="24"/>
        </w:rPr>
      </w:pPr>
    </w:p>
    <w:p w14:paraId="42102988" w14:textId="77777777" w:rsidR="00F85303" w:rsidRDefault="00F85303" w:rsidP="00875520">
      <w:pPr>
        <w:spacing w:line="360" w:lineRule="auto"/>
        <w:jc w:val="both"/>
        <w:rPr>
          <w:rFonts w:ascii="Times New Roman" w:hAnsi="Times New Roman" w:cs="Times New Roman"/>
          <w:sz w:val="24"/>
          <w:szCs w:val="24"/>
        </w:rPr>
      </w:pPr>
    </w:p>
    <w:p w14:paraId="35EEEC7B" w14:textId="77777777" w:rsidR="00F85303" w:rsidRDefault="00F85303" w:rsidP="00875520">
      <w:pPr>
        <w:spacing w:line="360" w:lineRule="auto"/>
        <w:jc w:val="both"/>
        <w:rPr>
          <w:rFonts w:ascii="Times New Roman" w:hAnsi="Times New Roman" w:cs="Times New Roman"/>
          <w:sz w:val="24"/>
          <w:szCs w:val="24"/>
        </w:rPr>
      </w:pPr>
    </w:p>
    <w:p w14:paraId="6A3263A9" w14:textId="77777777" w:rsidR="00F85303" w:rsidRDefault="00F85303" w:rsidP="00875520">
      <w:pPr>
        <w:spacing w:line="360" w:lineRule="auto"/>
        <w:jc w:val="both"/>
        <w:rPr>
          <w:rFonts w:ascii="Times New Roman" w:hAnsi="Times New Roman" w:cs="Times New Roman"/>
          <w:sz w:val="24"/>
          <w:szCs w:val="24"/>
        </w:rPr>
      </w:pPr>
    </w:p>
    <w:p w14:paraId="1870739F" w14:textId="77777777" w:rsidR="00F85303" w:rsidRDefault="00F85303" w:rsidP="00875520">
      <w:pPr>
        <w:spacing w:line="360" w:lineRule="auto"/>
        <w:jc w:val="both"/>
        <w:rPr>
          <w:rFonts w:ascii="Times New Roman" w:hAnsi="Times New Roman" w:cs="Times New Roman"/>
          <w:sz w:val="24"/>
          <w:szCs w:val="24"/>
        </w:rPr>
      </w:pPr>
    </w:p>
    <w:p w14:paraId="66FABBCB" w14:textId="77777777" w:rsidR="00F85303" w:rsidRDefault="00F85303" w:rsidP="00875520">
      <w:pPr>
        <w:spacing w:line="360" w:lineRule="auto"/>
        <w:jc w:val="both"/>
        <w:rPr>
          <w:rFonts w:ascii="Times New Roman" w:hAnsi="Times New Roman" w:cs="Times New Roman"/>
          <w:sz w:val="24"/>
          <w:szCs w:val="24"/>
        </w:rPr>
      </w:pPr>
    </w:p>
    <w:p w14:paraId="65DC43EF" w14:textId="77777777" w:rsidR="00F85303" w:rsidRPr="00A2075B" w:rsidRDefault="00F85303" w:rsidP="00875520">
      <w:pPr>
        <w:spacing w:line="360" w:lineRule="auto"/>
        <w:jc w:val="both"/>
        <w:rPr>
          <w:rFonts w:ascii="Times New Roman" w:hAnsi="Times New Roman" w:cs="Times New Roman"/>
          <w:sz w:val="24"/>
          <w:szCs w:val="24"/>
        </w:rPr>
      </w:pPr>
    </w:p>
    <w:p w14:paraId="1678A66F" w14:textId="77777777" w:rsidR="006A2745" w:rsidRDefault="006A2745" w:rsidP="00875520">
      <w:pPr>
        <w:spacing w:line="360" w:lineRule="auto"/>
        <w:jc w:val="both"/>
        <w:rPr>
          <w:rFonts w:ascii="Times New Roman" w:hAnsi="Times New Roman" w:cs="Times New Roman"/>
          <w:sz w:val="24"/>
          <w:szCs w:val="24"/>
        </w:rPr>
      </w:pPr>
    </w:p>
    <w:p w14:paraId="49B54A62" w14:textId="77777777" w:rsidR="001A0550" w:rsidRDefault="001A0550" w:rsidP="00875520">
      <w:pPr>
        <w:spacing w:line="360" w:lineRule="auto"/>
        <w:jc w:val="both"/>
        <w:rPr>
          <w:rFonts w:ascii="Times New Roman" w:hAnsi="Times New Roman" w:cs="Times New Roman"/>
          <w:sz w:val="24"/>
          <w:szCs w:val="24"/>
        </w:rPr>
      </w:pPr>
    </w:p>
    <w:p w14:paraId="79E60345" w14:textId="77777777" w:rsidR="001A0550" w:rsidRPr="00A2075B" w:rsidRDefault="001A0550" w:rsidP="00875520">
      <w:pPr>
        <w:spacing w:line="360" w:lineRule="auto"/>
        <w:jc w:val="both"/>
        <w:rPr>
          <w:rFonts w:ascii="Times New Roman" w:hAnsi="Times New Roman" w:cs="Times New Roman"/>
          <w:sz w:val="24"/>
          <w:szCs w:val="24"/>
        </w:rPr>
      </w:pPr>
    </w:p>
    <w:p w14:paraId="474BB87E" w14:textId="439A45FD" w:rsidR="00185078" w:rsidRPr="00A2075B" w:rsidRDefault="00185078" w:rsidP="00AD0DC2">
      <w:pPr>
        <w:pStyle w:val="IntenseQuote"/>
      </w:pPr>
      <w:bookmarkStart w:id="2" w:name="_Toc207301045"/>
      <w:r w:rsidRPr="00A2075B">
        <w:lastRenderedPageBreak/>
        <w:t>Remerciements</w:t>
      </w:r>
      <w:bookmarkEnd w:id="2"/>
    </w:p>
    <w:p w14:paraId="6F158F70" w14:textId="77777777" w:rsidR="00185078" w:rsidRPr="00185078" w:rsidRDefault="00185078" w:rsidP="00875520">
      <w:pPr>
        <w:spacing w:line="360" w:lineRule="auto"/>
        <w:jc w:val="both"/>
        <w:rPr>
          <w:rFonts w:ascii="Times New Roman" w:hAnsi="Times New Roman" w:cs="Times New Roman"/>
          <w:sz w:val="24"/>
          <w:szCs w:val="24"/>
        </w:rPr>
      </w:pPr>
    </w:p>
    <w:p w14:paraId="3EF199D5" w14:textId="77777777" w:rsidR="00185078" w:rsidRPr="00A2075B"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Je souhaite exprimer ma profonde gratitude à toutes les personnes qui m’ont accompagné et soutenu tout au long de cette année d’alternance, sur les plans professionnel et personnel.</w:t>
      </w:r>
    </w:p>
    <w:p w14:paraId="6642CEA8" w14:textId="77777777" w:rsidR="00185078" w:rsidRPr="00185078" w:rsidRDefault="00185078" w:rsidP="00875520">
      <w:pPr>
        <w:spacing w:line="360" w:lineRule="auto"/>
        <w:jc w:val="both"/>
        <w:rPr>
          <w:rFonts w:ascii="Times New Roman" w:hAnsi="Times New Roman" w:cs="Times New Roman"/>
          <w:sz w:val="24"/>
          <w:szCs w:val="24"/>
        </w:rPr>
      </w:pPr>
    </w:p>
    <w:p w14:paraId="55A754F9" w14:textId="48A1D2B0" w:rsidR="00185078" w:rsidRPr="00A2075B"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Je remercie tout d’abord M. Abdelghani </w:t>
      </w:r>
      <w:r w:rsidR="00521C7D">
        <w:rPr>
          <w:rFonts w:ascii="Times New Roman" w:hAnsi="Times New Roman" w:cs="Times New Roman"/>
          <w:spacing w:val="-10"/>
          <w:sz w:val="24"/>
          <w:szCs w:val="24"/>
        </w:rPr>
        <w:t>ACHIBANE</w:t>
      </w:r>
      <w:r w:rsidRPr="00185078">
        <w:rPr>
          <w:rFonts w:ascii="Times New Roman" w:hAnsi="Times New Roman" w:cs="Times New Roman"/>
          <w:sz w:val="24"/>
          <w:szCs w:val="24"/>
        </w:rPr>
        <w:t xml:space="preserve">, mon référent en entreprise chez GE </w:t>
      </w:r>
      <w:r w:rsidR="00A50C3C">
        <w:rPr>
          <w:rFonts w:ascii="Times New Roman" w:hAnsi="Times New Roman" w:cs="Times New Roman"/>
          <w:sz w:val="24"/>
          <w:szCs w:val="24"/>
        </w:rPr>
        <w:t>HealthCare</w:t>
      </w:r>
      <w:r w:rsidRPr="00185078">
        <w:rPr>
          <w:rFonts w:ascii="Times New Roman" w:hAnsi="Times New Roman" w:cs="Times New Roman"/>
          <w:sz w:val="24"/>
          <w:szCs w:val="24"/>
        </w:rPr>
        <w:t>, pour son encadrement rigoureux, sa disponibilité et la confiance qu’il m’a accordée. Son expertise et ses conseils ont été déterminants dans ma progression technique.</w:t>
      </w:r>
      <w:r w:rsidR="00EF3375">
        <w:rPr>
          <w:rFonts w:ascii="Times New Roman" w:hAnsi="Times New Roman" w:cs="Times New Roman"/>
          <w:sz w:val="24"/>
          <w:szCs w:val="24"/>
        </w:rPr>
        <w:t xml:space="preserve"> Les membres de l’équipe chez </w:t>
      </w:r>
      <w:r w:rsidR="00EF3375" w:rsidRPr="00185078">
        <w:rPr>
          <w:rFonts w:ascii="Times New Roman" w:hAnsi="Times New Roman" w:cs="Times New Roman"/>
          <w:sz w:val="24"/>
          <w:szCs w:val="24"/>
        </w:rPr>
        <w:t xml:space="preserve">GE </w:t>
      </w:r>
      <w:r w:rsidR="00A50C3C">
        <w:rPr>
          <w:rFonts w:ascii="Times New Roman" w:hAnsi="Times New Roman" w:cs="Times New Roman"/>
          <w:sz w:val="24"/>
          <w:szCs w:val="24"/>
        </w:rPr>
        <w:t>HealthCare</w:t>
      </w:r>
      <w:r w:rsidR="00EF3375">
        <w:rPr>
          <w:rFonts w:ascii="Times New Roman" w:hAnsi="Times New Roman" w:cs="Times New Roman"/>
          <w:sz w:val="24"/>
          <w:szCs w:val="24"/>
        </w:rPr>
        <w:t xml:space="preserve"> la manager Madame C</w:t>
      </w:r>
      <w:r w:rsidR="00EF3375" w:rsidRPr="00185078">
        <w:rPr>
          <w:rFonts w:ascii="Times New Roman" w:hAnsi="Times New Roman" w:cs="Times New Roman"/>
          <w:sz w:val="24"/>
          <w:szCs w:val="24"/>
        </w:rPr>
        <w:t>é</w:t>
      </w:r>
      <w:r w:rsidR="00EF3375">
        <w:rPr>
          <w:rFonts w:ascii="Times New Roman" w:hAnsi="Times New Roman" w:cs="Times New Roman"/>
          <w:sz w:val="24"/>
          <w:szCs w:val="24"/>
        </w:rPr>
        <w:t>line, Les staff ingénieurs David, Cedric, Alexis, Mathieu, Doan et tous les autres.</w:t>
      </w:r>
    </w:p>
    <w:p w14:paraId="7045F0D0" w14:textId="77777777" w:rsidR="00185078" w:rsidRPr="00185078" w:rsidRDefault="00185078" w:rsidP="00875520">
      <w:pPr>
        <w:spacing w:line="360" w:lineRule="auto"/>
        <w:jc w:val="both"/>
        <w:rPr>
          <w:rFonts w:ascii="Times New Roman" w:hAnsi="Times New Roman" w:cs="Times New Roman"/>
          <w:sz w:val="24"/>
          <w:szCs w:val="24"/>
        </w:rPr>
      </w:pPr>
    </w:p>
    <w:p w14:paraId="0F73B112" w14:textId="77777777" w:rsidR="00185078" w:rsidRPr="00A2075B"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Je remercie également M. Marc </w:t>
      </w:r>
      <w:proofErr w:type="spellStart"/>
      <w:r w:rsidRPr="00185078">
        <w:rPr>
          <w:rFonts w:ascii="Times New Roman" w:hAnsi="Times New Roman" w:cs="Times New Roman"/>
          <w:sz w:val="24"/>
          <w:szCs w:val="24"/>
        </w:rPr>
        <w:t>Bennatar</w:t>
      </w:r>
      <w:proofErr w:type="spellEnd"/>
      <w:r w:rsidRPr="00185078">
        <w:rPr>
          <w:rFonts w:ascii="Times New Roman" w:hAnsi="Times New Roman" w:cs="Times New Roman"/>
          <w:sz w:val="24"/>
          <w:szCs w:val="24"/>
        </w:rPr>
        <w:t>, mon référent pédagogique à l’institut PMN, pour son accompagnement constant et la qualité de ses conseils tout au long de mon cursus.</w:t>
      </w:r>
    </w:p>
    <w:p w14:paraId="5F4A1BA0" w14:textId="77777777" w:rsidR="00185078" w:rsidRPr="00185078" w:rsidRDefault="00185078" w:rsidP="00875520">
      <w:pPr>
        <w:spacing w:line="360" w:lineRule="auto"/>
        <w:jc w:val="both"/>
        <w:rPr>
          <w:rFonts w:ascii="Times New Roman" w:hAnsi="Times New Roman" w:cs="Times New Roman"/>
          <w:sz w:val="24"/>
          <w:szCs w:val="24"/>
        </w:rPr>
      </w:pPr>
    </w:p>
    <w:p w14:paraId="645CC67F" w14:textId="1404DD35" w:rsidR="00185078" w:rsidRPr="00A2075B"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J’adresse aussi ma reconnaissance à l’ensemble de l’équipe de GE </w:t>
      </w:r>
      <w:r w:rsidR="00A50C3C">
        <w:rPr>
          <w:rFonts w:ascii="Times New Roman" w:hAnsi="Times New Roman" w:cs="Times New Roman"/>
          <w:sz w:val="24"/>
          <w:szCs w:val="24"/>
        </w:rPr>
        <w:t>HealthCare</w:t>
      </w:r>
      <w:r w:rsidRPr="00185078">
        <w:rPr>
          <w:rFonts w:ascii="Times New Roman" w:hAnsi="Times New Roman" w:cs="Times New Roman"/>
          <w:sz w:val="24"/>
          <w:szCs w:val="24"/>
        </w:rPr>
        <w:t xml:space="preserve"> pour leur accueil, leur esprit d’équipe et leur professionnalisme. Leur environnement de travail bienveillant et stimulant m’a permis de développer mes compétences dans les meilleures conditions.</w:t>
      </w:r>
    </w:p>
    <w:p w14:paraId="1BEB84EE" w14:textId="77777777" w:rsidR="00185078" w:rsidRPr="00185078" w:rsidRDefault="00185078" w:rsidP="00875520">
      <w:pPr>
        <w:spacing w:line="360" w:lineRule="auto"/>
        <w:jc w:val="both"/>
        <w:rPr>
          <w:rFonts w:ascii="Times New Roman" w:hAnsi="Times New Roman" w:cs="Times New Roman"/>
          <w:sz w:val="24"/>
          <w:szCs w:val="24"/>
        </w:rPr>
      </w:pPr>
    </w:p>
    <w:p w14:paraId="5637D080" w14:textId="77777777" w:rsidR="00185078" w:rsidRPr="00A2075B"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Un remerciement particulier à mes collègues pour leur soutien quotidien, leur patience et leur bonne humeur. Grâce à leurs échanges et à leur esprit collaboratif, cette expérience a été à la fois formatrice et enrichissante.</w:t>
      </w:r>
    </w:p>
    <w:p w14:paraId="7395C2D8" w14:textId="77777777" w:rsidR="00185078" w:rsidRPr="00185078" w:rsidRDefault="00185078" w:rsidP="00875520">
      <w:pPr>
        <w:spacing w:line="360" w:lineRule="auto"/>
        <w:jc w:val="both"/>
        <w:rPr>
          <w:rFonts w:ascii="Times New Roman" w:hAnsi="Times New Roman" w:cs="Times New Roman"/>
          <w:sz w:val="24"/>
          <w:szCs w:val="24"/>
        </w:rPr>
      </w:pPr>
    </w:p>
    <w:p w14:paraId="36469A96" w14:textId="77777777" w:rsidR="00185078" w:rsidRP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Enfin, je remercie ma famille et mes proches pour leur soutien indéfectible et leurs encouragements, sans lesquels cette aventure n’aurait pas été possible.</w:t>
      </w:r>
    </w:p>
    <w:p w14:paraId="54C438C4" w14:textId="77777777" w:rsidR="00185078" w:rsidRPr="00A2075B" w:rsidRDefault="00185078" w:rsidP="00875520">
      <w:pPr>
        <w:spacing w:line="360" w:lineRule="auto"/>
        <w:jc w:val="both"/>
        <w:rPr>
          <w:rFonts w:ascii="Times New Roman" w:hAnsi="Times New Roman" w:cs="Times New Roman"/>
          <w:sz w:val="24"/>
          <w:szCs w:val="24"/>
        </w:rPr>
      </w:pPr>
    </w:p>
    <w:p w14:paraId="46876318" w14:textId="77777777" w:rsidR="00185078" w:rsidRPr="00A2075B" w:rsidRDefault="00185078" w:rsidP="00875520">
      <w:pPr>
        <w:spacing w:line="360" w:lineRule="auto"/>
        <w:jc w:val="both"/>
        <w:rPr>
          <w:rFonts w:ascii="Times New Roman" w:hAnsi="Times New Roman" w:cs="Times New Roman"/>
          <w:sz w:val="24"/>
          <w:szCs w:val="24"/>
        </w:rPr>
      </w:pPr>
    </w:p>
    <w:p w14:paraId="13377B71" w14:textId="77777777" w:rsidR="00185078" w:rsidRPr="00A2075B" w:rsidRDefault="00185078" w:rsidP="00875520">
      <w:pPr>
        <w:spacing w:line="360" w:lineRule="auto"/>
        <w:jc w:val="both"/>
        <w:rPr>
          <w:rFonts w:ascii="Times New Roman" w:hAnsi="Times New Roman" w:cs="Times New Roman"/>
          <w:sz w:val="24"/>
          <w:szCs w:val="24"/>
        </w:rPr>
      </w:pPr>
    </w:p>
    <w:p w14:paraId="2E6341CA" w14:textId="77777777" w:rsidR="00185078" w:rsidRPr="00A2075B" w:rsidRDefault="00185078" w:rsidP="00875520">
      <w:pPr>
        <w:spacing w:line="360" w:lineRule="auto"/>
        <w:jc w:val="both"/>
        <w:rPr>
          <w:rFonts w:ascii="Times New Roman" w:hAnsi="Times New Roman" w:cs="Times New Roman"/>
          <w:sz w:val="24"/>
          <w:szCs w:val="24"/>
        </w:rPr>
      </w:pPr>
    </w:p>
    <w:p w14:paraId="12EE40C0" w14:textId="77777777" w:rsidR="00185078" w:rsidRPr="00A2075B" w:rsidRDefault="00185078" w:rsidP="00875520">
      <w:pPr>
        <w:spacing w:line="360" w:lineRule="auto"/>
        <w:jc w:val="both"/>
        <w:rPr>
          <w:rFonts w:ascii="Times New Roman" w:hAnsi="Times New Roman" w:cs="Times New Roman"/>
          <w:sz w:val="24"/>
          <w:szCs w:val="24"/>
        </w:rPr>
      </w:pPr>
    </w:p>
    <w:p w14:paraId="2729ECAE" w14:textId="77777777" w:rsidR="00185078" w:rsidRPr="00A2075B" w:rsidRDefault="00185078" w:rsidP="00875520">
      <w:pPr>
        <w:spacing w:line="360" w:lineRule="auto"/>
        <w:jc w:val="both"/>
        <w:rPr>
          <w:rFonts w:ascii="Times New Roman" w:hAnsi="Times New Roman" w:cs="Times New Roman"/>
          <w:sz w:val="24"/>
          <w:szCs w:val="24"/>
        </w:rPr>
      </w:pPr>
    </w:p>
    <w:p w14:paraId="02067D42" w14:textId="77777777" w:rsidR="00185078" w:rsidRPr="00A2075B" w:rsidRDefault="00185078" w:rsidP="00875520">
      <w:pPr>
        <w:spacing w:line="360" w:lineRule="auto"/>
        <w:jc w:val="both"/>
        <w:rPr>
          <w:rFonts w:ascii="Times New Roman" w:hAnsi="Times New Roman" w:cs="Times New Roman"/>
          <w:sz w:val="24"/>
          <w:szCs w:val="24"/>
        </w:rPr>
      </w:pPr>
    </w:p>
    <w:p w14:paraId="46E584B5" w14:textId="4E270B41" w:rsidR="00185078" w:rsidRPr="00A2075B" w:rsidRDefault="00185078" w:rsidP="00AD0DC2">
      <w:pPr>
        <w:pStyle w:val="IntenseQuote"/>
      </w:pPr>
      <w:r w:rsidRPr="00A2075B">
        <w:t>Introduction</w:t>
      </w:r>
    </w:p>
    <w:p w14:paraId="18C4D5C3" w14:textId="69E93BB8" w:rsidR="00185078" w:rsidRPr="00A2075B" w:rsidRDefault="00185078" w:rsidP="00875520">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 Cette alternance m’a offert l’occasion de mettre en pratique les enseignements de mon Master à l’Institut PMN dans un environnement exigeant et concret. Réalisée au sein de GE </w:t>
      </w:r>
      <w:r w:rsidR="00A50C3C">
        <w:rPr>
          <w:rFonts w:ascii="Times New Roman" w:hAnsi="Times New Roman" w:cs="Times New Roman"/>
          <w:sz w:val="24"/>
          <w:szCs w:val="24"/>
        </w:rPr>
        <w:t>HealthCare</w:t>
      </w:r>
      <w:r w:rsidRPr="00A2075B">
        <w:rPr>
          <w:rFonts w:ascii="Times New Roman" w:hAnsi="Times New Roman" w:cs="Times New Roman"/>
          <w:sz w:val="24"/>
          <w:szCs w:val="24"/>
        </w:rPr>
        <w:t xml:space="preserve">, acteur majeur des technologies médicales, elle a porté sur l’industrialisation et l’optimisation d’une « usine logicielle » orientée cloud. L’objectif est simple à énoncer, mais ambitieux à </w:t>
      </w:r>
      <w:r w:rsidR="00A665AD" w:rsidRPr="00A2075B">
        <w:rPr>
          <w:rFonts w:ascii="Times New Roman" w:hAnsi="Times New Roman" w:cs="Times New Roman"/>
          <w:sz w:val="24"/>
          <w:szCs w:val="24"/>
        </w:rPr>
        <w:t>réaliser :</w:t>
      </w:r>
      <w:r w:rsidRPr="00A2075B">
        <w:rPr>
          <w:rFonts w:ascii="Times New Roman" w:hAnsi="Times New Roman" w:cs="Times New Roman"/>
          <w:sz w:val="24"/>
          <w:szCs w:val="24"/>
        </w:rPr>
        <w:t xml:space="preserve"> livrer plus rapidement des logiciels de qualité, fiables et sûrs, tout en respectant les exigences élevées du secteur de la santé en matière de sécurité, de conformité et de protection des données.</w:t>
      </w:r>
    </w:p>
    <w:p w14:paraId="52496BD0" w14:textId="5158368E" w:rsidR="00185078" w:rsidRP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Le contexte dans lequel s’inscrit ce travail est marqué par des attentes fortes des établissements de santé et des </w:t>
      </w:r>
      <w:r w:rsidR="00A665AD" w:rsidRPr="00185078">
        <w:rPr>
          <w:rFonts w:ascii="Times New Roman" w:hAnsi="Times New Roman" w:cs="Times New Roman"/>
          <w:sz w:val="24"/>
          <w:szCs w:val="24"/>
        </w:rPr>
        <w:t>professionnels :</w:t>
      </w:r>
      <w:r w:rsidRPr="00185078">
        <w:rPr>
          <w:rFonts w:ascii="Times New Roman" w:hAnsi="Times New Roman" w:cs="Times New Roman"/>
          <w:sz w:val="24"/>
          <w:szCs w:val="24"/>
        </w:rPr>
        <w:t xml:space="preserve"> disposer d’outils numériques qui améliorent la prise en charge des patients, fluidifient les parcours de soins et soutiennent les décisions cliniques. Parallèlement, le cadre réglementaire se renforce, la sensibilité des données augmente et les organisations doivent faire preuve d’une grande rigueur dans la manière de concevoir, de tester, de déployer et d’exploiter leurs applications. Dans ce paysage, la capacité à industrialiser la production logicielle devient un levier </w:t>
      </w:r>
      <w:r w:rsidR="00A665AD" w:rsidRPr="00185078">
        <w:rPr>
          <w:rFonts w:ascii="Times New Roman" w:hAnsi="Times New Roman" w:cs="Times New Roman"/>
          <w:sz w:val="24"/>
          <w:szCs w:val="24"/>
        </w:rPr>
        <w:t>stratégique :</w:t>
      </w:r>
      <w:r w:rsidRPr="00185078">
        <w:rPr>
          <w:rFonts w:ascii="Times New Roman" w:hAnsi="Times New Roman" w:cs="Times New Roman"/>
          <w:sz w:val="24"/>
          <w:szCs w:val="24"/>
        </w:rPr>
        <w:t xml:space="preserve"> elle permet d’accélérer l’innovation sans compromettre la qualité ni la confiance.</w:t>
      </w:r>
    </w:p>
    <w:p w14:paraId="65B9D976" w14:textId="5295B2A2" w:rsidR="00185078" w:rsidRP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Par « usine logicielle », on entend un ensemble cohérent de pratiques, d’outils et de règles de fonctionnement qui structurent tout le cycle de vie des </w:t>
      </w:r>
      <w:r w:rsidR="00A665AD" w:rsidRPr="00185078">
        <w:rPr>
          <w:rFonts w:ascii="Times New Roman" w:hAnsi="Times New Roman" w:cs="Times New Roman"/>
          <w:sz w:val="24"/>
          <w:szCs w:val="24"/>
        </w:rPr>
        <w:t>applications :</w:t>
      </w:r>
      <w:r w:rsidRPr="00185078">
        <w:rPr>
          <w:rFonts w:ascii="Times New Roman" w:hAnsi="Times New Roman" w:cs="Times New Roman"/>
          <w:sz w:val="24"/>
          <w:szCs w:val="24"/>
        </w:rPr>
        <w:t xml:space="preserve"> de la conception au déploiement, de l’exploitation au retour d’expérience. Une usine efficace repose sur des méthodes de travail standardisées, une automatisation poussée des étapes répétitives, des contrôles qualité présents à chaque étape, et des mécanismes de retour en arrière rapides en cas d’imprévu. L’approche orientée cloud renforce ces </w:t>
      </w:r>
      <w:r w:rsidR="00A665AD" w:rsidRPr="00185078">
        <w:rPr>
          <w:rFonts w:ascii="Times New Roman" w:hAnsi="Times New Roman" w:cs="Times New Roman"/>
          <w:sz w:val="24"/>
          <w:szCs w:val="24"/>
        </w:rPr>
        <w:t>objectifs :</w:t>
      </w:r>
      <w:r w:rsidRPr="00185078">
        <w:rPr>
          <w:rFonts w:ascii="Times New Roman" w:hAnsi="Times New Roman" w:cs="Times New Roman"/>
          <w:sz w:val="24"/>
          <w:szCs w:val="24"/>
        </w:rPr>
        <w:t xml:space="preserve"> elle favorise l’élasticité (adapter les ressources à la demande), la réactivité (déployer des évolutions plus fréquemment) et la résilience (tolérer les pannes et y remédier rapidement), tout en permettant une maîtrise plus fine des coûts.</w:t>
      </w:r>
    </w:p>
    <w:p w14:paraId="25D867F9" w14:textId="15E150CD" w:rsid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Au cœur de la démarche se trouve la recherche d’un équilibre entre plusieurs exigences souvent perçues comme contradictoires. Il s’agit de livrer vite, sans sacrifier la </w:t>
      </w:r>
      <w:r w:rsidR="00A665AD" w:rsidRPr="00185078">
        <w:rPr>
          <w:rFonts w:ascii="Times New Roman" w:hAnsi="Times New Roman" w:cs="Times New Roman"/>
          <w:sz w:val="24"/>
          <w:szCs w:val="24"/>
        </w:rPr>
        <w:t>qualité ;</w:t>
      </w:r>
      <w:r w:rsidRPr="00185078">
        <w:rPr>
          <w:rFonts w:ascii="Times New Roman" w:hAnsi="Times New Roman" w:cs="Times New Roman"/>
          <w:sz w:val="24"/>
          <w:szCs w:val="24"/>
        </w:rPr>
        <w:t xml:space="preserve"> d’innover, sans prendre de risques </w:t>
      </w:r>
      <w:proofErr w:type="gramStart"/>
      <w:r w:rsidRPr="00185078">
        <w:rPr>
          <w:rFonts w:ascii="Times New Roman" w:hAnsi="Times New Roman" w:cs="Times New Roman"/>
          <w:sz w:val="24"/>
          <w:szCs w:val="24"/>
        </w:rPr>
        <w:t>disproportionnés;</w:t>
      </w:r>
      <w:proofErr w:type="gramEnd"/>
      <w:r w:rsidRPr="00185078">
        <w:rPr>
          <w:rFonts w:ascii="Times New Roman" w:hAnsi="Times New Roman" w:cs="Times New Roman"/>
          <w:sz w:val="24"/>
          <w:szCs w:val="24"/>
        </w:rPr>
        <w:t xml:space="preserve"> de standardiser, tout en gardant la souplesse nécessaire pour répondre à des besoins spécifiques. Concrètement, cela signifie simplifier et fiabiliser les enchaînements d’étapes qui vont de l’idée jusqu’à la mise à disposition d’une </w:t>
      </w:r>
      <w:proofErr w:type="gramStart"/>
      <w:r w:rsidRPr="00185078">
        <w:rPr>
          <w:rFonts w:ascii="Times New Roman" w:hAnsi="Times New Roman" w:cs="Times New Roman"/>
          <w:sz w:val="24"/>
          <w:szCs w:val="24"/>
        </w:rPr>
        <w:t>fonctionnalité;</w:t>
      </w:r>
      <w:proofErr w:type="gramEnd"/>
      <w:r w:rsidRPr="00185078">
        <w:rPr>
          <w:rFonts w:ascii="Times New Roman" w:hAnsi="Times New Roman" w:cs="Times New Roman"/>
          <w:sz w:val="24"/>
          <w:szCs w:val="24"/>
        </w:rPr>
        <w:t xml:space="preserve"> </w:t>
      </w:r>
      <w:r w:rsidRPr="00185078">
        <w:rPr>
          <w:rFonts w:ascii="Times New Roman" w:hAnsi="Times New Roman" w:cs="Times New Roman"/>
          <w:sz w:val="24"/>
          <w:szCs w:val="24"/>
        </w:rPr>
        <w:lastRenderedPageBreak/>
        <w:t>rendre plus visible et plus compréhensible l’état réel des applications à chaque instant; instaurer des points de contrôle réguliers et transparents; et documenter des modes opératoires clairs, partagés par tous.</w:t>
      </w:r>
    </w:p>
    <w:p w14:paraId="2E74CAC2" w14:textId="77777777" w:rsidR="00521C7D" w:rsidRPr="00185078" w:rsidRDefault="00521C7D" w:rsidP="00875520">
      <w:pPr>
        <w:spacing w:line="360" w:lineRule="auto"/>
        <w:jc w:val="both"/>
        <w:rPr>
          <w:rFonts w:ascii="Times New Roman" w:hAnsi="Times New Roman" w:cs="Times New Roman"/>
          <w:sz w:val="24"/>
          <w:szCs w:val="24"/>
        </w:rPr>
      </w:pPr>
    </w:p>
    <w:p w14:paraId="7A1988B4" w14:textId="77777777" w:rsidR="00185078" w:rsidRPr="00A2075B"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Mon alternance s’est concentrée sur l’amélioration de ces fondations. J’ai contribué à la clarification des étapes clés et à leur enchaînement, afin de réduire les zones d’ombre et d’éviter les retards. J’ai participé au renforcement des contrôles qualité tout au long du cycle, pour détecter plus tôt les anomalies, limiter les reprises tardives et sécuriser la mise en service. J’ai travaillé à rendre le suivi des applications plus lisible, ce qui permet aux équipes d’identifier rapidement les points d’attention et d’agir avec efficacité. Enfin, j’ai accompagné l’optimisation de l’usage des ressources du cloud, avec une attention particulière portée à la sobriété, à la maîtrise budgétaire et à la capacité à absorber des pics d’activité.</w:t>
      </w:r>
    </w:p>
    <w:p w14:paraId="6EE858B6" w14:textId="77777777" w:rsidR="00185078" w:rsidRPr="00185078" w:rsidRDefault="00185078" w:rsidP="00875520">
      <w:pPr>
        <w:spacing w:line="360" w:lineRule="auto"/>
        <w:jc w:val="both"/>
        <w:rPr>
          <w:rFonts w:ascii="Times New Roman" w:hAnsi="Times New Roman" w:cs="Times New Roman"/>
          <w:sz w:val="24"/>
          <w:szCs w:val="24"/>
        </w:rPr>
      </w:pPr>
    </w:p>
    <w:p w14:paraId="409E6C02" w14:textId="7C5562F1" w:rsid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Au-delà des aspects techniques, la réussite d’une usine logicielle est d’abord une question d’organisation et de culture. Les équipes de développement, de qualité, de sécurité, d’exploitation et les métiers doivent partager des objectifs, des standards et un langage commun. Cela suppose des rituels réguliers, des revues croisées, des responsabilités clairement définies et une gouvernance qui tranche rapidement quand c’est nécessaire. L’adhésion collective à des règles simples et compréhensibles est un facteur </w:t>
      </w:r>
      <w:r w:rsidR="00E8052F" w:rsidRPr="00185078">
        <w:rPr>
          <w:rFonts w:ascii="Times New Roman" w:hAnsi="Times New Roman" w:cs="Times New Roman"/>
          <w:sz w:val="24"/>
          <w:szCs w:val="24"/>
        </w:rPr>
        <w:t>déterminant :</w:t>
      </w:r>
      <w:r w:rsidRPr="00185078">
        <w:rPr>
          <w:rFonts w:ascii="Times New Roman" w:hAnsi="Times New Roman" w:cs="Times New Roman"/>
          <w:sz w:val="24"/>
          <w:szCs w:val="24"/>
        </w:rPr>
        <w:t xml:space="preserve"> elle garantit la répétabilité des bonnes pratiques et facilite l’intégration de nouveaux projets ou de nouvelles équipes.</w:t>
      </w:r>
    </w:p>
    <w:p w14:paraId="19B4DC2C" w14:textId="77777777" w:rsidR="00521C7D" w:rsidRPr="00185078" w:rsidRDefault="00521C7D" w:rsidP="00875520">
      <w:pPr>
        <w:spacing w:line="360" w:lineRule="auto"/>
        <w:jc w:val="both"/>
        <w:rPr>
          <w:rFonts w:ascii="Times New Roman" w:hAnsi="Times New Roman" w:cs="Times New Roman"/>
          <w:sz w:val="24"/>
          <w:szCs w:val="24"/>
        </w:rPr>
      </w:pPr>
    </w:p>
    <w:p w14:paraId="18A26411" w14:textId="5169A9AF" w:rsid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La dimension humaine est également centrale. Une usine logicielle performante ne se décrète </w:t>
      </w:r>
      <w:r w:rsidR="00E8052F" w:rsidRPr="00185078">
        <w:rPr>
          <w:rFonts w:ascii="Times New Roman" w:hAnsi="Times New Roman" w:cs="Times New Roman"/>
          <w:sz w:val="24"/>
          <w:szCs w:val="24"/>
        </w:rPr>
        <w:t>pas</w:t>
      </w:r>
      <w:r w:rsidR="00E8052F">
        <w:rPr>
          <w:rFonts w:ascii="Times New Roman" w:hAnsi="Times New Roman" w:cs="Times New Roman"/>
          <w:sz w:val="24"/>
          <w:szCs w:val="24"/>
        </w:rPr>
        <w:t xml:space="preserve">, </w:t>
      </w:r>
      <w:r w:rsidRPr="00185078">
        <w:rPr>
          <w:rFonts w:ascii="Times New Roman" w:hAnsi="Times New Roman" w:cs="Times New Roman"/>
          <w:sz w:val="24"/>
          <w:szCs w:val="24"/>
        </w:rPr>
        <w:t>elle s’apprend et se vit au quotidien. La formation, l’accompagnement au changement et la diffusion des retours d’expérience sont essentiels pour ancrer durablement les nouvelles façons de travailler. Dans le cadre de mon alternance, j’ai contribué à la mise à disposition de guides pratiques, de modèles prêts à l’emploi et de supports de communication interne, afin d’aider les équipes à adopter des gestes communs et à gagner en autonomie.</w:t>
      </w:r>
    </w:p>
    <w:p w14:paraId="28A6B06B" w14:textId="77777777" w:rsidR="00521C7D" w:rsidRPr="00185078" w:rsidRDefault="00521C7D" w:rsidP="00875520">
      <w:pPr>
        <w:spacing w:line="360" w:lineRule="auto"/>
        <w:jc w:val="both"/>
        <w:rPr>
          <w:rFonts w:ascii="Times New Roman" w:hAnsi="Times New Roman" w:cs="Times New Roman"/>
          <w:sz w:val="24"/>
          <w:szCs w:val="24"/>
        </w:rPr>
      </w:pPr>
    </w:p>
    <w:p w14:paraId="28E5A3C3" w14:textId="63B83BBE" w:rsid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Un autre enjeu majeur réside dans la capacité à mesurer les progrès. Pour rester à un niveau d’exigence élevé, il faut des indicateurs simples, lisibles et partagés. Le temps nécessaire pour livrer une évolution, le taux d’incidents après une mise en service, la fréquence des retours en </w:t>
      </w:r>
      <w:r w:rsidRPr="00185078">
        <w:rPr>
          <w:rFonts w:ascii="Times New Roman" w:hAnsi="Times New Roman" w:cs="Times New Roman"/>
          <w:sz w:val="24"/>
          <w:szCs w:val="24"/>
        </w:rPr>
        <w:lastRenderedPageBreak/>
        <w:t>arrière, la satisfaction des utilisateurs internes et externes</w:t>
      </w:r>
      <w:r w:rsidR="00E8052F">
        <w:rPr>
          <w:rFonts w:ascii="Times New Roman" w:hAnsi="Times New Roman" w:cs="Times New Roman"/>
          <w:sz w:val="24"/>
          <w:szCs w:val="24"/>
        </w:rPr>
        <w:t>,</w:t>
      </w:r>
      <w:r w:rsidRPr="00185078">
        <w:rPr>
          <w:rFonts w:ascii="Times New Roman" w:hAnsi="Times New Roman" w:cs="Times New Roman"/>
          <w:sz w:val="24"/>
          <w:szCs w:val="24"/>
        </w:rPr>
        <w:t xml:space="preserve"> autant de repères concrets qui permettent de piloter l’amélioration continue. Ces mesures ne doivent pas être perçues comme des contraintes supplémentaires, mais comme des outils d’alignement et de pilotage</w:t>
      </w:r>
      <w:r w:rsidR="00E8052F">
        <w:rPr>
          <w:rFonts w:ascii="Times New Roman" w:hAnsi="Times New Roman" w:cs="Times New Roman"/>
          <w:sz w:val="24"/>
          <w:szCs w:val="24"/>
        </w:rPr>
        <w:t>,</w:t>
      </w:r>
      <w:r w:rsidRPr="00185078">
        <w:rPr>
          <w:rFonts w:ascii="Times New Roman" w:hAnsi="Times New Roman" w:cs="Times New Roman"/>
          <w:sz w:val="24"/>
          <w:szCs w:val="24"/>
        </w:rPr>
        <w:t xml:space="preserve"> elles aident à décider où concentrer l’effort, à arbitrer entre rapidité et prudence, et à objectiver les résultats.</w:t>
      </w:r>
    </w:p>
    <w:p w14:paraId="07927259" w14:textId="77777777" w:rsidR="00521C7D" w:rsidRPr="00185078" w:rsidRDefault="00521C7D" w:rsidP="00875520">
      <w:pPr>
        <w:spacing w:line="360" w:lineRule="auto"/>
        <w:jc w:val="both"/>
        <w:rPr>
          <w:rFonts w:ascii="Times New Roman" w:hAnsi="Times New Roman" w:cs="Times New Roman"/>
          <w:sz w:val="24"/>
          <w:szCs w:val="24"/>
        </w:rPr>
      </w:pPr>
    </w:p>
    <w:p w14:paraId="0CC8438A" w14:textId="738B9F2C" w:rsidR="00185078" w:rsidRP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Dans le secteur de la santé, la question de la confiance est omniprésente. Elle repose sur la qualité des produits, la protection des données et la transparence des processus. Industrialiser et optimiser une usine logicielle, c’est aussi rendre cette confiance visible</w:t>
      </w:r>
      <w:r w:rsidR="00E8052F">
        <w:rPr>
          <w:rFonts w:ascii="Times New Roman" w:hAnsi="Times New Roman" w:cs="Times New Roman"/>
          <w:sz w:val="24"/>
          <w:szCs w:val="24"/>
        </w:rPr>
        <w:t>,</w:t>
      </w:r>
      <w:r w:rsidRPr="00185078">
        <w:rPr>
          <w:rFonts w:ascii="Times New Roman" w:hAnsi="Times New Roman" w:cs="Times New Roman"/>
          <w:sz w:val="24"/>
          <w:szCs w:val="24"/>
        </w:rPr>
        <w:t xml:space="preserve"> décrire comment une fonctionnalité est conçue, testée, et mise en service</w:t>
      </w:r>
      <w:r w:rsidR="00E8052F">
        <w:rPr>
          <w:rFonts w:ascii="Times New Roman" w:hAnsi="Times New Roman" w:cs="Times New Roman"/>
          <w:sz w:val="24"/>
          <w:szCs w:val="24"/>
        </w:rPr>
        <w:t>,</w:t>
      </w:r>
      <w:r w:rsidRPr="00185078">
        <w:rPr>
          <w:rFonts w:ascii="Times New Roman" w:hAnsi="Times New Roman" w:cs="Times New Roman"/>
          <w:sz w:val="24"/>
          <w:szCs w:val="24"/>
        </w:rPr>
        <w:t xml:space="preserve"> expliquer comment on s’assure qu’elle ne dégrade pas </w:t>
      </w:r>
      <w:proofErr w:type="gramStart"/>
      <w:r w:rsidRPr="00185078">
        <w:rPr>
          <w:rFonts w:ascii="Times New Roman" w:hAnsi="Times New Roman" w:cs="Times New Roman"/>
          <w:sz w:val="24"/>
          <w:szCs w:val="24"/>
        </w:rPr>
        <w:t>l’existant;</w:t>
      </w:r>
      <w:proofErr w:type="gramEnd"/>
      <w:r w:rsidRPr="00185078">
        <w:rPr>
          <w:rFonts w:ascii="Times New Roman" w:hAnsi="Times New Roman" w:cs="Times New Roman"/>
          <w:sz w:val="24"/>
          <w:szCs w:val="24"/>
        </w:rPr>
        <w:t xml:space="preserve"> montrer comment on surveille son comportement dans le temps; et préciser comment on réagit lorsqu’un imprévu survient. Cette transparence, tournée vers l’interne autant que vers l’externe, contribue à créer un cadre de travail serein et responsable.</w:t>
      </w:r>
    </w:p>
    <w:p w14:paraId="79D3B47C" w14:textId="0D016195" w:rsidR="00185078" w:rsidRP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Le périmètre de ce rapport est volontairement centré sur les aspects structurants et les résultats observés, sans entrer dans des détails trop techniques. Il présentera d’abord le contexte et les missions menées chez GE </w:t>
      </w:r>
      <w:r w:rsidR="00A50C3C">
        <w:rPr>
          <w:rFonts w:ascii="Times New Roman" w:hAnsi="Times New Roman" w:cs="Times New Roman"/>
          <w:sz w:val="24"/>
          <w:szCs w:val="24"/>
        </w:rPr>
        <w:t>HealthCare</w:t>
      </w:r>
      <w:r w:rsidRPr="00185078">
        <w:rPr>
          <w:rFonts w:ascii="Times New Roman" w:hAnsi="Times New Roman" w:cs="Times New Roman"/>
          <w:sz w:val="24"/>
          <w:szCs w:val="24"/>
        </w:rPr>
        <w:t xml:space="preserve">, en mettant en lumière les besoins identifiés et les objectifs fixés. Il décrira ensuite les choix d’organisation et de fonctionnement de l’usine logicielle orientée </w:t>
      </w:r>
      <w:proofErr w:type="gramStart"/>
      <w:r w:rsidRPr="00185078">
        <w:rPr>
          <w:rFonts w:ascii="Times New Roman" w:hAnsi="Times New Roman" w:cs="Times New Roman"/>
          <w:sz w:val="24"/>
          <w:szCs w:val="24"/>
        </w:rPr>
        <w:t>cloud:</w:t>
      </w:r>
      <w:proofErr w:type="gramEnd"/>
      <w:r w:rsidRPr="00185078">
        <w:rPr>
          <w:rFonts w:ascii="Times New Roman" w:hAnsi="Times New Roman" w:cs="Times New Roman"/>
          <w:sz w:val="24"/>
          <w:szCs w:val="24"/>
        </w:rPr>
        <w:t xml:space="preserve"> principes de standardisation, automatisation des étapes clés, règles de contrôle qualité, modes de déploiement progressifs et dispositifs de suivi. Il abordera également la question de la maîtrise des coûts et de la performance, ainsi que l’attention portée à la sobriété des ressources et à la capacité d’adaptation face aux variations d’activité.</w:t>
      </w:r>
    </w:p>
    <w:p w14:paraId="49BFF175" w14:textId="77777777" w:rsidR="00185078" w:rsidRPr="00185078" w:rsidRDefault="00185078" w:rsidP="00875520">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Le rapport s’attachera enfin à rendre compte des effets concrets de cette </w:t>
      </w:r>
      <w:proofErr w:type="gramStart"/>
      <w:r w:rsidRPr="00185078">
        <w:rPr>
          <w:rFonts w:ascii="Times New Roman" w:hAnsi="Times New Roman" w:cs="Times New Roman"/>
          <w:sz w:val="24"/>
          <w:szCs w:val="24"/>
        </w:rPr>
        <w:t>démarche:</w:t>
      </w:r>
      <w:proofErr w:type="gramEnd"/>
      <w:r w:rsidRPr="00185078">
        <w:rPr>
          <w:rFonts w:ascii="Times New Roman" w:hAnsi="Times New Roman" w:cs="Times New Roman"/>
          <w:sz w:val="24"/>
          <w:szCs w:val="24"/>
        </w:rPr>
        <w:t xml:space="preserve"> réduction des délais de mise à disposition, meilleure stabilité lors des mises en service, diminution des interventions d’urgence, clarté accrue dans le suivi des applications, appropriation des bonnes pratiques par un plus grand nombre d’équipes. Il évoquera les limites rencontrées — qu’il s’agisse de contraintes de calendrier, de dépendances externes ou de la nécessaire montée en compétences — et proposera des pistes d’amélioration pour prolonger l’effort </w:t>
      </w:r>
      <w:proofErr w:type="gramStart"/>
      <w:r w:rsidRPr="00185078">
        <w:rPr>
          <w:rFonts w:ascii="Times New Roman" w:hAnsi="Times New Roman" w:cs="Times New Roman"/>
          <w:sz w:val="24"/>
          <w:szCs w:val="24"/>
        </w:rPr>
        <w:t>engagé:</w:t>
      </w:r>
      <w:proofErr w:type="gramEnd"/>
      <w:r w:rsidRPr="00185078">
        <w:rPr>
          <w:rFonts w:ascii="Times New Roman" w:hAnsi="Times New Roman" w:cs="Times New Roman"/>
          <w:sz w:val="24"/>
          <w:szCs w:val="24"/>
        </w:rPr>
        <w:t xml:space="preserve"> consolidation des standards, élargissement de la couverture des pratiques communes, approfondissement de la mesure, et poursuite de la sensibilisation des équipes.</w:t>
      </w:r>
    </w:p>
    <w:p w14:paraId="0C892CB1" w14:textId="05844810" w:rsidR="00AD0DC2" w:rsidRDefault="00185078" w:rsidP="00AD0DC2">
      <w:pPr>
        <w:spacing w:line="360" w:lineRule="auto"/>
        <w:jc w:val="both"/>
        <w:rPr>
          <w:rFonts w:ascii="Times New Roman" w:hAnsi="Times New Roman" w:cs="Times New Roman"/>
          <w:sz w:val="24"/>
          <w:szCs w:val="24"/>
        </w:rPr>
      </w:pPr>
      <w:r w:rsidRPr="00185078">
        <w:rPr>
          <w:rFonts w:ascii="Times New Roman" w:hAnsi="Times New Roman" w:cs="Times New Roman"/>
          <w:sz w:val="24"/>
          <w:szCs w:val="24"/>
        </w:rPr>
        <w:t xml:space="preserve">En définitive, l’industrialisation et l’optimisation d’une usine logicielle orientée cloud chez GE </w:t>
      </w:r>
      <w:r w:rsidR="00A50C3C">
        <w:rPr>
          <w:rFonts w:ascii="Times New Roman" w:hAnsi="Times New Roman" w:cs="Times New Roman"/>
          <w:sz w:val="24"/>
          <w:szCs w:val="24"/>
        </w:rPr>
        <w:t>HealthCare</w:t>
      </w:r>
      <w:r w:rsidRPr="00185078">
        <w:rPr>
          <w:rFonts w:ascii="Times New Roman" w:hAnsi="Times New Roman" w:cs="Times New Roman"/>
          <w:sz w:val="24"/>
          <w:szCs w:val="24"/>
        </w:rPr>
        <w:t xml:space="preserve"> visent à concilier deux ambitions qui se renforcent </w:t>
      </w:r>
      <w:proofErr w:type="gramStart"/>
      <w:r w:rsidRPr="00185078">
        <w:rPr>
          <w:rFonts w:ascii="Times New Roman" w:hAnsi="Times New Roman" w:cs="Times New Roman"/>
          <w:sz w:val="24"/>
          <w:szCs w:val="24"/>
        </w:rPr>
        <w:t>mutuellement:</w:t>
      </w:r>
      <w:proofErr w:type="gramEnd"/>
      <w:r w:rsidRPr="00185078">
        <w:rPr>
          <w:rFonts w:ascii="Times New Roman" w:hAnsi="Times New Roman" w:cs="Times New Roman"/>
          <w:sz w:val="24"/>
          <w:szCs w:val="24"/>
        </w:rPr>
        <w:t xml:space="preserve"> gagner en vitesse et en fiabilité dans la livraison des logiciels, et élever le niveau de confiance, de sécurité et de </w:t>
      </w:r>
      <w:r w:rsidRPr="00185078">
        <w:rPr>
          <w:rFonts w:ascii="Times New Roman" w:hAnsi="Times New Roman" w:cs="Times New Roman"/>
          <w:sz w:val="24"/>
          <w:szCs w:val="24"/>
        </w:rPr>
        <w:lastRenderedPageBreak/>
        <w:t xml:space="preserve">conformité attendu dans le domaine de la santé. Cette alternance m’a permis d’apporter une contribution concrète à cette trajectoire, d’en observer les bénéfices et d’en mesurer les exigences. Les constats et enseignements présentés dans ce rapport ont pour vocation d’éclairer la suite du </w:t>
      </w:r>
      <w:proofErr w:type="gramStart"/>
      <w:r w:rsidRPr="00185078">
        <w:rPr>
          <w:rFonts w:ascii="Times New Roman" w:hAnsi="Times New Roman" w:cs="Times New Roman"/>
          <w:sz w:val="24"/>
          <w:szCs w:val="24"/>
        </w:rPr>
        <w:t>chemin:</w:t>
      </w:r>
      <w:proofErr w:type="gramEnd"/>
      <w:r w:rsidRPr="00185078">
        <w:rPr>
          <w:rFonts w:ascii="Times New Roman" w:hAnsi="Times New Roman" w:cs="Times New Roman"/>
          <w:sz w:val="24"/>
          <w:szCs w:val="24"/>
        </w:rPr>
        <w:t xml:space="preserve"> consolider ce qui fonctionne, corriger ce qui doit l’être, et poursuivre une amélioration continue au service des patients, des professionnels et des équipes qui conçoivent les solutions de demain.</w:t>
      </w:r>
    </w:p>
    <w:p w14:paraId="63EC9E71" w14:textId="77777777" w:rsidR="00AD0DC2" w:rsidRDefault="00AD0DC2" w:rsidP="00AD0DC2">
      <w:pPr>
        <w:spacing w:line="360" w:lineRule="auto"/>
        <w:jc w:val="both"/>
        <w:rPr>
          <w:rFonts w:ascii="Times New Roman" w:hAnsi="Times New Roman" w:cs="Times New Roman"/>
          <w:sz w:val="24"/>
          <w:szCs w:val="24"/>
        </w:rPr>
      </w:pPr>
    </w:p>
    <w:p w14:paraId="68948D32" w14:textId="77777777" w:rsidR="00AD0DC2" w:rsidRDefault="00AD0DC2" w:rsidP="00AD0DC2">
      <w:pPr>
        <w:spacing w:line="360" w:lineRule="auto"/>
        <w:jc w:val="both"/>
        <w:rPr>
          <w:rFonts w:ascii="Times New Roman" w:hAnsi="Times New Roman" w:cs="Times New Roman"/>
          <w:sz w:val="24"/>
          <w:szCs w:val="24"/>
        </w:rPr>
      </w:pPr>
    </w:p>
    <w:p w14:paraId="75981E5D" w14:textId="77777777" w:rsidR="00AD0DC2" w:rsidRDefault="00AD0DC2" w:rsidP="00AD0DC2">
      <w:pPr>
        <w:spacing w:line="360" w:lineRule="auto"/>
        <w:jc w:val="both"/>
        <w:rPr>
          <w:rFonts w:ascii="Times New Roman" w:hAnsi="Times New Roman" w:cs="Times New Roman"/>
          <w:sz w:val="24"/>
          <w:szCs w:val="24"/>
        </w:rPr>
      </w:pPr>
    </w:p>
    <w:p w14:paraId="774A853E" w14:textId="77777777" w:rsidR="00AD0DC2" w:rsidRDefault="00AD0DC2" w:rsidP="00AD0DC2">
      <w:pPr>
        <w:spacing w:line="360" w:lineRule="auto"/>
        <w:jc w:val="both"/>
        <w:rPr>
          <w:rFonts w:ascii="Times New Roman" w:hAnsi="Times New Roman" w:cs="Times New Roman"/>
          <w:sz w:val="24"/>
          <w:szCs w:val="24"/>
        </w:rPr>
      </w:pPr>
    </w:p>
    <w:p w14:paraId="2B02141C" w14:textId="77777777" w:rsidR="00AD0DC2" w:rsidRDefault="00AD0DC2" w:rsidP="00AD0DC2">
      <w:pPr>
        <w:spacing w:line="360" w:lineRule="auto"/>
        <w:jc w:val="both"/>
        <w:rPr>
          <w:rFonts w:ascii="Times New Roman" w:hAnsi="Times New Roman" w:cs="Times New Roman"/>
          <w:sz w:val="24"/>
          <w:szCs w:val="24"/>
        </w:rPr>
      </w:pPr>
    </w:p>
    <w:p w14:paraId="2C8438C8" w14:textId="77777777" w:rsidR="00AD0DC2" w:rsidRDefault="00AD0DC2" w:rsidP="00AD0DC2">
      <w:pPr>
        <w:spacing w:line="360" w:lineRule="auto"/>
        <w:jc w:val="both"/>
        <w:rPr>
          <w:rFonts w:ascii="Times New Roman" w:hAnsi="Times New Roman" w:cs="Times New Roman"/>
          <w:sz w:val="24"/>
          <w:szCs w:val="24"/>
        </w:rPr>
      </w:pPr>
    </w:p>
    <w:p w14:paraId="2A0FB945" w14:textId="77777777" w:rsidR="00AD0DC2" w:rsidRDefault="00AD0DC2" w:rsidP="00AD0DC2">
      <w:pPr>
        <w:spacing w:line="360" w:lineRule="auto"/>
        <w:jc w:val="both"/>
        <w:rPr>
          <w:rFonts w:ascii="Times New Roman" w:hAnsi="Times New Roman" w:cs="Times New Roman"/>
          <w:sz w:val="24"/>
          <w:szCs w:val="24"/>
        </w:rPr>
      </w:pPr>
    </w:p>
    <w:p w14:paraId="085698BF" w14:textId="77777777" w:rsidR="00AD0DC2" w:rsidRDefault="00AD0DC2" w:rsidP="00AD0DC2">
      <w:pPr>
        <w:spacing w:line="360" w:lineRule="auto"/>
        <w:jc w:val="both"/>
        <w:rPr>
          <w:rFonts w:ascii="Times New Roman" w:hAnsi="Times New Roman" w:cs="Times New Roman"/>
          <w:sz w:val="24"/>
          <w:szCs w:val="24"/>
        </w:rPr>
      </w:pPr>
    </w:p>
    <w:p w14:paraId="7F8EDB10" w14:textId="77777777" w:rsidR="00AD0DC2" w:rsidRDefault="00AD0DC2" w:rsidP="00AD0DC2">
      <w:pPr>
        <w:spacing w:line="360" w:lineRule="auto"/>
        <w:jc w:val="both"/>
        <w:rPr>
          <w:rFonts w:ascii="Times New Roman" w:hAnsi="Times New Roman" w:cs="Times New Roman"/>
          <w:sz w:val="24"/>
          <w:szCs w:val="24"/>
        </w:rPr>
      </w:pPr>
    </w:p>
    <w:p w14:paraId="3C7FEDC1" w14:textId="77777777" w:rsidR="00AD0DC2" w:rsidRDefault="00AD0DC2" w:rsidP="00AD0DC2">
      <w:pPr>
        <w:spacing w:line="360" w:lineRule="auto"/>
        <w:jc w:val="both"/>
        <w:rPr>
          <w:rFonts w:ascii="Times New Roman" w:hAnsi="Times New Roman" w:cs="Times New Roman"/>
          <w:sz w:val="24"/>
          <w:szCs w:val="24"/>
        </w:rPr>
      </w:pPr>
    </w:p>
    <w:p w14:paraId="6EE9CC22" w14:textId="77777777" w:rsidR="00AD0DC2" w:rsidRDefault="00AD0DC2" w:rsidP="00AD0DC2">
      <w:pPr>
        <w:spacing w:line="360" w:lineRule="auto"/>
        <w:jc w:val="both"/>
        <w:rPr>
          <w:rFonts w:ascii="Times New Roman" w:hAnsi="Times New Roman" w:cs="Times New Roman"/>
          <w:sz w:val="24"/>
          <w:szCs w:val="24"/>
        </w:rPr>
      </w:pPr>
    </w:p>
    <w:p w14:paraId="03F96E34" w14:textId="77777777" w:rsidR="00AD0DC2" w:rsidRDefault="00AD0DC2" w:rsidP="00AD0DC2">
      <w:pPr>
        <w:spacing w:line="360" w:lineRule="auto"/>
        <w:jc w:val="both"/>
        <w:rPr>
          <w:rFonts w:ascii="Times New Roman" w:hAnsi="Times New Roman" w:cs="Times New Roman"/>
          <w:sz w:val="24"/>
          <w:szCs w:val="24"/>
        </w:rPr>
      </w:pPr>
    </w:p>
    <w:p w14:paraId="53A727CF" w14:textId="77777777" w:rsidR="00AD0DC2" w:rsidRDefault="00AD0DC2" w:rsidP="00AD0DC2">
      <w:pPr>
        <w:spacing w:line="360" w:lineRule="auto"/>
        <w:jc w:val="both"/>
        <w:rPr>
          <w:rFonts w:ascii="Times New Roman" w:hAnsi="Times New Roman" w:cs="Times New Roman"/>
          <w:sz w:val="24"/>
          <w:szCs w:val="24"/>
        </w:rPr>
      </w:pPr>
    </w:p>
    <w:p w14:paraId="2FE9A7B9" w14:textId="77777777" w:rsidR="00AD0DC2" w:rsidRDefault="00AD0DC2" w:rsidP="00AD0DC2">
      <w:pPr>
        <w:spacing w:line="360" w:lineRule="auto"/>
        <w:jc w:val="both"/>
        <w:rPr>
          <w:rFonts w:ascii="Times New Roman" w:hAnsi="Times New Roman" w:cs="Times New Roman"/>
          <w:sz w:val="24"/>
          <w:szCs w:val="24"/>
        </w:rPr>
      </w:pPr>
    </w:p>
    <w:p w14:paraId="3523D221" w14:textId="77777777" w:rsidR="00AD0DC2" w:rsidRDefault="00AD0DC2" w:rsidP="00AD0DC2">
      <w:pPr>
        <w:spacing w:line="360" w:lineRule="auto"/>
        <w:jc w:val="both"/>
        <w:rPr>
          <w:rFonts w:ascii="Times New Roman" w:hAnsi="Times New Roman" w:cs="Times New Roman"/>
          <w:sz w:val="24"/>
          <w:szCs w:val="24"/>
        </w:rPr>
      </w:pPr>
    </w:p>
    <w:p w14:paraId="6C31ABBB" w14:textId="77777777" w:rsidR="00AD0DC2" w:rsidRDefault="00AD0DC2" w:rsidP="00AD0DC2">
      <w:pPr>
        <w:spacing w:line="360" w:lineRule="auto"/>
        <w:jc w:val="both"/>
        <w:rPr>
          <w:rFonts w:ascii="Times New Roman" w:hAnsi="Times New Roman" w:cs="Times New Roman"/>
          <w:sz w:val="24"/>
          <w:szCs w:val="24"/>
        </w:rPr>
      </w:pPr>
    </w:p>
    <w:p w14:paraId="4107B976" w14:textId="77777777" w:rsidR="00AD0DC2" w:rsidRDefault="00AD0DC2" w:rsidP="00AD0DC2">
      <w:pPr>
        <w:spacing w:line="360" w:lineRule="auto"/>
        <w:jc w:val="both"/>
        <w:rPr>
          <w:rFonts w:ascii="Times New Roman" w:hAnsi="Times New Roman" w:cs="Times New Roman"/>
          <w:sz w:val="24"/>
          <w:szCs w:val="24"/>
        </w:rPr>
      </w:pPr>
    </w:p>
    <w:p w14:paraId="485F2B8E" w14:textId="77777777" w:rsidR="00AD0DC2" w:rsidRDefault="00AD0DC2" w:rsidP="00AD0DC2">
      <w:pPr>
        <w:spacing w:line="360" w:lineRule="auto"/>
        <w:jc w:val="both"/>
        <w:rPr>
          <w:rFonts w:ascii="Times New Roman" w:hAnsi="Times New Roman" w:cs="Times New Roman"/>
          <w:sz w:val="24"/>
          <w:szCs w:val="24"/>
        </w:rPr>
      </w:pPr>
    </w:p>
    <w:p w14:paraId="2FC75F74" w14:textId="77777777" w:rsidR="00AD0DC2" w:rsidRDefault="00AD0DC2" w:rsidP="00AD0DC2">
      <w:pPr>
        <w:spacing w:line="360" w:lineRule="auto"/>
        <w:jc w:val="both"/>
        <w:rPr>
          <w:rFonts w:ascii="Times New Roman" w:hAnsi="Times New Roman" w:cs="Times New Roman"/>
          <w:sz w:val="24"/>
          <w:szCs w:val="24"/>
        </w:rPr>
      </w:pPr>
    </w:p>
    <w:p w14:paraId="080C8FD1" w14:textId="77777777" w:rsidR="00AD0DC2" w:rsidRDefault="00AD0DC2" w:rsidP="00AD0DC2">
      <w:pPr>
        <w:spacing w:line="360" w:lineRule="auto"/>
        <w:jc w:val="both"/>
        <w:rPr>
          <w:rFonts w:ascii="Times New Roman" w:hAnsi="Times New Roman" w:cs="Times New Roman"/>
          <w:sz w:val="24"/>
          <w:szCs w:val="24"/>
        </w:rPr>
      </w:pPr>
    </w:p>
    <w:p w14:paraId="4A1F4669" w14:textId="77777777" w:rsidR="00AD0DC2" w:rsidRDefault="00AD0DC2" w:rsidP="00AD0DC2">
      <w:pPr>
        <w:spacing w:line="360" w:lineRule="auto"/>
        <w:jc w:val="both"/>
        <w:rPr>
          <w:rFonts w:ascii="Times New Roman" w:hAnsi="Times New Roman" w:cs="Times New Roman"/>
          <w:sz w:val="24"/>
          <w:szCs w:val="24"/>
        </w:rPr>
      </w:pPr>
    </w:p>
    <w:p w14:paraId="363C48BA" w14:textId="77777777" w:rsidR="00AD0DC2" w:rsidRDefault="00AD0DC2" w:rsidP="00AD0DC2">
      <w:pPr>
        <w:spacing w:line="360" w:lineRule="auto"/>
        <w:jc w:val="both"/>
        <w:rPr>
          <w:rFonts w:ascii="Times New Roman" w:hAnsi="Times New Roman" w:cs="Times New Roman"/>
          <w:sz w:val="24"/>
          <w:szCs w:val="24"/>
        </w:rPr>
      </w:pPr>
    </w:p>
    <w:p w14:paraId="535BA4FF" w14:textId="77777777" w:rsidR="00AD0DC2" w:rsidRDefault="00AD0DC2" w:rsidP="00AD0DC2">
      <w:pPr>
        <w:spacing w:line="360" w:lineRule="auto"/>
        <w:jc w:val="both"/>
        <w:rPr>
          <w:rFonts w:ascii="Times New Roman" w:hAnsi="Times New Roman" w:cs="Times New Roman"/>
          <w:sz w:val="24"/>
          <w:szCs w:val="24"/>
        </w:rPr>
      </w:pPr>
    </w:p>
    <w:p w14:paraId="08F6C3C7" w14:textId="77777777" w:rsidR="00AD0DC2" w:rsidRDefault="00AD0DC2" w:rsidP="00AD0DC2">
      <w:pPr>
        <w:spacing w:line="360" w:lineRule="auto"/>
        <w:jc w:val="both"/>
        <w:rPr>
          <w:rFonts w:ascii="Times New Roman" w:hAnsi="Times New Roman" w:cs="Times New Roman"/>
          <w:sz w:val="24"/>
          <w:szCs w:val="24"/>
        </w:rPr>
      </w:pPr>
    </w:p>
    <w:p w14:paraId="5D1F26CC" w14:textId="77777777" w:rsidR="00AD0DC2" w:rsidRDefault="00AD0DC2" w:rsidP="00AD0DC2">
      <w:pPr>
        <w:spacing w:line="360" w:lineRule="auto"/>
        <w:jc w:val="both"/>
        <w:rPr>
          <w:rFonts w:ascii="Times New Roman" w:hAnsi="Times New Roman" w:cs="Times New Roman"/>
          <w:sz w:val="24"/>
          <w:szCs w:val="24"/>
        </w:rPr>
      </w:pPr>
    </w:p>
    <w:p w14:paraId="373CAAC0" w14:textId="180ED835" w:rsidR="00AD0DC2" w:rsidRPr="00AA59D4" w:rsidRDefault="00A71C00" w:rsidP="00AD0DC2">
      <w:pPr>
        <w:pStyle w:val="Heading1"/>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3" w:name="_Toc208841298"/>
      <w:r w:rsidR="00AD0DC2" w:rsidRPr="00AA59D4">
        <w:rPr>
          <w:rFonts w:ascii="Times New Roman" w:hAnsi="Times New Roman" w:cs="Times New Roman"/>
          <w:sz w:val="24"/>
          <w:szCs w:val="24"/>
        </w:rPr>
        <w:t>P</w:t>
      </w:r>
      <w:r w:rsidR="00EE116D" w:rsidRPr="00AA59D4">
        <w:rPr>
          <w:rFonts w:ascii="Times New Roman" w:hAnsi="Times New Roman" w:cs="Times New Roman"/>
          <w:sz w:val="24"/>
          <w:szCs w:val="24"/>
        </w:rPr>
        <w:t>roblématique </w:t>
      </w:r>
      <w:r w:rsidR="00AD0DC2" w:rsidRPr="00AA59D4">
        <w:rPr>
          <w:rFonts w:ascii="Times New Roman" w:hAnsi="Times New Roman" w:cs="Times New Roman"/>
          <w:sz w:val="24"/>
          <w:szCs w:val="24"/>
        </w:rPr>
        <w:t>générale</w:t>
      </w:r>
      <w:bookmarkEnd w:id="3"/>
    </w:p>
    <w:p w14:paraId="18D92136" w14:textId="74EA910F" w:rsidR="00AD0DC2" w:rsidRPr="00AA59D4" w:rsidRDefault="00AD0DC2" w:rsidP="00AA59D4">
      <w:pPr>
        <w:rPr>
          <w:rStyle w:val="IntenseEmphasis"/>
          <w:sz w:val="28"/>
          <w:szCs w:val="28"/>
        </w:rPr>
      </w:pPr>
      <w:r w:rsidRPr="00AA59D4">
        <w:rPr>
          <w:rStyle w:val="IntenseEmphasis"/>
          <w:sz w:val="28"/>
          <w:szCs w:val="28"/>
        </w:rPr>
        <w:t xml:space="preserve">Comment optimiser les pipelines </w:t>
      </w:r>
      <w:r w:rsidR="00AA59D4" w:rsidRPr="00AA59D4">
        <w:rPr>
          <w:rStyle w:val="IntenseEmphasis"/>
          <w:sz w:val="28"/>
          <w:szCs w:val="28"/>
        </w:rPr>
        <w:t>d’intégration continue / déploiement continue</w:t>
      </w:r>
      <w:r w:rsidRPr="00AA59D4">
        <w:rPr>
          <w:rStyle w:val="IntenseEmphasis"/>
          <w:sz w:val="28"/>
          <w:szCs w:val="28"/>
        </w:rPr>
        <w:t xml:space="preserve"> </w:t>
      </w:r>
      <w:r w:rsidRPr="00AA59D4">
        <w:rPr>
          <w:rStyle w:val="IntenseEmphasis"/>
          <w:sz w:val="28"/>
          <w:szCs w:val="28"/>
        </w:rPr>
        <w:t xml:space="preserve">et </w:t>
      </w:r>
      <w:r w:rsidRPr="00AA59D4">
        <w:rPr>
          <w:rStyle w:val="IntenseEmphasis"/>
          <w:sz w:val="28"/>
          <w:szCs w:val="28"/>
        </w:rPr>
        <w:t>les protocoles de test dans un contexte de cloud privé hospitalier, soumis à de fortes contraintes réglementaires et techniques, afin d’améliorer la fiabilité et la rapidité des déploiements logiciels ?</w:t>
      </w:r>
    </w:p>
    <w:p w14:paraId="7C8B499B" w14:textId="77777777" w:rsidR="0073636F" w:rsidRDefault="0073636F" w:rsidP="00875520">
      <w:pPr>
        <w:spacing w:line="360" w:lineRule="auto"/>
        <w:jc w:val="both"/>
      </w:pPr>
    </w:p>
    <w:p w14:paraId="49CD6B1F" w14:textId="77777777" w:rsidR="00AD0DC2" w:rsidRDefault="00AD0DC2" w:rsidP="00875520">
      <w:pPr>
        <w:spacing w:line="360" w:lineRule="auto"/>
        <w:jc w:val="both"/>
      </w:pPr>
    </w:p>
    <w:p w14:paraId="7B95FA32" w14:textId="32D9E80A" w:rsidR="00AD0DC2" w:rsidRDefault="00AD0DC2" w:rsidP="00875520">
      <w:pPr>
        <w:spacing w:line="360" w:lineRule="auto"/>
        <w:jc w:val="both"/>
      </w:pPr>
    </w:p>
    <w:p w14:paraId="447CF8EE" w14:textId="034F9F99" w:rsidR="00AD0DC2" w:rsidRDefault="001A0550" w:rsidP="00875520">
      <w:pPr>
        <w:spacing w:line="360" w:lineRule="auto"/>
        <w:jc w:val="both"/>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9680" behindDoc="0" locked="0" layoutInCell="1" allowOverlap="1" wp14:anchorId="19C8B3EF" wp14:editId="5983F853">
                <wp:simplePos x="0" y="0"/>
                <wp:positionH relativeFrom="column">
                  <wp:posOffset>4547688</wp:posOffset>
                </wp:positionH>
                <wp:positionV relativeFrom="paragraph">
                  <wp:posOffset>168275</wp:posOffset>
                </wp:positionV>
                <wp:extent cx="304800" cy="979714"/>
                <wp:effectExtent l="5715" t="51435" r="0" b="177165"/>
                <wp:wrapNone/>
                <wp:docPr id="917989538" name="Arrow: Curved Right 5"/>
                <wp:cNvGraphicFramePr/>
                <a:graphic xmlns:a="http://schemas.openxmlformats.org/drawingml/2006/main">
                  <a:graphicData uri="http://schemas.microsoft.com/office/word/2010/wordprocessingShape">
                    <wps:wsp>
                      <wps:cNvSpPr/>
                      <wps:spPr>
                        <a:xfrm rot="6555513">
                          <a:off x="0" y="0"/>
                          <a:ext cx="304800" cy="979714"/>
                        </a:xfrm>
                        <a:prstGeom prst="curvedRightArrow">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CE04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5" o:spid="_x0000_s1026" type="#_x0000_t102" style="position:absolute;margin-left:358.1pt;margin-top:13.25pt;width:24pt;height:77.15pt;rotation:7160368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" adj="18240,20760,16200" filled="f" strokecolor="#92d050" strokeweight="1pt"/>
            </w:pict>
          </mc:Fallback>
        </mc:AlternateContent>
      </w:r>
    </w:p>
    <w:p w14:paraId="40B225B4" w14:textId="7BC0FD48" w:rsidR="00AD0DC2" w:rsidRDefault="001A0550" w:rsidP="00875520">
      <w:pPr>
        <w:spacing w:line="360" w:lineRule="auto"/>
        <w:jc w:val="both"/>
      </w:pPr>
      <w:r w:rsidRPr="00757F82">
        <w:rPr>
          <w:rFonts w:ascii="Times New Roman" w:hAnsi="Times New Roman" w:cs="Times New Roman"/>
          <w:sz w:val="24"/>
          <w:szCs w:val="24"/>
        </w:rPr>
        <w:drawing>
          <wp:anchor distT="0" distB="0" distL="114300" distR="114300" simplePos="0" relativeHeight="251709440" behindDoc="0" locked="0" layoutInCell="1" allowOverlap="1" wp14:anchorId="3A485B30" wp14:editId="53B8E313">
            <wp:simplePos x="0" y="0"/>
            <wp:positionH relativeFrom="margin">
              <wp:posOffset>2405743</wp:posOffset>
            </wp:positionH>
            <wp:positionV relativeFrom="paragraph">
              <wp:posOffset>6713</wp:posOffset>
            </wp:positionV>
            <wp:extent cx="1426028" cy="1055364"/>
            <wp:effectExtent l="0" t="0" r="3175" b="0"/>
            <wp:wrapNone/>
            <wp:docPr id="152116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05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9089" cy="1057629"/>
                    </a:xfrm>
                    <a:prstGeom prst="rect">
                      <a:avLst/>
                    </a:prstGeom>
                  </pic:spPr>
                </pic:pic>
              </a:graphicData>
            </a:graphic>
            <wp14:sizeRelH relativeFrom="margin">
              <wp14:pctWidth>0</wp14:pctWidth>
            </wp14:sizeRelH>
            <wp14:sizeRelV relativeFrom="margin">
              <wp14:pctHeight>0</wp14:pctHeight>
            </wp14:sizeRelV>
          </wp:anchor>
        </w:drawing>
      </w:r>
    </w:p>
    <w:p w14:paraId="503A2425" w14:textId="1D6DCA78" w:rsidR="00AD0DC2" w:rsidRDefault="00AD0DC2" w:rsidP="00875520">
      <w:pPr>
        <w:spacing w:line="360" w:lineRule="auto"/>
        <w:jc w:val="both"/>
      </w:pPr>
    </w:p>
    <w:p w14:paraId="73771FE2" w14:textId="316B1BD9" w:rsidR="00AD0DC2" w:rsidRDefault="001A0550" w:rsidP="00875520">
      <w:pPr>
        <w:spacing w:line="360" w:lineRule="auto"/>
        <w:jc w:val="both"/>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2512" behindDoc="0" locked="0" layoutInCell="1" allowOverlap="1" wp14:anchorId="39E131B7" wp14:editId="32DFA694">
                <wp:simplePos x="0" y="0"/>
                <wp:positionH relativeFrom="column">
                  <wp:posOffset>1512752</wp:posOffset>
                </wp:positionH>
                <wp:positionV relativeFrom="paragraph">
                  <wp:posOffset>11339</wp:posOffset>
                </wp:positionV>
                <wp:extent cx="838200" cy="217714"/>
                <wp:effectExtent l="0" t="0" r="0" b="0"/>
                <wp:wrapNone/>
                <wp:docPr id="1160549230" name="Arrow: Bent 4"/>
                <wp:cNvGraphicFramePr/>
                <a:graphic xmlns:a="http://schemas.openxmlformats.org/drawingml/2006/main">
                  <a:graphicData uri="http://schemas.microsoft.com/office/word/2010/wordprocessingShape">
                    <wps:wsp>
                      <wps:cNvSpPr/>
                      <wps:spPr>
                        <a:xfrm>
                          <a:off x="0" y="0"/>
                          <a:ext cx="838200" cy="217714"/>
                        </a:xfrm>
                        <a:prstGeom prst="ben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2D307B" id="Arrow: Bent 4" o:spid="_x0000_s1026" style="position:absolute;margin-left:119.1pt;margin-top:.9pt;width:66pt;height:17.1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838200,217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" path="m,217714l,122464c,69859,42645,27214,95250,27214r688522,l783772,r54428,54429l783772,108857r,-27214l95250,81643v-22545,,-40821,18276,-40821,40821l54429,217714,,217714xe" fillcolor="red" stroked="f" strokeweight="1pt">
                <v:stroke joinstyle="miter"/>
                <v:path arrowok="t" o:connecttype="custom" o:connectlocs="0,217714;0,122464;95250,27214;783772,27214;783772,0;838200,54429;783772,108857;783772,81643;95250,81643;54429,122464;54429,217714;0,217714" o:connectangles="0,0,0,0,0,0,0,0,0,0,0,0"/>
              </v:shape>
            </w:pict>
          </mc:Fallback>
        </mc:AlternateContent>
      </w:r>
      <w:r w:rsidRPr="00757F82">
        <w:drawing>
          <wp:anchor distT="0" distB="0" distL="114300" distR="114300" simplePos="0" relativeHeight="251708416" behindDoc="0" locked="0" layoutInCell="1" allowOverlap="1" wp14:anchorId="5789C874" wp14:editId="36156587">
            <wp:simplePos x="0" y="0"/>
            <wp:positionH relativeFrom="margin">
              <wp:align>left</wp:align>
            </wp:positionH>
            <wp:positionV relativeFrom="paragraph">
              <wp:posOffset>32839</wp:posOffset>
            </wp:positionV>
            <wp:extent cx="1698256" cy="1752600"/>
            <wp:effectExtent l="0" t="0" r="0" b="0"/>
            <wp:wrapNone/>
            <wp:docPr id="5332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1296" name=""/>
                    <pic:cNvPicPr/>
                  </pic:nvPicPr>
                  <pic:blipFill>
                    <a:blip r:embed="rId11">
                      <a:extLst>
                        <a:ext uri="{28A0092B-C50C-407E-A947-70E740481C1C}">
                          <a14:useLocalDpi xmlns:a14="http://schemas.microsoft.com/office/drawing/2010/main" val="0"/>
                        </a:ext>
                      </a:extLst>
                    </a:blip>
                    <a:stretch>
                      <a:fillRect/>
                    </a:stretch>
                  </pic:blipFill>
                  <pic:spPr>
                    <a:xfrm>
                      <a:off x="0" y="0"/>
                      <a:ext cx="1698256" cy="1752600"/>
                    </a:xfrm>
                    <a:prstGeom prst="rect">
                      <a:avLst/>
                    </a:prstGeom>
                  </pic:spPr>
                </pic:pic>
              </a:graphicData>
            </a:graphic>
            <wp14:sizeRelH relativeFrom="margin">
              <wp14:pctWidth>0</wp14:pctWidth>
            </wp14:sizeRelH>
            <wp14:sizeRelV relativeFrom="margin">
              <wp14:pctHeight>0</wp14:pctHeight>
            </wp14:sizeRelV>
          </wp:anchor>
        </w:drawing>
      </w:r>
    </w:p>
    <w:p w14:paraId="2B01E492" w14:textId="2C24FEAE" w:rsidR="00AD0DC2" w:rsidRDefault="001A0550" w:rsidP="00875520">
      <w:pPr>
        <w:spacing w:line="360" w:lineRule="auto"/>
        <w:jc w:val="both"/>
      </w:pPr>
      <w:r w:rsidRPr="00757F82">
        <w:rPr>
          <w:rFonts w:ascii="Times New Roman" w:hAnsi="Times New Roman" w:cs="Times New Roman"/>
          <w:sz w:val="24"/>
          <w:szCs w:val="24"/>
        </w:rPr>
        <w:drawing>
          <wp:anchor distT="0" distB="0" distL="114300" distR="114300" simplePos="0" relativeHeight="251710464" behindDoc="0" locked="0" layoutInCell="1" allowOverlap="1" wp14:anchorId="3ABE052F" wp14:editId="6194313D">
            <wp:simplePos x="0" y="0"/>
            <wp:positionH relativeFrom="column">
              <wp:posOffset>4724399</wp:posOffset>
            </wp:positionH>
            <wp:positionV relativeFrom="paragraph">
              <wp:posOffset>239587</wp:posOffset>
            </wp:positionV>
            <wp:extent cx="1518013" cy="1247674"/>
            <wp:effectExtent l="0" t="0" r="6350" b="0"/>
            <wp:wrapNone/>
            <wp:docPr id="147766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63253" name=""/>
                    <pic:cNvPicPr/>
                  </pic:nvPicPr>
                  <pic:blipFill rotWithShape="1">
                    <a:blip r:embed="rId12">
                      <a:extLst>
                        <a:ext uri="{28A0092B-C50C-407E-A947-70E740481C1C}">
                          <a14:useLocalDpi xmlns:a14="http://schemas.microsoft.com/office/drawing/2010/main" val="0"/>
                        </a:ext>
                      </a:extLst>
                    </a:blip>
                    <a:srcRect l="4024" b="1060"/>
                    <a:stretch/>
                  </pic:blipFill>
                  <pic:spPr bwMode="auto">
                    <a:xfrm>
                      <a:off x="0" y="0"/>
                      <a:ext cx="1521596" cy="12506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E72941" w14:textId="6DD47D4D" w:rsidR="00AD0DC2" w:rsidRDefault="00AD0DC2" w:rsidP="00875520">
      <w:pPr>
        <w:spacing w:line="360" w:lineRule="auto"/>
        <w:jc w:val="both"/>
      </w:pPr>
    </w:p>
    <w:p w14:paraId="67F08C18" w14:textId="54E03551" w:rsidR="00AD0DC2" w:rsidRDefault="00AD0DC2" w:rsidP="00875520">
      <w:pPr>
        <w:spacing w:line="360" w:lineRule="auto"/>
        <w:jc w:val="both"/>
      </w:pPr>
    </w:p>
    <w:p w14:paraId="0D661A65" w14:textId="43569358" w:rsidR="00AD0DC2" w:rsidRDefault="00AD0DC2" w:rsidP="00875520">
      <w:pPr>
        <w:spacing w:line="360" w:lineRule="auto"/>
        <w:jc w:val="both"/>
      </w:pPr>
    </w:p>
    <w:p w14:paraId="5AABD1F4" w14:textId="50D47DEF" w:rsidR="00AD0DC2" w:rsidRDefault="001A0550" w:rsidP="0087552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02F00821" wp14:editId="5F2EABF5">
                <wp:simplePos x="0" y="0"/>
                <wp:positionH relativeFrom="column">
                  <wp:posOffset>2012950</wp:posOffset>
                </wp:positionH>
                <wp:positionV relativeFrom="paragraph">
                  <wp:posOffset>2077720</wp:posOffset>
                </wp:positionV>
                <wp:extent cx="2198370" cy="635"/>
                <wp:effectExtent l="0" t="0" r="0" b="0"/>
                <wp:wrapNone/>
                <wp:docPr id="410278179" name="Text Box 1"/>
                <wp:cNvGraphicFramePr/>
                <a:graphic xmlns:a="http://schemas.openxmlformats.org/drawingml/2006/main">
                  <a:graphicData uri="http://schemas.microsoft.com/office/word/2010/wordprocessingShape">
                    <wps:wsp>
                      <wps:cNvSpPr txBox="1"/>
                      <wps:spPr>
                        <a:xfrm>
                          <a:off x="0" y="0"/>
                          <a:ext cx="2198370" cy="635"/>
                        </a:xfrm>
                        <a:prstGeom prst="rect">
                          <a:avLst/>
                        </a:prstGeom>
                        <a:solidFill>
                          <a:prstClr val="white"/>
                        </a:solidFill>
                        <a:ln>
                          <a:noFill/>
                        </a:ln>
                      </wps:spPr>
                      <wps:txbx>
                        <w:txbxContent>
                          <w:p w14:paraId="521C518D" w14:textId="66F3C56A" w:rsidR="001A0550" w:rsidRPr="005833E0" w:rsidRDefault="001A0550" w:rsidP="001A0550">
                            <w:pPr>
                              <w:pStyle w:val="Caption"/>
                              <w:rPr>
                                <w:rFonts w:ascii="Times New Roman" w:hAnsi="Times New Roman" w:cs="Times New Roman"/>
                              </w:rPr>
                            </w:pPr>
                            <w:bookmarkStart w:id="4" w:name="_Toc208841279"/>
                            <w:r>
                              <w:t xml:space="preserve">Figure </w:t>
                            </w:r>
                            <w:r>
                              <w:fldChar w:fldCharType="begin"/>
                            </w:r>
                            <w:r>
                              <w:instrText xml:space="preserve"> SEQ Figure \* ARABIC </w:instrText>
                            </w:r>
                            <w:r>
                              <w:fldChar w:fldCharType="separate"/>
                            </w:r>
                            <w:r>
                              <w:rPr>
                                <w:noProof/>
                              </w:rPr>
                              <w:t>1</w:t>
                            </w:r>
                            <w:r>
                              <w:fldChar w:fldCharType="end"/>
                            </w:r>
                            <w:r>
                              <w:t xml:space="preserve"> - </w:t>
                            </w:r>
                            <w:proofErr w:type="spellStart"/>
                            <w:r>
                              <w:t>Problematique</w:t>
                            </w:r>
                            <w:proofErr w:type="spellEnd"/>
                            <w:r>
                              <w:t xml:space="preserve"> illustration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00821" id="_x0000_t202" coordsize="21600,21600" o:spt="202" path="m,l,21600r21600,l21600,xe">
                <v:stroke joinstyle="miter"/>
                <v:path gradientshapeok="t" o:connecttype="rect"/>
              </v:shapetype>
              <v:shape id="Text Box 1" o:spid="_x0000_s1026" type="#_x0000_t202" style="position:absolute;left:0;text-align:left;margin-left:158.5pt;margin-top:163.6pt;width:173.1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zAFgIAADgEAAAOAAAAZHJzL2Uyb0RvYy54bWysU8Fu2zAMvQ/YPwi6L05Sr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pzPbm+uPlF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" stroked="f">
                <v:textbox style="mso-fit-shape-to-text:t" inset="0,0,0,0">
                  <w:txbxContent>
                    <w:p w14:paraId="521C518D" w14:textId="66F3C56A" w:rsidR="001A0550" w:rsidRPr="005833E0" w:rsidRDefault="001A0550" w:rsidP="001A0550">
                      <w:pPr>
                        <w:pStyle w:val="Caption"/>
                        <w:rPr>
                          <w:rFonts w:ascii="Times New Roman" w:hAnsi="Times New Roman" w:cs="Times New Roman"/>
                        </w:rPr>
                      </w:pPr>
                      <w:bookmarkStart w:id="5" w:name="_Toc208841279"/>
                      <w:r>
                        <w:t xml:space="preserve">Figure </w:t>
                      </w:r>
                      <w:r>
                        <w:fldChar w:fldCharType="begin"/>
                      </w:r>
                      <w:r>
                        <w:instrText xml:space="preserve"> SEQ Figure \* ARABIC </w:instrText>
                      </w:r>
                      <w:r>
                        <w:fldChar w:fldCharType="separate"/>
                      </w:r>
                      <w:r>
                        <w:rPr>
                          <w:noProof/>
                        </w:rPr>
                        <w:t>1</w:t>
                      </w:r>
                      <w:r>
                        <w:fldChar w:fldCharType="end"/>
                      </w:r>
                      <w:r>
                        <w:t xml:space="preserve"> - </w:t>
                      </w:r>
                      <w:proofErr w:type="spellStart"/>
                      <w:r>
                        <w:t>Problematique</w:t>
                      </w:r>
                      <w:proofErr w:type="spellEnd"/>
                      <w:r>
                        <w:t xml:space="preserve"> illustration</w:t>
                      </w:r>
                      <w:bookmarkEnd w:id="5"/>
                    </w:p>
                  </w:txbxContent>
                </v:textbox>
              </v:shape>
            </w:pict>
          </mc:Fallback>
        </mc:AlternateContent>
      </w:r>
      <w:r w:rsidRPr="001A0550">
        <w:rPr>
          <w:rFonts w:ascii="Times New Roman" w:hAnsi="Times New Roman" w:cs="Times New Roman"/>
          <w:sz w:val="24"/>
          <w:szCs w:val="24"/>
        </w:rPr>
        <w:drawing>
          <wp:anchor distT="0" distB="0" distL="114300" distR="114300" simplePos="0" relativeHeight="251711488" behindDoc="0" locked="0" layoutInCell="1" allowOverlap="1" wp14:anchorId="143D1E3F" wp14:editId="1D45F736">
            <wp:simplePos x="0" y="0"/>
            <wp:positionH relativeFrom="column">
              <wp:posOffset>2013132</wp:posOffset>
            </wp:positionH>
            <wp:positionV relativeFrom="paragraph">
              <wp:posOffset>153035</wp:posOffset>
            </wp:positionV>
            <wp:extent cx="2198914" cy="1867895"/>
            <wp:effectExtent l="0" t="0" r="0" b="0"/>
            <wp:wrapNone/>
            <wp:docPr id="199199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5805" name=""/>
                    <pic:cNvPicPr/>
                  </pic:nvPicPr>
                  <pic:blipFill>
                    <a:blip r:embed="rId13">
                      <a:extLst>
                        <a:ext uri="{28A0092B-C50C-407E-A947-70E740481C1C}">
                          <a14:useLocalDpi xmlns:a14="http://schemas.microsoft.com/office/drawing/2010/main" val="0"/>
                        </a:ext>
                      </a:extLst>
                    </a:blip>
                    <a:stretch>
                      <a:fillRect/>
                    </a:stretch>
                  </pic:blipFill>
                  <pic:spPr>
                    <a:xfrm>
                      <a:off x="0" y="0"/>
                      <a:ext cx="2198914" cy="1867895"/>
                    </a:xfrm>
                    <a:prstGeom prst="rect">
                      <a:avLst/>
                    </a:prstGeom>
                  </pic:spPr>
                </pic:pic>
              </a:graphicData>
            </a:graphic>
            <wp14:sizeRelH relativeFrom="margin">
              <wp14:pctWidth>0</wp14:pctWidth>
            </wp14:sizeRelH>
            <wp14:sizeRelV relativeFrom="margin">
              <wp14:pctHeight>0</wp14:pctHeight>
            </wp14:sizeRelV>
          </wp:anchor>
        </w:drawing>
      </w:r>
    </w:p>
    <w:p w14:paraId="55D0EF64" w14:textId="70E9A5E6" w:rsidR="00757F82" w:rsidRDefault="00757F82" w:rsidP="00875520">
      <w:pPr>
        <w:spacing w:line="360" w:lineRule="auto"/>
        <w:jc w:val="both"/>
        <w:rPr>
          <w:rFonts w:ascii="Times New Roman" w:hAnsi="Times New Roman" w:cs="Times New Roman"/>
          <w:sz w:val="24"/>
          <w:szCs w:val="24"/>
        </w:rPr>
      </w:pPr>
    </w:p>
    <w:p w14:paraId="6C33E89A" w14:textId="5A1BD02F" w:rsidR="00757F82" w:rsidRDefault="00757F82" w:rsidP="00875520">
      <w:pPr>
        <w:spacing w:line="360" w:lineRule="auto"/>
        <w:jc w:val="both"/>
        <w:rPr>
          <w:rFonts w:ascii="Times New Roman" w:hAnsi="Times New Roman" w:cs="Times New Roman"/>
          <w:sz w:val="24"/>
          <w:szCs w:val="24"/>
        </w:rPr>
      </w:pPr>
    </w:p>
    <w:p w14:paraId="407FC428" w14:textId="780E743C" w:rsidR="00757F82" w:rsidRDefault="001A0550" w:rsidP="00875520">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7632" behindDoc="0" locked="0" layoutInCell="1" allowOverlap="1" wp14:anchorId="3A6E1C10" wp14:editId="319B61A9">
                <wp:simplePos x="0" y="0"/>
                <wp:positionH relativeFrom="column">
                  <wp:posOffset>4930775</wp:posOffset>
                </wp:positionH>
                <wp:positionV relativeFrom="paragraph">
                  <wp:posOffset>20955</wp:posOffset>
                </wp:positionV>
                <wp:extent cx="304800" cy="979170"/>
                <wp:effectExtent l="323850" t="0" r="152400" b="0"/>
                <wp:wrapNone/>
                <wp:docPr id="963997212" name="Arrow: Curved Right 5"/>
                <wp:cNvGraphicFramePr/>
                <a:graphic xmlns:a="http://schemas.openxmlformats.org/drawingml/2006/main">
                  <a:graphicData uri="http://schemas.microsoft.com/office/word/2010/wordprocessingShape">
                    <wps:wsp>
                      <wps:cNvSpPr/>
                      <wps:spPr>
                        <a:xfrm rot="13362131">
                          <a:off x="0" y="0"/>
                          <a:ext cx="304800" cy="979170"/>
                        </a:xfrm>
                        <a:prstGeom prst="curvedRightArrow">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2D2FF" id="Arrow: Curved Right 5" o:spid="_x0000_s1026" type="#_x0000_t102" style="position:absolute;margin-left:388.25pt;margin-top:1.65pt;width:24pt;height:77.1pt;rotation:-8997950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" adj="18238,20759,16200" filled="f" strokecolor="#92d050" strokeweight="1pt"/>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5584" behindDoc="0" locked="0" layoutInCell="1" allowOverlap="1" wp14:anchorId="51B3DE57" wp14:editId="40D29923">
                <wp:simplePos x="0" y="0"/>
                <wp:positionH relativeFrom="column">
                  <wp:posOffset>1208496</wp:posOffset>
                </wp:positionH>
                <wp:positionV relativeFrom="paragraph">
                  <wp:posOffset>18596</wp:posOffset>
                </wp:positionV>
                <wp:extent cx="304800" cy="979714"/>
                <wp:effectExtent l="0" t="280035" r="0" b="120015"/>
                <wp:wrapNone/>
                <wp:docPr id="1084508806" name="Arrow: Curved Right 5"/>
                <wp:cNvGraphicFramePr/>
                <a:graphic xmlns:a="http://schemas.openxmlformats.org/drawingml/2006/main">
                  <a:graphicData uri="http://schemas.microsoft.com/office/word/2010/wordprocessingShape">
                    <wps:wsp>
                      <wps:cNvSpPr/>
                      <wps:spPr>
                        <a:xfrm rot="18409583">
                          <a:off x="0" y="0"/>
                          <a:ext cx="304800" cy="979714"/>
                        </a:xfrm>
                        <a:prstGeom prst="curvedRightArrow">
                          <a:avLst/>
                        </a:prstGeom>
                        <a:no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A4DE" id="Arrow: Curved Right 5" o:spid="_x0000_s1026" type="#_x0000_t102" style="position:absolute;margin-left:95.15pt;margin-top:1.45pt;width:24pt;height:77.15pt;rotation:-3484786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" adj="18240,20760,16200" filled="f" strokecolor="#92d050" strokeweight="1pt"/>
            </w:pict>
          </mc:Fallback>
        </mc:AlternateContent>
      </w:r>
    </w:p>
    <w:p w14:paraId="7CA20812" w14:textId="0A72C6B3" w:rsidR="00757F82" w:rsidRDefault="00757F82" w:rsidP="00875520">
      <w:pPr>
        <w:spacing w:line="360" w:lineRule="auto"/>
        <w:jc w:val="both"/>
        <w:rPr>
          <w:rFonts w:ascii="Times New Roman" w:hAnsi="Times New Roman" w:cs="Times New Roman"/>
          <w:sz w:val="24"/>
          <w:szCs w:val="24"/>
        </w:rPr>
      </w:pPr>
    </w:p>
    <w:p w14:paraId="3812D4A3" w14:textId="553FA698" w:rsidR="00757F82" w:rsidRDefault="00757F82" w:rsidP="00875520">
      <w:pPr>
        <w:spacing w:line="360" w:lineRule="auto"/>
        <w:jc w:val="both"/>
        <w:rPr>
          <w:rFonts w:ascii="Times New Roman" w:hAnsi="Times New Roman" w:cs="Times New Roman"/>
          <w:sz w:val="24"/>
          <w:szCs w:val="24"/>
        </w:rPr>
      </w:pPr>
    </w:p>
    <w:p w14:paraId="27A3E65C" w14:textId="77777777" w:rsidR="00757F82" w:rsidRDefault="00757F82" w:rsidP="00875520">
      <w:pPr>
        <w:spacing w:line="360" w:lineRule="auto"/>
        <w:jc w:val="both"/>
        <w:rPr>
          <w:rFonts w:ascii="Times New Roman" w:hAnsi="Times New Roman" w:cs="Times New Roman"/>
          <w:sz w:val="24"/>
          <w:szCs w:val="24"/>
        </w:rPr>
      </w:pPr>
    </w:p>
    <w:p w14:paraId="3477875E" w14:textId="77777777" w:rsidR="00757F82" w:rsidRDefault="00757F82" w:rsidP="00875520">
      <w:pPr>
        <w:spacing w:line="360" w:lineRule="auto"/>
        <w:jc w:val="both"/>
        <w:rPr>
          <w:rFonts w:ascii="Times New Roman" w:hAnsi="Times New Roman" w:cs="Times New Roman"/>
          <w:sz w:val="24"/>
          <w:szCs w:val="24"/>
        </w:rPr>
      </w:pPr>
    </w:p>
    <w:p w14:paraId="05CBA34C" w14:textId="77777777" w:rsidR="00757F82" w:rsidRDefault="00757F82" w:rsidP="00875520">
      <w:pPr>
        <w:spacing w:line="360" w:lineRule="auto"/>
        <w:jc w:val="both"/>
        <w:rPr>
          <w:rFonts w:ascii="Times New Roman" w:hAnsi="Times New Roman" w:cs="Times New Roman"/>
          <w:sz w:val="24"/>
          <w:szCs w:val="24"/>
        </w:rPr>
      </w:pPr>
    </w:p>
    <w:p w14:paraId="3233D3F9" w14:textId="77777777" w:rsidR="00757F82" w:rsidRDefault="00757F82" w:rsidP="00875520">
      <w:pPr>
        <w:spacing w:line="360" w:lineRule="auto"/>
        <w:jc w:val="both"/>
        <w:rPr>
          <w:rFonts w:ascii="Times New Roman" w:hAnsi="Times New Roman" w:cs="Times New Roman"/>
          <w:sz w:val="24"/>
          <w:szCs w:val="24"/>
        </w:rPr>
      </w:pPr>
    </w:p>
    <w:p w14:paraId="349270BB" w14:textId="77777777" w:rsidR="00757F82" w:rsidRDefault="00757F82" w:rsidP="00875520">
      <w:pPr>
        <w:spacing w:line="360" w:lineRule="auto"/>
        <w:jc w:val="both"/>
        <w:rPr>
          <w:rFonts w:ascii="Times New Roman" w:hAnsi="Times New Roman" w:cs="Times New Roman"/>
          <w:sz w:val="24"/>
          <w:szCs w:val="24"/>
        </w:rPr>
      </w:pPr>
    </w:p>
    <w:p w14:paraId="39EBB9DB" w14:textId="77777777" w:rsidR="001A0550" w:rsidRDefault="001A0550" w:rsidP="00875520">
      <w:pPr>
        <w:spacing w:line="360" w:lineRule="auto"/>
        <w:jc w:val="both"/>
        <w:rPr>
          <w:rFonts w:ascii="Times New Roman" w:hAnsi="Times New Roman" w:cs="Times New Roman"/>
          <w:sz w:val="24"/>
          <w:szCs w:val="24"/>
        </w:rPr>
      </w:pPr>
    </w:p>
    <w:p w14:paraId="46ED26B2" w14:textId="77777777" w:rsidR="001A0550" w:rsidRDefault="001A0550" w:rsidP="00875520">
      <w:pPr>
        <w:spacing w:line="360" w:lineRule="auto"/>
        <w:jc w:val="both"/>
        <w:rPr>
          <w:rFonts w:ascii="Times New Roman" w:hAnsi="Times New Roman" w:cs="Times New Roman"/>
          <w:sz w:val="24"/>
          <w:szCs w:val="24"/>
        </w:rPr>
      </w:pPr>
    </w:p>
    <w:p w14:paraId="496A7D90" w14:textId="77777777" w:rsidR="001A0550" w:rsidRDefault="001A0550" w:rsidP="00875520">
      <w:pPr>
        <w:spacing w:line="360" w:lineRule="auto"/>
        <w:jc w:val="both"/>
        <w:rPr>
          <w:rFonts w:ascii="Times New Roman" w:hAnsi="Times New Roman" w:cs="Times New Roman"/>
          <w:sz w:val="24"/>
          <w:szCs w:val="24"/>
        </w:rPr>
      </w:pPr>
    </w:p>
    <w:p w14:paraId="39F13487" w14:textId="77777777" w:rsidR="001A0550" w:rsidRPr="00A2075B" w:rsidRDefault="001A0550" w:rsidP="00875520">
      <w:pPr>
        <w:spacing w:line="360" w:lineRule="auto"/>
        <w:jc w:val="both"/>
        <w:rPr>
          <w:rFonts w:ascii="Times New Roman" w:hAnsi="Times New Roman" w:cs="Times New Roman"/>
          <w:sz w:val="24"/>
          <w:szCs w:val="24"/>
        </w:rPr>
      </w:pPr>
    </w:p>
    <w:p w14:paraId="3D7D040D" w14:textId="43535FCC" w:rsidR="00757F82" w:rsidRPr="00757F82" w:rsidRDefault="00401993" w:rsidP="00757F82">
      <w:pPr>
        <w:pStyle w:val="Heading1"/>
        <w:numPr>
          <w:ilvl w:val="0"/>
          <w:numId w:val="3"/>
        </w:numPr>
        <w:spacing w:line="360" w:lineRule="auto"/>
        <w:jc w:val="both"/>
        <w:rPr>
          <w:rFonts w:ascii="Times New Roman" w:hAnsi="Times New Roman" w:cs="Times New Roman"/>
          <w:sz w:val="28"/>
          <w:szCs w:val="28"/>
        </w:rPr>
      </w:pPr>
      <w:bookmarkStart w:id="6" w:name="_Toc208841299"/>
      <w:r w:rsidRPr="00757F82">
        <w:rPr>
          <w:rFonts w:ascii="Times New Roman" w:hAnsi="Times New Roman" w:cs="Times New Roman"/>
          <w:sz w:val="28"/>
          <w:szCs w:val="28"/>
        </w:rPr>
        <w:lastRenderedPageBreak/>
        <w:t>Contexte de l’</w:t>
      </w:r>
      <w:r w:rsidR="00E8052F" w:rsidRPr="00757F82">
        <w:rPr>
          <w:rFonts w:ascii="Times New Roman" w:hAnsi="Times New Roman" w:cs="Times New Roman"/>
          <w:sz w:val="28"/>
          <w:szCs w:val="28"/>
        </w:rPr>
        <w:t>alternance</w:t>
      </w:r>
      <w:bookmarkEnd w:id="6"/>
    </w:p>
    <w:p w14:paraId="0719707A" w14:textId="77777777" w:rsidR="00757F82" w:rsidRPr="00757F82" w:rsidRDefault="00757F82" w:rsidP="00757F82"/>
    <w:p w14:paraId="45FA5D8E" w14:textId="07FC6997" w:rsidR="00027C5E" w:rsidRPr="00A2075B" w:rsidRDefault="00027C5E" w:rsidP="00875520">
      <w:pPr>
        <w:pStyle w:val="Heading2"/>
        <w:numPr>
          <w:ilvl w:val="1"/>
          <w:numId w:val="3"/>
        </w:numPr>
        <w:jc w:val="both"/>
        <w:rPr>
          <w:rFonts w:ascii="Times New Roman" w:hAnsi="Times New Roman" w:cs="Times New Roman"/>
          <w:sz w:val="24"/>
          <w:szCs w:val="24"/>
        </w:rPr>
      </w:pPr>
      <w:r w:rsidRPr="00A2075B">
        <w:rPr>
          <w:rFonts w:ascii="Times New Roman" w:hAnsi="Times New Roman" w:cs="Times New Roman"/>
          <w:sz w:val="24"/>
          <w:szCs w:val="24"/>
        </w:rPr>
        <w:t xml:space="preserve"> </w:t>
      </w:r>
      <w:bookmarkStart w:id="7" w:name="_Toc208841300"/>
      <w:r w:rsidR="00E8052F" w:rsidRPr="00A2075B">
        <w:rPr>
          <w:rFonts w:ascii="Times New Roman" w:hAnsi="Times New Roman" w:cs="Times New Roman"/>
          <w:sz w:val="24"/>
          <w:szCs w:val="24"/>
        </w:rPr>
        <w:t>L’entreprise</w:t>
      </w:r>
      <w:r w:rsidRPr="00A2075B">
        <w:rPr>
          <w:rFonts w:ascii="Times New Roman" w:hAnsi="Times New Roman" w:cs="Times New Roman"/>
          <w:sz w:val="24"/>
          <w:szCs w:val="24"/>
        </w:rPr>
        <w:t>, le service, le poste</w:t>
      </w:r>
      <w:bookmarkEnd w:id="7"/>
    </w:p>
    <w:p w14:paraId="0832F760" w14:textId="77777777" w:rsidR="00027C5E" w:rsidRPr="00A2075B" w:rsidRDefault="00027C5E" w:rsidP="00875520">
      <w:pPr>
        <w:spacing w:line="360" w:lineRule="auto"/>
        <w:jc w:val="both"/>
        <w:rPr>
          <w:rFonts w:ascii="Times New Roman" w:hAnsi="Times New Roman" w:cs="Times New Roman"/>
          <w:sz w:val="24"/>
          <w:szCs w:val="24"/>
        </w:rPr>
      </w:pPr>
    </w:p>
    <w:p w14:paraId="4EBEAAF2" w14:textId="454F7535" w:rsidR="00027C5E" w:rsidRDefault="00027C5E" w:rsidP="00875520">
      <w:p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 xml:space="preserve">GE </w:t>
      </w:r>
      <w:r w:rsidR="00A50C3C">
        <w:rPr>
          <w:rFonts w:ascii="Times New Roman" w:hAnsi="Times New Roman" w:cs="Times New Roman"/>
          <w:sz w:val="24"/>
          <w:szCs w:val="24"/>
        </w:rPr>
        <w:t>HealthCare</w:t>
      </w:r>
      <w:r w:rsidRPr="00027C5E">
        <w:rPr>
          <w:rFonts w:ascii="Times New Roman" w:hAnsi="Times New Roman" w:cs="Times New Roman"/>
          <w:sz w:val="24"/>
          <w:szCs w:val="24"/>
        </w:rPr>
        <w:t xml:space="preserve"> est une entreprise mondiale de technologie médicale, issue de l’héritage de General Electric et officiellement organisée comme entité dédiée à la santé depuis le début du </w:t>
      </w:r>
      <w:r w:rsidRPr="00A2075B">
        <w:rPr>
          <w:rFonts w:ascii="Times New Roman" w:hAnsi="Times New Roman" w:cs="Times New Roman"/>
          <w:sz w:val="24"/>
          <w:szCs w:val="24"/>
        </w:rPr>
        <w:t>19</w:t>
      </w:r>
      <w:r w:rsidRPr="00027C5E">
        <w:rPr>
          <w:rFonts w:ascii="Times New Roman" w:hAnsi="Times New Roman" w:cs="Times New Roman"/>
          <w:sz w:val="24"/>
          <w:szCs w:val="24"/>
        </w:rPr>
        <w:t>e siècle. D’abord reconnue pour ses équipements d’imagerie médicale, notamment les premiers systèmes de radiographie, elle s’est imposée au fil des décennies comme un pionnier de l’innovation au service des patients et des professionnels de santé.</w:t>
      </w:r>
    </w:p>
    <w:p w14:paraId="6D9B6F33" w14:textId="77777777" w:rsidR="00521C7D" w:rsidRPr="00027C5E" w:rsidRDefault="00521C7D" w:rsidP="00875520">
      <w:pPr>
        <w:spacing w:line="360" w:lineRule="auto"/>
        <w:jc w:val="both"/>
        <w:rPr>
          <w:rFonts w:ascii="Times New Roman" w:hAnsi="Times New Roman" w:cs="Times New Roman"/>
          <w:sz w:val="24"/>
          <w:szCs w:val="24"/>
        </w:rPr>
      </w:pPr>
    </w:p>
    <w:p w14:paraId="548864DD" w14:textId="4AE797E0" w:rsidR="00027C5E" w:rsidRPr="00A2075B" w:rsidRDefault="00027C5E" w:rsidP="00F85303">
      <w:p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 xml:space="preserve">Aujourd’hui, GE </w:t>
      </w:r>
      <w:r w:rsidR="00A50C3C">
        <w:rPr>
          <w:rFonts w:ascii="Times New Roman" w:hAnsi="Times New Roman" w:cs="Times New Roman"/>
          <w:sz w:val="24"/>
          <w:szCs w:val="24"/>
        </w:rPr>
        <w:t>HealthCare</w:t>
      </w:r>
      <w:r w:rsidRPr="00027C5E">
        <w:rPr>
          <w:rFonts w:ascii="Times New Roman" w:hAnsi="Times New Roman" w:cs="Times New Roman"/>
          <w:sz w:val="24"/>
          <w:szCs w:val="24"/>
        </w:rPr>
        <w:t xml:space="preserve"> est présente dans plus de 160 pays et propose des solutions de pointe en imagerie, diagnostic, outils d’aide à la décision, intelligence artificielle et systèmes connectés pour les établissements de santé. Son ambition est de faciliter l’accès aux soins, d’améliorer la précision des diagnostics et d’optimiser les parcours de santé grâce à la technologie.</w:t>
      </w:r>
    </w:p>
    <w:p w14:paraId="3F7E56AE" w14:textId="07C85C87" w:rsidR="00401993" w:rsidRPr="00A2075B" w:rsidRDefault="00027C5E" w:rsidP="00875520">
      <w:pPr>
        <w:pStyle w:val="Heading2"/>
        <w:numPr>
          <w:ilvl w:val="2"/>
          <w:numId w:val="3"/>
        </w:numPr>
        <w:jc w:val="both"/>
        <w:rPr>
          <w:rFonts w:ascii="Times New Roman" w:hAnsi="Times New Roman" w:cs="Times New Roman"/>
          <w:sz w:val="24"/>
          <w:szCs w:val="24"/>
        </w:rPr>
      </w:pPr>
      <w:bookmarkStart w:id="8" w:name="_Toc208841301"/>
      <w:r w:rsidRPr="00A2075B">
        <w:rPr>
          <w:rFonts w:ascii="Times New Roman" w:hAnsi="Times New Roman" w:cs="Times New Roman"/>
          <w:sz w:val="24"/>
          <w:szCs w:val="24"/>
        </w:rPr>
        <w:t xml:space="preserve">Structure </w:t>
      </w:r>
      <w:r w:rsidR="003B6A61" w:rsidRPr="00A2075B">
        <w:rPr>
          <w:rFonts w:ascii="Times New Roman" w:hAnsi="Times New Roman" w:cs="Times New Roman"/>
          <w:sz w:val="24"/>
          <w:szCs w:val="24"/>
        </w:rPr>
        <w:t>d’accueil</w:t>
      </w:r>
      <w:bookmarkEnd w:id="8"/>
    </w:p>
    <w:p w14:paraId="67DE43F0" w14:textId="77777777" w:rsidR="00027C5E" w:rsidRPr="00A2075B" w:rsidRDefault="00027C5E" w:rsidP="00875520">
      <w:pPr>
        <w:spacing w:line="360" w:lineRule="auto"/>
        <w:jc w:val="both"/>
        <w:rPr>
          <w:rFonts w:ascii="Times New Roman" w:hAnsi="Times New Roman" w:cs="Times New Roman"/>
          <w:sz w:val="24"/>
          <w:szCs w:val="24"/>
        </w:rPr>
      </w:pPr>
    </w:p>
    <w:p w14:paraId="54E13404" w14:textId="2DD31D61" w:rsidR="00027C5E" w:rsidRPr="00027C5E" w:rsidRDefault="00027C5E" w:rsidP="00875520">
      <w:p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 xml:space="preserve">GE </w:t>
      </w:r>
      <w:r w:rsidR="00A50C3C">
        <w:rPr>
          <w:rFonts w:ascii="Times New Roman" w:hAnsi="Times New Roman" w:cs="Times New Roman"/>
          <w:sz w:val="24"/>
          <w:szCs w:val="24"/>
        </w:rPr>
        <w:t>HealthCare</w:t>
      </w:r>
      <w:r w:rsidRPr="00027C5E">
        <w:rPr>
          <w:rFonts w:ascii="Times New Roman" w:hAnsi="Times New Roman" w:cs="Times New Roman"/>
          <w:sz w:val="24"/>
          <w:szCs w:val="24"/>
        </w:rPr>
        <w:t xml:space="preserve"> opère à l’échelle internationale, avec une histoire de plus d’un siècle au service des patients et des soignants. L’entreprise compte plus de 51 000 employés à travers le monde et s’affirme comme un acteur majeur du secteur, grâce à un portefeuille couvrant l’imagerie, les solutions numériques et les plateformes cloud dédiées à la santé.</w:t>
      </w:r>
    </w:p>
    <w:p w14:paraId="5E955185" w14:textId="7D641E01" w:rsidR="00027C5E" w:rsidRPr="00A2075B" w:rsidRDefault="00027C5E" w:rsidP="00875520">
      <w:p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 xml:space="preserve">En 2024, GE </w:t>
      </w:r>
      <w:r w:rsidR="00A50C3C">
        <w:rPr>
          <w:rFonts w:ascii="Times New Roman" w:hAnsi="Times New Roman" w:cs="Times New Roman"/>
          <w:sz w:val="24"/>
          <w:szCs w:val="24"/>
        </w:rPr>
        <w:t>HealthCare</w:t>
      </w:r>
      <w:r w:rsidRPr="00027C5E">
        <w:rPr>
          <w:rFonts w:ascii="Times New Roman" w:hAnsi="Times New Roman" w:cs="Times New Roman"/>
          <w:sz w:val="24"/>
          <w:szCs w:val="24"/>
        </w:rPr>
        <w:t xml:space="preserve"> a réalisé un chiffre d’affaires d’environ 18 milliards de dollars, témoignant de sa solidité économique et de sa capacité d’investissement dans des domaines clés tels que l’intelligence artificielle, le cloud médical et l’imagerie avancée.</w:t>
      </w:r>
    </w:p>
    <w:p w14:paraId="57A28008" w14:textId="77777777" w:rsidR="00F85303" w:rsidRDefault="00F85303" w:rsidP="00F85303">
      <w:pPr>
        <w:spacing w:line="360" w:lineRule="auto"/>
        <w:jc w:val="both"/>
        <w:rPr>
          <w:rFonts w:ascii="Times New Roman" w:hAnsi="Times New Roman" w:cs="Times New Roman"/>
          <w:sz w:val="24"/>
          <w:szCs w:val="24"/>
        </w:rPr>
      </w:pPr>
    </w:p>
    <w:p w14:paraId="4E52D3D7" w14:textId="2B5FF993" w:rsidR="00F85303" w:rsidRDefault="00F85303" w:rsidP="00F85303">
      <w:pPr>
        <w:spacing w:line="360" w:lineRule="auto"/>
        <w:jc w:val="both"/>
        <w:rPr>
          <w:rFonts w:ascii="Times New Roman" w:hAnsi="Times New Roman" w:cs="Times New Roman"/>
          <w:sz w:val="24"/>
          <w:szCs w:val="24"/>
        </w:rPr>
      </w:pPr>
      <w:r w:rsidRPr="00A2075B">
        <w:rPr>
          <w:rFonts w:ascii="Times New Roman" w:hAnsi="Times New Roman" w:cs="Times New Roman"/>
          <w:noProof/>
          <w:sz w:val="24"/>
          <w:szCs w:val="24"/>
        </w:rPr>
        <w:drawing>
          <wp:anchor distT="0" distB="0" distL="0" distR="0" simplePos="0" relativeHeight="251664384" behindDoc="1" locked="0" layoutInCell="1" allowOverlap="1" wp14:anchorId="1B9D96EE" wp14:editId="23A4DA88">
            <wp:simplePos x="0" y="0"/>
            <wp:positionH relativeFrom="page">
              <wp:posOffset>1971675</wp:posOffset>
            </wp:positionH>
            <wp:positionV relativeFrom="paragraph">
              <wp:posOffset>3175</wp:posOffset>
            </wp:positionV>
            <wp:extent cx="3652520" cy="1657350"/>
            <wp:effectExtent l="0" t="0" r="5080" b="0"/>
            <wp:wrapSquare wrapText="bothSides"/>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3652520" cy="1657350"/>
                    </a:xfrm>
                    <a:prstGeom prst="rect">
                      <a:avLst/>
                    </a:prstGeom>
                  </pic:spPr>
                </pic:pic>
              </a:graphicData>
            </a:graphic>
          </wp:anchor>
        </w:drawing>
      </w:r>
    </w:p>
    <w:p w14:paraId="2F9C9B93" w14:textId="20DF2375" w:rsidR="00027C5E" w:rsidRPr="00A2075B" w:rsidRDefault="00F85303" w:rsidP="00F85303">
      <w:pPr>
        <w:spacing w:line="360" w:lineRule="auto"/>
        <w:jc w:val="both"/>
        <w:rPr>
          <w:rFonts w:ascii="Times New Roman" w:hAnsi="Times New Roman" w:cs="Times New Roman"/>
          <w:sz w:val="24"/>
          <w:szCs w:val="24"/>
        </w:rPr>
      </w:pPr>
      <w:r w:rsidRPr="00A2075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02C311A" wp14:editId="320B9C9E">
                <wp:simplePos x="0" y="0"/>
                <wp:positionH relativeFrom="column">
                  <wp:posOffset>1051560</wp:posOffset>
                </wp:positionH>
                <wp:positionV relativeFrom="paragraph">
                  <wp:posOffset>1794510</wp:posOffset>
                </wp:positionV>
                <wp:extent cx="3652520" cy="635"/>
                <wp:effectExtent l="0" t="0" r="5080" b="0"/>
                <wp:wrapTopAndBottom/>
                <wp:docPr id="1704400532" name="Text Box 1"/>
                <wp:cNvGraphicFramePr/>
                <a:graphic xmlns:a="http://schemas.openxmlformats.org/drawingml/2006/main">
                  <a:graphicData uri="http://schemas.microsoft.com/office/word/2010/wordprocessingShape">
                    <wps:wsp>
                      <wps:cNvSpPr txBox="1"/>
                      <wps:spPr>
                        <a:xfrm>
                          <a:off x="0" y="0"/>
                          <a:ext cx="3652520" cy="635"/>
                        </a:xfrm>
                        <a:prstGeom prst="rect">
                          <a:avLst/>
                        </a:prstGeom>
                        <a:solidFill>
                          <a:prstClr val="white"/>
                        </a:solidFill>
                        <a:ln>
                          <a:noFill/>
                        </a:ln>
                      </wps:spPr>
                      <wps:txbx>
                        <w:txbxContent>
                          <w:p w14:paraId="104FF8DB" w14:textId="4E985351" w:rsidR="00027C5E" w:rsidRPr="00AE4458" w:rsidRDefault="00027C5E" w:rsidP="00027C5E">
                            <w:pPr>
                              <w:pStyle w:val="Caption"/>
                              <w:rPr>
                                <w:rFonts w:ascii="Times New Roman" w:hAnsi="Times New Roman" w:cs="Times New Roman"/>
                                <w:noProof/>
                              </w:rPr>
                            </w:pPr>
                            <w:bookmarkStart w:id="9" w:name="_Toc208841280"/>
                            <w:r>
                              <w:t xml:space="preserve">Figure </w:t>
                            </w:r>
                            <w:r>
                              <w:fldChar w:fldCharType="begin"/>
                            </w:r>
                            <w:r>
                              <w:instrText xml:space="preserve"> SEQ Figure \* ARABIC </w:instrText>
                            </w:r>
                            <w:r>
                              <w:fldChar w:fldCharType="separate"/>
                            </w:r>
                            <w:r w:rsidR="001A0550">
                              <w:rPr>
                                <w:noProof/>
                              </w:rPr>
                              <w:t>2</w:t>
                            </w:r>
                            <w:r>
                              <w:fldChar w:fldCharType="end"/>
                            </w:r>
                            <w:r>
                              <w:rPr>
                                <w:noProof/>
                              </w:rPr>
                              <w:t xml:space="preserve"> - Carte des sieges Ge healthCare en France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C311A" id="_x0000_s1027" type="#_x0000_t202" style="position:absolute;left:0;text-align:left;margin-left:82.8pt;margin-top:141.3pt;width:28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Ii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LezWfT2ZR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" stroked="f">
                <v:textbox style="mso-fit-shape-to-text:t" inset="0,0,0,0">
                  <w:txbxContent>
                    <w:p w14:paraId="104FF8DB" w14:textId="4E985351" w:rsidR="00027C5E" w:rsidRPr="00AE4458" w:rsidRDefault="00027C5E" w:rsidP="00027C5E">
                      <w:pPr>
                        <w:pStyle w:val="Caption"/>
                        <w:rPr>
                          <w:rFonts w:ascii="Times New Roman" w:hAnsi="Times New Roman" w:cs="Times New Roman"/>
                          <w:noProof/>
                        </w:rPr>
                      </w:pPr>
                      <w:bookmarkStart w:id="10" w:name="_Toc208841280"/>
                      <w:r>
                        <w:t xml:space="preserve">Figure </w:t>
                      </w:r>
                      <w:r>
                        <w:fldChar w:fldCharType="begin"/>
                      </w:r>
                      <w:r>
                        <w:instrText xml:space="preserve"> SEQ Figure \* ARABIC </w:instrText>
                      </w:r>
                      <w:r>
                        <w:fldChar w:fldCharType="separate"/>
                      </w:r>
                      <w:r w:rsidR="001A0550">
                        <w:rPr>
                          <w:noProof/>
                        </w:rPr>
                        <w:t>2</w:t>
                      </w:r>
                      <w:r>
                        <w:fldChar w:fldCharType="end"/>
                      </w:r>
                      <w:r>
                        <w:rPr>
                          <w:noProof/>
                        </w:rPr>
                        <w:t xml:space="preserve"> - Carte des sieges Ge healthCare en France</w:t>
                      </w:r>
                      <w:bookmarkEnd w:id="10"/>
                    </w:p>
                  </w:txbxContent>
                </v:textbox>
                <w10:wrap type="topAndBottom"/>
              </v:shape>
            </w:pict>
          </mc:Fallback>
        </mc:AlternateContent>
      </w:r>
    </w:p>
    <w:p w14:paraId="7A37DE73" w14:textId="77777777" w:rsidR="00027C5E" w:rsidRPr="00027C5E" w:rsidRDefault="00027C5E" w:rsidP="00875520">
      <w:pPr>
        <w:pStyle w:val="Heading2"/>
        <w:numPr>
          <w:ilvl w:val="2"/>
          <w:numId w:val="3"/>
        </w:numPr>
        <w:jc w:val="both"/>
        <w:rPr>
          <w:rFonts w:ascii="Times New Roman" w:hAnsi="Times New Roman" w:cs="Times New Roman"/>
          <w:sz w:val="24"/>
          <w:szCs w:val="24"/>
          <w:lang w:val="en-US"/>
        </w:rPr>
      </w:pPr>
      <w:bookmarkStart w:id="11" w:name="_Toc208841302"/>
      <w:r w:rsidRPr="00027C5E">
        <w:rPr>
          <w:rFonts w:ascii="Times New Roman" w:hAnsi="Times New Roman" w:cs="Times New Roman"/>
          <w:sz w:val="24"/>
          <w:szCs w:val="24"/>
        </w:rPr>
        <w:lastRenderedPageBreak/>
        <w:t>Quelques</w:t>
      </w:r>
      <w:r w:rsidRPr="00027C5E">
        <w:rPr>
          <w:rFonts w:ascii="Times New Roman" w:hAnsi="Times New Roman" w:cs="Times New Roman"/>
          <w:sz w:val="24"/>
          <w:szCs w:val="24"/>
          <w:lang w:val="en-US"/>
        </w:rPr>
        <w:t xml:space="preserve"> chiffres et </w:t>
      </w:r>
      <w:proofErr w:type="spellStart"/>
      <w:r w:rsidRPr="00027C5E">
        <w:rPr>
          <w:rFonts w:ascii="Times New Roman" w:hAnsi="Times New Roman" w:cs="Times New Roman"/>
          <w:sz w:val="24"/>
          <w:szCs w:val="24"/>
          <w:lang w:val="en-US"/>
        </w:rPr>
        <w:t>repères</w:t>
      </w:r>
      <w:bookmarkEnd w:id="11"/>
      <w:proofErr w:type="spellEnd"/>
    </w:p>
    <w:p w14:paraId="09EDF18E" w14:textId="7B06A0D3" w:rsidR="00027C5E" w:rsidRPr="00A2075B" w:rsidRDefault="00027C5E" w:rsidP="00875520">
      <w:pPr>
        <w:spacing w:line="360" w:lineRule="auto"/>
        <w:jc w:val="both"/>
        <w:rPr>
          <w:rFonts w:ascii="Times New Roman" w:hAnsi="Times New Roman" w:cs="Times New Roman"/>
          <w:sz w:val="24"/>
          <w:szCs w:val="24"/>
        </w:rPr>
      </w:pPr>
    </w:p>
    <w:p w14:paraId="50627EB2" w14:textId="723A1B83" w:rsidR="00027C5E" w:rsidRPr="00027C5E" w:rsidRDefault="00027C5E" w:rsidP="00875520">
      <w:pPr>
        <w:numPr>
          <w:ilvl w:val="0"/>
          <w:numId w:val="6"/>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Présence dans plus de 160 pays.</w:t>
      </w:r>
    </w:p>
    <w:p w14:paraId="6DA35B43" w14:textId="77777777" w:rsidR="00027C5E" w:rsidRPr="00027C5E" w:rsidRDefault="00027C5E" w:rsidP="00875520">
      <w:pPr>
        <w:numPr>
          <w:ilvl w:val="0"/>
          <w:numId w:val="6"/>
        </w:numPr>
        <w:spacing w:line="360" w:lineRule="auto"/>
        <w:jc w:val="both"/>
        <w:rPr>
          <w:rFonts w:ascii="Times New Roman" w:hAnsi="Times New Roman" w:cs="Times New Roman"/>
          <w:sz w:val="24"/>
          <w:szCs w:val="24"/>
          <w:lang w:val="en-US"/>
        </w:rPr>
      </w:pPr>
      <w:proofErr w:type="gramStart"/>
      <w:r w:rsidRPr="00027C5E">
        <w:rPr>
          <w:rFonts w:ascii="Times New Roman" w:hAnsi="Times New Roman" w:cs="Times New Roman"/>
          <w:sz w:val="24"/>
          <w:szCs w:val="24"/>
          <w:lang w:val="en-US"/>
        </w:rPr>
        <w:t>Plus</w:t>
      </w:r>
      <w:proofErr w:type="gramEnd"/>
      <w:r w:rsidRPr="00027C5E">
        <w:rPr>
          <w:rFonts w:ascii="Times New Roman" w:hAnsi="Times New Roman" w:cs="Times New Roman"/>
          <w:sz w:val="24"/>
          <w:szCs w:val="24"/>
          <w:lang w:val="en-US"/>
        </w:rPr>
        <w:t xml:space="preserve"> de 51 000 </w:t>
      </w:r>
      <w:proofErr w:type="spellStart"/>
      <w:r w:rsidRPr="00027C5E">
        <w:rPr>
          <w:rFonts w:ascii="Times New Roman" w:hAnsi="Times New Roman" w:cs="Times New Roman"/>
          <w:sz w:val="24"/>
          <w:szCs w:val="24"/>
          <w:lang w:val="en-US"/>
        </w:rPr>
        <w:t>collaborateurs</w:t>
      </w:r>
      <w:proofErr w:type="spellEnd"/>
      <w:r w:rsidRPr="00027C5E">
        <w:rPr>
          <w:rFonts w:ascii="Times New Roman" w:hAnsi="Times New Roman" w:cs="Times New Roman"/>
          <w:sz w:val="24"/>
          <w:szCs w:val="24"/>
          <w:lang w:val="en-US"/>
        </w:rPr>
        <w:t>.</w:t>
      </w:r>
    </w:p>
    <w:p w14:paraId="2EF1090F" w14:textId="77777777" w:rsidR="00027C5E" w:rsidRPr="00027C5E" w:rsidRDefault="00027C5E" w:rsidP="00875520">
      <w:pPr>
        <w:numPr>
          <w:ilvl w:val="0"/>
          <w:numId w:val="6"/>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Environ 18 milliards USD de revenus annuels (2024).</w:t>
      </w:r>
    </w:p>
    <w:p w14:paraId="6FF557B1" w14:textId="77777777" w:rsidR="00027C5E" w:rsidRPr="00027C5E" w:rsidRDefault="00027C5E" w:rsidP="00875520">
      <w:pPr>
        <w:numPr>
          <w:ilvl w:val="0"/>
          <w:numId w:val="6"/>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Partenariats technologiques avec de nombreux hôpitaux publics et privés à travers le monde.</w:t>
      </w:r>
    </w:p>
    <w:p w14:paraId="323219F0" w14:textId="77777777" w:rsidR="00027C5E" w:rsidRPr="00027C5E" w:rsidRDefault="00027C5E" w:rsidP="00875520">
      <w:pPr>
        <w:numPr>
          <w:ilvl w:val="0"/>
          <w:numId w:val="6"/>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Investissements stratégiques dans l’IA, le cloud et les solutions logicielles pour la santé.</w:t>
      </w:r>
    </w:p>
    <w:p w14:paraId="4551F78A" w14:textId="77777777" w:rsidR="00027C5E" w:rsidRPr="00A2075B" w:rsidRDefault="00027C5E" w:rsidP="00875520">
      <w:pPr>
        <w:spacing w:line="360" w:lineRule="auto"/>
        <w:jc w:val="both"/>
        <w:rPr>
          <w:rFonts w:ascii="Times New Roman" w:hAnsi="Times New Roman" w:cs="Times New Roman"/>
          <w:sz w:val="24"/>
          <w:szCs w:val="24"/>
        </w:rPr>
      </w:pPr>
    </w:p>
    <w:p w14:paraId="7789CA22" w14:textId="77777777" w:rsidR="00027C5E" w:rsidRPr="00A2075B" w:rsidRDefault="00027C5E" w:rsidP="00875520">
      <w:pPr>
        <w:spacing w:line="360" w:lineRule="auto"/>
        <w:jc w:val="both"/>
        <w:rPr>
          <w:rFonts w:ascii="Times New Roman" w:hAnsi="Times New Roman" w:cs="Times New Roman"/>
          <w:sz w:val="24"/>
          <w:szCs w:val="24"/>
        </w:rPr>
      </w:pPr>
    </w:p>
    <w:p w14:paraId="18EE0E58" w14:textId="77777777" w:rsidR="00027C5E" w:rsidRPr="00027C5E" w:rsidRDefault="00027C5E" w:rsidP="00875520">
      <w:pPr>
        <w:pStyle w:val="Heading2"/>
        <w:numPr>
          <w:ilvl w:val="2"/>
          <w:numId w:val="3"/>
        </w:numPr>
        <w:jc w:val="both"/>
        <w:rPr>
          <w:rFonts w:ascii="Times New Roman" w:hAnsi="Times New Roman" w:cs="Times New Roman"/>
          <w:sz w:val="24"/>
          <w:szCs w:val="24"/>
          <w:lang w:val="en-US"/>
        </w:rPr>
      </w:pPr>
      <w:bookmarkStart w:id="12" w:name="_Toc208841303"/>
      <w:r w:rsidRPr="00027C5E">
        <w:rPr>
          <w:rFonts w:ascii="Times New Roman" w:hAnsi="Times New Roman" w:cs="Times New Roman"/>
          <w:sz w:val="24"/>
          <w:szCs w:val="24"/>
          <w:lang w:val="en-US"/>
        </w:rPr>
        <w:t xml:space="preserve">Le </w:t>
      </w:r>
      <w:r w:rsidRPr="00027C5E">
        <w:rPr>
          <w:rFonts w:ascii="Times New Roman" w:hAnsi="Times New Roman" w:cs="Times New Roman"/>
          <w:sz w:val="24"/>
          <w:szCs w:val="24"/>
        </w:rPr>
        <w:t>service</w:t>
      </w:r>
      <w:r w:rsidRPr="00027C5E">
        <w:rPr>
          <w:rFonts w:ascii="Times New Roman" w:hAnsi="Times New Roman" w:cs="Times New Roman"/>
          <w:sz w:val="24"/>
          <w:szCs w:val="24"/>
          <w:lang w:val="en-US"/>
        </w:rPr>
        <w:t xml:space="preserve"> et le poste</w:t>
      </w:r>
      <w:bookmarkEnd w:id="12"/>
    </w:p>
    <w:p w14:paraId="18BBC58E" w14:textId="77777777" w:rsidR="00027C5E" w:rsidRPr="00A2075B" w:rsidRDefault="00027C5E" w:rsidP="00875520">
      <w:pPr>
        <w:spacing w:line="360" w:lineRule="auto"/>
        <w:jc w:val="both"/>
        <w:rPr>
          <w:rFonts w:ascii="Times New Roman" w:hAnsi="Times New Roman" w:cs="Times New Roman"/>
          <w:sz w:val="24"/>
          <w:szCs w:val="24"/>
        </w:rPr>
      </w:pPr>
    </w:p>
    <w:p w14:paraId="5BECA8FB" w14:textId="77777777" w:rsidR="00027C5E" w:rsidRPr="00027C5E" w:rsidRDefault="00027C5E" w:rsidP="00875520">
      <w:pPr>
        <w:numPr>
          <w:ilvl w:val="0"/>
          <w:numId w:val="7"/>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Département dédié au développement d’applications médicales innovantes.</w:t>
      </w:r>
    </w:p>
    <w:p w14:paraId="211B9AE6" w14:textId="77777777" w:rsidR="00027C5E" w:rsidRPr="00027C5E" w:rsidRDefault="00027C5E" w:rsidP="00875520">
      <w:pPr>
        <w:numPr>
          <w:ilvl w:val="0"/>
          <w:numId w:val="7"/>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Une équipe de plus de 200 développeurs impliqués dans la conception, la réalisation et l’évolution des solutions.</w:t>
      </w:r>
    </w:p>
    <w:p w14:paraId="3B122ABE" w14:textId="77777777" w:rsidR="00027C5E" w:rsidRPr="00027C5E" w:rsidRDefault="00027C5E" w:rsidP="00875520">
      <w:pPr>
        <w:numPr>
          <w:ilvl w:val="0"/>
          <w:numId w:val="7"/>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Contribution à la création de logiciels permettant de visualiser et d’analyser des données médicales complexes afin de soutenir la prise de décision clinique.</w:t>
      </w:r>
    </w:p>
    <w:p w14:paraId="42FE95E9" w14:textId="77777777" w:rsidR="00027C5E" w:rsidRPr="00027C5E" w:rsidRDefault="00027C5E" w:rsidP="00875520">
      <w:pPr>
        <w:numPr>
          <w:ilvl w:val="0"/>
          <w:numId w:val="7"/>
        </w:numPr>
        <w:spacing w:line="360" w:lineRule="auto"/>
        <w:jc w:val="both"/>
        <w:rPr>
          <w:rFonts w:ascii="Times New Roman" w:hAnsi="Times New Roman" w:cs="Times New Roman"/>
          <w:sz w:val="24"/>
          <w:szCs w:val="24"/>
        </w:rPr>
      </w:pPr>
      <w:r w:rsidRPr="00027C5E">
        <w:rPr>
          <w:rFonts w:ascii="Times New Roman" w:hAnsi="Times New Roman" w:cs="Times New Roman"/>
          <w:sz w:val="24"/>
          <w:szCs w:val="24"/>
        </w:rPr>
        <w:t>Intégration au sein de deux équipes complémentaires, avec des missions couvrant l’amélioration continue des produits, la qualité et la fiabilité des livraisons, ainsi que la collaboration avec les parties prenantes (produit, qualité, sécurité et opérations).</w:t>
      </w:r>
    </w:p>
    <w:p w14:paraId="09CFC4BF" w14:textId="77777777" w:rsidR="00027C5E" w:rsidRPr="00A2075B" w:rsidRDefault="00027C5E" w:rsidP="00875520">
      <w:pPr>
        <w:spacing w:line="360" w:lineRule="auto"/>
        <w:jc w:val="both"/>
        <w:rPr>
          <w:rFonts w:ascii="Times New Roman" w:hAnsi="Times New Roman" w:cs="Times New Roman"/>
          <w:sz w:val="24"/>
          <w:szCs w:val="24"/>
        </w:rPr>
      </w:pPr>
    </w:p>
    <w:p w14:paraId="35541D2A" w14:textId="77777777" w:rsidR="00027C5E" w:rsidRPr="00A2075B" w:rsidRDefault="00027C5E" w:rsidP="00875520">
      <w:pPr>
        <w:spacing w:line="360" w:lineRule="auto"/>
        <w:jc w:val="both"/>
        <w:rPr>
          <w:rFonts w:ascii="Times New Roman" w:hAnsi="Times New Roman" w:cs="Times New Roman"/>
          <w:sz w:val="24"/>
          <w:szCs w:val="24"/>
        </w:rPr>
      </w:pPr>
    </w:p>
    <w:p w14:paraId="30F179B3" w14:textId="2B1F77FB" w:rsidR="00027C5E" w:rsidRPr="00A2075B" w:rsidRDefault="00027C5E" w:rsidP="00875520">
      <w:pPr>
        <w:pStyle w:val="Heading2"/>
        <w:numPr>
          <w:ilvl w:val="1"/>
          <w:numId w:val="3"/>
        </w:numPr>
        <w:jc w:val="both"/>
        <w:rPr>
          <w:rFonts w:ascii="Times New Roman" w:hAnsi="Times New Roman" w:cs="Times New Roman"/>
          <w:sz w:val="24"/>
          <w:szCs w:val="24"/>
        </w:rPr>
      </w:pPr>
      <w:bookmarkStart w:id="13" w:name="_Toc208841304"/>
      <w:r w:rsidRPr="00A2075B">
        <w:rPr>
          <w:rFonts w:ascii="Times New Roman" w:hAnsi="Times New Roman" w:cs="Times New Roman"/>
          <w:sz w:val="24"/>
          <w:szCs w:val="24"/>
        </w:rPr>
        <w:t>L’</w:t>
      </w:r>
      <w:r w:rsidR="00E8052F" w:rsidRPr="00A2075B">
        <w:rPr>
          <w:rFonts w:ascii="Times New Roman" w:hAnsi="Times New Roman" w:cs="Times New Roman"/>
          <w:sz w:val="24"/>
          <w:szCs w:val="24"/>
        </w:rPr>
        <w:t>équipe</w:t>
      </w:r>
      <w:r w:rsidRPr="00A2075B">
        <w:rPr>
          <w:rFonts w:ascii="Times New Roman" w:hAnsi="Times New Roman" w:cs="Times New Roman"/>
          <w:sz w:val="24"/>
          <w:szCs w:val="24"/>
        </w:rPr>
        <w:t xml:space="preserve"> associé</w:t>
      </w:r>
      <w:r w:rsidR="00E8052F">
        <w:rPr>
          <w:rFonts w:ascii="Times New Roman" w:hAnsi="Times New Roman" w:cs="Times New Roman"/>
          <w:sz w:val="24"/>
          <w:szCs w:val="24"/>
        </w:rPr>
        <w:t>e</w:t>
      </w:r>
      <w:r w:rsidRPr="00A2075B">
        <w:rPr>
          <w:rFonts w:ascii="Times New Roman" w:hAnsi="Times New Roman" w:cs="Times New Roman"/>
          <w:sz w:val="24"/>
          <w:szCs w:val="24"/>
        </w:rPr>
        <w:t xml:space="preserve"> – GE </w:t>
      </w:r>
      <w:r w:rsidR="00A50C3C">
        <w:rPr>
          <w:rFonts w:ascii="Times New Roman" w:hAnsi="Times New Roman" w:cs="Times New Roman"/>
          <w:sz w:val="24"/>
          <w:szCs w:val="24"/>
        </w:rPr>
        <w:t>HealthCare</w:t>
      </w:r>
      <w:bookmarkEnd w:id="13"/>
    </w:p>
    <w:p w14:paraId="21BBA978" w14:textId="6DBF78BF" w:rsidR="00027C5E" w:rsidRPr="00A2075B" w:rsidRDefault="00027C5E" w:rsidP="00875520">
      <w:pPr>
        <w:spacing w:line="360" w:lineRule="auto"/>
        <w:jc w:val="both"/>
        <w:rPr>
          <w:rFonts w:ascii="Times New Roman" w:hAnsi="Times New Roman" w:cs="Times New Roman"/>
          <w:sz w:val="24"/>
          <w:szCs w:val="24"/>
        </w:rPr>
      </w:pPr>
    </w:p>
    <w:p w14:paraId="24A1AD50" w14:textId="584FADF4" w:rsidR="00027C5E" w:rsidRPr="00A2075B" w:rsidRDefault="00AB784C" w:rsidP="00875520">
      <w:pPr>
        <w:spacing w:line="360" w:lineRule="auto"/>
        <w:jc w:val="both"/>
        <w:rPr>
          <w:rFonts w:ascii="Times New Roman" w:hAnsi="Times New Roman" w:cs="Times New Roman"/>
          <w:sz w:val="24"/>
          <w:szCs w:val="24"/>
        </w:rPr>
      </w:pPr>
      <w:r w:rsidRPr="00A2075B">
        <w:rPr>
          <w:rFonts w:ascii="Times New Roman" w:hAnsi="Times New Roman" w:cs="Times New Roman"/>
          <w:noProof/>
          <w:sz w:val="24"/>
          <w:szCs w:val="24"/>
        </w:rPr>
        <w:drawing>
          <wp:anchor distT="0" distB="0" distL="0" distR="0" simplePos="0" relativeHeight="251668480" behindDoc="1" locked="0" layoutInCell="1" allowOverlap="1" wp14:anchorId="3663396E" wp14:editId="310ACA67">
            <wp:simplePos x="0" y="0"/>
            <wp:positionH relativeFrom="page">
              <wp:posOffset>571500</wp:posOffset>
            </wp:positionH>
            <wp:positionV relativeFrom="paragraph">
              <wp:posOffset>240665</wp:posOffset>
            </wp:positionV>
            <wp:extent cx="6805295" cy="107378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5" cstate="print"/>
                    <a:stretch>
                      <a:fillRect/>
                    </a:stretch>
                  </pic:blipFill>
                  <pic:spPr>
                    <a:xfrm>
                      <a:off x="0" y="0"/>
                      <a:ext cx="6805295" cy="1073785"/>
                    </a:xfrm>
                    <a:prstGeom prst="rect">
                      <a:avLst/>
                    </a:prstGeom>
                  </pic:spPr>
                </pic:pic>
              </a:graphicData>
            </a:graphic>
          </wp:anchor>
        </w:drawing>
      </w:r>
      <w:r w:rsidR="00027C5E" w:rsidRPr="00A2075B">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7378F11" wp14:editId="39771C99">
                <wp:simplePos x="0" y="0"/>
                <wp:positionH relativeFrom="column">
                  <wp:posOffset>-358140</wp:posOffset>
                </wp:positionH>
                <wp:positionV relativeFrom="paragraph">
                  <wp:posOffset>1374775</wp:posOffset>
                </wp:positionV>
                <wp:extent cx="6805295" cy="635"/>
                <wp:effectExtent l="0" t="0" r="0" b="0"/>
                <wp:wrapTopAndBottom/>
                <wp:docPr id="869358191" name="Text Box 1"/>
                <wp:cNvGraphicFramePr/>
                <a:graphic xmlns:a="http://schemas.openxmlformats.org/drawingml/2006/main">
                  <a:graphicData uri="http://schemas.microsoft.com/office/word/2010/wordprocessingShape">
                    <wps:wsp>
                      <wps:cNvSpPr txBox="1"/>
                      <wps:spPr>
                        <a:xfrm>
                          <a:off x="0" y="0"/>
                          <a:ext cx="6805295" cy="635"/>
                        </a:xfrm>
                        <a:prstGeom prst="rect">
                          <a:avLst/>
                        </a:prstGeom>
                        <a:solidFill>
                          <a:prstClr val="white"/>
                        </a:solidFill>
                        <a:ln>
                          <a:noFill/>
                        </a:ln>
                      </wps:spPr>
                      <wps:txbx>
                        <w:txbxContent>
                          <w:p w14:paraId="3E47624D" w14:textId="052DB63E" w:rsidR="00027C5E" w:rsidRPr="00207CDB" w:rsidRDefault="00027C5E" w:rsidP="00027C5E">
                            <w:pPr>
                              <w:pStyle w:val="Caption"/>
                              <w:rPr>
                                <w:rFonts w:ascii="Times New Roman" w:hAnsi="Times New Roman" w:cs="Times New Roman"/>
                                <w:noProof/>
                              </w:rPr>
                            </w:pPr>
                            <w:bookmarkStart w:id="14" w:name="_Toc208841281"/>
                            <w:r>
                              <w:t xml:space="preserve">Figure </w:t>
                            </w:r>
                            <w:r>
                              <w:fldChar w:fldCharType="begin"/>
                            </w:r>
                            <w:r>
                              <w:instrText xml:space="preserve"> SEQ Figure \* ARABIC </w:instrText>
                            </w:r>
                            <w:r>
                              <w:fldChar w:fldCharType="separate"/>
                            </w:r>
                            <w:r w:rsidR="001A0550">
                              <w:rPr>
                                <w:noProof/>
                              </w:rPr>
                              <w:t>3</w:t>
                            </w:r>
                            <w:r>
                              <w:fldChar w:fldCharType="end"/>
                            </w:r>
                            <w:r>
                              <w:t xml:space="preserve"> - Organigramme de l'</w:t>
                            </w:r>
                            <w:r w:rsidR="00E8052F">
                              <w:t>équipe</w:t>
                            </w:r>
                            <w:r>
                              <w:t xml:space="preserve"> A</w:t>
                            </w:r>
                            <w:r w:rsidR="00E8052F">
                              <w:t>V</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78F11" id="_x0000_s1028" type="#_x0000_t202" style="position:absolute;left:0;text-align:left;margin-left:-28.2pt;margin-top:108.25pt;width:535.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P7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G8+mn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" stroked="f">
                <v:textbox style="mso-fit-shape-to-text:t" inset="0,0,0,0">
                  <w:txbxContent>
                    <w:p w14:paraId="3E47624D" w14:textId="052DB63E" w:rsidR="00027C5E" w:rsidRPr="00207CDB" w:rsidRDefault="00027C5E" w:rsidP="00027C5E">
                      <w:pPr>
                        <w:pStyle w:val="Caption"/>
                        <w:rPr>
                          <w:rFonts w:ascii="Times New Roman" w:hAnsi="Times New Roman" w:cs="Times New Roman"/>
                          <w:noProof/>
                        </w:rPr>
                      </w:pPr>
                      <w:bookmarkStart w:id="15" w:name="_Toc208841281"/>
                      <w:r>
                        <w:t xml:space="preserve">Figure </w:t>
                      </w:r>
                      <w:r>
                        <w:fldChar w:fldCharType="begin"/>
                      </w:r>
                      <w:r>
                        <w:instrText xml:space="preserve"> SEQ Figure \* ARABIC </w:instrText>
                      </w:r>
                      <w:r>
                        <w:fldChar w:fldCharType="separate"/>
                      </w:r>
                      <w:r w:rsidR="001A0550">
                        <w:rPr>
                          <w:noProof/>
                        </w:rPr>
                        <w:t>3</w:t>
                      </w:r>
                      <w:r>
                        <w:fldChar w:fldCharType="end"/>
                      </w:r>
                      <w:r>
                        <w:t xml:space="preserve"> - Organigramme de l'</w:t>
                      </w:r>
                      <w:r w:rsidR="00E8052F">
                        <w:t>équipe</w:t>
                      </w:r>
                      <w:r>
                        <w:t xml:space="preserve"> A</w:t>
                      </w:r>
                      <w:r w:rsidR="00E8052F">
                        <w:t>V</w:t>
                      </w:r>
                      <w:bookmarkEnd w:id="15"/>
                    </w:p>
                  </w:txbxContent>
                </v:textbox>
                <w10:wrap type="topAndBottom"/>
              </v:shape>
            </w:pict>
          </mc:Fallback>
        </mc:AlternateContent>
      </w:r>
    </w:p>
    <w:p w14:paraId="5AB749AC" w14:textId="77777777" w:rsidR="006A2745" w:rsidRPr="00A2075B" w:rsidRDefault="006A2745" w:rsidP="00875520">
      <w:pPr>
        <w:spacing w:line="360" w:lineRule="auto"/>
        <w:jc w:val="both"/>
        <w:rPr>
          <w:rFonts w:ascii="Times New Roman" w:hAnsi="Times New Roman" w:cs="Times New Roman"/>
          <w:sz w:val="24"/>
          <w:szCs w:val="24"/>
        </w:rPr>
      </w:pPr>
    </w:p>
    <w:p w14:paraId="3A3DBE52" w14:textId="77777777" w:rsidR="006A2745" w:rsidRPr="00A2075B" w:rsidRDefault="006A2745" w:rsidP="00875520">
      <w:pPr>
        <w:spacing w:line="360" w:lineRule="auto"/>
        <w:jc w:val="both"/>
        <w:rPr>
          <w:rFonts w:ascii="Times New Roman" w:hAnsi="Times New Roman" w:cs="Times New Roman"/>
          <w:sz w:val="24"/>
          <w:szCs w:val="24"/>
        </w:rPr>
      </w:pPr>
    </w:p>
    <w:p w14:paraId="2821928F" w14:textId="3FCD5CE9" w:rsidR="00AB784C" w:rsidRPr="00A2075B" w:rsidRDefault="00AB784C" w:rsidP="00875520">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J’ai été intégré à l’Advanced Visualisation</w:t>
      </w:r>
      <w:r w:rsidR="00E8052F">
        <w:rPr>
          <w:rFonts w:ascii="Times New Roman" w:hAnsi="Times New Roman" w:cs="Times New Roman"/>
          <w:sz w:val="24"/>
          <w:szCs w:val="24"/>
        </w:rPr>
        <w:t xml:space="preserve"> (AV)</w:t>
      </w:r>
      <w:r w:rsidRPr="00A2075B">
        <w:rPr>
          <w:rFonts w:ascii="Times New Roman" w:hAnsi="Times New Roman" w:cs="Times New Roman"/>
          <w:sz w:val="24"/>
          <w:szCs w:val="24"/>
        </w:rPr>
        <w:t xml:space="preserve"> Team, une équipe structurée autour de trois pôles très </w:t>
      </w:r>
      <w:proofErr w:type="gramStart"/>
      <w:r w:rsidRPr="00A2075B">
        <w:rPr>
          <w:rFonts w:ascii="Times New Roman" w:hAnsi="Times New Roman" w:cs="Times New Roman"/>
          <w:sz w:val="24"/>
          <w:szCs w:val="24"/>
        </w:rPr>
        <w:t>complémentaires:</w:t>
      </w:r>
      <w:proofErr w:type="gramEnd"/>
      <w:r w:rsidRPr="00A2075B">
        <w:rPr>
          <w:rFonts w:ascii="Times New Roman" w:hAnsi="Times New Roman" w:cs="Times New Roman"/>
          <w:sz w:val="24"/>
          <w:szCs w:val="24"/>
        </w:rPr>
        <w:t xml:space="preserve"> </w:t>
      </w:r>
      <w:proofErr w:type="spellStart"/>
      <w:r w:rsidRPr="00A2075B">
        <w:rPr>
          <w:rFonts w:ascii="Times New Roman" w:hAnsi="Times New Roman" w:cs="Times New Roman"/>
          <w:sz w:val="24"/>
          <w:szCs w:val="24"/>
        </w:rPr>
        <w:t>Integration</w:t>
      </w:r>
      <w:proofErr w:type="spellEnd"/>
      <w:r w:rsidRPr="00A2075B">
        <w:rPr>
          <w:rFonts w:ascii="Times New Roman" w:hAnsi="Times New Roman" w:cs="Times New Roman"/>
          <w:sz w:val="24"/>
          <w:szCs w:val="24"/>
        </w:rPr>
        <w:t xml:space="preserve"> (axé sur DevOps), Management (Product, Lead Software, Staff) et </w:t>
      </w:r>
      <w:proofErr w:type="spellStart"/>
      <w:r w:rsidRPr="00A2075B">
        <w:rPr>
          <w:rFonts w:ascii="Times New Roman" w:hAnsi="Times New Roman" w:cs="Times New Roman"/>
          <w:sz w:val="24"/>
          <w:szCs w:val="24"/>
        </w:rPr>
        <w:t>Development</w:t>
      </w:r>
      <w:proofErr w:type="spellEnd"/>
      <w:r w:rsidRPr="00A2075B">
        <w:rPr>
          <w:rFonts w:ascii="Times New Roman" w:hAnsi="Times New Roman" w:cs="Times New Roman"/>
          <w:sz w:val="24"/>
          <w:szCs w:val="24"/>
        </w:rPr>
        <w:t xml:space="preserve"> (Développeurs, QA, </w:t>
      </w:r>
      <w:proofErr w:type="spellStart"/>
      <w:r w:rsidRPr="00A2075B">
        <w:rPr>
          <w:rFonts w:ascii="Times New Roman" w:hAnsi="Times New Roman" w:cs="Times New Roman"/>
          <w:sz w:val="24"/>
          <w:szCs w:val="24"/>
        </w:rPr>
        <w:t>Cybersecurity</w:t>
      </w:r>
      <w:proofErr w:type="spellEnd"/>
      <w:r w:rsidRPr="00A2075B">
        <w:rPr>
          <w:rFonts w:ascii="Times New Roman" w:hAnsi="Times New Roman" w:cs="Times New Roman"/>
          <w:sz w:val="24"/>
          <w:szCs w:val="24"/>
        </w:rPr>
        <w:t xml:space="preserve">). Cette organisation claire m’a immédiatement donné des </w:t>
      </w:r>
      <w:r w:rsidR="00E8052F" w:rsidRPr="00A2075B">
        <w:rPr>
          <w:rFonts w:ascii="Times New Roman" w:hAnsi="Times New Roman" w:cs="Times New Roman"/>
          <w:sz w:val="24"/>
          <w:szCs w:val="24"/>
        </w:rPr>
        <w:t>repères</w:t>
      </w:r>
      <w:r w:rsidR="00E8052F">
        <w:rPr>
          <w:rFonts w:ascii="Times New Roman" w:hAnsi="Times New Roman" w:cs="Times New Roman"/>
          <w:sz w:val="24"/>
          <w:szCs w:val="24"/>
        </w:rPr>
        <w:t>,</w:t>
      </w:r>
      <w:r w:rsidRPr="00A2075B">
        <w:rPr>
          <w:rFonts w:ascii="Times New Roman" w:hAnsi="Times New Roman" w:cs="Times New Roman"/>
          <w:sz w:val="24"/>
          <w:szCs w:val="24"/>
        </w:rPr>
        <w:t xml:space="preserve"> qui porte la vision, qui arbitre les priorités, qui réalise, qui vérifie, et qui veille à la sécurité. Dès mes premières semaines, j’ai pu circuler entre ces pôles, comprendre leur rôle, et surtout identifier la façon dont ils s’articulent au quotidien pour faire avancer nos produits.</w:t>
      </w:r>
    </w:p>
    <w:p w14:paraId="2B003970" w14:textId="77DFE489" w:rsidR="00AB784C" w:rsidRPr="00AB784C"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Côté </w:t>
      </w:r>
      <w:proofErr w:type="spellStart"/>
      <w:r w:rsidRPr="00AB784C">
        <w:rPr>
          <w:rFonts w:ascii="Times New Roman" w:hAnsi="Times New Roman" w:cs="Times New Roman"/>
          <w:sz w:val="24"/>
          <w:szCs w:val="24"/>
        </w:rPr>
        <w:t>Integration</w:t>
      </w:r>
      <w:proofErr w:type="spellEnd"/>
      <w:r w:rsidRPr="00AB784C">
        <w:rPr>
          <w:rFonts w:ascii="Times New Roman" w:hAnsi="Times New Roman" w:cs="Times New Roman"/>
          <w:sz w:val="24"/>
          <w:szCs w:val="24"/>
        </w:rPr>
        <w:t>, j’ai trouvé un point d’appui essentiel pour tout ce qui touche à la préparation et à la fluidité des livraisons. L’activité DevOps y joue un rôle de “courroie de transmission” entre l’idée et la mise à disposition</w:t>
      </w:r>
      <w:r w:rsidR="00E8052F">
        <w:rPr>
          <w:rFonts w:ascii="Times New Roman" w:hAnsi="Times New Roman" w:cs="Times New Roman"/>
          <w:sz w:val="24"/>
          <w:szCs w:val="24"/>
        </w:rPr>
        <w:t> ;</w:t>
      </w:r>
      <w:r w:rsidRPr="00AB784C">
        <w:rPr>
          <w:rFonts w:ascii="Times New Roman" w:hAnsi="Times New Roman" w:cs="Times New Roman"/>
          <w:sz w:val="24"/>
          <w:szCs w:val="24"/>
        </w:rPr>
        <w:t xml:space="preserve"> ils installent les fondations, automatisent ce qui peut l’être, et cherchent à rendre les passages d’une étape à l’autre plus simples et plus fiables. Concrètement, c’est avec eux que j’ai réglé des questions très </w:t>
      </w:r>
      <w:r w:rsidR="00E8052F" w:rsidRPr="00AB784C">
        <w:rPr>
          <w:rFonts w:ascii="Times New Roman" w:hAnsi="Times New Roman" w:cs="Times New Roman"/>
          <w:sz w:val="24"/>
          <w:szCs w:val="24"/>
        </w:rPr>
        <w:t>pratiques :</w:t>
      </w:r>
      <w:r w:rsidRPr="00AB784C">
        <w:rPr>
          <w:rFonts w:ascii="Times New Roman" w:hAnsi="Times New Roman" w:cs="Times New Roman"/>
          <w:sz w:val="24"/>
          <w:szCs w:val="24"/>
        </w:rPr>
        <w:t xml:space="preserve"> comment organiser les enchaînements de construction et de livraison, comment réduire les points de friction, comment rendre nos enchaînements plus prédictibles. Leur approche m’a appris à regarder le flux de bout en bout</w:t>
      </w:r>
      <w:r w:rsidR="00E8052F">
        <w:rPr>
          <w:rFonts w:ascii="Times New Roman" w:hAnsi="Times New Roman" w:cs="Times New Roman"/>
          <w:sz w:val="24"/>
          <w:szCs w:val="24"/>
        </w:rPr>
        <w:t xml:space="preserve">, </w:t>
      </w:r>
      <w:r w:rsidRPr="00AB784C">
        <w:rPr>
          <w:rFonts w:ascii="Times New Roman" w:hAnsi="Times New Roman" w:cs="Times New Roman"/>
          <w:sz w:val="24"/>
          <w:szCs w:val="24"/>
        </w:rPr>
        <w:t>ce n’est pas seulement “faire” une fonctionnalité, c’est penser dès le départ à son trajet complet jusqu’aux utilisateurs, puis à sa vie une fois en service.</w:t>
      </w:r>
    </w:p>
    <w:p w14:paraId="4B9FAE64" w14:textId="42A84E16" w:rsidR="00AB784C" w:rsidRPr="00A2075B" w:rsidRDefault="00AB784C" w:rsidP="00875520">
      <w:pPr>
        <w:spacing w:line="360" w:lineRule="auto"/>
        <w:jc w:val="both"/>
        <w:rPr>
          <w:rFonts w:ascii="Times New Roman" w:hAnsi="Times New Roman" w:cs="Times New Roman"/>
          <w:sz w:val="24"/>
          <w:szCs w:val="24"/>
        </w:rPr>
      </w:pPr>
    </w:p>
    <w:p w14:paraId="51860871" w14:textId="499B504B"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Le pôle Management réunit trois fonctions qui ont été mes repères pour cadrer les sujets. Avec le Product, j’ai travaillé sur la clarification des besoins et la priorisation. Ces échanges m’ont aidé à distinguer ce qui était “indispensable maintenant” de ce qui pouvait attendre, et à replacer chaque demande dans une logique de valeur pour les utilisateurs finaux. Le Lead Software m’a apporté un regard de cohérence</w:t>
      </w:r>
      <w:r w:rsidR="00E8052F">
        <w:rPr>
          <w:rFonts w:ascii="Times New Roman" w:hAnsi="Times New Roman" w:cs="Times New Roman"/>
          <w:sz w:val="24"/>
          <w:szCs w:val="24"/>
        </w:rPr>
        <w:t>,</w:t>
      </w:r>
      <w:r w:rsidRPr="00AB784C">
        <w:rPr>
          <w:rFonts w:ascii="Times New Roman" w:hAnsi="Times New Roman" w:cs="Times New Roman"/>
          <w:sz w:val="24"/>
          <w:szCs w:val="24"/>
        </w:rPr>
        <w:t xml:space="preserve"> s’assurer que les orientations techniques restent alignées avec les choix structurants de l’équipe, éviter les impasses, garder de la simplicité lorsqu’elle est possible. Enfin, le Staff a été le point d’orgue de l’organisation quotidienne</w:t>
      </w:r>
      <w:r w:rsidR="00E8052F">
        <w:rPr>
          <w:rFonts w:ascii="Times New Roman" w:hAnsi="Times New Roman" w:cs="Times New Roman"/>
          <w:sz w:val="24"/>
          <w:szCs w:val="24"/>
        </w:rPr>
        <w:t>,</w:t>
      </w:r>
      <w:r w:rsidRPr="00AB784C">
        <w:rPr>
          <w:rFonts w:ascii="Times New Roman" w:hAnsi="Times New Roman" w:cs="Times New Roman"/>
          <w:sz w:val="24"/>
          <w:szCs w:val="24"/>
        </w:rPr>
        <w:t xml:space="preserve"> préparation des jalons, coordination entre équipes, gestion des dépendances. Grâce à ce trio, je savais à qui m’adresser selon la nature du sujet</w:t>
      </w:r>
      <w:r w:rsidR="00E8052F">
        <w:rPr>
          <w:rFonts w:ascii="Times New Roman" w:hAnsi="Times New Roman" w:cs="Times New Roman"/>
          <w:sz w:val="24"/>
          <w:szCs w:val="24"/>
        </w:rPr>
        <w:t>,</w:t>
      </w:r>
      <w:r w:rsidRPr="00AB784C">
        <w:rPr>
          <w:rFonts w:ascii="Times New Roman" w:hAnsi="Times New Roman" w:cs="Times New Roman"/>
          <w:sz w:val="24"/>
          <w:szCs w:val="24"/>
        </w:rPr>
        <w:t xml:space="preserve"> la finalité avec le Product, la cohérence avec le Lead Software, le rythme et la coordination avec le Staff.</w:t>
      </w:r>
    </w:p>
    <w:p w14:paraId="5C5CD6E8" w14:textId="77777777" w:rsidR="00AB784C" w:rsidRPr="00AB784C" w:rsidRDefault="00AB784C" w:rsidP="00875520">
      <w:pPr>
        <w:spacing w:line="360" w:lineRule="auto"/>
        <w:jc w:val="both"/>
        <w:rPr>
          <w:rFonts w:ascii="Times New Roman" w:hAnsi="Times New Roman" w:cs="Times New Roman"/>
          <w:sz w:val="24"/>
          <w:szCs w:val="24"/>
        </w:rPr>
      </w:pPr>
    </w:p>
    <w:p w14:paraId="1DFEC486" w14:textId="0B1A97D2"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Le pôle </w:t>
      </w:r>
      <w:proofErr w:type="spellStart"/>
      <w:r w:rsidRPr="00AB784C">
        <w:rPr>
          <w:rFonts w:ascii="Times New Roman" w:hAnsi="Times New Roman" w:cs="Times New Roman"/>
          <w:sz w:val="24"/>
          <w:szCs w:val="24"/>
        </w:rPr>
        <w:t>Development</w:t>
      </w:r>
      <w:proofErr w:type="spellEnd"/>
      <w:r w:rsidRPr="00AB784C">
        <w:rPr>
          <w:rFonts w:ascii="Times New Roman" w:hAnsi="Times New Roman" w:cs="Times New Roman"/>
          <w:sz w:val="24"/>
          <w:szCs w:val="24"/>
        </w:rPr>
        <w:t xml:space="preserve"> rassemble les Développeurs, la QA et la </w:t>
      </w:r>
      <w:proofErr w:type="spellStart"/>
      <w:r w:rsidRPr="00AB784C">
        <w:rPr>
          <w:rFonts w:ascii="Times New Roman" w:hAnsi="Times New Roman" w:cs="Times New Roman"/>
          <w:sz w:val="24"/>
          <w:szCs w:val="24"/>
        </w:rPr>
        <w:t>Cybersecurity</w:t>
      </w:r>
      <w:proofErr w:type="spellEnd"/>
      <w:r w:rsidRPr="00AB784C">
        <w:rPr>
          <w:rFonts w:ascii="Times New Roman" w:hAnsi="Times New Roman" w:cs="Times New Roman"/>
          <w:sz w:val="24"/>
          <w:szCs w:val="24"/>
        </w:rPr>
        <w:t xml:space="preserve">. Avec les Développeurs, les interactions étaient </w:t>
      </w:r>
      <w:r w:rsidR="008F25CA" w:rsidRPr="00AB784C">
        <w:rPr>
          <w:rFonts w:ascii="Times New Roman" w:hAnsi="Times New Roman" w:cs="Times New Roman"/>
          <w:sz w:val="24"/>
          <w:szCs w:val="24"/>
        </w:rPr>
        <w:t>continuées</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relectures, découpages de sujets, clarification des hypothèses, gestion des retours. L’ambiance était tournée vers la résolution concrète des </w:t>
      </w:r>
      <w:r w:rsidRPr="00AB784C">
        <w:rPr>
          <w:rFonts w:ascii="Times New Roman" w:hAnsi="Times New Roman" w:cs="Times New Roman"/>
          <w:sz w:val="24"/>
          <w:szCs w:val="24"/>
        </w:rPr>
        <w:lastRenderedPageBreak/>
        <w:t>problèmes</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w:t>
      </w:r>
      <w:r w:rsidR="008F25CA" w:rsidRPr="00AB784C">
        <w:rPr>
          <w:rFonts w:ascii="Times New Roman" w:hAnsi="Times New Roman" w:cs="Times New Roman"/>
          <w:sz w:val="24"/>
          <w:szCs w:val="24"/>
        </w:rPr>
        <w:t>Chacun</w:t>
      </w:r>
      <w:r w:rsidRPr="00AB784C">
        <w:rPr>
          <w:rFonts w:ascii="Times New Roman" w:hAnsi="Times New Roman" w:cs="Times New Roman"/>
          <w:sz w:val="24"/>
          <w:szCs w:val="24"/>
        </w:rPr>
        <w:t xml:space="preserve"> cherche à simplifier, à rendre le travail du suivant plus facile, à réduire le nombre d’allers-retours inutiles. La QA a joué un rôle décisif pour garder la qualité au centre</w:t>
      </w:r>
      <w:r w:rsidR="008F25CA">
        <w:rPr>
          <w:rFonts w:ascii="Times New Roman" w:hAnsi="Times New Roman" w:cs="Times New Roman"/>
          <w:sz w:val="24"/>
          <w:szCs w:val="24"/>
        </w:rPr>
        <w:t xml:space="preserve">, </w:t>
      </w:r>
      <w:r w:rsidRPr="00AB784C">
        <w:rPr>
          <w:rFonts w:ascii="Times New Roman" w:hAnsi="Times New Roman" w:cs="Times New Roman"/>
          <w:sz w:val="24"/>
          <w:szCs w:val="24"/>
        </w:rPr>
        <w:t xml:space="preserve">vérifications régulières, retours factuels, recherche d’une couverture de tests suffisante pour éviter les surprises lors des mises à disposition. De son côté, la </w:t>
      </w:r>
      <w:proofErr w:type="spellStart"/>
      <w:r w:rsidRPr="00AB784C">
        <w:rPr>
          <w:rFonts w:ascii="Times New Roman" w:hAnsi="Times New Roman" w:cs="Times New Roman"/>
          <w:sz w:val="24"/>
          <w:szCs w:val="24"/>
        </w:rPr>
        <w:t>Cybersecurity</w:t>
      </w:r>
      <w:proofErr w:type="spellEnd"/>
      <w:r w:rsidRPr="00AB784C">
        <w:rPr>
          <w:rFonts w:ascii="Times New Roman" w:hAnsi="Times New Roman" w:cs="Times New Roman"/>
          <w:sz w:val="24"/>
          <w:szCs w:val="24"/>
        </w:rPr>
        <w:t xml:space="preserve"> intervenait comme un garde</w:t>
      </w:r>
      <w:r w:rsidRPr="00AB784C">
        <w:rPr>
          <w:rFonts w:ascii="Times New Roman" w:hAnsi="Times New Roman" w:cs="Times New Roman"/>
          <w:sz w:val="24"/>
          <w:szCs w:val="24"/>
        </w:rPr>
        <w:noBreakHyphen/>
        <w:t xml:space="preserve">fou </w:t>
      </w:r>
      <w:proofErr w:type="gramStart"/>
      <w:r w:rsidRPr="00AB784C">
        <w:rPr>
          <w:rFonts w:ascii="Times New Roman" w:hAnsi="Times New Roman" w:cs="Times New Roman"/>
          <w:sz w:val="24"/>
          <w:szCs w:val="24"/>
        </w:rPr>
        <w:t>permanent:</w:t>
      </w:r>
      <w:proofErr w:type="gramEnd"/>
      <w:r w:rsidRPr="00AB784C">
        <w:rPr>
          <w:rFonts w:ascii="Times New Roman" w:hAnsi="Times New Roman" w:cs="Times New Roman"/>
          <w:sz w:val="24"/>
          <w:szCs w:val="24"/>
        </w:rPr>
        <w:t xml:space="preserve"> rappel des exigences du secteur santé, sensibilisation aux risques, validation des points sensibles. J’ai appris à intégrer leurs remarques tôt, pour éviter les corrections tardives qui coûtent plus cher et décalent les livraisons.</w:t>
      </w:r>
    </w:p>
    <w:p w14:paraId="48B2833F" w14:textId="77777777" w:rsidR="00AB784C" w:rsidRPr="00AB784C" w:rsidRDefault="00AB784C" w:rsidP="00875520">
      <w:pPr>
        <w:spacing w:line="360" w:lineRule="auto"/>
        <w:jc w:val="both"/>
        <w:rPr>
          <w:rFonts w:ascii="Times New Roman" w:hAnsi="Times New Roman" w:cs="Times New Roman"/>
          <w:sz w:val="24"/>
          <w:szCs w:val="24"/>
        </w:rPr>
      </w:pPr>
    </w:p>
    <w:p w14:paraId="51C60A9E" w14:textId="77777777"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Au quotidien, cette organisation à trois pôles crée un rythme de travail lisible. Les sujets naissent et se priorisent avec le Product, s’alignent avec le Lead Software, s’organisent avec le </w:t>
      </w:r>
      <w:proofErr w:type="gramStart"/>
      <w:r w:rsidRPr="00AB784C">
        <w:rPr>
          <w:rFonts w:ascii="Times New Roman" w:hAnsi="Times New Roman" w:cs="Times New Roman"/>
          <w:sz w:val="24"/>
          <w:szCs w:val="24"/>
        </w:rPr>
        <w:t>Staff;</w:t>
      </w:r>
      <w:proofErr w:type="gramEnd"/>
      <w:r w:rsidRPr="00AB784C">
        <w:rPr>
          <w:rFonts w:ascii="Times New Roman" w:hAnsi="Times New Roman" w:cs="Times New Roman"/>
          <w:sz w:val="24"/>
          <w:szCs w:val="24"/>
        </w:rPr>
        <w:t xml:space="preserve"> puis ils transitent vers les Développeurs, passent par la QA, et sont accompagnés par l’équipe DevOps pour aller jusqu’en production; tout au long, la </w:t>
      </w:r>
      <w:proofErr w:type="spellStart"/>
      <w:r w:rsidRPr="00AB784C">
        <w:rPr>
          <w:rFonts w:ascii="Times New Roman" w:hAnsi="Times New Roman" w:cs="Times New Roman"/>
          <w:sz w:val="24"/>
          <w:szCs w:val="24"/>
        </w:rPr>
        <w:t>Cybersecurity</w:t>
      </w:r>
      <w:proofErr w:type="spellEnd"/>
      <w:r w:rsidRPr="00AB784C">
        <w:rPr>
          <w:rFonts w:ascii="Times New Roman" w:hAnsi="Times New Roman" w:cs="Times New Roman"/>
          <w:sz w:val="24"/>
          <w:szCs w:val="24"/>
        </w:rPr>
        <w:t xml:space="preserve"> garde un œil sur les zones sensibles. Dans ce circuit, mon rôle a été </w:t>
      </w:r>
      <w:proofErr w:type="gramStart"/>
      <w:r w:rsidRPr="00AB784C">
        <w:rPr>
          <w:rFonts w:ascii="Times New Roman" w:hAnsi="Times New Roman" w:cs="Times New Roman"/>
          <w:sz w:val="24"/>
          <w:szCs w:val="24"/>
        </w:rPr>
        <w:t>transversal:</w:t>
      </w:r>
      <w:proofErr w:type="gramEnd"/>
      <w:r w:rsidRPr="00AB784C">
        <w:rPr>
          <w:rFonts w:ascii="Times New Roman" w:hAnsi="Times New Roman" w:cs="Times New Roman"/>
          <w:sz w:val="24"/>
          <w:szCs w:val="24"/>
        </w:rPr>
        <w:t xml:space="preserve"> je me suis placé aux jonctions. J’ai clarifié des attentes entre Product et Développement, j’ai anticipé des points de coordination avec l’</w:t>
      </w:r>
      <w:proofErr w:type="spellStart"/>
      <w:r w:rsidRPr="00AB784C">
        <w:rPr>
          <w:rFonts w:ascii="Times New Roman" w:hAnsi="Times New Roman" w:cs="Times New Roman"/>
          <w:sz w:val="24"/>
          <w:szCs w:val="24"/>
        </w:rPr>
        <w:t>Integration</w:t>
      </w:r>
      <w:proofErr w:type="spellEnd"/>
      <w:r w:rsidRPr="00AB784C">
        <w:rPr>
          <w:rFonts w:ascii="Times New Roman" w:hAnsi="Times New Roman" w:cs="Times New Roman"/>
          <w:sz w:val="24"/>
          <w:szCs w:val="24"/>
        </w:rPr>
        <w:t xml:space="preserve">, j’ai consolidé des retours de QA pour qu’ils soient actionnables par les Développeurs, et j’ai pris en compte les recommandations de </w:t>
      </w:r>
      <w:proofErr w:type="spellStart"/>
      <w:r w:rsidRPr="00AB784C">
        <w:rPr>
          <w:rFonts w:ascii="Times New Roman" w:hAnsi="Times New Roman" w:cs="Times New Roman"/>
          <w:sz w:val="24"/>
          <w:szCs w:val="24"/>
        </w:rPr>
        <w:t>Cybersecurity</w:t>
      </w:r>
      <w:proofErr w:type="spellEnd"/>
      <w:r w:rsidRPr="00AB784C">
        <w:rPr>
          <w:rFonts w:ascii="Times New Roman" w:hAnsi="Times New Roman" w:cs="Times New Roman"/>
          <w:sz w:val="24"/>
          <w:szCs w:val="24"/>
        </w:rPr>
        <w:t xml:space="preserve"> dès la conception des sujets, pour éviter les retouches de dernière minute.</w:t>
      </w:r>
    </w:p>
    <w:p w14:paraId="7F9BB8F4" w14:textId="77777777" w:rsidR="00AB784C" w:rsidRPr="00AB784C" w:rsidRDefault="00AB784C" w:rsidP="00875520">
      <w:pPr>
        <w:spacing w:line="360" w:lineRule="auto"/>
        <w:jc w:val="both"/>
        <w:rPr>
          <w:rFonts w:ascii="Times New Roman" w:hAnsi="Times New Roman" w:cs="Times New Roman"/>
          <w:sz w:val="24"/>
          <w:szCs w:val="24"/>
        </w:rPr>
      </w:pPr>
    </w:p>
    <w:p w14:paraId="3592233F" w14:textId="44BE717B"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Ce fonctionnement m’a aussi appris l’importance des “boucles courtes”. Plutôt que d’attendre la fin d’un cycle pour découvrir les problèmes, nous cherchions à obtenir des retours précoces et </w:t>
      </w:r>
      <w:r w:rsidR="008E0E75" w:rsidRPr="00AB784C">
        <w:rPr>
          <w:rFonts w:ascii="Times New Roman" w:hAnsi="Times New Roman" w:cs="Times New Roman"/>
          <w:sz w:val="24"/>
          <w:szCs w:val="24"/>
        </w:rPr>
        <w:t>réguliers :</w:t>
      </w:r>
      <w:r w:rsidRPr="00AB784C">
        <w:rPr>
          <w:rFonts w:ascii="Times New Roman" w:hAnsi="Times New Roman" w:cs="Times New Roman"/>
          <w:sz w:val="24"/>
          <w:szCs w:val="24"/>
        </w:rPr>
        <w:t xml:space="preserve"> des démonstrations intermédiaires, des points d’avancement factuels, des essais en environnement contrôlé avant d’élargir la diffusion. Cette approche réduit la part d’incertitude et évite les effets tunnel. Elle oblige également à travailler de manière plus </w:t>
      </w:r>
      <w:r w:rsidR="008E0E75" w:rsidRPr="00AB784C">
        <w:rPr>
          <w:rFonts w:ascii="Times New Roman" w:hAnsi="Times New Roman" w:cs="Times New Roman"/>
          <w:sz w:val="24"/>
          <w:szCs w:val="24"/>
        </w:rPr>
        <w:t>modulaire :</w:t>
      </w:r>
      <w:r w:rsidRPr="00AB784C">
        <w:rPr>
          <w:rFonts w:ascii="Times New Roman" w:hAnsi="Times New Roman" w:cs="Times New Roman"/>
          <w:sz w:val="24"/>
          <w:szCs w:val="24"/>
        </w:rPr>
        <w:t xml:space="preserve"> découper, livrer par étapes, apprendre de chaque incrément, corriger la trajectoire si nécessaire. Dans un contexte de santé, où la fiabilité et la clarté sont essentielles, cette discipline de petites étapes maîtrisées m’a semblé particulièrement précieuse.</w:t>
      </w:r>
    </w:p>
    <w:p w14:paraId="30F6AF01" w14:textId="77777777" w:rsidR="00AB784C" w:rsidRPr="00AB784C" w:rsidRDefault="00AB784C" w:rsidP="00875520">
      <w:pPr>
        <w:spacing w:line="360" w:lineRule="auto"/>
        <w:jc w:val="both"/>
        <w:rPr>
          <w:rFonts w:ascii="Times New Roman" w:hAnsi="Times New Roman" w:cs="Times New Roman"/>
          <w:sz w:val="24"/>
          <w:szCs w:val="24"/>
        </w:rPr>
      </w:pPr>
    </w:p>
    <w:p w14:paraId="425EE52E" w14:textId="132DE93F" w:rsidR="00AB784C" w:rsidRPr="00AB784C"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La collaboration avec DevOps a été un fil conducteur de ma mission. Nous avons cherché ensemble à rendre les passages de relais plus </w:t>
      </w:r>
      <w:r w:rsidR="008E0E75" w:rsidRPr="00AB784C">
        <w:rPr>
          <w:rFonts w:ascii="Times New Roman" w:hAnsi="Times New Roman" w:cs="Times New Roman"/>
          <w:sz w:val="24"/>
          <w:szCs w:val="24"/>
        </w:rPr>
        <w:t>fluides :</w:t>
      </w:r>
      <w:r w:rsidRPr="00AB784C">
        <w:rPr>
          <w:rFonts w:ascii="Times New Roman" w:hAnsi="Times New Roman" w:cs="Times New Roman"/>
          <w:sz w:val="24"/>
          <w:szCs w:val="24"/>
        </w:rPr>
        <w:t xml:space="preserve"> mieux documenter ce qui est attendu à chaque étape, réduire les opérations manuelles, et rendre les enchaînements plus stables. Je retiens notamment l’intérêt de rendre visibles les “engorgements”</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lorsqu’un point bloque, le mettre au </w:t>
      </w:r>
      <w:r w:rsidRPr="00AB784C">
        <w:rPr>
          <w:rFonts w:ascii="Times New Roman" w:hAnsi="Times New Roman" w:cs="Times New Roman"/>
          <w:sz w:val="24"/>
          <w:szCs w:val="24"/>
        </w:rPr>
        <w:lastRenderedPageBreak/>
        <w:t>jour rapidement pour que chacun puisse s’ajuster. Cette transparence évite les tensions et permet de traiter les causes plutôt que les symptômes. J’ai aussi vu combien l’anticipation gagnait du temps</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préparer tôt les environnements et les paramétrages, valider en avance les chemins de mise à disposition, vérifier les conditions de réussite avant d’engager une étape.</w:t>
      </w:r>
    </w:p>
    <w:p w14:paraId="4D8ADF84" w14:textId="77777777"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Avec le Product, j’ai appris à formuler des objectifs concrets et mesurables sans tomber dans la sur</w:t>
      </w:r>
      <w:r w:rsidRPr="00AB784C">
        <w:rPr>
          <w:rFonts w:ascii="Times New Roman" w:hAnsi="Times New Roman" w:cs="Times New Roman"/>
          <w:sz w:val="24"/>
          <w:szCs w:val="24"/>
        </w:rPr>
        <w:noBreakHyphen/>
        <w:t xml:space="preserve">spécification. L’idée est de savoir précisément ce que l’on cherche à améliorer (par exemple, la rapidité d’une mise à disposition ou la clarté d’un parcours utilisateur), tout en laissant aux équipes la liberté de trouver la meilleure manière d’y parvenir. Cette posture favorise l’initiative et évite de figer trop tôt des solutions qui pourraient se révéler inadaptées. Les discussions avec le Lead Software m’ont, de leur côté, permis d’adopter un regard plus </w:t>
      </w:r>
      <w:proofErr w:type="gramStart"/>
      <w:r w:rsidRPr="00AB784C">
        <w:rPr>
          <w:rFonts w:ascii="Times New Roman" w:hAnsi="Times New Roman" w:cs="Times New Roman"/>
          <w:sz w:val="24"/>
          <w:szCs w:val="24"/>
        </w:rPr>
        <w:t>global:</w:t>
      </w:r>
      <w:proofErr w:type="gramEnd"/>
      <w:r w:rsidRPr="00AB784C">
        <w:rPr>
          <w:rFonts w:ascii="Times New Roman" w:hAnsi="Times New Roman" w:cs="Times New Roman"/>
          <w:sz w:val="24"/>
          <w:szCs w:val="24"/>
        </w:rPr>
        <w:t xml:space="preserve"> comment une décision locale impacte le reste du système, quels compromis accepter maintenant pour garder des options ouvertes plus tard, où mettre l’effort pour obtenir le meilleur effet de levier.</w:t>
      </w:r>
    </w:p>
    <w:p w14:paraId="101ACA4F" w14:textId="77777777" w:rsidR="00AB784C" w:rsidRPr="00AB784C" w:rsidRDefault="00AB784C" w:rsidP="00875520">
      <w:pPr>
        <w:spacing w:line="360" w:lineRule="auto"/>
        <w:jc w:val="both"/>
        <w:rPr>
          <w:rFonts w:ascii="Times New Roman" w:hAnsi="Times New Roman" w:cs="Times New Roman"/>
          <w:sz w:val="24"/>
          <w:szCs w:val="24"/>
        </w:rPr>
      </w:pPr>
    </w:p>
    <w:p w14:paraId="63ADA192" w14:textId="77777777"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La relation avec la QA m’a sensibilisé à une vérité </w:t>
      </w:r>
      <w:proofErr w:type="gramStart"/>
      <w:r w:rsidRPr="00AB784C">
        <w:rPr>
          <w:rFonts w:ascii="Times New Roman" w:hAnsi="Times New Roman" w:cs="Times New Roman"/>
          <w:sz w:val="24"/>
          <w:szCs w:val="24"/>
        </w:rPr>
        <w:t>simple:</w:t>
      </w:r>
      <w:proofErr w:type="gramEnd"/>
      <w:r w:rsidRPr="00AB784C">
        <w:rPr>
          <w:rFonts w:ascii="Times New Roman" w:hAnsi="Times New Roman" w:cs="Times New Roman"/>
          <w:sz w:val="24"/>
          <w:szCs w:val="24"/>
        </w:rPr>
        <w:t xml:space="preserve"> la qualité ne se “rajoute” pas à la fin, elle se construit dès le début. En intégrant leurs critères tôt, nous avons réduit le nombre d’allers-retours et gagné en sérénité sur la fin des cycles. Cela passe par des cas de vérification clairs, des critères d’acceptation bien compris, et un langage partagé entre ceux qui demandent, ceux qui réalisent et ceux qui vérifient. C’est aussi un état </w:t>
      </w:r>
      <w:proofErr w:type="gramStart"/>
      <w:r w:rsidRPr="00AB784C">
        <w:rPr>
          <w:rFonts w:ascii="Times New Roman" w:hAnsi="Times New Roman" w:cs="Times New Roman"/>
          <w:sz w:val="24"/>
          <w:szCs w:val="24"/>
        </w:rPr>
        <w:t>d’esprit:</w:t>
      </w:r>
      <w:proofErr w:type="gramEnd"/>
      <w:r w:rsidRPr="00AB784C">
        <w:rPr>
          <w:rFonts w:ascii="Times New Roman" w:hAnsi="Times New Roman" w:cs="Times New Roman"/>
          <w:sz w:val="24"/>
          <w:szCs w:val="24"/>
        </w:rPr>
        <w:t xml:space="preserve"> accepter la contradiction, remercier le signalement d’un problème, et traiter les retours comme une opportunité d’apprendre.</w:t>
      </w:r>
    </w:p>
    <w:p w14:paraId="3D1C840F" w14:textId="77777777" w:rsidR="00AB784C" w:rsidRPr="00AB784C" w:rsidRDefault="00AB784C" w:rsidP="00875520">
      <w:pPr>
        <w:spacing w:line="360" w:lineRule="auto"/>
        <w:jc w:val="both"/>
        <w:rPr>
          <w:rFonts w:ascii="Times New Roman" w:hAnsi="Times New Roman" w:cs="Times New Roman"/>
          <w:sz w:val="24"/>
          <w:szCs w:val="24"/>
        </w:rPr>
      </w:pPr>
    </w:p>
    <w:p w14:paraId="171C36FB" w14:textId="77777777"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Les échanges avec la </w:t>
      </w:r>
      <w:proofErr w:type="spellStart"/>
      <w:r w:rsidRPr="00AB784C">
        <w:rPr>
          <w:rFonts w:ascii="Times New Roman" w:hAnsi="Times New Roman" w:cs="Times New Roman"/>
          <w:sz w:val="24"/>
          <w:szCs w:val="24"/>
        </w:rPr>
        <w:t>Cybersecurity</w:t>
      </w:r>
      <w:proofErr w:type="spellEnd"/>
      <w:r w:rsidRPr="00AB784C">
        <w:rPr>
          <w:rFonts w:ascii="Times New Roman" w:hAnsi="Times New Roman" w:cs="Times New Roman"/>
          <w:sz w:val="24"/>
          <w:szCs w:val="24"/>
        </w:rPr>
        <w:t xml:space="preserve"> m’ont rappelé l’exigence propre au domaine de la santé. Il ne s’agit pas seulement de faire fonctionner un </w:t>
      </w:r>
      <w:proofErr w:type="gramStart"/>
      <w:r w:rsidRPr="00AB784C">
        <w:rPr>
          <w:rFonts w:ascii="Times New Roman" w:hAnsi="Times New Roman" w:cs="Times New Roman"/>
          <w:sz w:val="24"/>
          <w:szCs w:val="24"/>
        </w:rPr>
        <w:t>logiciel;</w:t>
      </w:r>
      <w:proofErr w:type="gramEnd"/>
      <w:r w:rsidRPr="00AB784C">
        <w:rPr>
          <w:rFonts w:ascii="Times New Roman" w:hAnsi="Times New Roman" w:cs="Times New Roman"/>
          <w:sz w:val="24"/>
          <w:szCs w:val="24"/>
        </w:rPr>
        <w:t xml:space="preserve"> il faut le faire fonctionner de manière responsable, en protégeant les données, en évitant les failles, et en respectant les cadres en vigueur. Leur présence dès la conception est </w:t>
      </w:r>
      <w:proofErr w:type="gramStart"/>
      <w:r w:rsidRPr="00AB784C">
        <w:rPr>
          <w:rFonts w:ascii="Times New Roman" w:hAnsi="Times New Roman" w:cs="Times New Roman"/>
          <w:sz w:val="24"/>
          <w:szCs w:val="24"/>
        </w:rPr>
        <w:t>rassurante:</w:t>
      </w:r>
      <w:proofErr w:type="gramEnd"/>
      <w:r w:rsidRPr="00AB784C">
        <w:rPr>
          <w:rFonts w:ascii="Times New Roman" w:hAnsi="Times New Roman" w:cs="Times New Roman"/>
          <w:sz w:val="24"/>
          <w:szCs w:val="24"/>
        </w:rPr>
        <w:t xml:space="preserve"> elle évite des oublis et des prises de risque involontaires. J’ai pris l’habitude de les consulter à chaque fois que nous touchions à une zone sensible, ou que nous introduisions un nouveau composant susceptible d’ouvrir une surface d’exposition.</w:t>
      </w:r>
    </w:p>
    <w:p w14:paraId="3F70D74C" w14:textId="77777777" w:rsidR="00AB784C" w:rsidRPr="00AB784C" w:rsidRDefault="00AB784C" w:rsidP="00875520">
      <w:pPr>
        <w:spacing w:line="360" w:lineRule="auto"/>
        <w:jc w:val="both"/>
        <w:rPr>
          <w:rFonts w:ascii="Times New Roman" w:hAnsi="Times New Roman" w:cs="Times New Roman"/>
          <w:sz w:val="24"/>
          <w:szCs w:val="24"/>
        </w:rPr>
      </w:pPr>
    </w:p>
    <w:p w14:paraId="307605F7" w14:textId="65427BCC"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 xml:space="preserve">Au fil des semaines, j’ai vu cette organisation produire des effets très concrets. Les sujets avançaient de manière plus régulière, les mises à disposition devenaient plus prévisibles, et les retours étaient mieux canalisés. La coordination entre les pôles nous a permis de réduire les </w:t>
      </w:r>
      <w:r w:rsidRPr="00AB784C">
        <w:rPr>
          <w:rFonts w:ascii="Times New Roman" w:hAnsi="Times New Roman" w:cs="Times New Roman"/>
          <w:sz w:val="24"/>
          <w:szCs w:val="24"/>
        </w:rPr>
        <w:lastRenderedPageBreak/>
        <w:t>urgences de dernière minute et de gagner en confiance lors des jalons importants. Surtout, chacun savait quel était son rôle et sa responsabilité</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w:t>
      </w:r>
      <w:r w:rsidR="008F25CA" w:rsidRPr="00AB784C">
        <w:rPr>
          <w:rFonts w:ascii="Times New Roman" w:hAnsi="Times New Roman" w:cs="Times New Roman"/>
          <w:sz w:val="24"/>
          <w:szCs w:val="24"/>
        </w:rPr>
        <w:t>Le</w:t>
      </w:r>
      <w:r w:rsidRPr="00AB784C">
        <w:rPr>
          <w:rFonts w:ascii="Times New Roman" w:hAnsi="Times New Roman" w:cs="Times New Roman"/>
          <w:sz w:val="24"/>
          <w:szCs w:val="24"/>
        </w:rPr>
        <w:t xml:space="preserve"> Product sur le “quoi” et le “pourquoi”, le Lead Software sur le “comment” global, le Staff sur le “quand” et “avec qui”, les Développeurs sur la réalisation, la QA sur la validation, la </w:t>
      </w:r>
      <w:proofErr w:type="spellStart"/>
      <w:r w:rsidRPr="00AB784C">
        <w:rPr>
          <w:rFonts w:ascii="Times New Roman" w:hAnsi="Times New Roman" w:cs="Times New Roman"/>
          <w:sz w:val="24"/>
          <w:szCs w:val="24"/>
        </w:rPr>
        <w:t>Cybersecurity</w:t>
      </w:r>
      <w:proofErr w:type="spellEnd"/>
      <w:r w:rsidRPr="00AB784C">
        <w:rPr>
          <w:rFonts w:ascii="Times New Roman" w:hAnsi="Times New Roman" w:cs="Times New Roman"/>
          <w:sz w:val="24"/>
          <w:szCs w:val="24"/>
        </w:rPr>
        <w:t xml:space="preserve"> sur la protection, et DevOps sur le passage à l’échelle et la continuité.</w:t>
      </w:r>
    </w:p>
    <w:p w14:paraId="1FE4E702" w14:textId="77777777" w:rsidR="00AB784C" w:rsidRPr="00AB784C" w:rsidRDefault="00AB784C" w:rsidP="00875520">
      <w:pPr>
        <w:spacing w:line="360" w:lineRule="auto"/>
        <w:jc w:val="both"/>
        <w:rPr>
          <w:rFonts w:ascii="Times New Roman" w:hAnsi="Times New Roman" w:cs="Times New Roman"/>
          <w:sz w:val="24"/>
          <w:szCs w:val="24"/>
        </w:rPr>
      </w:pPr>
    </w:p>
    <w:p w14:paraId="3ACF92D9" w14:textId="063EE9A2" w:rsidR="00AB784C" w:rsidRPr="00A2075B" w:rsidRDefault="00AB784C" w:rsidP="00875520">
      <w:pPr>
        <w:spacing w:line="360" w:lineRule="auto"/>
        <w:jc w:val="both"/>
        <w:rPr>
          <w:rFonts w:ascii="Times New Roman" w:hAnsi="Times New Roman" w:cs="Times New Roman"/>
          <w:sz w:val="24"/>
          <w:szCs w:val="24"/>
        </w:rPr>
      </w:pPr>
      <w:r w:rsidRPr="00AB784C">
        <w:rPr>
          <w:rFonts w:ascii="Times New Roman" w:hAnsi="Times New Roman" w:cs="Times New Roman"/>
          <w:sz w:val="24"/>
          <w:szCs w:val="24"/>
        </w:rPr>
        <w:t>Enfin, je retiens la dimension humaine de cette équipe. Au</w:t>
      </w:r>
      <w:r w:rsidRPr="00AB784C">
        <w:rPr>
          <w:rFonts w:ascii="Times New Roman" w:hAnsi="Times New Roman" w:cs="Times New Roman"/>
          <w:sz w:val="24"/>
          <w:szCs w:val="24"/>
        </w:rPr>
        <w:noBreakHyphen/>
        <w:t>delà des schémas, ce qui fait la différence, ce sont les attitudes</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l’écoute, la capacité à expliquer simplement, le respect des contraintes des autres, et la volonté de faire ensemble. J’ai bénéficié d’un accueil qui m’a permis d’être opérationnel rapidement, tout en ayant la liberté de proposer des améliorations. Cette confiance m’a encouragé à prendre des initiatives</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clarifier un flux, simplifier une étape, ou structurer un retour pour le rendre plus utile. En résumé, l’Advanced Visualisation Team m’a offert un cadre solide et bienveillant pour apprendre, contribuer et progresser. Grâce à l’articulation entre </w:t>
      </w:r>
      <w:proofErr w:type="spellStart"/>
      <w:r w:rsidRPr="00AB784C">
        <w:rPr>
          <w:rFonts w:ascii="Times New Roman" w:hAnsi="Times New Roman" w:cs="Times New Roman"/>
          <w:sz w:val="24"/>
          <w:szCs w:val="24"/>
        </w:rPr>
        <w:t>Integration</w:t>
      </w:r>
      <w:proofErr w:type="spellEnd"/>
      <w:r w:rsidRPr="00AB784C">
        <w:rPr>
          <w:rFonts w:ascii="Times New Roman" w:hAnsi="Times New Roman" w:cs="Times New Roman"/>
          <w:sz w:val="24"/>
          <w:szCs w:val="24"/>
        </w:rPr>
        <w:t xml:space="preserve">, Management et </w:t>
      </w:r>
      <w:proofErr w:type="spellStart"/>
      <w:r w:rsidRPr="00AB784C">
        <w:rPr>
          <w:rFonts w:ascii="Times New Roman" w:hAnsi="Times New Roman" w:cs="Times New Roman"/>
          <w:sz w:val="24"/>
          <w:szCs w:val="24"/>
        </w:rPr>
        <w:t>Development</w:t>
      </w:r>
      <w:proofErr w:type="spellEnd"/>
      <w:r w:rsidRPr="00AB784C">
        <w:rPr>
          <w:rFonts w:ascii="Times New Roman" w:hAnsi="Times New Roman" w:cs="Times New Roman"/>
          <w:sz w:val="24"/>
          <w:szCs w:val="24"/>
        </w:rPr>
        <w:t>, j’ai pu mesurer concrètement ce que signifie “industrialiser” une démarche de livraison logicielle</w:t>
      </w:r>
      <w:r w:rsidR="008F25CA">
        <w:rPr>
          <w:rFonts w:ascii="Times New Roman" w:hAnsi="Times New Roman" w:cs="Times New Roman"/>
          <w:sz w:val="24"/>
          <w:szCs w:val="24"/>
        </w:rPr>
        <w:t>,</w:t>
      </w:r>
      <w:r w:rsidRPr="00AB784C">
        <w:rPr>
          <w:rFonts w:ascii="Times New Roman" w:hAnsi="Times New Roman" w:cs="Times New Roman"/>
          <w:sz w:val="24"/>
          <w:szCs w:val="24"/>
        </w:rPr>
        <w:t xml:space="preserve"> donner de la cadence sans sacrifier la qualité, sécuriser les passages clés, et maintenir un cap commun au service des utilisateurs finaux. Cette expérience a renforcé ma conviction qu’une organisation claire, des rôles bien tenus et des boucles de feedback régulières sont les meilleurs atouts pour délivrer des logiciels fiables dans un environnement exigeant.</w:t>
      </w:r>
    </w:p>
    <w:p w14:paraId="46C4F6A6" w14:textId="77777777" w:rsidR="00AB784C" w:rsidRPr="00A2075B" w:rsidRDefault="00AB784C" w:rsidP="00875520">
      <w:pPr>
        <w:spacing w:line="360" w:lineRule="auto"/>
        <w:jc w:val="both"/>
        <w:rPr>
          <w:rFonts w:ascii="Times New Roman" w:hAnsi="Times New Roman" w:cs="Times New Roman"/>
          <w:sz w:val="24"/>
          <w:szCs w:val="24"/>
        </w:rPr>
      </w:pPr>
    </w:p>
    <w:p w14:paraId="4BC76C31" w14:textId="77777777" w:rsidR="00E67EA3" w:rsidRPr="00A2075B" w:rsidRDefault="00E67EA3" w:rsidP="00875520">
      <w:pPr>
        <w:pStyle w:val="Heading2"/>
        <w:numPr>
          <w:ilvl w:val="1"/>
          <w:numId w:val="3"/>
        </w:numPr>
        <w:jc w:val="both"/>
        <w:rPr>
          <w:rFonts w:ascii="Times New Roman" w:hAnsi="Times New Roman" w:cs="Times New Roman"/>
          <w:sz w:val="24"/>
          <w:szCs w:val="24"/>
        </w:rPr>
      </w:pPr>
      <w:bookmarkStart w:id="16" w:name="_Toc208841305"/>
      <w:r w:rsidRPr="00A2075B">
        <w:rPr>
          <w:rFonts w:ascii="Times New Roman" w:hAnsi="Times New Roman" w:cs="Times New Roman"/>
          <w:sz w:val="24"/>
          <w:szCs w:val="24"/>
        </w:rPr>
        <w:t>Vue d’Ensemble de l’Alternance</w:t>
      </w:r>
      <w:bookmarkEnd w:id="16"/>
    </w:p>
    <w:p w14:paraId="15013B7A" w14:textId="56105631" w:rsidR="00E67EA3" w:rsidRPr="00A2075B" w:rsidRDefault="00E67EA3" w:rsidP="00875520">
      <w:pPr>
        <w:pStyle w:val="Heading2"/>
        <w:numPr>
          <w:ilvl w:val="2"/>
          <w:numId w:val="3"/>
        </w:numPr>
        <w:jc w:val="both"/>
        <w:rPr>
          <w:rFonts w:ascii="Times New Roman" w:hAnsi="Times New Roman" w:cs="Times New Roman"/>
          <w:sz w:val="24"/>
          <w:szCs w:val="24"/>
        </w:rPr>
      </w:pPr>
      <w:bookmarkStart w:id="17" w:name="_Toc208841306"/>
      <w:proofErr w:type="spellStart"/>
      <w:r w:rsidRPr="00C96581">
        <w:rPr>
          <w:rFonts w:ascii="Times New Roman" w:hAnsi="Times New Roman" w:cs="Times New Roman"/>
          <w:sz w:val="24"/>
          <w:szCs w:val="24"/>
          <w:lang w:val="en-US"/>
        </w:rPr>
        <w:t>Contexte</w:t>
      </w:r>
      <w:proofErr w:type="spellEnd"/>
      <w:r w:rsidRPr="00A2075B">
        <w:rPr>
          <w:rFonts w:ascii="Times New Roman" w:hAnsi="Times New Roman" w:cs="Times New Roman"/>
          <w:sz w:val="24"/>
          <w:szCs w:val="24"/>
        </w:rPr>
        <w:t xml:space="preserve"> d’arrivée</w:t>
      </w:r>
      <w:bookmarkEnd w:id="17"/>
    </w:p>
    <w:p w14:paraId="7DB6D164" w14:textId="77777777" w:rsidR="00E67EA3" w:rsidRPr="00A2075B" w:rsidRDefault="00E67EA3" w:rsidP="00875520">
      <w:pPr>
        <w:spacing w:line="360" w:lineRule="auto"/>
        <w:jc w:val="both"/>
        <w:rPr>
          <w:rFonts w:ascii="Times New Roman" w:hAnsi="Times New Roman" w:cs="Times New Roman"/>
          <w:sz w:val="24"/>
          <w:szCs w:val="24"/>
        </w:rPr>
      </w:pPr>
    </w:p>
    <w:p w14:paraId="72440719" w14:textId="226AA995" w:rsidR="00E67EA3" w:rsidRPr="00A2075B"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Je viens d’intégrer GE </w:t>
      </w:r>
      <w:r w:rsidR="00A50C3C">
        <w:rPr>
          <w:rFonts w:ascii="Times New Roman" w:hAnsi="Times New Roman" w:cs="Times New Roman"/>
          <w:sz w:val="24"/>
          <w:szCs w:val="24"/>
        </w:rPr>
        <w:t>HealthCare</w:t>
      </w:r>
      <w:r w:rsidRPr="00E67EA3">
        <w:rPr>
          <w:rFonts w:ascii="Times New Roman" w:hAnsi="Times New Roman" w:cs="Times New Roman"/>
          <w:sz w:val="24"/>
          <w:szCs w:val="24"/>
        </w:rPr>
        <w:t xml:space="preserve"> et je reçois mes premières missions. Je ne suis pas encore en mesure de tirer des conclusions</w:t>
      </w:r>
      <w:r w:rsidR="008F25CA">
        <w:rPr>
          <w:rFonts w:ascii="Times New Roman" w:hAnsi="Times New Roman" w:cs="Times New Roman"/>
          <w:sz w:val="24"/>
          <w:szCs w:val="24"/>
        </w:rPr>
        <w:t>,</w:t>
      </w:r>
      <w:r w:rsidRPr="00E67EA3">
        <w:rPr>
          <w:rFonts w:ascii="Times New Roman" w:hAnsi="Times New Roman" w:cs="Times New Roman"/>
          <w:sz w:val="24"/>
          <w:szCs w:val="24"/>
        </w:rPr>
        <w:t xml:space="preserve"> je découvre l’organisation, les priorités, les contraintes du secteur médical, et les modes de collaboration en place. Mon enjeu immédiat est d’entrer dans la culture de l’entreprise et d’adopter une posture DevOps utile dès le premier jour, sans brusquer les routines qui fonctionnent déjà.</w:t>
      </w:r>
    </w:p>
    <w:p w14:paraId="2F7BA828" w14:textId="77777777" w:rsidR="00E67EA3" w:rsidRPr="00E67EA3" w:rsidRDefault="00E67EA3" w:rsidP="00875520">
      <w:pPr>
        <w:spacing w:line="360" w:lineRule="auto"/>
        <w:jc w:val="both"/>
        <w:rPr>
          <w:rFonts w:ascii="Times New Roman" w:hAnsi="Times New Roman" w:cs="Times New Roman"/>
          <w:sz w:val="24"/>
          <w:szCs w:val="24"/>
        </w:rPr>
      </w:pPr>
    </w:p>
    <w:p w14:paraId="36D14EEE" w14:textId="70F87585" w:rsidR="00E67EA3" w:rsidRPr="00E67EA3" w:rsidRDefault="00E67EA3" w:rsidP="00875520">
      <w:pPr>
        <w:spacing w:line="360" w:lineRule="auto"/>
        <w:jc w:val="both"/>
        <w:rPr>
          <w:rFonts w:ascii="Times New Roman" w:hAnsi="Times New Roman" w:cs="Times New Roman"/>
          <w:sz w:val="24"/>
          <w:szCs w:val="24"/>
          <w:lang w:val="en-US"/>
        </w:rPr>
      </w:pPr>
      <w:r w:rsidRPr="00E67EA3">
        <w:rPr>
          <w:rFonts w:ascii="Times New Roman" w:hAnsi="Times New Roman" w:cs="Times New Roman"/>
          <w:sz w:val="24"/>
          <w:szCs w:val="24"/>
          <w:lang w:val="en-US"/>
        </w:rPr>
        <w:t xml:space="preserve">Posture que </w:t>
      </w:r>
      <w:proofErr w:type="spellStart"/>
      <w:r w:rsidRPr="00E67EA3">
        <w:rPr>
          <w:rFonts w:ascii="Times New Roman" w:hAnsi="Times New Roman" w:cs="Times New Roman"/>
          <w:sz w:val="24"/>
          <w:szCs w:val="24"/>
          <w:lang w:val="en-US"/>
        </w:rPr>
        <w:t>j’adopte</w:t>
      </w:r>
      <w:proofErr w:type="spellEnd"/>
      <w:r w:rsidR="008F25CA">
        <w:rPr>
          <w:rFonts w:ascii="Times New Roman" w:hAnsi="Times New Roman" w:cs="Times New Roman"/>
          <w:sz w:val="24"/>
          <w:szCs w:val="24"/>
          <w:lang w:val="en-US"/>
        </w:rPr>
        <w:t>:</w:t>
      </w:r>
    </w:p>
    <w:p w14:paraId="16CDDC40" w14:textId="77777777" w:rsidR="00E67EA3" w:rsidRPr="00E67EA3" w:rsidRDefault="00E67EA3" w:rsidP="00875520">
      <w:pPr>
        <w:numPr>
          <w:ilvl w:val="0"/>
          <w:numId w:val="8"/>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Humilité </w:t>
      </w:r>
      <w:proofErr w:type="gramStart"/>
      <w:r w:rsidRPr="00E67EA3">
        <w:rPr>
          <w:rFonts w:ascii="Times New Roman" w:hAnsi="Times New Roman" w:cs="Times New Roman"/>
          <w:sz w:val="24"/>
          <w:szCs w:val="24"/>
        </w:rPr>
        <w:t>active:</w:t>
      </w:r>
      <w:proofErr w:type="gramEnd"/>
      <w:r w:rsidRPr="00E67EA3">
        <w:rPr>
          <w:rFonts w:ascii="Times New Roman" w:hAnsi="Times New Roman" w:cs="Times New Roman"/>
          <w:sz w:val="24"/>
          <w:szCs w:val="24"/>
        </w:rPr>
        <w:t xml:space="preserve"> je commence par écouter et observer. Je cherche à comprendre pourquoi </w:t>
      </w:r>
      <w:r w:rsidRPr="00E67EA3">
        <w:rPr>
          <w:rFonts w:ascii="Times New Roman" w:hAnsi="Times New Roman" w:cs="Times New Roman"/>
          <w:sz w:val="24"/>
          <w:szCs w:val="24"/>
        </w:rPr>
        <w:lastRenderedPageBreak/>
        <w:t>les choses sont faites d’une certaine manière avant de proposer des ajustements.</w:t>
      </w:r>
    </w:p>
    <w:p w14:paraId="72874A47" w14:textId="77777777" w:rsidR="00E67EA3" w:rsidRPr="00E67EA3" w:rsidRDefault="00E67EA3" w:rsidP="00875520">
      <w:pPr>
        <w:numPr>
          <w:ilvl w:val="0"/>
          <w:numId w:val="8"/>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Orientation </w:t>
      </w:r>
      <w:proofErr w:type="gramStart"/>
      <w:r w:rsidRPr="00E67EA3">
        <w:rPr>
          <w:rFonts w:ascii="Times New Roman" w:hAnsi="Times New Roman" w:cs="Times New Roman"/>
          <w:sz w:val="24"/>
          <w:szCs w:val="24"/>
        </w:rPr>
        <w:t>flux:</w:t>
      </w:r>
      <w:proofErr w:type="gramEnd"/>
      <w:r w:rsidRPr="00E67EA3">
        <w:rPr>
          <w:rFonts w:ascii="Times New Roman" w:hAnsi="Times New Roman" w:cs="Times New Roman"/>
          <w:sz w:val="24"/>
          <w:szCs w:val="24"/>
        </w:rPr>
        <w:t xml:space="preserve"> j’essaie de regarder le chemin complet d’une demande, depuis l’expression du besoin jusqu’à l’usage réel, pour repérer où je peux aider à réduire les frictions.</w:t>
      </w:r>
    </w:p>
    <w:p w14:paraId="4B398D7D" w14:textId="77777777" w:rsidR="00E67EA3" w:rsidRPr="00E67EA3" w:rsidRDefault="00E67EA3" w:rsidP="00875520">
      <w:pPr>
        <w:numPr>
          <w:ilvl w:val="0"/>
          <w:numId w:val="8"/>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Petits pas </w:t>
      </w:r>
      <w:proofErr w:type="gramStart"/>
      <w:r w:rsidRPr="00E67EA3">
        <w:rPr>
          <w:rFonts w:ascii="Times New Roman" w:hAnsi="Times New Roman" w:cs="Times New Roman"/>
          <w:sz w:val="24"/>
          <w:szCs w:val="24"/>
        </w:rPr>
        <w:t>visibles:</w:t>
      </w:r>
      <w:proofErr w:type="gramEnd"/>
      <w:r w:rsidRPr="00E67EA3">
        <w:rPr>
          <w:rFonts w:ascii="Times New Roman" w:hAnsi="Times New Roman" w:cs="Times New Roman"/>
          <w:sz w:val="24"/>
          <w:szCs w:val="24"/>
        </w:rPr>
        <w:t xml:space="preserve"> je privilégie des améliorations modestes, concrètes et réversibles, qui apportent vite de la valeur sans créer d’effets de bord.</w:t>
      </w:r>
    </w:p>
    <w:p w14:paraId="79F5CC73" w14:textId="77777777" w:rsidR="00E67EA3" w:rsidRPr="00E67EA3" w:rsidRDefault="00E67EA3" w:rsidP="00875520">
      <w:pPr>
        <w:numPr>
          <w:ilvl w:val="0"/>
          <w:numId w:val="8"/>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Responsabilité </w:t>
      </w:r>
      <w:proofErr w:type="gramStart"/>
      <w:r w:rsidRPr="00E67EA3">
        <w:rPr>
          <w:rFonts w:ascii="Times New Roman" w:hAnsi="Times New Roman" w:cs="Times New Roman"/>
          <w:sz w:val="24"/>
          <w:szCs w:val="24"/>
        </w:rPr>
        <w:t>partagée:</w:t>
      </w:r>
      <w:proofErr w:type="gramEnd"/>
      <w:r w:rsidRPr="00E67EA3">
        <w:rPr>
          <w:rFonts w:ascii="Times New Roman" w:hAnsi="Times New Roman" w:cs="Times New Roman"/>
          <w:sz w:val="24"/>
          <w:szCs w:val="24"/>
        </w:rPr>
        <w:t xml:space="preserve"> ma mission n’est pas de “passer” un livrable à une autre équipe, mais de contribuer à ce qu’il aboutisse sereinement, avec les bons interlocuteurs.</w:t>
      </w:r>
    </w:p>
    <w:p w14:paraId="65B14206" w14:textId="77777777" w:rsidR="00E67EA3" w:rsidRPr="00A2075B" w:rsidRDefault="00E67EA3" w:rsidP="00875520">
      <w:pPr>
        <w:numPr>
          <w:ilvl w:val="0"/>
          <w:numId w:val="8"/>
        </w:numPr>
        <w:spacing w:line="360" w:lineRule="auto"/>
        <w:jc w:val="both"/>
        <w:rPr>
          <w:rFonts w:ascii="Times New Roman" w:hAnsi="Times New Roman" w:cs="Times New Roman"/>
          <w:sz w:val="24"/>
          <w:szCs w:val="24"/>
        </w:rPr>
      </w:pPr>
      <w:proofErr w:type="gramStart"/>
      <w:r w:rsidRPr="00E67EA3">
        <w:rPr>
          <w:rFonts w:ascii="Times New Roman" w:hAnsi="Times New Roman" w:cs="Times New Roman"/>
          <w:sz w:val="24"/>
          <w:szCs w:val="24"/>
        </w:rPr>
        <w:t>Transparence:</w:t>
      </w:r>
      <w:proofErr w:type="gramEnd"/>
      <w:r w:rsidRPr="00E67EA3">
        <w:rPr>
          <w:rFonts w:ascii="Times New Roman" w:hAnsi="Times New Roman" w:cs="Times New Roman"/>
          <w:sz w:val="24"/>
          <w:szCs w:val="24"/>
        </w:rPr>
        <w:t xml:space="preserve"> je rends mon avancement lisible et je partage tôt mes questions et mes hypothèses, pour éviter les malentendus.</w:t>
      </w:r>
    </w:p>
    <w:p w14:paraId="27FFEFBD" w14:textId="77777777" w:rsidR="00E67EA3" w:rsidRPr="00E67EA3" w:rsidRDefault="00E67EA3" w:rsidP="00875520">
      <w:pPr>
        <w:spacing w:line="360" w:lineRule="auto"/>
        <w:jc w:val="both"/>
        <w:rPr>
          <w:rFonts w:ascii="Times New Roman" w:hAnsi="Times New Roman" w:cs="Times New Roman"/>
          <w:sz w:val="24"/>
          <w:szCs w:val="24"/>
        </w:rPr>
      </w:pPr>
    </w:p>
    <w:p w14:paraId="5C3ECFE5" w14:textId="77777777" w:rsidR="00E67EA3" w:rsidRP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Ce que je cherche d’abord à comprendre</w:t>
      </w:r>
    </w:p>
    <w:p w14:paraId="70BA7DB9" w14:textId="77777777" w:rsidR="00E67EA3" w:rsidRPr="00E67EA3" w:rsidRDefault="00E67EA3" w:rsidP="00875520">
      <w:pPr>
        <w:numPr>
          <w:ilvl w:val="0"/>
          <w:numId w:val="9"/>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 “pourquoi” </w:t>
      </w:r>
      <w:proofErr w:type="gramStart"/>
      <w:r w:rsidRPr="00E67EA3">
        <w:rPr>
          <w:rFonts w:ascii="Times New Roman" w:hAnsi="Times New Roman" w:cs="Times New Roman"/>
          <w:sz w:val="24"/>
          <w:szCs w:val="24"/>
        </w:rPr>
        <w:t>métier:</w:t>
      </w:r>
      <w:proofErr w:type="gramEnd"/>
      <w:r w:rsidRPr="00E67EA3">
        <w:rPr>
          <w:rFonts w:ascii="Times New Roman" w:hAnsi="Times New Roman" w:cs="Times New Roman"/>
          <w:sz w:val="24"/>
          <w:szCs w:val="24"/>
        </w:rPr>
        <w:t xml:space="preserve"> à qui servent nos solutions, quels risques on veut réduire, quelles attentes non techniques comptent le plus (sécurité, conformité, qualité clinique).</w:t>
      </w:r>
    </w:p>
    <w:p w14:paraId="3D7613E0" w14:textId="77777777" w:rsidR="00E67EA3" w:rsidRPr="00E67EA3" w:rsidRDefault="00E67EA3" w:rsidP="00875520">
      <w:pPr>
        <w:numPr>
          <w:ilvl w:val="0"/>
          <w:numId w:val="9"/>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Les jalons </w:t>
      </w:r>
      <w:proofErr w:type="gramStart"/>
      <w:r w:rsidRPr="00E67EA3">
        <w:rPr>
          <w:rFonts w:ascii="Times New Roman" w:hAnsi="Times New Roman" w:cs="Times New Roman"/>
          <w:sz w:val="24"/>
          <w:szCs w:val="24"/>
        </w:rPr>
        <w:t>réels:</w:t>
      </w:r>
      <w:proofErr w:type="gramEnd"/>
      <w:r w:rsidRPr="00E67EA3">
        <w:rPr>
          <w:rFonts w:ascii="Times New Roman" w:hAnsi="Times New Roman" w:cs="Times New Roman"/>
          <w:sz w:val="24"/>
          <w:szCs w:val="24"/>
        </w:rPr>
        <w:t xml:space="preserve"> qui valide quoi, à quel moment, et avec quels critères explicites.</w:t>
      </w:r>
    </w:p>
    <w:p w14:paraId="75E540FA" w14:textId="77777777" w:rsidR="00E67EA3" w:rsidRPr="00E67EA3" w:rsidRDefault="00E67EA3" w:rsidP="00875520">
      <w:pPr>
        <w:numPr>
          <w:ilvl w:val="0"/>
          <w:numId w:val="9"/>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Les points de </w:t>
      </w:r>
      <w:proofErr w:type="gramStart"/>
      <w:r w:rsidRPr="00E67EA3">
        <w:rPr>
          <w:rFonts w:ascii="Times New Roman" w:hAnsi="Times New Roman" w:cs="Times New Roman"/>
          <w:sz w:val="24"/>
          <w:szCs w:val="24"/>
        </w:rPr>
        <w:t>friction:</w:t>
      </w:r>
      <w:proofErr w:type="gramEnd"/>
      <w:r w:rsidRPr="00E67EA3">
        <w:rPr>
          <w:rFonts w:ascii="Times New Roman" w:hAnsi="Times New Roman" w:cs="Times New Roman"/>
          <w:sz w:val="24"/>
          <w:szCs w:val="24"/>
        </w:rPr>
        <w:t xml:space="preserve"> où ça attend, où ça revient en arrière, où l’on rediscute souvent les mêmes sujets.</w:t>
      </w:r>
    </w:p>
    <w:p w14:paraId="76FAB765" w14:textId="77777777" w:rsidR="00E67EA3" w:rsidRPr="00E67EA3" w:rsidRDefault="00E67EA3" w:rsidP="00875520">
      <w:pPr>
        <w:numPr>
          <w:ilvl w:val="0"/>
          <w:numId w:val="9"/>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Les </w:t>
      </w:r>
      <w:proofErr w:type="gramStart"/>
      <w:r w:rsidRPr="00E67EA3">
        <w:rPr>
          <w:rFonts w:ascii="Times New Roman" w:hAnsi="Times New Roman" w:cs="Times New Roman"/>
          <w:sz w:val="24"/>
          <w:szCs w:val="24"/>
        </w:rPr>
        <w:t>responsabilités:</w:t>
      </w:r>
      <w:proofErr w:type="gramEnd"/>
      <w:r w:rsidRPr="00E67EA3">
        <w:rPr>
          <w:rFonts w:ascii="Times New Roman" w:hAnsi="Times New Roman" w:cs="Times New Roman"/>
          <w:sz w:val="24"/>
          <w:szCs w:val="24"/>
        </w:rPr>
        <w:t xml:space="preserve"> qui décide, qui exécute, qui opère, et comment on s’alerte mutuellement.</w:t>
      </w:r>
    </w:p>
    <w:p w14:paraId="0B5A9235" w14:textId="77777777" w:rsidR="00E67EA3" w:rsidRPr="00A2075B" w:rsidRDefault="00E67EA3" w:rsidP="00875520">
      <w:pPr>
        <w:numPr>
          <w:ilvl w:val="0"/>
          <w:numId w:val="9"/>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Les </w:t>
      </w:r>
      <w:proofErr w:type="gramStart"/>
      <w:r w:rsidRPr="00E67EA3">
        <w:rPr>
          <w:rFonts w:ascii="Times New Roman" w:hAnsi="Times New Roman" w:cs="Times New Roman"/>
          <w:sz w:val="24"/>
          <w:szCs w:val="24"/>
        </w:rPr>
        <w:t>rythmes:</w:t>
      </w:r>
      <w:proofErr w:type="gramEnd"/>
      <w:r w:rsidRPr="00E67EA3">
        <w:rPr>
          <w:rFonts w:ascii="Times New Roman" w:hAnsi="Times New Roman" w:cs="Times New Roman"/>
          <w:sz w:val="24"/>
          <w:szCs w:val="24"/>
        </w:rPr>
        <w:t xml:space="preserve"> quels sont les rituels d’équipe (revues, planifications, points de suivi) et comment je m’y insère sans les alourdir.</w:t>
      </w:r>
    </w:p>
    <w:p w14:paraId="3DDB1306" w14:textId="77777777" w:rsidR="00E67EA3" w:rsidRPr="00A2075B" w:rsidRDefault="00E67EA3" w:rsidP="00875520">
      <w:pPr>
        <w:spacing w:line="360" w:lineRule="auto"/>
        <w:jc w:val="both"/>
        <w:rPr>
          <w:rFonts w:ascii="Times New Roman" w:hAnsi="Times New Roman" w:cs="Times New Roman"/>
          <w:sz w:val="24"/>
          <w:szCs w:val="24"/>
        </w:rPr>
      </w:pPr>
    </w:p>
    <w:p w14:paraId="730E4E13" w14:textId="77777777" w:rsidR="00E67EA3" w:rsidRPr="00E67EA3" w:rsidRDefault="00E67EA3" w:rsidP="00875520">
      <w:pPr>
        <w:spacing w:line="360" w:lineRule="auto"/>
        <w:jc w:val="both"/>
        <w:rPr>
          <w:rFonts w:ascii="Times New Roman" w:hAnsi="Times New Roman" w:cs="Times New Roman"/>
          <w:sz w:val="24"/>
          <w:szCs w:val="24"/>
        </w:rPr>
      </w:pPr>
    </w:p>
    <w:p w14:paraId="2CA7C01D" w14:textId="77777777" w:rsidR="00E67EA3" w:rsidRPr="00A2075B" w:rsidRDefault="00E67EA3" w:rsidP="00875520">
      <w:pPr>
        <w:pStyle w:val="Heading2"/>
        <w:numPr>
          <w:ilvl w:val="2"/>
          <w:numId w:val="3"/>
        </w:numPr>
        <w:jc w:val="both"/>
        <w:rPr>
          <w:rFonts w:ascii="Times New Roman" w:hAnsi="Times New Roman" w:cs="Times New Roman"/>
          <w:sz w:val="24"/>
          <w:szCs w:val="24"/>
          <w:lang w:val="en-US"/>
        </w:rPr>
      </w:pPr>
      <w:bookmarkStart w:id="18" w:name="_Toc208841307"/>
      <w:r w:rsidRPr="00E67EA3">
        <w:rPr>
          <w:rFonts w:ascii="Times New Roman" w:hAnsi="Times New Roman" w:cs="Times New Roman"/>
          <w:sz w:val="24"/>
          <w:szCs w:val="24"/>
          <w:lang w:val="en-US"/>
        </w:rPr>
        <w:t xml:space="preserve">Mon plan </w:t>
      </w:r>
      <w:r w:rsidRPr="00E67EA3">
        <w:rPr>
          <w:rFonts w:ascii="Times New Roman" w:hAnsi="Times New Roman" w:cs="Times New Roman"/>
          <w:sz w:val="24"/>
          <w:szCs w:val="24"/>
        </w:rPr>
        <w:t>d’installation</w:t>
      </w:r>
      <w:r w:rsidRPr="00E67EA3">
        <w:rPr>
          <w:rFonts w:ascii="Times New Roman" w:hAnsi="Times New Roman" w:cs="Times New Roman"/>
          <w:sz w:val="24"/>
          <w:szCs w:val="24"/>
          <w:lang w:val="en-US"/>
        </w:rPr>
        <w:t xml:space="preserve"> – 30/60/90 </w:t>
      </w:r>
      <w:proofErr w:type="spellStart"/>
      <w:r w:rsidRPr="00E67EA3">
        <w:rPr>
          <w:rFonts w:ascii="Times New Roman" w:hAnsi="Times New Roman" w:cs="Times New Roman"/>
          <w:sz w:val="24"/>
          <w:szCs w:val="24"/>
          <w:lang w:val="en-US"/>
        </w:rPr>
        <w:t>jours</w:t>
      </w:r>
      <w:bookmarkEnd w:id="18"/>
      <w:proofErr w:type="spellEnd"/>
    </w:p>
    <w:p w14:paraId="17BB5D57" w14:textId="77777777" w:rsidR="00E67EA3" w:rsidRPr="00E67EA3" w:rsidRDefault="00E67EA3" w:rsidP="00875520">
      <w:pPr>
        <w:jc w:val="both"/>
        <w:rPr>
          <w:rFonts w:ascii="Times New Roman" w:hAnsi="Times New Roman" w:cs="Times New Roman"/>
          <w:sz w:val="24"/>
          <w:szCs w:val="24"/>
          <w:lang w:val="en-US"/>
        </w:rPr>
      </w:pPr>
    </w:p>
    <w:p w14:paraId="3A81EF9A" w14:textId="77777777" w:rsidR="00E67EA3" w:rsidRPr="00A2075B" w:rsidRDefault="00E67EA3" w:rsidP="00875520">
      <w:pPr>
        <w:spacing w:line="360" w:lineRule="auto"/>
        <w:jc w:val="both"/>
        <w:rPr>
          <w:rFonts w:ascii="Times New Roman" w:hAnsi="Times New Roman" w:cs="Times New Roman"/>
          <w:sz w:val="24"/>
          <w:szCs w:val="24"/>
          <w:u w:val="single"/>
          <w:lang w:val="en-US"/>
        </w:rPr>
      </w:pPr>
      <w:r w:rsidRPr="00E67EA3">
        <w:rPr>
          <w:rFonts w:ascii="Times New Roman" w:hAnsi="Times New Roman" w:cs="Times New Roman"/>
          <w:sz w:val="24"/>
          <w:szCs w:val="24"/>
          <w:u w:val="single"/>
          <w:lang w:val="en-US"/>
        </w:rPr>
        <w:t xml:space="preserve">Jours 1–30: </w:t>
      </w:r>
      <w:proofErr w:type="spellStart"/>
      <w:r w:rsidRPr="00E67EA3">
        <w:rPr>
          <w:rFonts w:ascii="Times New Roman" w:hAnsi="Times New Roman" w:cs="Times New Roman"/>
          <w:sz w:val="24"/>
          <w:szCs w:val="24"/>
          <w:u w:val="single"/>
          <w:lang w:val="en-US"/>
        </w:rPr>
        <w:t>comprendre</w:t>
      </w:r>
      <w:proofErr w:type="spellEnd"/>
      <w:r w:rsidRPr="00E67EA3">
        <w:rPr>
          <w:rFonts w:ascii="Times New Roman" w:hAnsi="Times New Roman" w:cs="Times New Roman"/>
          <w:sz w:val="24"/>
          <w:szCs w:val="24"/>
          <w:u w:val="single"/>
          <w:lang w:val="en-US"/>
        </w:rPr>
        <w:t xml:space="preserve"> et </w:t>
      </w:r>
      <w:proofErr w:type="spellStart"/>
      <w:r w:rsidRPr="00E67EA3">
        <w:rPr>
          <w:rFonts w:ascii="Times New Roman" w:hAnsi="Times New Roman" w:cs="Times New Roman"/>
          <w:sz w:val="24"/>
          <w:szCs w:val="24"/>
          <w:u w:val="single"/>
          <w:lang w:val="en-US"/>
        </w:rPr>
        <w:t>cartographier</w:t>
      </w:r>
      <w:proofErr w:type="spellEnd"/>
    </w:p>
    <w:p w14:paraId="495927AF" w14:textId="77777777" w:rsidR="00E67EA3" w:rsidRPr="00E67EA3" w:rsidRDefault="00E67EA3" w:rsidP="00875520">
      <w:pPr>
        <w:spacing w:line="360" w:lineRule="auto"/>
        <w:jc w:val="both"/>
        <w:rPr>
          <w:rFonts w:ascii="Times New Roman" w:hAnsi="Times New Roman" w:cs="Times New Roman"/>
          <w:sz w:val="24"/>
          <w:szCs w:val="24"/>
          <w:lang w:val="en-US"/>
        </w:rPr>
      </w:pPr>
    </w:p>
    <w:p w14:paraId="25D1C355" w14:textId="77777777"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Observer un cycle complet de “demande → mise à disposition → retour”.</w:t>
      </w:r>
    </w:p>
    <w:p w14:paraId="7B3F6C4A" w14:textId="77777777"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Identifier 2 à 3 irritants concrets vécus par les équipes (</w:t>
      </w:r>
      <w:proofErr w:type="gramStart"/>
      <w:r w:rsidRPr="00E67EA3">
        <w:rPr>
          <w:rFonts w:ascii="Times New Roman" w:hAnsi="Times New Roman" w:cs="Times New Roman"/>
          <w:sz w:val="24"/>
          <w:szCs w:val="24"/>
        </w:rPr>
        <w:t>ex:</w:t>
      </w:r>
      <w:proofErr w:type="gramEnd"/>
      <w:r w:rsidRPr="00E67EA3">
        <w:rPr>
          <w:rFonts w:ascii="Times New Roman" w:hAnsi="Times New Roman" w:cs="Times New Roman"/>
          <w:sz w:val="24"/>
          <w:szCs w:val="24"/>
        </w:rPr>
        <w:t xml:space="preserve"> manque de clarté sur une étape, validations tardives, rôles flous).</w:t>
      </w:r>
    </w:p>
    <w:p w14:paraId="4B2A5FF9" w14:textId="701D9AA0"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Tenir une “page personnelle” </w:t>
      </w:r>
      <w:r w:rsidR="008F25CA" w:rsidRPr="00E67EA3">
        <w:rPr>
          <w:rFonts w:ascii="Times New Roman" w:hAnsi="Times New Roman" w:cs="Times New Roman"/>
          <w:sz w:val="24"/>
          <w:szCs w:val="24"/>
        </w:rPr>
        <w:t>d’apprentissage :</w:t>
      </w:r>
      <w:r w:rsidRPr="00E67EA3">
        <w:rPr>
          <w:rFonts w:ascii="Times New Roman" w:hAnsi="Times New Roman" w:cs="Times New Roman"/>
          <w:sz w:val="24"/>
          <w:szCs w:val="24"/>
        </w:rPr>
        <w:t xml:space="preserve"> décisions importantes, critères implicites, </w:t>
      </w:r>
      <w:r w:rsidRPr="00E67EA3">
        <w:rPr>
          <w:rFonts w:ascii="Times New Roman" w:hAnsi="Times New Roman" w:cs="Times New Roman"/>
          <w:sz w:val="24"/>
          <w:szCs w:val="24"/>
        </w:rPr>
        <w:lastRenderedPageBreak/>
        <w:t>acronymes, contacts clés.</w:t>
      </w:r>
    </w:p>
    <w:p w14:paraId="65C4AC24" w14:textId="77777777" w:rsidR="00E67EA3" w:rsidRPr="00A2075B"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Produire une note courte “ce que j’ai compris / ce que je suppose / ce que je propose de tester” et la faire relire par un référent.</w:t>
      </w:r>
    </w:p>
    <w:p w14:paraId="15011452" w14:textId="77777777" w:rsidR="00E67EA3" w:rsidRPr="00A2075B" w:rsidRDefault="00E67EA3" w:rsidP="00875520">
      <w:pPr>
        <w:spacing w:line="360" w:lineRule="auto"/>
        <w:jc w:val="both"/>
        <w:rPr>
          <w:rFonts w:ascii="Times New Roman" w:hAnsi="Times New Roman" w:cs="Times New Roman"/>
          <w:sz w:val="24"/>
          <w:szCs w:val="24"/>
        </w:rPr>
      </w:pPr>
    </w:p>
    <w:p w14:paraId="1C230C37" w14:textId="1C8642FD" w:rsidR="00E67EA3" w:rsidRPr="00A2075B" w:rsidRDefault="00E67EA3" w:rsidP="00875520">
      <w:pPr>
        <w:spacing w:line="360" w:lineRule="auto"/>
        <w:jc w:val="both"/>
        <w:rPr>
          <w:rFonts w:ascii="Times New Roman" w:hAnsi="Times New Roman" w:cs="Times New Roman"/>
          <w:sz w:val="24"/>
          <w:szCs w:val="24"/>
          <w:u w:val="single"/>
        </w:rPr>
      </w:pPr>
      <w:r w:rsidRPr="00E67EA3">
        <w:rPr>
          <w:rFonts w:ascii="Times New Roman" w:hAnsi="Times New Roman" w:cs="Times New Roman"/>
          <w:sz w:val="24"/>
          <w:szCs w:val="24"/>
          <w:u w:val="single"/>
        </w:rPr>
        <w:t>Jours 31–</w:t>
      </w:r>
      <w:proofErr w:type="gramStart"/>
      <w:r w:rsidRPr="00E67EA3">
        <w:rPr>
          <w:rFonts w:ascii="Times New Roman" w:hAnsi="Times New Roman" w:cs="Times New Roman"/>
          <w:sz w:val="24"/>
          <w:szCs w:val="24"/>
          <w:u w:val="single"/>
        </w:rPr>
        <w:t>60:</w:t>
      </w:r>
      <w:proofErr w:type="gramEnd"/>
      <w:r w:rsidRPr="00E67EA3">
        <w:rPr>
          <w:rFonts w:ascii="Times New Roman" w:hAnsi="Times New Roman" w:cs="Times New Roman"/>
          <w:sz w:val="24"/>
          <w:szCs w:val="24"/>
          <w:u w:val="single"/>
        </w:rPr>
        <w:t xml:space="preserve"> tester des améliorations légères</w:t>
      </w:r>
    </w:p>
    <w:p w14:paraId="0EE92BB4" w14:textId="77777777" w:rsidR="00E67EA3" w:rsidRPr="00E67EA3" w:rsidRDefault="00E67EA3" w:rsidP="00875520">
      <w:pPr>
        <w:spacing w:line="360" w:lineRule="auto"/>
        <w:jc w:val="both"/>
        <w:rPr>
          <w:rFonts w:ascii="Times New Roman" w:hAnsi="Times New Roman" w:cs="Times New Roman"/>
          <w:sz w:val="24"/>
          <w:szCs w:val="24"/>
        </w:rPr>
      </w:pPr>
    </w:p>
    <w:p w14:paraId="079857CD" w14:textId="77777777"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Proposer une simplification de processus “sans regret” (par exemple, clarifier les critères d’entrée/sortie d’un jalon, ou une checklist partagée pour un passage sensible).</w:t>
      </w:r>
    </w:p>
    <w:p w14:paraId="7A6D0153" w14:textId="77777777"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Mettre en place un point régulier de synchronisation avec les interlocuteurs de mes missions pour anticiper blocages et dépendances.</w:t>
      </w:r>
    </w:p>
    <w:p w14:paraId="42D8D3A6" w14:textId="77777777" w:rsidR="00E67EA3" w:rsidRPr="00A2075B"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Aider à rendre plus visibles les informations utiles à tous (état d’avancement, points ouverts, décisions prises), au bon endroit, sans multiplier les supports.</w:t>
      </w:r>
    </w:p>
    <w:p w14:paraId="484FAA25" w14:textId="77777777" w:rsidR="00E67EA3" w:rsidRPr="00E67EA3" w:rsidRDefault="00E67EA3" w:rsidP="00875520">
      <w:pPr>
        <w:spacing w:line="360" w:lineRule="auto"/>
        <w:ind w:left="1440"/>
        <w:jc w:val="both"/>
        <w:rPr>
          <w:rFonts w:ascii="Times New Roman" w:hAnsi="Times New Roman" w:cs="Times New Roman"/>
          <w:sz w:val="24"/>
          <w:szCs w:val="24"/>
        </w:rPr>
      </w:pPr>
    </w:p>
    <w:p w14:paraId="133C62F2" w14:textId="77777777" w:rsidR="00E67EA3" w:rsidRPr="00A2075B" w:rsidRDefault="00E67EA3" w:rsidP="00875520">
      <w:pPr>
        <w:spacing w:line="360" w:lineRule="auto"/>
        <w:jc w:val="both"/>
        <w:rPr>
          <w:rFonts w:ascii="Times New Roman" w:hAnsi="Times New Roman" w:cs="Times New Roman"/>
          <w:sz w:val="24"/>
          <w:szCs w:val="24"/>
          <w:u w:val="single"/>
          <w:lang w:val="en-US"/>
        </w:rPr>
      </w:pPr>
      <w:r w:rsidRPr="00E67EA3">
        <w:rPr>
          <w:rFonts w:ascii="Times New Roman" w:hAnsi="Times New Roman" w:cs="Times New Roman"/>
          <w:sz w:val="24"/>
          <w:szCs w:val="24"/>
          <w:u w:val="single"/>
          <w:lang w:val="en-US"/>
        </w:rPr>
        <w:t xml:space="preserve">Jours 61–90: </w:t>
      </w:r>
      <w:r w:rsidRPr="00E67EA3">
        <w:rPr>
          <w:rFonts w:ascii="Times New Roman" w:hAnsi="Times New Roman" w:cs="Times New Roman"/>
          <w:sz w:val="24"/>
          <w:szCs w:val="24"/>
          <w:u w:val="single"/>
        </w:rPr>
        <w:t>ancrer</w:t>
      </w:r>
      <w:r w:rsidRPr="00E67EA3">
        <w:rPr>
          <w:rFonts w:ascii="Times New Roman" w:hAnsi="Times New Roman" w:cs="Times New Roman"/>
          <w:sz w:val="24"/>
          <w:szCs w:val="24"/>
          <w:u w:val="single"/>
          <w:lang w:val="en-US"/>
        </w:rPr>
        <w:t xml:space="preserve"> et </w:t>
      </w:r>
      <w:proofErr w:type="spellStart"/>
      <w:r w:rsidRPr="00E67EA3">
        <w:rPr>
          <w:rFonts w:ascii="Times New Roman" w:hAnsi="Times New Roman" w:cs="Times New Roman"/>
          <w:sz w:val="24"/>
          <w:szCs w:val="24"/>
          <w:u w:val="single"/>
          <w:lang w:val="en-US"/>
        </w:rPr>
        <w:t>élargir</w:t>
      </w:r>
      <w:proofErr w:type="spellEnd"/>
    </w:p>
    <w:p w14:paraId="4F92139A" w14:textId="77777777" w:rsidR="00E67EA3" w:rsidRPr="00E67EA3" w:rsidRDefault="00E67EA3" w:rsidP="00875520">
      <w:pPr>
        <w:spacing w:line="360" w:lineRule="auto"/>
        <w:jc w:val="both"/>
        <w:rPr>
          <w:rFonts w:ascii="Times New Roman" w:hAnsi="Times New Roman" w:cs="Times New Roman"/>
          <w:sz w:val="24"/>
          <w:szCs w:val="24"/>
          <w:u w:val="single"/>
          <w:lang w:val="en-US"/>
        </w:rPr>
      </w:pPr>
    </w:p>
    <w:p w14:paraId="0EAC9703" w14:textId="5F9C3243"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Évaluer, avec les équipes, ce qui a réellement </w:t>
      </w:r>
      <w:r w:rsidR="00521C7D" w:rsidRPr="00E67EA3">
        <w:rPr>
          <w:rFonts w:ascii="Times New Roman" w:hAnsi="Times New Roman" w:cs="Times New Roman"/>
          <w:sz w:val="24"/>
          <w:szCs w:val="24"/>
        </w:rPr>
        <w:t>aidé :</w:t>
      </w:r>
      <w:r w:rsidRPr="00E67EA3">
        <w:rPr>
          <w:rFonts w:ascii="Times New Roman" w:hAnsi="Times New Roman" w:cs="Times New Roman"/>
          <w:sz w:val="24"/>
          <w:szCs w:val="24"/>
        </w:rPr>
        <w:t xml:space="preserve"> garder ce qui simplifie, retirer ce qui ne sert pas.</w:t>
      </w:r>
    </w:p>
    <w:p w14:paraId="0E2A114E" w14:textId="77777777" w:rsidR="00E67EA3" w:rsidRPr="00E67EA3"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Étendre prudemment une pratique qui a fait ses preuves (même cadre, autre équipe ou autre périmètre).</w:t>
      </w:r>
    </w:p>
    <w:p w14:paraId="7EE68E30" w14:textId="56064831" w:rsidR="00E67EA3" w:rsidRPr="00A2075B" w:rsidRDefault="00E67EA3" w:rsidP="00875520">
      <w:pPr>
        <w:numPr>
          <w:ilvl w:val="0"/>
          <w:numId w:val="10"/>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Formaliser des repères de suivi peu </w:t>
      </w:r>
      <w:r w:rsidR="00521C7D" w:rsidRPr="00E67EA3">
        <w:rPr>
          <w:rFonts w:ascii="Times New Roman" w:hAnsi="Times New Roman" w:cs="Times New Roman"/>
          <w:sz w:val="24"/>
          <w:szCs w:val="24"/>
        </w:rPr>
        <w:t>coûteux :</w:t>
      </w:r>
      <w:r w:rsidRPr="00E67EA3">
        <w:rPr>
          <w:rFonts w:ascii="Times New Roman" w:hAnsi="Times New Roman" w:cs="Times New Roman"/>
          <w:sz w:val="24"/>
          <w:szCs w:val="24"/>
        </w:rPr>
        <w:t xml:space="preserve"> ce que l’on observe pour savoir si on progresse (délais, </w:t>
      </w:r>
      <w:proofErr w:type="spellStart"/>
      <w:r w:rsidRPr="00E67EA3">
        <w:rPr>
          <w:rFonts w:ascii="Times New Roman" w:hAnsi="Times New Roman" w:cs="Times New Roman"/>
          <w:sz w:val="24"/>
          <w:szCs w:val="24"/>
        </w:rPr>
        <w:t>reworks</w:t>
      </w:r>
      <w:proofErr w:type="spellEnd"/>
      <w:r w:rsidRPr="00E67EA3">
        <w:rPr>
          <w:rFonts w:ascii="Times New Roman" w:hAnsi="Times New Roman" w:cs="Times New Roman"/>
          <w:sz w:val="24"/>
          <w:szCs w:val="24"/>
        </w:rPr>
        <w:t>, sérénité des jalons).</w:t>
      </w:r>
    </w:p>
    <w:p w14:paraId="49CDA3D2" w14:textId="77777777" w:rsidR="00E67EA3" w:rsidRPr="00E67EA3" w:rsidRDefault="00E67EA3" w:rsidP="00875520">
      <w:pPr>
        <w:spacing w:line="360" w:lineRule="auto"/>
        <w:jc w:val="both"/>
        <w:rPr>
          <w:rFonts w:ascii="Times New Roman" w:hAnsi="Times New Roman" w:cs="Times New Roman"/>
          <w:sz w:val="24"/>
          <w:szCs w:val="24"/>
        </w:rPr>
      </w:pPr>
    </w:p>
    <w:p w14:paraId="6DE9B1C2" w14:textId="77777777" w:rsidR="00E67EA3" w:rsidRPr="00A2075B" w:rsidRDefault="00E67EA3" w:rsidP="00875520">
      <w:pPr>
        <w:pStyle w:val="Heading2"/>
        <w:numPr>
          <w:ilvl w:val="2"/>
          <w:numId w:val="3"/>
        </w:numPr>
        <w:jc w:val="both"/>
        <w:rPr>
          <w:rFonts w:ascii="Times New Roman" w:hAnsi="Times New Roman" w:cs="Times New Roman"/>
          <w:sz w:val="24"/>
          <w:szCs w:val="24"/>
          <w:lang w:val="en-US"/>
        </w:rPr>
      </w:pPr>
      <w:bookmarkStart w:id="19" w:name="_Toc208841308"/>
      <w:proofErr w:type="gramStart"/>
      <w:r w:rsidRPr="00E67EA3">
        <w:rPr>
          <w:rFonts w:ascii="Times New Roman" w:hAnsi="Times New Roman" w:cs="Times New Roman"/>
          <w:sz w:val="24"/>
          <w:szCs w:val="24"/>
          <w:lang w:val="en-US"/>
        </w:rPr>
        <w:t>Mes</w:t>
      </w:r>
      <w:proofErr w:type="gramEnd"/>
      <w:r w:rsidRPr="00E67EA3">
        <w:rPr>
          <w:rFonts w:ascii="Times New Roman" w:hAnsi="Times New Roman" w:cs="Times New Roman"/>
          <w:sz w:val="24"/>
          <w:szCs w:val="24"/>
          <w:lang w:val="en-US"/>
        </w:rPr>
        <w:t xml:space="preserve"> engagements personnels</w:t>
      </w:r>
      <w:bookmarkEnd w:id="19"/>
    </w:p>
    <w:p w14:paraId="746DE454" w14:textId="77777777" w:rsidR="00E67EA3" w:rsidRPr="00E67EA3" w:rsidRDefault="00E67EA3" w:rsidP="00875520">
      <w:pPr>
        <w:jc w:val="both"/>
        <w:rPr>
          <w:rFonts w:ascii="Times New Roman" w:hAnsi="Times New Roman" w:cs="Times New Roman"/>
          <w:sz w:val="24"/>
          <w:szCs w:val="24"/>
          <w:lang w:val="en-US"/>
        </w:rPr>
      </w:pPr>
    </w:p>
    <w:p w14:paraId="39555617" w14:textId="524D1DFE" w:rsidR="00E67EA3" w:rsidRPr="00E67EA3" w:rsidRDefault="00521C7D" w:rsidP="00875520">
      <w:pPr>
        <w:numPr>
          <w:ilvl w:val="0"/>
          <w:numId w:val="11"/>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Clarté :</w:t>
      </w:r>
      <w:r w:rsidR="00E67EA3" w:rsidRPr="00E67EA3">
        <w:rPr>
          <w:rFonts w:ascii="Times New Roman" w:hAnsi="Times New Roman" w:cs="Times New Roman"/>
          <w:sz w:val="24"/>
          <w:szCs w:val="24"/>
        </w:rPr>
        <w:t xml:space="preserve"> dire ce que je fais, pourquoi je le fais, et quand je livrerai un premier résultat visible.</w:t>
      </w:r>
    </w:p>
    <w:p w14:paraId="19D47884" w14:textId="58D497AD" w:rsidR="00E67EA3" w:rsidRPr="00E67EA3" w:rsidRDefault="00521C7D" w:rsidP="00875520">
      <w:pPr>
        <w:numPr>
          <w:ilvl w:val="0"/>
          <w:numId w:val="11"/>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Réversibilité :</w:t>
      </w:r>
      <w:r w:rsidR="00E67EA3" w:rsidRPr="00E67EA3">
        <w:rPr>
          <w:rFonts w:ascii="Times New Roman" w:hAnsi="Times New Roman" w:cs="Times New Roman"/>
          <w:sz w:val="24"/>
          <w:szCs w:val="24"/>
        </w:rPr>
        <w:t xml:space="preserve"> proposer des changements faciles à annuler si l’impact n’est pas celui attendu.</w:t>
      </w:r>
    </w:p>
    <w:p w14:paraId="0720105C" w14:textId="77777777" w:rsidR="00E67EA3" w:rsidRPr="00E67EA3" w:rsidRDefault="00E67EA3" w:rsidP="00875520">
      <w:pPr>
        <w:numPr>
          <w:ilvl w:val="0"/>
          <w:numId w:val="11"/>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Respect du </w:t>
      </w:r>
      <w:proofErr w:type="gramStart"/>
      <w:r w:rsidRPr="00E67EA3">
        <w:rPr>
          <w:rFonts w:ascii="Times New Roman" w:hAnsi="Times New Roman" w:cs="Times New Roman"/>
          <w:sz w:val="24"/>
          <w:szCs w:val="24"/>
        </w:rPr>
        <w:t>cadre:</w:t>
      </w:r>
      <w:proofErr w:type="gramEnd"/>
      <w:r w:rsidRPr="00E67EA3">
        <w:rPr>
          <w:rFonts w:ascii="Times New Roman" w:hAnsi="Times New Roman" w:cs="Times New Roman"/>
          <w:sz w:val="24"/>
          <w:szCs w:val="24"/>
        </w:rPr>
        <w:t xml:space="preserve"> intégrer d’emblée les exigences de sécurité, de confidentialité et de conformité propres au médical.</w:t>
      </w:r>
    </w:p>
    <w:p w14:paraId="742059EF" w14:textId="77777777" w:rsidR="00E67EA3" w:rsidRPr="00A2075B" w:rsidRDefault="00E67EA3" w:rsidP="00875520">
      <w:pPr>
        <w:numPr>
          <w:ilvl w:val="0"/>
          <w:numId w:val="11"/>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Apprentissage </w:t>
      </w:r>
      <w:proofErr w:type="gramStart"/>
      <w:r w:rsidRPr="00E67EA3">
        <w:rPr>
          <w:rFonts w:ascii="Times New Roman" w:hAnsi="Times New Roman" w:cs="Times New Roman"/>
          <w:sz w:val="24"/>
          <w:szCs w:val="24"/>
        </w:rPr>
        <w:t>continu:</w:t>
      </w:r>
      <w:proofErr w:type="gramEnd"/>
      <w:r w:rsidRPr="00E67EA3">
        <w:rPr>
          <w:rFonts w:ascii="Times New Roman" w:hAnsi="Times New Roman" w:cs="Times New Roman"/>
          <w:sz w:val="24"/>
          <w:szCs w:val="24"/>
        </w:rPr>
        <w:t xml:space="preserve"> après chaque étape importante ou incident, capitaliser ce que j’ai appris dans un format court et réutilisable.</w:t>
      </w:r>
    </w:p>
    <w:p w14:paraId="0586244A" w14:textId="77777777" w:rsidR="00E67EA3" w:rsidRPr="00E67EA3" w:rsidRDefault="00E67EA3" w:rsidP="00875520">
      <w:pPr>
        <w:spacing w:line="360" w:lineRule="auto"/>
        <w:jc w:val="both"/>
        <w:rPr>
          <w:rFonts w:ascii="Times New Roman" w:hAnsi="Times New Roman" w:cs="Times New Roman"/>
          <w:sz w:val="24"/>
          <w:szCs w:val="24"/>
        </w:rPr>
      </w:pPr>
    </w:p>
    <w:p w14:paraId="18270EBA" w14:textId="77777777" w:rsidR="00E67EA3" w:rsidRPr="00A2075B"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Ce que j’attends des équipes pour réussir</w:t>
      </w:r>
    </w:p>
    <w:p w14:paraId="33D835A8" w14:textId="77777777" w:rsidR="00E67EA3" w:rsidRPr="00E67EA3" w:rsidRDefault="00E67EA3" w:rsidP="00875520">
      <w:pPr>
        <w:spacing w:line="360" w:lineRule="auto"/>
        <w:jc w:val="both"/>
        <w:rPr>
          <w:rFonts w:ascii="Times New Roman" w:hAnsi="Times New Roman" w:cs="Times New Roman"/>
          <w:sz w:val="24"/>
          <w:szCs w:val="24"/>
        </w:rPr>
      </w:pPr>
    </w:p>
    <w:p w14:paraId="2D6CB470" w14:textId="5B6F42B1" w:rsidR="00E67EA3" w:rsidRPr="00E67EA3" w:rsidRDefault="00E67EA3" w:rsidP="00875520">
      <w:pPr>
        <w:numPr>
          <w:ilvl w:val="0"/>
          <w:numId w:val="12"/>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Un parrain ou point de </w:t>
      </w:r>
      <w:r w:rsidR="00521C7D" w:rsidRPr="00E67EA3">
        <w:rPr>
          <w:rFonts w:ascii="Times New Roman" w:hAnsi="Times New Roman" w:cs="Times New Roman"/>
          <w:sz w:val="24"/>
          <w:szCs w:val="24"/>
        </w:rPr>
        <w:t>contact :</w:t>
      </w:r>
      <w:r w:rsidRPr="00E67EA3">
        <w:rPr>
          <w:rFonts w:ascii="Times New Roman" w:hAnsi="Times New Roman" w:cs="Times New Roman"/>
          <w:sz w:val="24"/>
          <w:szCs w:val="24"/>
        </w:rPr>
        <w:t xml:space="preserve"> pour valider mes compréhensions et orienter mes priorités.</w:t>
      </w:r>
    </w:p>
    <w:p w14:paraId="3E52EF60" w14:textId="0FCDCEAA" w:rsidR="00E67EA3" w:rsidRPr="00E67EA3" w:rsidRDefault="00E67EA3" w:rsidP="00875520">
      <w:pPr>
        <w:numPr>
          <w:ilvl w:val="0"/>
          <w:numId w:val="12"/>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Des retours francs et </w:t>
      </w:r>
      <w:r w:rsidR="00521C7D" w:rsidRPr="00E67EA3">
        <w:rPr>
          <w:rFonts w:ascii="Times New Roman" w:hAnsi="Times New Roman" w:cs="Times New Roman"/>
          <w:sz w:val="24"/>
          <w:szCs w:val="24"/>
        </w:rPr>
        <w:t>rapides :</w:t>
      </w:r>
      <w:r w:rsidRPr="00E67EA3">
        <w:rPr>
          <w:rFonts w:ascii="Times New Roman" w:hAnsi="Times New Roman" w:cs="Times New Roman"/>
          <w:sz w:val="24"/>
          <w:szCs w:val="24"/>
        </w:rPr>
        <w:t xml:space="preserve"> pour ajuster le tir sans perdre de temps.</w:t>
      </w:r>
    </w:p>
    <w:p w14:paraId="0EB602AE" w14:textId="77777777" w:rsidR="00E67EA3" w:rsidRPr="00E67EA3" w:rsidRDefault="00E67EA3" w:rsidP="00875520">
      <w:pPr>
        <w:numPr>
          <w:ilvl w:val="0"/>
          <w:numId w:val="12"/>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La possibilité d’expérimenter à petite </w:t>
      </w:r>
      <w:proofErr w:type="gramStart"/>
      <w:r w:rsidRPr="00E67EA3">
        <w:rPr>
          <w:rFonts w:ascii="Times New Roman" w:hAnsi="Times New Roman" w:cs="Times New Roman"/>
          <w:sz w:val="24"/>
          <w:szCs w:val="24"/>
        </w:rPr>
        <w:t>échelle:</w:t>
      </w:r>
      <w:proofErr w:type="gramEnd"/>
      <w:r w:rsidRPr="00E67EA3">
        <w:rPr>
          <w:rFonts w:ascii="Times New Roman" w:hAnsi="Times New Roman" w:cs="Times New Roman"/>
          <w:sz w:val="24"/>
          <w:szCs w:val="24"/>
        </w:rPr>
        <w:t xml:space="preserve"> un périmètre “bac à sable” où tester une amélioration sans risque pour la production.</w:t>
      </w:r>
    </w:p>
    <w:p w14:paraId="779187A7" w14:textId="77777777" w:rsidR="00E67EA3" w:rsidRDefault="00E67EA3" w:rsidP="00875520">
      <w:pPr>
        <w:numPr>
          <w:ilvl w:val="0"/>
          <w:numId w:val="12"/>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Des critères </w:t>
      </w:r>
      <w:proofErr w:type="gramStart"/>
      <w:r w:rsidRPr="00E67EA3">
        <w:rPr>
          <w:rFonts w:ascii="Times New Roman" w:hAnsi="Times New Roman" w:cs="Times New Roman"/>
          <w:sz w:val="24"/>
          <w:szCs w:val="24"/>
        </w:rPr>
        <w:t>explicites:</w:t>
      </w:r>
      <w:proofErr w:type="gramEnd"/>
      <w:r w:rsidRPr="00E67EA3">
        <w:rPr>
          <w:rFonts w:ascii="Times New Roman" w:hAnsi="Times New Roman" w:cs="Times New Roman"/>
          <w:sz w:val="24"/>
          <w:szCs w:val="24"/>
        </w:rPr>
        <w:t xml:space="preserve"> savoir ce qui est “assez bon” pour franchir un jalon, afin d’éviter les débats de dernière minute.</w:t>
      </w:r>
    </w:p>
    <w:p w14:paraId="30544F31" w14:textId="77777777" w:rsidR="00521C7D" w:rsidRPr="00E67EA3" w:rsidRDefault="00521C7D" w:rsidP="00875520">
      <w:pPr>
        <w:spacing w:line="360" w:lineRule="auto"/>
        <w:jc w:val="both"/>
        <w:rPr>
          <w:rFonts w:ascii="Times New Roman" w:hAnsi="Times New Roman" w:cs="Times New Roman"/>
          <w:sz w:val="24"/>
          <w:szCs w:val="24"/>
        </w:rPr>
      </w:pPr>
    </w:p>
    <w:p w14:paraId="250E0596" w14:textId="77777777" w:rsid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Repères simples pour piloter ma progression</w:t>
      </w:r>
    </w:p>
    <w:p w14:paraId="10469046" w14:textId="77777777" w:rsidR="00521C7D" w:rsidRPr="00E67EA3" w:rsidRDefault="00521C7D" w:rsidP="00875520">
      <w:pPr>
        <w:spacing w:line="360" w:lineRule="auto"/>
        <w:jc w:val="both"/>
        <w:rPr>
          <w:rFonts w:ascii="Times New Roman" w:hAnsi="Times New Roman" w:cs="Times New Roman"/>
          <w:sz w:val="24"/>
          <w:szCs w:val="24"/>
        </w:rPr>
      </w:pPr>
    </w:p>
    <w:p w14:paraId="25F8FEF8" w14:textId="77777777" w:rsidR="00E67EA3" w:rsidRPr="00E67EA3" w:rsidRDefault="00E67EA3" w:rsidP="00875520">
      <w:pPr>
        <w:numPr>
          <w:ilvl w:val="0"/>
          <w:numId w:val="13"/>
        </w:numPr>
        <w:spacing w:line="360" w:lineRule="auto"/>
        <w:jc w:val="both"/>
        <w:rPr>
          <w:rFonts w:ascii="Times New Roman" w:hAnsi="Times New Roman" w:cs="Times New Roman"/>
          <w:sz w:val="24"/>
          <w:szCs w:val="24"/>
        </w:rPr>
      </w:pPr>
      <w:proofErr w:type="gramStart"/>
      <w:r w:rsidRPr="00E67EA3">
        <w:rPr>
          <w:rFonts w:ascii="Times New Roman" w:hAnsi="Times New Roman" w:cs="Times New Roman"/>
          <w:sz w:val="24"/>
          <w:szCs w:val="24"/>
        </w:rPr>
        <w:t>Prévisibilité:</w:t>
      </w:r>
      <w:proofErr w:type="gramEnd"/>
      <w:r w:rsidRPr="00E67EA3">
        <w:rPr>
          <w:rFonts w:ascii="Times New Roman" w:hAnsi="Times New Roman" w:cs="Times New Roman"/>
          <w:sz w:val="24"/>
          <w:szCs w:val="24"/>
        </w:rPr>
        <w:t xml:space="preserve"> moins d’écarts entre ce que l’on pense livrer et ce qui est réellement livré.</w:t>
      </w:r>
    </w:p>
    <w:p w14:paraId="5C5A41C4" w14:textId="77777777" w:rsidR="00E67EA3" w:rsidRPr="00E67EA3" w:rsidRDefault="00E67EA3" w:rsidP="00875520">
      <w:pPr>
        <w:numPr>
          <w:ilvl w:val="0"/>
          <w:numId w:val="13"/>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Débit </w:t>
      </w:r>
      <w:proofErr w:type="gramStart"/>
      <w:r w:rsidRPr="00E67EA3">
        <w:rPr>
          <w:rFonts w:ascii="Times New Roman" w:hAnsi="Times New Roman" w:cs="Times New Roman"/>
          <w:sz w:val="24"/>
          <w:szCs w:val="24"/>
        </w:rPr>
        <w:t>régulier:</w:t>
      </w:r>
      <w:proofErr w:type="gramEnd"/>
      <w:r w:rsidRPr="00E67EA3">
        <w:rPr>
          <w:rFonts w:ascii="Times New Roman" w:hAnsi="Times New Roman" w:cs="Times New Roman"/>
          <w:sz w:val="24"/>
          <w:szCs w:val="24"/>
        </w:rPr>
        <w:t xml:space="preserve"> des petits lots qui avancent sans à-coups plutôt que des pics puis des creux.</w:t>
      </w:r>
    </w:p>
    <w:p w14:paraId="0D99D599" w14:textId="77777777" w:rsidR="00E67EA3" w:rsidRPr="00E67EA3" w:rsidRDefault="00E67EA3" w:rsidP="00875520">
      <w:pPr>
        <w:numPr>
          <w:ilvl w:val="0"/>
          <w:numId w:val="13"/>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Moins de </w:t>
      </w:r>
      <w:proofErr w:type="spellStart"/>
      <w:proofErr w:type="gramStart"/>
      <w:r w:rsidRPr="00E67EA3">
        <w:rPr>
          <w:rFonts w:ascii="Times New Roman" w:hAnsi="Times New Roman" w:cs="Times New Roman"/>
          <w:sz w:val="24"/>
          <w:szCs w:val="24"/>
        </w:rPr>
        <w:t>rework</w:t>
      </w:r>
      <w:proofErr w:type="spellEnd"/>
      <w:r w:rsidRPr="00E67EA3">
        <w:rPr>
          <w:rFonts w:ascii="Times New Roman" w:hAnsi="Times New Roman" w:cs="Times New Roman"/>
          <w:sz w:val="24"/>
          <w:szCs w:val="24"/>
        </w:rPr>
        <w:t>:</w:t>
      </w:r>
      <w:proofErr w:type="gramEnd"/>
      <w:r w:rsidRPr="00E67EA3">
        <w:rPr>
          <w:rFonts w:ascii="Times New Roman" w:hAnsi="Times New Roman" w:cs="Times New Roman"/>
          <w:sz w:val="24"/>
          <w:szCs w:val="24"/>
        </w:rPr>
        <w:t xml:space="preserve"> une meilleure compréhension en amont réduit les retours en arrière.</w:t>
      </w:r>
    </w:p>
    <w:p w14:paraId="61A3F671" w14:textId="77777777" w:rsidR="00E67EA3" w:rsidRPr="00E67EA3" w:rsidRDefault="00E67EA3" w:rsidP="00875520">
      <w:pPr>
        <w:numPr>
          <w:ilvl w:val="0"/>
          <w:numId w:val="13"/>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Sérénité aux </w:t>
      </w:r>
      <w:proofErr w:type="gramStart"/>
      <w:r w:rsidRPr="00E67EA3">
        <w:rPr>
          <w:rFonts w:ascii="Times New Roman" w:hAnsi="Times New Roman" w:cs="Times New Roman"/>
          <w:sz w:val="24"/>
          <w:szCs w:val="24"/>
        </w:rPr>
        <w:t>jalons:</w:t>
      </w:r>
      <w:proofErr w:type="gramEnd"/>
      <w:r w:rsidRPr="00E67EA3">
        <w:rPr>
          <w:rFonts w:ascii="Times New Roman" w:hAnsi="Times New Roman" w:cs="Times New Roman"/>
          <w:sz w:val="24"/>
          <w:szCs w:val="24"/>
        </w:rPr>
        <w:t xml:space="preserve"> rôles et critères clairs, moins d’urgence imprévue.</w:t>
      </w:r>
    </w:p>
    <w:p w14:paraId="6A323F2A" w14:textId="77777777" w:rsidR="00E67EA3" w:rsidRDefault="00E67EA3" w:rsidP="00875520">
      <w:pPr>
        <w:numPr>
          <w:ilvl w:val="0"/>
          <w:numId w:val="13"/>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Partage </w:t>
      </w:r>
      <w:proofErr w:type="gramStart"/>
      <w:r w:rsidRPr="00E67EA3">
        <w:rPr>
          <w:rFonts w:ascii="Times New Roman" w:hAnsi="Times New Roman" w:cs="Times New Roman"/>
          <w:sz w:val="24"/>
          <w:szCs w:val="24"/>
        </w:rPr>
        <w:t>utile:</w:t>
      </w:r>
      <w:proofErr w:type="gramEnd"/>
      <w:r w:rsidRPr="00E67EA3">
        <w:rPr>
          <w:rFonts w:ascii="Times New Roman" w:hAnsi="Times New Roman" w:cs="Times New Roman"/>
          <w:sz w:val="24"/>
          <w:szCs w:val="24"/>
        </w:rPr>
        <w:t xml:space="preserve"> ce que je produis (notes, checklists, synthèses) est court, trouvé facilement, et réutilisé par d’autres.</w:t>
      </w:r>
    </w:p>
    <w:p w14:paraId="34140EB6" w14:textId="77777777" w:rsidR="00521C7D" w:rsidRPr="00E67EA3" w:rsidRDefault="00521C7D" w:rsidP="00875520">
      <w:pPr>
        <w:spacing w:line="360" w:lineRule="auto"/>
        <w:jc w:val="both"/>
        <w:rPr>
          <w:rFonts w:ascii="Times New Roman" w:hAnsi="Times New Roman" w:cs="Times New Roman"/>
          <w:sz w:val="24"/>
          <w:szCs w:val="24"/>
        </w:rPr>
      </w:pPr>
    </w:p>
    <w:p w14:paraId="24AE209A" w14:textId="77777777" w:rsidR="00E67EA3" w:rsidRDefault="00E67EA3" w:rsidP="00875520">
      <w:pPr>
        <w:spacing w:line="360" w:lineRule="auto"/>
        <w:jc w:val="both"/>
        <w:rPr>
          <w:rFonts w:ascii="Times New Roman" w:hAnsi="Times New Roman" w:cs="Times New Roman"/>
          <w:sz w:val="24"/>
          <w:szCs w:val="24"/>
          <w:lang w:val="en-US"/>
        </w:rPr>
      </w:pPr>
      <w:proofErr w:type="spellStart"/>
      <w:r w:rsidRPr="00E67EA3">
        <w:rPr>
          <w:rFonts w:ascii="Times New Roman" w:hAnsi="Times New Roman" w:cs="Times New Roman"/>
          <w:sz w:val="24"/>
          <w:szCs w:val="24"/>
          <w:lang w:val="en-US"/>
        </w:rPr>
        <w:t>Risques</w:t>
      </w:r>
      <w:proofErr w:type="spellEnd"/>
      <w:r w:rsidRPr="00E67EA3">
        <w:rPr>
          <w:rFonts w:ascii="Times New Roman" w:hAnsi="Times New Roman" w:cs="Times New Roman"/>
          <w:sz w:val="24"/>
          <w:szCs w:val="24"/>
          <w:lang w:val="en-US"/>
        </w:rPr>
        <w:t xml:space="preserve"> </w:t>
      </w:r>
      <w:proofErr w:type="spellStart"/>
      <w:r w:rsidRPr="00E67EA3">
        <w:rPr>
          <w:rFonts w:ascii="Times New Roman" w:hAnsi="Times New Roman" w:cs="Times New Roman"/>
          <w:sz w:val="24"/>
          <w:szCs w:val="24"/>
          <w:lang w:val="en-US"/>
        </w:rPr>
        <w:t>identifiés</w:t>
      </w:r>
      <w:proofErr w:type="spellEnd"/>
      <w:r w:rsidRPr="00E67EA3">
        <w:rPr>
          <w:rFonts w:ascii="Times New Roman" w:hAnsi="Times New Roman" w:cs="Times New Roman"/>
          <w:sz w:val="24"/>
          <w:szCs w:val="24"/>
          <w:lang w:val="en-US"/>
        </w:rPr>
        <w:t xml:space="preserve"> et </w:t>
      </w:r>
      <w:proofErr w:type="spellStart"/>
      <w:r w:rsidRPr="00E67EA3">
        <w:rPr>
          <w:rFonts w:ascii="Times New Roman" w:hAnsi="Times New Roman" w:cs="Times New Roman"/>
          <w:sz w:val="24"/>
          <w:szCs w:val="24"/>
          <w:lang w:val="en-US"/>
        </w:rPr>
        <w:t>garde-fous</w:t>
      </w:r>
      <w:proofErr w:type="spellEnd"/>
    </w:p>
    <w:p w14:paraId="3849FA74" w14:textId="77777777" w:rsidR="00521C7D" w:rsidRPr="00E67EA3" w:rsidRDefault="00521C7D" w:rsidP="00875520">
      <w:pPr>
        <w:spacing w:line="360" w:lineRule="auto"/>
        <w:jc w:val="both"/>
        <w:rPr>
          <w:rFonts w:ascii="Times New Roman" w:hAnsi="Times New Roman" w:cs="Times New Roman"/>
          <w:sz w:val="24"/>
          <w:szCs w:val="24"/>
          <w:lang w:val="en-US"/>
        </w:rPr>
      </w:pPr>
    </w:p>
    <w:p w14:paraId="47256E77" w14:textId="77777777" w:rsidR="00E67EA3" w:rsidRPr="00E67EA3" w:rsidRDefault="00E67EA3" w:rsidP="00875520">
      <w:pPr>
        <w:numPr>
          <w:ilvl w:val="0"/>
          <w:numId w:val="14"/>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Trop vouloir aller </w:t>
      </w:r>
      <w:proofErr w:type="gramStart"/>
      <w:r w:rsidRPr="00E67EA3">
        <w:rPr>
          <w:rFonts w:ascii="Times New Roman" w:hAnsi="Times New Roman" w:cs="Times New Roman"/>
          <w:sz w:val="24"/>
          <w:szCs w:val="24"/>
        </w:rPr>
        <w:t>vite:</w:t>
      </w:r>
      <w:proofErr w:type="gramEnd"/>
      <w:r w:rsidRPr="00E67EA3">
        <w:rPr>
          <w:rFonts w:ascii="Times New Roman" w:hAnsi="Times New Roman" w:cs="Times New Roman"/>
          <w:sz w:val="24"/>
          <w:szCs w:val="24"/>
        </w:rPr>
        <w:t xml:space="preserve"> je m’impose de valider mes hypothèses avec un référent avant d’impacter un processus partagé.</w:t>
      </w:r>
    </w:p>
    <w:p w14:paraId="020B9FC1" w14:textId="77777777" w:rsidR="00E67EA3" w:rsidRPr="00E67EA3" w:rsidRDefault="00E67EA3" w:rsidP="00875520">
      <w:pPr>
        <w:numPr>
          <w:ilvl w:val="0"/>
          <w:numId w:val="14"/>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Multiplier les </w:t>
      </w:r>
      <w:proofErr w:type="gramStart"/>
      <w:r w:rsidRPr="00E67EA3">
        <w:rPr>
          <w:rFonts w:ascii="Times New Roman" w:hAnsi="Times New Roman" w:cs="Times New Roman"/>
          <w:sz w:val="24"/>
          <w:szCs w:val="24"/>
        </w:rPr>
        <w:t>documents:</w:t>
      </w:r>
      <w:proofErr w:type="gramEnd"/>
      <w:r w:rsidRPr="00E67EA3">
        <w:rPr>
          <w:rFonts w:ascii="Times New Roman" w:hAnsi="Times New Roman" w:cs="Times New Roman"/>
          <w:sz w:val="24"/>
          <w:szCs w:val="24"/>
        </w:rPr>
        <w:t xml:space="preserve"> je centralise l’information au même endroit et je supprime les doublons.</w:t>
      </w:r>
    </w:p>
    <w:p w14:paraId="12FC5E65" w14:textId="77777777" w:rsidR="00E67EA3" w:rsidRPr="00E67EA3" w:rsidRDefault="00E67EA3" w:rsidP="00875520">
      <w:pPr>
        <w:numPr>
          <w:ilvl w:val="0"/>
          <w:numId w:val="14"/>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Sous-estimer les contraintes du </w:t>
      </w:r>
      <w:proofErr w:type="gramStart"/>
      <w:r w:rsidRPr="00E67EA3">
        <w:rPr>
          <w:rFonts w:ascii="Times New Roman" w:hAnsi="Times New Roman" w:cs="Times New Roman"/>
          <w:sz w:val="24"/>
          <w:szCs w:val="24"/>
        </w:rPr>
        <w:t>médical:</w:t>
      </w:r>
      <w:proofErr w:type="gramEnd"/>
      <w:r w:rsidRPr="00E67EA3">
        <w:rPr>
          <w:rFonts w:ascii="Times New Roman" w:hAnsi="Times New Roman" w:cs="Times New Roman"/>
          <w:sz w:val="24"/>
          <w:szCs w:val="24"/>
        </w:rPr>
        <w:t xml:space="preserve"> je consulte systématiquement les interlocuteurs qualité et sécurité avant tout changement de routine.</w:t>
      </w:r>
    </w:p>
    <w:p w14:paraId="568D9129" w14:textId="2E65B444" w:rsidR="00E67EA3" w:rsidRDefault="00E67EA3" w:rsidP="00F954B8">
      <w:pPr>
        <w:numPr>
          <w:ilvl w:val="0"/>
          <w:numId w:val="14"/>
        </w:num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Changement non </w:t>
      </w:r>
      <w:proofErr w:type="gramStart"/>
      <w:r w:rsidRPr="00E67EA3">
        <w:rPr>
          <w:rFonts w:ascii="Times New Roman" w:hAnsi="Times New Roman" w:cs="Times New Roman"/>
          <w:sz w:val="24"/>
          <w:szCs w:val="24"/>
        </w:rPr>
        <w:t>accepté:</w:t>
      </w:r>
      <w:proofErr w:type="gramEnd"/>
      <w:r w:rsidRPr="00E67EA3">
        <w:rPr>
          <w:rFonts w:ascii="Times New Roman" w:hAnsi="Times New Roman" w:cs="Times New Roman"/>
          <w:sz w:val="24"/>
          <w:szCs w:val="24"/>
        </w:rPr>
        <w:t xml:space="preserve"> je privilégie la démonstration sur un petit périmètre et je recueille des retours utilisateurs avant d’élargir.</w:t>
      </w:r>
    </w:p>
    <w:p w14:paraId="158533D6" w14:textId="77777777" w:rsidR="001A0550" w:rsidRPr="00A2075B" w:rsidRDefault="001A0550" w:rsidP="001A0550">
      <w:pPr>
        <w:spacing w:line="360" w:lineRule="auto"/>
        <w:jc w:val="both"/>
        <w:rPr>
          <w:rFonts w:ascii="Times New Roman" w:hAnsi="Times New Roman" w:cs="Times New Roman"/>
          <w:sz w:val="24"/>
          <w:szCs w:val="24"/>
        </w:rPr>
      </w:pPr>
    </w:p>
    <w:p w14:paraId="6F01EE69" w14:textId="48FEA7FC" w:rsidR="00E67EA3" w:rsidRPr="00806179" w:rsidRDefault="00E67EA3" w:rsidP="000264CB">
      <w:pPr>
        <w:pStyle w:val="Heading2"/>
        <w:numPr>
          <w:ilvl w:val="2"/>
          <w:numId w:val="3"/>
        </w:numPr>
        <w:jc w:val="both"/>
        <w:rPr>
          <w:rFonts w:ascii="Times New Roman" w:hAnsi="Times New Roman" w:cs="Times New Roman"/>
          <w:sz w:val="24"/>
          <w:szCs w:val="24"/>
        </w:rPr>
      </w:pPr>
      <w:bookmarkStart w:id="20" w:name="_Toc208841309"/>
      <w:r w:rsidRPr="00806179">
        <w:rPr>
          <w:rFonts w:ascii="Times New Roman" w:hAnsi="Times New Roman" w:cs="Times New Roman"/>
          <w:sz w:val="24"/>
          <w:szCs w:val="24"/>
        </w:rPr>
        <w:lastRenderedPageBreak/>
        <w:t>Portée du travail et parties prenantes</w:t>
      </w:r>
      <w:bookmarkEnd w:id="20"/>
    </w:p>
    <w:p w14:paraId="6B2842B4" w14:textId="77777777" w:rsidR="00E67EA3" w:rsidRPr="00A2075B" w:rsidRDefault="00E67EA3" w:rsidP="00875520">
      <w:pPr>
        <w:spacing w:line="360" w:lineRule="auto"/>
        <w:jc w:val="both"/>
        <w:rPr>
          <w:rFonts w:ascii="Times New Roman" w:hAnsi="Times New Roman" w:cs="Times New Roman"/>
          <w:sz w:val="24"/>
          <w:szCs w:val="24"/>
        </w:rPr>
      </w:pPr>
    </w:p>
    <w:p w14:paraId="6C7C775C" w14:textId="3A49BEA5" w:rsidR="00E67EA3" w:rsidRP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 travail réalisé au cours de cette alternance s’inscrit dans un programme d’innovation chez GE </w:t>
      </w:r>
      <w:r w:rsidR="00A50C3C">
        <w:rPr>
          <w:rFonts w:ascii="Times New Roman" w:hAnsi="Times New Roman" w:cs="Times New Roman"/>
          <w:sz w:val="24"/>
          <w:szCs w:val="24"/>
        </w:rPr>
        <w:t>HealthCare</w:t>
      </w:r>
      <w:r w:rsidRPr="00E67EA3">
        <w:rPr>
          <w:rFonts w:ascii="Times New Roman" w:hAnsi="Times New Roman" w:cs="Times New Roman"/>
          <w:sz w:val="24"/>
          <w:szCs w:val="24"/>
        </w:rPr>
        <w:t>, centré sur l’imagerie médicale assistée par l’intelligence artificielle. L’objectif est d’améliorer la qualité et la rapidité des parcours diagnostiques tout en renforçant la fiabilité, la traçabilité et la sécurité des services logiciels en contexte clinique. Ma contribution se situe dans une posture DevOps pragmatique</w:t>
      </w:r>
      <w:r w:rsidR="008F25CA">
        <w:rPr>
          <w:rFonts w:ascii="Times New Roman" w:hAnsi="Times New Roman" w:cs="Times New Roman"/>
          <w:sz w:val="24"/>
          <w:szCs w:val="24"/>
        </w:rPr>
        <w:t>,</w:t>
      </w:r>
      <w:r w:rsidRPr="00E67EA3">
        <w:rPr>
          <w:rFonts w:ascii="Times New Roman" w:hAnsi="Times New Roman" w:cs="Times New Roman"/>
          <w:sz w:val="24"/>
          <w:szCs w:val="24"/>
        </w:rPr>
        <w:t xml:space="preserve"> faire circuler la valeur de façon régulière, visible et sûre, en alignant les équipes et en protégeant les passages sensibles.</w:t>
      </w:r>
    </w:p>
    <w:p w14:paraId="7DFBE53A" w14:textId="77777777" w:rsid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 périmètre couvre les activités qui permettent à des fonctionnalités priorisées d’arriver jusqu’aux utilisateurs finaux sans à-coups: clarification du besoin et des critères d’acceptation; découpage en petits lots; synchronisation des jalons; intégration des points de contrôle qualité “au fil de l’eau”; prise en compte précoce des exigences de sécurité et de confidentialité; préparation des mises à disposition avec critères de décision explicites, plan de repli et traçabilité; recueil structuré des retours terrain pour nourrir l’amélioration continue. Restent hors périmètre </w:t>
      </w:r>
      <w:proofErr w:type="gramStart"/>
      <w:r w:rsidRPr="00E67EA3">
        <w:rPr>
          <w:rFonts w:ascii="Times New Roman" w:hAnsi="Times New Roman" w:cs="Times New Roman"/>
          <w:sz w:val="24"/>
          <w:szCs w:val="24"/>
        </w:rPr>
        <w:t>direct:</w:t>
      </w:r>
      <w:proofErr w:type="gramEnd"/>
      <w:r w:rsidRPr="00E67EA3">
        <w:rPr>
          <w:rFonts w:ascii="Times New Roman" w:hAnsi="Times New Roman" w:cs="Times New Roman"/>
          <w:sz w:val="24"/>
          <w:szCs w:val="24"/>
        </w:rPr>
        <w:t xml:space="preserve"> la recherche fondamentale en IA, la négociation commerciale avec les établissements et la gestion opérationnelle des infrastructures hospitalières (prises en compte comme contraintes, sans en avoir la responsabilité).</w:t>
      </w:r>
    </w:p>
    <w:p w14:paraId="4843A018" w14:textId="77777777" w:rsidR="00521C7D" w:rsidRPr="00E67EA3" w:rsidRDefault="00521C7D" w:rsidP="00875520">
      <w:pPr>
        <w:spacing w:line="360" w:lineRule="auto"/>
        <w:jc w:val="both"/>
        <w:rPr>
          <w:rFonts w:ascii="Times New Roman" w:hAnsi="Times New Roman" w:cs="Times New Roman"/>
          <w:sz w:val="24"/>
          <w:szCs w:val="24"/>
        </w:rPr>
      </w:pPr>
    </w:p>
    <w:p w14:paraId="4395D5FC" w14:textId="78DCC494" w:rsidR="00E67EA3" w:rsidRP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Les parties prenantes sont nombreuses et complémentaires. Côté établissements de </w:t>
      </w:r>
      <w:proofErr w:type="gramStart"/>
      <w:r w:rsidRPr="00E67EA3">
        <w:rPr>
          <w:rFonts w:ascii="Times New Roman" w:hAnsi="Times New Roman" w:cs="Times New Roman"/>
          <w:sz w:val="24"/>
          <w:szCs w:val="24"/>
        </w:rPr>
        <w:t>santé:</w:t>
      </w:r>
      <w:proofErr w:type="gramEnd"/>
      <w:r w:rsidRPr="00E67EA3">
        <w:rPr>
          <w:rFonts w:ascii="Times New Roman" w:hAnsi="Times New Roman" w:cs="Times New Roman"/>
          <w:sz w:val="24"/>
          <w:szCs w:val="24"/>
        </w:rPr>
        <w:t xml:space="preserve"> radiologues, manipulateurs en électroradiologie et cadres de santé expriment les besoins cliniques, valident l’adéquation au flux de soins et signalent les irritants; les DSI/RSSI veillent à l’intégration, à la sécurité des données et à la continuité de service; les comités qualité/éthique s’assurent de la pertinence clinique et de la conformité. Côté GE </w:t>
      </w:r>
      <w:r w:rsidR="00A50C3C">
        <w:rPr>
          <w:rFonts w:ascii="Times New Roman" w:hAnsi="Times New Roman" w:cs="Times New Roman"/>
          <w:sz w:val="24"/>
          <w:szCs w:val="24"/>
        </w:rPr>
        <w:t>HealthCare</w:t>
      </w:r>
      <w:r w:rsidRPr="00E67EA3">
        <w:rPr>
          <w:rFonts w:ascii="Times New Roman" w:hAnsi="Times New Roman" w:cs="Times New Roman"/>
          <w:sz w:val="24"/>
          <w:szCs w:val="24"/>
        </w:rPr>
        <w:t>: le Product Management porte la vision et arbitre les priorités; le développement met en œuvre les fonctionnalités et corrige les anomalies; la fonction DevOps coordonne le flux de bout en bout, anticipe les passages sensibles et garantit la réversibilité; la cybersécurité prescrit les règles de protection et valide les mesures; la qualité/réglementaire aligne les pratiques sur les référentiels applicables et maintient l’évidence documentaire; le support/service capte la voix du terrain et boucle les retours. La R&amp;D explore de nouvelles approches et transfère les connaissances vers les équipes produit et opérationnelles.</w:t>
      </w:r>
    </w:p>
    <w:p w14:paraId="663EFE62" w14:textId="77777777" w:rsid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Pour éviter les zones grises, la répartition des responsabilités est </w:t>
      </w:r>
      <w:proofErr w:type="gramStart"/>
      <w:r w:rsidRPr="00E67EA3">
        <w:rPr>
          <w:rFonts w:ascii="Times New Roman" w:hAnsi="Times New Roman" w:cs="Times New Roman"/>
          <w:sz w:val="24"/>
          <w:szCs w:val="24"/>
        </w:rPr>
        <w:t>clarifiée:</w:t>
      </w:r>
      <w:proofErr w:type="gramEnd"/>
      <w:r w:rsidRPr="00E67EA3">
        <w:rPr>
          <w:rFonts w:ascii="Times New Roman" w:hAnsi="Times New Roman" w:cs="Times New Roman"/>
          <w:sz w:val="24"/>
          <w:szCs w:val="24"/>
        </w:rPr>
        <w:t xml:space="preserve"> le produit répond au “quoi/pourquoi”, le développement au “comment fonctionnel”, le DevOps au “comment on y va”, </w:t>
      </w:r>
      <w:r w:rsidRPr="00E67EA3">
        <w:rPr>
          <w:rFonts w:ascii="Times New Roman" w:hAnsi="Times New Roman" w:cs="Times New Roman"/>
          <w:sz w:val="24"/>
          <w:szCs w:val="24"/>
        </w:rPr>
        <w:lastRenderedPageBreak/>
        <w:t xml:space="preserve">la qualité au “ce qui est acceptable”, la cybersécurité au “ce qui est sûr”, le support au “ce qui est vécu”, et les utilisateurs référents à “ce qui aide en clinique”. La coordination s’appuie sur des rituels courts et </w:t>
      </w:r>
      <w:proofErr w:type="gramStart"/>
      <w:r w:rsidRPr="00E67EA3">
        <w:rPr>
          <w:rFonts w:ascii="Times New Roman" w:hAnsi="Times New Roman" w:cs="Times New Roman"/>
          <w:sz w:val="24"/>
          <w:szCs w:val="24"/>
        </w:rPr>
        <w:t>utiles:</w:t>
      </w:r>
      <w:proofErr w:type="gramEnd"/>
      <w:r w:rsidRPr="00E67EA3">
        <w:rPr>
          <w:rFonts w:ascii="Times New Roman" w:hAnsi="Times New Roman" w:cs="Times New Roman"/>
          <w:sz w:val="24"/>
          <w:szCs w:val="24"/>
        </w:rPr>
        <w:t xml:space="preserve"> points d’alignement hebdomadaires focalisés sur décisions et blocages; revues de jalons avec critères d’entrée/sortie; retours d’expérience sans blâme après incident avec quelques actions correctives suivies; une source unique et à jour pour décisions, responsabilités et états d’avancement.</w:t>
      </w:r>
    </w:p>
    <w:p w14:paraId="6E5F65AA" w14:textId="77777777" w:rsidR="00521C7D" w:rsidRPr="00E67EA3" w:rsidRDefault="00521C7D" w:rsidP="00875520">
      <w:pPr>
        <w:spacing w:line="360" w:lineRule="auto"/>
        <w:jc w:val="both"/>
        <w:rPr>
          <w:rFonts w:ascii="Times New Roman" w:hAnsi="Times New Roman" w:cs="Times New Roman"/>
          <w:sz w:val="24"/>
          <w:szCs w:val="24"/>
        </w:rPr>
      </w:pPr>
    </w:p>
    <w:p w14:paraId="19B1EDA4" w14:textId="77777777" w:rsid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L’environnement clinique impose des exigences non </w:t>
      </w:r>
      <w:proofErr w:type="gramStart"/>
      <w:r w:rsidRPr="00E67EA3">
        <w:rPr>
          <w:rFonts w:ascii="Times New Roman" w:hAnsi="Times New Roman" w:cs="Times New Roman"/>
          <w:sz w:val="24"/>
          <w:szCs w:val="24"/>
        </w:rPr>
        <w:t>négociables:</w:t>
      </w:r>
      <w:proofErr w:type="gramEnd"/>
      <w:r w:rsidRPr="00E67EA3">
        <w:rPr>
          <w:rFonts w:ascii="Times New Roman" w:hAnsi="Times New Roman" w:cs="Times New Roman"/>
          <w:sz w:val="24"/>
          <w:szCs w:val="24"/>
        </w:rPr>
        <w:t xml:space="preserve"> protection des données de santé (confidentialité, minimisation, droits d’accès, journalisation), sécurité des patients et qualité clinique, traçabilité et auditabilité des décisions, continuité de service et éthique (vigilance sur les biais, transparence sur les limites d’usage). Pour accélérer la valeur et réduire les retours en arrière, l’information utile à décider est rendue visible tôt (impacts, risques, dépendances), les critères d’acceptation sont </w:t>
      </w:r>
      <w:proofErr w:type="spellStart"/>
      <w:r w:rsidRPr="00E67EA3">
        <w:rPr>
          <w:rFonts w:ascii="Times New Roman" w:hAnsi="Times New Roman" w:cs="Times New Roman"/>
          <w:sz w:val="24"/>
          <w:szCs w:val="24"/>
        </w:rPr>
        <w:t>co</w:t>
      </w:r>
      <w:r w:rsidRPr="00E67EA3">
        <w:rPr>
          <w:rFonts w:ascii="Times New Roman" w:hAnsi="Times New Roman" w:cs="Times New Roman"/>
          <w:sz w:val="24"/>
          <w:szCs w:val="24"/>
        </w:rPr>
        <w:noBreakHyphen/>
        <w:t>construits</w:t>
      </w:r>
      <w:proofErr w:type="spellEnd"/>
      <w:r w:rsidRPr="00E67EA3">
        <w:rPr>
          <w:rFonts w:ascii="Times New Roman" w:hAnsi="Times New Roman" w:cs="Times New Roman"/>
          <w:sz w:val="24"/>
          <w:szCs w:val="24"/>
        </w:rPr>
        <w:t xml:space="preserve"> avec produit/qualité et, lorsque pertinent, des utilisateurs </w:t>
      </w:r>
      <w:proofErr w:type="gramStart"/>
      <w:r w:rsidRPr="00E67EA3">
        <w:rPr>
          <w:rFonts w:ascii="Times New Roman" w:hAnsi="Times New Roman" w:cs="Times New Roman"/>
          <w:sz w:val="24"/>
          <w:szCs w:val="24"/>
        </w:rPr>
        <w:t>référents;</w:t>
      </w:r>
      <w:proofErr w:type="gramEnd"/>
      <w:r w:rsidRPr="00E67EA3">
        <w:rPr>
          <w:rFonts w:ascii="Times New Roman" w:hAnsi="Times New Roman" w:cs="Times New Roman"/>
          <w:sz w:val="24"/>
          <w:szCs w:val="24"/>
        </w:rPr>
        <w:t xml:space="preserve"> chaque passage sensible comporte une fenêtre de mise à disposition, un plan de repli et une communication claire.</w:t>
      </w:r>
    </w:p>
    <w:p w14:paraId="2050E8D7" w14:textId="77777777" w:rsidR="00521C7D" w:rsidRPr="00E67EA3" w:rsidRDefault="00521C7D" w:rsidP="00875520">
      <w:pPr>
        <w:spacing w:line="360" w:lineRule="auto"/>
        <w:jc w:val="both"/>
        <w:rPr>
          <w:rFonts w:ascii="Times New Roman" w:hAnsi="Times New Roman" w:cs="Times New Roman"/>
          <w:sz w:val="24"/>
          <w:szCs w:val="24"/>
        </w:rPr>
      </w:pPr>
    </w:p>
    <w:p w14:paraId="59F65F9A" w14:textId="77777777" w:rsidR="00E67EA3" w:rsidRP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Indicateurs </w:t>
      </w:r>
      <w:proofErr w:type="gramStart"/>
      <w:r w:rsidRPr="00E67EA3">
        <w:rPr>
          <w:rFonts w:ascii="Times New Roman" w:hAnsi="Times New Roman" w:cs="Times New Roman"/>
          <w:sz w:val="24"/>
          <w:szCs w:val="24"/>
        </w:rPr>
        <w:t>recherchés:</w:t>
      </w:r>
      <w:proofErr w:type="gramEnd"/>
      <w:r w:rsidRPr="00E67EA3">
        <w:rPr>
          <w:rFonts w:ascii="Times New Roman" w:hAnsi="Times New Roman" w:cs="Times New Roman"/>
          <w:sz w:val="24"/>
          <w:szCs w:val="24"/>
        </w:rPr>
        <w:t xml:space="preserve"> prévisibilité (écart réduit entre annoncé et livré), débit régulier (petits lots), baisse du </w:t>
      </w:r>
      <w:proofErr w:type="spellStart"/>
      <w:r w:rsidRPr="00E67EA3">
        <w:rPr>
          <w:rFonts w:ascii="Times New Roman" w:hAnsi="Times New Roman" w:cs="Times New Roman"/>
          <w:sz w:val="24"/>
          <w:szCs w:val="24"/>
        </w:rPr>
        <w:t>rework</w:t>
      </w:r>
      <w:proofErr w:type="spellEnd"/>
      <w:r w:rsidRPr="00E67EA3">
        <w:rPr>
          <w:rFonts w:ascii="Times New Roman" w:hAnsi="Times New Roman" w:cs="Times New Roman"/>
          <w:sz w:val="24"/>
          <w:szCs w:val="24"/>
        </w:rPr>
        <w:t xml:space="preserve"> (meilleurs critères d’entrée/sortie), sérénité aux jalons (rôles clairs, moins d’urgences) et adoption clinique mesurable via les retours utilisateurs et le support.</w:t>
      </w:r>
    </w:p>
    <w:p w14:paraId="5BBE8B88" w14:textId="77777777" w:rsidR="00E67EA3" w:rsidRDefault="00E67EA3" w:rsidP="00875520">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Les risques principaux et leurs garde</w:t>
      </w:r>
      <w:r w:rsidRPr="00E67EA3">
        <w:rPr>
          <w:rFonts w:ascii="Times New Roman" w:hAnsi="Times New Roman" w:cs="Times New Roman"/>
          <w:sz w:val="24"/>
          <w:szCs w:val="24"/>
        </w:rPr>
        <w:noBreakHyphen/>
        <w:t xml:space="preserve">fous sont </w:t>
      </w:r>
      <w:proofErr w:type="gramStart"/>
      <w:r w:rsidRPr="00E67EA3">
        <w:rPr>
          <w:rFonts w:ascii="Times New Roman" w:hAnsi="Times New Roman" w:cs="Times New Roman"/>
          <w:sz w:val="24"/>
          <w:szCs w:val="24"/>
        </w:rPr>
        <w:t>identifiés:</w:t>
      </w:r>
      <w:proofErr w:type="gramEnd"/>
      <w:r w:rsidRPr="00E67EA3">
        <w:rPr>
          <w:rFonts w:ascii="Times New Roman" w:hAnsi="Times New Roman" w:cs="Times New Roman"/>
          <w:sz w:val="24"/>
          <w:szCs w:val="24"/>
        </w:rPr>
        <w:t xml:space="preserve"> complexification inutile (standards légers, réversibles, testés à petite échelle avant extension); sous</w:t>
      </w:r>
      <w:r w:rsidRPr="00E67EA3">
        <w:rPr>
          <w:rFonts w:ascii="Times New Roman" w:hAnsi="Times New Roman" w:cs="Times New Roman"/>
          <w:sz w:val="24"/>
          <w:szCs w:val="24"/>
        </w:rPr>
        <w:noBreakHyphen/>
        <w:t>estimation des contraintes cliniques (implication régulière d’utilisateurs référents et de la qualité/cybersécurité); retour aux silos (canaux unifiés, responsabilités explicites); documentation “pour l’audit” mais inutilisable (formats courts, à jour, orientés action et réemploi). Les hypothèses de réussite incluent la disponibilité des interlocuteurs clés pour des validations rapides, l’accès à un périmètre de test sans risque pour la production, une stabilité minimale des priorités sur des cycles courts et un engagement partagé à rendre visibles les arbitrages.</w:t>
      </w:r>
    </w:p>
    <w:p w14:paraId="59D6B945" w14:textId="77777777" w:rsidR="00521C7D" w:rsidRPr="00E67EA3" w:rsidRDefault="00521C7D" w:rsidP="00875520">
      <w:pPr>
        <w:spacing w:line="360" w:lineRule="auto"/>
        <w:jc w:val="both"/>
        <w:rPr>
          <w:rFonts w:ascii="Times New Roman" w:hAnsi="Times New Roman" w:cs="Times New Roman"/>
          <w:sz w:val="24"/>
          <w:szCs w:val="24"/>
        </w:rPr>
      </w:pPr>
    </w:p>
    <w:p w14:paraId="29A48D6A" w14:textId="15DE412D" w:rsidR="00573D3A" w:rsidRDefault="00E67EA3" w:rsidP="00CA7FDD">
      <w:pPr>
        <w:spacing w:line="360" w:lineRule="auto"/>
        <w:jc w:val="both"/>
        <w:rPr>
          <w:rFonts w:ascii="Times New Roman" w:hAnsi="Times New Roman" w:cs="Times New Roman"/>
          <w:sz w:val="24"/>
          <w:szCs w:val="24"/>
        </w:rPr>
      </w:pPr>
      <w:r w:rsidRPr="00E67EA3">
        <w:rPr>
          <w:rFonts w:ascii="Times New Roman" w:hAnsi="Times New Roman" w:cs="Times New Roman"/>
          <w:sz w:val="24"/>
          <w:szCs w:val="24"/>
        </w:rPr>
        <w:t xml:space="preserve">Dans ce cadre, mon rôle d’alternant DevOps est d’observer le système de bout en bout, cartographier les jalons et rendre visibles les </w:t>
      </w:r>
      <w:proofErr w:type="gramStart"/>
      <w:r w:rsidRPr="00E67EA3">
        <w:rPr>
          <w:rFonts w:ascii="Times New Roman" w:hAnsi="Times New Roman" w:cs="Times New Roman"/>
          <w:sz w:val="24"/>
          <w:szCs w:val="24"/>
        </w:rPr>
        <w:t>frictions;</w:t>
      </w:r>
      <w:proofErr w:type="gramEnd"/>
      <w:r w:rsidRPr="00E67EA3">
        <w:rPr>
          <w:rFonts w:ascii="Times New Roman" w:hAnsi="Times New Roman" w:cs="Times New Roman"/>
          <w:sz w:val="24"/>
          <w:szCs w:val="24"/>
        </w:rPr>
        <w:t xml:space="preserve"> proposer des améliorations modestes, concrètes et réversibles; aider à clarifier critères d’entrée/sortie et responsabilités; contribuer à une </w:t>
      </w:r>
      <w:r w:rsidRPr="00E67EA3">
        <w:rPr>
          <w:rFonts w:ascii="Times New Roman" w:hAnsi="Times New Roman" w:cs="Times New Roman"/>
          <w:sz w:val="24"/>
          <w:szCs w:val="24"/>
        </w:rPr>
        <w:lastRenderedPageBreak/>
        <w:t>documentation utile et vivante; tenir un journal d’apprentissage et de décisions pour capitaliser. En synthèse, la portée de l’alternance est d’installer des habitudes qui augmentent clarté, prévisibilité et sécurité, pour transformer l’innovation en bénéfices concrets et sûrs pour les équipes et, in fine, pour les patients.</w:t>
      </w:r>
    </w:p>
    <w:p w14:paraId="7305CB5E" w14:textId="77777777" w:rsidR="001A0550" w:rsidRPr="00E67EA3" w:rsidRDefault="001A0550" w:rsidP="00CA7FDD">
      <w:pPr>
        <w:spacing w:line="360" w:lineRule="auto"/>
        <w:jc w:val="both"/>
        <w:rPr>
          <w:rFonts w:ascii="Times New Roman" w:hAnsi="Times New Roman" w:cs="Times New Roman"/>
          <w:sz w:val="24"/>
          <w:szCs w:val="24"/>
        </w:rPr>
      </w:pPr>
    </w:p>
    <w:p w14:paraId="1DA1D716" w14:textId="77777777" w:rsidR="007A6A37" w:rsidRPr="00A2075B" w:rsidRDefault="007A6A37" w:rsidP="007A6A37">
      <w:pPr>
        <w:pStyle w:val="Heading2"/>
        <w:numPr>
          <w:ilvl w:val="1"/>
          <w:numId w:val="3"/>
        </w:numPr>
        <w:jc w:val="both"/>
        <w:rPr>
          <w:rFonts w:ascii="Times New Roman" w:hAnsi="Times New Roman" w:cs="Times New Roman"/>
          <w:sz w:val="24"/>
          <w:szCs w:val="24"/>
        </w:rPr>
      </w:pPr>
      <w:bookmarkStart w:id="21" w:name="_Toc208841310"/>
      <w:r w:rsidRPr="00A2075B">
        <w:rPr>
          <w:rFonts w:ascii="Times New Roman" w:hAnsi="Times New Roman" w:cs="Times New Roman"/>
          <w:sz w:val="24"/>
          <w:szCs w:val="24"/>
        </w:rPr>
        <w:t>Écosystème DevOps</w:t>
      </w:r>
      <w:bookmarkEnd w:id="21"/>
    </w:p>
    <w:p w14:paraId="64C53909" w14:textId="77777777" w:rsidR="007A6A37" w:rsidRPr="00A2075B" w:rsidRDefault="007A6A37" w:rsidP="007A6A37">
      <w:pPr>
        <w:jc w:val="both"/>
        <w:rPr>
          <w:rFonts w:ascii="Times New Roman" w:hAnsi="Times New Roman" w:cs="Times New Roman"/>
          <w:sz w:val="24"/>
          <w:szCs w:val="24"/>
        </w:rPr>
      </w:pPr>
    </w:p>
    <w:p w14:paraId="7D2A0A7F" w14:textId="77777777" w:rsidR="007A6A37" w:rsidRPr="00A2075B" w:rsidRDefault="007A6A37" w:rsidP="007A6A37">
      <w:pPr>
        <w:spacing w:line="360" w:lineRule="auto"/>
        <w:jc w:val="both"/>
        <w:rPr>
          <w:rFonts w:ascii="Times New Roman" w:hAnsi="Times New Roman" w:cs="Times New Roman"/>
          <w:sz w:val="24"/>
          <w:szCs w:val="24"/>
        </w:rPr>
      </w:pPr>
    </w:p>
    <w:p w14:paraId="50E1B07C" w14:textId="77777777" w:rsidR="007A6A37" w:rsidRDefault="007A6A37" w:rsidP="007A6A37">
      <w:pPr>
        <w:spacing w:line="360" w:lineRule="auto"/>
        <w:ind w:firstLine="360"/>
        <w:jc w:val="both"/>
        <w:rPr>
          <w:rFonts w:ascii="Times New Roman" w:hAnsi="Times New Roman" w:cs="Times New Roman"/>
          <w:sz w:val="24"/>
          <w:szCs w:val="24"/>
        </w:rPr>
      </w:pPr>
      <w:r w:rsidRPr="006A2745">
        <w:rPr>
          <w:rFonts w:ascii="Times New Roman" w:hAnsi="Times New Roman" w:cs="Times New Roman"/>
          <w:sz w:val="24"/>
          <w:szCs w:val="24"/>
        </w:rPr>
        <w:t xml:space="preserve">Au cours de mon alternance, j’ai évolué dans un écosystème exigeant où la valeur n’est réellement créée que lorsque les changements traversent, sans à-coups, l’ensemble de la chaîne </w:t>
      </w:r>
      <w:r w:rsidRPr="00A2075B">
        <w:rPr>
          <w:rFonts w:ascii="Times New Roman" w:hAnsi="Times New Roman" w:cs="Times New Roman"/>
          <w:sz w:val="24"/>
          <w:szCs w:val="24"/>
        </w:rPr>
        <w:t>d’environnements :</w:t>
      </w:r>
      <w:r w:rsidRPr="006A2745">
        <w:rPr>
          <w:rFonts w:ascii="Times New Roman" w:hAnsi="Times New Roman" w:cs="Times New Roman"/>
          <w:sz w:val="24"/>
          <w:szCs w:val="24"/>
        </w:rPr>
        <w:t xml:space="preserve"> DEV → INT → MET (Mise en Test/UAT) → PRÉ</w:t>
      </w:r>
      <w:r w:rsidRPr="006A2745">
        <w:rPr>
          <w:rFonts w:ascii="Times New Roman" w:hAnsi="Times New Roman" w:cs="Times New Roman"/>
          <w:sz w:val="24"/>
          <w:szCs w:val="24"/>
        </w:rPr>
        <w:noBreakHyphen/>
        <w:t>PROD → PROD. Mon objectif a donc été de rendre ces “MET” robustes, représentatifs et sûrs, afin que les équipes puissent décider et livrer en confiance. La posture DevOps s’est traduite ici par des pratiques qui privilégient la lisibilité des flux, la traçabilité des décisions et la réversibilité des mises à disposition.</w:t>
      </w:r>
    </w:p>
    <w:p w14:paraId="13FDDBD8" w14:textId="77777777" w:rsidR="001A0550" w:rsidRPr="006A2745" w:rsidRDefault="001A0550" w:rsidP="007A6A37">
      <w:pPr>
        <w:spacing w:line="360" w:lineRule="auto"/>
        <w:ind w:firstLine="360"/>
        <w:jc w:val="both"/>
        <w:rPr>
          <w:rFonts w:ascii="Times New Roman" w:hAnsi="Times New Roman" w:cs="Times New Roman"/>
          <w:sz w:val="24"/>
          <w:szCs w:val="24"/>
        </w:rPr>
      </w:pPr>
    </w:p>
    <w:p w14:paraId="7D3C52BE" w14:textId="77777777" w:rsidR="007A6A37" w:rsidRDefault="007A6A37" w:rsidP="007A6A37">
      <w:p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L’environnement technique s’appuie sur des briques ouvertes et industrielles. Pour l’orchestration des livraisons, Jenkins et </w:t>
      </w:r>
      <w:proofErr w:type="spellStart"/>
      <w:r w:rsidRPr="006A2745">
        <w:rPr>
          <w:rFonts w:ascii="Times New Roman" w:hAnsi="Times New Roman" w:cs="Times New Roman"/>
          <w:sz w:val="24"/>
          <w:szCs w:val="24"/>
        </w:rPr>
        <w:t>GitLab</w:t>
      </w:r>
      <w:proofErr w:type="spellEnd"/>
      <w:r w:rsidRPr="006A2745">
        <w:rPr>
          <w:rFonts w:ascii="Times New Roman" w:hAnsi="Times New Roman" w:cs="Times New Roman"/>
          <w:sz w:val="24"/>
          <w:szCs w:val="24"/>
        </w:rPr>
        <w:t xml:space="preserve"> CI sont utilisés de façon complémentaire, mais le cœur de mon travail a porté sur la qualité et la gouvernance des environnements non</w:t>
      </w:r>
      <w:r w:rsidRPr="006A2745">
        <w:rPr>
          <w:rFonts w:ascii="Times New Roman" w:hAnsi="Times New Roman" w:cs="Times New Roman"/>
          <w:sz w:val="24"/>
          <w:szCs w:val="24"/>
        </w:rPr>
        <w:noBreakHyphen/>
        <w:t xml:space="preserve">prod (en particulier les MET), bien plus que sur les spécificités d’une plateforme CI donnée. Les applications sont conteneurisées (Docker) et déployées sur </w:t>
      </w:r>
      <w:proofErr w:type="spellStart"/>
      <w:r w:rsidRPr="006A2745">
        <w:rPr>
          <w:rFonts w:ascii="Times New Roman" w:hAnsi="Times New Roman" w:cs="Times New Roman"/>
          <w:sz w:val="24"/>
          <w:szCs w:val="24"/>
        </w:rPr>
        <w:t>Kubernetes</w:t>
      </w:r>
      <w:proofErr w:type="spellEnd"/>
      <w:r w:rsidRPr="006A2745">
        <w:rPr>
          <w:rFonts w:ascii="Times New Roman" w:hAnsi="Times New Roman" w:cs="Times New Roman"/>
          <w:sz w:val="24"/>
          <w:szCs w:val="24"/>
        </w:rPr>
        <w:t xml:space="preserve"> avec </w:t>
      </w:r>
      <w:proofErr w:type="spellStart"/>
      <w:proofErr w:type="gramStart"/>
      <w:r w:rsidRPr="006A2745">
        <w:rPr>
          <w:rFonts w:ascii="Times New Roman" w:hAnsi="Times New Roman" w:cs="Times New Roman"/>
          <w:sz w:val="24"/>
          <w:szCs w:val="24"/>
        </w:rPr>
        <w:t>Helm</w:t>
      </w:r>
      <w:proofErr w:type="spellEnd"/>
      <w:r w:rsidRPr="006A2745">
        <w:rPr>
          <w:rFonts w:ascii="Times New Roman" w:hAnsi="Times New Roman" w:cs="Times New Roman"/>
          <w:sz w:val="24"/>
          <w:szCs w:val="24"/>
        </w:rPr>
        <w:t>;</w:t>
      </w:r>
      <w:proofErr w:type="gramEnd"/>
      <w:r w:rsidRPr="006A2745">
        <w:rPr>
          <w:rFonts w:ascii="Times New Roman" w:hAnsi="Times New Roman" w:cs="Times New Roman"/>
          <w:sz w:val="24"/>
          <w:szCs w:val="24"/>
        </w:rPr>
        <w:t xml:space="preserve"> les artefacts (images, charts, paquets) sont gérés via </w:t>
      </w:r>
      <w:proofErr w:type="spellStart"/>
      <w:r w:rsidRPr="006A2745">
        <w:rPr>
          <w:rFonts w:ascii="Times New Roman" w:hAnsi="Times New Roman" w:cs="Times New Roman"/>
          <w:sz w:val="24"/>
          <w:szCs w:val="24"/>
        </w:rPr>
        <w:t>Artifactory</w:t>
      </w:r>
      <w:proofErr w:type="spellEnd"/>
      <w:r w:rsidRPr="006A2745">
        <w:rPr>
          <w:rFonts w:ascii="Times New Roman" w:hAnsi="Times New Roman" w:cs="Times New Roman"/>
          <w:sz w:val="24"/>
          <w:szCs w:val="24"/>
        </w:rPr>
        <w:t xml:space="preserve"> pour garantir traçabilité et reproductibilité. La qualité de code et la sécurité applicative sont suivies par Sonar (règles, </w:t>
      </w:r>
      <w:proofErr w:type="spellStart"/>
      <w:r w:rsidRPr="006A2745">
        <w:rPr>
          <w:rFonts w:ascii="Times New Roman" w:hAnsi="Times New Roman" w:cs="Times New Roman"/>
          <w:sz w:val="24"/>
          <w:szCs w:val="24"/>
        </w:rPr>
        <w:t>debt</w:t>
      </w:r>
      <w:proofErr w:type="spellEnd"/>
      <w:r w:rsidRPr="006A2745">
        <w:rPr>
          <w:rFonts w:ascii="Times New Roman" w:hAnsi="Times New Roman" w:cs="Times New Roman"/>
          <w:sz w:val="24"/>
          <w:szCs w:val="24"/>
        </w:rPr>
        <w:t>, couverture), tandis que les tests end</w:t>
      </w:r>
      <w:r w:rsidRPr="006A2745">
        <w:rPr>
          <w:rFonts w:ascii="Times New Roman" w:hAnsi="Times New Roman" w:cs="Times New Roman"/>
          <w:sz w:val="24"/>
          <w:szCs w:val="24"/>
        </w:rPr>
        <w:noBreakHyphen/>
        <w:t>to</w:t>
      </w:r>
      <w:r w:rsidRPr="006A2745">
        <w:rPr>
          <w:rFonts w:ascii="Times New Roman" w:hAnsi="Times New Roman" w:cs="Times New Roman"/>
          <w:sz w:val="24"/>
          <w:szCs w:val="24"/>
        </w:rPr>
        <w:noBreakHyphen/>
        <w:t>end (</w:t>
      </w:r>
      <w:proofErr w:type="spellStart"/>
      <w:r w:rsidRPr="006A2745">
        <w:rPr>
          <w:rFonts w:ascii="Times New Roman" w:hAnsi="Times New Roman" w:cs="Times New Roman"/>
          <w:sz w:val="24"/>
          <w:szCs w:val="24"/>
        </w:rPr>
        <w:t>Playwright</w:t>
      </w:r>
      <w:proofErr w:type="spellEnd"/>
      <w:r w:rsidRPr="006A2745">
        <w:rPr>
          <w:rFonts w:ascii="Times New Roman" w:hAnsi="Times New Roman" w:cs="Times New Roman"/>
          <w:sz w:val="24"/>
          <w:szCs w:val="24"/>
        </w:rPr>
        <w:t>) et la consolidation des résultats (</w:t>
      </w:r>
      <w:proofErr w:type="spellStart"/>
      <w:r w:rsidRPr="006A2745">
        <w:rPr>
          <w:rFonts w:ascii="Times New Roman" w:hAnsi="Times New Roman" w:cs="Times New Roman"/>
          <w:sz w:val="24"/>
          <w:szCs w:val="24"/>
        </w:rPr>
        <w:t>ReportPortal</w:t>
      </w:r>
      <w:proofErr w:type="spellEnd"/>
      <w:r w:rsidRPr="006A2745">
        <w:rPr>
          <w:rFonts w:ascii="Times New Roman" w:hAnsi="Times New Roman" w:cs="Times New Roman"/>
          <w:sz w:val="24"/>
          <w:szCs w:val="24"/>
        </w:rPr>
        <w:t xml:space="preserve">) assurent une vision claire de la stabilité fonctionnelle. L’infrastructure de tests et les serveurs de </w:t>
      </w:r>
      <w:proofErr w:type="spellStart"/>
      <w:r w:rsidRPr="006A2745">
        <w:rPr>
          <w:rFonts w:ascii="Times New Roman" w:hAnsi="Times New Roman" w:cs="Times New Roman"/>
          <w:sz w:val="24"/>
          <w:szCs w:val="24"/>
        </w:rPr>
        <w:t>build</w:t>
      </w:r>
      <w:proofErr w:type="spellEnd"/>
      <w:r w:rsidRPr="006A2745">
        <w:rPr>
          <w:rFonts w:ascii="Times New Roman" w:hAnsi="Times New Roman" w:cs="Times New Roman"/>
          <w:sz w:val="24"/>
          <w:szCs w:val="24"/>
        </w:rPr>
        <w:t xml:space="preserve"> tournent principalement sur Linux SUSE et sont gérés en </w:t>
      </w:r>
      <w:proofErr w:type="spellStart"/>
      <w:r w:rsidRPr="006A2745">
        <w:rPr>
          <w:rFonts w:ascii="Times New Roman" w:hAnsi="Times New Roman" w:cs="Times New Roman"/>
          <w:sz w:val="24"/>
          <w:szCs w:val="24"/>
        </w:rPr>
        <w:t>IaC</w:t>
      </w:r>
      <w:proofErr w:type="spellEnd"/>
      <w:r w:rsidRPr="006A2745">
        <w:rPr>
          <w:rFonts w:ascii="Times New Roman" w:hAnsi="Times New Roman" w:cs="Times New Roman"/>
          <w:sz w:val="24"/>
          <w:szCs w:val="24"/>
        </w:rPr>
        <w:t xml:space="preserve"> avec Ansible pour standardiser les configurations, durcir les accès (SSH) et assurer des déploiements répétables. Le pilotage opérationnel se fait via des tableaux de bord simples (métriques de pipelines, temps de cycle, taux de succès par environnement), adossés à des logs d’audit permettant de remonter la chaîne des responsabilités et des décisions.</w:t>
      </w:r>
    </w:p>
    <w:p w14:paraId="4A591394" w14:textId="77777777" w:rsidR="001A0550" w:rsidRPr="006A2745" w:rsidRDefault="001A0550" w:rsidP="007A6A37">
      <w:pPr>
        <w:spacing w:line="360" w:lineRule="auto"/>
        <w:jc w:val="both"/>
        <w:rPr>
          <w:rFonts w:ascii="Times New Roman" w:hAnsi="Times New Roman" w:cs="Times New Roman"/>
          <w:sz w:val="24"/>
          <w:szCs w:val="24"/>
        </w:rPr>
      </w:pPr>
    </w:p>
    <w:p w14:paraId="0E3F5117" w14:textId="77777777" w:rsidR="007A6A37" w:rsidRPr="006A2745" w:rsidRDefault="007A6A37" w:rsidP="007A6A37">
      <w:pPr>
        <w:spacing w:line="360" w:lineRule="auto"/>
        <w:jc w:val="both"/>
        <w:rPr>
          <w:rFonts w:ascii="Times New Roman" w:hAnsi="Times New Roman" w:cs="Times New Roman"/>
          <w:sz w:val="24"/>
          <w:szCs w:val="24"/>
          <w:lang w:val="en-US"/>
        </w:rPr>
      </w:pPr>
      <w:r w:rsidRPr="006A2745">
        <w:rPr>
          <w:rFonts w:ascii="Times New Roman" w:hAnsi="Times New Roman" w:cs="Times New Roman"/>
          <w:sz w:val="24"/>
          <w:szCs w:val="24"/>
        </w:rPr>
        <w:lastRenderedPageBreak/>
        <w:t xml:space="preserve">Ce dispositif n’a de valeur que si les environnements MET restent fiables, proches de la production et cependant “sûrs” pour expérimenter. </w:t>
      </w:r>
      <w:proofErr w:type="spellStart"/>
      <w:r w:rsidRPr="006A2745">
        <w:rPr>
          <w:rFonts w:ascii="Times New Roman" w:hAnsi="Times New Roman" w:cs="Times New Roman"/>
          <w:sz w:val="24"/>
          <w:szCs w:val="24"/>
          <w:lang w:val="en-US"/>
        </w:rPr>
        <w:t>Concrètement</w:t>
      </w:r>
      <w:proofErr w:type="spellEnd"/>
      <w:r w:rsidRPr="006A2745">
        <w:rPr>
          <w:rFonts w:ascii="Times New Roman" w:hAnsi="Times New Roman" w:cs="Times New Roman"/>
          <w:sz w:val="24"/>
          <w:szCs w:val="24"/>
          <w:lang w:val="en-US"/>
        </w:rPr>
        <w:t xml:space="preserve">, </w:t>
      </w:r>
      <w:proofErr w:type="spellStart"/>
      <w:r w:rsidRPr="006A2745">
        <w:rPr>
          <w:rFonts w:ascii="Times New Roman" w:hAnsi="Times New Roman" w:cs="Times New Roman"/>
          <w:sz w:val="24"/>
          <w:szCs w:val="24"/>
          <w:lang w:val="en-US"/>
        </w:rPr>
        <w:t>cela</w:t>
      </w:r>
      <w:proofErr w:type="spellEnd"/>
      <w:r w:rsidRPr="006A2745">
        <w:rPr>
          <w:rFonts w:ascii="Times New Roman" w:hAnsi="Times New Roman" w:cs="Times New Roman"/>
          <w:sz w:val="24"/>
          <w:szCs w:val="24"/>
          <w:lang w:val="en-US"/>
        </w:rPr>
        <w:t xml:space="preserve"> </w:t>
      </w:r>
      <w:proofErr w:type="spellStart"/>
      <w:r w:rsidRPr="006A2745">
        <w:rPr>
          <w:rFonts w:ascii="Times New Roman" w:hAnsi="Times New Roman" w:cs="Times New Roman"/>
          <w:sz w:val="24"/>
          <w:szCs w:val="24"/>
          <w:lang w:val="en-US"/>
        </w:rPr>
        <w:t>implique</w:t>
      </w:r>
      <w:proofErr w:type="spellEnd"/>
      <w:r w:rsidRPr="006A2745">
        <w:rPr>
          <w:rFonts w:ascii="Times New Roman" w:hAnsi="Times New Roman" w:cs="Times New Roman"/>
          <w:sz w:val="24"/>
          <w:szCs w:val="24"/>
          <w:lang w:val="en-US"/>
        </w:rPr>
        <w:t>:</w:t>
      </w:r>
    </w:p>
    <w:p w14:paraId="2E16A1D1" w14:textId="77777777" w:rsidR="007A6A37" w:rsidRPr="006A2745" w:rsidRDefault="007A6A37" w:rsidP="007A6A37">
      <w:pPr>
        <w:numPr>
          <w:ilvl w:val="0"/>
          <w:numId w:val="16"/>
        </w:num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Une stratégie claire de données de </w:t>
      </w:r>
      <w:proofErr w:type="gramStart"/>
      <w:r w:rsidRPr="006A2745">
        <w:rPr>
          <w:rFonts w:ascii="Times New Roman" w:hAnsi="Times New Roman" w:cs="Times New Roman"/>
          <w:sz w:val="24"/>
          <w:szCs w:val="24"/>
        </w:rPr>
        <w:t>test:</w:t>
      </w:r>
      <w:proofErr w:type="gramEnd"/>
      <w:r w:rsidRPr="006A2745">
        <w:rPr>
          <w:rFonts w:ascii="Times New Roman" w:hAnsi="Times New Roman" w:cs="Times New Roman"/>
          <w:sz w:val="24"/>
          <w:szCs w:val="24"/>
        </w:rPr>
        <w:t xml:space="preserve"> anonymisation ou jeux synthétiques, référentiels communs, procédures de rafraîchissement contrôlées, et séparation stricte des privilèges.</w:t>
      </w:r>
    </w:p>
    <w:p w14:paraId="354AAD30" w14:textId="77777777" w:rsidR="007A6A37" w:rsidRPr="006A2745" w:rsidRDefault="007A6A37" w:rsidP="007A6A37">
      <w:pPr>
        <w:numPr>
          <w:ilvl w:val="0"/>
          <w:numId w:val="16"/>
        </w:num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Des critères d’entrée/sortie par </w:t>
      </w:r>
      <w:proofErr w:type="gramStart"/>
      <w:r w:rsidRPr="006A2745">
        <w:rPr>
          <w:rFonts w:ascii="Times New Roman" w:hAnsi="Times New Roman" w:cs="Times New Roman"/>
          <w:sz w:val="24"/>
          <w:szCs w:val="24"/>
        </w:rPr>
        <w:t>environnement:</w:t>
      </w:r>
      <w:proofErr w:type="gramEnd"/>
      <w:r w:rsidRPr="006A2745">
        <w:rPr>
          <w:rFonts w:ascii="Times New Roman" w:hAnsi="Times New Roman" w:cs="Times New Roman"/>
          <w:sz w:val="24"/>
          <w:szCs w:val="24"/>
        </w:rPr>
        <w:t xml:space="preserve"> ce qui est nécessaire pour promouvoir un change (qualité, sécurité, validation clinique), et ce qui permet de revenir en arrière sans friction.</w:t>
      </w:r>
    </w:p>
    <w:p w14:paraId="0CE2D140" w14:textId="77777777" w:rsidR="007A6A37" w:rsidRPr="006A2745" w:rsidRDefault="007A6A37" w:rsidP="007A6A37">
      <w:pPr>
        <w:numPr>
          <w:ilvl w:val="0"/>
          <w:numId w:val="16"/>
        </w:num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Des fenêtres de mise à disposition convenues et des plans de repli </w:t>
      </w:r>
      <w:proofErr w:type="gramStart"/>
      <w:r w:rsidRPr="006A2745">
        <w:rPr>
          <w:rFonts w:ascii="Times New Roman" w:hAnsi="Times New Roman" w:cs="Times New Roman"/>
          <w:sz w:val="24"/>
          <w:szCs w:val="24"/>
        </w:rPr>
        <w:t>testés:</w:t>
      </w:r>
      <w:proofErr w:type="gramEnd"/>
      <w:r w:rsidRPr="006A2745">
        <w:rPr>
          <w:rFonts w:ascii="Times New Roman" w:hAnsi="Times New Roman" w:cs="Times New Roman"/>
          <w:sz w:val="24"/>
          <w:szCs w:val="24"/>
        </w:rPr>
        <w:t xml:space="preserve"> les “go/no</w:t>
      </w:r>
      <w:r w:rsidRPr="006A2745">
        <w:rPr>
          <w:rFonts w:ascii="Times New Roman" w:hAnsi="Times New Roman" w:cs="Times New Roman"/>
          <w:sz w:val="24"/>
          <w:szCs w:val="24"/>
        </w:rPr>
        <w:noBreakHyphen/>
        <w:t>go” sont argumentés, documentés et réversibles.</w:t>
      </w:r>
    </w:p>
    <w:p w14:paraId="74822A50" w14:textId="77777777" w:rsidR="007A6A37" w:rsidRPr="006A2745" w:rsidRDefault="007A6A37" w:rsidP="007A6A37">
      <w:pPr>
        <w:numPr>
          <w:ilvl w:val="0"/>
          <w:numId w:val="16"/>
        </w:num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Des configurations “comme en prod, mais pas en prod</w:t>
      </w:r>
      <w:proofErr w:type="gramStart"/>
      <w:r w:rsidRPr="006A2745">
        <w:rPr>
          <w:rFonts w:ascii="Times New Roman" w:hAnsi="Times New Roman" w:cs="Times New Roman"/>
          <w:sz w:val="24"/>
          <w:szCs w:val="24"/>
        </w:rPr>
        <w:t>”:</w:t>
      </w:r>
      <w:proofErr w:type="gramEnd"/>
      <w:r w:rsidRPr="006A2745">
        <w:rPr>
          <w:rFonts w:ascii="Times New Roman" w:hAnsi="Times New Roman" w:cs="Times New Roman"/>
          <w:sz w:val="24"/>
          <w:szCs w:val="24"/>
        </w:rPr>
        <w:t xml:space="preserve"> parité des variables, secrets gérés de manière sûre, observabilité alignée (journalisation, traces, métriques) pour éviter les surprises tardives.</w:t>
      </w:r>
    </w:p>
    <w:p w14:paraId="409E2364" w14:textId="77777777" w:rsidR="007A6A37" w:rsidRPr="006A2745" w:rsidRDefault="007A6A37" w:rsidP="007A6A37">
      <w:pPr>
        <w:numPr>
          <w:ilvl w:val="0"/>
          <w:numId w:val="16"/>
        </w:num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Des tests qui suivent la </w:t>
      </w:r>
      <w:proofErr w:type="gramStart"/>
      <w:r w:rsidRPr="006A2745">
        <w:rPr>
          <w:rFonts w:ascii="Times New Roman" w:hAnsi="Times New Roman" w:cs="Times New Roman"/>
          <w:sz w:val="24"/>
          <w:szCs w:val="24"/>
        </w:rPr>
        <w:t>progression:</w:t>
      </w:r>
      <w:proofErr w:type="gramEnd"/>
      <w:r w:rsidRPr="006A2745">
        <w:rPr>
          <w:rFonts w:ascii="Times New Roman" w:hAnsi="Times New Roman" w:cs="Times New Roman"/>
          <w:sz w:val="24"/>
          <w:szCs w:val="24"/>
        </w:rPr>
        <w:t xml:space="preserve"> tests unitaires et de contrat tôt, end</w:t>
      </w:r>
      <w:r w:rsidRPr="006A2745">
        <w:rPr>
          <w:rFonts w:ascii="Times New Roman" w:hAnsi="Times New Roman" w:cs="Times New Roman"/>
          <w:sz w:val="24"/>
          <w:szCs w:val="24"/>
        </w:rPr>
        <w:noBreakHyphen/>
        <w:t>to</w:t>
      </w:r>
      <w:r w:rsidRPr="006A2745">
        <w:rPr>
          <w:rFonts w:ascii="Times New Roman" w:hAnsi="Times New Roman" w:cs="Times New Roman"/>
          <w:sz w:val="24"/>
          <w:szCs w:val="24"/>
        </w:rPr>
        <w:noBreakHyphen/>
        <w:t>end stables et rapides en MET, scénarios de non</w:t>
      </w:r>
      <w:r w:rsidRPr="006A2745">
        <w:rPr>
          <w:rFonts w:ascii="Times New Roman" w:hAnsi="Times New Roman" w:cs="Times New Roman"/>
          <w:sz w:val="24"/>
          <w:szCs w:val="24"/>
        </w:rPr>
        <w:noBreakHyphen/>
        <w:t xml:space="preserve">régression et </w:t>
      </w:r>
      <w:proofErr w:type="spellStart"/>
      <w:r w:rsidRPr="006A2745">
        <w:rPr>
          <w:rFonts w:ascii="Times New Roman" w:hAnsi="Times New Roman" w:cs="Times New Roman"/>
          <w:sz w:val="24"/>
          <w:szCs w:val="24"/>
        </w:rPr>
        <w:t>smoke</w:t>
      </w:r>
      <w:proofErr w:type="spellEnd"/>
      <w:r w:rsidRPr="006A2745">
        <w:rPr>
          <w:rFonts w:ascii="Times New Roman" w:hAnsi="Times New Roman" w:cs="Times New Roman"/>
          <w:sz w:val="24"/>
          <w:szCs w:val="24"/>
        </w:rPr>
        <w:t xml:space="preserve"> tests à chaque promotion.</w:t>
      </w:r>
    </w:p>
    <w:p w14:paraId="0DC09590" w14:textId="77777777" w:rsidR="007A6A37" w:rsidRDefault="007A6A37" w:rsidP="007A6A37">
      <w:pPr>
        <w:numPr>
          <w:ilvl w:val="0"/>
          <w:numId w:val="16"/>
        </w:num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Une documentation utile et </w:t>
      </w:r>
      <w:proofErr w:type="gramStart"/>
      <w:r w:rsidRPr="006A2745">
        <w:rPr>
          <w:rFonts w:ascii="Times New Roman" w:hAnsi="Times New Roman" w:cs="Times New Roman"/>
          <w:sz w:val="24"/>
          <w:szCs w:val="24"/>
        </w:rPr>
        <w:t>vivante:</w:t>
      </w:r>
      <w:proofErr w:type="gramEnd"/>
      <w:r w:rsidRPr="006A2745">
        <w:rPr>
          <w:rFonts w:ascii="Times New Roman" w:hAnsi="Times New Roman" w:cs="Times New Roman"/>
          <w:sz w:val="24"/>
          <w:szCs w:val="24"/>
        </w:rPr>
        <w:t xml:space="preserve"> topologies d’environnements, modes opératoires, critères de validation et journal des décisions, afin que chacun sache “où on en est” et “ce qui bloque”.</w:t>
      </w:r>
    </w:p>
    <w:p w14:paraId="30366DCF" w14:textId="77777777" w:rsidR="007A6A37" w:rsidRPr="006A2745" w:rsidRDefault="007A6A37" w:rsidP="007A6A37">
      <w:pPr>
        <w:spacing w:line="360" w:lineRule="auto"/>
        <w:jc w:val="both"/>
        <w:rPr>
          <w:rFonts w:ascii="Times New Roman" w:hAnsi="Times New Roman" w:cs="Times New Roman"/>
          <w:sz w:val="24"/>
          <w:szCs w:val="24"/>
        </w:rPr>
      </w:pPr>
    </w:p>
    <w:p w14:paraId="331F7664" w14:textId="77777777" w:rsidR="007A6A37" w:rsidRDefault="007A6A37" w:rsidP="007A6A37">
      <w:pPr>
        <w:spacing w:line="360" w:lineRule="auto"/>
        <w:jc w:val="both"/>
        <w:rPr>
          <w:rFonts w:ascii="Times New Roman" w:hAnsi="Times New Roman" w:cs="Times New Roman"/>
          <w:sz w:val="24"/>
          <w:szCs w:val="24"/>
        </w:rPr>
      </w:pPr>
      <w:r w:rsidRPr="006A2745">
        <w:rPr>
          <w:rFonts w:ascii="Times New Roman" w:hAnsi="Times New Roman" w:cs="Times New Roman"/>
          <w:sz w:val="24"/>
          <w:szCs w:val="24"/>
        </w:rPr>
        <w:t xml:space="preserve">Dans ce cadre, mon rôle a été d’industrialiser les passages sensibles, de simplifier ce qui peut l’être et de rendre visible ce qui compte pour décider. Les MET ont servi de point </w:t>
      </w:r>
      <w:proofErr w:type="gramStart"/>
      <w:r w:rsidRPr="006A2745">
        <w:rPr>
          <w:rFonts w:ascii="Times New Roman" w:hAnsi="Times New Roman" w:cs="Times New Roman"/>
          <w:sz w:val="24"/>
          <w:szCs w:val="24"/>
        </w:rPr>
        <w:t>d’appui:</w:t>
      </w:r>
      <w:proofErr w:type="gramEnd"/>
      <w:r w:rsidRPr="006A2745">
        <w:rPr>
          <w:rFonts w:ascii="Times New Roman" w:hAnsi="Times New Roman" w:cs="Times New Roman"/>
          <w:sz w:val="24"/>
          <w:szCs w:val="24"/>
        </w:rPr>
        <w:t xml:space="preserve"> c’est là que l’on gagne en confiance (ou que l’on perd du temps). J’ai donc concentré mes efforts sur la robustesse des MET, leur proximité fonctionnelle avec la prod, et la discipline des promotions.</w:t>
      </w:r>
    </w:p>
    <w:p w14:paraId="77BF3A6C" w14:textId="77777777" w:rsidR="001A0550" w:rsidRPr="00A2075B" w:rsidRDefault="001A0550" w:rsidP="007A6A37">
      <w:pPr>
        <w:spacing w:line="360" w:lineRule="auto"/>
        <w:jc w:val="both"/>
        <w:rPr>
          <w:rFonts w:ascii="Times New Roman" w:hAnsi="Times New Roman" w:cs="Times New Roman"/>
          <w:sz w:val="24"/>
          <w:szCs w:val="24"/>
        </w:rPr>
      </w:pPr>
    </w:p>
    <w:p w14:paraId="5F897AA0" w14:textId="77777777" w:rsidR="007A6A37" w:rsidRDefault="007A6A37" w:rsidP="007A6A37">
      <w:pPr>
        <w:pStyle w:val="Heading2"/>
        <w:numPr>
          <w:ilvl w:val="1"/>
          <w:numId w:val="3"/>
        </w:numPr>
        <w:jc w:val="both"/>
        <w:rPr>
          <w:rFonts w:ascii="Times New Roman" w:hAnsi="Times New Roman" w:cs="Times New Roman"/>
          <w:sz w:val="24"/>
          <w:szCs w:val="24"/>
        </w:rPr>
      </w:pPr>
      <w:bookmarkStart w:id="22" w:name="_Toc208841311"/>
      <w:r w:rsidRPr="007A6A37">
        <w:rPr>
          <w:rFonts w:ascii="Times New Roman" w:hAnsi="Times New Roman" w:cs="Times New Roman"/>
          <w:sz w:val="24"/>
          <w:szCs w:val="24"/>
        </w:rPr>
        <w:t>Organisation et cadence de travail</w:t>
      </w:r>
      <w:bookmarkEnd w:id="22"/>
    </w:p>
    <w:p w14:paraId="3E94C64E" w14:textId="77777777" w:rsidR="001A0550" w:rsidRPr="001A0550" w:rsidRDefault="001A0550" w:rsidP="001A0550"/>
    <w:p w14:paraId="38323447" w14:textId="77777777" w:rsidR="007A6A37" w:rsidRPr="007A6A37" w:rsidRDefault="007A6A37" w:rsidP="007A6A37">
      <w:pPr>
        <w:jc w:val="both"/>
        <w:rPr>
          <w:rFonts w:ascii="Times New Roman" w:hAnsi="Times New Roman" w:cs="Times New Roman"/>
          <w:sz w:val="24"/>
          <w:szCs w:val="24"/>
        </w:rPr>
      </w:pPr>
    </w:p>
    <w:p w14:paraId="790C4DB3" w14:textId="77777777" w:rsidR="007A6A37" w:rsidRPr="00B77389" w:rsidRDefault="007A6A37" w:rsidP="007A6A37">
      <w:pPr>
        <w:numPr>
          <w:ilvl w:val="0"/>
          <w:numId w:val="19"/>
        </w:numPr>
        <w:spacing w:line="360" w:lineRule="auto"/>
        <w:jc w:val="both"/>
        <w:rPr>
          <w:rFonts w:ascii="Times New Roman" w:hAnsi="Times New Roman" w:cs="Times New Roman"/>
          <w:sz w:val="24"/>
          <w:szCs w:val="24"/>
        </w:rPr>
      </w:pPr>
      <w:r w:rsidRPr="00B77389">
        <w:rPr>
          <w:rFonts w:ascii="Times New Roman" w:hAnsi="Times New Roman" w:cs="Times New Roman"/>
          <w:sz w:val="24"/>
          <w:szCs w:val="24"/>
        </w:rPr>
        <w:t>Les projets suivent une méthodologie Agile Scrum avec des sprints courts, des revues et des rétrospectives systématiques. Cette cadence favorise la collaboration inter</w:t>
      </w:r>
      <w:r w:rsidRPr="00B77389">
        <w:rPr>
          <w:rFonts w:ascii="Times New Roman" w:hAnsi="Times New Roman" w:cs="Times New Roman"/>
          <w:sz w:val="24"/>
          <w:szCs w:val="24"/>
        </w:rPr>
        <w:noBreakHyphen/>
        <w:t>équipes, l’adaptabilité aux retours du terrain et une livraison continue de valeur.</w:t>
      </w:r>
    </w:p>
    <w:p w14:paraId="680DB7EC" w14:textId="77777777" w:rsidR="007A6A37" w:rsidRPr="009D5101" w:rsidRDefault="007A6A37" w:rsidP="007A6A37">
      <w:pPr>
        <w:numPr>
          <w:ilvl w:val="0"/>
          <w:numId w:val="19"/>
        </w:numPr>
        <w:spacing w:line="360" w:lineRule="auto"/>
        <w:jc w:val="both"/>
        <w:rPr>
          <w:rFonts w:ascii="Times New Roman" w:hAnsi="Times New Roman" w:cs="Times New Roman"/>
          <w:sz w:val="24"/>
          <w:szCs w:val="24"/>
        </w:rPr>
      </w:pPr>
      <w:r w:rsidRPr="00B77389">
        <w:rPr>
          <w:rFonts w:ascii="Times New Roman" w:hAnsi="Times New Roman" w:cs="Times New Roman"/>
          <w:sz w:val="24"/>
          <w:szCs w:val="24"/>
        </w:rPr>
        <w:t>Les environnements sont structurés en chaîne DEV → INT → MET (Mise en Test/UAT) → PRÉ</w:t>
      </w:r>
      <w:r w:rsidRPr="00B77389">
        <w:rPr>
          <w:rFonts w:ascii="Times New Roman" w:hAnsi="Times New Roman" w:cs="Times New Roman"/>
          <w:sz w:val="24"/>
          <w:szCs w:val="24"/>
        </w:rPr>
        <w:noBreakHyphen/>
        <w:t xml:space="preserve">PROD → PROD, avec des critères d’entrée/sortie explicites, de la parité de configuration et des plans de repli testés. Les MET jouent un rôle </w:t>
      </w:r>
      <w:proofErr w:type="gramStart"/>
      <w:r w:rsidRPr="00B77389">
        <w:rPr>
          <w:rFonts w:ascii="Times New Roman" w:hAnsi="Times New Roman" w:cs="Times New Roman"/>
          <w:sz w:val="24"/>
          <w:szCs w:val="24"/>
        </w:rPr>
        <w:t>clé:</w:t>
      </w:r>
      <w:proofErr w:type="gramEnd"/>
      <w:r w:rsidRPr="00B77389">
        <w:rPr>
          <w:rFonts w:ascii="Times New Roman" w:hAnsi="Times New Roman" w:cs="Times New Roman"/>
          <w:sz w:val="24"/>
          <w:szCs w:val="24"/>
        </w:rPr>
        <w:t xml:space="preserve"> représentatifs de la </w:t>
      </w:r>
      <w:r w:rsidRPr="00B77389">
        <w:rPr>
          <w:rFonts w:ascii="Times New Roman" w:hAnsi="Times New Roman" w:cs="Times New Roman"/>
          <w:sz w:val="24"/>
          <w:szCs w:val="24"/>
        </w:rPr>
        <w:lastRenderedPageBreak/>
        <w:t>production, ils permettent de valider fonctionnellement et cliniquement les changements avant promotion.</w:t>
      </w:r>
    </w:p>
    <w:p w14:paraId="06A88B20" w14:textId="2174FA9A" w:rsidR="007F505B" w:rsidRPr="00992E09" w:rsidRDefault="00F85303" w:rsidP="00EB2A9E">
      <w:pPr>
        <w:pStyle w:val="Heading1"/>
        <w:numPr>
          <w:ilvl w:val="0"/>
          <w:numId w:val="3"/>
        </w:numPr>
        <w:spacing w:line="360" w:lineRule="auto"/>
        <w:jc w:val="both"/>
        <w:rPr>
          <w:rFonts w:ascii="Times New Roman" w:hAnsi="Times New Roman" w:cs="Times New Roman"/>
          <w:sz w:val="24"/>
          <w:szCs w:val="24"/>
        </w:rPr>
      </w:pPr>
      <w:bookmarkStart w:id="23" w:name="_Toc208841312"/>
      <w:r>
        <w:rPr>
          <w:rFonts w:ascii="Times New Roman" w:hAnsi="Times New Roman" w:cs="Times New Roman"/>
          <w:sz w:val="24"/>
          <w:szCs w:val="24"/>
        </w:rPr>
        <w:t>Etude et Analyse de</w:t>
      </w:r>
      <w:r w:rsidR="00F954B8">
        <w:rPr>
          <w:rFonts w:ascii="Times New Roman" w:hAnsi="Times New Roman" w:cs="Times New Roman"/>
          <w:sz w:val="24"/>
          <w:szCs w:val="24"/>
        </w:rPr>
        <w:t> l’</w:t>
      </w:r>
      <w:r w:rsidR="001A0550">
        <w:rPr>
          <w:rFonts w:ascii="Times New Roman" w:hAnsi="Times New Roman" w:cs="Times New Roman"/>
          <w:sz w:val="24"/>
          <w:szCs w:val="24"/>
        </w:rPr>
        <w:t>état</w:t>
      </w:r>
      <w:r w:rsidR="00B77389" w:rsidRPr="00992E09">
        <w:rPr>
          <w:rFonts w:ascii="Times New Roman" w:hAnsi="Times New Roman" w:cs="Times New Roman"/>
          <w:sz w:val="24"/>
          <w:szCs w:val="24"/>
        </w:rPr>
        <w:t xml:space="preserve"> </w:t>
      </w:r>
      <w:r>
        <w:rPr>
          <w:rFonts w:ascii="Times New Roman" w:hAnsi="Times New Roman" w:cs="Times New Roman"/>
          <w:sz w:val="24"/>
          <w:szCs w:val="24"/>
        </w:rPr>
        <w:t>existante</w:t>
      </w:r>
      <w:bookmarkEnd w:id="23"/>
    </w:p>
    <w:p w14:paraId="4A0A757D" w14:textId="5B7ABA07" w:rsidR="007F505B" w:rsidRPr="00992E09" w:rsidRDefault="00B30341" w:rsidP="00EB2A9E">
      <w:pPr>
        <w:pStyle w:val="Heading2"/>
        <w:numPr>
          <w:ilvl w:val="1"/>
          <w:numId w:val="3"/>
        </w:numPr>
        <w:jc w:val="both"/>
        <w:rPr>
          <w:rFonts w:ascii="Times New Roman" w:hAnsi="Times New Roman" w:cs="Times New Roman"/>
          <w:sz w:val="24"/>
          <w:szCs w:val="24"/>
        </w:rPr>
      </w:pPr>
      <w:bookmarkStart w:id="24" w:name="_Toc208841313"/>
      <w:r>
        <w:rPr>
          <w:rFonts w:ascii="Times New Roman" w:hAnsi="Times New Roman" w:cs="Times New Roman"/>
          <w:sz w:val="24"/>
          <w:szCs w:val="24"/>
        </w:rPr>
        <w:t>Etude de l’existant</w:t>
      </w:r>
      <w:bookmarkEnd w:id="24"/>
    </w:p>
    <w:p w14:paraId="75BD6FBE" w14:textId="77777777" w:rsidR="007F505B" w:rsidRPr="007F505B" w:rsidRDefault="007F505B" w:rsidP="00875520">
      <w:pPr>
        <w:spacing w:line="360" w:lineRule="auto"/>
        <w:jc w:val="both"/>
        <w:rPr>
          <w:rFonts w:ascii="Times New Roman" w:hAnsi="Times New Roman" w:cs="Times New Roman"/>
          <w:sz w:val="24"/>
          <w:szCs w:val="24"/>
        </w:rPr>
      </w:pPr>
    </w:p>
    <w:p w14:paraId="0E4A101C" w14:textId="6E29CD1F" w:rsidR="007F505B" w:rsidRPr="00992E09" w:rsidRDefault="007F505B" w:rsidP="00875520">
      <w:p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 xml:space="preserve">GE </w:t>
      </w:r>
      <w:r w:rsidR="00A50C3C">
        <w:rPr>
          <w:rFonts w:ascii="Times New Roman" w:hAnsi="Times New Roman" w:cs="Times New Roman"/>
          <w:sz w:val="24"/>
          <w:szCs w:val="24"/>
        </w:rPr>
        <w:t>HealthCare</w:t>
      </w:r>
      <w:r w:rsidRPr="007F505B">
        <w:rPr>
          <w:rFonts w:ascii="Times New Roman" w:hAnsi="Times New Roman" w:cs="Times New Roman"/>
          <w:sz w:val="24"/>
          <w:szCs w:val="24"/>
        </w:rPr>
        <w:t xml:space="preserve"> opère des plateformes logicielles déployé</w:t>
      </w:r>
      <w:r w:rsidR="008E0E75">
        <w:rPr>
          <w:rFonts w:ascii="Times New Roman" w:hAnsi="Times New Roman" w:cs="Times New Roman"/>
          <w:sz w:val="24"/>
          <w:szCs w:val="24"/>
        </w:rPr>
        <w:t>e</w:t>
      </w:r>
      <w:r w:rsidRPr="007F505B">
        <w:rPr>
          <w:rFonts w:ascii="Times New Roman" w:hAnsi="Times New Roman" w:cs="Times New Roman"/>
          <w:sz w:val="24"/>
          <w:szCs w:val="24"/>
        </w:rPr>
        <w:t>s à l’échelle de plusieurs régions (UE/US/EMEA). Les solutions adressent des usages cliniques critiques — imagerie, workflow diagnostique, supervision et support aux décisions — qui imposent une disponibilité élevée, une conformité stricte et une résilience éprouvée. L’environnement est multi</w:t>
      </w:r>
      <w:r w:rsidRPr="007F505B">
        <w:rPr>
          <w:rFonts w:ascii="Times New Roman" w:hAnsi="Times New Roman" w:cs="Times New Roman"/>
          <w:sz w:val="24"/>
          <w:szCs w:val="24"/>
        </w:rPr>
        <w:noBreakHyphen/>
        <w:t>entités (équipes produit, qualité, sécurité, opérations, cliniques), multi</w:t>
      </w:r>
      <w:r w:rsidRPr="007F505B">
        <w:rPr>
          <w:rFonts w:ascii="Times New Roman" w:hAnsi="Times New Roman" w:cs="Times New Roman"/>
          <w:sz w:val="24"/>
          <w:szCs w:val="24"/>
        </w:rPr>
        <w:noBreakHyphen/>
        <w:t>réglementaire (RGPD/UE, HIPAA/US, exigences pays EMEA) et multi</w:t>
      </w:r>
      <w:r w:rsidRPr="007F505B">
        <w:rPr>
          <w:rFonts w:ascii="Times New Roman" w:hAnsi="Times New Roman" w:cs="Times New Roman"/>
          <w:sz w:val="24"/>
          <w:szCs w:val="24"/>
        </w:rPr>
        <w:noBreakHyphen/>
        <w:t>environnements (DEV, INT, MET/UAT, PRÉ</w:t>
      </w:r>
      <w:r w:rsidRPr="007F505B">
        <w:rPr>
          <w:rFonts w:ascii="Times New Roman" w:hAnsi="Times New Roman" w:cs="Times New Roman"/>
          <w:sz w:val="24"/>
          <w:szCs w:val="24"/>
        </w:rPr>
        <w:noBreakHyphen/>
        <w:t>PROD, PROD).</w:t>
      </w:r>
    </w:p>
    <w:p w14:paraId="1A6ABE95" w14:textId="77777777" w:rsidR="007F505B" w:rsidRPr="007F505B" w:rsidRDefault="007F505B" w:rsidP="00875520">
      <w:pPr>
        <w:spacing w:line="360" w:lineRule="auto"/>
        <w:jc w:val="both"/>
        <w:rPr>
          <w:rFonts w:ascii="Times New Roman" w:hAnsi="Times New Roman" w:cs="Times New Roman"/>
          <w:sz w:val="24"/>
          <w:szCs w:val="24"/>
        </w:rPr>
      </w:pPr>
    </w:p>
    <w:p w14:paraId="4A58B187" w14:textId="55F9191E" w:rsidR="007F505B" w:rsidRPr="007F505B" w:rsidRDefault="007F505B" w:rsidP="00875520">
      <w:pPr>
        <w:spacing w:line="360" w:lineRule="auto"/>
        <w:jc w:val="both"/>
        <w:rPr>
          <w:rFonts w:ascii="Times New Roman" w:hAnsi="Times New Roman" w:cs="Times New Roman"/>
          <w:sz w:val="24"/>
          <w:szCs w:val="24"/>
          <w:lang w:val="en-US"/>
        </w:rPr>
      </w:pPr>
      <w:r w:rsidRPr="007F505B">
        <w:rPr>
          <w:rFonts w:ascii="Times New Roman" w:hAnsi="Times New Roman" w:cs="Times New Roman"/>
          <w:sz w:val="24"/>
          <w:szCs w:val="24"/>
        </w:rPr>
        <w:t xml:space="preserve">Dans ce contexte, chaque évolution logicielle doit franchir une chaîne d’intégration et de déploiement sécurisée, traçable et répétable. La promesse </w:t>
      </w:r>
      <w:proofErr w:type="gramStart"/>
      <w:r w:rsidRPr="007F505B">
        <w:rPr>
          <w:rFonts w:ascii="Times New Roman" w:hAnsi="Times New Roman" w:cs="Times New Roman"/>
          <w:sz w:val="24"/>
          <w:szCs w:val="24"/>
        </w:rPr>
        <w:t>vis</w:t>
      </w:r>
      <w:proofErr w:type="gramEnd"/>
      <w:r w:rsidRPr="007F505B">
        <w:rPr>
          <w:rFonts w:ascii="Times New Roman" w:hAnsi="Times New Roman" w:cs="Times New Roman"/>
          <w:sz w:val="24"/>
          <w:szCs w:val="24"/>
        </w:rPr>
        <w:noBreakHyphen/>
        <w:t>à</w:t>
      </w:r>
      <w:r w:rsidRPr="007F505B">
        <w:rPr>
          <w:rFonts w:ascii="Times New Roman" w:hAnsi="Times New Roman" w:cs="Times New Roman"/>
          <w:sz w:val="24"/>
          <w:szCs w:val="24"/>
        </w:rPr>
        <w:noBreakHyphen/>
        <w:t xml:space="preserve">vis des établissements de santé est </w:t>
      </w:r>
      <w:r w:rsidR="008E0E75" w:rsidRPr="007F505B">
        <w:rPr>
          <w:rFonts w:ascii="Times New Roman" w:hAnsi="Times New Roman" w:cs="Times New Roman"/>
          <w:sz w:val="24"/>
          <w:szCs w:val="24"/>
        </w:rPr>
        <w:t>double :</w:t>
      </w:r>
      <w:r w:rsidRPr="007F505B">
        <w:rPr>
          <w:rFonts w:ascii="Times New Roman" w:hAnsi="Times New Roman" w:cs="Times New Roman"/>
          <w:sz w:val="24"/>
          <w:szCs w:val="24"/>
        </w:rPr>
        <w:t xml:space="preserve"> délivrer de la valeur rapidement et garantir la sûreté de fonctionnement. </w:t>
      </w:r>
      <w:r w:rsidRPr="007F505B">
        <w:rPr>
          <w:rFonts w:ascii="Times New Roman" w:hAnsi="Times New Roman" w:cs="Times New Roman"/>
          <w:sz w:val="24"/>
          <w:szCs w:val="24"/>
          <w:lang w:val="en-US"/>
        </w:rPr>
        <w:t>Cela suppose:</w:t>
      </w:r>
    </w:p>
    <w:p w14:paraId="479F5A17" w14:textId="247250C0" w:rsidR="007F505B" w:rsidRPr="007F505B" w:rsidRDefault="008E0E75" w:rsidP="00875520">
      <w:pPr>
        <w:numPr>
          <w:ilvl w:val="0"/>
          <w:numId w:val="29"/>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Des</w:t>
      </w:r>
      <w:r w:rsidR="007F505B" w:rsidRPr="007F505B">
        <w:rPr>
          <w:rFonts w:ascii="Times New Roman" w:hAnsi="Times New Roman" w:cs="Times New Roman"/>
          <w:sz w:val="24"/>
          <w:szCs w:val="24"/>
        </w:rPr>
        <w:t xml:space="preserve"> déploiements prévisibles et </w:t>
      </w:r>
      <w:r w:rsidRPr="007F505B">
        <w:rPr>
          <w:rFonts w:ascii="Times New Roman" w:hAnsi="Times New Roman" w:cs="Times New Roman"/>
          <w:sz w:val="24"/>
          <w:szCs w:val="24"/>
        </w:rPr>
        <w:t>réversibles ;</w:t>
      </w:r>
    </w:p>
    <w:p w14:paraId="474FFA39" w14:textId="700F0D13" w:rsidR="007F505B" w:rsidRPr="007F505B" w:rsidRDefault="008E0E75" w:rsidP="00875520">
      <w:pPr>
        <w:numPr>
          <w:ilvl w:val="0"/>
          <w:numId w:val="29"/>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Des</w:t>
      </w:r>
      <w:r w:rsidR="007F505B" w:rsidRPr="007F505B">
        <w:rPr>
          <w:rFonts w:ascii="Times New Roman" w:hAnsi="Times New Roman" w:cs="Times New Roman"/>
          <w:sz w:val="24"/>
          <w:szCs w:val="24"/>
        </w:rPr>
        <w:t xml:space="preserve"> environnements de test (MET) proches de la production, avec des données anonymisées/synthétiques et des contrôles d’accès </w:t>
      </w:r>
      <w:r w:rsidRPr="007F505B">
        <w:rPr>
          <w:rFonts w:ascii="Times New Roman" w:hAnsi="Times New Roman" w:cs="Times New Roman"/>
          <w:sz w:val="24"/>
          <w:szCs w:val="24"/>
        </w:rPr>
        <w:t>stricts ;</w:t>
      </w:r>
    </w:p>
    <w:p w14:paraId="623F3CB0" w14:textId="748D337B" w:rsidR="007F505B" w:rsidRPr="007F505B" w:rsidRDefault="008E0E75" w:rsidP="00875520">
      <w:pPr>
        <w:numPr>
          <w:ilvl w:val="0"/>
          <w:numId w:val="29"/>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Des</w:t>
      </w:r>
      <w:r w:rsidR="007F505B" w:rsidRPr="007F505B">
        <w:rPr>
          <w:rFonts w:ascii="Times New Roman" w:hAnsi="Times New Roman" w:cs="Times New Roman"/>
          <w:sz w:val="24"/>
          <w:szCs w:val="24"/>
        </w:rPr>
        <w:t xml:space="preserve"> mécanismes d’observabilité qui détectent tôt les dégradations et éclairent les décisions de “go/no</w:t>
      </w:r>
      <w:r w:rsidR="007F505B" w:rsidRPr="007F505B">
        <w:rPr>
          <w:rFonts w:ascii="Times New Roman" w:hAnsi="Times New Roman" w:cs="Times New Roman"/>
          <w:sz w:val="24"/>
          <w:szCs w:val="24"/>
        </w:rPr>
        <w:noBreakHyphen/>
        <w:t>go</w:t>
      </w:r>
      <w:proofErr w:type="gramStart"/>
      <w:r w:rsidR="007F505B" w:rsidRPr="007F505B">
        <w:rPr>
          <w:rFonts w:ascii="Times New Roman" w:hAnsi="Times New Roman" w:cs="Times New Roman"/>
          <w:sz w:val="24"/>
          <w:szCs w:val="24"/>
        </w:rPr>
        <w:t>”;</w:t>
      </w:r>
      <w:proofErr w:type="gramEnd"/>
    </w:p>
    <w:p w14:paraId="0FC1B488" w14:textId="39E62342" w:rsidR="007F505B" w:rsidRDefault="008E0E75" w:rsidP="002B3F43">
      <w:pPr>
        <w:numPr>
          <w:ilvl w:val="0"/>
          <w:numId w:val="29"/>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Une</w:t>
      </w:r>
      <w:r w:rsidR="007F505B" w:rsidRPr="007F505B">
        <w:rPr>
          <w:rFonts w:ascii="Times New Roman" w:hAnsi="Times New Roman" w:cs="Times New Roman"/>
          <w:sz w:val="24"/>
          <w:szCs w:val="24"/>
        </w:rPr>
        <w:t xml:space="preserve"> gouvernance qualité/sécurité intégrée à la chaîne de livraison, pour satisfaire audits et exigences cliniques.</w:t>
      </w:r>
    </w:p>
    <w:p w14:paraId="4A60290E" w14:textId="77777777" w:rsidR="001A0550" w:rsidRPr="002B3F43" w:rsidRDefault="001A0550" w:rsidP="001A0550">
      <w:pPr>
        <w:spacing w:line="360" w:lineRule="auto"/>
        <w:jc w:val="both"/>
        <w:rPr>
          <w:rFonts w:ascii="Times New Roman" w:hAnsi="Times New Roman" w:cs="Times New Roman"/>
          <w:sz w:val="24"/>
          <w:szCs w:val="24"/>
        </w:rPr>
      </w:pPr>
    </w:p>
    <w:p w14:paraId="27FA3E96" w14:textId="77777777" w:rsidR="007F505B" w:rsidRPr="00992E09" w:rsidRDefault="007F505B" w:rsidP="00EB2A9E">
      <w:pPr>
        <w:pStyle w:val="Heading2"/>
        <w:numPr>
          <w:ilvl w:val="2"/>
          <w:numId w:val="3"/>
        </w:numPr>
        <w:jc w:val="both"/>
        <w:rPr>
          <w:rFonts w:ascii="Times New Roman" w:hAnsi="Times New Roman" w:cs="Times New Roman"/>
          <w:sz w:val="24"/>
          <w:szCs w:val="24"/>
        </w:rPr>
      </w:pPr>
      <w:bookmarkStart w:id="25" w:name="_Toc208841314"/>
      <w:r w:rsidRPr="007F505B">
        <w:rPr>
          <w:rFonts w:ascii="Times New Roman" w:hAnsi="Times New Roman" w:cs="Times New Roman"/>
          <w:sz w:val="24"/>
          <w:szCs w:val="24"/>
        </w:rPr>
        <w:t>Enjeux de disponibilité, conformité et résilience</w:t>
      </w:r>
      <w:bookmarkEnd w:id="25"/>
    </w:p>
    <w:p w14:paraId="0FAEBF0A" w14:textId="77777777" w:rsidR="007F505B" w:rsidRPr="007F505B" w:rsidRDefault="007F505B" w:rsidP="00875520">
      <w:pPr>
        <w:spacing w:line="360" w:lineRule="auto"/>
        <w:jc w:val="both"/>
        <w:rPr>
          <w:rFonts w:ascii="Times New Roman" w:hAnsi="Times New Roman" w:cs="Times New Roman"/>
          <w:sz w:val="24"/>
          <w:szCs w:val="24"/>
        </w:rPr>
      </w:pPr>
    </w:p>
    <w:p w14:paraId="18D055C3" w14:textId="6B694597" w:rsidR="007F505B" w:rsidRPr="007F505B" w:rsidRDefault="008E0E75" w:rsidP="00875520">
      <w:pPr>
        <w:numPr>
          <w:ilvl w:val="0"/>
          <w:numId w:val="31"/>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Conformité :</w:t>
      </w:r>
      <w:r w:rsidR="007F505B" w:rsidRPr="007F505B">
        <w:rPr>
          <w:rFonts w:ascii="Times New Roman" w:hAnsi="Times New Roman" w:cs="Times New Roman"/>
          <w:sz w:val="24"/>
          <w:szCs w:val="24"/>
        </w:rPr>
        <w:t xml:space="preserve"> intégrer automatiquement les contrôles (qualité code, sécurité, conformité IP, chiffrement en transit/au repos, gestion des secrets) dans les </w:t>
      </w:r>
      <w:proofErr w:type="gramStart"/>
      <w:r w:rsidR="007F505B" w:rsidRPr="007F505B">
        <w:rPr>
          <w:rFonts w:ascii="Times New Roman" w:hAnsi="Times New Roman" w:cs="Times New Roman"/>
          <w:sz w:val="24"/>
          <w:szCs w:val="24"/>
        </w:rPr>
        <w:t>pipelines;</w:t>
      </w:r>
      <w:proofErr w:type="gramEnd"/>
      <w:r w:rsidR="007F505B" w:rsidRPr="007F505B">
        <w:rPr>
          <w:rFonts w:ascii="Times New Roman" w:hAnsi="Times New Roman" w:cs="Times New Roman"/>
          <w:sz w:val="24"/>
          <w:szCs w:val="24"/>
        </w:rPr>
        <w:t xml:space="preserve"> garantir la re</w:t>
      </w:r>
      <w:r w:rsidR="007F505B" w:rsidRPr="007F505B">
        <w:rPr>
          <w:rFonts w:ascii="Times New Roman" w:hAnsi="Times New Roman" w:cs="Times New Roman"/>
          <w:sz w:val="24"/>
          <w:szCs w:val="24"/>
        </w:rPr>
        <w:noBreakHyphen/>
        <w:t>jouabilité des preuves pour audits.</w:t>
      </w:r>
    </w:p>
    <w:p w14:paraId="5FED29C2" w14:textId="7EEE981B" w:rsidR="007F505B" w:rsidRPr="00B30341" w:rsidRDefault="008E0E75" w:rsidP="00875520">
      <w:pPr>
        <w:numPr>
          <w:ilvl w:val="0"/>
          <w:numId w:val="31"/>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Résilience :</w:t>
      </w:r>
      <w:r w:rsidR="007F505B" w:rsidRPr="007F505B">
        <w:rPr>
          <w:rFonts w:ascii="Times New Roman" w:hAnsi="Times New Roman" w:cs="Times New Roman"/>
          <w:sz w:val="24"/>
          <w:szCs w:val="24"/>
        </w:rPr>
        <w:t xml:space="preserve"> déploiements </w:t>
      </w:r>
      <w:r w:rsidR="002B3F43">
        <w:rPr>
          <w:rFonts w:ascii="Times New Roman" w:hAnsi="Times New Roman" w:cs="Times New Roman"/>
          <w:sz w:val="24"/>
          <w:szCs w:val="24"/>
        </w:rPr>
        <w:t xml:space="preserve">avec des </w:t>
      </w:r>
      <w:proofErr w:type="spellStart"/>
      <w:r w:rsidR="007F505B" w:rsidRPr="007F505B">
        <w:rPr>
          <w:rFonts w:ascii="Times New Roman" w:hAnsi="Times New Roman" w:cs="Times New Roman"/>
          <w:sz w:val="24"/>
          <w:szCs w:val="24"/>
        </w:rPr>
        <w:t>feature</w:t>
      </w:r>
      <w:proofErr w:type="spellEnd"/>
      <w:r w:rsidR="007F505B" w:rsidRPr="007F505B">
        <w:rPr>
          <w:rFonts w:ascii="Times New Roman" w:hAnsi="Times New Roman" w:cs="Times New Roman"/>
          <w:sz w:val="24"/>
          <w:szCs w:val="24"/>
        </w:rPr>
        <w:t xml:space="preserve"> flags pour désactiver à chaud une </w:t>
      </w:r>
      <w:r w:rsidR="002B3F43" w:rsidRPr="007F505B">
        <w:rPr>
          <w:rFonts w:ascii="Times New Roman" w:hAnsi="Times New Roman" w:cs="Times New Roman"/>
          <w:sz w:val="24"/>
          <w:szCs w:val="24"/>
        </w:rPr>
        <w:t>capabilité</w:t>
      </w:r>
      <w:r w:rsidR="007F505B" w:rsidRPr="007F505B">
        <w:rPr>
          <w:rFonts w:ascii="Times New Roman" w:hAnsi="Times New Roman" w:cs="Times New Roman"/>
          <w:sz w:val="24"/>
          <w:szCs w:val="24"/>
        </w:rPr>
        <w:t xml:space="preserve">, plans de repli testés, sauvegardes/restores validés, tests de chaos en environnement </w:t>
      </w:r>
      <w:r w:rsidR="007F505B" w:rsidRPr="007F505B">
        <w:rPr>
          <w:rFonts w:ascii="Times New Roman" w:hAnsi="Times New Roman" w:cs="Times New Roman"/>
          <w:sz w:val="24"/>
          <w:szCs w:val="24"/>
        </w:rPr>
        <w:lastRenderedPageBreak/>
        <w:t>non</w:t>
      </w:r>
      <w:r w:rsidR="007F505B" w:rsidRPr="007F505B">
        <w:rPr>
          <w:rFonts w:ascii="Times New Roman" w:hAnsi="Times New Roman" w:cs="Times New Roman"/>
          <w:sz w:val="24"/>
          <w:szCs w:val="24"/>
        </w:rPr>
        <w:noBreakHyphen/>
        <w:t>prod pour valider les hypothèses de récupération.</w:t>
      </w:r>
    </w:p>
    <w:p w14:paraId="35149CB9" w14:textId="77777777" w:rsidR="007F505B" w:rsidRPr="007F505B" w:rsidRDefault="007F505B" w:rsidP="00875520">
      <w:pPr>
        <w:spacing w:line="360" w:lineRule="auto"/>
        <w:jc w:val="both"/>
        <w:rPr>
          <w:rFonts w:ascii="Times New Roman" w:hAnsi="Times New Roman" w:cs="Times New Roman"/>
          <w:sz w:val="24"/>
          <w:szCs w:val="24"/>
        </w:rPr>
      </w:pPr>
    </w:p>
    <w:p w14:paraId="5963C893" w14:textId="77777777" w:rsidR="007F505B" w:rsidRPr="007F505B" w:rsidRDefault="007F505B" w:rsidP="00875520">
      <w:pPr>
        <w:numPr>
          <w:ilvl w:val="0"/>
          <w:numId w:val="32"/>
        </w:numPr>
        <w:spacing w:line="360" w:lineRule="auto"/>
        <w:jc w:val="both"/>
        <w:rPr>
          <w:rFonts w:ascii="Times New Roman" w:hAnsi="Times New Roman" w:cs="Times New Roman"/>
          <w:sz w:val="24"/>
          <w:szCs w:val="24"/>
          <w:lang w:val="en-US"/>
        </w:rPr>
      </w:pPr>
      <w:proofErr w:type="spellStart"/>
      <w:r w:rsidRPr="007F505B">
        <w:rPr>
          <w:rFonts w:ascii="Times New Roman" w:hAnsi="Times New Roman" w:cs="Times New Roman"/>
          <w:sz w:val="24"/>
          <w:szCs w:val="24"/>
          <w:lang w:val="en-US"/>
        </w:rPr>
        <w:t>Fiabiliser</w:t>
      </w:r>
      <w:proofErr w:type="spellEnd"/>
      <w:r w:rsidRPr="007F505B">
        <w:rPr>
          <w:rFonts w:ascii="Times New Roman" w:hAnsi="Times New Roman" w:cs="Times New Roman"/>
          <w:sz w:val="24"/>
          <w:szCs w:val="24"/>
          <w:lang w:val="en-US"/>
        </w:rPr>
        <w:t xml:space="preserve"> la production</w:t>
      </w:r>
    </w:p>
    <w:p w14:paraId="6412A51D" w14:textId="72CD3CDF"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Renforcer la parité → PRÉ</w:t>
      </w:r>
      <w:r w:rsidRPr="007F505B">
        <w:rPr>
          <w:rFonts w:ascii="Times New Roman" w:hAnsi="Times New Roman" w:cs="Times New Roman"/>
          <w:sz w:val="24"/>
          <w:szCs w:val="24"/>
        </w:rPr>
        <w:noBreakHyphen/>
        <w:t>PROD → PROD pour réduire les écarts de comportement.</w:t>
      </w:r>
    </w:p>
    <w:p w14:paraId="3A553116"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Mettre en place des stratégies de mise à disposition avec fenêtres, critères d’entrée/sortie, et plans de repli testés.</w:t>
      </w:r>
    </w:p>
    <w:p w14:paraId="7148F3E1"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Diminuer le taux d’échec des changements et réduire l’impact utilisateur lors des mises à jour.</w:t>
      </w:r>
    </w:p>
    <w:p w14:paraId="16C0E53E" w14:textId="77777777" w:rsidR="007F505B" w:rsidRPr="007F505B" w:rsidRDefault="007F505B" w:rsidP="00875520">
      <w:pPr>
        <w:numPr>
          <w:ilvl w:val="0"/>
          <w:numId w:val="32"/>
        </w:numPr>
        <w:spacing w:line="360" w:lineRule="auto"/>
        <w:jc w:val="both"/>
        <w:rPr>
          <w:rFonts w:ascii="Times New Roman" w:hAnsi="Times New Roman" w:cs="Times New Roman"/>
          <w:sz w:val="24"/>
          <w:szCs w:val="24"/>
          <w:lang w:val="en-US"/>
        </w:rPr>
      </w:pPr>
      <w:proofErr w:type="spellStart"/>
      <w:r w:rsidRPr="007F505B">
        <w:rPr>
          <w:rFonts w:ascii="Times New Roman" w:hAnsi="Times New Roman" w:cs="Times New Roman"/>
          <w:sz w:val="24"/>
          <w:szCs w:val="24"/>
          <w:lang w:val="en-US"/>
        </w:rPr>
        <w:t>Standardiser</w:t>
      </w:r>
      <w:proofErr w:type="spellEnd"/>
      <w:r w:rsidRPr="007F505B">
        <w:rPr>
          <w:rFonts w:ascii="Times New Roman" w:hAnsi="Times New Roman" w:cs="Times New Roman"/>
          <w:sz w:val="24"/>
          <w:szCs w:val="24"/>
          <w:lang w:val="en-US"/>
        </w:rPr>
        <w:t xml:space="preserve"> la CI/CD</w:t>
      </w:r>
    </w:p>
    <w:p w14:paraId="01274196"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Disposer d’un socle de pipelines réutilisable (</w:t>
      </w:r>
      <w:proofErr w:type="spellStart"/>
      <w:r w:rsidRPr="007F505B">
        <w:rPr>
          <w:rFonts w:ascii="Times New Roman" w:hAnsi="Times New Roman" w:cs="Times New Roman"/>
          <w:sz w:val="24"/>
          <w:szCs w:val="24"/>
        </w:rPr>
        <w:t>templates</w:t>
      </w:r>
      <w:proofErr w:type="spellEnd"/>
      <w:r w:rsidRPr="007F505B">
        <w:rPr>
          <w:rFonts w:ascii="Times New Roman" w:hAnsi="Times New Roman" w:cs="Times New Roman"/>
          <w:sz w:val="24"/>
          <w:szCs w:val="24"/>
        </w:rPr>
        <w:t xml:space="preserve">, conventions, </w:t>
      </w:r>
      <w:proofErr w:type="spellStart"/>
      <w:r w:rsidRPr="007F505B">
        <w:rPr>
          <w:rFonts w:ascii="Times New Roman" w:hAnsi="Times New Roman" w:cs="Times New Roman"/>
          <w:sz w:val="24"/>
          <w:szCs w:val="24"/>
        </w:rPr>
        <w:t>quality</w:t>
      </w:r>
      <w:proofErr w:type="spellEnd"/>
      <w:r w:rsidRPr="007F505B">
        <w:rPr>
          <w:rFonts w:ascii="Times New Roman" w:hAnsi="Times New Roman" w:cs="Times New Roman"/>
          <w:sz w:val="24"/>
          <w:szCs w:val="24"/>
        </w:rPr>
        <w:t xml:space="preserve"> </w:t>
      </w:r>
      <w:proofErr w:type="spellStart"/>
      <w:r w:rsidRPr="007F505B">
        <w:rPr>
          <w:rFonts w:ascii="Times New Roman" w:hAnsi="Times New Roman" w:cs="Times New Roman"/>
          <w:sz w:val="24"/>
          <w:szCs w:val="24"/>
        </w:rPr>
        <w:t>gates</w:t>
      </w:r>
      <w:proofErr w:type="spellEnd"/>
      <w:r w:rsidRPr="007F505B">
        <w:rPr>
          <w:rFonts w:ascii="Times New Roman" w:hAnsi="Times New Roman" w:cs="Times New Roman"/>
          <w:sz w:val="24"/>
          <w:szCs w:val="24"/>
        </w:rPr>
        <w:t xml:space="preserve"> communs).</w:t>
      </w:r>
    </w:p>
    <w:p w14:paraId="5A0BC499"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Harmoniser les nomenclatures de versions, tags, artefacts et environnements entre équipes et régions.</w:t>
      </w:r>
    </w:p>
    <w:p w14:paraId="108208C3"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Automatiser la génération et la publication des notes de version et des artefacts signés.</w:t>
      </w:r>
    </w:p>
    <w:p w14:paraId="6796E459" w14:textId="77777777" w:rsidR="007F505B" w:rsidRPr="007F505B" w:rsidRDefault="007F505B" w:rsidP="00875520">
      <w:pPr>
        <w:numPr>
          <w:ilvl w:val="0"/>
          <w:numId w:val="32"/>
        </w:numPr>
        <w:spacing w:line="360" w:lineRule="auto"/>
        <w:jc w:val="both"/>
        <w:rPr>
          <w:rFonts w:ascii="Times New Roman" w:hAnsi="Times New Roman" w:cs="Times New Roman"/>
          <w:sz w:val="24"/>
          <w:szCs w:val="24"/>
          <w:lang w:val="en-US"/>
        </w:rPr>
      </w:pPr>
      <w:proofErr w:type="spellStart"/>
      <w:r w:rsidRPr="007F505B">
        <w:rPr>
          <w:rFonts w:ascii="Times New Roman" w:hAnsi="Times New Roman" w:cs="Times New Roman"/>
          <w:sz w:val="24"/>
          <w:szCs w:val="24"/>
          <w:lang w:val="en-US"/>
        </w:rPr>
        <w:t>Automatiser</w:t>
      </w:r>
      <w:proofErr w:type="spellEnd"/>
      <w:r w:rsidRPr="007F505B">
        <w:rPr>
          <w:rFonts w:ascii="Times New Roman" w:hAnsi="Times New Roman" w:cs="Times New Roman"/>
          <w:sz w:val="24"/>
          <w:szCs w:val="24"/>
          <w:lang w:val="en-US"/>
        </w:rPr>
        <w:t xml:space="preserve"> (</w:t>
      </w:r>
      <w:proofErr w:type="spellStart"/>
      <w:r w:rsidRPr="007F505B">
        <w:rPr>
          <w:rFonts w:ascii="Times New Roman" w:hAnsi="Times New Roman" w:cs="Times New Roman"/>
          <w:sz w:val="24"/>
          <w:szCs w:val="24"/>
          <w:lang w:val="en-US"/>
        </w:rPr>
        <w:t>IaC</w:t>
      </w:r>
      <w:proofErr w:type="spellEnd"/>
      <w:r w:rsidRPr="007F505B">
        <w:rPr>
          <w:rFonts w:ascii="Times New Roman" w:hAnsi="Times New Roman" w:cs="Times New Roman"/>
          <w:sz w:val="24"/>
          <w:szCs w:val="24"/>
          <w:lang w:val="en-US"/>
        </w:rPr>
        <w:t>)</w:t>
      </w:r>
    </w:p>
    <w:p w14:paraId="22C31D6D"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Décrire serveurs et middlewares en Infrastructure as Code pour des déploiements reproductibles.</w:t>
      </w:r>
    </w:p>
    <w:p w14:paraId="324C9213"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 xml:space="preserve">Durcir les configurations (SSH, packages, politiques de </w:t>
      </w:r>
      <w:proofErr w:type="spellStart"/>
      <w:r w:rsidRPr="007F505B">
        <w:rPr>
          <w:rFonts w:ascii="Times New Roman" w:hAnsi="Times New Roman" w:cs="Times New Roman"/>
          <w:sz w:val="24"/>
          <w:szCs w:val="24"/>
        </w:rPr>
        <w:t>patching</w:t>
      </w:r>
      <w:proofErr w:type="spellEnd"/>
      <w:r w:rsidRPr="007F505B">
        <w:rPr>
          <w:rFonts w:ascii="Times New Roman" w:hAnsi="Times New Roman" w:cs="Times New Roman"/>
          <w:sz w:val="24"/>
          <w:szCs w:val="24"/>
        </w:rPr>
        <w:t>) et tracer les changements.</w:t>
      </w:r>
    </w:p>
    <w:p w14:paraId="3E8CB493"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Réduire les “neiges techniques” en éliminant les écarts de configuration non documentés.</w:t>
      </w:r>
    </w:p>
    <w:p w14:paraId="36F844CB" w14:textId="77777777" w:rsidR="007F505B" w:rsidRPr="007F505B" w:rsidRDefault="007F505B" w:rsidP="00875520">
      <w:pPr>
        <w:numPr>
          <w:ilvl w:val="0"/>
          <w:numId w:val="32"/>
        </w:numPr>
        <w:spacing w:line="360" w:lineRule="auto"/>
        <w:jc w:val="both"/>
        <w:rPr>
          <w:rFonts w:ascii="Times New Roman" w:hAnsi="Times New Roman" w:cs="Times New Roman"/>
          <w:sz w:val="24"/>
          <w:szCs w:val="24"/>
          <w:lang w:val="en-US"/>
        </w:rPr>
      </w:pPr>
      <w:proofErr w:type="spellStart"/>
      <w:r w:rsidRPr="007F505B">
        <w:rPr>
          <w:rFonts w:ascii="Times New Roman" w:hAnsi="Times New Roman" w:cs="Times New Roman"/>
          <w:sz w:val="24"/>
          <w:szCs w:val="24"/>
          <w:lang w:val="en-US"/>
        </w:rPr>
        <w:t>Améliorer</w:t>
      </w:r>
      <w:proofErr w:type="spellEnd"/>
      <w:r w:rsidRPr="007F505B">
        <w:rPr>
          <w:rFonts w:ascii="Times New Roman" w:hAnsi="Times New Roman" w:cs="Times New Roman"/>
          <w:sz w:val="24"/>
          <w:szCs w:val="24"/>
          <w:lang w:val="en-US"/>
        </w:rPr>
        <w:t xml:space="preserve"> </w:t>
      </w:r>
      <w:proofErr w:type="spellStart"/>
      <w:r w:rsidRPr="007F505B">
        <w:rPr>
          <w:rFonts w:ascii="Times New Roman" w:hAnsi="Times New Roman" w:cs="Times New Roman"/>
          <w:sz w:val="24"/>
          <w:szCs w:val="24"/>
          <w:lang w:val="en-US"/>
        </w:rPr>
        <w:t>observabilité</w:t>
      </w:r>
      <w:proofErr w:type="spellEnd"/>
      <w:r w:rsidRPr="007F505B">
        <w:rPr>
          <w:rFonts w:ascii="Times New Roman" w:hAnsi="Times New Roman" w:cs="Times New Roman"/>
          <w:sz w:val="24"/>
          <w:szCs w:val="24"/>
          <w:lang w:val="en-US"/>
        </w:rPr>
        <w:t xml:space="preserve"> et </w:t>
      </w:r>
      <w:proofErr w:type="spellStart"/>
      <w:r w:rsidRPr="007F505B">
        <w:rPr>
          <w:rFonts w:ascii="Times New Roman" w:hAnsi="Times New Roman" w:cs="Times New Roman"/>
          <w:sz w:val="24"/>
          <w:szCs w:val="24"/>
          <w:lang w:val="en-US"/>
        </w:rPr>
        <w:t>qualité</w:t>
      </w:r>
      <w:proofErr w:type="spellEnd"/>
    </w:p>
    <w:p w14:paraId="6D73EDF8"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Étendre la couverture des tests (unitaires, contrat, end</w:t>
      </w:r>
      <w:r w:rsidRPr="007F505B">
        <w:rPr>
          <w:rFonts w:ascii="Times New Roman" w:hAnsi="Times New Roman" w:cs="Times New Roman"/>
          <w:sz w:val="24"/>
          <w:szCs w:val="24"/>
        </w:rPr>
        <w:noBreakHyphen/>
        <w:t>to</w:t>
      </w:r>
      <w:r w:rsidRPr="007F505B">
        <w:rPr>
          <w:rFonts w:ascii="Times New Roman" w:hAnsi="Times New Roman" w:cs="Times New Roman"/>
          <w:sz w:val="24"/>
          <w:szCs w:val="24"/>
        </w:rPr>
        <w:noBreakHyphen/>
        <w:t>end) et stabiliser les suites.</w:t>
      </w:r>
    </w:p>
    <w:p w14:paraId="137D3536" w14:textId="77777777" w:rsidR="007F505B" w:rsidRPr="007F505B"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 xml:space="preserve">Standardiser la collecte des métriques, logs et </w:t>
      </w:r>
      <w:proofErr w:type="gramStart"/>
      <w:r w:rsidRPr="007F505B">
        <w:rPr>
          <w:rFonts w:ascii="Times New Roman" w:hAnsi="Times New Roman" w:cs="Times New Roman"/>
          <w:sz w:val="24"/>
          <w:szCs w:val="24"/>
        </w:rPr>
        <w:t>traces;</w:t>
      </w:r>
      <w:proofErr w:type="gramEnd"/>
      <w:r w:rsidRPr="007F505B">
        <w:rPr>
          <w:rFonts w:ascii="Times New Roman" w:hAnsi="Times New Roman" w:cs="Times New Roman"/>
          <w:sz w:val="24"/>
          <w:szCs w:val="24"/>
        </w:rPr>
        <w:t xml:space="preserve"> créer des tableaux de bord décisions</w:t>
      </w:r>
      <w:r w:rsidRPr="007F505B">
        <w:rPr>
          <w:rFonts w:ascii="Times New Roman" w:hAnsi="Times New Roman" w:cs="Times New Roman"/>
          <w:sz w:val="24"/>
          <w:szCs w:val="24"/>
        </w:rPr>
        <w:noBreakHyphen/>
        <w:t>prêts.</w:t>
      </w:r>
    </w:p>
    <w:p w14:paraId="456F24AB" w14:textId="77777777" w:rsidR="007F505B" w:rsidRPr="00992E09" w:rsidRDefault="007F505B" w:rsidP="00875520">
      <w:pPr>
        <w:numPr>
          <w:ilvl w:val="1"/>
          <w:numId w:val="32"/>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Intégrer des seuils d’alerte pertinents, limiter le bruit et privilégier les signaux utiles au diagnostic.</w:t>
      </w:r>
    </w:p>
    <w:p w14:paraId="530F808C" w14:textId="77777777" w:rsidR="007F505B" w:rsidRPr="007F505B" w:rsidRDefault="007F505B" w:rsidP="00875520">
      <w:pPr>
        <w:spacing w:line="360" w:lineRule="auto"/>
        <w:jc w:val="both"/>
        <w:rPr>
          <w:rFonts w:ascii="Times New Roman" w:hAnsi="Times New Roman" w:cs="Times New Roman"/>
          <w:sz w:val="24"/>
          <w:szCs w:val="24"/>
        </w:rPr>
      </w:pPr>
    </w:p>
    <w:p w14:paraId="4077BE57" w14:textId="634ACE08" w:rsidR="007F505B" w:rsidRPr="00AB17FE" w:rsidRDefault="007F505B" w:rsidP="000821D0">
      <w:pPr>
        <w:pStyle w:val="Heading2"/>
        <w:numPr>
          <w:ilvl w:val="2"/>
          <w:numId w:val="3"/>
        </w:numPr>
        <w:spacing w:line="360" w:lineRule="auto"/>
        <w:jc w:val="both"/>
        <w:rPr>
          <w:rFonts w:ascii="Times New Roman" w:hAnsi="Times New Roman" w:cs="Times New Roman"/>
          <w:sz w:val="24"/>
          <w:szCs w:val="24"/>
        </w:rPr>
      </w:pPr>
      <w:bookmarkStart w:id="26" w:name="_Toc208841315"/>
      <w:r w:rsidRPr="00AB17FE">
        <w:rPr>
          <w:rFonts w:ascii="Times New Roman" w:hAnsi="Times New Roman" w:cs="Times New Roman"/>
          <w:sz w:val="24"/>
          <w:szCs w:val="24"/>
        </w:rPr>
        <w:lastRenderedPageBreak/>
        <w:t xml:space="preserve">Résultats attendus </w:t>
      </w:r>
      <w:r w:rsidR="00AB17FE" w:rsidRPr="00AB17FE">
        <w:rPr>
          <w:rFonts w:ascii="Times New Roman" w:hAnsi="Times New Roman" w:cs="Times New Roman"/>
          <w:sz w:val="24"/>
          <w:szCs w:val="24"/>
        </w:rPr>
        <w:t>à</w:t>
      </w:r>
      <w:r w:rsidRPr="00AB17FE">
        <w:rPr>
          <w:rFonts w:ascii="Times New Roman" w:hAnsi="Times New Roman" w:cs="Times New Roman"/>
          <w:sz w:val="24"/>
          <w:szCs w:val="24"/>
        </w:rPr>
        <w:t xml:space="preserve"> l’issue de l’alternance</w:t>
      </w:r>
      <w:bookmarkEnd w:id="26"/>
    </w:p>
    <w:p w14:paraId="5647713D" w14:textId="024805AB" w:rsidR="007F505B" w:rsidRPr="007F505B" w:rsidRDefault="00C12B93" w:rsidP="00875520">
      <w:pPr>
        <w:numPr>
          <w:ilvl w:val="0"/>
          <w:numId w:val="48"/>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D’un</w:t>
      </w:r>
      <w:r w:rsidR="007F505B" w:rsidRPr="007F505B">
        <w:rPr>
          <w:rFonts w:ascii="Times New Roman" w:hAnsi="Times New Roman" w:cs="Times New Roman"/>
          <w:sz w:val="24"/>
          <w:szCs w:val="24"/>
        </w:rPr>
        <w:t xml:space="preserve"> socle CI/CD standard réutilisable entre équipes et régions, avec conventions et </w:t>
      </w:r>
      <w:proofErr w:type="spellStart"/>
      <w:r w:rsidR="007F505B" w:rsidRPr="007F505B">
        <w:rPr>
          <w:rFonts w:ascii="Times New Roman" w:hAnsi="Times New Roman" w:cs="Times New Roman"/>
          <w:sz w:val="24"/>
          <w:szCs w:val="24"/>
        </w:rPr>
        <w:t>quality</w:t>
      </w:r>
      <w:proofErr w:type="spellEnd"/>
      <w:r w:rsidR="007F505B" w:rsidRPr="007F505B">
        <w:rPr>
          <w:rFonts w:ascii="Times New Roman" w:hAnsi="Times New Roman" w:cs="Times New Roman"/>
          <w:sz w:val="24"/>
          <w:szCs w:val="24"/>
        </w:rPr>
        <w:t xml:space="preserve"> </w:t>
      </w:r>
      <w:proofErr w:type="spellStart"/>
      <w:r w:rsidR="007F505B" w:rsidRPr="007F505B">
        <w:rPr>
          <w:rFonts w:ascii="Times New Roman" w:hAnsi="Times New Roman" w:cs="Times New Roman"/>
          <w:sz w:val="24"/>
          <w:szCs w:val="24"/>
        </w:rPr>
        <w:t>gates</w:t>
      </w:r>
      <w:proofErr w:type="spellEnd"/>
      <w:r w:rsidR="007F505B" w:rsidRPr="007F505B">
        <w:rPr>
          <w:rFonts w:ascii="Times New Roman" w:hAnsi="Times New Roman" w:cs="Times New Roman"/>
          <w:sz w:val="24"/>
          <w:szCs w:val="24"/>
        </w:rPr>
        <w:t xml:space="preserve"> </w:t>
      </w:r>
      <w:r w:rsidRPr="007F505B">
        <w:rPr>
          <w:rFonts w:ascii="Times New Roman" w:hAnsi="Times New Roman" w:cs="Times New Roman"/>
          <w:sz w:val="24"/>
          <w:szCs w:val="24"/>
        </w:rPr>
        <w:t>partagés ;</w:t>
      </w:r>
    </w:p>
    <w:p w14:paraId="0DD0036F" w14:textId="01BD7210" w:rsidR="007F505B" w:rsidRPr="007F505B" w:rsidRDefault="00C12B93" w:rsidP="00875520">
      <w:pPr>
        <w:numPr>
          <w:ilvl w:val="0"/>
          <w:numId w:val="48"/>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D’environnements</w:t>
      </w:r>
      <w:r w:rsidR="007F505B" w:rsidRPr="007F505B">
        <w:rPr>
          <w:rFonts w:ascii="Times New Roman" w:hAnsi="Times New Roman" w:cs="Times New Roman"/>
          <w:sz w:val="24"/>
          <w:szCs w:val="24"/>
        </w:rPr>
        <w:t xml:space="preserve"> MET/PRÉ</w:t>
      </w:r>
      <w:r w:rsidR="007F505B" w:rsidRPr="007F505B">
        <w:rPr>
          <w:rFonts w:ascii="Times New Roman" w:hAnsi="Times New Roman" w:cs="Times New Roman"/>
          <w:sz w:val="24"/>
          <w:szCs w:val="24"/>
        </w:rPr>
        <w:noBreakHyphen/>
        <w:t xml:space="preserve">PROD représentatifs, observables et sûrs, accélérant les décisions de mise en </w:t>
      </w:r>
      <w:r w:rsidRPr="007F505B">
        <w:rPr>
          <w:rFonts w:ascii="Times New Roman" w:hAnsi="Times New Roman" w:cs="Times New Roman"/>
          <w:sz w:val="24"/>
          <w:szCs w:val="24"/>
        </w:rPr>
        <w:t>production ;</w:t>
      </w:r>
    </w:p>
    <w:p w14:paraId="00207DBD" w14:textId="4E4582DF" w:rsidR="007F505B" w:rsidRPr="007F505B" w:rsidRDefault="00C12B93" w:rsidP="00875520">
      <w:pPr>
        <w:numPr>
          <w:ilvl w:val="0"/>
          <w:numId w:val="48"/>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D’une</w:t>
      </w:r>
      <w:r w:rsidR="007F505B" w:rsidRPr="007F505B">
        <w:rPr>
          <w:rFonts w:ascii="Times New Roman" w:hAnsi="Times New Roman" w:cs="Times New Roman"/>
          <w:sz w:val="24"/>
          <w:szCs w:val="24"/>
        </w:rPr>
        <w:t xml:space="preserve"> </w:t>
      </w:r>
      <w:proofErr w:type="spellStart"/>
      <w:r w:rsidR="007F505B" w:rsidRPr="007F505B">
        <w:rPr>
          <w:rFonts w:ascii="Times New Roman" w:hAnsi="Times New Roman" w:cs="Times New Roman"/>
          <w:sz w:val="24"/>
          <w:szCs w:val="24"/>
        </w:rPr>
        <w:t>IaC</w:t>
      </w:r>
      <w:proofErr w:type="spellEnd"/>
      <w:r w:rsidR="007F505B" w:rsidRPr="007F505B">
        <w:rPr>
          <w:rFonts w:ascii="Times New Roman" w:hAnsi="Times New Roman" w:cs="Times New Roman"/>
          <w:sz w:val="24"/>
          <w:szCs w:val="24"/>
        </w:rPr>
        <w:t xml:space="preserve"> permettant des déploiements reproductibles, audités et </w:t>
      </w:r>
      <w:proofErr w:type="gramStart"/>
      <w:r w:rsidR="007F505B" w:rsidRPr="007F505B">
        <w:rPr>
          <w:rFonts w:ascii="Times New Roman" w:hAnsi="Times New Roman" w:cs="Times New Roman"/>
          <w:sz w:val="24"/>
          <w:szCs w:val="24"/>
        </w:rPr>
        <w:t>durcis;</w:t>
      </w:r>
      <w:proofErr w:type="gramEnd"/>
    </w:p>
    <w:p w14:paraId="798468EA" w14:textId="1380124B" w:rsidR="007F505B" w:rsidRPr="007F505B" w:rsidRDefault="00C12B93" w:rsidP="00875520">
      <w:pPr>
        <w:numPr>
          <w:ilvl w:val="0"/>
          <w:numId w:val="48"/>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De</w:t>
      </w:r>
      <w:r w:rsidR="007F505B" w:rsidRPr="007F505B">
        <w:rPr>
          <w:rFonts w:ascii="Times New Roman" w:hAnsi="Times New Roman" w:cs="Times New Roman"/>
          <w:sz w:val="24"/>
          <w:szCs w:val="24"/>
        </w:rPr>
        <w:t xml:space="preserve"> tableaux de bord utiles</w:t>
      </w:r>
      <w:r w:rsidR="00F85303">
        <w:rPr>
          <w:rFonts w:ascii="Times New Roman" w:hAnsi="Times New Roman" w:cs="Times New Roman"/>
          <w:sz w:val="24"/>
          <w:szCs w:val="24"/>
        </w:rPr>
        <w:t xml:space="preserve"> pour le </w:t>
      </w:r>
      <w:proofErr w:type="spellStart"/>
      <w:r w:rsidR="00F85303">
        <w:rPr>
          <w:rFonts w:ascii="Times New Roman" w:hAnsi="Times New Roman" w:cs="Times New Roman"/>
          <w:sz w:val="24"/>
          <w:szCs w:val="24"/>
        </w:rPr>
        <w:t>reporting</w:t>
      </w:r>
      <w:proofErr w:type="spellEnd"/>
      <w:r w:rsidR="00F85303">
        <w:rPr>
          <w:rFonts w:ascii="Times New Roman" w:hAnsi="Times New Roman" w:cs="Times New Roman"/>
          <w:sz w:val="24"/>
          <w:szCs w:val="24"/>
        </w:rPr>
        <w:t xml:space="preserve"> des </w:t>
      </w:r>
      <w:proofErr w:type="gramStart"/>
      <w:r w:rsidR="00F85303">
        <w:rPr>
          <w:rFonts w:ascii="Times New Roman" w:hAnsi="Times New Roman" w:cs="Times New Roman"/>
          <w:sz w:val="24"/>
          <w:szCs w:val="24"/>
        </w:rPr>
        <w:t>tests</w:t>
      </w:r>
      <w:r w:rsidR="007F505B" w:rsidRPr="007F505B">
        <w:rPr>
          <w:rFonts w:ascii="Times New Roman" w:hAnsi="Times New Roman" w:cs="Times New Roman"/>
          <w:sz w:val="24"/>
          <w:szCs w:val="24"/>
        </w:rPr>
        <w:t>;</w:t>
      </w:r>
      <w:proofErr w:type="gramEnd"/>
    </w:p>
    <w:p w14:paraId="67B9CE1F" w14:textId="1C461E28" w:rsidR="007F505B" w:rsidRDefault="00C12B93" w:rsidP="00875520">
      <w:pPr>
        <w:numPr>
          <w:ilvl w:val="0"/>
          <w:numId w:val="48"/>
        </w:numPr>
        <w:spacing w:line="360" w:lineRule="auto"/>
        <w:jc w:val="both"/>
        <w:rPr>
          <w:rFonts w:ascii="Times New Roman" w:hAnsi="Times New Roman" w:cs="Times New Roman"/>
          <w:sz w:val="24"/>
          <w:szCs w:val="24"/>
        </w:rPr>
      </w:pPr>
      <w:r w:rsidRPr="007F505B">
        <w:rPr>
          <w:rFonts w:ascii="Times New Roman" w:hAnsi="Times New Roman" w:cs="Times New Roman"/>
          <w:sz w:val="24"/>
          <w:szCs w:val="24"/>
        </w:rPr>
        <w:t>D’une</w:t>
      </w:r>
      <w:r w:rsidR="007F505B" w:rsidRPr="007F505B">
        <w:rPr>
          <w:rFonts w:ascii="Times New Roman" w:hAnsi="Times New Roman" w:cs="Times New Roman"/>
          <w:sz w:val="24"/>
          <w:szCs w:val="24"/>
        </w:rPr>
        <w:t xml:space="preserve"> trajectoire chiffrée sur la disponibilité, le temps de </w:t>
      </w:r>
      <w:proofErr w:type="spellStart"/>
      <w:r w:rsidR="007F505B" w:rsidRPr="007F505B">
        <w:rPr>
          <w:rFonts w:ascii="Times New Roman" w:hAnsi="Times New Roman" w:cs="Times New Roman"/>
          <w:sz w:val="24"/>
          <w:szCs w:val="24"/>
        </w:rPr>
        <w:t>build</w:t>
      </w:r>
      <w:proofErr w:type="spellEnd"/>
      <w:r w:rsidR="007F505B" w:rsidRPr="007F505B">
        <w:rPr>
          <w:rFonts w:ascii="Times New Roman" w:hAnsi="Times New Roman" w:cs="Times New Roman"/>
          <w:sz w:val="24"/>
          <w:szCs w:val="24"/>
        </w:rPr>
        <w:t xml:space="preserve"> et la réduction des vulnérabilités critiques.</w:t>
      </w:r>
    </w:p>
    <w:p w14:paraId="1A075E7D" w14:textId="77777777" w:rsidR="00F954B8" w:rsidRDefault="00F954B8" w:rsidP="00F954B8">
      <w:pPr>
        <w:spacing w:line="360" w:lineRule="auto"/>
        <w:jc w:val="both"/>
        <w:rPr>
          <w:rFonts w:ascii="Times New Roman" w:hAnsi="Times New Roman" w:cs="Times New Roman"/>
          <w:sz w:val="24"/>
          <w:szCs w:val="24"/>
        </w:rPr>
      </w:pPr>
    </w:p>
    <w:p w14:paraId="2B8175C7" w14:textId="45B257DD" w:rsidR="00F954B8" w:rsidRDefault="00F954B8" w:rsidP="00F954B8">
      <w:pPr>
        <w:pStyle w:val="Heading1"/>
        <w:numPr>
          <w:ilvl w:val="0"/>
          <w:numId w:val="3"/>
        </w:numPr>
        <w:spacing w:line="360" w:lineRule="auto"/>
        <w:jc w:val="both"/>
        <w:rPr>
          <w:rFonts w:ascii="Times New Roman" w:hAnsi="Times New Roman" w:cs="Times New Roman"/>
          <w:sz w:val="24"/>
          <w:szCs w:val="24"/>
        </w:rPr>
      </w:pPr>
      <w:bookmarkStart w:id="27" w:name="_Toc208841316"/>
      <w:r w:rsidRPr="00F954B8">
        <w:rPr>
          <w:rFonts w:ascii="Times New Roman" w:hAnsi="Times New Roman" w:cs="Times New Roman"/>
          <w:sz w:val="24"/>
          <w:szCs w:val="24"/>
        </w:rPr>
        <w:t>Méthodologie et cadre théorique</w:t>
      </w:r>
      <w:bookmarkEnd w:id="27"/>
    </w:p>
    <w:p w14:paraId="1BD2CD69" w14:textId="33FC9ED2" w:rsidR="00F954B8" w:rsidRPr="00F954B8" w:rsidRDefault="00F954B8" w:rsidP="00F954B8">
      <w:pPr>
        <w:pStyle w:val="Heading2"/>
        <w:numPr>
          <w:ilvl w:val="1"/>
          <w:numId w:val="3"/>
        </w:numPr>
        <w:jc w:val="both"/>
        <w:rPr>
          <w:rFonts w:ascii="Times New Roman" w:hAnsi="Times New Roman" w:cs="Times New Roman"/>
          <w:sz w:val="24"/>
          <w:szCs w:val="24"/>
        </w:rPr>
      </w:pPr>
      <w:bookmarkStart w:id="28" w:name="_Toc208841317"/>
      <w:r w:rsidRPr="00F954B8">
        <w:rPr>
          <w:rFonts w:ascii="Times New Roman" w:hAnsi="Times New Roman" w:cs="Times New Roman"/>
          <w:sz w:val="24"/>
          <w:szCs w:val="24"/>
        </w:rPr>
        <w:t>Principes du DevOps appliqués à un environnement cloud privé</w:t>
      </w:r>
      <w:bookmarkEnd w:id="28"/>
    </w:p>
    <w:p w14:paraId="209010A9" w14:textId="77777777" w:rsidR="00F954B8" w:rsidRPr="00E67EA3" w:rsidRDefault="00F954B8" w:rsidP="00F954B8">
      <w:pPr>
        <w:spacing w:line="360" w:lineRule="auto"/>
        <w:jc w:val="both"/>
        <w:rPr>
          <w:rFonts w:ascii="Times New Roman" w:hAnsi="Times New Roman" w:cs="Times New Roman"/>
          <w:sz w:val="24"/>
          <w:szCs w:val="24"/>
        </w:rPr>
      </w:pPr>
    </w:p>
    <w:p w14:paraId="6D16E3EE" w14:textId="77777777" w:rsidR="00434040" w:rsidRP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Au cœur de mon alternance, la question de l’adoption des méthodologies DevOps dans un contexte hautement réglementé comme celui de GE Healthcare s’est </w:t>
      </w:r>
      <w:proofErr w:type="gramStart"/>
      <w:r w:rsidRPr="00434040">
        <w:rPr>
          <w:rFonts w:ascii="Times New Roman" w:hAnsi="Times New Roman" w:cs="Times New Roman"/>
          <w:sz w:val="24"/>
          <w:szCs w:val="24"/>
        </w:rPr>
        <w:t>imposée</w:t>
      </w:r>
      <w:proofErr w:type="gramEnd"/>
      <w:r w:rsidRPr="00434040">
        <w:rPr>
          <w:rFonts w:ascii="Times New Roman" w:hAnsi="Times New Roman" w:cs="Times New Roman"/>
          <w:sz w:val="24"/>
          <w:szCs w:val="24"/>
        </w:rPr>
        <w:t xml:space="preserve"> comme un axe majeur de réflexion. Pour replacer ce travail dans son cadre, il est essentiel d’expliquer ce que recouvrent les principes du DevOps, puis de montrer en quoi leur application dans un environnement cloud privé sécurisé – tel qu’il est déployé dans l’écosystème de GE Healthcare – présente des particularités, des contraintes et aussi des leviers d’optimisation.</w:t>
      </w:r>
    </w:p>
    <w:p w14:paraId="223322A4" w14:textId="77777777" w:rsidR="00434040" w:rsidRP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Le terme DevOps est la contraction de </w:t>
      </w:r>
      <w:proofErr w:type="spellStart"/>
      <w:r w:rsidRPr="00434040">
        <w:rPr>
          <w:rFonts w:ascii="Times New Roman" w:hAnsi="Times New Roman" w:cs="Times New Roman"/>
          <w:sz w:val="24"/>
          <w:szCs w:val="24"/>
        </w:rPr>
        <w:t>Development</w:t>
      </w:r>
      <w:proofErr w:type="spellEnd"/>
      <w:r w:rsidRPr="00434040">
        <w:rPr>
          <w:rFonts w:ascii="Times New Roman" w:hAnsi="Times New Roman" w:cs="Times New Roman"/>
          <w:sz w:val="24"/>
          <w:szCs w:val="24"/>
        </w:rPr>
        <w:t xml:space="preserve"> et Operations. Il désigne à la fois une culture, un ensemble de pratiques et un mouvement visant à rapprocher les équipes de développement logiciel et celles en charge de l’exploitation et de l’administration des systèmes. L’objectif est de réduire les silos organisationnels, d’accélérer le cycle de livraison et d’améliorer la qualité des logiciels produits. Concrètement, le DevOps s’appuie sur des notions clés comme l’intégration continue (CI, </w:t>
      </w:r>
      <w:proofErr w:type="spellStart"/>
      <w:r w:rsidRPr="00434040">
        <w:rPr>
          <w:rFonts w:ascii="Times New Roman" w:hAnsi="Times New Roman" w:cs="Times New Roman"/>
          <w:sz w:val="24"/>
          <w:szCs w:val="24"/>
        </w:rPr>
        <w:t>Continuous</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Integration</w:t>
      </w:r>
      <w:proofErr w:type="spellEnd"/>
      <w:r w:rsidRPr="00434040">
        <w:rPr>
          <w:rFonts w:ascii="Times New Roman" w:hAnsi="Times New Roman" w:cs="Times New Roman"/>
          <w:sz w:val="24"/>
          <w:szCs w:val="24"/>
        </w:rPr>
        <w:t xml:space="preserve">), le déploiement continu (CD, </w:t>
      </w:r>
      <w:proofErr w:type="spellStart"/>
      <w:r w:rsidRPr="00434040">
        <w:rPr>
          <w:rFonts w:ascii="Times New Roman" w:hAnsi="Times New Roman" w:cs="Times New Roman"/>
          <w:sz w:val="24"/>
          <w:szCs w:val="24"/>
        </w:rPr>
        <w:t>Continuous</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Deployment</w:t>
      </w:r>
      <w:proofErr w:type="spellEnd"/>
      <w:r w:rsidRPr="00434040">
        <w:rPr>
          <w:rFonts w:ascii="Times New Roman" w:hAnsi="Times New Roman" w:cs="Times New Roman"/>
          <w:sz w:val="24"/>
          <w:szCs w:val="24"/>
        </w:rPr>
        <w:t>/Delivery), l’Infrastructure as Code (</w:t>
      </w:r>
      <w:proofErr w:type="spellStart"/>
      <w:r w:rsidRPr="00434040">
        <w:rPr>
          <w:rFonts w:ascii="Times New Roman" w:hAnsi="Times New Roman" w:cs="Times New Roman"/>
          <w:sz w:val="24"/>
          <w:szCs w:val="24"/>
        </w:rPr>
        <w:t>IaC</w:t>
      </w:r>
      <w:proofErr w:type="spellEnd"/>
      <w:r w:rsidRPr="00434040">
        <w:rPr>
          <w:rFonts w:ascii="Times New Roman" w:hAnsi="Times New Roman" w:cs="Times New Roman"/>
          <w:sz w:val="24"/>
          <w:szCs w:val="24"/>
        </w:rPr>
        <w:t>) ou encore la mise en place de chaînes d’automatisation des tests et du monitoring.</w:t>
      </w:r>
    </w:p>
    <w:p w14:paraId="1EC4A6C0" w14:textId="77777777" w:rsid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Dans un contexte classique d’entreprise technologique tournée vers le grand public, ces pratiques reposent sur des infrastructures cloud public telles que Amazon Web Services (AWS), Microsoft Azure ou Google Cloud Platform (GCP). Ces plateformes offrent une grande flexibilité, une </w:t>
      </w:r>
      <w:r w:rsidRPr="00434040">
        <w:rPr>
          <w:rFonts w:ascii="Times New Roman" w:hAnsi="Times New Roman" w:cs="Times New Roman"/>
          <w:sz w:val="24"/>
          <w:szCs w:val="24"/>
        </w:rPr>
        <w:lastRenderedPageBreak/>
        <w:t xml:space="preserve">scalabilité quasi infinie, et des outils prêts à l’emploi pour supporter des pratiques DevOps avancées. Toutefois, dans le domaine médical et en particulier chez GE Healthcare, l’approche est différente : les logiciels produits concernent des données médicales sensibles (par exemple, les images issues d’examens de radiologie ou les dossiers patients). Leur hébergement et leur utilisation sont strictement encadrés par des normes internationales de protection des données (comme le RGPD – Règlement Général sur la Protection des Données, en Europe, ou la norme HIPAA – </w:t>
      </w:r>
      <w:proofErr w:type="spellStart"/>
      <w:r w:rsidRPr="00434040">
        <w:rPr>
          <w:rFonts w:ascii="Times New Roman" w:hAnsi="Times New Roman" w:cs="Times New Roman"/>
          <w:sz w:val="24"/>
          <w:szCs w:val="24"/>
        </w:rPr>
        <w:t>Health</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Insurance</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Portability</w:t>
      </w:r>
      <w:proofErr w:type="spellEnd"/>
      <w:r w:rsidRPr="00434040">
        <w:rPr>
          <w:rFonts w:ascii="Times New Roman" w:hAnsi="Times New Roman" w:cs="Times New Roman"/>
          <w:sz w:val="24"/>
          <w:szCs w:val="24"/>
        </w:rPr>
        <w:t xml:space="preserve"> and </w:t>
      </w:r>
      <w:proofErr w:type="spellStart"/>
      <w:r w:rsidRPr="00434040">
        <w:rPr>
          <w:rFonts w:ascii="Times New Roman" w:hAnsi="Times New Roman" w:cs="Times New Roman"/>
          <w:sz w:val="24"/>
          <w:szCs w:val="24"/>
        </w:rPr>
        <w:t>Accountability</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Act</w:t>
      </w:r>
      <w:proofErr w:type="spellEnd"/>
      <w:r w:rsidRPr="00434040">
        <w:rPr>
          <w:rFonts w:ascii="Times New Roman" w:hAnsi="Times New Roman" w:cs="Times New Roman"/>
          <w:sz w:val="24"/>
          <w:szCs w:val="24"/>
        </w:rPr>
        <w:t>, aux États-Unis).</w:t>
      </w:r>
    </w:p>
    <w:p w14:paraId="7B0E4B19" w14:textId="77777777" w:rsidR="00434040" w:rsidRPr="00434040" w:rsidRDefault="00434040" w:rsidP="00434040">
      <w:pPr>
        <w:spacing w:line="360" w:lineRule="auto"/>
        <w:jc w:val="both"/>
        <w:rPr>
          <w:rFonts w:ascii="Times New Roman" w:hAnsi="Times New Roman" w:cs="Times New Roman"/>
          <w:sz w:val="24"/>
          <w:szCs w:val="24"/>
        </w:rPr>
      </w:pPr>
    </w:p>
    <w:p w14:paraId="793DDDED" w14:textId="77777777" w:rsidR="00434040" w:rsidRP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C’est dans ce contexte que GE Healthcare déploie ses solutions dans des environnements qualifiés de cloud privé. Contrairement à une idée reçue, ce cloud n’est pas totalement isolé d’Internet : il est bien connecté, mais au travers de portes d’accès sécurisées et contrôlées (firewalls, bastions, authentifications fortes, VPN d’entreprise). L’idée n’est pas de couper l’environnement des développeurs et des équipes de test du reste du monde, mais de reproduire les contraintes réelles des hôpitaux, où les machines finales destinées aux praticiens ne sont jamais exposées à Internet. Ainsi, les serveurs de développement, de pré-production et de production sont hébergés sur des infrastructures privées (parfois sur site, parfois dans des datacenters géographiquement éloignés), mais leur configuration interdit toute ouverture non maîtrisée vers l’extérieur. Cela permet de garantir que les applications conçues et testées seront compatibles avec le futur usage en milieu hospitalier, tout en maintenant un haut niveau de sécurité.</w:t>
      </w:r>
    </w:p>
    <w:p w14:paraId="0BC0580C" w14:textId="77777777" w:rsidR="00434040" w:rsidRPr="00434040" w:rsidRDefault="00434040" w:rsidP="00434040">
      <w:pPr>
        <w:spacing w:line="360" w:lineRule="auto"/>
        <w:jc w:val="both"/>
        <w:rPr>
          <w:rFonts w:ascii="Times New Roman" w:hAnsi="Times New Roman" w:cs="Times New Roman"/>
          <w:sz w:val="24"/>
          <w:szCs w:val="24"/>
        </w:rPr>
      </w:pPr>
    </w:p>
    <w:p w14:paraId="4C2B3D0B" w14:textId="77777777" w:rsid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L’application des principes DevOps dans un environnement cloud privé repose sur plusieurs piliers.</w:t>
      </w:r>
    </w:p>
    <w:p w14:paraId="646A4498" w14:textId="77777777" w:rsidR="00434040" w:rsidRPr="00434040" w:rsidRDefault="00434040" w:rsidP="00434040">
      <w:pPr>
        <w:spacing w:line="360" w:lineRule="auto"/>
        <w:jc w:val="both"/>
        <w:rPr>
          <w:rFonts w:ascii="Times New Roman" w:hAnsi="Times New Roman" w:cs="Times New Roman"/>
          <w:sz w:val="24"/>
          <w:szCs w:val="24"/>
        </w:rPr>
      </w:pPr>
    </w:p>
    <w:p w14:paraId="4958E8CF" w14:textId="72E830C7" w:rsidR="00434040" w:rsidRPr="00434040" w:rsidRDefault="00434040" w:rsidP="00434040">
      <w:pPr>
        <w:pStyle w:val="Heading4"/>
      </w:pPr>
      <w:r w:rsidRPr="00434040">
        <w:t>L’intégration continue (CI)</w:t>
      </w:r>
    </w:p>
    <w:p w14:paraId="31D19DBF" w14:textId="5BD65A74" w:rsid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br/>
        <w:t xml:space="preserve">L’intégration continue consiste à automatiser la fusion régulière du code source produit par différents développeurs dans une branche commune. Chaque modification déclenche l’exécution de pipelines qui compilent, testent et valident la qualité du code. Dans un environnement cloud privé, cela suppose de disposer d’outils internes comme </w:t>
      </w:r>
      <w:proofErr w:type="spellStart"/>
      <w:r w:rsidRPr="00434040">
        <w:rPr>
          <w:rFonts w:ascii="Times New Roman" w:hAnsi="Times New Roman" w:cs="Times New Roman"/>
          <w:sz w:val="24"/>
          <w:szCs w:val="24"/>
        </w:rPr>
        <w:t>GitLab</w:t>
      </w:r>
      <w:proofErr w:type="spellEnd"/>
      <w:r w:rsidRPr="00434040">
        <w:rPr>
          <w:rFonts w:ascii="Times New Roman" w:hAnsi="Times New Roman" w:cs="Times New Roman"/>
          <w:sz w:val="24"/>
          <w:szCs w:val="24"/>
        </w:rPr>
        <w:t xml:space="preserve"> CI/CD, Jenkins, ou encore des </w:t>
      </w:r>
      <w:proofErr w:type="spellStart"/>
      <w:r w:rsidRPr="00434040">
        <w:rPr>
          <w:rFonts w:ascii="Times New Roman" w:hAnsi="Times New Roman" w:cs="Times New Roman"/>
          <w:sz w:val="24"/>
          <w:szCs w:val="24"/>
        </w:rPr>
        <w:t>runners</w:t>
      </w:r>
      <w:proofErr w:type="spellEnd"/>
      <w:r w:rsidRPr="00434040">
        <w:rPr>
          <w:rFonts w:ascii="Times New Roman" w:hAnsi="Times New Roman" w:cs="Times New Roman"/>
          <w:sz w:val="24"/>
          <w:szCs w:val="24"/>
        </w:rPr>
        <w:t xml:space="preserve"> personnalisés, déployés derrière les protections réseau de l’entreprise. L’accès à ces outils est limité aux collaborateurs autorisés, ce qui garantit la maîtrise des flux de données.</w:t>
      </w:r>
    </w:p>
    <w:p w14:paraId="6721BBC5" w14:textId="77777777" w:rsidR="00434040" w:rsidRPr="00434040" w:rsidRDefault="00434040" w:rsidP="00434040">
      <w:pPr>
        <w:spacing w:line="360" w:lineRule="auto"/>
        <w:jc w:val="both"/>
        <w:rPr>
          <w:rFonts w:ascii="Times New Roman" w:hAnsi="Times New Roman" w:cs="Times New Roman"/>
          <w:sz w:val="24"/>
          <w:szCs w:val="24"/>
        </w:rPr>
      </w:pPr>
    </w:p>
    <w:p w14:paraId="1AB4E432" w14:textId="77777777" w:rsidR="00434040" w:rsidRPr="00434040" w:rsidRDefault="00434040" w:rsidP="00434040">
      <w:pPr>
        <w:pStyle w:val="Heading4"/>
        <w:rPr>
          <w:rFonts w:ascii="Times New Roman" w:hAnsi="Times New Roman" w:cs="Times New Roman"/>
          <w:sz w:val="24"/>
          <w:szCs w:val="24"/>
        </w:rPr>
      </w:pPr>
      <w:r w:rsidRPr="00434040">
        <w:rPr>
          <w:rFonts w:ascii="Times New Roman" w:hAnsi="Times New Roman" w:cs="Times New Roman"/>
          <w:sz w:val="24"/>
          <w:szCs w:val="24"/>
        </w:rPr>
        <w:t xml:space="preserve">Le </w:t>
      </w:r>
      <w:r w:rsidRPr="00434040">
        <w:t>déploiement</w:t>
      </w:r>
      <w:r w:rsidRPr="00434040">
        <w:rPr>
          <w:rFonts w:ascii="Times New Roman" w:hAnsi="Times New Roman" w:cs="Times New Roman"/>
          <w:sz w:val="24"/>
          <w:szCs w:val="24"/>
        </w:rPr>
        <w:t xml:space="preserve"> continu (CD)</w:t>
      </w:r>
    </w:p>
    <w:p w14:paraId="2B142736" w14:textId="320C3E0A" w:rsidR="00434040" w:rsidRPr="00434040" w:rsidRDefault="00434040" w:rsidP="00434040">
      <w:pPr>
        <w:pStyle w:val="ListParagraph"/>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br/>
      </w:r>
    </w:p>
    <w:p w14:paraId="519D7E8E" w14:textId="142D5B4C" w:rsidR="00434040" w:rsidRP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Le déploiement continu vise à automatiser la mise en production des applications validées. Dans un cloud public, ce processus est généralement fluide grâce à des services managés. Dans un cloud privé, il est nécessaire d’intégrer des contraintes supplémentaires : segmentation des environnements (DEV, TEST, PRE-PROD, PROD), validation réglementaire, étapes de revue documentaire (comme la VRR – </w:t>
      </w:r>
      <w:proofErr w:type="spellStart"/>
      <w:r w:rsidRPr="00434040">
        <w:rPr>
          <w:rFonts w:ascii="Times New Roman" w:hAnsi="Times New Roman" w:cs="Times New Roman"/>
          <w:sz w:val="24"/>
          <w:szCs w:val="24"/>
        </w:rPr>
        <w:t>Verification</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Readiness</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Review</w:t>
      </w:r>
      <w:proofErr w:type="spellEnd"/>
      <w:r w:rsidRPr="00434040">
        <w:rPr>
          <w:rFonts w:ascii="Times New Roman" w:hAnsi="Times New Roman" w:cs="Times New Roman"/>
          <w:sz w:val="24"/>
          <w:szCs w:val="24"/>
        </w:rPr>
        <w:t>). Cela allonge parfois le cycle, mais assure une conformité totale aux normes médicales.</w:t>
      </w:r>
    </w:p>
    <w:p w14:paraId="17B7D044" w14:textId="77777777" w:rsidR="00434040" w:rsidRDefault="00434040" w:rsidP="00434040">
      <w:pPr>
        <w:spacing w:line="360" w:lineRule="auto"/>
        <w:jc w:val="both"/>
        <w:rPr>
          <w:rFonts w:ascii="Times New Roman" w:hAnsi="Times New Roman" w:cs="Times New Roman"/>
          <w:sz w:val="24"/>
          <w:szCs w:val="24"/>
        </w:rPr>
      </w:pPr>
    </w:p>
    <w:p w14:paraId="35EBCC60" w14:textId="77777777" w:rsidR="00434040" w:rsidRDefault="00434040" w:rsidP="00434040">
      <w:pPr>
        <w:pStyle w:val="Heading4"/>
        <w:rPr>
          <w:rFonts w:ascii="Times New Roman" w:hAnsi="Times New Roman" w:cs="Times New Roman"/>
          <w:sz w:val="24"/>
          <w:szCs w:val="24"/>
        </w:rPr>
      </w:pPr>
      <w:r w:rsidRPr="00434040">
        <w:rPr>
          <w:rFonts w:ascii="Times New Roman" w:hAnsi="Times New Roman" w:cs="Times New Roman"/>
          <w:sz w:val="24"/>
          <w:szCs w:val="24"/>
        </w:rPr>
        <w:t>L’Infrastructure as Code (</w:t>
      </w:r>
      <w:proofErr w:type="spellStart"/>
      <w:r w:rsidRPr="00434040">
        <w:rPr>
          <w:rFonts w:ascii="Times New Roman" w:hAnsi="Times New Roman" w:cs="Times New Roman"/>
          <w:sz w:val="24"/>
          <w:szCs w:val="24"/>
        </w:rPr>
        <w:t>IaC</w:t>
      </w:r>
      <w:proofErr w:type="spellEnd"/>
      <w:r w:rsidRPr="00434040">
        <w:rPr>
          <w:rFonts w:ascii="Times New Roman" w:hAnsi="Times New Roman" w:cs="Times New Roman"/>
          <w:sz w:val="24"/>
          <w:szCs w:val="24"/>
        </w:rPr>
        <w:t>)</w:t>
      </w:r>
    </w:p>
    <w:p w14:paraId="5FD92F72" w14:textId="56AFEB89" w:rsidR="00434040" w:rsidRPr="00434040" w:rsidRDefault="00434040" w:rsidP="00434040">
      <w:pPr>
        <w:pStyle w:val="ListParagraph"/>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br/>
      </w:r>
    </w:p>
    <w:p w14:paraId="220CE315" w14:textId="01BD8D0F" w:rsid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L’Infrastructure as Code consiste à décrire l’infrastructure (serveurs, réseaux, permissions, etc.) sous forme de fichiers de configuration versionnés, par exemple via </w:t>
      </w:r>
      <w:proofErr w:type="spellStart"/>
      <w:r w:rsidRPr="00434040">
        <w:rPr>
          <w:rFonts w:ascii="Times New Roman" w:hAnsi="Times New Roman" w:cs="Times New Roman"/>
          <w:sz w:val="24"/>
          <w:szCs w:val="24"/>
        </w:rPr>
        <w:t>Terraform</w:t>
      </w:r>
      <w:proofErr w:type="spellEnd"/>
      <w:r w:rsidRPr="00434040">
        <w:rPr>
          <w:rFonts w:ascii="Times New Roman" w:hAnsi="Times New Roman" w:cs="Times New Roman"/>
          <w:sz w:val="24"/>
          <w:szCs w:val="24"/>
        </w:rPr>
        <w:t xml:space="preserve"> ou Ansible. Cela permet de reproduire de manière identique un environnement sur différents sites, ce qui est essentiel dans un cadre international comme celui de GE Healthcare. L’approche </w:t>
      </w:r>
      <w:proofErr w:type="spellStart"/>
      <w:r w:rsidRPr="00434040">
        <w:rPr>
          <w:rFonts w:ascii="Times New Roman" w:hAnsi="Times New Roman" w:cs="Times New Roman"/>
          <w:sz w:val="24"/>
          <w:szCs w:val="24"/>
        </w:rPr>
        <w:t>IaC</w:t>
      </w:r>
      <w:proofErr w:type="spellEnd"/>
      <w:r w:rsidRPr="00434040">
        <w:rPr>
          <w:rFonts w:ascii="Times New Roman" w:hAnsi="Times New Roman" w:cs="Times New Roman"/>
          <w:sz w:val="24"/>
          <w:szCs w:val="24"/>
        </w:rPr>
        <w:t xml:space="preserve"> offre aussi une traçabilité précieuse pour les audits.</w:t>
      </w:r>
    </w:p>
    <w:p w14:paraId="126F66FE" w14:textId="77777777" w:rsidR="00434040" w:rsidRPr="00434040" w:rsidRDefault="00434040" w:rsidP="00434040">
      <w:pPr>
        <w:spacing w:line="360" w:lineRule="auto"/>
        <w:jc w:val="both"/>
        <w:rPr>
          <w:rFonts w:ascii="Times New Roman" w:hAnsi="Times New Roman" w:cs="Times New Roman"/>
          <w:sz w:val="24"/>
          <w:szCs w:val="24"/>
        </w:rPr>
      </w:pPr>
    </w:p>
    <w:p w14:paraId="591D6FBA" w14:textId="59542B21" w:rsidR="00434040" w:rsidRPr="00434040" w:rsidRDefault="00434040" w:rsidP="00434040">
      <w:pPr>
        <w:pStyle w:val="Heading4"/>
        <w:rPr>
          <w:rFonts w:ascii="Times New Roman" w:hAnsi="Times New Roman" w:cs="Times New Roman"/>
          <w:sz w:val="24"/>
          <w:szCs w:val="24"/>
        </w:rPr>
      </w:pPr>
      <w:r w:rsidRPr="00434040">
        <w:rPr>
          <w:rFonts w:ascii="Times New Roman" w:hAnsi="Times New Roman" w:cs="Times New Roman"/>
          <w:sz w:val="24"/>
          <w:szCs w:val="24"/>
        </w:rPr>
        <w:t>L’automatisation des tests</w:t>
      </w:r>
    </w:p>
    <w:p w14:paraId="637059C5" w14:textId="14068C1A" w:rsid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br/>
        <w:t>Le DevOps repose sur l’idée que les tests doivent être intégrés tout au long du cycle de vie logiciel. Dans mon expérience, cela inclut les tests unitaires, les tests d’intégration, et surtout les tests end-to-end (E2E) qui simulent le comportement réel d’un utilisateur final. En environnement cloud privé, l’automatisation des tests doit composer avec des infrastructures parfois hétérogènes et segmentées, ce qui rend la maintenance des suites de tests particulièrement exigeante.</w:t>
      </w:r>
    </w:p>
    <w:p w14:paraId="7B70226A" w14:textId="77777777" w:rsidR="00434040" w:rsidRPr="00434040" w:rsidRDefault="00434040" w:rsidP="00434040">
      <w:pPr>
        <w:spacing w:line="360" w:lineRule="auto"/>
        <w:jc w:val="both"/>
        <w:rPr>
          <w:rFonts w:ascii="Times New Roman" w:hAnsi="Times New Roman" w:cs="Times New Roman"/>
          <w:sz w:val="24"/>
          <w:szCs w:val="24"/>
        </w:rPr>
      </w:pPr>
    </w:p>
    <w:p w14:paraId="4E151DEF" w14:textId="1B2A317E" w:rsidR="00434040" w:rsidRPr="00434040" w:rsidRDefault="00434040" w:rsidP="00434040">
      <w:pPr>
        <w:pStyle w:val="Heading4"/>
        <w:rPr>
          <w:rFonts w:ascii="Times New Roman" w:hAnsi="Times New Roman" w:cs="Times New Roman"/>
          <w:sz w:val="24"/>
          <w:szCs w:val="24"/>
        </w:rPr>
      </w:pPr>
      <w:r w:rsidRPr="00434040">
        <w:rPr>
          <w:rFonts w:ascii="Times New Roman" w:hAnsi="Times New Roman" w:cs="Times New Roman"/>
          <w:sz w:val="24"/>
          <w:szCs w:val="24"/>
        </w:rPr>
        <w:t xml:space="preserve">Le monitoring et le </w:t>
      </w:r>
      <w:proofErr w:type="spellStart"/>
      <w:r w:rsidRPr="00434040">
        <w:rPr>
          <w:rFonts w:ascii="Times New Roman" w:hAnsi="Times New Roman" w:cs="Times New Roman"/>
          <w:sz w:val="24"/>
          <w:szCs w:val="24"/>
        </w:rPr>
        <w:t>reporting</w:t>
      </w:r>
      <w:proofErr w:type="spellEnd"/>
    </w:p>
    <w:p w14:paraId="6830BCCC" w14:textId="17E52DA7" w:rsidR="00434040" w:rsidRP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br/>
        <w:t xml:space="preserve">Enfin, le DevOps implique un suivi continu de la performance et de la disponibilité des systèmes. </w:t>
      </w:r>
      <w:r w:rsidRPr="00434040">
        <w:rPr>
          <w:rFonts w:ascii="Times New Roman" w:hAnsi="Times New Roman" w:cs="Times New Roman"/>
          <w:sz w:val="24"/>
          <w:szCs w:val="24"/>
        </w:rPr>
        <w:lastRenderedPageBreak/>
        <w:t xml:space="preserve">Dans un cloud privé, le monitoring doit se faire avec des outils internes, compatibles avec les contraintes de confidentialité (ex. </w:t>
      </w:r>
      <w:proofErr w:type="spellStart"/>
      <w:r w:rsidRPr="00434040">
        <w:rPr>
          <w:rFonts w:ascii="Times New Roman" w:hAnsi="Times New Roman" w:cs="Times New Roman"/>
          <w:sz w:val="24"/>
          <w:szCs w:val="24"/>
        </w:rPr>
        <w:t>Prometheus</w:t>
      </w:r>
      <w:proofErr w:type="spellEnd"/>
      <w:r w:rsidRPr="00434040">
        <w:rPr>
          <w:rFonts w:ascii="Times New Roman" w:hAnsi="Times New Roman" w:cs="Times New Roman"/>
          <w:sz w:val="24"/>
          <w:szCs w:val="24"/>
        </w:rPr>
        <w:t xml:space="preserve">, </w:t>
      </w:r>
      <w:proofErr w:type="spellStart"/>
      <w:r w:rsidRPr="00434040">
        <w:rPr>
          <w:rFonts w:ascii="Times New Roman" w:hAnsi="Times New Roman" w:cs="Times New Roman"/>
          <w:sz w:val="24"/>
          <w:szCs w:val="24"/>
        </w:rPr>
        <w:t>Grafana</w:t>
      </w:r>
      <w:proofErr w:type="spellEnd"/>
      <w:r w:rsidRPr="00434040">
        <w:rPr>
          <w:rFonts w:ascii="Times New Roman" w:hAnsi="Times New Roman" w:cs="Times New Roman"/>
          <w:sz w:val="24"/>
          <w:szCs w:val="24"/>
        </w:rPr>
        <w:t xml:space="preserve">, ou des solutions développées en interne). Le </w:t>
      </w:r>
      <w:proofErr w:type="spellStart"/>
      <w:r w:rsidRPr="00434040">
        <w:rPr>
          <w:rFonts w:ascii="Times New Roman" w:hAnsi="Times New Roman" w:cs="Times New Roman"/>
          <w:sz w:val="24"/>
          <w:szCs w:val="24"/>
        </w:rPr>
        <w:t>reporting</w:t>
      </w:r>
      <w:proofErr w:type="spellEnd"/>
      <w:r w:rsidRPr="00434040">
        <w:rPr>
          <w:rFonts w:ascii="Times New Roman" w:hAnsi="Times New Roman" w:cs="Times New Roman"/>
          <w:sz w:val="24"/>
          <w:szCs w:val="24"/>
        </w:rPr>
        <w:t>, quant à lui, doit fournir des indicateurs clairs, exploitables à la fois par les équipes techniques et par les auditeurs externes.</w:t>
      </w:r>
    </w:p>
    <w:p w14:paraId="30C7BCF8" w14:textId="2063B39E" w:rsidR="00434040" w:rsidRPr="00434040" w:rsidRDefault="00434040" w:rsidP="00434040">
      <w:pPr>
        <w:spacing w:line="360" w:lineRule="auto"/>
        <w:jc w:val="both"/>
        <w:rPr>
          <w:rFonts w:ascii="Times New Roman" w:hAnsi="Times New Roman" w:cs="Times New Roman"/>
          <w:sz w:val="24"/>
          <w:szCs w:val="24"/>
        </w:rPr>
      </w:pPr>
    </w:p>
    <w:p w14:paraId="79A94E48" w14:textId="77777777" w:rsidR="00434040" w:rsidRDefault="00434040" w:rsidP="00434040">
      <w:pPr>
        <w:pStyle w:val="Heading4"/>
        <w:rPr>
          <w:rFonts w:ascii="Times New Roman" w:hAnsi="Times New Roman" w:cs="Times New Roman"/>
          <w:sz w:val="24"/>
          <w:szCs w:val="24"/>
        </w:rPr>
      </w:pPr>
      <w:r w:rsidRPr="00434040">
        <w:rPr>
          <w:rFonts w:ascii="Times New Roman" w:hAnsi="Times New Roman" w:cs="Times New Roman"/>
          <w:sz w:val="24"/>
          <w:szCs w:val="24"/>
        </w:rPr>
        <w:t>Les contraintes propres au secteur médical</w:t>
      </w:r>
    </w:p>
    <w:p w14:paraId="3A1C9CC3" w14:textId="77777777" w:rsidR="00434040" w:rsidRPr="00434040" w:rsidRDefault="00434040" w:rsidP="00434040">
      <w:pPr>
        <w:spacing w:line="360" w:lineRule="auto"/>
        <w:jc w:val="both"/>
        <w:rPr>
          <w:rFonts w:ascii="Times New Roman" w:hAnsi="Times New Roman" w:cs="Times New Roman"/>
          <w:sz w:val="24"/>
          <w:szCs w:val="24"/>
        </w:rPr>
      </w:pPr>
    </w:p>
    <w:p w14:paraId="6F2D1857" w14:textId="77777777" w:rsidR="00434040" w:rsidRP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La particularité du domaine médical impose d’adapter les pratiques DevOps. Là où une start-up web classique peut se permettre des déploiements plusieurs fois par jour, GE Healthcare doit tenir compte :</w:t>
      </w:r>
    </w:p>
    <w:p w14:paraId="300BA8EF" w14:textId="77777777" w:rsidR="00434040" w:rsidRPr="00434040" w:rsidRDefault="00434040" w:rsidP="00434040">
      <w:pPr>
        <w:numPr>
          <w:ilvl w:val="0"/>
          <w:numId w:val="75"/>
        </w:numPr>
        <w:spacing w:line="360" w:lineRule="auto"/>
        <w:jc w:val="both"/>
        <w:rPr>
          <w:rFonts w:ascii="Times New Roman" w:hAnsi="Times New Roman" w:cs="Times New Roman"/>
          <w:sz w:val="24"/>
          <w:szCs w:val="24"/>
        </w:rPr>
      </w:pPr>
      <w:proofErr w:type="gramStart"/>
      <w:r w:rsidRPr="00434040">
        <w:rPr>
          <w:rFonts w:ascii="Times New Roman" w:hAnsi="Times New Roman" w:cs="Times New Roman"/>
          <w:sz w:val="24"/>
          <w:szCs w:val="24"/>
        </w:rPr>
        <w:t>des</w:t>
      </w:r>
      <w:proofErr w:type="gramEnd"/>
      <w:r w:rsidRPr="00434040">
        <w:rPr>
          <w:rFonts w:ascii="Times New Roman" w:hAnsi="Times New Roman" w:cs="Times New Roman"/>
          <w:sz w:val="24"/>
          <w:szCs w:val="24"/>
        </w:rPr>
        <w:t xml:space="preserve"> contraintes réglementaires (auditabilité, certification de chaque version logicielle),</w:t>
      </w:r>
    </w:p>
    <w:p w14:paraId="4A5C9EE2" w14:textId="77777777" w:rsidR="00434040" w:rsidRPr="00434040" w:rsidRDefault="00434040" w:rsidP="00434040">
      <w:pPr>
        <w:numPr>
          <w:ilvl w:val="0"/>
          <w:numId w:val="75"/>
        </w:numPr>
        <w:spacing w:line="360" w:lineRule="auto"/>
        <w:jc w:val="both"/>
        <w:rPr>
          <w:rFonts w:ascii="Times New Roman" w:hAnsi="Times New Roman" w:cs="Times New Roman"/>
          <w:sz w:val="24"/>
          <w:szCs w:val="24"/>
        </w:rPr>
      </w:pPr>
      <w:proofErr w:type="gramStart"/>
      <w:r w:rsidRPr="00434040">
        <w:rPr>
          <w:rFonts w:ascii="Times New Roman" w:hAnsi="Times New Roman" w:cs="Times New Roman"/>
          <w:sz w:val="24"/>
          <w:szCs w:val="24"/>
        </w:rPr>
        <w:t>de</w:t>
      </w:r>
      <w:proofErr w:type="gramEnd"/>
      <w:r w:rsidRPr="00434040">
        <w:rPr>
          <w:rFonts w:ascii="Times New Roman" w:hAnsi="Times New Roman" w:cs="Times New Roman"/>
          <w:sz w:val="24"/>
          <w:szCs w:val="24"/>
        </w:rPr>
        <w:t xml:space="preserve"> la confidentialité absolue des données de santé,</w:t>
      </w:r>
    </w:p>
    <w:p w14:paraId="5E481792" w14:textId="77777777" w:rsidR="00434040" w:rsidRPr="00434040" w:rsidRDefault="00434040" w:rsidP="00434040">
      <w:pPr>
        <w:numPr>
          <w:ilvl w:val="0"/>
          <w:numId w:val="75"/>
        </w:numPr>
        <w:spacing w:line="360" w:lineRule="auto"/>
        <w:jc w:val="both"/>
        <w:rPr>
          <w:rFonts w:ascii="Times New Roman" w:hAnsi="Times New Roman" w:cs="Times New Roman"/>
          <w:sz w:val="24"/>
          <w:szCs w:val="24"/>
        </w:rPr>
      </w:pPr>
      <w:proofErr w:type="gramStart"/>
      <w:r w:rsidRPr="00434040">
        <w:rPr>
          <w:rFonts w:ascii="Times New Roman" w:hAnsi="Times New Roman" w:cs="Times New Roman"/>
          <w:sz w:val="24"/>
          <w:szCs w:val="24"/>
        </w:rPr>
        <w:t>de</w:t>
      </w:r>
      <w:proofErr w:type="gramEnd"/>
      <w:r w:rsidRPr="00434040">
        <w:rPr>
          <w:rFonts w:ascii="Times New Roman" w:hAnsi="Times New Roman" w:cs="Times New Roman"/>
          <w:sz w:val="24"/>
          <w:szCs w:val="24"/>
        </w:rPr>
        <w:t xml:space="preserve"> la nécessité de reproduire l’environnement hospitalier dans les phases de test et de pré-production.</w:t>
      </w:r>
    </w:p>
    <w:p w14:paraId="0EBD2338" w14:textId="77777777" w:rsidR="00434040" w:rsidRDefault="00434040" w:rsidP="00434040">
      <w:p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Ainsi, chaque pipeline CI/CD ne se contente pas d’automatiser une construction logicielle : il doit aussi générer des preuves de conformité (rapports de tests, artefacts signés, journaux d’exécution conservés). Ces éléments sont ensuite intégrés dans les dossiers réglementaires exigés par les organismes de contrôle.</w:t>
      </w:r>
    </w:p>
    <w:p w14:paraId="5A6D9A03" w14:textId="77777777" w:rsidR="00434040" w:rsidRPr="00434040" w:rsidRDefault="00434040" w:rsidP="00434040">
      <w:pPr>
        <w:spacing w:line="360" w:lineRule="auto"/>
        <w:jc w:val="both"/>
        <w:rPr>
          <w:rFonts w:ascii="Times New Roman" w:hAnsi="Times New Roman" w:cs="Times New Roman"/>
          <w:sz w:val="24"/>
          <w:szCs w:val="24"/>
        </w:rPr>
      </w:pPr>
    </w:p>
    <w:p w14:paraId="51DBF42B" w14:textId="007EED56" w:rsidR="00F954B8" w:rsidRPr="00434040" w:rsidRDefault="00F954B8" w:rsidP="00434040">
      <w:pPr>
        <w:pStyle w:val="Heading4"/>
        <w:rPr>
          <w:rFonts w:ascii="Times New Roman" w:hAnsi="Times New Roman" w:cs="Times New Roman"/>
          <w:sz w:val="24"/>
          <w:szCs w:val="24"/>
        </w:rPr>
      </w:pPr>
      <w:r w:rsidRPr="00434040">
        <w:rPr>
          <w:rFonts w:ascii="Times New Roman" w:hAnsi="Times New Roman" w:cs="Times New Roman"/>
          <w:sz w:val="24"/>
          <w:szCs w:val="24"/>
        </w:rPr>
        <w:t>Ce que signifie “adopter la vision DevOps” ici et maintenant</w:t>
      </w:r>
    </w:p>
    <w:p w14:paraId="7E32E81D" w14:textId="77777777" w:rsidR="00F954B8" w:rsidRPr="00434040" w:rsidRDefault="00F954B8" w:rsidP="00434040">
      <w:pPr>
        <w:spacing w:line="360" w:lineRule="auto"/>
        <w:jc w:val="both"/>
        <w:rPr>
          <w:rFonts w:ascii="Times New Roman" w:hAnsi="Times New Roman" w:cs="Times New Roman"/>
          <w:sz w:val="24"/>
          <w:szCs w:val="24"/>
        </w:rPr>
      </w:pPr>
    </w:p>
    <w:p w14:paraId="01FFA038" w14:textId="7B48F0E2" w:rsidR="00F954B8" w:rsidRPr="00434040" w:rsidRDefault="00F954B8" w:rsidP="00434040">
      <w:pPr>
        <w:numPr>
          <w:ilvl w:val="0"/>
          <w:numId w:val="15"/>
        </w:num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Penser </w:t>
      </w:r>
      <w:r w:rsidR="00434040" w:rsidRPr="00434040">
        <w:rPr>
          <w:rFonts w:ascii="Times New Roman" w:hAnsi="Times New Roman" w:cs="Times New Roman"/>
          <w:sz w:val="24"/>
          <w:szCs w:val="24"/>
        </w:rPr>
        <w:t>système :</w:t>
      </w:r>
      <w:r w:rsidRPr="00434040">
        <w:rPr>
          <w:rFonts w:ascii="Times New Roman" w:hAnsi="Times New Roman" w:cs="Times New Roman"/>
          <w:sz w:val="24"/>
          <w:szCs w:val="24"/>
        </w:rPr>
        <w:t xml:space="preserve"> ce n’est pas “mon” bout de chaîne, c’est l’ensemble du parcours jusqu’à l’usage réel.</w:t>
      </w:r>
    </w:p>
    <w:p w14:paraId="46B2253D" w14:textId="6FBAF133" w:rsidR="00F954B8" w:rsidRPr="00434040" w:rsidRDefault="00F954B8" w:rsidP="00434040">
      <w:pPr>
        <w:numPr>
          <w:ilvl w:val="0"/>
          <w:numId w:val="15"/>
        </w:num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Raccourcir les boucles de </w:t>
      </w:r>
      <w:r w:rsidR="00434040" w:rsidRPr="00434040">
        <w:rPr>
          <w:rFonts w:ascii="Times New Roman" w:hAnsi="Times New Roman" w:cs="Times New Roman"/>
          <w:sz w:val="24"/>
          <w:szCs w:val="24"/>
        </w:rPr>
        <w:t>feedback :</w:t>
      </w:r>
      <w:r w:rsidRPr="00434040">
        <w:rPr>
          <w:rFonts w:ascii="Times New Roman" w:hAnsi="Times New Roman" w:cs="Times New Roman"/>
          <w:sz w:val="24"/>
          <w:szCs w:val="24"/>
        </w:rPr>
        <w:t xml:space="preserve"> voir plus tôt, corriger plus tôt, avec des impacts maîtrisés.</w:t>
      </w:r>
    </w:p>
    <w:p w14:paraId="3B4B6509" w14:textId="77777777" w:rsidR="00F954B8" w:rsidRPr="00434040" w:rsidRDefault="00F954B8" w:rsidP="00434040">
      <w:pPr>
        <w:numPr>
          <w:ilvl w:val="0"/>
          <w:numId w:val="15"/>
        </w:num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Rendre le travail </w:t>
      </w:r>
      <w:proofErr w:type="gramStart"/>
      <w:r w:rsidRPr="00434040">
        <w:rPr>
          <w:rFonts w:ascii="Times New Roman" w:hAnsi="Times New Roman" w:cs="Times New Roman"/>
          <w:sz w:val="24"/>
          <w:szCs w:val="24"/>
        </w:rPr>
        <w:t>visible:</w:t>
      </w:r>
      <w:proofErr w:type="gramEnd"/>
      <w:r w:rsidRPr="00434040">
        <w:rPr>
          <w:rFonts w:ascii="Times New Roman" w:hAnsi="Times New Roman" w:cs="Times New Roman"/>
          <w:sz w:val="24"/>
          <w:szCs w:val="24"/>
        </w:rPr>
        <w:t xml:space="preserve"> l’information circule, on décide sur des faits et l’on sait quoi faire en cas d’imprévu.</w:t>
      </w:r>
    </w:p>
    <w:p w14:paraId="566FECE0" w14:textId="77777777" w:rsidR="00F954B8" w:rsidRPr="00434040" w:rsidRDefault="00F954B8" w:rsidP="00434040">
      <w:pPr>
        <w:numPr>
          <w:ilvl w:val="0"/>
          <w:numId w:val="15"/>
        </w:numPr>
        <w:spacing w:line="360" w:lineRule="auto"/>
        <w:jc w:val="both"/>
        <w:rPr>
          <w:rFonts w:ascii="Times New Roman" w:hAnsi="Times New Roman" w:cs="Times New Roman"/>
          <w:sz w:val="24"/>
          <w:szCs w:val="24"/>
        </w:rPr>
      </w:pPr>
      <w:r w:rsidRPr="00434040">
        <w:rPr>
          <w:rFonts w:ascii="Times New Roman" w:hAnsi="Times New Roman" w:cs="Times New Roman"/>
          <w:sz w:val="24"/>
          <w:szCs w:val="24"/>
        </w:rPr>
        <w:t xml:space="preserve">Protéger la </w:t>
      </w:r>
      <w:proofErr w:type="gramStart"/>
      <w:r w:rsidRPr="00434040">
        <w:rPr>
          <w:rFonts w:ascii="Times New Roman" w:hAnsi="Times New Roman" w:cs="Times New Roman"/>
          <w:sz w:val="24"/>
          <w:szCs w:val="24"/>
        </w:rPr>
        <w:t>qualité:</w:t>
      </w:r>
      <w:proofErr w:type="gramEnd"/>
      <w:r w:rsidRPr="00434040">
        <w:rPr>
          <w:rFonts w:ascii="Times New Roman" w:hAnsi="Times New Roman" w:cs="Times New Roman"/>
          <w:sz w:val="24"/>
          <w:szCs w:val="24"/>
        </w:rPr>
        <w:t xml:space="preserve"> mieux préparer les passages sensibles, prévoir le repli, et garder la traçabilité des décisions.</w:t>
      </w:r>
    </w:p>
    <w:p w14:paraId="1EDF28B7" w14:textId="77777777" w:rsidR="00F954B8" w:rsidRPr="00434040" w:rsidRDefault="00F954B8" w:rsidP="00434040">
      <w:pPr>
        <w:spacing w:line="360" w:lineRule="auto"/>
        <w:jc w:val="both"/>
        <w:rPr>
          <w:rFonts w:ascii="Times New Roman" w:hAnsi="Times New Roman" w:cs="Times New Roman"/>
          <w:sz w:val="24"/>
          <w:szCs w:val="24"/>
        </w:rPr>
      </w:pPr>
    </w:p>
    <w:p w14:paraId="7229B810" w14:textId="77777777" w:rsidR="00F954B8" w:rsidRPr="00A2075B" w:rsidRDefault="00F954B8" w:rsidP="00F954B8">
      <w:pPr>
        <w:spacing w:line="360" w:lineRule="auto"/>
        <w:jc w:val="both"/>
        <w:rPr>
          <w:rFonts w:ascii="Times New Roman" w:hAnsi="Times New Roman" w:cs="Times New Roman"/>
          <w:sz w:val="24"/>
          <w:szCs w:val="24"/>
        </w:rPr>
      </w:pPr>
    </w:p>
    <w:p w14:paraId="458737DF" w14:textId="77777777" w:rsidR="00F954B8" w:rsidRPr="00A2075B" w:rsidRDefault="00F954B8" w:rsidP="00F954B8">
      <w:pPr>
        <w:spacing w:line="360" w:lineRule="auto"/>
        <w:jc w:val="both"/>
        <w:rPr>
          <w:rFonts w:ascii="Times New Roman" w:hAnsi="Times New Roman" w:cs="Times New Roman"/>
          <w:sz w:val="24"/>
          <w:szCs w:val="24"/>
        </w:rPr>
      </w:pPr>
    </w:p>
    <w:p w14:paraId="6F773BCD" w14:textId="77777777" w:rsidR="00F954B8" w:rsidRPr="00A2075B" w:rsidRDefault="00F954B8" w:rsidP="00F954B8">
      <w:pPr>
        <w:spacing w:line="360" w:lineRule="auto"/>
        <w:jc w:val="both"/>
        <w:rPr>
          <w:rFonts w:ascii="Times New Roman" w:hAnsi="Times New Roman" w:cs="Times New Roman"/>
          <w:sz w:val="24"/>
          <w:szCs w:val="24"/>
        </w:rPr>
      </w:pPr>
      <w:r w:rsidRPr="00A2075B">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7654AF2" wp14:editId="53F8DFE8">
                <wp:simplePos x="0" y="0"/>
                <wp:positionH relativeFrom="column">
                  <wp:posOffset>0</wp:posOffset>
                </wp:positionH>
                <wp:positionV relativeFrom="paragraph">
                  <wp:posOffset>3999230</wp:posOffset>
                </wp:positionV>
                <wp:extent cx="5393690" cy="635"/>
                <wp:effectExtent l="0" t="0" r="0" b="0"/>
                <wp:wrapTopAndBottom/>
                <wp:docPr id="968432166" name="Text Box 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0EC15FB6" w14:textId="113D6CD7" w:rsidR="00F954B8" w:rsidRPr="00DC06CC" w:rsidRDefault="00F954B8" w:rsidP="00F954B8">
                            <w:pPr>
                              <w:pStyle w:val="Caption"/>
                              <w:rPr>
                                <w:rFonts w:ascii="Times New Roman" w:hAnsi="Times New Roman" w:cs="Times New Roman"/>
                                <w:noProof/>
                              </w:rPr>
                            </w:pPr>
                            <w:bookmarkStart w:id="29" w:name="_Toc208841282"/>
                            <w:r>
                              <w:t xml:space="preserve">Figure </w:t>
                            </w:r>
                            <w:r>
                              <w:fldChar w:fldCharType="begin"/>
                            </w:r>
                            <w:r>
                              <w:instrText xml:space="preserve"> SEQ Figure \* ARABIC </w:instrText>
                            </w:r>
                            <w:r>
                              <w:fldChar w:fldCharType="separate"/>
                            </w:r>
                            <w:r w:rsidR="001A0550">
                              <w:rPr>
                                <w:noProof/>
                              </w:rPr>
                              <w:t>4</w:t>
                            </w:r>
                            <w:r>
                              <w:fldChar w:fldCharType="end"/>
                            </w:r>
                            <w:r>
                              <w:t xml:space="preserve"> - Cycle de Vie DevOps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4AF2" id="_x0000_s1029" type="#_x0000_t202" style="position:absolute;left:0;text-align:left;margin-left:0;margin-top:314.9pt;width:424.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zfGg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no3nd1RSFJsNr2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" stroked="f">
                <v:textbox style="mso-fit-shape-to-text:t" inset="0,0,0,0">
                  <w:txbxContent>
                    <w:p w14:paraId="0EC15FB6" w14:textId="113D6CD7" w:rsidR="00F954B8" w:rsidRPr="00DC06CC" w:rsidRDefault="00F954B8" w:rsidP="00F954B8">
                      <w:pPr>
                        <w:pStyle w:val="Caption"/>
                        <w:rPr>
                          <w:rFonts w:ascii="Times New Roman" w:hAnsi="Times New Roman" w:cs="Times New Roman"/>
                          <w:noProof/>
                        </w:rPr>
                      </w:pPr>
                      <w:bookmarkStart w:id="30" w:name="_Toc208841282"/>
                      <w:r>
                        <w:t xml:space="preserve">Figure </w:t>
                      </w:r>
                      <w:r>
                        <w:fldChar w:fldCharType="begin"/>
                      </w:r>
                      <w:r>
                        <w:instrText xml:space="preserve"> SEQ Figure \* ARABIC </w:instrText>
                      </w:r>
                      <w:r>
                        <w:fldChar w:fldCharType="separate"/>
                      </w:r>
                      <w:r w:rsidR="001A0550">
                        <w:rPr>
                          <w:noProof/>
                        </w:rPr>
                        <w:t>4</w:t>
                      </w:r>
                      <w:r>
                        <w:fldChar w:fldCharType="end"/>
                      </w:r>
                      <w:r>
                        <w:t xml:space="preserve"> - Cycle de Vie DevOps</w:t>
                      </w:r>
                      <w:bookmarkEnd w:id="30"/>
                    </w:p>
                  </w:txbxContent>
                </v:textbox>
                <w10:wrap type="topAndBottom"/>
              </v:shape>
            </w:pict>
          </mc:Fallback>
        </mc:AlternateContent>
      </w:r>
      <w:r w:rsidRPr="00A2075B">
        <w:rPr>
          <w:rFonts w:ascii="Times New Roman" w:hAnsi="Times New Roman" w:cs="Times New Roman"/>
          <w:noProof/>
          <w:sz w:val="24"/>
          <w:szCs w:val="24"/>
        </w:rPr>
        <w:drawing>
          <wp:anchor distT="0" distB="0" distL="0" distR="0" simplePos="0" relativeHeight="251706368" behindDoc="1" locked="0" layoutInCell="1" allowOverlap="1" wp14:anchorId="0DB2B7C1" wp14:editId="1C400CE1">
            <wp:simplePos x="0" y="0"/>
            <wp:positionH relativeFrom="page">
              <wp:posOffset>914400</wp:posOffset>
            </wp:positionH>
            <wp:positionV relativeFrom="paragraph">
              <wp:posOffset>160020</wp:posOffset>
            </wp:positionV>
            <wp:extent cx="5394248" cy="378247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cstate="print"/>
                    <a:stretch>
                      <a:fillRect/>
                    </a:stretch>
                  </pic:blipFill>
                  <pic:spPr>
                    <a:xfrm>
                      <a:off x="0" y="0"/>
                      <a:ext cx="5394248" cy="3782472"/>
                    </a:xfrm>
                    <a:prstGeom prst="rect">
                      <a:avLst/>
                    </a:prstGeom>
                  </pic:spPr>
                </pic:pic>
              </a:graphicData>
            </a:graphic>
          </wp:anchor>
        </w:drawing>
      </w:r>
    </w:p>
    <w:p w14:paraId="4C3E26DA" w14:textId="77777777" w:rsidR="00F954B8" w:rsidRDefault="00F954B8" w:rsidP="00F954B8">
      <w:pPr>
        <w:spacing w:line="360" w:lineRule="auto"/>
        <w:jc w:val="both"/>
        <w:rPr>
          <w:rFonts w:ascii="Times New Roman" w:hAnsi="Times New Roman" w:cs="Times New Roman"/>
          <w:sz w:val="24"/>
          <w:szCs w:val="24"/>
        </w:rPr>
      </w:pPr>
    </w:p>
    <w:p w14:paraId="5E20D13E" w14:textId="77777777" w:rsidR="00AF6EA7" w:rsidRPr="00AF6EA7" w:rsidRDefault="00AF6EA7" w:rsidP="00AF6EA7">
      <w:pPr>
        <w:pStyle w:val="Heading2"/>
        <w:numPr>
          <w:ilvl w:val="1"/>
          <w:numId w:val="3"/>
        </w:numPr>
        <w:jc w:val="both"/>
        <w:rPr>
          <w:rFonts w:ascii="Times New Roman" w:hAnsi="Times New Roman" w:cs="Times New Roman"/>
          <w:sz w:val="24"/>
          <w:szCs w:val="24"/>
        </w:rPr>
      </w:pPr>
      <w:bookmarkStart w:id="31" w:name="_Toc208841318"/>
      <w:r w:rsidRPr="00AF6EA7">
        <w:rPr>
          <w:rFonts w:ascii="Times New Roman" w:hAnsi="Times New Roman" w:cs="Times New Roman"/>
          <w:sz w:val="24"/>
          <w:szCs w:val="24"/>
        </w:rPr>
        <w:t>Méthodologies utilisées (</w:t>
      </w:r>
      <w:proofErr w:type="spellStart"/>
      <w:r w:rsidRPr="00AF6EA7">
        <w:rPr>
          <w:rFonts w:ascii="Times New Roman" w:hAnsi="Times New Roman" w:cs="Times New Roman"/>
          <w:sz w:val="24"/>
          <w:szCs w:val="24"/>
        </w:rPr>
        <w:t>NetOps</w:t>
      </w:r>
      <w:proofErr w:type="spellEnd"/>
      <w:r w:rsidRPr="00AF6EA7">
        <w:rPr>
          <w:rFonts w:ascii="Times New Roman" w:hAnsi="Times New Roman" w:cs="Times New Roman"/>
          <w:sz w:val="24"/>
          <w:szCs w:val="24"/>
        </w:rPr>
        <w:t xml:space="preserve">, </w:t>
      </w:r>
      <w:proofErr w:type="spellStart"/>
      <w:r w:rsidRPr="00AF6EA7">
        <w:rPr>
          <w:rFonts w:ascii="Times New Roman" w:hAnsi="Times New Roman" w:cs="Times New Roman"/>
          <w:sz w:val="24"/>
          <w:szCs w:val="24"/>
        </w:rPr>
        <w:t>IaC</w:t>
      </w:r>
      <w:proofErr w:type="spellEnd"/>
      <w:r w:rsidRPr="00AF6EA7">
        <w:rPr>
          <w:rFonts w:ascii="Times New Roman" w:hAnsi="Times New Roman" w:cs="Times New Roman"/>
          <w:sz w:val="24"/>
          <w:szCs w:val="24"/>
        </w:rPr>
        <w:t>, CI/CD, SRE)</w:t>
      </w:r>
      <w:bookmarkEnd w:id="31"/>
    </w:p>
    <w:p w14:paraId="2C0820F3" w14:textId="77777777" w:rsidR="00AF6EA7" w:rsidRPr="00AF6EA7" w:rsidRDefault="00AF6EA7" w:rsidP="00AF6EA7">
      <w:pPr>
        <w:spacing w:line="360" w:lineRule="auto"/>
        <w:jc w:val="both"/>
        <w:rPr>
          <w:rFonts w:ascii="Times New Roman" w:hAnsi="Times New Roman" w:cs="Times New Roman"/>
          <w:sz w:val="24"/>
          <w:szCs w:val="24"/>
        </w:rPr>
      </w:pPr>
    </w:p>
    <w:p w14:paraId="4EE4D38E"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Au cours de mon alternance, plusieurs méthodologies modernes ont été mobilisées afin de structurer, automatiser et fiabiliser le cycle de vie logiciel dans un environnement cloud privé. Ces approches, bien que distinctes, s’articulent autour d’un objectif commun : réduire la complexité opérationnelle et améliorer la qualité ainsi que la traçabilité des déploiements.</w:t>
      </w:r>
    </w:p>
    <w:p w14:paraId="3B94E127" w14:textId="77777777" w:rsidR="00AF6EA7" w:rsidRPr="00AF6EA7" w:rsidRDefault="00AF6EA7" w:rsidP="00AF6EA7">
      <w:pPr>
        <w:spacing w:line="360" w:lineRule="auto"/>
        <w:jc w:val="both"/>
        <w:rPr>
          <w:rFonts w:ascii="Times New Roman" w:hAnsi="Times New Roman" w:cs="Times New Roman"/>
          <w:sz w:val="24"/>
          <w:szCs w:val="24"/>
        </w:rPr>
      </w:pPr>
    </w:p>
    <w:p w14:paraId="598E6497"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 xml:space="preserve">La première approche est le </w:t>
      </w:r>
      <w:proofErr w:type="spellStart"/>
      <w:r w:rsidRPr="00AF6EA7">
        <w:rPr>
          <w:rFonts w:ascii="Times New Roman" w:hAnsi="Times New Roman" w:cs="Times New Roman"/>
          <w:sz w:val="24"/>
          <w:szCs w:val="24"/>
        </w:rPr>
        <w:t>NetOps</w:t>
      </w:r>
      <w:proofErr w:type="spellEnd"/>
      <w:r w:rsidRPr="00AF6EA7">
        <w:rPr>
          <w:rFonts w:ascii="Times New Roman" w:hAnsi="Times New Roman" w:cs="Times New Roman"/>
          <w:sz w:val="24"/>
          <w:szCs w:val="24"/>
        </w:rPr>
        <w:t xml:space="preserve"> (Network Operations), qui applique les principes de l’automatisation et de l’Infrastructure as Code à la gestion des réseaux. Dans un environnement fortement segmenté comme celui de GE Healthcare, marqué par des zones cloisonnées (développement, test, pré-production, production), </w:t>
      </w:r>
      <w:proofErr w:type="spellStart"/>
      <w:r w:rsidRPr="00AF6EA7">
        <w:rPr>
          <w:rFonts w:ascii="Times New Roman" w:hAnsi="Times New Roman" w:cs="Times New Roman"/>
          <w:sz w:val="24"/>
          <w:szCs w:val="24"/>
        </w:rPr>
        <w:t>NetOps</w:t>
      </w:r>
      <w:proofErr w:type="spellEnd"/>
      <w:r w:rsidRPr="00AF6EA7">
        <w:rPr>
          <w:rFonts w:ascii="Times New Roman" w:hAnsi="Times New Roman" w:cs="Times New Roman"/>
          <w:sz w:val="24"/>
          <w:szCs w:val="24"/>
        </w:rPr>
        <w:t xml:space="preserve"> permet de standardiser la configuration des réseaux, de garantir leur cohérence et d’assurer un haut niveau de sécurité. L’usage de scripts </w:t>
      </w:r>
      <w:r w:rsidRPr="00AF6EA7">
        <w:rPr>
          <w:rFonts w:ascii="Times New Roman" w:hAnsi="Times New Roman" w:cs="Times New Roman"/>
          <w:sz w:val="24"/>
          <w:szCs w:val="24"/>
        </w:rPr>
        <w:lastRenderedPageBreak/>
        <w:t>et de modèles versionnés remplace les interventions manuelles, réduisant les risques d’erreurs humaines et facilitant les audits.</w:t>
      </w:r>
    </w:p>
    <w:p w14:paraId="46B5E360" w14:textId="77777777" w:rsidR="00AF6EA7" w:rsidRPr="00AF6EA7" w:rsidRDefault="00AF6EA7" w:rsidP="00AF6EA7">
      <w:pPr>
        <w:spacing w:line="360" w:lineRule="auto"/>
        <w:jc w:val="both"/>
        <w:rPr>
          <w:rFonts w:ascii="Times New Roman" w:hAnsi="Times New Roman" w:cs="Times New Roman"/>
          <w:sz w:val="24"/>
          <w:szCs w:val="24"/>
        </w:rPr>
      </w:pPr>
    </w:p>
    <w:p w14:paraId="4AE0B0A4"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L’Infrastructure as Code (</w:t>
      </w:r>
      <w:proofErr w:type="spellStart"/>
      <w:r w:rsidRPr="00AF6EA7">
        <w:rPr>
          <w:rFonts w:ascii="Times New Roman" w:hAnsi="Times New Roman" w:cs="Times New Roman"/>
          <w:sz w:val="24"/>
          <w:szCs w:val="24"/>
        </w:rPr>
        <w:t>IaC</w:t>
      </w:r>
      <w:proofErr w:type="spellEnd"/>
      <w:r w:rsidRPr="00AF6EA7">
        <w:rPr>
          <w:rFonts w:ascii="Times New Roman" w:hAnsi="Times New Roman" w:cs="Times New Roman"/>
          <w:sz w:val="24"/>
          <w:szCs w:val="24"/>
        </w:rPr>
        <w:t>) constitue un second pilier méthodologique. L’</w:t>
      </w:r>
      <w:proofErr w:type="spellStart"/>
      <w:r w:rsidRPr="00AF6EA7">
        <w:rPr>
          <w:rFonts w:ascii="Times New Roman" w:hAnsi="Times New Roman" w:cs="Times New Roman"/>
          <w:sz w:val="24"/>
          <w:szCs w:val="24"/>
        </w:rPr>
        <w:t>IaC</w:t>
      </w:r>
      <w:proofErr w:type="spellEnd"/>
      <w:r w:rsidRPr="00AF6EA7">
        <w:rPr>
          <w:rFonts w:ascii="Times New Roman" w:hAnsi="Times New Roman" w:cs="Times New Roman"/>
          <w:sz w:val="24"/>
          <w:szCs w:val="24"/>
        </w:rPr>
        <w:t xml:space="preserve"> consiste à décrire l’infrastructure (machines virtuelles, conteneurs, règles réseau) sous forme de fichiers de configuration versionnés. Dans mon cas, des outils comme </w:t>
      </w:r>
      <w:proofErr w:type="spellStart"/>
      <w:r w:rsidRPr="00AF6EA7">
        <w:rPr>
          <w:rFonts w:ascii="Times New Roman" w:hAnsi="Times New Roman" w:cs="Times New Roman"/>
          <w:sz w:val="24"/>
          <w:szCs w:val="24"/>
        </w:rPr>
        <w:t>Terraform</w:t>
      </w:r>
      <w:proofErr w:type="spellEnd"/>
      <w:r w:rsidRPr="00AF6EA7">
        <w:rPr>
          <w:rFonts w:ascii="Times New Roman" w:hAnsi="Times New Roman" w:cs="Times New Roman"/>
          <w:sz w:val="24"/>
          <w:szCs w:val="24"/>
        </w:rPr>
        <w:t xml:space="preserve"> et Ansible ont permis de reproduire à l’identique différents environnements (DEV, TEST, PRE-PROD), tout en conservant une traçabilité complète des changements. L’</w:t>
      </w:r>
      <w:proofErr w:type="spellStart"/>
      <w:r w:rsidRPr="00AF6EA7">
        <w:rPr>
          <w:rFonts w:ascii="Times New Roman" w:hAnsi="Times New Roman" w:cs="Times New Roman"/>
          <w:sz w:val="24"/>
          <w:szCs w:val="24"/>
        </w:rPr>
        <w:t>IaC</w:t>
      </w:r>
      <w:proofErr w:type="spellEnd"/>
      <w:r w:rsidRPr="00AF6EA7">
        <w:rPr>
          <w:rFonts w:ascii="Times New Roman" w:hAnsi="Times New Roman" w:cs="Times New Roman"/>
          <w:sz w:val="24"/>
          <w:szCs w:val="24"/>
        </w:rPr>
        <w:t xml:space="preserve"> offre également une rapidité d’exécution : le déploiement d’un cluster </w:t>
      </w:r>
      <w:proofErr w:type="spellStart"/>
      <w:r w:rsidRPr="00AF6EA7">
        <w:rPr>
          <w:rFonts w:ascii="Times New Roman" w:hAnsi="Times New Roman" w:cs="Times New Roman"/>
          <w:sz w:val="24"/>
          <w:szCs w:val="24"/>
        </w:rPr>
        <w:t>Kubernetes</w:t>
      </w:r>
      <w:proofErr w:type="spellEnd"/>
      <w:r w:rsidRPr="00AF6EA7">
        <w:rPr>
          <w:rFonts w:ascii="Times New Roman" w:hAnsi="Times New Roman" w:cs="Times New Roman"/>
          <w:sz w:val="24"/>
          <w:szCs w:val="24"/>
        </w:rPr>
        <w:t xml:space="preserve"> ou d’un serveur applicatif peut se faire en quelques minutes, là où une configuration manuelle aurait pris plusieurs heures.</w:t>
      </w:r>
    </w:p>
    <w:p w14:paraId="28E56A75" w14:textId="77777777" w:rsidR="00AF6EA7" w:rsidRPr="00AF6EA7" w:rsidRDefault="00AF6EA7" w:rsidP="00AF6EA7">
      <w:pPr>
        <w:spacing w:line="360" w:lineRule="auto"/>
        <w:jc w:val="both"/>
        <w:rPr>
          <w:rFonts w:ascii="Times New Roman" w:hAnsi="Times New Roman" w:cs="Times New Roman"/>
          <w:sz w:val="24"/>
          <w:szCs w:val="24"/>
        </w:rPr>
      </w:pPr>
    </w:p>
    <w:p w14:paraId="0431CD0B"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La méthodologie CI/CD (</w:t>
      </w:r>
      <w:proofErr w:type="spellStart"/>
      <w:r w:rsidRPr="00AF6EA7">
        <w:rPr>
          <w:rFonts w:ascii="Times New Roman" w:hAnsi="Times New Roman" w:cs="Times New Roman"/>
          <w:sz w:val="24"/>
          <w:szCs w:val="24"/>
        </w:rPr>
        <w:t>Continuous</w:t>
      </w:r>
      <w:proofErr w:type="spellEnd"/>
      <w:r w:rsidRPr="00AF6EA7">
        <w:rPr>
          <w:rFonts w:ascii="Times New Roman" w:hAnsi="Times New Roman" w:cs="Times New Roman"/>
          <w:sz w:val="24"/>
          <w:szCs w:val="24"/>
        </w:rPr>
        <w:t xml:space="preserve"> </w:t>
      </w:r>
      <w:proofErr w:type="spellStart"/>
      <w:r w:rsidRPr="00AF6EA7">
        <w:rPr>
          <w:rFonts w:ascii="Times New Roman" w:hAnsi="Times New Roman" w:cs="Times New Roman"/>
          <w:sz w:val="24"/>
          <w:szCs w:val="24"/>
        </w:rPr>
        <w:t>Integration</w:t>
      </w:r>
      <w:proofErr w:type="spellEnd"/>
      <w:r w:rsidRPr="00AF6EA7">
        <w:rPr>
          <w:rFonts w:ascii="Times New Roman" w:hAnsi="Times New Roman" w:cs="Times New Roman"/>
          <w:sz w:val="24"/>
          <w:szCs w:val="24"/>
        </w:rPr>
        <w:t xml:space="preserve"> / </w:t>
      </w:r>
      <w:proofErr w:type="spellStart"/>
      <w:r w:rsidRPr="00AF6EA7">
        <w:rPr>
          <w:rFonts w:ascii="Times New Roman" w:hAnsi="Times New Roman" w:cs="Times New Roman"/>
          <w:sz w:val="24"/>
          <w:szCs w:val="24"/>
        </w:rPr>
        <w:t>Continuous</w:t>
      </w:r>
      <w:proofErr w:type="spellEnd"/>
      <w:r w:rsidRPr="00AF6EA7">
        <w:rPr>
          <w:rFonts w:ascii="Times New Roman" w:hAnsi="Times New Roman" w:cs="Times New Roman"/>
          <w:sz w:val="24"/>
          <w:szCs w:val="24"/>
        </w:rPr>
        <w:t xml:space="preserve"> </w:t>
      </w:r>
      <w:proofErr w:type="spellStart"/>
      <w:r w:rsidRPr="00AF6EA7">
        <w:rPr>
          <w:rFonts w:ascii="Times New Roman" w:hAnsi="Times New Roman" w:cs="Times New Roman"/>
          <w:sz w:val="24"/>
          <w:szCs w:val="24"/>
        </w:rPr>
        <w:t>Deployment</w:t>
      </w:r>
      <w:proofErr w:type="spellEnd"/>
      <w:r w:rsidRPr="00AF6EA7">
        <w:rPr>
          <w:rFonts w:ascii="Times New Roman" w:hAnsi="Times New Roman" w:cs="Times New Roman"/>
          <w:sz w:val="24"/>
          <w:szCs w:val="24"/>
        </w:rPr>
        <w:t>), cœur de l’approche DevOps, a été essentielle dans l’automatisation des tests et du déploiement. Chaque modification du code déclenche une suite de jobs automatisés : compilation, tests unitaires, tests end-to-end (E2E), génération d’artefacts, puis, le cas échéant, mise à disposition des images Docker sur les serveurs internes. Cette approche réduit les temps de mise en production et assure une détection rapide des anomalies. Dans le cadre médical, cette CI/CD doit cependant être enrichie de mécanismes de traçabilité et de revue documentaire afin de répondre aux exigences de conformité.</w:t>
      </w:r>
    </w:p>
    <w:p w14:paraId="0593DDDD" w14:textId="77777777" w:rsidR="00AF6EA7" w:rsidRPr="00AF6EA7" w:rsidRDefault="00AF6EA7" w:rsidP="00AF6EA7">
      <w:pPr>
        <w:spacing w:line="360" w:lineRule="auto"/>
        <w:jc w:val="both"/>
        <w:rPr>
          <w:rFonts w:ascii="Times New Roman" w:hAnsi="Times New Roman" w:cs="Times New Roman"/>
          <w:sz w:val="24"/>
          <w:szCs w:val="24"/>
        </w:rPr>
      </w:pPr>
    </w:p>
    <w:p w14:paraId="14B329F9"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 xml:space="preserve">Enfin, la philosophie du Site </w:t>
      </w:r>
      <w:proofErr w:type="spellStart"/>
      <w:r w:rsidRPr="00AF6EA7">
        <w:rPr>
          <w:rFonts w:ascii="Times New Roman" w:hAnsi="Times New Roman" w:cs="Times New Roman"/>
          <w:sz w:val="24"/>
          <w:szCs w:val="24"/>
        </w:rPr>
        <w:t>Reliability</w:t>
      </w:r>
      <w:proofErr w:type="spellEnd"/>
      <w:r w:rsidRPr="00AF6EA7">
        <w:rPr>
          <w:rFonts w:ascii="Times New Roman" w:hAnsi="Times New Roman" w:cs="Times New Roman"/>
          <w:sz w:val="24"/>
          <w:szCs w:val="24"/>
        </w:rPr>
        <w:t xml:space="preserve"> Engineering (SRE) a également inspiré certaines pratiques. Introduite par Google, l’approche SRE consiste à appliquer une discipline d’ingénierie logicielle à la gestion des systèmes en production, avec une recherche d’équilibre entre fiabilité et rapidité d’innovation. Dans mon alternance, cela s’est traduit par la mise en place d’indicateurs de performance (SLO – Service </w:t>
      </w:r>
      <w:proofErr w:type="spellStart"/>
      <w:r w:rsidRPr="00AF6EA7">
        <w:rPr>
          <w:rFonts w:ascii="Times New Roman" w:hAnsi="Times New Roman" w:cs="Times New Roman"/>
          <w:sz w:val="24"/>
          <w:szCs w:val="24"/>
        </w:rPr>
        <w:t>Level</w:t>
      </w:r>
      <w:proofErr w:type="spellEnd"/>
      <w:r w:rsidRPr="00AF6EA7">
        <w:rPr>
          <w:rFonts w:ascii="Times New Roman" w:hAnsi="Times New Roman" w:cs="Times New Roman"/>
          <w:sz w:val="24"/>
          <w:szCs w:val="24"/>
        </w:rPr>
        <w:t xml:space="preserve"> Objectives, SLA – Service </w:t>
      </w:r>
      <w:proofErr w:type="spellStart"/>
      <w:r w:rsidRPr="00AF6EA7">
        <w:rPr>
          <w:rFonts w:ascii="Times New Roman" w:hAnsi="Times New Roman" w:cs="Times New Roman"/>
          <w:sz w:val="24"/>
          <w:szCs w:val="24"/>
        </w:rPr>
        <w:t>Level</w:t>
      </w:r>
      <w:proofErr w:type="spellEnd"/>
      <w:r w:rsidRPr="00AF6EA7">
        <w:rPr>
          <w:rFonts w:ascii="Times New Roman" w:hAnsi="Times New Roman" w:cs="Times New Roman"/>
          <w:sz w:val="24"/>
          <w:szCs w:val="24"/>
        </w:rPr>
        <w:t xml:space="preserve"> </w:t>
      </w:r>
      <w:proofErr w:type="spellStart"/>
      <w:r w:rsidRPr="00AF6EA7">
        <w:rPr>
          <w:rFonts w:ascii="Times New Roman" w:hAnsi="Times New Roman" w:cs="Times New Roman"/>
          <w:sz w:val="24"/>
          <w:szCs w:val="24"/>
        </w:rPr>
        <w:t>Agreements</w:t>
      </w:r>
      <w:proofErr w:type="spellEnd"/>
      <w:r w:rsidRPr="00AF6EA7">
        <w:rPr>
          <w:rFonts w:ascii="Times New Roman" w:hAnsi="Times New Roman" w:cs="Times New Roman"/>
          <w:sz w:val="24"/>
          <w:szCs w:val="24"/>
        </w:rPr>
        <w:t xml:space="preserve">) et par un suivi constant via des outils de monitoring comme </w:t>
      </w:r>
      <w:proofErr w:type="spellStart"/>
      <w:r w:rsidRPr="00AF6EA7">
        <w:rPr>
          <w:rFonts w:ascii="Times New Roman" w:hAnsi="Times New Roman" w:cs="Times New Roman"/>
          <w:sz w:val="24"/>
          <w:szCs w:val="24"/>
        </w:rPr>
        <w:t>Grafana</w:t>
      </w:r>
      <w:proofErr w:type="spellEnd"/>
      <w:r w:rsidRPr="00AF6EA7">
        <w:rPr>
          <w:rFonts w:ascii="Times New Roman" w:hAnsi="Times New Roman" w:cs="Times New Roman"/>
          <w:sz w:val="24"/>
          <w:szCs w:val="24"/>
        </w:rPr>
        <w:t xml:space="preserve"> et </w:t>
      </w:r>
      <w:proofErr w:type="spellStart"/>
      <w:r w:rsidRPr="00AF6EA7">
        <w:rPr>
          <w:rFonts w:ascii="Times New Roman" w:hAnsi="Times New Roman" w:cs="Times New Roman"/>
          <w:sz w:val="24"/>
          <w:szCs w:val="24"/>
        </w:rPr>
        <w:t>Prometheus</w:t>
      </w:r>
      <w:proofErr w:type="spellEnd"/>
      <w:r w:rsidRPr="00AF6EA7">
        <w:rPr>
          <w:rFonts w:ascii="Times New Roman" w:hAnsi="Times New Roman" w:cs="Times New Roman"/>
          <w:sz w:val="24"/>
          <w:szCs w:val="24"/>
        </w:rPr>
        <w:t>. L’objectif est double : garantir la disponibilité des services critiques, tout en permettant aux équipes de continuer à livrer des évolutions régulières.</w:t>
      </w:r>
    </w:p>
    <w:p w14:paraId="385E0242" w14:textId="77777777" w:rsidR="00AF6EA7" w:rsidRPr="00AF6EA7" w:rsidRDefault="00AF6EA7" w:rsidP="00AF6EA7">
      <w:pPr>
        <w:spacing w:line="360" w:lineRule="auto"/>
        <w:jc w:val="both"/>
        <w:rPr>
          <w:rFonts w:ascii="Times New Roman" w:hAnsi="Times New Roman" w:cs="Times New Roman"/>
          <w:sz w:val="24"/>
          <w:szCs w:val="24"/>
        </w:rPr>
      </w:pPr>
    </w:p>
    <w:p w14:paraId="43CBCFD3" w14:textId="09897ECA" w:rsid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 xml:space="preserve">Ces méthodologies, combinées, forment une base solide qui permet non seulement d’améliorer l’efficacité technique, mais aussi de répondre aux contraintes réglementaires et organisationnelles propres au domaine médical. Elles traduisent la volonté de GE Healthcare de s’inscrire dans une </w:t>
      </w:r>
      <w:r w:rsidRPr="00AF6EA7">
        <w:rPr>
          <w:rFonts w:ascii="Times New Roman" w:hAnsi="Times New Roman" w:cs="Times New Roman"/>
          <w:sz w:val="24"/>
          <w:szCs w:val="24"/>
        </w:rPr>
        <w:lastRenderedPageBreak/>
        <w:t>dynamique moderne de production logicielle, sans compromettre la sécurité ni la conformité.</w:t>
      </w:r>
    </w:p>
    <w:p w14:paraId="59BC64CD" w14:textId="3AD5B503" w:rsidR="00AF6EA7" w:rsidRDefault="00AF6EA7" w:rsidP="00AF6E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7E95100" w14:textId="77777777" w:rsidR="00AF6EA7" w:rsidRDefault="00AF6EA7" w:rsidP="00AF6EA7">
      <w:pPr>
        <w:spacing w:line="360" w:lineRule="auto"/>
        <w:jc w:val="both"/>
        <w:rPr>
          <w:rFonts w:ascii="Times New Roman" w:hAnsi="Times New Roman" w:cs="Times New Roman"/>
          <w:sz w:val="24"/>
          <w:szCs w:val="24"/>
        </w:rPr>
      </w:pPr>
    </w:p>
    <w:p w14:paraId="2059D724" w14:textId="3B529971" w:rsidR="00AF6EA7" w:rsidRPr="00AF6EA7" w:rsidRDefault="00AF6EA7" w:rsidP="00AF6EA7">
      <w:pPr>
        <w:pStyle w:val="Heading2"/>
        <w:numPr>
          <w:ilvl w:val="1"/>
          <w:numId w:val="3"/>
        </w:numPr>
        <w:jc w:val="both"/>
        <w:rPr>
          <w:rFonts w:ascii="Times New Roman" w:hAnsi="Times New Roman" w:cs="Times New Roman"/>
          <w:sz w:val="24"/>
          <w:szCs w:val="24"/>
        </w:rPr>
      </w:pPr>
      <w:bookmarkStart w:id="32" w:name="_Toc208841319"/>
      <w:r w:rsidRPr="00AF6EA7">
        <w:rPr>
          <w:rFonts w:ascii="Times New Roman" w:hAnsi="Times New Roman" w:cs="Times New Roman"/>
          <w:sz w:val="24"/>
          <w:szCs w:val="24"/>
        </w:rPr>
        <w:t xml:space="preserve">Bonnes pratiques de QA et observabilité dans les </w:t>
      </w:r>
      <w:r w:rsidR="00AA59D4">
        <w:rPr>
          <w:rFonts w:ascii="Times New Roman" w:hAnsi="Times New Roman" w:cs="Times New Roman"/>
          <w:sz w:val="24"/>
          <w:szCs w:val="24"/>
        </w:rPr>
        <w:t>espaces</w:t>
      </w:r>
      <w:r w:rsidRPr="00AF6EA7">
        <w:rPr>
          <w:rFonts w:ascii="Times New Roman" w:hAnsi="Times New Roman" w:cs="Times New Roman"/>
          <w:sz w:val="24"/>
          <w:szCs w:val="24"/>
        </w:rPr>
        <w:t xml:space="preserve"> réglementés</w:t>
      </w:r>
      <w:bookmarkEnd w:id="32"/>
    </w:p>
    <w:p w14:paraId="319F5546" w14:textId="77777777" w:rsidR="00AF6EA7" w:rsidRPr="00AF6EA7" w:rsidRDefault="00AF6EA7" w:rsidP="00AF6EA7">
      <w:pPr>
        <w:spacing w:line="360" w:lineRule="auto"/>
        <w:jc w:val="both"/>
        <w:rPr>
          <w:rFonts w:ascii="Times New Roman" w:hAnsi="Times New Roman" w:cs="Times New Roman"/>
          <w:sz w:val="24"/>
          <w:szCs w:val="24"/>
        </w:rPr>
      </w:pPr>
    </w:p>
    <w:p w14:paraId="48972610"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 xml:space="preserve">Dans un contexte réglementé tel que celui de la santé, la </w:t>
      </w:r>
      <w:proofErr w:type="spellStart"/>
      <w:r w:rsidRPr="00AF6EA7">
        <w:rPr>
          <w:rFonts w:ascii="Times New Roman" w:hAnsi="Times New Roman" w:cs="Times New Roman"/>
          <w:sz w:val="24"/>
          <w:szCs w:val="24"/>
        </w:rPr>
        <w:t>Quality</w:t>
      </w:r>
      <w:proofErr w:type="spellEnd"/>
      <w:r w:rsidRPr="00AF6EA7">
        <w:rPr>
          <w:rFonts w:ascii="Times New Roman" w:hAnsi="Times New Roman" w:cs="Times New Roman"/>
          <w:sz w:val="24"/>
          <w:szCs w:val="24"/>
        </w:rPr>
        <w:t xml:space="preserve"> Assurance (QA) ne se limite pas à valider la conformité fonctionnelle d’un logiciel. Elle s’étend à l’ensemble du cycle de développement et de déploiement, avec pour objectif d’apporter des preuves tangibles de qualité et de fiabilité, tout en respectant les standards imposés par les organismes de certification (par exemple, la norme ISO 13485 ou les exigences européennes en matière de dispositifs médicaux).</w:t>
      </w:r>
    </w:p>
    <w:p w14:paraId="699C002A" w14:textId="77777777" w:rsidR="00AF6EA7" w:rsidRPr="00AF6EA7" w:rsidRDefault="00AF6EA7" w:rsidP="00AF6EA7">
      <w:pPr>
        <w:spacing w:line="360" w:lineRule="auto"/>
        <w:jc w:val="both"/>
        <w:rPr>
          <w:rFonts w:ascii="Times New Roman" w:hAnsi="Times New Roman" w:cs="Times New Roman"/>
          <w:sz w:val="24"/>
          <w:szCs w:val="24"/>
        </w:rPr>
      </w:pPr>
    </w:p>
    <w:p w14:paraId="20BF289F"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 xml:space="preserve">La première bonne pratique consiste à mettre en place une traçabilité complète. Chaque test exécuté (unitaires, intégration, end-to-end) doit générer des rapports horodatés, archivés et associés à la version du code testée. L’usage de </w:t>
      </w:r>
      <w:proofErr w:type="spellStart"/>
      <w:r w:rsidRPr="00AF6EA7">
        <w:rPr>
          <w:rFonts w:ascii="Times New Roman" w:hAnsi="Times New Roman" w:cs="Times New Roman"/>
          <w:sz w:val="24"/>
          <w:szCs w:val="24"/>
        </w:rPr>
        <w:t>frameworks</w:t>
      </w:r>
      <w:proofErr w:type="spellEnd"/>
      <w:r w:rsidRPr="00AF6EA7">
        <w:rPr>
          <w:rFonts w:ascii="Times New Roman" w:hAnsi="Times New Roman" w:cs="Times New Roman"/>
          <w:sz w:val="24"/>
          <w:szCs w:val="24"/>
        </w:rPr>
        <w:t xml:space="preserve"> comme JUnit, </w:t>
      </w:r>
      <w:proofErr w:type="spellStart"/>
      <w:r w:rsidRPr="00AF6EA7">
        <w:rPr>
          <w:rFonts w:ascii="Times New Roman" w:hAnsi="Times New Roman" w:cs="Times New Roman"/>
          <w:sz w:val="24"/>
          <w:szCs w:val="24"/>
        </w:rPr>
        <w:t>Playwright</w:t>
      </w:r>
      <w:proofErr w:type="spellEnd"/>
      <w:r w:rsidRPr="00AF6EA7">
        <w:rPr>
          <w:rFonts w:ascii="Times New Roman" w:hAnsi="Times New Roman" w:cs="Times New Roman"/>
          <w:sz w:val="24"/>
          <w:szCs w:val="24"/>
        </w:rPr>
        <w:t xml:space="preserve"> ou </w:t>
      </w:r>
      <w:proofErr w:type="spellStart"/>
      <w:r w:rsidRPr="00AF6EA7">
        <w:rPr>
          <w:rFonts w:ascii="Times New Roman" w:hAnsi="Times New Roman" w:cs="Times New Roman"/>
          <w:sz w:val="24"/>
          <w:szCs w:val="24"/>
        </w:rPr>
        <w:t>pytest</w:t>
      </w:r>
      <w:proofErr w:type="spellEnd"/>
      <w:r w:rsidRPr="00AF6EA7">
        <w:rPr>
          <w:rFonts w:ascii="Times New Roman" w:hAnsi="Times New Roman" w:cs="Times New Roman"/>
          <w:sz w:val="24"/>
          <w:szCs w:val="24"/>
        </w:rPr>
        <w:t xml:space="preserve">, combiné à des plateformes de </w:t>
      </w:r>
      <w:proofErr w:type="spellStart"/>
      <w:r w:rsidRPr="00AF6EA7">
        <w:rPr>
          <w:rFonts w:ascii="Times New Roman" w:hAnsi="Times New Roman" w:cs="Times New Roman"/>
          <w:sz w:val="24"/>
          <w:szCs w:val="24"/>
        </w:rPr>
        <w:t>reporting</w:t>
      </w:r>
      <w:proofErr w:type="spellEnd"/>
      <w:r w:rsidRPr="00AF6EA7">
        <w:rPr>
          <w:rFonts w:ascii="Times New Roman" w:hAnsi="Times New Roman" w:cs="Times New Roman"/>
          <w:sz w:val="24"/>
          <w:szCs w:val="24"/>
        </w:rPr>
        <w:t xml:space="preserve"> telles que </w:t>
      </w:r>
      <w:proofErr w:type="spellStart"/>
      <w:r w:rsidRPr="00AF6EA7">
        <w:rPr>
          <w:rFonts w:ascii="Times New Roman" w:hAnsi="Times New Roman" w:cs="Times New Roman"/>
          <w:sz w:val="24"/>
          <w:szCs w:val="24"/>
        </w:rPr>
        <w:t>ReportPortal</w:t>
      </w:r>
      <w:proofErr w:type="spellEnd"/>
      <w:r w:rsidRPr="00AF6EA7">
        <w:rPr>
          <w:rFonts w:ascii="Times New Roman" w:hAnsi="Times New Roman" w:cs="Times New Roman"/>
          <w:sz w:val="24"/>
          <w:szCs w:val="24"/>
        </w:rPr>
        <w:t>, garantit une vision claire de la couverture de tests et des éventuelles régressions.</w:t>
      </w:r>
    </w:p>
    <w:p w14:paraId="60861BAD" w14:textId="77777777" w:rsidR="00AF6EA7" w:rsidRPr="00AF6EA7" w:rsidRDefault="00AF6EA7" w:rsidP="00AF6EA7">
      <w:pPr>
        <w:spacing w:line="360" w:lineRule="auto"/>
        <w:jc w:val="both"/>
        <w:rPr>
          <w:rFonts w:ascii="Times New Roman" w:hAnsi="Times New Roman" w:cs="Times New Roman"/>
          <w:sz w:val="24"/>
          <w:szCs w:val="24"/>
        </w:rPr>
      </w:pPr>
    </w:p>
    <w:p w14:paraId="13E0935E"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Ensuite, la standardisation des environnements de test est essentielle. Dans les environnements réglementés, il ne suffit pas que le code fonctionne en développement : il doit se comporter de manière identique en test, en pré-production et en production. L’approche Infrastructure as Code (</w:t>
      </w:r>
      <w:proofErr w:type="spellStart"/>
      <w:r w:rsidRPr="00AF6EA7">
        <w:rPr>
          <w:rFonts w:ascii="Times New Roman" w:hAnsi="Times New Roman" w:cs="Times New Roman"/>
          <w:sz w:val="24"/>
          <w:szCs w:val="24"/>
        </w:rPr>
        <w:t>IaC</w:t>
      </w:r>
      <w:proofErr w:type="spellEnd"/>
      <w:r w:rsidRPr="00AF6EA7">
        <w:rPr>
          <w:rFonts w:ascii="Times New Roman" w:hAnsi="Times New Roman" w:cs="Times New Roman"/>
          <w:sz w:val="24"/>
          <w:szCs w:val="24"/>
        </w:rPr>
        <w:t xml:space="preserve">), via des outils comme Ansible ou </w:t>
      </w:r>
      <w:proofErr w:type="spellStart"/>
      <w:r w:rsidRPr="00AF6EA7">
        <w:rPr>
          <w:rFonts w:ascii="Times New Roman" w:hAnsi="Times New Roman" w:cs="Times New Roman"/>
          <w:sz w:val="24"/>
          <w:szCs w:val="24"/>
        </w:rPr>
        <w:t>Terraform</w:t>
      </w:r>
      <w:proofErr w:type="spellEnd"/>
      <w:r w:rsidRPr="00AF6EA7">
        <w:rPr>
          <w:rFonts w:ascii="Times New Roman" w:hAnsi="Times New Roman" w:cs="Times New Roman"/>
          <w:sz w:val="24"/>
          <w:szCs w:val="24"/>
        </w:rPr>
        <w:t>, permet de décrire et de répliquer fidèlement chaque environnement, limitant ainsi les écarts de comportement et réduisant les risques de non-conformité.</w:t>
      </w:r>
    </w:p>
    <w:p w14:paraId="2982369F" w14:textId="77777777" w:rsidR="00AF6EA7" w:rsidRPr="00AF6EA7" w:rsidRDefault="00AF6EA7" w:rsidP="00AF6EA7">
      <w:pPr>
        <w:spacing w:line="360" w:lineRule="auto"/>
        <w:jc w:val="both"/>
        <w:rPr>
          <w:rFonts w:ascii="Times New Roman" w:hAnsi="Times New Roman" w:cs="Times New Roman"/>
          <w:sz w:val="24"/>
          <w:szCs w:val="24"/>
        </w:rPr>
      </w:pPr>
    </w:p>
    <w:p w14:paraId="03763174"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Une autre dimension incontournable est l’observabilité. Contrairement à la simple supervision, l’observabilité vise à comprendre le « pourquoi » d’un dysfonctionnement et non seulement le « quoi ». Cela repose sur trois piliers :</w:t>
      </w:r>
    </w:p>
    <w:p w14:paraId="6853F1C0" w14:textId="77777777" w:rsidR="00AF6EA7" w:rsidRPr="00AF6EA7" w:rsidRDefault="00AF6EA7" w:rsidP="00AF6EA7">
      <w:pPr>
        <w:spacing w:line="360" w:lineRule="auto"/>
        <w:jc w:val="both"/>
        <w:rPr>
          <w:rFonts w:ascii="Times New Roman" w:hAnsi="Times New Roman" w:cs="Times New Roman"/>
          <w:sz w:val="24"/>
          <w:szCs w:val="24"/>
        </w:rPr>
      </w:pPr>
    </w:p>
    <w:p w14:paraId="776E3EF2"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Logs (suivi détaillé des événements applicatifs et systèmes),</w:t>
      </w:r>
    </w:p>
    <w:p w14:paraId="5B71AED7" w14:textId="77777777" w:rsidR="00AF6EA7" w:rsidRPr="00AF6EA7" w:rsidRDefault="00AF6EA7" w:rsidP="00AF6EA7">
      <w:pPr>
        <w:spacing w:line="360" w:lineRule="auto"/>
        <w:jc w:val="both"/>
        <w:rPr>
          <w:rFonts w:ascii="Times New Roman" w:hAnsi="Times New Roman" w:cs="Times New Roman"/>
          <w:sz w:val="24"/>
          <w:szCs w:val="24"/>
        </w:rPr>
      </w:pPr>
    </w:p>
    <w:p w14:paraId="334D61B9" w14:textId="77777777" w:rsidR="00AF6EA7" w:rsidRPr="00AF6EA7" w:rsidRDefault="00AF6EA7" w:rsidP="00AF6EA7">
      <w:pPr>
        <w:spacing w:line="360" w:lineRule="auto"/>
        <w:jc w:val="both"/>
        <w:rPr>
          <w:rFonts w:ascii="Times New Roman" w:hAnsi="Times New Roman" w:cs="Times New Roman"/>
          <w:sz w:val="24"/>
          <w:szCs w:val="24"/>
        </w:rPr>
      </w:pPr>
      <w:proofErr w:type="spellStart"/>
      <w:r w:rsidRPr="00AF6EA7">
        <w:rPr>
          <w:rFonts w:ascii="Times New Roman" w:hAnsi="Times New Roman" w:cs="Times New Roman"/>
          <w:sz w:val="24"/>
          <w:szCs w:val="24"/>
        </w:rPr>
        <w:t>Metrics</w:t>
      </w:r>
      <w:proofErr w:type="spellEnd"/>
      <w:r w:rsidRPr="00AF6EA7">
        <w:rPr>
          <w:rFonts w:ascii="Times New Roman" w:hAnsi="Times New Roman" w:cs="Times New Roman"/>
          <w:sz w:val="24"/>
          <w:szCs w:val="24"/>
        </w:rPr>
        <w:t xml:space="preserve"> (indicateurs chiffrés sur la performance, comme le temps de réponse moyen ou l’utilisation </w:t>
      </w:r>
      <w:r w:rsidRPr="00AF6EA7">
        <w:rPr>
          <w:rFonts w:ascii="Times New Roman" w:hAnsi="Times New Roman" w:cs="Times New Roman"/>
          <w:sz w:val="24"/>
          <w:szCs w:val="24"/>
        </w:rPr>
        <w:lastRenderedPageBreak/>
        <w:t>CPU/mémoire),</w:t>
      </w:r>
    </w:p>
    <w:p w14:paraId="3AAAB419" w14:textId="77777777" w:rsidR="00AF6EA7" w:rsidRPr="00AF6EA7" w:rsidRDefault="00AF6EA7" w:rsidP="00AF6EA7">
      <w:pPr>
        <w:spacing w:line="360" w:lineRule="auto"/>
        <w:jc w:val="both"/>
        <w:rPr>
          <w:rFonts w:ascii="Times New Roman" w:hAnsi="Times New Roman" w:cs="Times New Roman"/>
          <w:sz w:val="24"/>
          <w:szCs w:val="24"/>
        </w:rPr>
      </w:pPr>
    </w:p>
    <w:p w14:paraId="41CBFE45"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Traces (corrélation des appels distribués dans des architectures complexes).</w:t>
      </w:r>
    </w:p>
    <w:p w14:paraId="49E67914" w14:textId="77777777" w:rsidR="00AF6EA7" w:rsidRPr="00AF6EA7" w:rsidRDefault="00AF6EA7" w:rsidP="00AF6EA7">
      <w:pPr>
        <w:spacing w:line="360" w:lineRule="auto"/>
        <w:jc w:val="both"/>
        <w:rPr>
          <w:rFonts w:ascii="Times New Roman" w:hAnsi="Times New Roman" w:cs="Times New Roman"/>
          <w:sz w:val="24"/>
          <w:szCs w:val="24"/>
        </w:rPr>
      </w:pPr>
    </w:p>
    <w:p w14:paraId="29BFD034" w14:textId="77777777" w:rsid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 xml:space="preserve">Des solutions comme </w:t>
      </w:r>
      <w:proofErr w:type="spellStart"/>
      <w:r w:rsidRPr="00AF6EA7">
        <w:rPr>
          <w:rFonts w:ascii="Times New Roman" w:hAnsi="Times New Roman" w:cs="Times New Roman"/>
          <w:sz w:val="24"/>
          <w:szCs w:val="24"/>
        </w:rPr>
        <w:t>Prometheus</w:t>
      </w:r>
      <w:proofErr w:type="spellEnd"/>
      <w:r w:rsidRPr="00AF6EA7">
        <w:rPr>
          <w:rFonts w:ascii="Times New Roman" w:hAnsi="Times New Roman" w:cs="Times New Roman"/>
          <w:sz w:val="24"/>
          <w:szCs w:val="24"/>
        </w:rPr>
        <w:t xml:space="preserve">, </w:t>
      </w:r>
      <w:proofErr w:type="spellStart"/>
      <w:r w:rsidRPr="00AF6EA7">
        <w:rPr>
          <w:rFonts w:ascii="Times New Roman" w:hAnsi="Times New Roman" w:cs="Times New Roman"/>
          <w:sz w:val="24"/>
          <w:szCs w:val="24"/>
        </w:rPr>
        <w:t>Grafana</w:t>
      </w:r>
      <w:proofErr w:type="spellEnd"/>
      <w:r w:rsidRPr="00AF6EA7">
        <w:rPr>
          <w:rFonts w:ascii="Times New Roman" w:hAnsi="Times New Roman" w:cs="Times New Roman"/>
          <w:sz w:val="24"/>
          <w:szCs w:val="24"/>
        </w:rPr>
        <w:t xml:space="preserve"> ou </w:t>
      </w:r>
      <w:proofErr w:type="spellStart"/>
      <w:r w:rsidRPr="00AF6EA7">
        <w:rPr>
          <w:rFonts w:ascii="Times New Roman" w:hAnsi="Times New Roman" w:cs="Times New Roman"/>
          <w:sz w:val="24"/>
          <w:szCs w:val="24"/>
        </w:rPr>
        <w:t>Elastic</w:t>
      </w:r>
      <w:proofErr w:type="spellEnd"/>
      <w:r w:rsidRPr="00AF6EA7">
        <w:rPr>
          <w:rFonts w:ascii="Times New Roman" w:hAnsi="Times New Roman" w:cs="Times New Roman"/>
          <w:sz w:val="24"/>
          <w:szCs w:val="24"/>
        </w:rPr>
        <w:t xml:space="preserve"> Stack (ELK) permettent de centraliser et visualiser ces données. Dans un cadre réglementé, ces tableaux de bord deviennent également des preuves documentées à présenter lors des audits, attestant de la stabilité et de la disponibilité des systèmes.</w:t>
      </w:r>
    </w:p>
    <w:p w14:paraId="67B63222" w14:textId="77777777" w:rsidR="00AF6EA7" w:rsidRDefault="00AF6EA7" w:rsidP="00AF6EA7">
      <w:pPr>
        <w:spacing w:line="360" w:lineRule="auto"/>
        <w:jc w:val="both"/>
        <w:rPr>
          <w:rFonts w:ascii="Times New Roman" w:hAnsi="Times New Roman" w:cs="Times New Roman"/>
          <w:sz w:val="24"/>
          <w:szCs w:val="24"/>
        </w:rPr>
      </w:pPr>
    </w:p>
    <w:p w14:paraId="3FC6B666" w14:textId="77777777" w:rsidR="0042666C" w:rsidRDefault="0042666C" w:rsidP="0042666C">
      <w:pPr>
        <w:keepNext/>
        <w:spacing w:line="360" w:lineRule="auto"/>
        <w:jc w:val="both"/>
      </w:pPr>
      <w:r w:rsidRPr="0042666C">
        <w:rPr>
          <w:rFonts w:ascii="Times New Roman" w:hAnsi="Times New Roman" w:cs="Times New Roman"/>
          <w:sz w:val="24"/>
          <w:szCs w:val="24"/>
          <w:lang w:val="en-US"/>
        </w:rPr>
        <w:drawing>
          <wp:inline distT="0" distB="0" distL="0" distR="0" wp14:anchorId="0D4B6EB2" wp14:editId="6C8D6FF8">
            <wp:extent cx="5943600" cy="672465"/>
            <wp:effectExtent l="0" t="0" r="0" b="0"/>
            <wp:docPr id="161449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72465"/>
                    </a:xfrm>
                    <a:prstGeom prst="rect">
                      <a:avLst/>
                    </a:prstGeom>
                    <a:noFill/>
                    <a:ln>
                      <a:noFill/>
                    </a:ln>
                  </pic:spPr>
                </pic:pic>
              </a:graphicData>
            </a:graphic>
          </wp:inline>
        </w:drawing>
      </w:r>
    </w:p>
    <w:p w14:paraId="21E24EE0" w14:textId="41600F4C" w:rsidR="0042666C" w:rsidRPr="0042666C" w:rsidRDefault="0042666C" w:rsidP="0042666C">
      <w:pPr>
        <w:pStyle w:val="Caption"/>
        <w:jc w:val="both"/>
        <w:rPr>
          <w:rFonts w:ascii="Times New Roman" w:hAnsi="Times New Roman" w:cs="Times New Roman"/>
          <w:sz w:val="24"/>
          <w:szCs w:val="24"/>
        </w:rPr>
      </w:pPr>
      <w:bookmarkStart w:id="33" w:name="_Toc208841283"/>
      <w:r>
        <w:t xml:space="preserve">Figure </w:t>
      </w:r>
      <w:r>
        <w:fldChar w:fldCharType="begin"/>
      </w:r>
      <w:r>
        <w:instrText xml:space="preserve"> SEQ Figure \* ARABIC </w:instrText>
      </w:r>
      <w:r>
        <w:fldChar w:fldCharType="separate"/>
      </w:r>
      <w:r w:rsidR="001A0550">
        <w:rPr>
          <w:noProof/>
        </w:rPr>
        <w:t>5</w:t>
      </w:r>
      <w:r>
        <w:fldChar w:fldCharType="end"/>
      </w:r>
      <w:r>
        <w:t xml:space="preserve"> - </w:t>
      </w:r>
      <w:r w:rsidRPr="006324AF">
        <w:t>Cycle QA dans un environnement DevOps réglementé</w:t>
      </w:r>
      <w:bookmarkEnd w:id="33"/>
    </w:p>
    <w:p w14:paraId="5CA6F100" w14:textId="77777777" w:rsidR="00AF6EA7" w:rsidRPr="00AF6EA7" w:rsidRDefault="00AF6EA7" w:rsidP="00AF6EA7">
      <w:pPr>
        <w:spacing w:line="360" w:lineRule="auto"/>
        <w:jc w:val="both"/>
        <w:rPr>
          <w:rFonts w:ascii="Times New Roman" w:hAnsi="Times New Roman" w:cs="Times New Roman"/>
          <w:sz w:val="24"/>
          <w:szCs w:val="24"/>
        </w:rPr>
      </w:pPr>
    </w:p>
    <w:p w14:paraId="3EA32FDC" w14:textId="77777777" w:rsidR="00AF6EA7" w:rsidRPr="00AF6EA7" w:rsidRDefault="00AF6EA7" w:rsidP="00AF6EA7">
      <w:pPr>
        <w:spacing w:line="360" w:lineRule="auto"/>
        <w:jc w:val="both"/>
        <w:rPr>
          <w:rFonts w:ascii="Times New Roman" w:hAnsi="Times New Roman" w:cs="Times New Roman"/>
          <w:sz w:val="24"/>
          <w:szCs w:val="24"/>
        </w:rPr>
      </w:pPr>
    </w:p>
    <w:p w14:paraId="156FE404" w14:textId="77777777" w:rsidR="00AF6EA7" w:rsidRPr="00AF6EA7"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Enfin, une bonne pratique est l’intégration de la QA et de l’observabilité dans le pipeline CI/CD. Les tests automatisés, les seuils de performance, et les rapports de conformité doivent être générés de manière continue, garantissant que chaque itération logicielle est validée non seulement techniquement, mais aussi réglementairement.</w:t>
      </w:r>
    </w:p>
    <w:p w14:paraId="008B1FCF" w14:textId="77777777" w:rsidR="00AF6EA7" w:rsidRPr="00AF6EA7" w:rsidRDefault="00AF6EA7" w:rsidP="00AF6EA7">
      <w:pPr>
        <w:spacing w:line="360" w:lineRule="auto"/>
        <w:jc w:val="both"/>
        <w:rPr>
          <w:rFonts w:ascii="Times New Roman" w:hAnsi="Times New Roman" w:cs="Times New Roman"/>
          <w:sz w:val="24"/>
          <w:szCs w:val="24"/>
        </w:rPr>
      </w:pPr>
    </w:p>
    <w:p w14:paraId="02FEA262" w14:textId="744FFE12" w:rsidR="00AF6EA7" w:rsidRPr="00A2075B" w:rsidRDefault="00AF6EA7" w:rsidP="00AF6EA7">
      <w:pPr>
        <w:spacing w:line="360" w:lineRule="auto"/>
        <w:jc w:val="both"/>
        <w:rPr>
          <w:rFonts w:ascii="Times New Roman" w:hAnsi="Times New Roman" w:cs="Times New Roman"/>
          <w:sz w:val="24"/>
          <w:szCs w:val="24"/>
        </w:rPr>
      </w:pPr>
      <w:r w:rsidRPr="00AF6EA7">
        <w:rPr>
          <w:rFonts w:ascii="Times New Roman" w:hAnsi="Times New Roman" w:cs="Times New Roman"/>
          <w:sz w:val="24"/>
          <w:szCs w:val="24"/>
        </w:rPr>
        <w:t>Ces pratiques combinées assurent non seulement la robustesse des applications déployées dans les hôpitaux, mais renforcent également la confiance des équipes médicales et des auditeurs externes dans la fiabilité des logiciels livrés.</w:t>
      </w:r>
    </w:p>
    <w:p w14:paraId="2DBC8E0C" w14:textId="77777777" w:rsidR="002B3F43" w:rsidRDefault="002B3F43" w:rsidP="00875520">
      <w:pPr>
        <w:spacing w:line="360" w:lineRule="auto"/>
        <w:jc w:val="both"/>
        <w:rPr>
          <w:rFonts w:ascii="Times New Roman" w:hAnsi="Times New Roman" w:cs="Times New Roman"/>
          <w:sz w:val="24"/>
          <w:szCs w:val="24"/>
        </w:rPr>
      </w:pPr>
    </w:p>
    <w:p w14:paraId="5FEDF339" w14:textId="77777777" w:rsidR="00AF6EA7" w:rsidRDefault="00AF6EA7" w:rsidP="00875520">
      <w:pPr>
        <w:spacing w:line="360" w:lineRule="auto"/>
        <w:jc w:val="both"/>
        <w:rPr>
          <w:rFonts w:ascii="Times New Roman" w:hAnsi="Times New Roman" w:cs="Times New Roman"/>
          <w:sz w:val="24"/>
          <w:szCs w:val="24"/>
        </w:rPr>
      </w:pPr>
    </w:p>
    <w:p w14:paraId="6AB1E341" w14:textId="77777777" w:rsidR="00AF6EA7" w:rsidRDefault="00AF6EA7" w:rsidP="00875520">
      <w:pPr>
        <w:spacing w:line="360" w:lineRule="auto"/>
        <w:jc w:val="both"/>
        <w:rPr>
          <w:rFonts w:ascii="Times New Roman" w:hAnsi="Times New Roman" w:cs="Times New Roman"/>
          <w:sz w:val="24"/>
          <w:szCs w:val="24"/>
        </w:rPr>
      </w:pPr>
    </w:p>
    <w:p w14:paraId="4218589C" w14:textId="77777777" w:rsidR="0042666C" w:rsidRDefault="0042666C" w:rsidP="00AF6EA7">
      <w:pPr>
        <w:keepNext/>
        <w:spacing w:line="360" w:lineRule="auto"/>
        <w:jc w:val="both"/>
        <w:rPr>
          <w:noProof/>
        </w:rPr>
      </w:pPr>
    </w:p>
    <w:p w14:paraId="316377E4" w14:textId="366454DC" w:rsidR="00AF6EA7" w:rsidRDefault="00AF6EA7" w:rsidP="00AF6EA7">
      <w:pPr>
        <w:keepNext/>
        <w:spacing w:line="360" w:lineRule="auto"/>
        <w:jc w:val="both"/>
      </w:pPr>
      <w:r>
        <w:rPr>
          <w:noProof/>
        </w:rPr>
        <w:drawing>
          <wp:inline distT="0" distB="0" distL="0" distR="0" wp14:anchorId="56B23700" wp14:editId="7C3C7513">
            <wp:extent cx="4942114" cy="3167743"/>
            <wp:effectExtent l="0" t="0" r="0" b="0"/>
            <wp:docPr id="70398757" name="Picture 1" descr="Quality Assurance (QA), Quality Control an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lity Assurance (QA), Quality Control and Testi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6850" b="5698"/>
                    <a:stretch/>
                  </pic:blipFill>
                  <pic:spPr bwMode="auto">
                    <a:xfrm>
                      <a:off x="0" y="0"/>
                      <a:ext cx="4942114" cy="3167743"/>
                    </a:xfrm>
                    <a:prstGeom prst="rect">
                      <a:avLst/>
                    </a:prstGeom>
                    <a:noFill/>
                    <a:ln>
                      <a:noFill/>
                    </a:ln>
                    <a:extLst>
                      <a:ext uri="{53640926-AAD7-44D8-BBD7-CCE9431645EC}">
                        <a14:shadowObscured xmlns:a14="http://schemas.microsoft.com/office/drawing/2010/main"/>
                      </a:ext>
                    </a:extLst>
                  </pic:spPr>
                </pic:pic>
              </a:graphicData>
            </a:graphic>
          </wp:inline>
        </w:drawing>
      </w:r>
    </w:p>
    <w:p w14:paraId="110992CE" w14:textId="5889775C" w:rsidR="00AF6EA7" w:rsidRPr="00AF6EA7" w:rsidRDefault="00AF6EA7" w:rsidP="00AF6EA7">
      <w:pPr>
        <w:pStyle w:val="Caption"/>
        <w:jc w:val="both"/>
        <w:rPr>
          <w:rFonts w:ascii="Times New Roman" w:hAnsi="Times New Roman" w:cs="Times New Roman"/>
          <w:sz w:val="24"/>
          <w:szCs w:val="24"/>
          <w:lang w:val="en-US"/>
        </w:rPr>
      </w:pPr>
      <w:bookmarkStart w:id="34" w:name="_Toc208841284"/>
      <w:r w:rsidRPr="00AF6EA7">
        <w:rPr>
          <w:lang w:val="en-US"/>
        </w:rPr>
        <w:t xml:space="preserve">Figure </w:t>
      </w:r>
      <w:r>
        <w:fldChar w:fldCharType="begin"/>
      </w:r>
      <w:r w:rsidRPr="00AF6EA7">
        <w:rPr>
          <w:lang w:val="en-US"/>
        </w:rPr>
        <w:instrText xml:space="preserve"> SEQ Figure \* ARABIC </w:instrText>
      </w:r>
      <w:r>
        <w:fldChar w:fldCharType="separate"/>
      </w:r>
      <w:r w:rsidR="001A0550">
        <w:rPr>
          <w:noProof/>
          <w:lang w:val="en-US"/>
        </w:rPr>
        <w:t>6</w:t>
      </w:r>
      <w:r>
        <w:fldChar w:fldCharType="end"/>
      </w:r>
      <w:r w:rsidRPr="00AF6EA7">
        <w:rPr>
          <w:lang w:val="en-US"/>
        </w:rPr>
        <w:t xml:space="preserve"> - Quality Assurance (QA), Quality Control and Testing</w:t>
      </w:r>
      <w:bookmarkEnd w:id="34"/>
    </w:p>
    <w:p w14:paraId="71D3EAE4" w14:textId="77777777" w:rsidR="00AF6EA7" w:rsidRDefault="00AF6EA7" w:rsidP="00875520">
      <w:pPr>
        <w:spacing w:line="360" w:lineRule="auto"/>
        <w:jc w:val="both"/>
        <w:rPr>
          <w:rFonts w:ascii="Times New Roman" w:hAnsi="Times New Roman" w:cs="Times New Roman"/>
          <w:sz w:val="24"/>
          <w:szCs w:val="24"/>
          <w:lang w:val="en-US"/>
        </w:rPr>
      </w:pPr>
    </w:p>
    <w:p w14:paraId="544B12BC" w14:textId="77777777" w:rsidR="0042666C" w:rsidRDefault="0042666C" w:rsidP="00875520">
      <w:pPr>
        <w:spacing w:line="360" w:lineRule="auto"/>
        <w:jc w:val="both"/>
        <w:rPr>
          <w:rFonts w:ascii="Times New Roman" w:hAnsi="Times New Roman" w:cs="Times New Roman"/>
          <w:sz w:val="24"/>
          <w:szCs w:val="24"/>
          <w:lang w:val="en-US"/>
        </w:rPr>
      </w:pPr>
    </w:p>
    <w:p w14:paraId="1BD8A0B4" w14:textId="77777777" w:rsidR="0042666C" w:rsidRDefault="0042666C" w:rsidP="00875520">
      <w:pPr>
        <w:spacing w:line="360" w:lineRule="auto"/>
        <w:jc w:val="both"/>
        <w:rPr>
          <w:rFonts w:ascii="Times New Roman" w:hAnsi="Times New Roman" w:cs="Times New Roman"/>
          <w:sz w:val="24"/>
          <w:szCs w:val="24"/>
          <w:lang w:val="en-US"/>
        </w:rPr>
      </w:pPr>
    </w:p>
    <w:p w14:paraId="1B927182" w14:textId="77777777" w:rsidR="0042666C" w:rsidRDefault="0042666C" w:rsidP="00875520">
      <w:pPr>
        <w:spacing w:line="360" w:lineRule="auto"/>
        <w:jc w:val="both"/>
        <w:rPr>
          <w:rFonts w:ascii="Times New Roman" w:hAnsi="Times New Roman" w:cs="Times New Roman"/>
          <w:sz w:val="24"/>
          <w:szCs w:val="24"/>
          <w:lang w:val="en-US"/>
        </w:rPr>
      </w:pPr>
    </w:p>
    <w:p w14:paraId="18642425" w14:textId="77777777" w:rsidR="0042666C" w:rsidRDefault="0042666C" w:rsidP="00875520">
      <w:pPr>
        <w:spacing w:line="360" w:lineRule="auto"/>
        <w:jc w:val="both"/>
        <w:rPr>
          <w:rFonts w:ascii="Times New Roman" w:hAnsi="Times New Roman" w:cs="Times New Roman"/>
          <w:sz w:val="24"/>
          <w:szCs w:val="24"/>
          <w:lang w:val="en-US"/>
        </w:rPr>
      </w:pPr>
    </w:p>
    <w:p w14:paraId="77ED1779" w14:textId="77777777" w:rsidR="0042666C" w:rsidRDefault="0042666C" w:rsidP="00875520">
      <w:pPr>
        <w:spacing w:line="360" w:lineRule="auto"/>
        <w:jc w:val="both"/>
        <w:rPr>
          <w:rFonts w:ascii="Times New Roman" w:hAnsi="Times New Roman" w:cs="Times New Roman"/>
          <w:sz w:val="24"/>
          <w:szCs w:val="24"/>
          <w:lang w:val="en-US"/>
        </w:rPr>
      </w:pPr>
    </w:p>
    <w:p w14:paraId="19924297" w14:textId="77777777" w:rsidR="0042666C" w:rsidRDefault="0042666C" w:rsidP="00875520">
      <w:pPr>
        <w:spacing w:line="360" w:lineRule="auto"/>
        <w:jc w:val="both"/>
        <w:rPr>
          <w:rFonts w:ascii="Times New Roman" w:hAnsi="Times New Roman" w:cs="Times New Roman"/>
          <w:sz w:val="24"/>
          <w:szCs w:val="24"/>
          <w:lang w:val="en-US"/>
        </w:rPr>
      </w:pPr>
    </w:p>
    <w:p w14:paraId="5582963D" w14:textId="77777777" w:rsidR="0042666C" w:rsidRDefault="0042666C" w:rsidP="00875520">
      <w:pPr>
        <w:spacing w:line="360" w:lineRule="auto"/>
        <w:jc w:val="both"/>
        <w:rPr>
          <w:rFonts w:ascii="Times New Roman" w:hAnsi="Times New Roman" w:cs="Times New Roman"/>
          <w:sz w:val="24"/>
          <w:szCs w:val="24"/>
          <w:lang w:val="en-US"/>
        </w:rPr>
      </w:pPr>
    </w:p>
    <w:p w14:paraId="0B6E3DD3" w14:textId="77777777" w:rsidR="0042666C" w:rsidRDefault="0042666C" w:rsidP="00875520">
      <w:pPr>
        <w:spacing w:line="360" w:lineRule="auto"/>
        <w:jc w:val="both"/>
        <w:rPr>
          <w:rFonts w:ascii="Times New Roman" w:hAnsi="Times New Roman" w:cs="Times New Roman"/>
          <w:sz w:val="24"/>
          <w:szCs w:val="24"/>
          <w:lang w:val="en-US"/>
        </w:rPr>
      </w:pPr>
    </w:p>
    <w:p w14:paraId="79E8246E" w14:textId="77777777" w:rsidR="0042666C" w:rsidRDefault="0042666C" w:rsidP="00875520">
      <w:pPr>
        <w:spacing w:line="360" w:lineRule="auto"/>
        <w:jc w:val="both"/>
        <w:rPr>
          <w:rFonts w:ascii="Times New Roman" w:hAnsi="Times New Roman" w:cs="Times New Roman"/>
          <w:sz w:val="24"/>
          <w:szCs w:val="24"/>
          <w:lang w:val="en-US"/>
        </w:rPr>
      </w:pPr>
    </w:p>
    <w:p w14:paraId="41C8120E" w14:textId="77777777" w:rsidR="0042666C" w:rsidRDefault="0042666C" w:rsidP="00875520">
      <w:pPr>
        <w:spacing w:line="360" w:lineRule="auto"/>
        <w:jc w:val="both"/>
        <w:rPr>
          <w:rFonts w:ascii="Times New Roman" w:hAnsi="Times New Roman" w:cs="Times New Roman"/>
          <w:sz w:val="24"/>
          <w:szCs w:val="24"/>
          <w:lang w:val="en-US"/>
        </w:rPr>
      </w:pPr>
    </w:p>
    <w:p w14:paraId="63AA6A64" w14:textId="77777777" w:rsidR="0042666C" w:rsidRDefault="0042666C" w:rsidP="00875520">
      <w:pPr>
        <w:spacing w:line="360" w:lineRule="auto"/>
        <w:jc w:val="both"/>
        <w:rPr>
          <w:rFonts w:ascii="Times New Roman" w:hAnsi="Times New Roman" w:cs="Times New Roman"/>
          <w:sz w:val="24"/>
          <w:szCs w:val="24"/>
          <w:lang w:val="en-US"/>
        </w:rPr>
      </w:pPr>
    </w:p>
    <w:p w14:paraId="62BC11EE" w14:textId="77777777" w:rsidR="0042666C" w:rsidRDefault="0042666C" w:rsidP="00875520">
      <w:pPr>
        <w:spacing w:line="360" w:lineRule="auto"/>
        <w:jc w:val="both"/>
        <w:rPr>
          <w:rFonts w:ascii="Times New Roman" w:hAnsi="Times New Roman" w:cs="Times New Roman"/>
          <w:sz w:val="24"/>
          <w:szCs w:val="24"/>
          <w:lang w:val="en-US"/>
        </w:rPr>
      </w:pPr>
    </w:p>
    <w:p w14:paraId="205D1E14" w14:textId="77777777" w:rsidR="0042666C" w:rsidRDefault="0042666C" w:rsidP="00875520">
      <w:pPr>
        <w:spacing w:line="360" w:lineRule="auto"/>
        <w:jc w:val="both"/>
        <w:rPr>
          <w:rFonts w:ascii="Times New Roman" w:hAnsi="Times New Roman" w:cs="Times New Roman"/>
          <w:sz w:val="24"/>
          <w:szCs w:val="24"/>
          <w:lang w:val="en-US"/>
        </w:rPr>
      </w:pPr>
    </w:p>
    <w:p w14:paraId="0CB5A4EC" w14:textId="77777777" w:rsidR="0042666C" w:rsidRPr="00AF6EA7" w:rsidRDefault="0042666C" w:rsidP="00875520">
      <w:pPr>
        <w:spacing w:line="360" w:lineRule="auto"/>
        <w:jc w:val="both"/>
        <w:rPr>
          <w:rFonts w:ascii="Times New Roman" w:hAnsi="Times New Roman" w:cs="Times New Roman"/>
          <w:sz w:val="24"/>
          <w:szCs w:val="24"/>
          <w:lang w:val="en-US"/>
        </w:rPr>
      </w:pPr>
    </w:p>
    <w:p w14:paraId="4733F2E7" w14:textId="404CB3DA" w:rsidR="007632C7" w:rsidRPr="007632C7" w:rsidRDefault="007632C7" w:rsidP="007632C7">
      <w:pPr>
        <w:pStyle w:val="Heading1"/>
        <w:numPr>
          <w:ilvl w:val="0"/>
          <w:numId w:val="3"/>
        </w:numPr>
        <w:spacing w:line="360" w:lineRule="auto"/>
        <w:jc w:val="both"/>
        <w:rPr>
          <w:rFonts w:ascii="Times New Roman" w:hAnsi="Times New Roman" w:cs="Times New Roman"/>
          <w:sz w:val="24"/>
          <w:szCs w:val="24"/>
        </w:rPr>
      </w:pPr>
      <w:bookmarkStart w:id="35" w:name="_Toc208841320"/>
      <w:r>
        <w:rPr>
          <w:rFonts w:ascii="Times New Roman" w:hAnsi="Times New Roman" w:cs="Times New Roman"/>
          <w:sz w:val="24"/>
          <w:szCs w:val="24"/>
        </w:rPr>
        <w:lastRenderedPageBreak/>
        <w:t xml:space="preserve">Mise en œuvre des solutions et </w:t>
      </w:r>
      <w:r w:rsidR="0042666C" w:rsidRPr="0042666C">
        <w:rPr>
          <w:rFonts w:ascii="Times New Roman" w:hAnsi="Times New Roman" w:cs="Times New Roman"/>
          <w:sz w:val="24"/>
          <w:szCs w:val="24"/>
        </w:rPr>
        <w:t>Réponse à la problématique</w:t>
      </w:r>
      <w:bookmarkEnd w:id="35"/>
    </w:p>
    <w:p w14:paraId="363E99E0" w14:textId="77777777" w:rsidR="007632C7" w:rsidRDefault="007632C7" w:rsidP="007632C7">
      <w:pPr>
        <w:ind w:firstLine="360"/>
        <w:jc w:val="both"/>
        <w:rPr>
          <w:rFonts w:ascii="Times New Roman" w:hAnsi="Times New Roman" w:cs="Times New Roman"/>
          <w:sz w:val="24"/>
          <w:szCs w:val="24"/>
        </w:rPr>
      </w:pPr>
      <w:r w:rsidRPr="007632C7">
        <w:rPr>
          <w:rFonts w:ascii="Times New Roman" w:hAnsi="Times New Roman" w:cs="Times New Roman"/>
          <w:sz w:val="24"/>
          <w:szCs w:val="24"/>
        </w:rPr>
        <w:t>Pour répondre à la problématique de ce mémoire, qui consistait à optimiser les protocoles de test et les pipelines CI/CD dans un environnement de cloud privé hospitalier soumis à de fortes contraintes réglementaires, j’ai suivi une démarche progressive et structurée. Mon objectif principal était de rendre les déploiements plus fiables, reproductibles et efficaces, tout en respectant les exigences strictes liées aux données de santé et à la sécurité des systèmes, indispensables dans le secteur médical.</w:t>
      </w:r>
    </w:p>
    <w:p w14:paraId="6758B40F" w14:textId="77777777" w:rsidR="007632C7" w:rsidRPr="007632C7" w:rsidRDefault="007632C7" w:rsidP="007632C7">
      <w:pPr>
        <w:jc w:val="both"/>
        <w:rPr>
          <w:rFonts w:ascii="Times New Roman" w:hAnsi="Times New Roman" w:cs="Times New Roman"/>
          <w:sz w:val="24"/>
          <w:szCs w:val="24"/>
        </w:rPr>
      </w:pPr>
    </w:p>
    <w:p w14:paraId="1AA20084" w14:textId="77777777" w:rsidR="007632C7"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 xml:space="preserve">La première étape a été de </w:t>
      </w:r>
      <w:r w:rsidRPr="007632C7">
        <w:rPr>
          <w:rFonts w:ascii="Times New Roman" w:hAnsi="Times New Roman" w:cs="Times New Roman"/>
          <w:b/>
          <w:bCs/>
          <w:sz w:val="24"/>
          <w:szCs w:val="24"/>
        </w:rPr>
        <w:t>prendre du recul sur l’existant</w:t>
      </w:r>
      <w:r w:rsidRPr="007632C7">
        <w:rPr>
          <w:rFonts w:ascii="Times New Roman" w:hAnsi="Times New Roman" w:cs="Times New Roman"/>
          <w:sz w:val="24"/>
          <w:szCs w:val="24"/>
        </w:rPr>
        <w:t>. J’ai analysé les pipelines et les processus en place pour identifier les points de faiblesse, les redondances et les pratiques pouvant ralentir les cycles de développement ou affecter la qualité des livraisons. Cette analyse m’a permis de prioriser les actions à entreprendre et de construire un plan cohérent d’optimisation.</w:t>
      </w:r>
    </w:p>
    <w:p w14:paraId="1C93BD62" w14:textId="77777777" w:rsidR="007632C7" w:rsidRPr="007632C7" w:rsidRDefault="007632C7" w:rsidP="007632C7">
      <w:pPr>
        <w:jc w:val="both"/>
        <w:rPr>
          <w:rFonts w:ascii="Times New Roman" w:hAnsi="Times New Roman" w:cs="Times New Roman"/>
          <w:sz w:val="24"/>
          <w:szCs w:val="24"/>
        </w:rPr>
      </w:pPr>
    </w:p>
    <w:p w14:paraId="53FA8F22" w14:textId="77777777" w:rsidR="007632C7"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 xml:space="preserve">Ensuite, j’ai travaillé sur la </w:t>
      </w:r>
      <w:r w:rsidRPr="007632C7">
        <w:rPr>
          <w:rFonts w:ascii="Times New Roman" w:hAnsi="Times New Roman" w:cs="Times New Roman"/>
          <w:b/>
          <w:bCs/>
          <w:sz w:val="24"/>
          <w:szCs w:val="24"/>
        </w:rPr>
        <w:t>standardisation et l’optimisation des pipelines de livraison</w:t>
      </w:r>
      <w:r w:rsidRPr="007632C7">
        <w:rPr>
          <w:rFonts w:ascii="Times New Roman" w:hAnsi="Times New Roman" w:cs="Times New Roman"/>
          <w:sz w:val="24"/>
          <w:szCs w:val="24"/>
        </w:rPr>
        <w:t xml:space="preserve"> afin de créer une architecture homogène et plus facile à maintenir. Parallèlement, j’ai amélioré la </w:t>
      </w:r>
      <w:r w:rsidRPr="007632C7">
        <w:rPr>
          <w:rFonts w:ascii="Times New Roman" w:hAnsi="Times New Roman" w:cs="Times New Roman"/>
          <w:b/>
          <w:bCs/>
          <w:sz w:val="24"/>
          <w:szCs w:val="24"/>
        </w:rPr>
        <w:t xml:space="preserve">conteneurisation des applications et les charts </w:t>
      </w:r>
      <w:proofErr w:type="spellStart"/>
      <w:r w:rsidRPr="007632C7">
        <w:rPr>
          <w:rFonts w:ascii="Times New Roman" w:hAnsi="Times New Roman" w:cs="Times New Roman"/>
          <w:b/>
          <w:bCs/>
          <w:sz w:val="24"/>
          <w:szCs w:val="24"/>
        </w:rPr>
        <w:t>Helm</w:t>
      </w:r>
      <w:proofErr w:type="spellEnd"/>
      <w:r w:rsidRPr="007632C7">
        <w:rPr>
          <w:rFonts w:ascii="Times New Roman" w:hAnsi="Times New Roman" w:cs="Times New Roman"/>
          <w:sz w:val="24"/>
          <w:szCs w:val="24"/>
        </w:rPr>
        <w:t xml:space="preserve">, pour garantir que chaque </w:t>
      </w:r>
      <w:proofErr w:type="spellStart"/>
      <w:r w:rsidRPr="007632C7">
        <w:rPr>
          <w:rFonts w:ascii="Times New Roman" w:hAnsi="Times New Roman" w:cs="Times New Roman"/>
          <w:sz w:val="24"/>
          <w:szCs w:val="24"/>
        </w:rPr>
        <w:t>build</w:t>
      </w:r>
      <w:proofErr w:type="spellEnd"/>
      <w:r w:rsidRPr="007632C7">
        <w:rPr>
          <w:rFonts w:ascii="Times New Roman" w:hAnsi="Times New Roman" w:cs="Times New Roman"/>
          <w:sz w:val="24"/>
          <w:szCs w:val="24"/>
        </w:rPr>
        <w:t xml:space="preserve"> puisse être déployé de manière fiable et reproductible sur différents environnements.</w:t>
      </w:r>
    </w:p>
    <w:p w14:paraId="0B905DAE" w14:textId="77777777" w:rsidR="007632C7" w:rsidRPr="007632C7" w:rsidRDefault="007632C7" w:rsidP="007632C7">
      <w:pPr>
        <w:jc w:val="both"/>
        <w:rPr>
          <w:rFonts w:ascii="Times New Roman" w:hAnsi="Times New Roman" w:cs="Times New Roman"/>
          <w:sz w:val="24"/>
          <w:szCs w:val="24"/>
        </w:rPr>
      </w:pPr>
    </w:p>
    <w:p w14:paraId="4E51FA9F" w14:textId="77777777" w:rsidR="007632C7"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L’</w:t>
      </w:r>
      <w:r w:rsidRPr="007632C7">
        <w:rPr>
          <w:rFonts w:ascii="Times New Roman" w:hAnsi="Times New Roman" w:cs="Times New Roman"/>
          <w:b/>
          <w:bCs/>
          <w:sz w:val="24"/>
          <w:szCs w:val="24"/>
        </w:rPr>
        <w:t>industrialisation du cycle de release</w:t>
      </w:r>
      <w:r w:rsidRPr="007632C7">
        <w:rPr>
          <w:rFonts w:ascii="Times New Roman" w:hAnsi="Times New Roman" w:cs="Times New Roman"/>
          <w:sz w:val="24"/>
          <w:szCs w:val="24"/>
        </w:rPr>
        <w:t xml:space="preserve"> a été une étape essentielle. J’ai mis en place l’automatisation de la génération des ISO, la gestion des Release Candidates et la publication des artefacts. L’objectif était de réduire les interventions manuelles, limiter le risque d’erreur et accélérer la mise en production.</w:t>
      </w:r>
    </w:p>
    <w:p w14:paraId="476F0FEB" w14:textId="77777777" w:rsidR="007632C7" w:rsidRPr="007632C7" w:rsidRDefault="007632C7" w:rsidP="007632C7">
      <w:pPr>
        <w:jc w:val="both"/>
        <w:rPr>
          <w:rFonts w:ascii="Times New Roman" w:hAnsi="Times New Roman" w:cs="Times New Roman"/>
          <w:sz w:val="24"/>
          <w:szCs w:val="24"/>
        </w:rPr>
      </w:pPr>
    </w:p>
    <w:p w14:paraId="3A08757C" w14:textId="77777777" w:rsidR="007632C7"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 xml:space="preserve">La </w:t>
      </w:r>
      <w:r w:rsidRPr="007632C7">
        <w:rPr>
          <w:rFonts w:ascii="Times New Roman" w:hAnsi="Times New Roman" w:cs="Times New Roman"/>
          <w:b/>
          <w:bCs/>
          <w:sz w:val="24"/>
          <w:szCs w:val="24"/>
        </w:rPr>
        <w:t>qualité logicielle et les tests end-to-end</w:t>
      </w:r>
      <w:r w:rsidRPr="007632C7">
        <w:rPr>
          <w:rFonts w:ascii="Times New Roman" w:hAnsi="Times New Roman" w:cs="Times New Roman"/>
          <w:sz w:val="24"/>
          <w:szCs w:val="24"/>
        </w:rPr>
        <w:t xml:space="preserve"> ont également été au centre de mon travail. J’ai refondu les pipelines Jenkins, créé des workflows dédiés et développé/corrigé des tests </w:t>
      </w:r>
      <w:proofErr w:type="spellStart"/>
      <w:r w:rsidRPr="007632C7">
        <w:rPr>
          <w:rFonts w:ascii="Times New Roman" w:hAnsi="Times New Roman" w:cs="Times New Roman"/>
          <w:sz w:val="24"/>
          <w:szCs w:val="24"/>
        </w:rPr>
        <w:t>Playwright</w:t>
      </w:r>
      <w:proofErr w:type="spellEnd"/>
      <w:r w:rsidRPr="007632C7">
        <w:rPr>
          <w:rFonts w:ascii="Times New Roman" w:hAnsi="Times New Roman" w:cs="Times New Roman"/>
          <w:sz w:val="24"/>
          <w:szCs w:val="24"/>
        </w:rPr>
        <w:t xml:space="preserve"> pour fiabiliser les campagnes de QA. Ces actions ont permis d’améliorer la couverture des tests, de garantir leur répétabilité et de renforcer la robustesse globale des applications.</w:t>
      </w:r>
    </w:p>
    <w:p w14:paraId="6231AA7A" w14:textId="77777777" w:rsidR="007632C7" w:rsidRPr="007632C7" w:rsidRDefault="007632C7" w:rsidP="007632C7">
      <w:pPr>
        <w:jc w:val="both"/>
        <w:rPr>
          <w:rFonts w:ascii="Times New Roman" w:hAnsi="Times New Roman" w:cs="Times New Roman"/>
          <w:sz w:val="24"/>
          <w:szCs w:val="24"/>
        </w:rPr>
      </w:pPr>
    </w:p>
    <w:p w14:paraId="718FFA13" w14:textId="77777777" w:rsidR="007632C7" w:rsidRPr="001A0550"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 xml:space="preserve">Dans le même temps, j’ai appliqué les principes du Site </w:t>
      </w:r>
      <w:proofErr w:type="spellStart"/>
      <w:r w:rsidRPr="007632C7">
        <w:rPr>
          <w:rFonts w:ascii="Times New Roman" w:hAnsi="Times New Roman" w:cs="Times New Roman"/>
          <w:sz w:val="24"/>
          <w:szCs w:val="24"/>
        </w:rPr>
        <w:t>Reliability</w:t>
      </w:r>
      <w:proofErr w:type="spellEnd"/>
      <w:r w:rsidRPr="007632C7">
        <w:rPr>
          <w:rFonts w:ascii="Times New Roman" w:hAnsi="Times New Roman" w:cs="Times New Roman"/>
          <w:sz w:val="24"/>
          <w:szCs w:val="24"/>
        </w:rPr>
        <w:t xml:space="preserve"> Engineering (SRE) et automatisé certaines tâches systèmes avec Ansible. J’ai notamment travaillé sur le durcissement des systèmes Linux SUSE, la sécurisation SSH et l’optimisation des déploiements, afin d’améliorer la stabilité et la sécurité des environnements.</w:t>
      </w:r>
    </w:p>
    <w:p w14:paraId="335E0BF9" w14:textId="77777777" w:rsidR="007632C7" w:rsidRPr="007632C7" w:rsidRDefault="007632C7" w:rsidP="007632C7">
      <w:pPr>
        <w:jc w:val="both"/>
        <w:rPr>
          <w:rFonts w:ascii="Times New Roman" w:hAnsi="Times New Roman" w:cs="Times New Roman"/>
          <w:sz w:val="24"/>
          <w:szCs w:val="24"/>
        </w:rPr>
      </w:pPr>
    </w:p>
    <w:p w14:paraId="3B79978D" w14:textId="77777777" w:rsidR="007632C7"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 xml:space="preserve">Enfin, j’ai mis l’accent sur </w:t>
      </w:r>
      <w:r w:rsidRPr="007632C7">
        <w:rPr>
          <w:rFonts w:ascii="Times New Roman" w:hAnsi="Times New Roman" w:cs="Times New Roman"/>
          <w:b/>
          <w:bCs/>
          <w:sz w:val="24"/>
          <w:szCs w:val="24"/>
        </w:rPr>
        <w:t xml:space="preserve">l’observabilité et le </w:t>
      </w:r>
      <w:proofErr w:type="spellStart"/>
      <w:r w:rsidRPr="007632C7">
        <w:rPr>
          <w:rFonts w:ascii="Times New Roman" w:hAnsi="Times New Roman" w:cs="Times New Roman"/>
          <w:b/>
          <w:bCs/>
          <w:sz w:val="24"/>
          <w:szCs w:val="24"/>
        </w:rPr>
        <w:t>reporting</w:t>
      </w:r>
      <w:proofErr w:type="spellEnd"/>
      <w:r w:rsidRPr="007632C7">
        <w:rPr>
          <w:rFonts w:ascii="Times New Roman" w:hAnsi="Times New Roman" w:cs="Times New Roman"/>
          <w:sz w:val="24"/>
          <w:szCs w:val="24"/>
        </w:rPr>
        <w:t xml:space="preserve">, en créant des </w:t>
      </w:r>
      <w:proofErr w:type="spellStart"/>
      <w:r w:rsidRPr="007632C7">
        <w:rPr>
          <w:rFonts w:ascii="Times New Roman" w:hAnsi="Times New Roman" w:cs="Times New Roman"/>
          <w:sz w:val="24"/>
          <w:szCs w:val="24"/>
        </w:rPr>
        <w:t>dashboards</w:t>
      </w:r>
      <w:proofErr w:type="spellEnd"/>
      <w:r w:rsidRPr="007632C7">
        <w:rPr>
          <w:rFonts w:ascii="Times New Roman" w:hAnsi="Times New Roman" w:cs="Times New Roman"/>
          <w:sz w:val="24"/>
          <w:szCs w:val="24"/>
        </w:rPr>
        <w:t xml:space="preserve"> et indicateurs permettant de suivre précisément l’avancement des tests et la performance des pipelines. J’ai aussi automatisé certaines tâches de maintenance pour augmenter la productivité et rendre les processus plus fluides.</w:t>
      </w:r>
    </w:p>
    <w:p w14:paraId="667D5A8A" w14:textId="77777777" w:rsidR="007632C7" w:rsidRPr="007632C7" w:rsidRDefault="007632C7" w:rsidP="007632C7">
      <w:pPr>
        <w:jc w:val="both"/>
        <w:rPr>
          <w:rFonts w:ascii="Times New Roman" w:hAnsi="Times New Roman" w:cs="Times New Roman"/>
          <w:sz w:val="24"/>
          <w:szCs w:val="24"/>
        </w:rPr>
      </w:pPr>
    </w:p>
    <w:p w14:paraId="42B7BE62" w14:textId="77777777" w:rsidR="007632C7" w:rsidRPr="007632C7" w:rsidRDefault="007632C7" w:rsidP="007632C7">
      <w:pPr>
        <w:jc w:val="both"/>
        <w:rPr>
          <w:rFonts w:ascii="Times New Roman" w:hAnsi="Times New Roman" w:cs="Times New Roman"/>
          <w:sz w:val="24"/>
          <w:szCs w:val="24"/>
        </w:rPr>
      </w:pPr>
      <w:r w:rsidRPr="007632C7">
        <w:rPr>
          <w:rFonts w:ascii="Times New Roman" w:hAnsi="Times New Roman" w:cs="Times New Roman"/>
          <w:sz w:val="24"/>
          <w:szCs w:val="24"/>
        </w:rPr>
        <w:t>Cette démarche m’a permis de transformer un environnement complexe et hétérogène en un système structuré, fiable et conforme aux exigences réglementaires. Les sections suivantes détaillent chacune de ces actions, en expliquant les choix techniques effectués et les bénéfices observés.</w:t>
      </w:r>
    </w:p>
    <w:p w14:paraId="0F05A639" w14:textId="77777777" w:rsidR="007632C7" w:rsidRDefault="007632C7" w:rsidP="007632C7"/>
    <w:p w14:paraId="25385F2F" w14:textId="77777777" w:rsidR="00AB17FE" w:rsidRPr="007632C7" w:rsidRDefault="00AB17FE" w:rsidP="007632C7"/>
    <w:p w14:paraId="6B0DBAD1" w14:textId="51ABE138" w:rsidR="00AB17FE" w:rsidRDefault="007632C7" w:rsidP="007632C7">
      <w:pPr>
        <w:pStyle w:val="Heading2"/>
        <w:numPr>
          <w:ilvl w:val="1"/>
          <w:numId w:val="3"/>
        </w:numPr>
        <w:jc w:val="both"/>
        <w:rPr>
          <w:rFonts w:ascii="Times New Roman" w:hAnsi="Times New Roman" w:cs="Times New Roman"/>
          <w:sz w:val="24"/>
          <w:szCs w:val="24"/>
        </w:rPr>
      </w:pPr>
      <w:bookmarkStart w:id="36" w:name="_Toc208841321"/>
      <w:r w:rsidRPr="007632C7">
        <w:rPr>
          <w:rFonts w:ascii="Times New Roman" w:hAnsi="Times New Roman" w:cs="Times New Roman"/>
          <w:sz w:val="24"/>
          <w:szCs w:val="24"/>
        </w:rPr>
        <w:lastRenderedPageBreak/>
        <w:t>Standardiser et optimiser les pipelines de livraison</w:t>
      </w:r>
      <w:bookmarkEnd w:id="36"/>
    </w:p>
    <w:p w14:paraId="00B21B60" w14:textId="77777777" w:rsidR="00AB17FE" w:rsidRPr="00AB17FE" w:rsidRDefault="00AB17FE" w:rsidP="00AB17FE"/>
    <w:p w14:paraId="037E3599" w14:textId="77777777" w:rsidR="00DC414E" w:rsidRPr="00DC414E" w:rsidRDefault="007632C7" w:rsidP="00AB17FE">
      <w:pPr>
        <w:rPr>
          <w:rStyle w:val="IntenseEmphasis"/>
          <w:rFonts w:ascii="Times New Roman" w:hAnsi="Times New Roman" w:cs="Times New Roman"/>
          <w:sz w:val="24"/>
          <w:szCs w:val="24"/>
        </w:rPr>
      </w:pPr>
      <w:r w:rsidRPr="00DC414E">
        <w:rPr>
          <w:rStyle w:val="IntenseEmphasis"/>
          <w:rFonts w:ascii="Times New Roman" w:hAnsi="Times New Roman" w:cs="Times New Roman"/>
          <w:sz w:val="24"/>
          <w:szCs w:val="24"/>
        </w:rPr>
        <w:t>Mise en place d’une architecture de pipelines homogènes pour réduire les duplications, améliorer la maintenabilité et accélérer les déploiements</w:t>
      </w:r>
    </w:p>
    <w:p w14:paraId="377E06DB" w14:textId="77777777" w:rsidR="00DC414E" w:rsidRDefault="00DC414E" w:rsidP="00AB17FE">
      <w:pPr>
        <w:rPr>
          <w:rStyle w:val="IntenseEmphasis"/>
        </w:rPr>
      </w:pPr>
    </w:p>
    <w:p w14:paraId="6E5CFC1B" w14:textId="1BDAE488" w:rsidR="00691934" w:rsidRPr="00DC414E" w:rsidRDefault="00691934" w:rsidP="00DC414E">
      <w:pPr>
        <w:pStyle w:val="Heading3"/>
        <w:numPr>
          <w:ilvl w:val="2"/>
          <w:numId w:val="3"/>
        </w:numPr>
        <w:rPr>
          <w:rStyle w:val="IntenseEmphasis"/>
          <w:rFonts w:ascii="Times New Roman" w:hAnsi="Times New Roman" w:cs="Times New Roman"/>
          <w:i w:val="0"/>
          <w:iCs w:val="0"/>
          <w:sz w:val="24"/>
          <w:szCs w:val="24"/>
        </w:rPr>
      </w:pPr>
      <w:bookmarkStart w:id="37" w:name="_Toc208841322"/>
      <w:r w:rsidRPr="00DC414E">
        <w:rPr>
          <w:rStyle w:val="IntenseEmphasis"/>
          <w:rFonts w:ascii="Times New Roman" w:hAnsi="Times New Roman" w:cs="Times New Roman"/>
          <w:i w:val="0"/>
          <w:iCs w:val="0"/>
          <w:sz w:val="24"/>
          <w:szCs w:val="24"/>
        </w:rPr>
        <w:t>Présentation des outils et notions clés</w:t>
      </w:r>
      <w:bookmarkEnd w:id="37"/>
    </w:p>
    <w:p w14:paraId="3B93FDD9" w14:textId="686556DB" w:rsidR="00691934" w:rsidRPr="00875520" w:rsidRDefault="00691934" w:rsidP="00875520">
      <w:pPr>
        <w:jc w:val="both"/>
        <w:rPr>
          <w:rFonts w:ascii="Times New Roman" w:hAnsi="Times New Roman" w:cs="Times New Roman"/>
          <w:sz w:val="24"/>
          <w:szCs w:val="24"/>
        </w:rPr>
      </w:pPr>
    </w:p>
    <w:p w14:paraId="004089A1" w14:textId="19B1834D" w:rsidR="00691934" w:rsidRPr="00875520" w:rsidRDefault="00691934" w:rsidP="00875520">
      <w:pPr>
        <w:pStyle w:val="NormalWeb"/>
        <w:ind w:firstLine="720"/>
        <w:jc w:val="both"/>
      </w:pPr>
      <w:r w:rsidRPr="00875520">
        <w:t xml:space="preserve">Mon alternance au sein de GE </w:t>
      </w:r>
      <w:r w:rsidR="00A50C3C">
        <w:t>HealthCare</w:t>
      </w:r>
      <w:r w:rsidRPr="00875520">
        <w:t xml:space="preserve"> m’a permis d’évoluer dans un environnement complexe et international, où la qualité logicielle et la rigueur des processus sont essentielles. Avant de présenter le travail réalisé, il est important de détailler les principaux outils et concepts qui ont structuré mes missions.</w:t>
      </w:r>
    </w:p>
    <w:p w14:paraId="46ECA40E" w14:textId="3004318A" w:rsidR="00691934" w:rsidRPr="00875520" w:rsidRDefault="00691934" w:rsidP="00875520">
      <w:pPr>
        <w:pStyle w:val="NormalWeb"/>
        <w:jc w:val="both"/>
      </w:pPr>
      <w:r w:rsidRPr="00875520">
        <w:t xml:space="preserve">L’automatisation des processus de développement et de déploiement s’appuie largement sur des pipelines CI/CD, orchestrés principalement à l’aide de Jenkins et </w:t>
      </w:r>
      <w:proofErr w:type="spellStart"/>
      <w:r w:rsidRPr="00875520">
        <w:t>GitLab</w:t>
      </w:r>
      <w:proofErr w:type="spellEnd"/>
      <w:r w:rsidRPr="00875520">
        <w:t xml:space="preserve"> CI. Jenkins, écrit en Java et extensible via de nombreux plugins, est l’outil central qui orchestre les étapes de </w:t>
      </w:r>
      <w:proofErr w:type="spellStart"/>
      <w:r w:rsidRPr="00875520">
        <w:t>build</w:t>
      </w:r>
      <w:proofErr w:type="spellEnd"/>
      <w:r w:rsidRPr="00875520">
        <w:t xml:space="preserve">, de tests et de déploiement. Il repose sur des scripts en Groovy, permettant une flexibilité et une intégration fine avec les projets. En parallèle, </w:t>
      </w:r>
      <w:proofErr w:type="spellStart"/>
      <w:r w:rsidRPr="00875520">
        <w:t>GitLab</w:t>
      </w:r>
      <w:proofErr w:type="spellEnd"/>
      <w:r w:rsidRPr="00875520">
        <w:t xml:space="preserve"> CI, défini en YAML, est utilisé pour certains projets spécifiques, notamment ceux nécessitant des </w:t>
      </w:r>
      <w:proofErr w:type="spellStart"/>
      <w:r w:rsidRPr="00875520">
        <w:t>runners</w:t>
      </w:r>
      <w:proofErr w:type="spellEnd"/>
      <w:r w:rsidRPr="00875520">
        <w:t xml:space="preserve"> internes pour exécuter les pipelines dans des environnements isolés. Ces </w:t>
      </w:r>
      <w:proofErr w:type="spellStart"/>
      <w:r w:rsidRPr="00875520">
        <w:t>runners</w:t>
      </w:r>
      <w:proofErr w:type="spellEnd"/>
      <w:r w:rsidRPr="00875520">
        <w:t>, généralement déployés dans des conteneurs Docker, garantissent une reproductibilité et une isolation des processus.</w:t>
      </w:r>
    </w:p>
    <w:p w14:paraId="7F5E7A43" w14:textId="5112F25E" w:rsidR="00691934" w:rsidRPr="00875520" w:rsidRDefault="00691934" w:rsidP="00875520">
      <w:pPr>
        <w:pStyle w:val="NormalWeb"/>
        <w:jc w:val="both"/>
      </w:pPr>
      <w:r w:rsidRPr="00875520">
        <w:t xml:space="preserve">Le concept de pipeline CI/CD est au cœur de notre travail : il s’agit d’automatiser la construction, les tests et la mise en production des applications. Chaque étape est scriptée, versionnée et validée via un système de branches Git et de merge </w:t>
      </w:r>
      <w:proofErr w:type="spellStart"/>
      <w:r w:rsidRPr="00875520">
        <w:t>requests</w:t>
      </w:r>
      <w:proofErr w:type="spellEnd"/>
      <w:r w:rsidRPr="00875520">
        <w:t xml:space="preserve">, garantissant traçabilité et qualité. L’architecture logicielle repose sur un cluster </w:t>
      </w:r>
      <w:proofErr w:type="spellStart"/>
      <w:r w:rsidRPr="00875520">
        <w:t>Kubernetes</w:t>
      </w:r>
      <w:proofErr w:type="spellEnd"/>
      <w:r w:rsidRPr="00875520">
        <w:t xml:space="preserve">, qui héberge à la fois les environnements de préproduction et certains environnements de test. </w:t>
      </w:r>
      <w:proofErr w:type="spellStart"/>
      <w:r w:rsidRPr="00875520">
        <w:t>Kubernetes</w:t>
      </w:r>
      <w:proofErr w:type="spellEnd"/>
      <w:r w:rsidRPr="00875520">
        <w:t xml:space="preserve"> permet de gérer le déploiement, la scalabilité et la résilience des applications, grâce à des fichiers de configuration YAML définissant les services, </w:t>
      </w:r>
      <w:proofErr w:type="spellStart"/>
      <w:r w:rsidRPr="00875520">
        <w:t>pods</w:t>
      </w:r>
      <w:proofErr w:type="spellEnd"/>
      <w:r w:rsidRPr="00875520">
        <w:t>, quotas et probes.</w:t>
      </w:r>
    </w:p>
    <w:p w14:paraId="66854803" w14:textId="0A3DBDFC" w:rsidR="00691934" w:rsidRPr="00875520" w:rsidRDefault="00691934" w:rsidP="00875520">
      <w:pPr>
        <w:pStyle w:val="NormalWeb"/>
        <w:jc w:val="both"/>
      </w:pPr>
      <w:r w:rsidRPr="00875520">
        <w:t xml:space="preserve">Enfin, l’approche DevOps dans laquelle j’ai travaillé repose sur l’intégration continue, le déploiement continu et une étroite collaboration entre les équipes de développement et d’exploitation. Dans cet environnement, la notion d’agent Jenkins est essentielle : il s’agit d’une machine, physique ou virtuelle, ou d’un conteneur capable d’exécuter les jobs définis dans les pipelines. Chaque agent est configuré pour supporter des environnements spécifiques (Linux, Windows, Docker) et garantir la compatibilité des </w:t>
      </w:r>
      <w:proofErr w:type="spellStart"/>
      <w:r w:rsidRPr="00875520">
        <w:t>builds</w:t>
      </w:r>
      <w:proofErr w:type="spellEnd"/>
      <w:r w:rsidRPr="00875520">
        <w:t>.</w:t>
      </w:r>
    </w:p>
    <w:p w14:paraId="222875AE" w14:textId="75E8675E" w:rsidR="00691934" w:rsidRDefault="00691934" w:rsidP="00875520">
      <w:pPr>
        <w:pStyle w:val="NormalWeb"/>
        <w:jc w:val="both"/>
      </w:pPr>
      <w:r w:rsidRPr="00875520">
        <w:t xml:space="preserve">Ces notions constituent le socle des missions qui m’ont été confiées. Elles m’ont permis de participer activement à la standardisation et à l’industrialisation des processus de livraison logicielle dans un cadre exigeant, marqué par la dimension critique des produits de GE </w:t>
      </w:r>
      <w:r w:rsidR="00A50C3C">
        <w:t>HealthCare</w:t>
      </w:r>
      <w:r w:rsidRPr="00875520">
        <w:t>.</w:t>
      </w:r>
    </w:p>
    <w:p w14:paraId="431CD660" w14:textId="5072CE49" w:rsidR="00A56011" w:rsidRDefault="00A56011" w:rsidP="00875520">
      <w:pPr>
        <w:pStyle w:val="NormalWeb"/>
        <w:jc w:val="both"/>
      </w:pPr>
    </w:p>
    <w:p w14:paraId="7D9F1DDF" w14:textId="2526826E" w:rsidR="00A56011" w:rsidRDefault="00A56011" w:rsidP="00875520">
      <w:pPr>
        <w:pStyle w:val="NormalWeb"/>
        <w:jc w:val="both"/>
      </w:pPr>
    </w:p>
    <w:p w14:paraId="1BE896A1" w14:textId="0D708D15" w:rsidR="00A56011" w:rsidRDefault="00A56011" w:rsidP="00875520">
      <w:pPr>
        <w:pStyle w:val="NormalWeb"/>
        <w:jc w:val="both"/>
      </w:pPr>
    </w:p>
    <w:p w14:paraId="7BE3C402" w14:textId="3DAC9475" w:rsidR="00A56011" w:rsidRDefault="00A56011" w:rsidP="00875520">
      <w:pPr>
        <w:pStyle w:val="NormalWeb"/>
        <w:jc w:val="both"/>
      </w:pPr>
    </w:p>
    <w:p w14:paraId="105D6D14" w14:textId="43338DBA" w:rsidR="00A56011" w:rsidRDefault="00A56011" w:rsidP="00875520">
      <w:pPr>
        <w:pStyle w:val="NormalWeb"/>
        <w:jc w:val="both"/>
      </w:pPr>
    </w:p>
    <w:p w14:paraId="055E2298" w14:textId="77777777" w:rsidR="00F85303" w:rsidRDefault="00F85303" w:rsidP="00A56011">
      <w:pPr>
        <w:jc w:val="both"/>
        <w:rPr>
          <w:rFonts w:ascii="Times New Roman" w:hAnsi="Times New Roman" w:cs="Times New Roman"/>
          <w:sz w:val="24"/>
          <w:szCs w:val="24"/>
        </w:rPr>
      </w:pPr>
    </w:p>
    <w:p w14:paraId="4F857E32" w14:textId="77777777" w:rsidR="00F85303" w:rsidRDefault="00F85303" w:rsidP="00A56011">
      <w:pPr>
        <w:jc w:val="both"/>
        <w:rPr>
          <w:rFonts w:ascii="Times New Roman" w:hAnsi="Times New Roman" w:cs="Times New Roman"/>
          <w:sz w:val="24"/>
          <w:szCs w:val="24"/>
        </w:rPr>
      </w:pPr>
    </w:p>
    <w:p w14:paraId="79817990" w14:textId="77777777" w:rsidR="00F85303" w:rsidRDefault="00F85303" w:rsidP="00A56011">
      <w:pPr>
        <w:jc w:val="both"/>
        <w:rPr>
          <w:rFonts w:ascii="Times New Roman" w:hAnsi="Times New Roman" w:cs="Times New Roman"/>
          <w:sz w:val="24"/>
          <w:szCs w:val="24"/>
        </w:rPr>
      </w:pPr>
    </w:p>
    <w:p w14:paraId="5AE4F2E0" w14:textId="77777777" w:rsidR="00F85303" w:rsidRDefault="00F85303" w:rsidP="00A56011">
      <w:pPr>
        <w:jc w:val="both"/>
        <w:rPr>
          <w:rFonts w:ascii="Times New Roman" w:hAnsi="Times New Roman" w:cs="Times New Roman"/>
          <w:sz w:val="24"/>
          <w:szCs w:val="24"/>
        </w:rPr>
      </w:pPr>
    </w:p>
    <w:p w14:paraId="50D8754F" w14:textId="77777777" w:rsidR="00F85303" w:rsidRDefault="00F85303" w:rsidP="00A56011">
      <w:pPr>
        <w:jc w:val="both"/>
        <w:rPr>
          <w:rFonts w:ascii="Times New Roman" w:hAnsi="Times New Roman" w:cs="Times New Roman"/>
          <w:sz w:val="24"/>
          <w:szCs w:val="24"/>
        </w:rPr>
      </w:pPr>
    </w:p>
    <w:p w14:paraId="2FB99660" w14:textId="77777777" w:rsidR="00F85303" w:rsidRDefault="00F85303" w:rsidP="00A56011">
      <w:pPr>
        <w:jc w:val="both"/>
        <w:rPr>
          <w:rFonts w:ascii="Times New Roman" w:hAnsi="Times New Roman" w:cs="Times New Roman"/>
          <w:sz w:val="24"/>
          <w:szCs w:val="24"/>
        </w:rPr>
      </w:pPr>
    </w:p>
    <w:p w14:paraId="650DD44A" w14:textId="77777777" w:rsidR="00F85303" w:rsidRDefault="00F85303" w:rsidP="00A56011">
      <w:pPr>
        <w:jc w:val="both"/>
        <w:rPr>
          <w:rFonts w:ascii="Times New Roman" w:hAnsi="Times New Roman" w:cs="Times New Roman"/>
          <w:sz w:val="24"/>
          <w:szCs w:val="24"/>
        </w:rPr>
      </w:pPr>
    </w:p>
    <w:p w14:paraId="3C52926D" w14:textId="77777777" w:rsidR="00F85303" w:rsidRDefault="00F85303" w:rsidP="00A56011">
      <w:pPr>
        <w:jc w:val="both"/>
        <w:rPr>
          <w:rFonts w:ascii="Times New Roman" w:hAnsi="Times New Roman" w:cs="Times New Roman"/>
          <w:sz w:val="24"/>
          <w:szCs w:val="24"/>
        </w:rPr>
      </w:pPr>
    </w:p>
    <w:p w14:paraId="0C5B77D3" w14:textId="77777777" w:rsidR="00F85303" w:rsidRDefault="00F85303" w:rsidP="00A56011">
      <w:pPr>
        <w:jc w:val="both"/>
        <w:rPr>
          <w:rFonts w:ascii="Times New Roman" w:hAnsi="Times New Roman" w:cs="Times New Roman"/>
          <w:sz w:val="24"/>
          <w:szCs w:val="24"/>
        </w:rPr>
      </w:pPr>
    </w:p>
    <w:p w14:paraId="1486DFB2" w14:textId="77777777" w:rsidR="00F85303" w:rsidRDefault="00F85303" w:rsidP="00A56011">
      <w:pPr>
        <w:jc w:val="both"/>
        <w:rPr>
          <w:rFonts w:ascii="Times New Roman" w:hAnsi="Times New Roman" w:cs="Times New Roman"/>
          <w:sz w:val="24"/>
          <w:szCs w:val="24"/>
        </w:rPr>
      </w:pPr>
    </w:p>
    <w:p w14:paraId="3DB81735" w14:textId="2C109DEA" w:rsidR="00A56011" w:rsidRPr="00303BE7" w:rsidRDefault="00A56011" w:rsidP="00A56011">
      <w:pPr>
        <w:jc w:val="both"/>
        <w:rPr>
          <w:rFonts w:ascii="Times New Roman" w:hAnsi="Times New Roman" w:cs="Times New Roman"/>
          <w:sz w:val="24"/>
          <w:szCs w:val="24"/>
        </w:rPr>
      </w:pPr>
      <w:r w:rsidRPr="00303BE7">
        <w:rPr>
          <w:rFonts w:ascii="Times New Roman" w:hAnsi="Times New Roman" w:cs="Times New Roman"/>
          <w:sz w:val="24"/>
          <w:szCs w:val="24"/>
        </w:rPr>
        <w:t xml:space="preserve">La chaîne de livraison est automatisée via </w:t>
      </w:r>
      <w:proofErr w:type="spellStart"/>
      <w:r w:rsidRPr="00303BE7">
        <w:rPr>
          <w:rFonts w:ascii="Times New Roman" w:hAnsi="Times New Roman" w:cs="Times New Roman"/>
          <w:sz w:val="24"/>
          <w:szCs w:val="24"/>
        </w:rPr>
        <w:t>GitLab</w:t>
      </w:r>
      <w:proofErr w:type="spellEnd"/>
      <w:r w:rsidRPr="00303BE7">
        <w:rPr>
          <w:rFonts w:ascii="Times New Roman" w:hAnsi="Times New Roman" w:cs="Times New Roman"/>
          <w:sz w:val="24"/>
          <w:szCs w:val="24"/>
        </w:rPr>
        <w:t xml:space="preserve"> CI/CD connecté à Jenkins. Chaque commit déclenche la construction, l’exécution des tests et le déploiement vers les environnements d’intégration puis de recette, avec traçabilité des artefacts, gestion des secrets et contrôles qualité (</w:t>
      </w:r>
      <w:proofErr w:type="spellStart"/>
      <w:r w:rsidRPr="00303BE7">
        <w:rPr>
          <w:rFonts w:ascii="Times New Roman" w:hAnsi="Times New Roman" w:cs="Times New Roman"/>
          <w:sz w:val="24"/>
          <w:szCs w:val="24"/>
        </w:rPr>
        <w:t>linting</w:t>
      </w:r>
      <w:proofErr w:type="spellEnd"/>
      <w:r w:rsidRPr="00303BE7">
        <w:rPr>
          <w:rFonts w:ascii="Times New Roman" w:hAnsi="Times New Roman" w:cs="Times New Roman"/>
          <w:sz w:val="24"/>
          <w:szCs w:val="24"/>
        </w:rPr>
        <w:t>, tests automatiques). Cette organisation permet d’itérer rapidement tout en respectant les exigences de fiabilité attendues pour une application de visualisation d’imagerie médicale.</w:t>
      </w:r>
    </w:p>
    <w:p w14:paraId="34550BF2" w14:textId="0D53C459" w:rsidR="00A56011" w:rsidRPr="00875520" w:rsidRDefault="00A56011" w:rsidP="00875520">
      <w:pPr>
        <w:pStyle w:val="NormalWeb"/>
        <w:jc w:val="both"/>
      </w:pPr>
    </w:p>
    <w:p w14:paraId="05375ED8" w14:textId="1A450A82" w:rsidR="00691934" w:rsidRPr="00875520" w:rsidRDefault="00A56011" w:rsidP="00875520">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0CA2E128" wp14:editId="683F66DD">
                <wp:simplePos x="0" y="0"/>
                <wp:positionH relativeFrom="page">
                  <wp:posOffset>933450</wp:posOffset>
                </wp:positionH>
                <wp:positionV relativeFrom="paragraph">
                  <wp:posOffset>2941320</wp:posOffset>
                </wp:positionV>
                <wp:extent cx="2880360" cy="635"/>
                <wp:effectExtent l="0" t="0" r="0" b="0"/>
                <wp:wrapTopAndBottom/>
                <wp:docPr id="1944633" name="Text Box 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7A5DB1D5" w14:textId="515A1298" w:rsidR="00303BE7" w:rsidRPr="00D374BC" w:rsidRDefault="00303BE7" w:rsidP="00303BE7">
                            <w:pPr>
                              <w:pStyle w:val="Caption"/>
                              <w:rPr>
                                <w:rFonts w:ascii="Times New Roman" w:hAnsi="Times New Roman" w:cs="Times New Roman"/>
                                <w:noProof/>
                              </w:rPr>
                            </w:pPr>
                            <w:bookmarkStart w:id="38" w:name="_Toc208841285"/>
                            <w:r>
                              <w:t xml:space="preserve">Figure </w:t>
                            </w:r>
                            <w:r>
                              <w:fldChar w:fldCharType="begin"/>
                            </w:r>
                            <w:r>
                              <w:instrText xml:space="preserve"> SEQ Figure \* ARABIC </w:instrText>
                            </w:r>
                            <w:r>
                              <w:fldChar w:fldCharType="separate"/>
                            </w:r>
                            <w:r w:rsidR="001A0550">
                              <w:rPr>
                                <w:noProof/>
                              </w:rPr>
                              <w:t>7</w:t>
                            </w:r>
                            <w:r>
                              <w:fldChar w:fldCharType="end"/>
                            </w:r>
                            <w:r>
                              <w:t xml:space="preserve"> - Application Principale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2E128" id="_x0000_s1030" type="#_x0000_t202" style="position:absolute;left:0;text-align:left;margin-left:73.5pt;margin-top:231.6pt;width:226.8pt;height:.05pt;z-index:2516797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tj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" stroked="f">
                <v:textbox style="mso-fit-shape-to-text:t" inset="0,0,0,0">
                  <w:txbxContent>
                    <w:p w14:paraId="7A5DB1D5" w14:textId="515A1298" w:rsidR="00303BE7" w:rsidRPr="00D374BC" w:rsidRDefault="00303BE7" w:rsidP="00303BE7">
                      <w:pPr>
                        <w:pStyle w:val="Caption"/>
                        <w:rPr>
                          <w:rFonts w:ascii="Times New Roman" w:hAnsi="Times New Roman" w:cs="Times New Roman"/>
                          <w:noProof/>
                        </w:rPr>
                      </w:pPr>
                      <w:bookmarkStart w:id="39" w:name="_Toc208841285"/>
                      <w:r>
                        <w:t xml:space="preserve">Figure </w:t>
                      </w:r>
                      <w:r>
                        <w:fldChar w:fldCharType="begin"/>
                      </w:r>
                      <w:r>
                        <w:instrText xml:space="preserve"> SEQ Figure \* ARABIC </w:instrText>
                      </w:r>
                      <w:r>
                        <w:fldChar w:fldCharType="separate"/>
                      </w:r>
                      <w:r w:rsidR="001A0550">
                        <w:rPr>
                          <w:noProof/>
                        </w:rPr>
                        <w:t>7</w:t>
                      </w:r>
                      <w:r>
                        <w:fldChar w:fldCharType="end"/>
                      </w:r>
                      <w:r>
                        <w:t xml:space="preserve"> - Application Principale</w:t>
                      </w:r>
                      <w:bookmarkEnd w:id="39"/>
                    </w:p>
                  </w:txbxContent>
                </v:textbox>
                <w10:wrap type="topAndBottom" anchorx="page"/>
              </v:shape>
            </w:pict>
          </mc:Fallback>
        </mc:AlternateContent>
      </w:r>
      <w:r w:rsidRPr="00EA56D0">
        <w:rPr>
          <w:rFonts w:ascii="Times New Roman" w:hAnsi="Times New Roman" w:cs="Times New Roman"/>
          <w:noProof/>
          <w:sz w:val="24"/>
          <w:szCs w:val="24"/>
        </w:rPr>
        <w:drawing>
          <wp:anchor distT="0" distB="0" distL="0" distR="0" simplePos="0" relativeHeight="251703296" behindDoc="0" locked="0" layoutInCell="1" allowOverlap="1" wp14:anchorId="7425F449" wp14:editId="34C0C809">
            <wp:simplePos x="0" y="0"/>
            <wp:positionH relativeFrom="page">
              <wp:posOffset>914400</wp:posOffset>
            </wp:positionH>
            <wp:positionV relativeFrom="paragraph">
              <wp:posOffset>0</wp:posOffset>
            </wp:positionV>
            <wp:extent cx="2880360" cy="2880360"/>
            <wp:effectExtent l="0" t="0" r="0" b="0"/>
            <wp:wrapSquare wrapText="bothSides"/>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9" cstate="print"/>
                    <a:stretch>
                      <a:fillRect/>
                    </a:stretch>
                  </pic:blipFill>
                  <pic:spPr>
                    <a:xfrm>
                      <a:off x="0" y="0"/>
                      <a:ext cx="2880360" cy="2880360"/>
                    </a:xfrm>
                    <a:prstGeom prst="rect">
                      <a:avLst/>
                    </a:prstGeom>
                  </pic:spPr>
                </pic:pic>
              </a:graphicData>
            </a:graphic>
          </wp:anchor>
        </w:drawing>
      </w:r>
      <w:r w:rsidRPr="00EA56D0">
        <w:rPr>
          <w:rFonts w:ascii="Times New Roman" w:hAnsi="Times New Roman" w:cs="Times New Roman"/>
          <w:noProof/>
          <w:sz w:val="24"/>
          <w:szCs w:val="24"/>
        </w:rPr>
        <w:drawing>
          <wp:anchor distT="0" distB="0" distL="0" distR="0" simplePos="0" relativeHeight="251704320" behindDoc="0" locked="0" layoutInCell="1" allowOverlap="1" wp14:anchorId="3FAB3A26" wp14:editId="4E33D194">
            <wp:simplePos x="0" y="0"/>
            <wp:positionH relativeFrom="margin">
              <wp:posOffset>2990850</wp:posOffset>
            </wp:positionH>
            <wp:positionV relativeFrom="paragraph">
              <wp:posOffset>0</wp:posOffset>
            </wp:positionV>
            <wp:extent cx="3162300" cy="2796540"/>
            <wp:effectExtent l="0" t="0" r="0" b="3810"/>
            <wp:wrapSquare wrapText="bothSides"/>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20" cstate="print"/>
                    <a:stretch>
                      <a:fillRect/>
                    </a:stretch>
                  </pic:blipFill>
                  <pic:spPr>
                    <a:xfrm>
                      <a:off x="0" y="0"/>
                      <a:ext cx="3162300" cy="2796540"/>
                    </a:xfrm>
                    <a:prstGeom prst="rect">
                      <a:avLst/>
                    </a:prstGeom>
                  </pic:spPr>
                </pic:pic>
              </a:graphicData>
            </a:graphic>
            <wp14:sizeRelH relativeFrom="margin">
              <wp14:pctWidth>0</wp14:pctWidth>
            </wp14:sizeRelH>
            <wp14:sizeRelV relativeFrom="margin">
              <wp14:pctHeight>0</wp14:pctHeight>
            </wp14:sizeRelV>
          </wp:anchor>
        </w:drawing>
      </w:r>
    </w:p>
    <w:p w14:paraId="383E34A6" w14:textId="297ED10A" w:rsidR="00691934" w:rsidRDefault="00691934" w:rsidP="0042666C">
      <w:pPr>
        <w:pStyle w:val="Heading3"/>
        <w:numPr>
          <w:ilvl w:val="2"/>
          <w:numId w:val="3"/>
        </w:numPr>
        <w:rPr>
          <w:rFonts w:ascii="Times New Roman" w:hAnsi="Times New Roman" w:cs="Times New Roman"/>
          <w:sz w:val="24"/>
          <w:szCs w:val="24"/>
        </w:rPr>
      </w:pPr>
      <w:bookmarkStart w:id="40" w:name="_Toc208841323"/>
      <w:r w:rsidRPr="0042666C">
        <w:rPr>
          <w:sz w:val="24"/>
          <w:szCs w:val="24"/>
        </w:rPr>
        <w:t>Contexte</w:t>
      </w:r>
      <w:r w:rsidRPr="00875520">
        <w:rPr>
          <w:rFonts w:ascii="Times New Roman" w:hAnsi="Times New Roman" w:cs="Times New Roman"/>
          <w:sz w:val="24"/>
          <w:szCs w:val="24"/>
        </w:rPr>
        <w:t xml:space="preserve"> et objectifs</w:t>
      </w:r>
      <w:bookmarkEnd w:id="40"/>
    </w:p>
    <w:p w14:paraId="6E28B267" w14:textId="77777777" w:rsidR="00875520" w:rsidRPr="00875520" w:rsidRDefault="00875520" w:rsidP="00875520">
      <w:pPr>
        <w:jc w:val="both"/>
      </w:pPr>
    </w:p>
    <w:p w14:paraId="45769647" w14:textId="77777777" w:rsidR="00691934" w:rsidRPr="00875520" w:rsidRDefault="00691934" w:rsidP="00875520">
      <w:pPr>
        <w:pStyle w:val="NormalWeb"/>
        <w:jc w:val="both"/>
      </w:pPr>
      <w:r w:rsidRPr="00875520">
        <w:t>Ma mission principale consistait à travailler sur l’architecture et la standardisation des pipelines de livraison logicielle, déployés sur plusieurs régions du globe, notamment l’Europe, les États-Unis et l’EMEA. L’enjeu majeur était d’aligner les environnements de test et de préproduction, afin de garantir une parité stricte et une fiabilité maximale avant toute mise en production. Cette parité concerne non seulement le code applicatif, mais également les configurations, les secrets, les variables d’environnement et les fenêtres de disponibilité des systèmes.</w:t>
      </w:r>
    </w:p>
    <w:p w14:paraId="716FF0B1" w14:textId="77777777" w:rsidR="00691934" w:rsidRPr="00875520" w:rsidRDefault="00691934" w:rsidP="00875520">
      <w:pPr>
        <w:pStyle w:val="NormalWeb"/>
        <w:jc w:val="both"/>
      </w:pPr>
      <w:r w:rsidRPr="00875520">
        <w:t>Dans cet environnement international, chaque région possédait des contraintes spécifiques, mais il était indispensable d’instaurer des standards communs. Le but était de réduire les erreurs de déploiement, d’accélérer le processus de validation et de permettre une maintenance simplifiée. Les pipelines devaient répondre à des critères de promotion clairs, validés par des parties prenantes issues des équipes de développement, de qualité et d’exploitation.</w:t>
      </w:r>
    </w:p>
    <w:p w14:paraId="6E719A67" w14:textId="41A21A76" w:rsidR="00691934" w:rsidRPr="00875520" w:rsidRDefault="00691934" w:rsidP="00875520">
      <w:pPr>
        <w:jc w:val="both"/>
        <w:rPr>
          <w:rFonts w:ascii="Times New Roman" w:hAnsi="Times New Roman" w:cs="Times New Roman"/>
          <w:sz w:val="24"/>
          <w:szCs w:val="24"/>
        </w:rPr>
      </w:pPr>
    </w:p>
    <w:p w14:paraId="173D5509" w14:textId="77777777" w:rsidR="00691934" w:rsidRDefault="00691934" w:rsidP="0042666C">
      <w:pPr>
        <w:pStyle w:val="Heading3"/>
        <w:numPr>
          <w:ilvl w:val="2"/>
          <w:numId w:val="3"/>
        </w:numPr>
        <w:rPr>
          <w:rFonts w:ascii="Times New Roman" w:hAnsi="Times New Roman" w:cs="Times New Roman"/>
          <w:sz w:val="24"/>
          <w:szCs w:val="24"/>
        </w:rPr>
      </w:pPr>
      <w:bookmarkStart w:id="41" w:name="_Toc208841324"/>
      <w:r w:rsidRPr="0042666C">
        <w:rPr>
          <w:sz w:val="24"/>
          <w:szCs w:val="24"/>
        </w:rPr>
        <w:lastRenderedPageBreak/>
        <w:t>Méthodologie</w:t>
      </w:r>
      <w:r w:rsidRPr="00875520">
        <w:rPr>
          <w:rFonts w:ascii="Times New Roman" w:hAnsi="Times New Roman" w:cs="Times New Roman"/>
          <w:sz w:val="24"/>
          <w:szCs w:val="24"/>
        </w:rPr>
        <w:t xml:space="preserve"> de travail et intégration des exigences</w:t>
      </w:r>
      <w:bookmarkEnd w:id="41"/>
    </w:p>
    <w:p w14:paraId="1F131F14" w14:textId="77777777" w:rsidR="00875520" w:rsidRPr="00875520" w:rsidRDefault="00875520" w:rsidP="00875520">
      <w:pPr>
        <w:jc w:val="both"/>
      </w:pPr>
    </w:p>
    <w:p w14:paraId="26F3F83D" w14:textId="77777777" w:rsidR="00691934" w:rsidRPr="00875520" w:rsidRDefault="00691934" w:rsidP="00875520">
      <w:pPr>
        <w:pStyle w:val="NormalWeb"/>
        <w:jc w:val="both"/>
      </w:pPr>
      <w:r w:rsidRPr="00875520">
        <w:t>Le cœur de mon travail consistait à intégrer de nouvelles exigences fonctionnelles et techniques au sein des pipelines. Cela passait par un processus structuré, allant de l’analyse du besoin à la validation finale par les parties prenantes.</w:t>
      </w:r>
    </w:p>
    <w:p w14:paraId="7886F7F3" w14:textId="77777777" w:rsidR="00691934" w:rsidRPr="00875520" w:rsidRDefault="00691934" w:rsidP="00875520">
      <w:pPr>
        <w:pStyle w:val="NormalWeb"/>
        <w:jc w:val="both"/>
      </w:pPr>
      <w:r w:rsidRPr="00875520">
        <w:t xml:space="preserve">Lorsqu’un projet nécessitait une modification, nous commencions par cloner le dépôt Git contenant le code applicatif et ses pipelines associés. Par exemple, une application web développée en </w:t>
      </w:r>
      <w:proofErr w:type="spellStart"/>
      <w:r w:rsidRPr="00875520">
        <w:t>TypeScript</w:t>
      </w:r>
      <w:proofErr w:type="spellEnd"/>
      <w:r w:rsidRPr="00875520">
        <w:t xml:space="preserve"> et dotée de nombreuses dépendances pouvait présenter un problème nécessitant une refonte partielle du pipeline. Après avoir analysé le projet en local et identifié les points de blocage, nous rédigions une proposition de modification.</w:t>
      </w:r>
    </w:p>
    <w:p w14:paraId="6CE32387" w14:textId="77777777" w:rsidR="00691934" w:rsidRPr="00875520" w:rsidRDefault="00691934" w:rsidP="00875520">
      <w:pPr>
        <w:pStyle w:val="NormalWeb"/>
        <w:jc w:val="both"/>
      </w:pPr>
      <w:r w:rsidRPr="00875520">
        <w:t xml:space="preserve">Cette modification passait par la création d’une nouvelle branche Git, sur laquelle nous développions les ajustements nécessaires. Pour Jenkins, cela impliquait de modifier ou de créer des jobs en Groovy, tandis que pour </w:t>
      </w:r>
      <w:proofErr w:type="spellStart"/>
      <w:r w:rsidRPr="00875520">
        <w:t>GitLab</w:t>
      </w:r>
      <w:proofErr w:type="spellEnd"/>
      <w:r w:rsidRPr="00875520">
        <w:t xml:space="preserve"> CI, les modifications se faisaient directement dans les fichiers YAML. Une fois les ajustements apportés, un job de test était mis en place afin de vérifier la stabilité de la nouvelle configuration et d’éviter toute régression.</w:t>
      </w:r>
    </w:p>
    <w:p w14:paraId="60D6F4CB" w14:textId="77777777" w:rsidR="00691934" w:rsidRDefault="00691934" w:rsidP="00875520">
      <w:pPr>
        <w:pStyle w:val="NormalWeb"/>
        <w:jc w:val="both"/>
      </w:pPr>
      <w:r w:rsidRPr="00875520">
        <w:t xml:space="preserve">Chaque pipeline modifié était testé dans un environnement isolé, souvent à l’aide d’un </w:t>
      </w:r>
      <w:proofErr w:type="spellStart"/>
      <w:r w:rsidRPr="00875520">
        <w:t>runner</w:t>
      </w:r>
      <w:proofErr w:type="spellEnd"/>
      <w:r w:rsidRPr="00875520">
        <w:t xml:space="preserve"> Docker. Si les résultats étaient positifs, nous soumettions une merge </w:t>
      </w:r>
      <w:proofErr w:type="spellStart"/>
      <w:r w:rsidRPr="00875520">
        <w:t>request</w:t>
      </w:r>
      <w:proofErr w:type="spellEnd"/>
      <w:r w:rsidRPr="00875520">
        <w:t>. Cette dernière était soumise à validation par les parties prenantes, garantissant que la modification respectait les standards de l’organisation et répondait à la demande initiale.</w:t>
      </w:r>
    </w:p>
    <w:p w14:paraId="0DB78A44" w14:textId="77777777" w:rsidR="00670162" w:rsidRDefault="00670162" w:rsidP="00875520">
      <w:pPr>
        <w:pStyle w:val="NormalWeb"/>
        <w:jc w:val="both"/>
      </w:pPr>
    </w:p>
    <w:p w14:paraId="68C58429" w14:textId="6B0380CB" w:rsidR="00670162" w:rsidRPr="00AA59D4" w:rsidRDefault="00670162" w:rsidP="00670162">
      <w:pPr>
        <w:pStyle w:val="Heading3"/>
        <w:numPr>
          <w:ilvl w:val="2"/>
          <w:numId w:val="3"/>
        </w:numPr>
        <w:rPr>
          <w:sz w:val="24"/>
          <w:szCs w:val="24"/>
        </w:rPr>
      </w:pPr>
      <w:bookmarkStart w:id="42" w:name="_Toc208841325"/>
      <w:r w:rsidRPr="00AA59D4">
        <w:rPr>
          <w:rFonts w:ascii="Times New Roman" w:hAnsi="Times New Roman" w:cs="Times New Roman"/>
          <w:sz w:val="24"/>
          <w:szCs w:val="24"/>
        </w:rPr>
        <w:t>Jenkins</w:t>
      </w:r>
      <w:bookmarkEnd w:id="42"/>
    </w:p>
    <w:p w14:paraId="156E6A66" w14:textId="77777777" w:rsidR="00670162" w:rsidRPr="00875520" w:rsidRDefault="00670162" w:rsidP="00875520">
      <w:pPr>
        <w:pStyle w:val="NormalWeb"/>
        <w:jc w:val="both"/>
      </w:pPr>
    </w:p>
    <w:p w14:paraId="78E93C3B" w14:textId="77777777" w:rsidR="00670162" w:rsidRPr="00A2075B" w:rsidRDefault="00670162" w:rsidP="00670162">
      <w:pPr>
        <w:spacing w:line="360" w:lineRule="auto"/>
        <w:jc w:val="both"/>
        <w:rPr>
          <w:rFonts w:ascii="Times New Roman" w:hAnsi="Times New Roman" w:cs="Times New Roman"/>
          <w:sz w:val="24"/>
          <w:szCs w:val="24"/>
        </w:rPr>
      </w:pPr>
      <w:r w:rsidRPr="00992E09">
        <w:rPr>
          <w:rFonts w:ascii="Times New Roman" w:hAnsi="Times New Roman" w:cs="Times New Roman"/>
          <w:sz w:val="24"/>
          <w:szCs w:val="24"/>
        </w:rPr>
        <w:t>Rôle :</w:t>
      </w:r>
      <w:r w:rsidRPr="00A2075B">
        <w:rPr>
          <w:rFonts w:ascii="Times New Roman" w:hAnsi="Times New Roman" w:cs="Times New Roman"/>
          <w:sz w:val="24"/>
          <w:szCs w:val="24"/>
        </w:rPr>
        <w:t xml:space="preserve"> Orchestrateur CI/CD polyvalent pour construire, tester et déployer sur plusieurs environnements (DEV → INT → MET → PRÉ</w:t>
      </w:r>
      <w:r w:rsidRPr="00A2075B">
        <w:rPr>
          <w:rFonts w:ascii="Times New Roman" w:hAnsi="Times New Roman" w:cs="Times New Roman"/>
          <w:sz w:val="24"/>
          <w:szCs w:val="24"/>
        </w:rPr>
        <w:noBreakHyphen/>
        <w:t>PROD → PROD).</w:t>
      </w:r>
    </w:p>
    <w:p w14:paraId="26B8904E" w14:textId="77777777" w:rsidR="00670162" w:rsidRPr="00A2075B"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Pourquoi </w:t>
      </w:r>
      <w:r w:rsidRPr="00992E09">
        <w:rPr>
          <w:rFonts w:ascii="Times New Roman" w:hAnsi="Times New Roman" w:cs="Times New Roman"/>
          <w:sz w:val="24"/>
          <w:szCs w:val="24"/>
        </w:rPr>
        <w:t>important :</w:t>
      </w:r>
      <w:r w:rsidRPr="00A2075B">
        <w:rPr>
          <w:rFonts w:ascii="Times New Roman" w:hAnsi="Times New Roman" w:cs="Times New Roman"/>
          <w:sz w:val="24"/>
          <w:szCs w:val="24"/>
        </w:rPr>
        <w:t xml:space="preserve"> Forte extensibilité (plugins), </w:t>
      </w:r>
      <w:proofErr w:type="spellStart"/>
      <w:r w:rsidRPr="00A2075B">
        <w:rPr>
          <w:rFonts w:ascii="Times New Roman" w:hAnsi="Times New Roman" w:cs="Times New Roman"/>
          <w:sz w:val="24"/>
          <w:szCs w:val="24"/>
        </w:rPr>
        <w:t>programmabilité</w:t>
      </w:r>
      <w:proofErr w:type="spellEnd"/>
      <w:r w:rsidRPr="00A2075B">
        <w:rPr>
          <w:rFonts w:ascii="Times New Roman" w:hAnsi="Times New Roman" w:cs="Times New Roman"/>
          <w:sz w:val="24"/>
          <w:szCs w:val="24"/>
        </w:rPr>
        <w:t xml:space="preserve"> (pipelines déclaratifs/</w:t>
      </w:r>
      <w:proofErr w:type="spellStart"/>
      <w:r w:rsidRPr="00A2075B">
        <w:rPr>
          <w:rFonts w:ascii="Times New Roman" w:hAnsi="Times New Roman" w:cs="Times New Roman"/>
          <w:sz w:val="24"/>
          <w:szCs w:val="24"/>
        </w:rPr>
        <w:t>scripted</w:t>
      </w:r>
      <w:proofErr w:type="spellEnd"/>
      <w:r w:rsidRPr="00A2075B">
        <w:rPr>
          <w:rFonts w:ascii="Times New Roman" w:hAnsi="Times New Roman" w:cs="Times New Roman"/>
          <w:sz w:val="24"/>
          <w:szCs w:val="24"/>
        </w:rPr>
        <w:t>), gestion fine des files/agents pour absorber la charge multi-projets.</w:t>
      </w:r>
    </w:p>
    <w:p w14:paraId="1184D755" w14:textId="77777777" w:rsidR="00670162" w:rsidRPr="00A2075B"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Usages </w:t>
      </w:r>
      <w:r w:rsidRPr="00992E09">
        <w:rPr>
          <w:rFonts w:ascii="Times New Roman" w:hAnsi="Times New Roman" w:cs="Times New Roman"/>
          <w:sz w:val="24"/>
          <w:szCs w:val="24"/>
        </w:rPr>
        <w:t>typiques :</w:t>
      </w:r>
      <w:r w:rsidRPr="00A2075B">
        <w:rPr>
          <w:rFonts w:ascii="Times New Roman" w:hAnsi="Times New Roman" w:cs="Times New Roman"/>
          <w:sz w:val="24"/>
          <w:szCs w:val="24"/>
        </w:rPr>
        <w:t xml:space="preserve"> Pipelines </w:t>
      </w:r>
      <w:proofErr w:type="spellStart"/>
      <w:r w:rsidRPr="00A2075B">
        <w:rPr>
          <w:rFonts w:ascii="Times New Roman" w:hAnsi="Times New Roman" w:cs="Times New Roman"/>
          <w:sz w:val="24"/>
          <w:szCs w:val="24"/>
        </w:rPr>
        <w:t>multi</w:t>
      </w:r>
      <w:r w:rsidRPr="00A2075B">
        <w:rPr>
          <w:rFonts w:ascii="Times New Roman" w:hAnsi="Times New Roman" w:cs="Times New Roman"/>
          <w:sz w:val="24"/>
          <w:szCs w:val="24"/>
        </w:rPr>
        <w:noBreakHyphen/>
        <w:t>branches</w:t>
      </w:r>
      <w:proofErr w:type="spellEnd"/>
      <w:r w:rsidRPr="00A2075B">
        <w:rPr>
          <w:rFonts w:ascii="Times New Roman" w:hAnsi="Times New Roman" w:cs="Times New Roman"/>
          <w:sz w:val="24"/>
          <w:szCs w:val="24"/>
        </w:rPr>
        <w:t>, fan</w:t>
      </w:r>
      <w:r w:rsidRPr="00A2075B">
        <w:rPr>
          <w:rFonts w:ascii="Times New Roman" w:hAnsi="Times New Roman" w:cs="Times New Roman"/>
          <w:sz w:val="24"/>
          <w:szCs w:val="24"/>
        </w:rPr>
        <w:noBreakHyphen/>
        <w:t>out des tests, promotion d’artefacts, fenêtres de mise à disposition, déclenchements conditionnels par étiquettes/flags.</w:t>
      </w:r>
    </w:p>
    <w:p w14:paraId="304586EF" w14:textId="77777777" w:rsidR="00670162" w:rsidRPr="00A2075B" w:rsidRDefault="00670162" w:rsidP="00670162">
      <w:pPr>
        <w:spacing w:line="360" w:lineRule="auto"/>
        <w:jc w:val="both"/>
        <w:rPr>
          <w:rFonts w:ascii="Times New Roman" w:hAnsi="Times New Roman" w:cs="Times New Roman"/>
          <w:sz w:val="24"/>
          <w:szCs w:val="24"/>
        </w:rPr>
      </w:pPr>
      <w:r w:rsidRPr="00992E09">
        <w:rPr>
          <w:rFonts w:ascii="Times New Roman" w:hAnsi="Times New Roman" w:cs="Times New Roman"/>
          <w:sz w:val="24"/>
          <w:szCs w:val="24"/>
        </w:rPr>
        <w:t>Indicateurs :</w:t>
      </w:r>
      <w:r w:rsidRPr="00A2075B">
        <w:rPr>
          <w:rFonts w:ascii="Times New Roman" w:hAnsi="Times New Roman" w:cs="Times New Roman"/>
          <w:sz w:val="24"/>
          <w:szCs w:val="24"/>
        </w:rPr>
        <w:t xml:space="preserve"> Durée médiane de </w:t>
      </w:r>
      <w:proofErr w:type="spellStart"/>
      <w:r w:rsidRPr="00A2075B">
        <w:rPr>
          <w:rFonts w:ascii="Times New Roman" w:hAnsi="Times New Roman" w:cs="Times New Roman"/>
          <w:sz w:val="24"/>
          <w:szCs w:val="24"/>
        </w:rPr>
        <w:t>build</w:t>
      </w:r>
      <w:proofErr w:type="spellEnd"/>
      <w:r w:rsidRPr="00A2075B">
        <w:rPr>
          <w:rFonts w:ascii="Times New Roman" w:hAnsi="Times New Roman" w:cs="Times New Roman"/>
          <w:sz w:val="24"/>
          <w:szCs w:val="24"/>
        </w:rPr>
        <w:t xml:space="preserve">, taux de succès par étape, temps d’attente en queue, change </w:t>
      </w:r>
      <w:proofErr w:type="spellStart"/>
      <w:r w:rsidRPr="00A2075B">
        <w:rPr>
          <w:rFonts w:ascii="Times New Roman" w:hAnsi="Times New Roman" w:cs="Times New Roman"/>
          <w:sz w:val="24"/>
          <w:szCs w:val="24"/>
        </w:rPr>
        <w:t>failure</w:t>
      </w:r>
      <w:proofErr w:type="spellEnd"/>
      <w:r w:rsidRPr="00A2075B">
        <w:rPr>
          <w:rFonts w:ascii="Times New Roman" w:hAnsi="Times New Roman" w:cs="Times New Roman"/>
          <w:sz w:val="24"/>
          <w:szCs w:val="24"/>
        </w:rPr>
        <w:t xml:space="preserve"> rate.</w:t>
      </w:r>
    </w:p>
    <w:p w14:paraId="76565B5C" w14:textId="77777777" w:rsidR="00670162" w:rsidRPr="00992E09"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Bonnes </w:t>
      </w:r>
      <w:r w:rsidRPr="00992E09">
        <w:rPr>
          <w:rFonts w:ascii="Times New Roman" w:hAnsi="Times New Roman" w:cs="Times New Roman"/>
          <w:sz w:val="24"/>
          <w:szCs w:val="24"/>
        </w:rPr>
        <w:t>pratiques :</w:t>
      </w:r>
      <w:r w:rsidRPr="00A2075B">
        <w:rPr>
          <w:rFonts w:ascii="Times New Roman" w:hAnsi="Times New Roman" w:cs="Times New Roman"/>
          <w:sz w:val="24"/>
          <w:szCs w:val="24"/>
        </w:rPr>
        <w:t xml:space="preserve"> Pipelines “as code”, isolation par agents conteneurisés, secrets via </w:t>
      </w:r>
      <w:proofErr w:type="spellStart"/>
      <w:r w:rsidRPr="00A2075B">
        <w:rPr>
          <w:rFonts w:ascii="Times New Roman" w:hAnsi="Times New Roman" w:cs="Times New Roman"/>
          <w:sz w:val="24"/>
          <w:szCs w:val="24"/>
        </w:rPr>
        <w:t>credentials</w:t>
      </w:r>
      <w:proofErr w:type="spellEnd"/>
      <w:r w:rsidRPr="00A2075B">
        <w:rPr>
          <w:rFonts w:ascii="Times New Roman" w:hAnsi="Times New Roman" w:cs="Times New Roman"/>
          <w:sz w:val="24"/>
          <w:szCs w:val="24"/>
        </w:rPr>
        <w:t xml:space="preserve"> store, </w:t>
      </w:r>
      <w:proofErr w:type="spellStart"/>
      <w:r w:rsidRPr="00A2075B">
        <w:rPr>
          <w:rFonts w:ascii="Times New Roman" w:hAnsi="Times New Roman" w:cs="Times New Roman"/>
          <w:sz w:val="24"/>
          <w:szCs w:val="24"/>
        </w:rPr>
        <w:t>steps</w:t>
      </w:r>
      <w:proofErr w:type="spellEnd"/>
      <w:r w:rsidRPr="00A2075B">
        <w:rPr>
          <w:rFonts w:ascii="Times New Roman" w:hAnsi="Times New Roman" w:cs="Times New Roman"/>
          <w:sz w:val="24"/>
          <w:szCs w:val="24"/>
        </w:rPr>
        <w:t xml:space="preserve"> idempotents.</w:t>
      </w:r>
    </w:p>
    <w:p w14:paraId="3179E83D" w14:textId="4171B10D" w:rsidR="00691934" w:rsidRPr="00875520" w:rsidRDefault="00691934" w:rsidP="00875520">
      <w:pPr>
        <w:jc w:val="both"/>
        <w:rPr>
          <w:rFonts w:ascii="Times New Roman" w:hAnsi="Times New Roman" w:cs="Times New Roman"/>
          <w:sz w:val="24"/>
          <w:szCs w:val="24"/>
        </w:rPr>
      </w:pPr>
    </w:p>
    <w:p w14:paraId="2CCF337E" w14:textId="77777777" w:rsidR="00691934" w:rsidRDefault="00691934" w:rsidP="0042666C">
      <w:pPr>
        <w:pStyle w:val="Heading3"/>
        <w:numPr>
          <w:ilvl w:val="2"/>
          <w:numId w:val="3"/>
        </w:numPr>
        <w:rPr>
          <w:rFonts w:ascii="Times New Roman" w:hAnsi="Times New Roman" w:cs="Times New Roman"/>
          <w:sz w:val="24"/>
          <w:szCs w:val="24"/>
        </w:rPr>
      </w:pPr>
      <w:bookmarkStart w:id="43" w:name="_Toc208841326"/>
      <w:r w:rsidRPr="00875520">
        <w:rPr>
          <w:rFonts w:ascii="Times New Roman" w:hAnsi="Times New Roman" w:cs="Times New Roman"/>
          <w:sz w:val="24"/>
          <w:szCs w:val="24"/>
        </w:rPr>
        <w:t xml:space="preserve">Création et </w:t>
      </w:r>
      <w:r w:rsidRPr="0042666C">
        <w:rPr>
          <w:sz w:val="24"/>
          <w:szCs w:val="24"/>
        </w:rPr>
        <w:t>gestion</w:t>
      </w:r>
      <w:r w:rsidRPr="00875520">
        <w:rPr>
          <w:rFonts w:ascii="Times New Roman" w:hAnsi="Times New Roman" w:cs="Times New Roman"/>
          <w:sz w:val="24"/>
          <w:szCs w:val="24"/>
        </w:rPr>
        <w:t xml:space="preserve"> des jobs Jenkins</w:t>
      </w:r>
      <w:bookmarkEnd w:id="43"/>
    </w:p>
    <w:p w14:paraId="60D25844" w14:textId="77777777" w:rsidR="00875520" w:rsidRPr="00875520" w:rsidRDefault="00875520" w:rsidP="00875520">
      <w:pPr>
        <w:jc w:val="both"/>
      </w:pPr>
    </w:p>
    <w:p w14:paraId="23F73F9E" w14:textId="77777777" w:rsidR="00691934" w:rsidRPr="00875520" w:rsidRDefault="00691934" w:rsidP="00875520">
      <w:pPr>
        <w:pStyle w:val="NormalWeb"/>
        <w:jc w:val="both"/>
      </w:pPr>
      <w:r w:rsidRPr="00875520">
        <w:t xml:space="preserve">La création de jobs Jenkins constituait une tâche essentielle dans ce processus. Jenkins est organisé autour d’agents et de contrôleurs : le contrôleur gère la configuration des jobs, tandis que les agents exécutent les étapes définies. Pour créer un nouveau job, il faut tout d’abord définir le type de projet (pipeline, freestyle, </w:t>
      </w:r>
      <w:proofErr w:type="spellStart"/>
      <w:r w:rsidRPr="00875520">
        <w:t>multibranch</w:t>
      </w:r>
      <w:proofErr w:type="spellEnd"/>
      <w:r w:rsidRPr="00875520">
        <w:t xml:space="preserve">) et configurer le dépôt Git </w:t>
      </w:r>
      <w:proofErr w:type="gramStart"/>
      <w:r w:rsidRPr="00875520">
        <w:t>associé</w:t>
      </w:r>
      <w:proofErr w:type="gramEnd"/>
      <w:r w:rsidRPr="00875520">
        <w:t xml:space="preserve">. Ensuite, le script Groovy, stocké dans un </w:t>
      </w:r>
      <w:proofErr w:type="spellStart"/>
      <w:r w:rsidRPr="00875520">
        <w:t>Jenkinsfile</w:t>
      </w:r>
      <w:proofErr w:type="spellEnd"/>
      <w:r w:rsidRPr="00875520">
        <w:t xml:space="preserve">, précise les étapes d’exécution : </w:t>
      </w:r>
      <w:proofErr w:type="spellStart"/>
      <w:r w:rsidRPr="00875520">
        <w:t>build</w:t>
      </w:r>
      <w:proofErr w:type="spellEnd"/>
      <w:r w:rsidRPr="00875520">
        <w:t xml:space="preserve">, tests, packaging et </w:t>
      </w:r>
      <w:r w:rsidRPr="00875520">
        <w:lastRenderedPageBreak/>
        <w:t>déploiement.</w:t>
      </w:r>
    </w:p>
    <w:p w14:paraId="5F5057E1" w14:textId="77777777" w:rsidR="00691934" w:rsidRPr="00875520" w:rsidRDefault="00691934" w:rsidP="00875520">
      <w:pPr>
        <w:pStyle w:val="NormalWeb"/>
        <w:jc w:val="both"/>
      </w:pPr>
      <w:r w:rsidRPr="00875520">
        <w:t>Dans mon travail, la création de jobs Jenkins impliquait une bonne compréhension des dépendances logicielles et des environnements cibles. Les agents Docker étaient souvent utilisés pour garantir que chaque exécution se faisait dans un environnement propre et reproductible. Ce processus renforçait la fiabilité des pipelines et permettait une intégration fluide de nouveaux projets.</w:t>
      </w:r>
    </w:p>
    <w:p w14:paraId="28483785" w14:textId="706A84B3" w:rsidR="00691934" w:rsidRPr="00875520" w:rsidRDefault="00691934" w:rsidP="00875520">
      <w:pPr>
        <w:jc w:val="both"/>
        <w:rPr>
          <w:rFonts w:ascii="Times New Roman" w:hAnsi="Times New Roman" w:cs="Times New Roman"/>
          <w:sz w:val="24"/>
          <w:szCs w:val="24"/>
        </w:rPr>
      </w:pPr>
    </w:p>
    <w:p w14:paraId="7586A88E" w14:textId="77777777" w:rsidR="00691934" w:rsidRPr="00875520" w:rsidRDefault="00691934" w:rsidP="0042666C">
      <w:pPr>
        <w:pStyle w:val="Heading3"/>
        <w:numPr>
          <w:ilvl w:val="2"/>
          <w:numId w:val="3"/>
        </w:numPr>
        <w:rPr>
          <w:rFonts w:ascii="Times New Roman" w:hAnsi="Times New Roman" w:cs="Times New Roman"/>
          <w:sz w:val="24"/>
          <w:szCs w:val="24"/>
        </w:rPr>
      </w:pPr>
      <w:bookmarkStart w:id="44" w:name="_Toc208841327"/>
      <w:r w:rsidRPr="0042666C">
        <w:rPr>
          <w:sz w:val="24"/>
          <w:szCs w:val="24"/>
        </w:rPr>
        <w:t>Intégration</w:t>
      </w:r>
      <w:r w:rsidRPr="00875520">
        <w:rPr>
          <w:rFonts w:ascii="Times New Roman" w:hAnsi="Times New Roman" w:cs="Times New Roman"/>
          <w:sz w:val="24"/>
          <w:szCs w:val="24"/>
        </w:rPr>
        <w:t xml:space="preserve"> dans l’écosystème </w:t>
      </w:r>
      <w:proofErr w:type="spellStart"/>
      <w:r w:rsidRPr="00875520">
        <w:rPr>
          <w:rFonts w:ascii="Times New Roman" w:hAnsi="Times New Roman" w:cs="Times New Roman"/>
          <w:sz w:val="24"/>
          <w:szCs w:val="24"/>
        </w:rPr>
        <w:t>Kubernetes</w:t>
      </w:r>
      <w:bookmarkEnd w:id="44"/>
      <w:proofErr w:type="spellEnd"/>
    </w:p>
    <w:p w14:paraId="49FD351D" w14:textId="77777777" w:rsidR="00691934" w:rsidRPr="00875520" w:rsidRDefault="00691934" w:rsidP="00875520">
      <w:pPr>
        <w:pStyle w:val="NormalWeb"/>
        <w:jc w:val="both"/>
      </w:pPr>
      <w:r w:rsidRPr="00875520">
        <w:t xml:space="preserve">L’intégration des pipelines au sein d’un cluster </w:t>
      </w:r>
      <w:proofErr w:type="spellStart"/>
      <w:r w:rsidRPr="00875520">
        <w:t>Kubernetes</w:t>
      </w:r>
      <w:proofErr w:type="spellEnd"/>
      <w:r w:rsidRPr="00875520">
        <w:t xml:space="preserve"> a été un élément clé de l’industrialisation. Les environnements de test et de préproduction étaient orchestrés par </w:t>
      </w:r>
      <w:proofErr w:type="spellStart"/>
      <w:r w:rsidRPr="00875520">
        <w:t>Kubernetes</w:t>
      </w:r>
      <w:proofErr w:type="spellEnd"/>
      <w:r w:rsidRPr="00875520">
        <w:t xml:space="preserve">, permettant une flexibilité importante dans le déploiement des applications. Les pipelines déclenchaient des déploiements automatisés, utilisant des </w:t>
      </w:r>
      <w:proofErr w:type="spellStart"/>
      <w:r w:rsidRPr="00875520">
        <w:t>manifests</w:t>
      </w:r>
      <w:proofErr w:type="spellEnd"/>
      <w:r w:rsidRPr="00875520">
        <w:t xml:space="preserve"> YAML pour définir les ressources, les quotas et les stratégies de redémarrage des </w:t>
      </w:r>
      <w:proofErr w:type="spellStart"/>
      <w:r w:rsidRPr="00875520">
        <w:t>pods</w:t>
      </w:r>
      <w:proofErr w:type="spellEnd"/>
      <w:r w:rsidRPr="00875520">
        <w:t>.</w:t>
      </w:r>
    </w:p>
    <w:p w14:paraId="11EB782C" w14:textId="77777777" w:rsidR="00691934" w:rsidRPr="00875520" w:rsidRDefault="00691934" w:rsidP="00875520">
      <w:pPr>
        <w:pStyle w:val="NormalWeb"/>
        <w:jc w:val="both"/>
      </w:pPr>
      <w:r w:rsidRPr="00875520">
        <w:t xml:space="preserve">Cette approche a permis de mettre en place une véritable usine logicielle cloud-native, où chaque étape, de la construction du code au déploiement, était automatisée et tracée. </w:t>
      </w:r>
      <w:proofErr w:type="spellStart"/>
      <w:r w:rsidRPr="00875520">
        <w:t>Kubernetes</w:t>
      </w:r>
      <w:proofErr w:type="spellEnd"/>
      <w:r w:rsidRPr="00875520">
        <w:t xml:space="preserve"> offrait également des outils de monitoring et de </w:t>
      </w:r>
      <w:proofErr w:type="spellStart"/>
      <w:r w:rsidRPr="00875520">
        <w:t>debugging</w:t>
      </w:r>
      <w:proofErr w:type="spellEnd"/>
      <w:r w:rsidRPr="00875520">
        <w:t xml:space="preserve"> (</w:t>
      </w:r>
      <w:proofErr w:type="spellStart"/>
      <w:r w:rsidRPr="00875520">
        <w:t>kubectl</w:t>
      </w:r>
      <w:proofErr w:type="spellEnd"/>
      <w:r w:rsidRPr="00875520">
        <w:t xml:space="preserve">, </w:t>
      </w:r>
      <w:proofErr w:type="spellStart"/>
      <w:r w:rsidRPr="00875520">
        <w:t>htop</w:t>
      </w:r>
      <w:proofErr w:type="spellEnd"/>
      <w:r w:rsidRPr="00875520">
        <w:t xml:space="preserve">, logs </w:t>
      </w:r>
      <w:proofErr w:type="spellStart"/>
      <w:r w:rsidRPr="00875520">
        <w:t>pods</w:t>
      </w:r>
      <w:proofErr w:type="spellEnd"/>
      <w:r w:rsidRPr="00875520">
        <w:t>), essentiels pour diagnostiquer rapidement les problèmes.</w:t>
      </w:r>
    </w:p>
    <w:p w14:paraId="116DF346" w14:textId="6C6B6E11" w:rsidR="00691934" w:rsidRPr="00875520" w:rsidRDefault="00691934" w:rsidP="00875520">
      <w:pPr>
        <w:jc w:val="both"/>
        <w:rPr>
          <w:rFonts w:ascii="Times New Roman" w:hAnsi="Times New Roman" w:cs="Times New Roman"/>
          <w:sz w:val="24"/>
          <w:szCs w:val="24"/>
        </w:rPr>
      </w:pPr>
    </w:p>
    <w:p w14:paraId="421A7C40" w14:textId="77777777" w:rsidR="00691934" w:rsidRPr="00875520" w:rsidRDefault="00691934" w:rsidP="0042666C">
      <w:pPr>
        <w:pStyle w:val="Heading3"/>
        <w:numPr>
          <w:ilvl w:val="2"/>
          <w:numId w:val="3"/>
        </w:numPr>
        <w:rPr>
          <w:rFonts w:ascii="Times New Roman" w:hAnsi="Times New Roman" w:cs="Times New Roman"/>
          <w:sz w:val="24"/>
          <w:szCs w:val="24"/>
        </w:rPr>
      </w:pPr>
      <w:bookmarkStart w:id="45" w:name="_Toc208841328"/>
      <w:r w:rsidRPr="00875520">
        <w:rPr>
          <w:rFonts w:ascii="Times New Roman" w:hAnsi="Times New Roman" w:cs="Times New Roman"/>
          <w:sz w:val="24"/>
          <w:szCs w:val="24"/>
        </w:rPr>
        <w:t>Bilan et compétences acquises</w:t>
      </w:r>
      <w:bookmarkEnd w:id="45"/>
    </w:p>
    <w:p w14:paraId="0D1D8975" w14:textId="77777777" w:rsidR="00691934" w:rsidRPr="00875520" w:rsidRDefault="00691934" w:rsidP="00875520">
      <w:pPr>
        <w:pStyle w:val="NormalWeb"/>
        <w:jc w:val="both"/>
      </w:pPr>
      <w:r w:rsidRPr="00875520">
        <w:t>Ce projet d’industrialisation et de standardisation des pipelines m’a permis d’acquérir une expertise approfondie sur l’automatisation des processus de développement. J’ai appris à travailler dans un contexte international et à collaborer avec des équipes pluridisciplinaires, tout en respectant des standards stricts.</w:t>
      </w:r>
    </w:p>
    <w:p w14:paraId="412EF7B0" w14:textId="77777777" w:rsidR="00691934" w:rsidRPr="00875520" w:rsidRDefault="00691934" w:rsidP="00875520">
      <w:pPr>
        <w:pStyle w:val="NormalWeb"/>
        <w:jc w:val="both"/>
      </w:pPr>
      <w:r w:rsidRPr="00875520">
        <w:t xml:space="preserve">J’ai développé des compétences solides en Groovy et en configuration Jenkins, ainsi qu’une bonne maîtrise de </w:t>
      </w:r>
      <w:proofErr w:type="spellStart"/>
      <w:r w:rsidRPr="00875520">
        <w:t>GitLab</w:t>
      </w:r>
      <w:proofErr w:type="spellEnd"/>
      <w:r w:rsidRPr="00875520">
        <w:t xml:space="preserve"> CI et des </w:t>
      </w:r>
      <w:proofErr w:type="spellStart"/>
      <w:r w:rsidRPr="00875520">
        <w:t>runners</w:t>
      </w:r>
      <w:proofErr w:type="spellEnd"/>
      <w:r w:rsidRPr="00875520">
        <w:t xml:space="preserve"> Docker. La compréhension des environnements </w:t>
      </w:r>
      <w:proofErr w:type="spellStart"/>
      <w:r w:rsidRPr="00875520">
        <w:t>Kubernetes</w:t>
      </w:r>
      <w:proofErr w:type="spellEnd"/>
      <w:r w:rsidRPr="00875520">
        <w:t xml:space="preserve"> et la gestion des déploiements dans un cluster complexe ont été des éléments essentiels de cette expérience.</w:t>
      </w:r>
    </w:p>
    <w:p w14:paraId="3C5066B0" w14:textId="2DB961D6" w:rsidR="008C2C7D" w:rsidRDefault="00691934" w:rsidP="002B3F43">
      <w:pPr>
        <w:pStyle w:val="NormalWeb"/>
        <w:jc w:val="both"/>
      </w:pPr>
      <w:r w:rsidRPr="00875520">
        <w:t>Ce travail m’a également permis d’améliorer mes compétences en diagnostic, en résolution de problèmes et en gestion de projets techniques. Enfin, cette mission m’a sensibilisé à l’importance de la traçabilité, de la validation rigoureuse des pipelines et de la documentation, des aspects essentiels dans le domaine médical où chaque déploiement peut avoir des impacts critiques.</w:t>
      </w:r>
    </w:p>
    <w:p w14:paraId="73D783A7" w14:textId="77777777" w:rsidR="0042666C" w:rsidRPr="00875520" w:rsidRDefault="0042666C" w:rsidP="002B3F43">
      <w:pPr>
        <w:pStyle w:val="NormalWeb"/>
        <w:jc w:val="both"/>
      </w:pPr>
    </w:p>
    <w:p w14:paraId="42998752" w14:textId="4AB24564" w:rsidR="00691934" w:rsidRPr="0042666C" w:rsidRDefault="00AA59D4" w:rsidP="00EB2A9E">
      <w:pPr>
        <w:pStyle w:val="Heading2"/>
        <w:numPr>
          <w:ilvl w:val="1"/>
          <w:numId w:val="3"/>
        </w:numPr>
        <w:jc w:val="both"/>
        <w:rPr>
          <w:rFonts w:ascii="Times New Roman" w:hAnsi="Times New Roman" w:cs="Times New Roman"/>
          <w:sz w:val="24"/>
          <w:szCs w:val="24"/>
        </w:rPr>
      </w:pPr>
      <w:bookmarkStart w:id="46" w:name="_Toc208841329"/>
      <w:r>
        <w:rPr>
          <w:rFonts w:ascii="Times New Roman" w:hAnsi="Times New Roman" w:cs="Times New Roman"/>
          <w:sz w:val="24"/>
          <w:szCs w:val="24"/>
        </w:rPr>
        <w:t>Conceptions</w:t>
      </w:r>
      <w:r w:rsidR="008347DF" w:rsidRPr="0042666C">
        <w:rPr>
          <w:rFonts w:ascii="Times New Roman" w:hAnsi="Times New Roman" w:cs="Times New Roman"/>
          <w:sz w:val="24"/>
          <w:szCs w:val="24"/>
        </w:rPr>
        <w:t xml:space="preserve"> des</w:t>
      </w:r>
      <w:r w:rsidR="00691934" w:rsidRPr="0042666C">
        <w:rPr>
          <w:rFonts w:ascii="Times New Roman" w:hAnsi="Times New Roman" w:cs="Times New Roman"/>
          <w:sz w:val="24"/>
          <w:szCs w:val="24"/>
        </w:rPr>
        <w:t xml:space="preserve"> charts </w:t>
      </w:r>
      <w:proofErr w:type="spellStart"/>
      <w:r w:rsidR="00691934" w:rsidRPr="0042666C">
        <w:rPr>
          <w:rFonts w:ascii="Times New Roman" w:hAnsi="Times New Roman" w:cs="Times New Roman"/>
          <w:sz w:val="24"/>
          <w:szCs w:val="24"/>
        </w:rPr>
        <w:t>Helm</w:t>
      </w:r>
      <w:proofErr w:type="spellEnd"/>
      <w:r w:rsidR="00691934" w:rsidRPr="0042666C">
        <w:rPr>
          <w:rFonts w:ascii="Times New Roman" w:hAnsi="Times New Roman" w:cs="Times New Roman"/>
          <w:sz w:val="24"/>
          <w:szCs w:val="24"/>
        </w:rPr>
        <w:t xml:space="preserve"> et conteneurisation d’applications avec des images Docker</w:t>
      </w:r>
      <w:bookmarkEnd w:id="46"/>
    </w:p>
    <w:p w14:paraId="2D0165E6" w14:textId="77777777" w:rsidR="00875520" w:rsidRPr="0042666C" w:rsidRDefault="00875520" w:rsidP="00875520">
      <w:pPr>
        <w:jc w:val="both"/>
        <w:rPr>
          <w:rFonts w:ascii="Times New Roman" w:hAnsi="Times New Roman" w:cs="Times New Roman"/>
          <w:sz w:val="24"/>
          <w:szCs w:val="24"/>
        </w:rPr>
      </w:pPr>
    </w:p>
    <w:p w14:paraId="16E9312E" w14:textId="77777777" w:rsidR="00691934" w:rsidRPr="0042666C" w:rsidRDefault="00691934" w:rsidP="0042666C">
      <w:pPr>
        <w:pStyle w:val="Heading3"/>
        <w:numPr>
          <w:ilvl w:val="2"/>
          <w:numId w:val="3"/>
        </w:numPr>
        <w:rPr>
          <w:rFonts w:ascii="Times New Roman" w:hAnsi="Times New Roman" w:cs="Times New Roman"/>
          <w:sz w:val="24"/>
          <w:szCs w:val="24"/>
        </w:rPr>
      </w:pPr>
      <w:bookmarkStart w:id="47" w:name="_Toc208841330"/>
      <w:r w:rsidRPr="0042666C">
        <w:rPr>
          <w:rFonts w:ascii="Times New Roman" w:hAnsi="Times New Roman" w:cs="Times New Roman"/>
          <w:sz w:val="24"/>
          <w:szCs w:val="24"/>
        </w:rPr>
        <w:t>Présentation des notions et des outils</w:t>
      </w:r>
      <w:bookmarkEnd w:id="47"/>
    </w:p>
    <w:p w14:paraId="376C4BDA" w14:textId="77777777" w:rsidR="00875520" w:rsidRPr="00691934" w:rsidRDefault="00875520" w:rsidP="00875520">
      <w:pPr>
        <w:jc w:val="both"/>
        <w:rPr>
          <w:rFonts w:ascii="Times New Roman" w:hAnsi="Times New Roman" w:cs="Times New Roman"/>
          <w:b/>
          <w:bCs/>
          <w:sz w:val="24"/>
          <w:szCs w:val="24"/>
        </w:rPr>
      </w:pPr>
    </w:p>
    <w:p w14:paraId="0B1063C4" w14:textId="77777777" w:rsid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Dans le cadre d’une industrialisation cloud-native, la gestion des applications conteneurisées et leur déploiement automatisé constituent des piliers essentiels de la chaîne DevOps.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est utilisé comme gestionnaire de packages pour </w:t>
      </w:r>
      <w:proofErr w:type="spellStart"/>
      <w:r w:rsidRPr="00691934">
        <w:rPr>
          <w:rFonts w:ascii="Times New Roman" w:hAnsi="Times New Roman" w:cs="Times New Roman"/>
          <w:sz w:val="24"/>
          <w:szCs w:val="24"/>
        </w:rPr>
        <w:t>Kubernetes</w:t>
      </w:r>
      <w:proofErr w:type="spellEnd"/>
      <w:r w:rsidRPr="00691934">
        <w:rPr>
          <w:rFonts w:ascii="Times New Roman" w:hAnsi="Times New Roman" w:cs="Times New Roman"/>
          <w:sz w:val="24"/>
          <w:szCs w:val="24"/>
        </w:rPr>
        <w:t>, permettant de définir, installer et mettre à jour des applications via des charts standardisés. Ces charts regroupent l’ensemble des fichiers de configuration nécessaires au déploiement d’une application, assurant ainsi une reproductibilité des environnements.</w:t>
      </w:r>
    </w:p>
    <w:p w14:paraId="0C477644" w14:textId="77777777" w:rsidR="00670162" w:rsidRDefault="00670162" w:rsidP="00875520">
      <w:pPr>
        <w:jc w:val="both"/>
        <w:rPr>
          <w:rFonts w:ascii="Times New Roman" w:hAnsi="Times New Roman" w:cs="Times New Roman"/>
          <w:sz w:val="24"/>
          <w:szCs w:val="24"/>
        </w:rPr>
      </w:pPr>
    </w:p>
    <w:p w14:paraId="473FBE5A" w14:textId="73764CCC" w:rsidR="00670162" w:rsidRPr="00670162" w:rsidRDefault="00670162" w:rsidP="00670162">
      <w:pPr>
        <w:pStyle w:val="ListParagraph"/>
        <w:numPr>
          <w:ilvl w:val="0"/>
          <w:numId w:val="78"/>
        </w:numPr>
        <w:jc w:val="both"/>
        <w:rPr>
          <w:rFonts w:ascii="Times New Roman" w:hAnsi="Times New Roman" w:cs="Times New Roman"/>
          <w:sz w:val="24"/>
          <w:szCs w:val="24"/>
        </w:rPr>
      </w:pPr>
      <w:proofErr w:type="spellStart"/>
      <w:r w:rsidRPr="00670162">
        <w:rPr>
          <w:rFonts w:ascii="Times New Roman" w:hAnsi="Times New Roman" w:cs="Times New Roman"/>
          <w:sz w:val="24"/>
          <w:szCs w:val="24"/>
        </w:rPr>
        <w:lastRenderedPageBreak/>
        <w:t>Kubernetes</w:t>
      </w:r>
      <w:proofErr w:type="spellEnd"/>
    </w:p>
    <w:p w14:paraId="34886846" w14:textId="77777777" w:rsidR="00670162" w:rsidRDefault="00670162" w:rsidP="00875520">
      <w:pPr>
        <w:jc w:val="both"/>
        <w:rPr>
          <w:rFonts w:ascii="Times New Roman" w:hAnsi="Times New Roman" w:cs="Times New Roman"/>
          <w:sz w:val="24"/>
          <w:szCs w:val="24"/>
        </w:rPr>
      </w:pPr>
    </w:p>
    <w:p w14:paraId="0EC056FB" w14:textId="77777777" w:rsidR="00670162" w:rsidRPr="00A2075B"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Rôle : Orchestrateur de conteneurs pour déployer et </w:t>
      </w:r>
      <w:proofErr w:type="spellStart"/>
      <w:r w:rsidRPr="00A2075B">
        <w:rPr>
          <w:rFonts w:ascii="Times New Roman" w:hAnsi="Times New Roman" w:cs="Times New Roman"/>
          <w:sz w:val="24"/>
          <w:szCs w:val="24"/>
        </w:rPr>
        <w:t>scaler</w:t>
      </w:r>
      <w:proofErr w:type="spellEnd"/>
      <w:r w:rsidRPr="00A2075B">
        <w:rPr>
          <w:rFonts w:ascii="Times New Roman" w:hAnsi="Times New Roman" w:cs="Times New Roman"/>
          <w:sz w:val="24"/>
          <w:szCs w:val="24"/>
        </w:rPr>
        <w:t xml:space="preserve"> les </w:t>
      </w:r>
      <w:proofErr w:type="spellStart"/>
      <w:proofErr w:type="gramStart"/>
      <w:r w:rsidRPr="00A2075B">
        <w:rPr>
          <w:rFonts w:ascii="Times New Roman" w:hAnsi="Times New Roman" w:cs="Times New Roman"/>
          <w:sz w:val="24"/>
          <w:szCs w:val="24"/>
        </w:rPr>
        <w:t>workloads</w:t>
      </w:r>
      <w:proofErr w:type="spellEnd"/>
      <w:r w:rsidRPr="00A2075B">
        <w:rPr>
          <w:rFonts w:ascii="Times New Roman" w:hAnsi="Times New Roman" w:cs="Times New Roman"/>
          <w:sz w:val="24"/>
          <w:szCs w:val="24"/>
        </w:rPr>
        <w:t>;</w:t>
      </w:r>
      <w:proofErr w:type="gramEnd"/>
      <w:r w:rsidRPr="00A2075B">
        <w:rPr>
          <w:rFonts w:ascii="Times New Roman" w:hAnsi="Times New Roman" w:cs="Times New Roman"/>
          <w:sz w:val="24"/>
          <w:szCs w:val="24"/>
        </w:rPr>
        <w:t xml:space="preserve"> support des déploiements progressifs.</w:t>
      </w:r>
    </w:p>
    <w:p w14:paraId="03D59A5A" w14:textId="77777777" w:rsidR="00670162" w:rsidRPr="00A2075B"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Pourquoi important : Haute disponibilité, auto</w:t>
      </w:r>
      <w:r w:rsidRPr="00A2075B">
        <w:rPr>
          <w:rFonts w:ascii="Times New Roman" w:hAnsi="Times New Roman" w:cs="Times New Roman"/>
          <w:sz w:val="24"/>
          <w:szCs w:val="24"/>
        </w:rPr>
        <w:noBreakHyphen/>
        <w:t xml:space="preserve">rétablissement, </w:t>
      </w:r>
      <w:proofErr w:type="spellStart"/>
      <w:r w:rsidRPr="00A2075B">
        <w:rPr>
          <w:rFonts w:ascii="Times New Roman" w:hAnsi="Times New Roman" w:cs="Times New Roman"/>
          <w:sz w:val="24"/>
          <w:szCs w:val="24"/>
        </w:rPr>
        <w:t>policy</w:t>
      </w:r>
      <w:proofErr w:type="spellEnd"/>
      <w:r w:rsidRPr="00A2075B">
        <w:rPr>
          <w:rFonts w:ascii="Times New Roman" w:hAnsi="Times New Roman" w:cs="Times New Roman"/>
          <w:sz w:val="24"/>
          <w:szCs w:val="24"/>
        </w:rPr>
        <w:t xml:space="preserve"> réseau et secrets gérés, déploiements</w:t>
      </w:r>
      <w:r>
        <w:rPr>
          <w:rFonts w:ascii="Times New Roman" w:hAnsi="Times New Roman" w:cs="Times New Roman"/>
          <w:sz w:val="24"/>
          <w:szCs w:val="24"/>
        </w:rPr>
        <w:t>.</w:t>
      </w:r>
    </w:p>
    <w:p w14:paraId="348F26E4" w14:textId="77777777" w:rsidR="00670162" w:rsidRPr="00A2075B"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Usages typiques : Espaces de noms par environnement (dont MET), stratégies de </w:t>
      </w:r>
      <w:proofErr w:type="spellStart"/>
      <w:r w:rsidRPr="00A2075B">
        <w:rPr>
          <w:rFonts w:ascii="Times New Roman" w:hAnsi="Times New Roman" w:cs="Times New Roman"/>
          <w:sz w:val="24"/>
          <w:szCs w:val="24"/>
        </w:rPr>
        <w:t>rollout</w:t>
      </w:r>
      <w:proofErr w:type="spellEnd"/>
      <w:r w:rsidRPr="00A2075B">
        <w:rPr>
          <w:rFonts w:ascii="Times New Roman" w:hAnsi="Times New Roman" w:cs="Times New Roman"/>
          <w:sz w:val="24"/>
          <w:szCs w:val="24"/>
        </w:rPr>
        <w:t xml:space="preserve">/rollback, </w:t>
      </w:r>
      <w:proofErr w:type="spellStart"/>
      <w:r w:rsidRPr="00A2075B">
        <w:rPr>
          <w:rFonts w:ascii="Times New Roman" w:hAnsi="Times New Roman" w:cs="Times New Roman"/>
          <w:sz w:val="24"/>
          <w:szCs w:val="24"/>
        </w:rPr>
        <w:t>autoscaling</w:t>
      </w:r>
      <w:proofErr w:type="spellEnd"/>
      <w:r w:rsidRPr="00A2075B">
        <w:rPr>
          <w:rFonts w:ascii="Times New Roman" w:hAnsi="Times New Roman" w:cs="Times New Roman"/>
          <w:sz w:val="24"/>
          <w:szCs w:val="24"/>
        </w:rPr>
        <w:t xml:space="preserve">, </w:t>
      </w:r>
      <w:proofErr w:type="spellStart"/>
      <w:r w:rsidRPr="00A2075B">
        <w:rPr>
          <w:rFonts w:ascii="Times New Roman" w:hAnsi="Times New Roman" w:cs="Times New Roman"/>
          <w:sz w:val="24"/>
          <w:szCs w:val="24"/>
        </w:rPr>
        <w:t>NetworkPolicies</w:t>
      </w:r>
      <w:proofErr w:type="spellEnd"/>
      <w:r w:rsidRPr="00A2075B">
        <w:rPr>
          <w:rFonts w:ascii="Times New Roman" w:hAnsi="Times New Roman" w:cs="Times New Roman"/>
          <w:sz w:val="24"/>
          <w:szCs w:val="24"/>
        </w:rPr>
        <w:t xml:space="preserve"> pour cloisonner.</w:t>
      </w:r>
    </w:p>
    <w:p w14:paraId="72D3DB82" w14:textId="77777777" w:rsidR="00670162" w:rsidRPr="00A2075B"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Indicateurs : SLO par service, taux d’échec de </w:t>
      </w:r>
      <w:proofErr w:type="spellStart"/>
      <w:r w:rsidRPr="00A2075B">
        <w:rPr>
          <w:rFonts w:ascii="Times New Roman" w:hAnsi="Times New Roman" w:cs="Times New Roman"/>
          <w:sz w:val="24"/>
          <w:szCs w:val="24"/>
        </w:rPr>
        <w:t>pods</w:t>
      </w:r>
      <w:proofErr w:type="spellEnd"/>
      <w:r w:rsidRPr="00A2075B">
        <w:rPr>
          <w:rFonts w:ascii="Times New Roman" w:hAnsi="Times New Roman" w:cs="Times New Roman"/>
          <w:sz w:val="24"/>
          <w:szCs w:val="24"/>
        </w:rPr>
        <w:t xml:space="preserve">, temps de </w:t>
      </w:r>
      <w:proofErr w:type="spellStart"/>
      <w:r w:rsidRPr="00A2075B">
        <w:rPr>
          <w:rFonts w:ascii="Times New Roman" w:hAnsi="Times New Roman" w:cs="Times New Roman"/>
          <w:sz w:val="24"/>
          <w:szCs w:val="24"/>
        </w:rPr>
        <w:t>rollout</w:t>
      </w:r>
      <w:proofErr w:type="spellEnd"/>
      <w:r w:rsidRPr="00A2075B">
        <w:rPr>
          <w:rFonts w:ascii="Times New Roman" w:hAnsi="Times New Roman" w:cs="Times New Roman"/>
          <w:sz w:val="24"/>
          <w:szCs w:val="24"/>
        </w:rPr>
        <w:t>, saturation CPU/RAM.</w:t>
      </w:r>
    </w:p>
    <w:p w14:paraId="4498EC88" w14:textId="77777777" w:rsidR="00670162" w:rsidRPr="00992E09" w:rsidRDefault="00670162" w:rsidP="00670162">
      <w:pPr>
        <w:spacing w:line="360" w:lineRule="auto"/>
        <w:jc w:val="both"/>
        <w:rPr>
          <w:rFonts w:ascii="Times New Roman" w:hAnsi="Times New Roman" w:cs="Times New Roman"/>
          <w:sz w:val="24"/>
          <w:szCs w:val="24"/>
        </w:rPr>
      </w:pPr>
      <w:r w:rsidRPr="00A2075B">
        <w:rPr>
          <w:rFonts w:ascii="Times New Roman" w:hAnsi="Times New Roman" w:cs="Times New Roman"/>
          <w:sz w:val="24"/>
          <w:szCs w:val="24"/>
        </w:rPr>
        <w:t xml:space="preserve">Bonnes pratiques : </w:t>
      </w:r>
      <w:proofErr w:type="spellStart"/>
      <w:r w:rsidRPr="00A2075B">
        <w:rPr>
          <w:rFonts w:ascii="Times New Roman" w:hAnsi="Times New Roman" w:cs="Times New Roman"/>
          <w:sz w:val="24"/>
          <w:szCs w:val="24"/>
        </w:rPr>
        <w:t>Manifests</w:t>
      </w:r>
      <w:proofErr w:type="spellEnd"/>
      <w:r w:rsidRPr="00A2075B">
        <w:rPr>
          <w:rFonts w:ascii="Times New Roman" w:hAnsi="Times New Roman" w:cs="Times New Roman"/>
          <w:sz w:val="24"/>
          <w:szCs w:val="24"/>
        </w:rPr>
        <w:t xml:space="preserve"> versionnés, probes de </w:t>
      </w:r>
      <w:proofErr w:type="spellStart"/>
      <w:r w:rsidRPr="00A2075B">
        <w:rPr>
          <w:rFonts w:ascii="Times New Roman" w:hAnsi="Times New Roman" w:cs="Times New Roman"/>
          <w:sz w:val="24"/>
          <w:szCs w:val="24"/>
        </w:rPr>
        <w:t>liveness</w:t>
      </w:r>
      <w:proofErr w:type="spellEnd"/>
      <w:r w:rsidRPr="00A2075B">
        <w:rPr>
          <w:rFonts w:ascii="Times New Roman" w:hAnsi="Times New Roman" w:cs="Times New Roman"/>
          <w:sz w:val="24"/>
          <w:szCs w:val="24"/>
        </w:rPr>
        <w:t>/</w:t>
      </w:r>
      <w:proofErr w:type="spellStart"/>
      <w:r w:rsidRPr="00A2075B">
        <w:rPr>
          <w:rFonts w:ascii="Times New Roman" w:hAnsi="Times New Roman" w:cs="Times New Roman"/>
          <w:sz w:val="24"/>
          <w:szCs w:val="24"/>
        </w:rPr>
        <w:t>readiness</w:t>
      </w:r>
      <w:proofErr w:type="spellEnd"/>
      <w:r w:rsidRPr="00A2075B">
        <w:rPr>
          <w:rFonts w:ascii="Times New Roman" w:hAnsi="Times New Roman" w:cs="Times New Roman"/>
          <w:sz w:val="24"/>
          <w:szCs w:val="24"/>
        </w:rPr>
        <w:t>, ressources/quotas, RBAC minimaliste.</w:t>
      </w:r>
    </w:p>
    <w:p w14:paraId="68FB60E0" w14:textId="77777777" w:rsidR="00670162" w:rsidRDefault="00670162" w:rsidP="00875520">
      <w:pPr>
        <w:jc w:val="both"/>
        <w:rPr>
          <w:rFonts w:ascii="Times New Roman" w:hAnsi="Times New Roman" w:cs="Times New Roman"/>
          <w:sz w:val="24"/>
          <w:szCs w:val="24"/>
        </w:rPr>
      </w:pPr>
    </w:p>
    <w:p w14:paraId="3D03E8DE" w14:textId="77777777" w:rsidR="00670162" w:rsidRPr="00691934" w:rsidRDefault="00670162" w:rsidP="00875520">
      <w:pPr>
        <w:jc w:val="both"/>
        <w:rPr>
          <w:rFonts w:ascii="Times New Roman" w:hAnsi="Times New Roman" w:cs="Times New Roman"/>
          <w:sz w:val="24"/>
          <w:szCs w:val="24"/>
        </w:rPr>
      </w:pPr>
    </w:p>
    <w:p w14:paraId="0ED01692"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Docker est la technologie de conteneurisation utilisée pour encapsuler les applications et leurs dépendances, garantissant un fonctionnement identique entre environnements de développement, de test (MET), de pré-production et de production. Ces images, versionnées et stockées dans un registre centralisé (</w:t>
      </w:r>
      <w:proofErr w:type="spellStart"/>
      <w:r w:rsidRPr="00691934">
        <w:rPr>
          <w:rFonts w:ascii="Times New Roman" w:hAnsi="Times New Roman" w:cs="Times New Roman"/>
          <w:sz w:val="24"/>
          <w:szCs w:val="24"/>
        </w:rPr>
        <w:t>Artifactory</w:t>
      </w:r>
      <w:proofErr w:type="spellEnd"/>
      <w:r w:rsidRPr="00691934">
        <w:rPr>
          <w:rFonts w:ascii="Times New Roman" w:hAnsi="Times New Roman" w:cs="Times New Roman"/>
          <w:sz w:val="24"/>
          <w:szCs w:val="24"/>
        </w:rPr>
        <w:t>), offrent une traçabilité complète des artefacts déployés, facilitant les audits et réduisant les risques liés aux différences de configuration entre environnements.</w:t>
      </w:r>
    </w:p>
    <w:p w14:paraId="5FFE93A3" w14:textId="77777777" w:rsidR="00691934" w:rsidRPr="00691934" w:rsidRDefault="00691934" w:rsidP="00875520">
      <w:pPr>
        <w:jc w:val="both"/>
        <w:rPr>
          <w:rFonts w:ascii="Times New Roman" w:hAnsi="Times New Roman" w:cs="Times New Roman"/>
          <w:sz w:val="24"/>
          <w:szCs w:val="24"/>
        </w:rPr>
      </w:pPr>
      <w:proofErr w:type="spellStart"/>
      <w:r w:rsidRPr="00691934">
        <w:rPr>
          <w:rFonts w:ascii="Times New Roman" w:hAnsi="Times New Roman" w:cs="Times New Roman"/>
          <w:sz w:val="24"/>
          <w:szCs w:val="24"/>
        </w:rPr>
        <w:t>Artifactory</w:t>
      </w:r>
      <w:proofErr w:type="spellEnd"/>
      <w:r w:rsidRPr="00691934">
        <w:rPr>
          <w:rFonts w:ascii="Times New Roman" w:hAnsi="Times New Roman" w:cs="Times New Roman"/>
          <w:sz w:val="24"/>
          <w:szCs w:val="24"/>
        </w:rPr>
        <w:t xml:space="preserve"> joue ici un rôle fondamental : il centralise la gestion des images Docker, assure la traçabilité des versions et permet de contrôler la promotion des artefacts selon des critères précis. Ce processus favorise une gouvernance rigoureuse des déploiements et un suivi optimal des évolutions logicielles.</w:t>
      </w:r>
    </w:p>
    <w:p w14:paraId="4472C1AF"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L’écosystème technique de ce projet repose donc sur </w:t>
      </w:r>
      <w:proofErr w:type="spellStart"/>
      <w:r w:rsidRPr="00691934">
        <w:rPr>
          <w:rFonts w:ascii="Times New Roman" w:hAnsi="Times New Roman" w:cs="Times New Roman"/>
          <w:sz w:val="24"/>
          <w:szCs w:val="24"/>
        </w:rPr>
        <w:t>Kubernetes</w:t>
      </w:r>
      <w:proofErr w:type="spellEnd"/>
      <w:r w:rsidRPr="00691934">
        <w:rPr>
          <w:rFonts w:ascii="Times New Roman" w:hAnsi="Times New Roman" w:cs="Times New Roman"/>
          <w:sz w:val="24"/>
          <w:szCs w:val="24"/>
        </w:rPr>
        <w:t xml:space="preserve"> pour l’orchestration des conteneurs,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pour la gestion des déploiements, Docker pour la conteneurisation, et </w:t>
      </w:r>
      <w:proofErr w:type="spellStart"/>
      <w:r w:rsidRPr="00691934">
        <w:rPr>
          <w:rFonts w:ascii="Times New Roman" w:hAnsi="Times New Roman" w:cs="Times New Roman"/>
          <w:sz w:val="24"/>
          <w:szCs w:val="24"/>
        </w:rPr>
        <w:t>Artifactory</w:t>
      </w:r>
      <w:proofErr w:type="spellEnd"/>
      <w:r w:rsidRPr="00691934">
        <w:rPr>
          <w:rFonts w:ascii="Times New Roman" w:hAnsi="Times New Roman" w:cs="Times New Roman"/>
          <w:sz w:val="24"/>
          <w:szCs w:val="24"/>
        </w:rPr>
        <w:t xml:space="preserve"> pour la traçabilité et la sécurité des artefacts. L’automatisation de bout en bout est assurée par des pipelines CI/CD (Jenkins ou </w:t>
      </w:r>
      <w:proofErr w:type="spellStart"/>
      <w:r w:rsidRPr="00691934">
        <w:rPr>
          <w:rFonts w:ascii="Times New Roman" w:hAnsi="Times New Roman" w:cs="Times New Roman"/>
          <w:sz w:val="24"/>
          <w:szCs w:val="24"/>
        </w:rPr>
        <w:t>GitLab</w:t>
      </w:r>
      <w:proofErr w:type="spellEnd"/>
      <w:r w:rsidRPr="00691934">
        <w:rPr>
          <w:rFonts w:ascii="Times New Roman" w:hAnsi="Times New Roman" w:cs="Times New Roman"/>
          <w:sz w:val="24"/>
          <w:szCs w:val="24"/>
        </w:rPr>
        <w:t xml:space="preserve"> CI), qui orchestrent la construction, le test et la mise à disposition des nouvelles versions applicatives.</w:t>
      </w:r>
    </w:p>
    <w:p w14:paraId="017D3EE1" w14:textId="18B4757B" w:rsidR="00691934" w:rsidRPr="00691934" w:rsidRDefault="00691934" w:rsidP="00875520">
      <w:pPr>
        <w:jc w:val="both"/>
        <w:rPr>
          <w:rFonts w:ascii="Times New Roman" w:hAnsi="Times New Roman" w:cs="Times New Roman"/>
          <w:sz w:val="24"/>
          <w:szCs w:val="24"/>
        </w:rPr>
      </w:pPr>
    </w:p>
    <w:p w14:paraId="3CE1EB38" w14:textId="77777777" w:rsidR="00691934" w:rsidRPr="0042666C" w:rsidRDefault="00691934" w:rsidP="0042666C">
      <w:pPr>
        <w:pStyle w:val="Heading3"/>
        <w:numPr>
          <w:ilvl w:val="2"/>
          <w:numId w:val="3"/>
        </w:numPr>
        <w:rPr>
          <w:rFonts w:ascii="Times New Roman" w:hAnsi="Times New Roman" w:cs="Times New Roman"/>
          <w:sz w:val="24"/>
          <w:szCs w:val="24"/>
        </w:rPr>
      </w:pPr>
      <w:bookmarkStart w:id="48" w:name="_Toc208841331"/>
      <w:r w:rsidRPr="0042666C">
        <w:rPr>
          <w:rFonts w:ascii="Times New Roman" w:hAnsi="Times New Roman" w:cs="Times New Roman"/>
          <w:sz w:val="24"/>
          <w:szCs w:val="24"/>
        </w:rPr>
        <w:t>Contexte du projet</w:t>
      </w:r>
      <w:bookmarkEnd w:id="48"/>
    </w:p>
    <w:p w14:paraId="011A3B14" w14:textId="77777777" w:rsidR="00875520" w:rsidRPr="00691934" w:rsidRDefault="00875520" w:rsidP="00875520">
      <w:pPr>
        <w:jc w:val="both"/>
        <w:rPr>
          <w:rFonts w:ascii="Times New Roman" w:hAnsi="Times New Roman" w:cs="Times New Roman"/>
          <w:b/>
          <w:bCs/>
          <w:sz w:val="24"/>
          <w:szCs w:val="24"/>
        </w:rPr>
      </w:pPr>
    </w:p>
    <w:p w14:paraId="4209A700" w14:textId="43604A58"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GE </w:t>
      </w:r>
      <w:r w:rsidR="00A50C3C">
        <w:rPr>
          <w:rFonts w:ascii="Times New Roman" w:hAnsi="Times New Roman" w:cs="Times New Roman"/>
          <w:sz w:val="24"/>
          <w:szCs w:val="24"/>
        </w:rPr>
        <w:t>HealthCare</w:t>
      </w:r>
      <w:r w:rsidRPr="00691934">
        <w:rPr>
          <w:rFonts w:ascii="Times New Roman" w:hAnsi="Times New Roman" w:cs="Times New Roman"/>
          <w:sz w:val="24"/>
          <w:szCs w:val="24"/>
        </w:rPr>
        <w:t xml:space="preserve"> développe et </w:t>
      </w:r>
      <w:proofErr w:type="spellStart"/>
      <w:r w:rsidRPr="00691934">
        <w:rPr>
          <w:rFonts w:ascii="Times New Roman" w:hAnsi="Times New Roman" w:cs="Times New Roman"/>
          <w:sz w:val="24"/>
          <w:szCs w:val="24"/>
        </w:rPr>
        <w:t>maintient</w:t>
      </w:r>
      <w:proofErr w:type="spellEnd"/>
      <w:r w:rsidRPr="00691934">
        <w:rPr>
          <w:rFonts w:ascii="Times New Roman" w:hAnsi="Times New Roman" w:cs="Times New Roman"/>
          <w:sz w:val="24"/>
          <w:szCs w:val="24"/>
        </w:rPr>
        <w:t xml:space="preserve"> des solutions logicielles critiques dédiées à l’imagerie médicale. Dans ce contexte, les environnements techniques doivent être stables, reproductibles et sécurisés, afin de garantir la conformité réglementaire et la continuité de service. Les équipes Advanced Visualisation, au sein desquelles j’évoluais, étaient particulièrement confrontées à des problématiques de gestion des versions de logiciels, liées notamment à la dépréciation de certaines bibliothèques ou images Docker, ou à des incompatibilités introduites par de nouvelles fonctionnalités.</w:t>
      </w:r>
    </w:p>
    <w:p w14:paraId="07588046"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La nécessité de maintenir des environnements homogènes (développement, MET, pré-production et production) impliquait une gouvernance stricte des pipelines et des artefacts déployés. Chaque nouvelle version logicielle devait être intégrée dans un processus maîtrisé, avec une traçabilité complète, afin d’éviter toute divergence entre environnements. Ce projet s’inscrivait également </w:t>
      </w:r>
      <w:r w:rsidRPr="00691934">
        <w:rPr>
          <w:rFonts w:ascii="Times New Roman" w:hAnsi="Times New Roman" w:cs="Times New Roman"/>
          <w:sz w:val="24"/>
          <w:szCs w:val="24"/>
        </w:rPr>
        <w:lastRenderedPageBreak/>
        <w:t xml:space="preserve">dans une volonté de renforcer la standardisation des configurations déployées à travers des charts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uniformisés et documentés, et d’optimiser la conteneurisation pour répondre aux exigences de performance et de sécurité de la plateforme.</w:t>
      </w:r>
    </w:p>
    <w:p w14:paraId="693DA5AA" w14:textId="0B3C09A8" w:rsidR="00691934" w:rsidRPr="00691934" w:rsidRDefault="00691934" w:rsidP="00875520">
      <w:pPr>
        <w:jc w:val="both"/>
        <w:rPr>
          <w:rFonts w:ascii="Times New Roman" w:hAnsi="Times New Roman" w:cs="Times New Roman"/>
          <w:sz w:val="24"/>
          <w:szCs w:val="24"/>
        </w:rPr>
      </w:pPr>
    </w:p>
    <w:p w14:paraId="7D095959" w14:textId="77777777" w:rsidR="00691934" w:rsidRPr="0042666C" w:rsidRDefault="00691934" w:rsidP="0042666C">
      <w:pPr>
        <w:pStyle w:val="Heading3"/>
        <w:numPr>
          <w:ilvl w:val="2"/>
          <w:numId w:val="3"/>
        </w:numPr>
        <w:rPr>
          <w:rFonts w:ascii="Times New Roman" w:hAnsi="Times New Roman" w:cs="Times New Roman"/>
          <w:sz w:val="24"/>
          <w:szCs w:val="24"/>
        </w:rPr>
      </w:pPr>
      <w:bookmarkStart w:id="49" w:name="_Toc208841332"/>
      <w:r w:rsidRPr="0042666C">
        <w:rPr>
          <w:rFonts w:ascii="Times New Roman" w:hAnsi="Times New Roman" w:cs="Times New Roman"/>
          <w:sz w:val="24"/>
          <w:szCs w:val="24"/>
        </w:rPr>
        <w:t>Réalisations techniques</w:t>
      </w:r>
      <w:bookmarkEnd w:id="49"/>
    </w:p>
    <w:p w14:paraId="1F595316" w14:textId="77777777" w:rsidR="00875520" w:rsidRPr="00691934" w:rsidRDefault="00875520" w:rsidP="00875520"/>
    <w:p w14:paraId="6AB5AF6E"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Mon rôle a consisté à intervenir sur tout le cycle de vie des charts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et des images Docker utilisées pour nos solutions logicielles. L’objectif principal était de mettre en place et de maintenir une usine logicielle capable de déployer rapidement et efficacement des applications mises à jour, tout en garantissant la reproductibilité et la traçabilité.</w:t>
      </w:r>
    </w:p>
    <w:p w14:paraId="5717F1CA" w14:textId="77777777" w:rsidR="00691934" w:rsidRPr="00691934" w:rsidRDefault="00691934" w:rsidP="00875520">
      <w:pPr>
        <w:jc w:val="both"/>
        <w:rPr>
          <w:rFonts w:ascii="Times New Roman" w:hAnsi="Times New Roman" w:cs="Times New Roman"/>
          <w:sz w:val="24"/>
          <w:szCs w:val="24"/>
          <w:lang w:val="en-US"/>
        </w:rPr>
      </w:pPr>
      <w:r w:rsidRPr="00691934">
        <w:rPr>
          <w:rFonts w:ascii="Times New Roman" w:hAnsi="Times New Roman" w:cs="Times New Roman"/>
          <w:sz w:val="24"/>
          <w:szCs w:val="24"/>
        </w:rPr>
        <w:t xml:space="preserve">Le travail débutait souvent par l’identification d’une incompatibilité ou d’une dépréciation de composant. Un exemple concret fut l’upgrade d’une version de Nginx utilisée dans l’une des applications déployées sur </w:t>
      </w:r>
      <w:proofErr w:type="spellStart"/>
      <w:r w:rsidRPr="00691934">
        <w:rPr>
          <w:rFonts w:ascii="Times New Roman" w:hAnsi="Times New Roman" w:cs="Times New Roman"/>
          <w:sz w:val="24"/>
          <w:szCs w:val="24"/>
        </w:rPr>
        <w:t>Kubernetes</w:t>
      </w:r>
      <w:proofErr w:type="spellEnd"/>
      <w:r w:rsidRPr="00691934">
        <w:rPr>
          <w:rFonts w:ascii="Times New Roman" w:hAnsi="Times New Roman" w:cs="Times New Roman"/>
          <w:sz w:val="24"/>
          <w:szCs w:val="24"/>
        </w:rPr>
        <w:t xml:space="preserve">. </w:t>
      </w:r>
      <w:r w:rsidRPr="00691934">
        <w:rPr>
          <w:rFonts w:ascii="Times New Roman" w:hAnsi="Times New Roman" w:cs="Times New Roman"/>
          <w:sz w:val="24"/>
          <w:szCs w:val="24"/>
          <w:lang w:val="en-US"/>
        </w:rPr>
        <w:t xml:space="preserve">Cette </w:t>
      </w:r>
      <w:proofErr w:type="spellStart"/>
      <w:r w:rsidRPr="00691934">
        <w:rPr>
          <w:rFonts w:ascii="Times New Roman" w:hAnsi="Times New Roman" w:cs="Times New Roman"/>
          <w:sz w:val="24"/>
          <w:szCs w:val="24"/>
          <w:lang w:val="en-US"/>
        </w:rPr>
        <w:t>opération</w:t>
      </w:r>
      <w:proofErr w:type="spellEnd"/>
      <w:r w:rsidRPr="00691934">
        <w:rPr>
          <w:rFonts w:ascii="Times New Roman" w:hAnsi="Times New Roman" w:cs="Times New Roman"/>
          <w:sz w:val="24"/>
          <w:szCs w:val="24"/>
          <w:lang w:val="en-US"/>
        </w:rPr>
        <w:t xml:space="preserve"> </w:t>
      </w:r>
      <w:proofErr w:type="spellStart"/>
      <w:r w:rsidRPr="00691934">
        <w:rPr>
          <w:rFonts w:ascii="Times New Roman" w:hAnsi="Times New Roman" w:cs="Times New Roman"/>
          <w:sz w:val="24"/>
          <w:szCs w:val="24"/>
          <w:lang w:val="en-US"/>
        </w:rPr>
        <w:t>impliquait</w:t>
      </w:r>
      <w:proofErr w:type="spellEnd"/>
      <w:r w:rsidRPr="00691934">
        <w:rPr>
          <w:rFonts w:ascii="Times New Roman" w:hAnsi="Times New Roman" w:cs="Times New Roman"/>
          <w:sz w:val="24"/>
          <w:szCs w:val="24"/>
          <w:lang w:val="en-US"/>
        </w:rPr>
        <w:t xml:space="preserve"> </w:t>
      </w:r>
      <w:proofErr w:type="spellStart"/>
      <w:r w:rsidRPr="00691934">
        <w:rPr>
          <w:rFonts w:ascii="Times New Roman" w:hAnsi="Times New Roman" w:cs="Times New Roman"/>
          <w:sz w:val="24"/>
          <w:szCs w:val="24"/>
          <w:lang w:val="en-US"/>
        </w:rPr>
        <w:t>une</w:t>
      </w:r>
      <w:proofErr w:type="spellEnd"/>
      <w:r w:rsidRPr="00691934">
        <w:rPr>
          <w:rFonts w:ascii="Times New Roman" w:hAnsi="Times New Roman" w:cs="Times New Roman"/>
          <w:sz w:val="24"/>
          <w:szCs w:val="24"/>
          <w:lang w:val="en-US"/>
        </w:rPr>
        <w:t xml:space="preserve"> </w:t>
      </w:r>
      <w:proofErr w:type="spellStart"/>
      <w:r w:rsidRPr="00691934">
        <w:rPr>
          <w:rFonts w:ascii="Times New Roman" w:hAnsi="Times New Roman" w:cs="Times New Roman"/>
          <w:sz w:val="24"/>
          <w:szCs w:val="24"/>
          <w:lang w:val="en-US"/>
        </w:rPr>
        <w:t>série</w:t>
      </w:r>
      <w:proofErr w:type="spellEnd"/>
      <w:r w:rsidRPr="00691934">
        <w:rPr>
          <w:rFonts w:ascii="Times New Roman" w:hAnsi="Times New Roman" w:cs="Times New Roman"/>
          <w:sz w:val="24"/>
          <w:szCs w:val="24"/>
          <w:lang w:val="en-US"/>
        </w:rPr>
        <w:t xml:space="preserve"> </w:t>
      </w:r>
      <w:proofErr w:type="spellStart"/>
      <w:r w:rsidRPr="00691934">
        <w:rPr>
          <w:rFonts w:ascii="Times New Roman" w:hAnsi="Times New Roman" w:cs="Times New Roman"/>
          <w:sz w:val="24"/>
          <w:szCs w:val="24"/>
          <w:lang w:val="en-US"/>
        </w:rPr>
        <w:t>d’étapes</w:t>
      </w:r>
      <w:proofErr w:type="spellEnd"/>
      <w:r w:rsidRPr="00691934">
        <w:rPr>
          <w:rFonts w:ascii="Times New Roman" w:hAnsi="Times New Roman" w:cs="Times New Roman"/>
          <w:sz w:val="24"/>
          <w:szCs w:val="24"/>
          <w:lang w:val="en-US"/>
        </w:rPr>
        <w:t xml:space="preserve"> </w:t>
      </w:r>
      <w:proofErr w:type="spellStart"/>
      <w:proofErr w:type="gramStart"/>
      <w:r w:rsidRPr="00691934">
        <w:rPr>
          <w:rFonts w:ascii="Times New Roman" w:hAnsi="Times New Roman" w:cs="Times New Roman"/>
          <w:sz w:val="24"/>
          <w:szCs w:val="24"/>
          <w:lang w:val="en-US"/>
        </w:rPr>
        <w:t>rigoureuses</w:t>
      </w:r>
      <w:proofErr w:type="spellEnd"/>
      <w:r w:rsidRPr="00691934">
        <w:rPr>
          <w:rFonts w:ascii="Times New Roman" w:hAnsi="Times New Roman" w:cs="Times New Roman"/>
          <w:sz w:val="24"/>
          <w:szCs w:val="24"/>
          <w:lang w:val="en-US"/>
        </w:rPr>
        <w:t xml:space="preserve"> :</w:t>
      </w:r>
      <w:proofErr w:type="gramEnd"/>
    </w:p>
    <w:p w14:paraId="4CA3C2A0" w14:textId="77777777" w:rsidR="00691934" w:rsidRPr="00691934" w:rsidRDefault="00691934" w:rsidP="00875520">
      <w:pPr>
        <w:numPr>
          <w:ilvl w:val="0"/>
          <w:numId w:val="65"/>
        </w:numPr>
        <w:jc w:val="both"/>
        <w:rPr>
          <w:rFonts w:ascii="Times New Roman" w:hAnsi="Times New Roman" w:cs="Times New Roman"/>
          <w:sz w:val="24"/>
          <w:szCs w:val="24"/>
        </w:rPr>
      </w:pPr>
      <w:r w:rsidRPr="00691934">
        <w:rPr>
          <w:rFonts w:ascii="Times New Roman" w:hAnsi="Times New Roman" w:cs="Times New Roman"/>
          <w:sz w:val="24"/>
          <w:szCs w:val="24"/>
        </w:rPr>
        <w:t xml:space="preserve">Analyse des dépendances associées à l’image concernée, vérification des changements apportés par la nouvelle version (notamment les </w:t>
      </w:r>
      <w:proofErr w:type="spellStart"/>
      <w:r w:rsidRPr="00691934">
        <w:rPr>
          <w:rFonts w:ascii="Times New Roman" w:hAnsi="Times New Roman" w:cs="Times New Roman"/>
          <w:sz w:val="24"/>
          <w:szCs w:val="24"/>
        </w:rPr>
        <w:t>breaking</w:t>
      </w:r>
      <w:proofErr w:type="spellEnd"/>
      <w:r w:rsidRPr="00691934">
        <w:rPr>
          <w:rFonts w:ascii="Times New Roman" w:hAnsi="Times New Roman" w:cs="Times New Roman"/>
          <w:sz w:val="24"/>
          <w:szCs w:val="24"/>
        </w:rPr>
        <w:t xml:space="preserve"> changes) et identification des fichiers de configuration impactés.</w:t>
      </w:r>
    </w:p>
    <w:p w14:paraId="416E51B6" w14:textId="77777777" w:rsidR="00691934" w:rsidRPr="00691934" w:rsidRDefault="00691934" w:rsidP="00875520">
      <w:pPr>
        <w:numPr>
          <w:ilvl w:val="0"/>
          <w:numId w:val="65"/>
        </w:numPr>
        <w:jc w:val="both"/>
        <w:rPr>
          <w:rFonts w:ascii="Times New Roman" w:hAnsi="Times New Roman" w:cs="Times New Roman"/>
          <w:sz w:val="24"/>
          <w:szCs w:val="24"/>
        </w:rPr>
      </w:pPr>
      <w:r w:rsidRPr="00691934">
        <w:rPr>
          <w:rFonts w:ascii="Times New Roman" w:hAnsi="Times New Roman" w:cs="Times New Roman"/>
          <w:sz w:val="24"/>
          <w:szCs w:val="24"/>
        </w:rPr>
        <w:t xml:space="preserve">Modification des charts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afin d’adapter les métadonnées et les valeurs utilisées par les </w:t>
      </w:r>
      <w:proofErr w:type="spellStart"/>
      <w:r w:rsidRPr="00691934">
        <w:rPr>
          <w:rFonts w:ascii="Times New Roman" w:hAnsi="Times New Roman" w:cs="Times New Roman"/>
          <w:sz w:val="24"/>
          <w:szCs w:val="24"/>
        </w:rPr>
        <w:t>templates</w:t>
      </w:r>
      <w:proofErr w:type="spellEnd"/>
      <w:r w:rsidRPr="00691934">
        <w:rPr>
          <w:rFonts w:ascii="Times New Roman" w:hAnsi="Times New Roman" w:cs="Times New Roman"/>
          <w:sz w:val="24"/>
          <w:szCs w:val="24"/>
        </w:rPr>
        <w:t xml:space="preserve"> YAML. Cette étape nécessitait une parfaite compréhension de la structure des charts et des pratiques recommandées par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pour assurer une compatibilité ascendante.</w:t>
      </w:r>
    </w:p>
    <w:p w14:paraId="404187F0" w14:textId="77777777" w:rsidR="00691934" w:rsidRPr="00691934" w:rsidRDefault="00691934" w:rsidP="00875520">
      <w:pPr>
        <w:numPr>
          <w:ilvl w:val="0"/>
          <w:numId w:val="65"/>
        </w:numPr>
        <w:jc w:val="both"/>
        <w:rPr>
          <w:rFonts w:ascii="Times New Roman" w:hAnsi="Times New Roman" w:cs="Times New Roman"/>
          <w:sz w:val="24"/>
          <w:szCs w:val="24"/>
        </w:rPr>
      </w:pPr>
      <w:r w:rsidRPr="00691934">
        <w:rPr>
          <w:rFonts w:ascii="Times New Roman" w:hAnsi="Times New Roman" w:cs="Times New Roman"/>
          <w:sz w:val="24"/>
          <w:szCs w:val="24"/>
        </w:rPr>
        <w:t xml:space="preserve">Mise à jour des configurations Docker associées et reconstruction des images impactées. Ces images étaient ensuite taguées et poussées dans </w:t>
      </w:r>
      <w:proofErr w:type="spellStart"/>
      <w:r w:rsidRPr="00691934">
        <w:rPr>
          <w:rFonts w:ascii="Times New Roman" w:hAnsi="Times New Roman" w:cs="Times New Roman"/>
          <w:sz w:val="24"/>
          <w:szCs w:val="24"/>
        </w:rPr>
        <w:t>Artifactory</w:t>
      </w:r>
      <w:proofErr w:type="spellEnd"/>
      <w:r w:rsidRPr="00691934">
        <w:rPr>
          <w:rFonts w:ascii="Times New Roman" w:hAnsi="Times New Roman" w:cs="Times New Roman"/>
          <w:sz w:val="24"/>
          <w:szCs w:val="24"/>
        </w:rPr>
        <w:t>, où elles étaient documentées pour garantir leur traçabilité.</w:t>
      </w:r>
    </w:p>
    <w:p w14:paraId="2D08CD58" w14:textId="77777777" w:rsidR="00691934" w:rsidRPr="00691934" w:rsidRDefault="00691934" w:rsidP="00875520">
      <w:pPr>
        <w:numPr>
          <w:ilvl w:val="0"/>
          <w:numId w:val="65"/>
        </w:numPr>
        <w:jc w:val="both"/>
        <w:rPr>
          <w:rFonts w:ascii="Times New Roman" w:hAnsi="Times New Roman" w:cs="Times New Roman"/>
          <w:sz w:val="24"/>
          <w:szCs w:val="24"/>
        </w:rPr>
      </w:pPr>
      <w:r w:rsidRPr="00691934">
        <w:rPr>
          <w:rFonts w:ascii="Times New Roman" w:hAnsi="Times New Roman" w:cs="Times New Roman"/>
          <w:sz w:val="24"/>
          <w:szCs w:val="24"/>
        </w:rPr>
        <w:t xml:space="preserve">Test des nouvelles configurations dans un environnement de développement dédié. </w:t>
      </w:r>
      <w:proofErr w:type="spellStart"/>
      <w:r w:rsidRPr="00691934">
        <w:rPr>
          <w:rFonts w:ascii="Times New Roman" w:hAnsi="Times New Roman" w:cs="Times New Roman"/>
          <w:sz w:val="24"/>
          <w:szCs w:val="24"/>
        </w:rPr>
        <w:t>Kubernetes</w:t>
      </w:r>
      <w:proofErr w:type="spellEnd"/>
      <w:r w:rsidRPr="00691934">
        <w:rPr>
          <w:rFonts w:ascii="Times New Roman" w:hAnsi="Times New Roman" w:cs="Times New Roman"/>
          <w:sz w:val="24"/>
          <w:szCs w:val="24"/>
        </w:rPr>
        <w:t xml:space="preserve"> servait de plateforme pour valider le comportement des nouveaux </w:t>
      </w:r>
      <w:proofErr w:type="spellStart"/>
      <w:r w:rsidRPr="00691934">
        <w:rPr>
          <w:rFonts w:ascii="Times New Roman" w:hAnsi="Times New Roman" w:cs="Times New Roman"/>
          <w:sz w:val="24"/>
          <w:szCs w:val="24"/>
        </w:rPr>
        <w:t>pods</w:t>
      </w:r>
      <w:proofErr w:type="spellEnd"/>
      <w:r w:rsidRPr="00691934">
        <w:rPr>
          <w:rFonts w:ascii="Times New Roman" w:hAnsi="Times New Roman" w:cs="Times New Roman"/>
          <w:sz w:val="24"/>
          <w:szCs w:val="24"/>
        </w:rPr>
        <w:t>, avec des tests fonctionnels automatisés intégrés aux pipelines.</w:t>
      </w:r>
    </w:p>
    <w:p w14:paraId="45BA6390" w14:textId="77777777" w:rsidR="00691934" w:rsidRPr="00691934" w:rsidRDefault="00691934" w:rsidP="00875520">
      <w:pPr>
        <w:numPr>
          <w:ilvl w:val="0"/>
          <w:numId w:val="65"/>
        </w:numPr>
        <w:jc w:val="both"/>
        <w:rPr>
          <w:rFonts w:ascii="Times New Roman" w:hAnsi="Times New Roman" w:cs="Times New Roman"/>
          <w:sz w:val="24"/>
          <w:szCs w:val="24"/>
        </w:rPr>
      </w:pPr>
      <w:r w:rsidRPr="00691934">
        <w:rPr>
          <w:rFonts w:ascii="Times New Roman" w:hAnsi="Times New Roman" w:cs="Times New Roman"/>
          <w:sz w:val="24"/>
          <w:szCs w:val="24"/>
        </w:rPr>
        <w:t xml:space="preserve">Une fois validée, la mise à jour faisait l’objet d’une merge </w:t>
      </w:r>
      <w:proofErr w:type="spellStart"/>
      <w:r w:rsidRPr="00691934">
        <w:rPr>
          <w:rFonts w:ascii="Times New Roman" w:hAnsi="Times New Roman" w:cs="Times New Roman"/>
          <w:sz w:val="24"/>
          <w:szCs w:val="24"/>
        </w:rPr>
        <w:t>request</w:t>
      </w:r>
      <w:proofErr w:type="spellEnd"/>
      <w:r w:rsidRPr="00691934">
        <w:rPr>
          <w:rFonts w:ascii="Times New Roman" w:hAnsi="Times New Roman" w:cs="Times New Roman"/>
          <w:sz w:val="24"/>
          <w:szCs w:val="24"/>
        </w:rPr>
        <w:t xml:space="preserve"> soumise à l’équipe de revue, puis intégrée dans les branches principales pour être déployée sur les environnements MET et pré-production.</w:t>
      </w:r>
    </w:p>
    <w:p w14:paraId="1A8A66CD"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Ce cycle de travail impliquait également l’adaptation et le maintien des pipelines CI/CD. Les jobs Jenkins et </w:t>
      </w:r>
      <w:proofErr w:type="spellStart"/>
      <w:r w:rsidRPr="00691934">
        <w:rPr>
          <w:rFonts w:ascii="Times New Roman" w:hAnsi="Times New Roman" w:cs="Times New Roman"/>
          <w:sz w:val="24"/>
          <w:szCs w:val="24"/>
        </w:rPr>
        <w:t>GitLab</w:t>
      </w:r>
      <w:proofErr w:type="spellEnd"/>
      <w:r w:rsidRPr="00691934">
        <w:rPr>
          <w:rFonts w:ascii="Times New Roman" w:hAnsi="Times New Roman" w:cs="Times New Roman"/>
          <w:sz w:val="24"/>
          <w:szCs w:val="24"/>
        </w:rPr>
        <w:t xml:space="preserve"> CI étaient configurés pour intégrer automatiquement les nouvelles images dans les déploiements </w:t>
      </w:r>
      <w:proofErr w:type="spellStart"/>
      <w:r w:rsidRPr="00691934">
        <w:rPr>
          <w:rFonts w:ascii="Times New Roman" w:hAnsi="Times New Roman" w:cs="Times New Roman"/>
          <w:sz w:val="24"/>
          <w:szCs w:val="24"/>
        </w:rPr>
        <w:t>Kubernetes</w:t>
      </w:r>
      <w:proofErr w:type="spellEnd"/>
      <w:r w:rsidRPr="00691934">
        <w:rPr>
          <w:rFonts w:ascii="Times New Roman" w:hAnsi="Times New Roman" w:cs="Times New Roman"/>
          <w:sz w:val="24"/>
          <w:szCs w:val="24"/>
        </w:rPr>
        <w:t>, avec des étapes de validation (</w:t>
      </w:r>
      <w:proofErr w:type="spellStart"/>
      <w:r w:rsidRPr="00691934">
        <w:rPr>
          <w:rFonts w:ascii="Times New Roman" w:hAnsi="Times New Roman" w:cs="Times New Roman"/>
          <w:sz w:val="24"/>
          <w:szCs w:val="24"/>
        </w:rPr>
        <w:t>linting</w:t>
      </w:r>
      <w:proofErr w:type="spellEnd"/>
      <w:r w:rsidRPr="00691934">
        <w:rPr>
          <w:rFonts w:ascii="Times New Roman" w:hAnsi="Times New Roman" w:cs="Times New Roman"/>
          <w:sz w:val="24"/>
          <w:szCs w:val="24"/>
        </w:rPr>
        <w:t xml:space="preserve"> des charts, tests unitaires et fonctionnels) pour minimiser les risques de régression.</w:t>
      </w:r>
    </w:p>
    <w:p w14:paraId="4A9697FF"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Grâce à cette démarche, l’équipe a progressivement amélioré la robustesse et la cohérence des environnements, tout en accélérant le temps de mise en production des nouvelles versions logicielles.</w:t>
      </w:r>
    </w:p>
    <w:p w14:paraId="0E51DD18" w14:textId="40D5312F" w:rsidR="00691934" w:rsidRPr="00691934" w:rsidRDefault="00691934" w:rsidP="00875520">
      <w:pPr>
        <w:jc w:val="both"/>
        <w:rPr>
          <w:rFonts w:ascii="Times New Roman" w:hAnsi="Times New Roman" w:cs="Times New Roman"/>
          <w:sz w:val="24"/>
          <w:szCs w:val="24"/>
        </w:rPr>
      </w:pPr>
    </w:p>
    <w:p w14:paraId="759B91D2" w14:textId="77777777" w:rsidR="00691934" w:rsidRPr="0042666C" w:rsidRDefault="00691934" w:rsidP="0042666C">
      <w:pPr>
        <w:pStyle w:val="Heading3"/>
        <w:numPr>
          <w:ilvl w:val="2"/>
          <w:numId w:val="3"/>
        </w:numPr>
        <w:rPr>
          <w:rFonts w:ascii="Times New Roman" w:hAnsi="Times New Roman" w:cs="Times New Roman"/>
          <w:sz w:val="24"/>
          <w:szCs w:val="24"/>
        </w:rPr>
      </w:pPr>
      <w:bookmarkStart w:id="50" w:name="_Toc208841333"/>
      <w:r w:rsidRPr="0042666C">
        <w:rPr>
          <w:rFonts w:ascii="Times New Roman" w:hAnsi="Times New Roman" w:cs="Times New Roman"/>
          <w:sz w:val="24"/>
          <w:szCs w:val="24"/>
        </w:rPr>
        <w:t>Analyse et enseignements</w:t>
      </w:r>
      <w:bookmarkEnd w:id="50"/>
    </w:p>
    <w:p w14:paraId="3F737F75" w14:textId="77777777" w:rsidR="00875520" w:rsidRPr="00691934" w:rsidRDefault="00875520" w:rsidP="00875520">
      <w:pPr>
        <w:jc w:val="both"/>
        <w:rPr>
          <w:rFonts w:ascii="Times New Roman" w:hAnsi="Times New Roman" w:cs="Times New Roman"/>
          <w:b/>
          <w:bCs/>
          <w:sz w:val="24"/>
          <w:szCs w:val="24"/>
        </w:rPr>
      </w:pPr>
    </w:p>
    <w:p w14:paraId="6C3616A7"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Ce projet m’a permis de consolider mes compétences en déploiement cloud-native et en gestion des environnements conteneurisés. J’ai acquis une expertise pratique dans la conception et le maintien de charts </w:t>
      </w:r>
      <w:proofErr w:type="spellStart"/>
      <w:r w:rsidRPr="00691934">
        <w:rPr>
          <w:rFonts w:ascii="Times New Roman" w:hAnsi="Times New Roman" w:cs="Times New Roman"/>
          <w:sz w:val="24"/>
          <w:szCs w:val="24"/>
        </w:rPr>
        <w:t>Helm</w:t>
      </w:r>
      <w:proofErr w:type="spellEnd"/>
      <w:r w:rsidRPr="00691934">
        <w:rPr>
          <w:rFonts w:ascii="Times New Roman" w:hAnsi="Times New Roman" w:cs="Times New Roman"/>
          <w:sz w:val="24"/>
          <w:szCs w:val="24"/>
        </w:rPr>
        <w:t xml:space="preserve"> complexes, ainsi que dans la gestion des images Docker et des pipelines CI/CD multi-environnements.</w:t>
      </w:r>
    </w:p>
    <w:p w14:paraId="720FFE20"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 xml:space="preserve">Le travail sur </w:t>
      </w:r>
      <w:proofErr w:type="spellStart"/>
      <w:r w:rsidRPr="00691934">
        <w:rPr>
          <w:rFonts w:ascii="Times New Roman" w:hAnsi="Times New Roman" w:cs="Times New Roman"/>
          <w:sz w:val="24"/>
          <w:szCs w:val="24"/>
        </w:rPr>
        <w:t>Artifactory</w:t>
      </w:r>
      <w:proofErr w:type="spellEnd"/>
      <w:r w:rsidRPr="00691934">
        <w:rPr>
          <w:rFonts w:ascii="Times New Roman" w:hAnsi="Times New Roman" w:cs="Times New Roman"/>
          <w:sz w:val="24"/>
          <w:szCs w:val="24"/>
        </w:rPr>
        <w:t xml:space="preserve"> m’a permis de comprendre en profondeur les enjeux de traçabilité et de gouvernance des artefacts logiciels, essentiels dans un contexte industriel où la conformité réglementaire et la reproductibilité sont des exigences incontournables. L’utilisation de </w:t>
      </w:r>
      <w:proofErr w:type="spellStart"/>
      <w:r w:rsidRPr="00691934">
        <w:rPr>
          <w:rFonts w:ascii="Times New Roman" w:hAnsi="Times New Roman" w:cs="Times New Roman"/>
          <w:sz w:val="24"/>
          <w:szCs w:val="24"/>
        </w:rPr>
        <w:lastRenderedPageBreak/>
        <w:t>Kubernetes</w:t>
      </w:r>
      <w:proofErr w:type="spellEnd"/>
      <w:r w:rsidRPr="00691934">
        <w:rPr>
          <w:rFonts w:ascii="Times New Roman" w:hAnsi="Times New Roman" w:cs="Times New Roman"/>
          <w:sz w:val="24"/>
          <w:szCs w:val="24"/>
        </w:rPr>
        <w:t xml:space="preserve"> comme plateforme de validation a renforcé ma maîtrise des concepts d’orchestration, de déploiement déclaratif et de scalabilité.</w:t>
      </w:r>
    </w:p>
    <w:p w14:paraId="6A94FC65"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Au-delà des aspects techniques, ce projet m’a confronté aux enjeux organisationnels et à la collaboration inter-équipes. Travailler en méthode Agile Scrum au sein d’une équipe pluridisciplinaire m’a permis de développer une capacité d’analyse rapide et une rigueur méthodologique indispensable pour traiter des incidents complexes, intégrer des changements majeurs et déployer des solutions fiables en production.</w:t>
      </w:r>
    </w:p>
    <w:p w14:paraId="70A3A8BF" w14:textId="77777777" w:rsidR="00691934" w:rsidRPr="00691934" w:rsidRDefault="00691934" w:rsidP="00875520">
      <w:pPr>
        <w:jc w:val="both"/>
        <w:rPr>
          <w:rFonts w:ascii="Times New Roman" w:hAnsi="Times New Roman" w:cs="Times New Roman"/>
          <w:sz w:val="24"/>
          <w:szCs w:val="24"/>
        </w:rPr>
      </w:pPr>
      <w:r w:rsidRPr="00691934">
        <w:rPr>
          <w:rFonts w:ascii="Times New Roman" w:hAnsi="Times New Roman" w:cs="Times New Roman"/>
          <w:sz w:val="24"/>
          <w:szCs w:val="24"/>
        </w:rPr>
        <w:t>Ce retour d’expérience constitue une base solide pour aborder des problématiques de plus grande envergure liées à la standardisation des environnements, à l’automatisation des déploiements et à la mise en place d’usines logicielles résilientes dans le domaine du DevOps.</w:t>
      </w:r>
    </w:p>
    <w:p w14:paraId="2A196945" w14:textId="39B7ABBA" w:rsidR="008C2C7D" w:rsidRPr="00875520" w:rsidRDefault="008C2C7D" w:rsidP="00875520">
      <w:pPr>
        <w:jc w:val="both"/>
        <w:rPr>
          <w:rFonts w:ascii="Times New Roman" w:hAnsi="Times New Roman" w:cs="Times New Roman"/>
          <w:sz w:val="24"/>
          <w:szCs w:val="24"/>
        </w:rPr>
      </w:pPr>
    </w:p>
    <w:p w14:paraId="4C44B5ED" w14:textId="77777777" w:rsidR="00691934" w:rsidRPr="00875520" w:rsidRDefault="00691934" w:rsidP="00875520">
      <w:pPr>
        <w:jc w:val="both"/>
        <w:rPr>
          <w:rFonts w:ascii="Times New Roman" w:hAnsi="Times New Roman" w:cs="Times New Roman"/>
          <w:sz w:val="24"/>
          <w:szCs w:val="24"/>
        </w:rPr>
      </w:pPr>
    </w:p>
    <w:p w14:paraId="5B57E4DF" w14:textId="42F7281D" w:rsidR="00B4253F" w:rsidRPr="00DC414E" w:rsidRDefault="00B4253F" w:rsidP="00EB2A9E">
      <w:pPr>
        <w:pStyle w:val="Heading2"/>
        <w:numPr>
          <w:ilvl w:val="1"/>
          <w:numId w:val="3"/>
        </w:numPr>
        <w:jc w:val="both"/>
        <w:rPr>
          <w:rFonts w:ascii="Times New Roman" w:hAnsi="Times New Roman" w:cs="Times New Roman"/>
          <w:sz w:val="24"/>
          <w:szCs w:val="24"/>
        </w:rPr>
      </w:pPr>
      <w:bookmarkStart w:id="51" w:name="_Toc208841334"/>
      <w:r w:rsidRPr="00DC414E">
        <w:rPr>
          <w:rFonts w:ascii="Times New Roman" w:hAnsi="Times New Roman" w:cs="Times New Roman"/>
          <w:sz w:val="24"/>
          <w:szCs w:val="24"/>
        </w:rPr>
        <w:t xml:space="preserve">Industrialisation du cycle de release </w:t>
      </w:r>
      <w:r w:rsidR="00AA59D4">
        <w:rPr>
          <w:rFonts w:ascii="Times New Roman" w:hAnsi="Times New Roman" w:cs="Times New Roman"/>
          <w:sz w:val="24"/>
          <w:szCs w:val="24"/>
        </w:rPr>
        <w:t>par</w:t>
      </w:r>
      <w:r w:rsidRPr="00DC414E">
        <w:rPr>
          <w:rFonts w:ascii="Times New Roman" w:hAnsi="Times New Roman" w:cs="Times New Roman"/>
          <w:sz w:val="24"/>
          <w:szCs w:val="24"/>
        </w:rPr>
        <w:t xml:space="preserve"> génération d’ISO, gestion des Release Candidates</w:t>
      </w:r>
      <w:bookmarkEnd w:id="51"/>
    </w:p>
    <w:p w14:paraId="56BD8F31" w14:textId="77777777" w:rsidR="00875520" w:rsidRPr="00B4253F" w:rsidRDefault="00875520" w:rsidP="00875520"/>
    <w:p w14:paraId="55F42836"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52" w:name="_Toc208841335"/>
      <w:r w:rsidRPr="0042666C">
        <w:rPr>
          <w:rFonts w:ascii="Times New Roman" w:hAnsi="Times New Roman" w:cs="Times New Roman"/>
          <w:sz w:val="24"/>
          <w:szCs w:val="24"/>
        </w:rPr>
        <w:t>Présentation des notions clés</w:t>
      </w:r>
      <w:bookmarkEnd w:id="52"/>
    </w:p>
    <w:p w14:paraId="2EFE5B31" w14:textId="77777777" w:rsidR="00875520" w:rsidRDefault="00875520" w:rsidP="00875520">
      <w:pPr>
        <w:jc w:val="both"/>
        <w:rPr>
          <w:rFonts w:ascii="Times New Roman" w:hAnsi="Times New Roman" w:cs="Times New Roman"/>
          <w:sz w:val="24"/>
          <w:szCs w:val="24"/>
        </w:rPr>
      </w:pPr>
    </w:p>
    <w:p w14:paraId="12B77A5C" w14:textId="0ABC5AED"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Dans le cadre de mon alternance en tant </w:t>
      </w:r>
      <w:proofErr w:type="gramStart"/>
      <w:r w:rsidRPr="00B4253F">
        <w:rPr>
          <w:rFonts w:ascii="Times New Roman" w:hAnsi="Times New Roman" w:cs="Times New Roman"/>
          <w:sz w:val="24"/>
          <w:szCs w:val="24"/>
        </w:rPr>
        <w:t>qu’</w:t>
      </w:r>
      <w:r w:rsidR="005278C3">
        <w:rPr>
          <w:rFonts w:ascii="Times New Roman" w:hAnsi="Times New Roman" w:cs="Times New Roman"/>
          <w:sz w:val="24"/>
          <w:szCs w:val="24"/>
        </w:rPr>
        <w:t xml:space="preserve">ingénieur </w:t>
      </w:r>
      <w:r w:rsidRPr="00B4253F">
        <w:rPr>
          <w:rFonts w:ascii="Times New Roman" w:hAnsi="Times New Roman" w:cs="Times New Roman"/>
          <w:sz w:val="24"/>
          <w:szCs w:val="24"/>
        </w:rPr>
        <w:t xml:space="preserve"> DevOps</w:t>
      </w:r>
      <w:proofErr w:type="gramEnd"/>
      <w:r w:rsidRPr="00B4253F">
        <w:rPr>
          <w:rFonts w:ascii="Times New Roman" w:hAnsi="Times New Roman" w:cs="Times New Roman"/>
          <w:sz w:val="24"/>
          <w:szCs w:val="24"/>
        </w:rPr>
        <w:t xml:space="preserve"> chez GE </w:t>
      </w:r>
      <w:r w:rsidR="00A50C3C">
        <w:rPr>
          <w:rFonts w:ascii="Times New Roman" w:hAnsi="Times New Roman" w:cs="Times New Roman"/>
          <w:sz w:val="24"/>
          <w:szCs w:val="24"/>
        </w:rPr>
        <w:t>HealthCare</w:t>
      </w:r>
      <w:r w:rsidRPr="00B4253F">
        <w:rPr>
          <w:rFonts w:ascii="Times New Roman" w:hAnsi="Times New Roman" w:cs="Times New Roman"/>
          <w:sz w:val="24"/>
          <w:szCs w:val="24"/>
        </w:rPr>
        <w:t>, j’ai eu l’opportunité de travailler sur l’industrialisation complète du cycle de release de notre usine logicielle cloud-native. Cette mission s’inscrivait dans une démarche de modernisation et de fiabilisation des processus de livraison logicielle, afin de répondre à des enjeux de qualité, de rapidité et de traçabilité essentiels dans un environnement critique et fortement réglementé comme celui du secteur médical.</w:t>
      </w:r>
    </w:p>
    <w:p w14:paraId="23DDCDA0"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L’industrialisation du cycle de release consistait à automatiser et fiabiliser plusieurs étapes clés du développement logiciel :</w:t>
      </w:r>
    </w:p>
    <w:p w14:paraId="0F26416E" w14:textId="77777777" w:rsidR="00B4253F" w:rsidRPr="00B4253F" w:rsidRDefault="00B4253F" w:rsidP="00875520">
      <w:pPr>
        <w:numPr>
          <w:ilvl w:val="0"/>
          <w:numId w:val="66"/>
        </w:numPr>
        <w:jc w:val="both"/>
        <w:rPr>
          <w:rFonts w:ascii="Times New Roman" w:hAnsi="Times New Roman" w:cs="Times New Roman"/>
          <w:sz w:val="24"/>
          <w:szCs w:val="24"/>
        </w:rPr>
      </w:pPr>
      <w:r w:rsidRPr="00B4253F">
        <w:rPr>
          <w:rFonts w:ascii="Times New Roman" w:hAnsi="Times New Roman" w:cs="Times New Roman"/>
          <w:sz w:val="24"/>
          <w:szCs w:val="24"/>
        </w:rPr>
        <w:t>La génération d’images ISO et de paquets signés, prêts à être déployés dans des environnements de test et de production.</w:t>
      </w:r>
    </w:p>
    <w:p w14:paraId="49A8C551" w14:textId="77777777" w:rsidR="00B4253F" w:rsidRPr="00B4253F" w:rsidRDefault="00B4253F" w:rsidP="00875520">
      <w:pPr>
        <w:numPr>
          <w:ilvl w:val="0"/>
          <w:numId w:val="66"/>
        </w:numPr>
        <w:jc w:val="both"/>
        <w:rPr>
          <w:rFonts w:ascii="Times New Roman" w:hAnsi="Times New Roman" w:cs="Times New Roman"/>
          <w:sz w:val="24"/>
          <w:szCs w:val="24"/>
        </w:rPr>
      </w:pPr>
      <w:r w:rsidRPr="00B4253F">
        <w:rPr>
          <w:rFonts w:ascii="Times New Roman" w:hAnsi="Times New Roman" w:cs="Times New Roman"/>
          <w:sz w:val="24"/>
          <w:szCs w:val="24"/>
        </w:rPr>
        <w:t>La gestion des différentes versions logicielles : versions Alpha et Beta, Release Candidates (RC) et versions stables.</w:t>
      </w:r>
    </w:p>
    <w:p w14:paraId="6AA6A2A5" w14:textId="77777777" w:rsidR="00B4253F" w:rsidRPr="001A0550" w:rsidRDefault="00B4253F" w:rsidP="00875520">
      <w:pPr>
        <w:numPr>
          <w:ilvl w:val="0"/>
          <w:numId w:val="66"/>
        </w:numPr>
        <w:jc w:val="both"/>
        <w:rPr>
          <w:rFonts w:ascii="Times New Roman" w:hAnsi="Times New Roman" w:cs="Times New Roman"/>
          <w:sz w:val="24"/>
          <w:szCs w:val="24"/>
        </w:rPr>
      </w:pPr>
      <w:r w:rsidRPr="001A0550">
        <w:rPr>
          <w:rFonts w:ascii="Times New Roman" w:hAnsi="Times New Roman" w:cs="Times New Roman"/>
          <w:sz w:val="24"/>
          <w:szCs w:val="24"/>
        </w:rPr>
        <w:t>La mise en place d’un versioning sémantique clair, garantissant une compréhension immédiate des changements apportés.</w:t>
      </w:r>
    </w:p>
    <w:p w14:paraId="15BA7534" w14:textId="77777777" w:rsidR="00B4253F" w:rsidRPr="00B4253F" w:rsidRDefault="00B4253F" w:rsidP="00875520">
      <w:pPr>
        <w:numPr>
          <w:ilvl w:val="0"/>
          <w:numId w:val="66"/>
        </w:numPr>
        <w:jc w:val="both"/>
        <w:rPr>
          <w:rFonts w:ascii="Times New Roman" w:hAnsi="Times New Roman" w:cs="Times New Roman"/>
          <w:sz w:val="24"/>
          <w:szCs w:val="24"/>
        </w:rPr>
      </w:pPr>
      <w:r w:rsidRPr="00B4253F">
        <w:rPr>
          <w:rFonts w:ascii="Times New Roman" w:hAnsi="Times New Roman" w:cs="Times New Roman"/>
          <w:sz w:val="24"/>
          <w:szCs w:val="24"/>
        </w:rPr>
        <w:t xml:space="preserve">L’intégration de </w:t>
      </w:r>
      <w:proofErr w:type="spellStart"/>
      <w:r w:rsidRPr="00B4253F">
        <w:rPr>
          <w:rFonts w:ascii="Times New Roman" w:hAnsi="Times New Roman" w:cs="Times New Roman"/>
          <w:b/>
          <w:bCs/>
          <w:sz w:val="24"/>
          <w:szCs w:val="24"/>
        </w:rPr>
        <w:t>feature</w:t>
      </w:r>
      <w:proofErr w:type="spellEnd"/>
      <w:r w:rsidRPr="00B4253F">
        <w:rPr>
          <w:rFonts w:ascii="Times New Roman" w:hAnsi="Times New Roman" w:cs="Times New Roman"/>
          <w:b/>
          <w:bCs/>
          <w:sz w:val="24"/>
          <w:szCs w:val="24"/>
        </w:rPr>
        <w:t xml:space="preserve"> flags</w:t>
      </w:r>
      <w:r w:rsidRPr="00B4253F">
        <w:rPr>
          <w:rFonts w:ascii="Times New Roman" w:hAnsi="Times New Roman" w:cs="Times New Roman"/>
          <w:sz w:val="24"/>
          <w:szCs w:val="24"/>
        </w:rPr>
        <w:t xml:space="preserve"> permettant d’activer ou désactiver des fonctionnalités en production (ou en MET – Milieu d’Exploitation Technique) sans impacter les utilisateurs finaux.</w:t>
      </w:r>
    </w:p>
    <w:p w14:paraId="2D2EF687" w14:textId="77777777" w:rsidR="00B4253F" w:rsidRPr="00B4253F" w:rsidRDefault="00B4253F" w:rsidP="00875520">
      <w:pPr>
        <w:numPr>
          <w:ilvl w:val="0"/>
          <w:numId w:val="66"/>
        </w:numPr>
        <w:jc w:val="both"/>
        <w:rPr>
          <w:rFonts w:ascii="Times New Roman" w:hAnsi="Times New Roman" w:cs="Times New Roman"/>
          <w:sz w:val="24"/>
          <w:szCs w:val="24"/>
        </w:rPr>
      </w:pPr>
      <w:r w:rsidRPr="00B4253F">
        <w:rPr>
          <w:rFonts w:ascii="Times New Roman" w:hAnsi="Times New Roman" w:cs="Times New Roman"/>
          <w:sz w:val="24"/>
          <w:szCs w:val="24"/>
        </w:rPr>
        <w:t xml:space="preserve">La génération et publication automatisée des </w:t>
      </w:r>
      <w:r w:rsidRPr="00B4253F">
        <w:rPr>
          <w:rFonts w:ascii="Times New Roman" w:hAnsi="Times New Roman" w:cs="Times New Roman"/>
          <w:b/>
          <w:bCs/>
          <w:sz w:val="24"/>
          <w:szCs w:val="24"/>
        </w:rPr>
        <w:t>release notes</w:t>
      </w:r>
      <w:r w:rsidRPr="00B4253F">
        <w:rPr>
          <w:rFonts w:ascii="Times New Roman" w:hAnsi="Times New Roman" w:cs="Times New Roman"/>
          <w:sz w:val="24"/>
          <w:szCs w:val="24"/>
        </w:rPr>
        <w:t>, intégrant des marquages explicites (ATD, RC, BETA) pour faciliter leur lecture par les équipes techniques et métiers.</w:t>
      </w:r>
    </w:p>
    <w:p w14:paraId="7DB45A14"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Ces notions ont nécessité une maîtrise poussée des concepts DevOps, des outils d’automatisation tels que Jenkins et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xml:space="preserve"> CI/CD, ainsi qu’une compréhension approfondie des API REST pour interagir avec nos outils de gestion de code source, de pipelines et de déploiement.</w:t>
      </w:r>
    </w:p>
    <w:p w14:paraId="0AF0A495" w14:textId="35EB46C8" w:rsidR="00B4253F" w:rsidRPr="00B4253F" w:rsidRDefault="00B4253F" w:rsidP="00875520">
      <w:pPr>
        <w:jc w:val="both"/>
        <w:rPr>
          <w:rFonts w:ascii="Times New Roman" w:hAnsi="Times New Roman" w:cs="Times New Roman"/>
          <w:sz w:val="24"/>
          <w:szCs w:val="24"/>
        </w:rPr>
      </w:pPr>
    </w:p>
    <w:p w14:paraId="4CE6B096"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53" w:name="_Toc208841336"/>
      <w:r w:rsidRPr="0042666C">
        <w:rPr>
          <w:rFonts w:ascii="Times New Roman" w:hAnsi="Times New Roman" w:cs="Times New Roman"/>
          <w:sz w:val="24"/>
          <w:szCs w:val="24"/>
        </w:rPr>
        <w:t>Contexte du projet</w:t>
      </w:r>
      <w:bookmarkEnd w:id="53"/>
    </w:p>
    <w:p w14:paraId="14EF1495" w14:textId="77777777" w:rsidR="00875520" w:rsidRPr="00B4253F" w:rsidRDefault="00875520" w:rsidP="00875520">
      <w:pPr>
        <w:jc w:val="both"/>
        <w:rPr>
          <w:rFonts w:ascii="Times New Roman" w:hAnsi="Times New Roman" w:cs="Times New Roman"/>
          <w:b/>
          <w:bCs/>
          <w:sz w:val="24"/>
          <w:szCs w:val="24"/>
        </w:rPr>
      </w:pPr>
    </w:p>
    <w:p w14:paraId="491136C5" w14:textId="7CECE629"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L’environnement technique de GE </w:t>
      </w:r>
      <w:r w:rsidR="00A50C3C">
        <w:rPr>
          <w:rFonts w:ascii="Times New Roman" w:hAnsi="Times New Roman" w:cs="Times New Roman"/>
          <w:sz w:val="24"/>
          <w:szCs w:val="24"/>
        </w:rPr>
        <w:t>HealthCare</w:t>
      </w:r>
      <w:r w:rsidRPr="00B4253F">
        <w:rPr>
          <w:rFonts w:ascii="Times New Roman" w:hAnsi="Times New Roman" w:cs="Times New Roman"/>
          <w:sz w:val="24"/>
          <w:szCs w:val="24"/>
        </w:rPr>
        <w:t xml:space="preserve"> se caractérise par une forte complexité : des applications médicales critiques doivent être déployées sur des infrastructures hybrides, mêlant </w:t>
      </w:r>
      <w:r w:rsidRPr="00B4253F">
        <w:rPr>
          <w:rFonts w:ascii="Times New Roman" w:hAnsi="Times New Roman" w:cs="Times New Roman"/>
          <w:sz w:val="24"/>
          <w:szCs w:val="24"/>
        </w:rPr>
        <w:lastRenderedPageBreak/>
        <w:t xml:space="preserve">serveurs </w:t>
      </w:r>
      <w:proofErr w:type="spellStart"/>
      <w:r w:rsidRPr="00B4253F">
        <w:rPr>
          <w:rFonts w:ascii="Times New Roman" w:hAnsi="Times New Roman" w:cs="Times New Roman"/>
          <w:sz w:val="24"/>
          <w:szCs w:val="24"/>
        </w:rPr>
        <w:t>bare-metal</w:t>
      </w:r>
      <w:proofErr w:type="spellEnd"/>
      <w:r w:rsidRPr="00B4253F">
        <w:rPr>
          <w:rFonts w:ascii="Times New Roman" w:hAnsi="Times New Roman" w:cs="Times New Roman"/>
          <w:sz w:val="24"/>
          <w:szCs w:val="24"/>
        </w:rPr>
        <w:t>, machines virtuelles et environnements cloud. La nécessité de livrer des versions fiables, signées et parfaitement traçables est primordiale, car les solutions logicielles déployées ont un impact direct sur la qualité des soins et la sécurité des patients.</w:t>
      </w:r>
    </w:p>
    <w:p w14:paraId="346EF9F6"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Avant mon arrivée, le processus de release était semi-automatisé et reposait largement sur des interventions manuelles. Les pipelines Jenkins existaient déjà, mais nécessitaient des ajustements réguliers pour gérer correctement les versions, intégrer les correctifs de dernière minute et publier les images ISO de manière standardisée. La génération des changelogs et la traçabilité des modifications étaient également fastidieuses, reposant sur des vérifications manuelles. Ce manque d’industrialisation entraînait des délais importants dans le cycle de livraison et augmentait le risque d’erreurs.</w:t>
      </w:r>
    </w:p>
    <w:p w14:paraId="20781668"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Ma mission a donc été d’automatiser et sécuriser l’ensemble de ce processus, en m’appuyant sur :</w:t>
      </w:r>
    </w:p>
    <w:p w14:paraId="3A00448F" w14:textId="77777777" w:rsidR="00B4253F" w:rsidRPr="001A0550" w:rsidRDefault="00B4253F" w:rsidP="00875520">
      <w:pPr>
        <w:numPr>
          <w:ilvl w:val="0"/>
          <w:numId w:val="67"/>
        </w:numPr>
        <w:jc w:val="both"/>
        <w:rPr>
          <w:rFonts w:ascii="Times New Roman" w:hAnsi="Times New Roman" w:cs="Times New Roman"/>
          <w:sz w:val="24"/>
          <w:szCs w:val="24"/>
        </w:rPr>
      </w:pPr>
      <w:r w:rsidRPr="001A0550">
        <w:rPr>
          <w:rFonts w:ascii="Times New Roman" w:hAnsi="Times New Roman" w:cs="Times New Roman"/>
          <w:sz w:val="24"/>
          <w:szCs w:val="24"/>
        </w:rPr>
        <w:t xml:space="preserve">Jenkins pour l’orchestration des pipelines de </w:t>
      </w:r>
      <w:proofErr w:type="spellStart"/>
      <w:r w:rsidRPr="001A0550">
        <w:rPr>
          <w:rFonts w:ascii="Times New Roman" w:hAnsi="Times New Roman" w:cs="Times New Roman"/>
          <w:sz w:val="24"/>
          <w:szCs w:val="24"/>
        </w:rPr>
        <w:t>build</w:t>
      </w:r>
      <w:proofErr w:type="spellEnd"/>
      <w:r w:rsidRPr="001A0550">
        <w:rPr>
          <w:rFonts w:ascii="Times New Roman" w:hAnsi="Times New Roman" w:cs="Times New Roman"/>
          <w:sz w:val="24"/>
          <w:szCs w:val="24"/>
        </w:rPr>
        <w:t>, test et packaging.</w:t>
      </w:r>
    </w:p>
    <w:p w14:paraId="3753054E" w14:textId="77777777" w:rsidR="00B4253F" w:rsidRPr="001A0550" w:rsidRDefault="00B4253F" w:rsidP="00875520">
      <w:pPr>
        <w:numPr>
          <w:ilvl w:val="0"/>
          <w:numId w:val="67"/>
        </w:numPr>
        <w:jc w:val="both"/>
        <w:rPr>
          <w:rFonts w:ascii="Times New Roman" w:hAnsi="Times New Roman" w:cs="Times New Roman"/>
          <w:sz w:val="24"/>
          <w:szCs w:val="24"/>
        </w:rPr>
      </w:pPr>
      <w:proofErr w:type="spellStart"/>
      <w:r w:rsidRPr="001A0550">
        <w:rPr>
          <w:rFonts w:ascii="Times New Roman" w:hAnsi="Times New Roman" w:cs="Times New Roman"/>
          <w:sz w:val="24"/>
          <w:szCs w:val="24"/>
        </w:rPr>
        <w:t>GitLab</w:t>
      </w:r>
      <w:proofErr w:type="spellEnd"/>
      <w:r w:rsidRPr="001A0550">
        <w:rPr>
          <w:rFonts w:ascii="Times New Roman" w:hAnsi="Times New Roman" w:cs="Times New Roman"/>
          <w:sz w:val="24"/>
          <w:szCs w:val="24"/>
        </w:rPr>
        <w:t xml:space="preserve"> et son API REST pour récupérer les métadonnées associées aux </w:t>
      </w:r>
      <w:proofErr w:type="spellStart"/>
      <w:r w:rsidRPr="001A0550">
        <w:rPr>
          <w:rFonts w:ascii="Times New Roman" w:hAnsi="Times New Roman" w:cs="Times New Roman"/>
          <w:sz w:val="24"/>
          <w:szCs w:val="24"/>
        </w:rPr>
        <w:t>commits</w:t>
      </w:r>
      <w:proofErr w:type="spellEnd"/>
      <w:r w:rsidRPr="001A0550">
        <w:rPr>
          <w:rFonts w:ascii="Times New Roman" w:hAnsi="Times New Roman" w:cs="Times New Roman"/>
          <w:sz w:val="24"/>
          <w:szCs w:val="24"/>
        </w:rPr>
        <w:t xml:space="preserve">, merge </w:t>
      </w:r>
      <w:proofErr w:type="spellStart"/>
      <w:r w:rsidRPr="001A0550">
        <w:rPr>
          <w:rFonts w:ascii="Times New Roman" w:hAnsi="Times New Roman" w:cs="Times New Roman"/>
          <w:sz w:val="24"/>
          <w:szCs w:val="24"/>
        </w:rPr>
        <w:t>requests</w:t>
      </w:r>
      <w:proofErr w:type="spellEnd"/>
      <w:r w:rsidRPr="001A0550">
        <w:rPr>
          <w:rFonts w:ascii="Times New Roman" w:hAnsi="Times New Roman" w:cs="Times New Roman"/>
          <w:sz w:val="24"/>
          <w:szCs w:val="24"/>
        </w:rPr>
        <w:t xml:space="preserve"> et releases.</w:t>
      </w:r>
    </w:p>
    <w:p w14:paraId="06FF55A2" w14:textId="77777777" w:rsidR="00B4253F" w:rsidRPr="001A0550" w:rsidRDefault="00B4253F" w:rsidP="00875520">
      <w:pPr>
        <w:numPr>
          <w:ilvl w:val="0"/>
          <w:numId w:val="67"/>
        </w:numPr>
        <w:jc w:val="both"/>
        <w:rPr>
          <w:rFonts w:ascii="Times New Roman" w:hAnsi="Times New Roman" w:cs="Times New Roman"/>
          <w:sz w:val="24"/>
          <w:szCs w:val="24"/>
        </w:rPr>
      </w:pPr>
      <w:r w:rsidRPr="001A0550">
        <w:rPr>
          <w:rFonts w:ascii="Times New Roman" w:hAnsi="Times New Roman" w:cs="Times New Roman"/>
          <w:sz w:val="24"/>
          <w:szCs w:val="24"/>
        </w:rPr>
        <w:t>Des scripts Shell et Python pour automatiser les tâches répétitives, exécuter des requêtes API et générer des fichiers de version.</w:t>
      </w:r>
    </w:p>
    <w:p w14:paraId="0C84E898" w14:textId="77777777" w:rsidR="00B4253F" w:rsidRPr="001A0550" w:rsidRDefault="00B4253F" w:rsidP="00875520">
      <w:pPr>
        <w:numPr>
          <w:ilvl w:val="0"/>
          <w:numId w:val="67"/>
        </w:numPr>
        <w:jc w:val="both"/>
        <w:rPr>
          <w:rFonts w:ascii="Times New Roman" w:hAnsi="Times New Roman" w:cs="Times New Roman"/>
          <w:sz w:val="24"/>
          <w:szCs w:val="24"/>
        </w:rPr>
      </w:pPr>
      <w:r w:rsidRPr="001A0550">
        <w:rPr>
          <w:rFonts w:ascii="Times New Roman" w:hAnsi="Times New Roman" w:cs="Times New Roman"/>
          <w:sz w:val="24"/>
          <w:szCs w:val="24"/>
        </w:rPr>
        <w:t>Postman pour concevoir, tester et documenter les scénarios API avant intégration dans les pipelines.</w:t>
      </w:r>
    </w:p>
    <w:p w14:paraId="61DBC04C" w14:textId="77777777" w:rsidR="00B4253F" w:rsidRPr="001A0550" w:rsidRDefault="00B4253F" w:rsidP="00875520">
      <w:pPr>
        <w:numPr>
          <w:ilvl w:val="0"/>
          <w:numId w:val="67"/>
        </w:numPr>
        <w:jc w:val="both"/>
        <w:rPr>
          <w:rFonts w:ascii="Times New Roman" w:hAnsi="Times New Roman" w:cs="Times New Roman"/>
          <w:sz w:val="24"/>
          <w:szCs w:val="24"/>
        </w:rPr>
      </w:pPr>
      <w:r w:rsidRPr="001A0550">
        <w:rPr>
          <w:rFonts w:ascii="Times New Roman" w:hAnsi="Times New Roman" w:cs="Times New Roman"/>
          <w:sz w:val="24"/>
          <w:szCs w:val="24"/>
        </w:rPr>
        <w:t xml:space="preserve">Une stratégie d’authentification robuste via </w:t>
      </w:r>
      <w:proofErr w:type="spellStart"/>
      <w:r w:rsidRPr="001A0550">
        <w:rPr>
          <w:rFonts w:ascii="Times New Roman" w:hAnsi="Times New Roman" w:cs="Times New Roman"/>
          <w:sz w:val="24"/>
          <w:szCs w:val="24"/>
        </w:rPr>
        <w:t>Bearer</w:t>
      </w:r>
      <w:proofErr w:type="spellEnd"/>
      <w:r w:rsidRPr="001A0550">
        <w:rPr>
          <w:rFonts w:ascii="Times New Roman" w:hAnsi="Times New Roman" w:cs="Times New Roman"/>
          <w:sz w:val="24"/>
          <w:szCs w:val="24"/>
        </w:rPr>
        <w:t xml:space="preserve"> </w:t>
      </w:r>
      <w:proofErr w:type="spellStart"/>
      <w:r w:rsidRPr="001A0550">
        <w:rPr>
          <w:rFonts w:ascii="Times New Roman" w:hAnsi="Times New Roman" w:cs="Times New Roman"/>
          <w:sz w:val="24"/>
          <w:szCs w:val="24"/>
        </w:rPr>
        <w:t>Tokens</w:t>
      </w:r>
      <w:proofErr w:type="spellEnd"/>
      <w:r w:rsidRPr="001A0550">
        <w:rPr>
          <w:rFonts w:ascii="Times New Roman" w:hAnsi="Times New Roman" w:cs="Times New Roman"/>
          <w:sz w:val="24"/>
          <w:szCs w:val="24"/>
        </w:rPr>
        <w:t>, garantissant la sécurité des échanges avec les différents services.</w:t>
      </w:r>
    </w:p>
    <w:p w14:paraId="466CFC79" w14:textId="32F55439" w:rsidR="00B4253F" w:rsidRPr="00B4253F" w:rsidRDefault="00B4253F" w:rsidP="00875520">
      <w:pPr>
        <w:jc w:val="both"/>
        <w:rPr>
          <w:rFonts w:ascii="Times New Roman" w:hAnsi="Times New Roman" w:cs="Times New Roman"/>
          <w:sz w:val="24"/>
          <w:szCs w:val="24"/>
        </w:rPr>
      </w:pPr>
    </w:p>
    <w:p w14:paraId="5E1E9821"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54" w:name="_Toc208841337"/>
      <w:r w:rsidRPr="0042666C">
        <w:rPr>
          <w:rFonts w:ascii="Times New Roman" w:hAnsi="Times New Roman" w:cs="Times New Roman"/>
          <w:sz w:val="24"/>
          <w:szCs w:val="24"/>
        </w:rPr>
        <w:t>Réalisations techniques</w:t>
      </w:r>
      <w:bookmarkEnd w:id="54"/>
    </w:p>
    <w:p w14:paraId="6A84E9FF" w14:textId="77777777" w:rsidR="00875520" w:rsidRPr="00B4253F" w:rsidRDefault="00875520" w:rsidP="00875520">
      <w:pPr>
        <w:jc w:val="both"/>
        <w:rPr>
          <w:rFonts w:ascii="Times New Roman" w:hAnsi="Times New Roman" w:cs="Times New Roman"/>
          <w:b/>
          <w:bCs/>
          <w:sz w:val="24"/>
          <w:szCs w:val="24"/>
        </w:rPr>
      </w:pPr>
    </w:p>
    <w:p w14:paraId="56BF1296" w14:textId="77777777" w:rsid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J’ai structuré mon travail autour de trois axes : la fiabilisation des versions, l’automatisation de la génération des artefacts et la simplification du suivi des releases.</w:t>
      </w:r>
    </w:p>
    <w:p w14:paraId="2F2324AD" w14:textId="77777777" w:rsidR="00875520" w:rsidRPr="00B4253F" w:rsidRDefault="00875520" w:rsidP="00875520">
      <w:pPr>
        <w:jc w:val="both"/>
        <w:rPr>
          <w:rFonts w:ascii="Times New Roman" w:hAnsi="Times New Roman" w:cs="Times New Roman"/>
          <w:sz w:val="24"/>
          <w:szCs w:val="24"/>
        </w:rPr>
      </w:pPr>
    </w:p>
    <w:p w14:paraId="0F511349" w14:textId="77777777" w:rsidR="00875520" w:rsidRPr="001A0550" w:rsidRDefault="00B4253F" w:rsidP="00875520">
      <w:pPr>
        <w:jc w:val="both"/>
        <w:rPr>
          <w:rFonts w:ascii="Times New Roman" w:hAnsi="Times New Roman" w:cs="Times New Roman"/>
          <w:b/>
          <w:bCs/>
          <w:i/>
          <w:iCs/>
          <w:sz w:val="24"/>
          <w:szCs w:val="24"/>
        </w:rPr>
      </w:pPr>
      <w:r w:rsidRPr="001A0550">
        <w:rPr>
          <w:rFonts w:ascii="Times New Roman" w:hAnsi="Times New Roman" w:cs="Times New Roman"/>
          <w:b/>
          <w:bCs/>
          <w:i/>
          <w:iCs/>
          <w:sz w:val="24"/>
          <w:szCs w:val="24"/>
        </w:rPr>
        <w:t xml:space="preserve">Récupération et analyse des métadonnées via l’API </w:t>
      </w:r>
      <w:proofErr w:type="spellStart"/>
      <w:r w:rsidRPr="001A0550">
        <w:rPr>
          <w:rFonts w:ascii="Times New Roman" w:hAnsi="Times New Roman" w:cs="Times New Roman"/>
          <w:b/>
          <w:bCs/>
          <w:i/>
          <w:iCs/>
          <w:sz w:val="24"/>
          <w:szCs w:val="24"/>
        </w:rPr>
        <w:t>GitLab</w:t>
      </w:r>
      <w:proofErr w:type="spellEnd"/>
    </w:p>
    <w:p w14:paraId="7B38F435" w14:textId="69056719" w:rsidR="00B4253F" w:rsidRPr="00B4253F" w:rsidRDefault="00B4253F" w:rsidP="00875520">
      <w:pPr>
        <w:jc w:val="both"/>
        <w:rPr>
          <w:rFonts w:ascii="Times New Roman" w:hAnsi="Times New Roman" w:cs="Times New Roman"/>
          <w:sz w:val="24"/>
          <w:szCs w:val="24"/>
          <w:lang w:val="en-US"/>
        </w:rPr>
      </w:pPr>
      <w:r w:rsidRPr="00B4253F">
        <w:rPr>
          <w:rFonts w:ascii="Times New Roman" w:hAnsi="Times New Roman" w:cs="Times New Roman"/>
          <w:sz w:val="24"/>
          <w:szCs w:val="24"/>
        </w:rPr>
        <w:br/>
        <w:t xml:space="preserve">Pour chaque release, nous commencions par interroger l’API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xml:space="preserve"> afin de récupérer la liste des merge </w:t>
      </w:r>
      <w:proofErr w:type="spellStart"/>
      <w:r w:rsidRPr="00B4253F">
        <w:rPr>
          <w:rFonts w:ascii="Times New Roman" w:hAnsi="Times New Roman" w:cs="Times New Roman"/>
          <w:sz w:val="24"/>
          <w:szCs w:val="24"/>
        </w:rPr>
        <w:t>requests</w:t>
      </w:r>
      <w:proofErr w:type="spellEnd"/>
      <w:r w:rsidRPr="00B4253F">
        <w:rPr>
          <w:rFonts w:ascii="Times New Roman" w:hAnsi="Times New Roman" w:cs="Times New Roman"/>
          <w:sz w:val="24"/>
          <w:szCs w:val="24"/>
        </w:rPr>
        <w:t xml:space="preserve"> associées. Cette étape était cruciale pour automatiser la génération du changelog et documenter précisément les modifications apportées entre deux versions.</w:t>
      </w:r>
      <w:r w:rsidRPr="00B4253F">
        <w:rPr>
          <w:rFonts w:ascii="Times New Roman" w:hAnsi="Times New Roman" w:cs="Times New Roman"/>
          <w:sz w:val="24"/>
          <w:szCs w:val="24"/>
        </w:rPr>
        <w:br/>
      </w:r>
      <w:r w:rsidRPr="00B4253F">
        <w:rPr>
          <w:rFonts w:ascii="Times New Roman" w:hAnsi="Times New Roman" w:cs="Times New Roman"/>
          <w:sz w:val="24"/>
          <w:szCs w:val="24"/>
          <w:lang w:val="en-US"/>
        </w:rPr>
        <w:t xml:space="preserve">Nous </w:t>
      </w:r>
      <w:proofErr w:type="spellStart"/>
      <w:r w:rsidRPr="00B4253F">
        <w:rPr>
          <w:rFonts w:ascii="Times New Roman" w:hAnsi="Times New Roman" w:cs="Times New Roman"/>
          <w:sz w:val="24"/>
          <w:szCs w:val="24"/>
          <w:lang w:val="en-US"/>
        </w:rPr>
        <w:t>avons</w:t>
      </w:r>
      <w:proofErr w:type="spellEnd"/>
      <w:r w:rsidRPr="00B4253F">
        <w:rPr>
          <w:rFonts w:ascii="Times New Roman" w:hAnsi="Times New Roman" w:cs="Times New Roman"/>
          <w:sz w:val="24"/>
          <w:szCs w:val="24"/>
          <w:lang w:val="en-US"/>
        </w:rPr>
        <w:t xml:space="preserve"> </w:t>
      </w:r>
      <w:proofErr w:type="spellStart"/>
      <w:r w:rsidRPr="00B4253F">
        <w:rPr>
          <w:rFonts w:ascii="Times New Roman" w:hAnsi="Times New Roman" w:cs="Times New Roman"/>
          <w:sz w:val="24"/>
          <w:szCs w:val="24"/>
          <w:lang w:val="en-US"/>
        </w:rPr>
        <w:t>utilisé</w:t>
      </w:r>
      <w:proofErr w:type="spellEnd"/>
      <w:r w:rsidRPr="00B4253F">
        <w:rPr>
          <w:rFonts w:ascii="Times New Roman" w:hAnsi="Times New Roman" w:cs="Times New Roman"/>
          <w:sz w:val="24"/>
          <w:szCs w:val="24"/>
          <w:lang w:val="en-US"/>
        </w:rPr>
        <w:t xml:space="preserve"> </w:t>
      </w:r>
      <w:proofErr w:type="spellStart"/>
      <w:r w:rsidRPr="00B4253F">
        <w:rPr>
          <w:rFonts w:ascii="Times New Roman" w:hAnsi="Times New Roman" w:cs="Times New Roman"/>
          <w:sz w:val="24"/>
          <w:szCs w:val="24"/>
          <w:lang w:val="en-US"/>
        </w:rPr>
        <w:t>différentes</w:t>
      </w:r>
      <w:proofErr w:type="spellEnd"/>
      <w:r w:rsidRPr="00B4253F">
        <w:rPr>
          <w:rFonts w:ascii="Times New Roman" w:hAnsi="Times New Roman" w:cs="Times New Roman"/>
          <w:sz w:val="24"/>
          <w:szCs w:val="24"/>
          <w:lang w:val="en-US"/>
        </w:rPr>
        <w:t xml:space="preserve"> </w:t>
      </w:r>
      <w:proofErr w:type="spellStart"/>
      <w:r w:rsidRPr="00B4253F">
        <w:rPr>
          <w:rFonts w:ascii="Times New Roman" w:hAnsi="Times New Roman" w:cs="Times New Roman"/>
          <w:sz w:val="24"/>
          <w:szCs w:val="24"/>
          <w:lang w:val="en-US"/>
        </w:rPr>
        <w:t>méthodes</w:t>
      </w:r>
      <w:proofErr w:type="spellEnd"/>
      <w:r w:rsidRPr="00B4253F">
        <w:rPr>
          <w:rFonts w:ascii="Times New Roman" w:hAnsi="Times New Roman" w:cs="Times New Roman"/>
          <w:sz w:val="24"/>
          <w:szCs w:val="24"/>
          <w:lang w:val="en-US"/>
        </w:rPr>
        <w:t xml:space="preserve"> HTTP </w:t>
      </w:r>
      <w:proofErr w:type="spellStart"/>
      <w:r w:rsidRPr="00B4253F">
        <w:rPr>
          <w:rFonts w:ascii="Times New Roman" w:hAnsi="Times New Roman" w:cs="Times New Roman"/>
          <w:sz w:val="24"/>
          <w:szCs w:val="24"/>
          <w:lang w:val="en-US"/>
        </w:rPr>
        <w:t>selon</w:t>
      </w:r>
      <w:proofErr w:type="spellEnd"/>
      <w:r w:rsidRPr="00B4253F">
        <w:rPr>
          <w:rFonts w:ascii="Times New Roman" w:hAnsi="Times New Roman" w:cs="Times New Roman"/>
          <w:sz w:val="24"/>
          <w:szCs w:val="24"/>
          <w:lang w:val="en-US"/>
        </w:rPr>
        <w:t xml:space="preserve"> les </w:t>
      </w:r>
      <w:proofErr w:type="spellStart"/>
      <w:r w:rsidRPr="00B4253F">
        <w:rPr>
          <w:rFonts w:ascii="Times New Roman" w:hAnsi="Times New Roman" w:cs="Times New Roman"/>
          <w:sz w:val="24"/>
          <w:szCs w:val="24"/>
          <w:lang w:val="en-US"/>
        </w:rPr>
        <w:t>besoins</w:t>
      </w:r>
      <w:proofErr w:type="spellEnd"/>
      <w:r w:rsidRPr="00B4253F">
        <w:rPr>
          <w:rFonts w:ascii="Times New Roman" w:hAnsi="Times New Roman" w:cs="Times New Roman"/>
          <w:sz w:val="24"/>
          <w:szCs w:val="24"/>
          <w:lang w:val="en-US"/>
        </w:rPr>
        <w:t xml:space="preserve"> :</w:t>
      </w:r>
    </w:p>
    <w:p w14:paraId="52FD8EC9" w14:textId="77777777" w:rsidR="00B4253F" w:rsidRPr="00B4253F" w:rsidRDefault="00B4253F" w:rsidP="00875520">
      <w:pPr>
        <w:numPr>
          <w:ilvl w:val="0"/>
          <w:numId w:val="68"/>
        </w:numPr>
        <w:jc w:val="both"/>
        <w:rPr>
          <w:rFonts w:ascii="Times New Roman" w:hAnsi="Times New Roman" w:cs="Times New Roman"/>
          <w:sz w:val="24"/>
          <w:szCs w:val="24"/>
        </w:rPr>
      </w:pPr>
      <w:r w:rsidRPr="00B4253F">
        <w:rPr>
          <w:rFonts w:ascii="Times New Roman" w:hAnsi="Times New Roman" w:cs="Times New Roman"/>
          <w:sz w:val="24"/>
          <w:szCs w:val="24"/>
        </w:rPr>
        <w:t xml:space="preserve">GET pour obtenir des informations sur les </w:t>
      </w:r>
      <w:proofErr w:type="spellStart"/>
      <w:r w:rsidRPr="00B4253F">
        <w:rPr>
          <w:rFonts w:ascii="Times New Roman" w:hAnsi="Times New Roman" w:cs="Times New Roman"/>
          <w:sz w:val="24"/>
          <w:szCs w:val="24"/>
        </w:rPr>
        <w:t>commits</w:t>
      </w:r>
      <w:proofErr w:type="spellEnd"/>
      <w:r w:rsidRPr="00B4253F">
        <w:rPr>
          <w:rFonts w:ascii="Times New Roman" w:hAnsi="Times New Roman" w:cs="Times New Roman"/>
          <w:sz w:val="24"/>
          <w:szCs w:val="24"/>
        </w:rPr>
        <w:t>, pipelines et artefacts.</w:t>
      </w:r>
    </w:p>
    <w:p w14:paraId="645BA6D5" w14:textId="77777777" w:rsidR="00B4253F" w:rsidRPr="00B4253F" w:rsidRDefault="00B4253F" w:rsidP="00875520">
      <w:pPr>
        <w:numPr>
          <w:ilvl w:val="0"/>
          <w:numId w:val="68"/>
        </w:numPr>
        <w:jc w:val="both"/>
        <w:rPr>
          <w:rFonts w:ascii="Times New Roman" w:hAnsi="Times New Roman" w:cs="Times New Roman"/>
          <w:sz w:val="24"/>
          <w:szCs w:val="24"/>
        </w:rPr>
      </w:pPr>
      <w:r w:rsidRPr="00B4253F">
        <w:rPr>
          <w:rFonts w:ascii="Times New Roman" w:hAnsi="Times New Roman" w:cs="Times New Roman"/>
          <w:sz w:val="24"/>
          <w:szCs w:val="24"/>
        </w:rPr>
        <w:t>POST pour déclencher la création d’une release.</w:t>
      </w:r>
    </w:p>
    <w:p w14:paraId="2B1C3636" w14:textId="77777777" w:rsidR="00B4253F" w:rsidRPr="00B4253F" w:rsidRDefault="00B4253F" w:rsidP="00875520">
      <w:pPr>
        <w:numPr>
          <w:ilvl w:val="0"/>
          <w:numId w:val="68"/>
        </w:numPr>
        <w:jc w:val="both"/>
        <w:rPr>
          <w:rFonts w:ascii="Times New Roman" w:hAnsi="Times New Roman" w:cs="Times New Roman"/>
          <w:sz w:val="24"/>
          <w:szCs w:val="24"/>
        </w:rPr>
      </w:pPr>
      <w:r w:rsidRPr="00B4253F">
        <w:rPr>
          <w:rFonts w:ascii="Times New Roman" w:hAnsi="Times New Roman" w:cs="Times New Roman"/>
          <w:sz w:val="24"/>
          <w:szCs w:val="24"/>
        </w:rPr>
        <w:t>PUT pour mettre à jour les informations de version ou ajouter des annotations sur une version existante.</w:t>
      </w:r>
    </w:p>
    <w:p w14:paraId="7458809E"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L’authentification était réalisée principalement via </w:t>
      </w:r>
      <w:proofErr w:type="spellStart"/>
      <w:r w:rsidRPr="00B4253F">
        <w:rPr>
          <w:rFonts w:ascii="Times New Roman" w:hAnsi="Times New Roman" w:cs="Times New Roman"/>
          <w:b/>
          <w:bCs/>
          <w:sz w:val="24"/>
          <w:szCs w:val="24"/>
        </w:rPr>
        <w:t>Bearer</w:t>
      </w:r>
      <w:proofErr w:type="spellEnd"/>
      <w:r w:rsidRPr="00B4253F">
        <w:rPr>
          <w:rFonts w:ascii="Times New Roman" w:hAnsi="Times New Roman" w:cs="Times New Roman"/>
          <w:b/>
          <w:bCs/>
          <w:sz w:val="24"/>
          <w:szCs w:val="24"/>
        </w:rPr>
        <w:t xml:space="preserve"> </w:t>
      </w:r>
      <w:proofErr w:type="spellStart"/>
      <w:r w:rsidRPr="00B4253F">
        <w:rPr>
          <w:rFonts w:ascii="Times New Roman" w:hAnsi="Times New Roman" w:cs="Times New Roman"/>
          <w:b/>
          <w:bCs/>
          <w:sz w:val="24"/>
          <w:szCs w:val="24"/>
        </w:rPr>
        <w:t>Token</w:t>
      </w:r>
      <w:proofErr w:type="spellEnd"/>
      <w:r w:rsidRPr="00B4253F">
        <w:rPr>
          <w:rFonts w:ascii="Times New Roman" w:hAnsi="Times New Roman" w:cs="Times New Roman"/>
          <w:sz w:val="24"/>
          <w:szCs w:val="24"/>
        </w:rPr>
        <w:t xml:space="preserve">, un jeton unique intégré dans l’en-tête des requêtes, garantissant une sécurité élevée sans échange de mots de passe. Pour des environnements isolés ou des tests internes, nous avons parfois utilisé l’authentification basique (identifiant/mot de passe). Postman a été un outil précieux pour tester chaque </w:t>
      </w:r>
      <w:proofErr w:type="spellStart"/>
      <w:r w:rsidRPr="00B4253F">
        <w:rPr>
          <w:rFonts w:ascii="Times New Roman" w:hAnsi="Times New Roman" w:cs="Times New Roman"/>
          <w:sz w:val="24"/>
          <w:szCs w:val="24"/>
        </w:rPr>
        <w:t>endpoint</w:t>
      </w:r>
      <w:proofErr w:type="spellEnd"/>
      <w:r w:rsidRPr="00B4253F">
        <w:rPr>
          <w:rFonts w:ascii="Times New Roman" w:hAnsi="Times New Roman" w:cs="Times New Roman"/>
          <w:sz w:val="24"/>
          <w:szCs w:val="24"/>
        </w:rPr>
        <w:t xml:space="preserve"> : j’y configurais des environnements, simulais des scénarios complexes et validais le comportement des API avant de les intégrer dans nos scripts Jenkins.</w:t>
      </w:r>
    </w:p>
    <w:p w14:paraId="024B26C9"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Les routes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xml:space="preserve"> API les plus sollicitées étaient :</w:t>
      </w:r>
    </w:p>
    <w:p w14:paraId="181BAA63" w14:textId="77777777" w:rsidR="00B4253F" w:rsidRPr="00B4253F" w:rsidRDefault="00B4253F" w:rsidP="00875520">
      <w:pPr>
        <w:numPr>
          <w:ilvl w:val="0"/>
          <w:numId w:val="69"/>
        </w:numPr>
        <w:jc w:val="both"/>
        <w:rPr>
          <w:rFonts w:ascii="Times New Roman" w:hAnsi="Times New Roman" w:cs="Times New Roman"/>
          <w:sz w:val="24"/>
          <w:szCs w:val="24"/>
        </w:rPr>
      </w:pPr>
      <w:r w:rsidRPr="00B4253F">
        <w:rPr>
          <w:rFonts w:ascii="Times New Roman" w:hAnsi="Times New Roman" w:cs="Times New Roman"/>
          <w:sz w:val="24"/>
          <w:szCs w:val="24"/>
        </w:rPr>
        <w:t>/</w:t>
      </w:r>
      <w:proofErr w:type="spellStart"/>
      <w:r w:rsidRPr="00B4253F">
        <w:rPr>
          <w:rFonts w:ascii="Times New Roman" w:hAnsi="Times New Roman" w:cs="Times New Roman"/>
          <w:sz w:val="24"/>
          <w:szCs w:val="24"/>
        </w:rPr>
        <w:t>projects</w:t>
      </w:r>
      <w:proofErr w:type="spellEnd"/>
      <w:proofErr w:type="gramStart"/>
      <w:r w:rsidRPr="00B4253F">
        <w:rPr>
          <w:rFonts w:ascii="Times New Roman" w:hAnsi="Times New Roman" w:cs="Times New Roman"/>
          <w:sz w:val="24"/>
          <w:szCs w:val="24"/>
        </w:rPr>
        <w:t>/:</w:t>
      </w:r>
      <w:proofErr w:type="gramEnd"/>
      <w:r w:rsidRPr="00B4253F">
        <w:rPr>
          <w:rFonts w:ascii="Times New Roman" w:hAnsi="Times New Roman" w:cs="Times New Roman"/>
          <w:sz w:val="24"/>
          <w:szCs w:val="24"/>
        </w:rPr>
        <w:t>id/</w:t>
      </w:r>
      <w:proofErr w:type="spellStart"/>
      <w:r w:rsidRPr="00B4253F">
        <w:rPr>
          <w:rFonts w:ascii="Times New Roman" w:hAnsi="Times New Roman" w:cs="Times New Roman"/>
          <w:sz w:val="24"/>
          <w:szCs w:val="24"/>
        </w:rPr>
        <w:t>merge_requests</w:t>
      </w:r>
      <w:proofErr w:type="spellEnd"/>
      <w:r w:rsidRPr="00B4253F">
        <w:rPr>
          <w:rFonts w:ascii="Times New Roman" w:hAnsi="Times New Roman" w:cs="Times New Roman"/>
          <w:sz w:val="24"/>
          <w:szCs w:val="24"/>
        </w:rPr>
        <w:t xml:space="preserve"> pour récupérer les MR associées à une version.</w:t>
      </w:r>
    </w:p>
    <w:p w14:paraId="786468BD" w14:textId="77777777" w:rsidR="00B4253F" w:rsidRPr="00B4253F" w:rsidRDefault="00B4253F" w:rsidP="00875520">
      <w:pPr>
        <w:numPr>
          <w:ilvl w:val="0"/>
          <w:numId w:val="69"/>
        </w:numPr>
        <w:jc w:val="both"/>
        <w:rPr>
          <w:rFonts w:ascii="Times New Roman" w:hAnsi="Times New Roman" w:cs="Times New Roman"/>
          <w:sz w:val="24"/>
          <w:szCs w:val="24"/>
        </w:rPr>
      </w:pPr>
      <w:r w:rsidRPr="00B4253F">
        <w:rPr>
          <w:rFonts w:ascii="Times New Roman" w:hAnsi="Times New Roman" w:cs="Times New Roman"/>
          <w:sz w:val="24"/>
          <w:szCs w:val="24"/>
        </w:rPr>
        <w:t>/</w:t>
      </w:r>
      <w:proofErr w:type="spellStart"/>
      <w:r w:rsidRPr="00B4253F">
        <w:rPr>
          <w:rFonts w:ascii="Times New Roman" w:hAnsi="Times New Roman" w:cs="Times New Roman"/>
          <w:sz w:val="24"/>
          <w:szCs w:val="24"/>
        </w:rPr>
        <w:t>projects</w:t>
      </w:r>
      <w:proofErr w:type="spellEnd"/>
      <w:proofErr w:type="gramStart"/>
      <w:r w:rsidRPr="00B4253F">
        <w:rPr>
          <w:rFonts w:ascii="Times New Roman" w:hAnsi="Times New Roman" w:cs="Times New Roman"/>
          <w:sz w:val="24"/>
          <w:szCs w:val="24"/>
        </w:rPr>
        <w:t>/:</w:t>
      </w:r>
      <w:proofErr w:type="gramEnd"/>
      <w:r w:rsidRPr="00B4253F">
        <w:rPr>
          <w:rFonts w:ascii="Times New Roman" w:hAnsi="Times New Roman" w:cs="Times New Roman"/>
          <w:sz w:val="24"/>
          <w:szCs w:val="24"/>
        </w:rPr>
        <w:t>id/releases pour créer ou mettre à jour des releases.</w:t>
      </w:r>
    </w:p>
    <w:p w14:paraId="3F130429" w14:textId="77777777" w:rsidR="00B4253F" w:rsidRPr="00B4253F" w:rsidRDefault="00B4253F" w:rsidP="00875520">
      <w:pPr>
        <w:numPr>
          <w:ilvl w:val="0"/>
          <w:numId w:val="69"/>
        </w:numPr>
        <w:jc w:val="both"/>
        <w:rPr>
          <w:rFonts w:ascii="Times New Roman" w:hAnsi="Times New Roman" w:cs="Times New Roman"/>
          <w:sz w:val="24"/>
          <w:szCs w:val="24"/>
        </w:rPr>
      </w:pPr>
      <w:r w:rsidRPr="00B4253F">
        <w:rPr>
          <w:rFonts w:ascii="Times New Roman" w:hAnsi="Times New Roman" w:cs="Times New Roman"/>
          <w:sz w:val="24"/>
          <w:szCs w:val="24"/>
        </w:rPr>
        <w:t>/</w:t>
      </w:r>
      <w:proofErr w:type="spellStart"/>
      <w:r w:rsidRPr="00B4253F">
        <w:rPr>
          <w:rFonts w:ascii="Times New Roman" w:hAnsi="Times New Roman" w:cs="Times New Roman"/>
          <w:sz w:val="24"/>
          <w:szCs w:val="24"/>
        </w:rPr>
        <w:t>projects</w:t>
      </w:r>
      <w:proofErr w:type="spellEnd"/>
      <w:proofErr w:type="gramStart"/>
      <w:r w:rsidRPr="00B4253F">
        <w:rPr>
          <w:rFonts w:ascii="Times New Roman" w:hAnsi="Times New Roman" w:cs="Times New Roman"/>
          <w:sz w:val="24"/>
          <w:szCs w:val="24"/>
        </w:rPr>
        <w:t>/:</w:t>
      </w:r>
      <w:proofErr w:type="gramEnd"/>
      <w:r w:rsidRPr="00B4253F">
        <w:rPr>
          <w:rFonts w:ascii="Times New Roman" w:hAnsi="Times New Roman" w:cs="Times New Roman"/>
          <w:sz w:val="24"/>
          <w:szCs w:val="24"/>
        </w:rPr>
        <w:t>id/pipelines pour déclencher et surveiller les pipelines.</w:t>
      </w:r>
    </w:p>
    <w:p w14:paraId="57936924" w14:textId="345D8BE5" w:rsidR="00B4253F" w:rsidRPr="00B4253F" w:rsidRDefault="00B4253F" w:rsidP="00875520">
      <w:pPr>
        <w:jc w:val="both"/>
        <w:rPr>
          <w:rFonts w:ascii="Times New Roman" w:hAnsi="Times New Roman" w:cs="Times New Roman"/>
          <w:sz w:val="24"/>
          <w:szCs w:val="24"/>
        </w:rPr>
      </w:pPr>
    </w:p>
    <w:p w14:paraId="1A897A50" w14:textId="77777777" w:rsidR="00875520" w:rsidRDefault="00B4253F" w:rsidP="00875520">
      <w:pPr>
        <w:jc w:val="both"/>
        <w:rPr>
          <w:rFonts w:ascii="Times New Roman" w:hAnsi="Times New Roman" w:cs="Times New Roman"/>
          <w:b/>
          <w:bCs/>
          <w:sz w:val="24"/>
          <w:szCs w:val="24"/>
        </w:rPr>
      </w:pPr>
      <w:r w:rsidRPr="00B4253F">
        <w:rPr>
          <w:rFonts w:ascii="Times New Roman" w:hAnsi="Times New Roman" w:cs="Times New Roman"/>
          <w:b/>
          <w:bCs/>
          <w:sz w:val="24"/>
          <w:szCs w:val="24"/>
        </w:rPr>
        <w:t>Intégration avec Jenkins et automatisation des pipelines</w:t>
      </w:r>
    </w:p>
    <w:p w14:paraId="4D357886" w14:textId="1C58ED04"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br/>
        <w:t>Une fois les métadonnées collectées, les pipelines Jenkins prenaient en charge la génération des images ISO et des artefacts signés. Nous avons développé des scripts Shell permettant de :</w:t>
      </w:r>
    </w:p>
    <w:p w14:paraId="175D7C7B" w14:textId="77777777" w:rsidR="00B4253F" w:rsidRPr="00B4253F" w:rsidRDefault="00B4253F" w:rsidP="00875520">
      <w:pPr>
        <w:numPr>
          <w:ilvl w:val="0"/>
          <w:numId w:val="70"/>
        </w:numPr>
        <w:jc w:val="both"/>
        <w:rPr>
          <w:rFonts w:ascii="Times New Roman" w:hAnsi="Times New Roman" w:cs="Times New Roman"/>
          <w:sz w:val="24"/>
          <w:szCs w:val="24"/>
        </w:rPr>
      </w:pPr>
      <w:r w:rsidRPr="00B4253F">
        <w:rPr>
          <w:rFonts w:ascii="Times New Roman" w:hAnsi="Times New Roman" w:cs="Times New Roman"/>
          <w:sz w:val="24"/>
          <w:szCs w:val="24"/>
        </w:rPr>
        <w:t xml:space="preserve">Récupérer les </w:t>
      </w:r>
      <w:proofErr w:type="spellStart"/>
      <w:r w:rsidRPr="00B4253F">
        <w:rPr>
          <w:rFonts w:ascii="Times New Roman" w:hAnsi="Times New Roman" w:cs="Times New Roman"/>
          <w:sz w:val="24"/>
          <w:szCs w:val="24"/>
        </w:rPr>
        <w:t>commits</w:t>
      </w:r>
      <w:proofErr w:type="spellEnd"/>
      <w:r w:rsidRPr="00B4253F">
        <w:rPr>
          <w:rFonts w:ascii="Times New Roman" w:hAnsi="Times New Roman" w:cs="Times New Roman"/>
          <w:sz w:val="24"/>
          <w:szCs w:val="24"/>
        </w:rPr>
        <w:t xml:space="preserve"> associés à la release.</w:t>
      </w:r>
    </w:p>
    <w:p w14:paraId="787D3F51" w14:textId="77777777" w:rsidR="00B4253F" w:rsidRPr="00B4253F" w:rsidRDefault="00B4253F" w:rsidP="00875520">
      <w:pPr>
        <w:numPr>
          <w:ilvl w:val="0"/>
          <w:numId w:val="70"/>
        </w:numPr>
        <w:jc w:val="both"/>
        <w:rPr>
          <w:rFonts w:ascii="Times New Roman" w:hAnsi="Times New Roman" w:cs="Times New Roman"/>
          <w:sz w:val="24"/>
          <w:szCs w:val="24"/>
        </w:rPr>
      </w:pPr>
      <w:r w:rsidRPr="00B4253F">
        <w:rPr>
          <w:rFonts w:ascii="Times New Roman" w:hAnsi="Times New Roman" w:cs="Times New Roman"/>
          <w:sz w:val="24"/>
          <w:szCs w:val="24"/>
        </w:rPr>
        <w:t xml:space="preserve">Générer une version unique basée sur le </w:t>
      </w:r>
      <w:r w:rsidRPr="00B4253F">
        <w:rPr>
          <w:rFonts w:ascii="Times New Roman" w:hAnsi="Times New Roman" w:cs="Times New Roman"/>
          <w:b/>
          <w:bCs/>
          <w:sz w:val="24"/>
          <w:szCs w:val="24"/>
        </w:rPr>
        <w:t>versioning sémantique</w:t>
      </w:r>
      <w:r w:rsidRPr="00B4253F">
        <w:rPr>
          <w:rFonts w:ascii="Times New Roman" w:hAnsi="Times New Roman" w:cs="Times New Roman"/>
          <w:sz w:val="24"/>
          <w:szCs w:val="24"/>
        </w:rPr>
        <w:t xml:space="preserve"> (</w:t>
      </w:r>
      <w:proofErr w:type="gramStart"/>
      <w:r w:rsidRPr="00B4253F">
        <w:rPr>
          <w:rFonts w:ascii="Times New Roman" w:hAnsi="Times New Roman" w:cs="Times New Roman"/>
          <w:sz w:val="24"/>
          <w:szCs w:val="24"/>
          <w:highlight w:val="lightGray"/>
        </w:rPr>
        <w:t>MAJOR.MINOR.PATCH</w:t>
      </w:r>
      <w:proofErr w:type="gramEnd"/>
      <w:r w:rsidRPr="00B4253F">
        <w:rPr>
          <w:rFonts w:ascii="Times New Roman" w:hAnsi="Times New Roman" w:cs="Times New Roman"/>
          <w:sz w:val="24"/>
          <w:szCs w:val="24"/>
        </w:rPr>
        <w:t>).</w:t>
      </w:r>
    </w:p>
    <w:p w14:paraId="77F2EEF3" w14:textId="77777777" w:rsidR="00B4253F" w:rsidRPr="00B4253F" w:rsidRDefault="00B4253F" w:rsidP="00875520">
      <w:pPr>
        <w:numPr>
          <w:ilvl w:val="0"/>
          <w:numId w:val="70"/>
        </w:numPr>
        <w:jc w:val="both"/>
        <w:rPr>
          <w:rFonts w:ascii="Times New Roman" w:hAnsi="Times New Roman" w:cs="Times New Roman"/>
          <w:sz w:val="24"/>
          <w:szCs w:val="24"/>
        </w:rPr>
      </w:pPr>
      <w:r w:rsidRPr="00B4253F">
        <w:rPr>
          <w:rFonts w:ascii="Times New Roman" w:hAnsi="Times New Roman" w:cs="Times New Roman"/>
          <w:sz w:val="24"/>
          <w:szCs w:val="24"/>
        </w:rPr>
        <w:t>Signer les artefacts produits pour garantir leur intégrité.</w:t>
      </w:r>
    </w:p>
    <w:p w14:paraId="3DC5C91A" w14:textId="77777777" w:rsidR="00B4253F" w:rsidRPr="00B4253F" w:rsidRDefault="00B4253F" w:rsidP="00875520">
      <w:pPr>
        <w:numPr>
          <w:ilvl w:val="0"/>
          <w:numId w:val="70"/>
        </w:numPr>
        <w:jc w:val="both"/>
        <w:rPr>
          <w:rFonts w:ascii="Times New Roman" w:hAnsi="Times New Roman" w:cs="Times New Roman"/>
          <w:sz w:val="24"/>
          <w:szCs w:val="24"/>
        </w:rPr>
      </w:pPr>
      <w:r w:rsidRPr="00B4253F">
        <w:rPr>
          <w:rFonts w:ascii="Times New Roman" w:hAnsi="Times New Roman" w:cs="Times New Roman"/>
          <w:sz w:val="24"/>
          <w:szCs w:val="24"/>
        </w:rPr>
        <w:t>Déployer automatiquement les fichiers générés dans nos environnements de tests et de validation.</w:t>
      </w:r>
    </w:p>
    <w:p w14:paraId="67C0C8C7"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Les API Jenkins nous permettaient de déclencher dynamiquement des jobs via les routes suivantes :</w:t>
      </w:r>
    </w:p>
    <w:p w14:paraId="69E36E6E" w14:textId="77777777" w:rsidR="00B4253F" w:rsidRPr="00B4253F" w:rsidRDefault="00B4253F" w:rsidP="00875520">
      <w:pPr>
        <w:numPr>
          <w:ilvl w:val="0"/>
          <w:numId w:val="71"/>
        </w:numPr>
        <w:jc w:val="both"/>
        <w:rPr>
          <w:rFonts w:ascii="Times New Roman" w:hAnsi="Times New Roman" w:cs="Times New Roman"/>
          <w:sz w:val="24"/>
          <w:szCs w:val="24"/>
          <w:lang w:val="en-US"/>
        </w:rPr>
      </w:pPr>
      <w:r w:rsidRPr="00B4253F">
        <w:rPr>
          <w:rFonts w:ascii="Times New Roman" w:hAnsi="Times New Roman" w:cs="Times New Roman"/>
          <w:sz w:val="24"/>
          <w:szCs w:val="24"/>
          <w:lang w:val="en-US"/>
        </w:rPr>
        <w:t xml:space="preserve">/job/:name/build pour </w:t>
      </w:r>
      <w:proofErr w:type="spellStart"/>
      <w:r w:rsidRPr="00B4253F">
        <w:rPr>
          <w:rFonts w:ascii="Times New Roman" w:hAnsi="Times New Roman" w:cs="Times New Roman"/>
          <w:sz w:val="24"/>
          <w:szCs w:val="24"/>
          <w:lang w:val="en-US"/>
        </w:rPr>
        <w:t>exécuter</w:t>
      </w:r>
      <w:proofErr w:type="spellEnd"/>
      <w:r w:rsidRPr="00B4253F">
        <w:rPr>
          <w:rFonts w:ascii="Times New Roman" w:hAnsi="Times New Roman" w:cs="Times New Roman"/>
          <w:sz w:val="24"/>
          <w:szCs w:val="24"/>
          <w:lang w:val="en-US"/>
        </w:rPr>
        <w:t xml:space="preserve"> un pipeline.</w:t>
      </w:r>
    </w:p>
    <w:p w14:paraId="551060A1" w14:textId="77777777" w:rsidR="00B4253F" w:rsidRPr="00B4253F" w:rsidRDefault="00B4253F" w:rsidP="00875520">
      <w:pPr>
        <w:numPr>
          <w:ilvl w:val="0"/>
          <w:numId w:val="71"/>
        </w:numPr>
        <w:jc w:val="both"/>
        <w:rPr>
          <w:rFonts w:ascii="Times New Roman" w:hAnsi="Times New Roman" w:cs="Times New Roman"/>
          <w:sz w:val="24"/>
          <w:szCs w:val="24"/>
        </w:rPr>
      </w:pPr>
      <w:r w:rsidRPr="00B4253F">
        <w:rPr>
          <w:rFonts w:ascii="Times New Roman" w:hAnsi="Times New Roman" w:cs="Times New Roman"/>
          <w:sz w:val="24"/>
          <w:szCs w:val="24"/>
        </w:rPr>
        <w:t>/job</w:t>
      </w:r>
      <w:proofErr w:type="gramStart"/>
      <w:r w:rsidRPr="00B4253F">
        <w:rPr>
          <w:rFonts w:ascii="Times New Roman" w:hAnsi="Times New Roman" w:cs="Times New Roman"/>
          <w:sz w:val="24"/>
          <w:szCs w:val="24"/>
        </w:rPr>
        <w:t>/:</w:t>
      </w:r>
      <w:proofErr w:type="spellStart"/>
      <w:proofErr w:type="gramEnd"/>
      <w:r w:rsidRPr="00B4253F">
        <w:rPr>
          <w:rFonts w:ascii="Times New Roman" w:hAnsi="Times New Roman" w:cs="Times New Roman"/>
          <w:sz w:val="24"/>
          <w:szCs w:val="24"/>
        </w:rPr>
        <w:t>name</w:t>
      </w:r>
      <w:proofErr w:type="spellEnd"/>
      <w:r w:rsidRPr="00B4253F">
        <w:rPr>
          <w:rFonts w:ascii="Times New Roman" w:hAnsi="Times New Roman" w:cs="Times New Roman"/>
          <w:sz w:val="24"/>
          <w:szCs w:val="24"/>
        </w:rPr>
        <w:t>/api/</w:t>
      </w:r>
      <w:proofErr w:type="spellStart"/>
      <w:r w:rsidRPr="00B4253F">
        <w:rPr>
          <w:rFonts w:ascii="Times New Roman" w:hAnsi="Times New Roman" w:cs="Times New Roman"/>
          <w:sz w:val="24"/>
          <w:szCs w:val="24"/>
        </w:rPr>
        <w:t>json</w:t>
      </w:r>
      <w:proofErr w:type="spellEnd"/>
      <w:r w:rsidRPr="00B4253F">
        <w:rPr>
          <w:rFonts w:ascii="Times New Roman" w:hAnsi="Times New Roman" w:cs="Times New Roman"/>
          <w:sz w:val="24"/>
          <w:szCs w:val="24"/>
        </w:rPr>
        <w:t xml:space="preserve"> pour récupérer l’état détaillé d’un job ou ses logs.</w:t>
      </w:r>
    </w:p>
    <w:p w14:paraId="7057E530"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Cette intégration fluide entre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xml:space="preserve"> et Jenkins a considérablement réduit les délais de release et a supprimé les interventions manuelles à faible valeur ajoutée.</w:t>
      </w:r>
    </w:p>
    <w:p w14:paraId="7700676F" w14:textId="20BE3D37" w:rsidR="00B4253F" w:rsidRPr="00B4253F" w:rsidRDefault="00B4253F" w:rsidP="00875520">
      <w:pPr>
        <w:jc w:val="both"/>
        <w:rPr>
          <w:rFonts w:ascii="Times New Roman" w:hAnsi="Times New Roman" w:cs="Times New Roman"/>
          <w:sz w:val="24"/>
          <w:szCs w:val="24"/>
        </w:rPr>
      </w:pPr>
    </w:p>
    <w:p w14:paraId="38BE8DFD" w14:textId="2254FEFC" w:rsidR="00875520" w:rsidRDefault="00B4253F" w:rsidP="00875520">
      <w:pPr>
        <w:jc w:val="both"/>
        <w:rPr>
          <w:rFonts w:ascii="Times New Roman" w:hAnsi="Times New Roman" w:cs="Times New Roman"/>
          <w:b/>
          <w:bCs/>
          <w:sz w:val="24"/>
          <w:szCs w:val="24"/>
        </w:rPr>
      </w:pPr>
      <w:r w:rsidRPr="00B4253F">
        <w:rPr>
          <w:rFonts w:ascii="Times New Roman" w:hAnsi="Times New Roman" w:cs="Times New Roman"/>
          <w:b/>
          <w:bCs/>
          <w:sz w:val="24"/>
          <w:szCs w:val="24"/>
        </w:rPr>
        <w:t>Génération automatisée des Release Notes et gestion des versions</w:t>
      </w:r>
    </w:p>
    <w:p w14:paraId="658CF70C" w14:textId="3D3F1968"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br/>
        <w:t xml:space="preserve">L’un des livrables les plus visibles de ce projet a été la création d’un système automatisé de </w:t>
      </w:r>
      <w:r w:rsidRPr="00B4253F">
        <w:rPr>
          <w:rFonts w:ascii="Times New Roman" w:hAnsi="Times New Roman" w:cs="Times New Roman"/>
          <w:b/>
          <w:bCs/>
          <w:sz w:val="24"/>
          <w:szCs w:val="24"/>
        </w:rPr>
        <w:t>release notes</w:t>
      </w:r>
      <w:r w:rsidRPr="00B4253F">
        <w:rPr>
          <w:rFonts w:ascii="Times New Roman" w:hAnsi="Times New Roman" w:cs="Times New Roman"/>
          <w:sz w:val="24"/>
          <w:szCs w:val="24"/>
        </w:rPr>
        <w:t xml:space="preserve">. Grâce aux informations collectées via l’API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les notes de version étaient générées et publiées automatiquement avec des étiquettes claires :</w:t>
      </w:r>
    </w:p>
    <w:p w14:paraId="6BEE6C96" w14:textId="77777777" w:rsidR="00B4253F" w:rsidRPr="00B4253F" w:rsidRDefault="00B4253F" w:rsidP="00875520">
      <w:pPr>
        <w:numPr>
          <w:ilvl w:val="0"/>
          <w:numId w:val="72"/>
        </w:numPr>
        <w:jc w:val="both"/>
        <w:rPr>
          <w:rFonts w:ascii="Times New Roman" w:hAnsi="Times New Roman" w:cs="Times New Roman"/>
          <w:sz w:val="24"/>
          <w:szCs w:val="24"/>
        </w:rPr>
      </w:pPr>
      <w:r w:rsidRPr="00B4253F">
        <w:rPr>
          <w:rFonts w:ascii="Times New Roman" w:hAnsi="Times New Roman" w:cs="Times New Roman"/>
          <w:b/>
          <w:bCs/>
          <w:sz w:val="24"/>
          <w:szCs w:val="24"/>
        </w:rPr>
        <w:t>ATD</w:t>
      </w:r>
      <w:r w:rsidRPr="00B4253F">
        <w:rPr>
          <w:rFonts w:ascii="Times New Roman" w:hAnsi="Times New Roman" w:cs="Times New Roman"/>
          <w:sz w:val="24"/>
          <w:szCs w:val="24"/>
        </w:rPr>
        <w:t xml:space="preserve"> (Acceptance Test </w:t>
      </w:r>
      <w:proofErr w:type="spellStart"/>
      <w:r w:rsidRPr="00B4253F">
        <w:rPr>
          <w:rFonts w:ascii="Times New Roman" w:hAnsi="Times New Roman" w:cs="Times New Roman"/>
          <w:sz w:val="24"/>
          <w:szCs w:val="24"/>
        </w:rPr>
        <w:t>Deployment</w:t>
      </w:r>
      <w:proofErr w:type="spellEnd"/>
      <w:r w:rsidRPr="00B4253F">
        <w:rPr>
          <w:rFonts w:ascii="Times New Roman" w:hAnsi="Times New Roman" w:cs="Times New Roman"/>
          <w:sz w:val="24"/>
          <w:szCs w:val="24"/>
        </w:rPr>
        <w:t>) : version destinée aux environnements d’intégration pour validation fonctionnelle.</w:t>
      </w:r>
    </w:p>
    <w:p w14:paraId="34C89F8B" w14:textId="77777777" w:rsidR="00B4253F" w:rsidRPr="00B4253F" w:rsidRDefault="00B4253F" w:rsidP="00875520">
      <w:pPr>
        <w:numPr>
          <w:ilvl w:val="0"/>
          <w:numId w:val="72"/>
        </w:numPr>
        <w:jc w:val="both"/>
        <w:rPr>
          <w:rFonts w:ascii="Times New Roman" w:hAnsi="Times New Roman" w:cs="Times New Roman"/>
          <w:sz w:val="24"/>
          <w:szCs w:val="24"/>
        </w:rPr>
      </w:pPr>
      <w:r w:rsidRPr="00B4253F">
        <w:rPr>
          <w:rFonts w:ascii="Times New Roman" w:hAnsi="Times New Roman" w:cs="Times New Roman"/>
          <w:b/>
          <w:bCs/>
          <w:sz w:val="24"/>
          <w:szCs w:val="24"/>
        </w:rPr>
        <w:t>RC</w:t>
      </w:r>
      <w:r w:rsidRPr="00B4253F">
        <w:rPr>
          <w:rFonts w:ascii="Times New Roman" w:hAnsi="Times New Roman" w:cs="Times New Roman"/>
          <w:sz w:val="24"/>
          <w:szCs w:val="24"/>
        </w:rPr>
        <w:t xml:space="preserve"> (Release Candidate) : version prête à être validée pour la production.</w:t>
      </w:r>
    </w:p>
    <w:p w14:paraId="0F9D6473" w14:textId="77777777" w:rsidR="00B4253F" w:rsidRPr="00B4253F" w:rsidRDefault="00B4253F" w:rsidP="00875520">
      <w:pPr>
        <w:numPr>
          <w:ilvl w:val="0"/>
          <w:numId w:val="72"/>
        </w:numPr>
        <w:jc w:val="both"/>
        <w:rPr>
          <w:rFonts w:ascii="Times New Roman" w:hAnsi="Times New Roman" w:cs="Times New Roman"/>
          <w:sz w:val="24"/>
          <w:szCs w:val="24"/>
        </w:rPr>
      </w:pPr>
      <w:r w:rsidRPr="00B4253F">
        <w:rPr>
          <w:rFonts w:ascii="Times New Roman" w:hAnsi="Times New Roman" w:cs="Times New Roman"/>
          <w:b/>
          <w:bCs/>
          <w:sz w:val="24"/>
          <w:szCs w:val="24"/>
        </w:rPr>
        <w:t>BETA</w:t>
      </w:r>
      <w:r w:rsidRPr="00B4253F">
        <w:rPr>
          <w:rFonts w:ascii="Times New Roman" w:hAnsi="Times New Roman" w:cs="Times New Roman"/>
          <w:sz w:val="24"/>
          <w:szCs w:val="24"/>
        </w:rPr>
        <w:t xml:space="preserve"> : version intermédiaire, principalement destinée aux tests internes ou aux équipes produit.</w:t>
      </w:r>
    </w:p>
    <w:p w14:paraId="24235829"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Ces notes étaient publiées dans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xml:space="preserve"> et intégrées à la documentation technique. Cela a permis aux équipes QA, DevOps et produit de disposer d’une vision claire et partagée de chaque version livrée, réduisant ainsi les incompréhensions et les erreurs lors des déploiements.</w:t>
      </w:r>
    </w:p>
    <w:p w14:paraId="7AF9E233" w14:textId="0159E946" w:rsidR="00B4253F" w:rsidRPr="00B4253F" w:rsidRDefault="00B4253F" w:rsidP="00875520">
      <w:pPr>
        <w:jc w:val="both"/>
        <w:rPr>
          <w:rFonts w:ascii="Times New Roman" w:hAnsi="Times New Roman" w:cs="Times New Roman"/>
          <w:sz w:val="24"/>
          <w:szCs w:val="24"/>
        </w:rPr>
      </w:pPr>
    </w:p>
    <w:p w14:paraId="5F67BF67"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55" w:name="_Toc208841338"/>
      <w:r w:rsidRPr="0042666C">
        <w:rPr>
          <w:rFonts w:ascii="Times New Roman" w:hAnsi="Times New Roman" w:cs="Times New Roman"/>
          <w:sz w:val="24"/>
          <w:szCs w:val="24"/>
        </w:rPr>
        <w:t>Impact et apprentissages</w:t>
      </w:r>
      <w:bookmarkEnd w:id="55"/>
    </w:p>
    <w:p w14:paraId="28D2340E" w14:textId="77777777" w:rsidR="00875520" w:rsidRPr="00B4253F" w:rsidRDefault="00875520" w:rsidP="00875520">
      <w:pPr>
        <w:jc w:val="both"/>
        <w:rPr>
          <w:rFonts w:ascii="Times New Roman" w:hAnsi="Times New Roman" w:cs="Times New Roman"/>
          <w:b/>
          <w:bCs/>
          <w:sz w:val="24"/>
          <w:szCs w:val="24"/>
        </w:rPr>
      </w:pPr>
    </w:p>
    <w:p w14:paraId="2A26BC71"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Ce projet m’a permis de développer une expertise avancée dans la gestion des versions logicielles, l’orchestration des pipelines CI/CD et l’intégration des API REST dans des environnements complexes. J’ai acquis une compréhension fine de la manière dont les différentes briques d’une usine logicielle s’articulent : gestion de code source, pipelines, packaging, déploiement et documentation.</w:t>
      </w:r>
    </w:p>
    <w:p w14:paraId="133606FC" w14:textId="4CD94C16" w:rsidR="00B4253F" w:rsidRDefault="00B4253F" w:rsidP="00E24C4C">
      <w:pPr>
        <w:jc w:val="both"/>
        <w:rPr>
          <w:rFonts w:ascii="Times New Roman" w:hAnsi="Times New Roman" w:cs="Times New Roman"/>
          <w:sz w:val="24"/>
          <w:szCs w:val="24"/>
        </w:rPr>
      </w:pPr>
      <w:r w:rsidRPr="00B4253F">
        <w:rPr>
          <w:rFonts w:ascii="Times New Roman" w:hAnsi="Times New Roman" w:cs="Times New Roman"/>
          <w:sz w:val="24"/>
          <w:szCs w:val="24"/>
        </w:rPr>
        <w:t>Au-delà des compétences techniques, cette expérience m’a permis de prendre du recul sur la conception de processus industriels : comment structurer un pipeline pour qu’il soit robuste, comment sécuriser les interactions entre services, et comment fournir aux équipes une visibilité claire sur l’état des versions.</w:t>
      </w:r>
    </w:p>
    <w:p w14:paraId="7316FF95" w14:textId="77777777" w:rsidR="00061D8D" w:rsidRPr="00875520" w:rsidRDefault="00061D8D" w:rsidP="00875520">
      <w:pPr>
        <w:jc w:val="both"/>
        <w:rPr>
          <w:rFonts w:ascii="Times New Roman" w:hAnsi="Times New Roman" w:cs="Times New Roman"/>
          <w:sz w:val="24"/>
          <w:szCs w:val="24"/>
        </w:rPr>
      </w:pPr>
    </w:p>
    <w:p w14:paraId="2DDFB777" w14:textId="01CDF29B" w:rsidR="00875520" w:rsidRPr="00DC414E" w:rsidRDefault="00B4253F" w:rsidP="0003167A">
      <w:pPr>
        <w:pStyle w:val="Heading2"/>
        <w:numPr>
          <w:ilvl w:val="1"/>
          <w:numId w:val="3"/>
        </w:numPr>
        <w:jc w:val="both"/>
        <w:rPr>
          <w:rFonts w:ascii="Times New Roman" w:hAnsi="Times New Roman" w:cs="Times New Roman"/>
          <w:b/>
          <w:bCs/>
          <w:sz w:val="24"/>
          <w:szCs w:val="24"/>
        </w:rPr>
      </w:pPr>
      <w:bookmarkStart w:id="56" w:name="_Toc208841339"/>
      <w:r w:rsidRPr="00DC414E">
        <w:rPr>
          <w:rFonts w:ascii="Times New Roman" w:hAnsi="Times New Roman" w:cs="Times New Roman"/>
          <w:sz w:val="24"/>
          <w:szCs w:val="24"/>
        </w:rPr>
        <w:lastRenderedPageBreak/>
        <w:t>Optimisation des temps de préparation des tests en MET</w:t>
      </w:r>
      <w:bookmarkEnd w:id="56"/>
      <w:r w:rsidRPr="00DC414E">
        <w:rPr>
          <w:rFonts w:ascii="Times New Roman" w:hAnsi="Times New Roman" w:cs="Times New Roman"/>
          <w:sz w:val="24"/>
          <w:szCs w:val="24"/>
        </w:rPr>
        <w:t xml:space="preserve"> </w:t>
      </w:r>
    </w:p>
    <w:p w14:paraId="6B0B8BC8"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57" w:name="_Toc208841340"/>
      <w:r w:rsidRPr="0042666C">
        <w:rPr>
          <w:rFonts w:ascii="Times New Roman" w:hAnsi="Times New Roman" w:cs="Times New Roman"/>
          <w:sz w:val="24"/>
          <w:szCs w:val="24"/>
        </w:rPr>
        <w:t>Présentation des notions et des outils</w:t>
      </w:r>
      <w:bookmarkEnd w:id="57"/>
    </w:p>
    <w:p w14:paraId="38DA1E44" w14:textId="77777777" w:rsidR="00875520" w:rsidRPr="00B4253F" w:rsidRDefault="00875520" w:rsidP="00875520">
      <w:pPr>
        <w:jc w:val="both"/>
        <w:rPr>
          <w:rFonts w:ascii="Times New Roman" w:hAnsi="Times New Roman" w:cs="Times New Roman"/>
          <w:b/>
          <w:bCs/>
          <w:sz w:val="24"/>
          <w:szCs w:val="24"/>
        </w:rPr>
      </w:pPr>
    </w:p>
    <w:p w14:paraId="34FE6607"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Cette partie de mon expérience s’inscrit dans le cadre d’une démarche d’industrialisation des tests automatisés sur une usine logicielle cloud-native à grande échelle. L’environnement technique sur lequel je travaillais reposait principalement sur Jenkins pour l’orchestration des pipelines, </w:t>
      </w:r>
      <w:proofErr w:type="spellStart"/>
      <w:r w:rsidRPr="00B4253F">
        <w:rPr>
          <w:rFonts w:ascii="Times New Roman" w:hAnsi="Times New Roman" w:cs="Times New Roman"/>
          <w:sz w:val="24"/>
          <w:szCs w:val="24"/>
        </w:rPr>
        <w:t>GitLab</w:t>
      </w:r>
      <w:proofErr w:type="spellEnd"/>
      <w:r w:rsidRPr="00B4253F">
        <w:rPr>
          <w:rFonts w:ascii="Times New Roman" w:hAnsi="Times New Roman" w:cs="Times New Roman"/>
          <w:sz w:val="24"/>
          <w:szCs w:val="24"/>
        </w:rPr>
        <w:t xml:space="preserve"> comme plateforme de gestion de code source et d’intégration continue, ainsi que </w:t>
      </w:r>
      <w:proofErr w:type="spellStart"/>
      <w:r w:rsidRPr="00B4253F">
        <w:rPr>
          <w:rFonts w:ascii="Times New Roman" w:hAnsi="Times New Roman" w:cs="Times New Roman"/>
          <w:sz w:val="24"/>
          <w:szCs w:val="24"/>
        </w:rPr>
        <w:t>Kubernetes</w:t>
      </w:r>
      <w:proofErr w:type="spellEnd"/>
      <w:r w:rsidRPr="00B4253F">
        <w:rPr>
          <w:rFonts w:ascii="Times New Roman" w:hAnsi="Times New Roman" w:cs="Times New Roman"/>
          <w:sz w:val="24"/>
          <w:szCs w:val="24"/>
        </w:rPr>
        <w:t xml:space="preserve"> pour le déploiement et l’exécution des environnements de tests. Les pipelines automatisés concernaient un large ensemble de </w:t>
      </w:r>
      <w:proofErr w:type="spellStart"/>
      <w:r w:rsidRPr="00B4253F">
        <w:rPr>
          <w:rFonts w:ascii="Times New Roman" w:hAnsi="Times New Roman" w:cs="Times New Roman"/>
          <w:sz w:val="24"/>
          <w:szCs w:val="24"/>
        </w:rPr>
        <w:t>microservices</w:t>
      </w:r>
      <w:proofErr w:type="spellEnd"/>
      <w:r w:rsidRPr="00B4253F">
        <w:rPr>
          <w:rFonts w:ascii="Times New Roman" w:hAnsi="Times New Roman" w:cs="Times New Roman"/>
          <w:sz w:val="24"/>
          <w:szCs w:val="24"/>
        </w:rPr>
        <w:t xml:space="preserve"> et d’applications </w:t>
      </w:r>
      <w:proofErr w:type="spellStart"/>
      <w:r w:rsidRPr="00B4253F">
        <w:rPr>
          <w:rFonts w:ascii="Times New Roman" w:hAnsi="Times New Roman" w:cs="Times New Roman"/>
          <w:sz w:val="24"/>
          <w:szCs w:val="24"/>
        </w:rPr>
        <w:t>front-end</w:t>
      </w:r>
      <w:proofErr w:type="spellEnd"/>
      <w:r w:rsidRPr="00B4253F">
        <w:rPr>
          <w:rFonts w:ascii="Times New Roman" w:hAnsi="Times New Roman" w:cs="Times New Roman"/>
          <w:sz w:val="24"/>
          <w:szCs w:val="24"/>
        </w:rPr>
        <w:t>, nécessitant une gestion rigoureuse des états des dépôts et des versions déployées.</w:t>
      </w:r>
    </w:p>
    <w:p w14:paraId="1E9CE373"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Les tests end-to-end (E2E), qui constituent une étape critique dans tout processus de validation logicielle, consistaient à simuler des scénarios utilisateurs complets en environnement isolé. Ces tests étaient exécutés de façon </w:t>
      </w:r>
      <w:proofErr w:type="spellStart"/>
      <w:r w:rsidRPr="00B4253F">
        <w:rPr>
          <w:rFonts w:ascii="Times New Roman" w:hAnsi="Times New Roman" w:cs="Times New Roman"/>
          <w:b/>
          <w:bCs/>
          <w:sz w:val="24"/>
          <w:szCs w:val="24"/>
        </w:rPr>
        <w:t>nightly</w:t>
      </w:r>
      <w:proofErr w:type="spellEnd"/>
      <w:r w:rsidRPr="00B4253F">
        <w:rPr>
          <w:rFonts w:ascii="Times New Roman" w:hAnsi="Times New Roman" w:cs="Times New Roman"/>
          <w:sz w:val="24"/>
          <w:szCs w:val="24"/>
        </w:rPr>
        <w:t>, c’est-à-dire chaque nuit, afin de détecter au plus tôt tout dysfonctionnement introduit dans la base de code. Dans ce contexte, chaque pipeline devait non seulement déployer les environnements de test, mais aussi s’assurer que les services et configurations étaient cohérents avant l’exécution des tests.</w:t>
      </w:r>
    </w:p>
    <w:p w14:paraId="03CE8281"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L’outil Jenkins, couplé à des agents configurés sur des nœuds </w:t>
      </w:r>
      <w:proofErr w:type="spellStart"/>
      <w:r w:rsidRPr="00B4253F">
        <w:rPr>
          <w:rFonts w:ascii="Times New Roman" w:hAnsi="Times New Roman" w:cs="Times New Roman"/>
          <w:sz w:val="24"/>
          <w:szCs w:val="24"/>
        </w:rPr>
        <w:t>Kubernetes</w:t>
      </w:r>
      <w:proofErr w:type="spellEnd"/>
      <w:r w:rsidRPr="00B4253F">
        <w:rPr>
          <w:rFonts w:ascii="Times New Roman" w:hAnsi="Times New Roman" w:cs="Times New Roman"/>
          <w:sz w:val="24"/>
          <w:szCs w:val="24"/>
        </w:rPr>
        <w:t>, servait à exécuter les pipelines parallèlement sur plusieurs environnements. Chaque étape (</w:t>
      </w:r>
      <w:proofErr w:type="spellStart"/>
      <w:r w:rsidRPr="00B4253F">
        <w:rPr>
          <w:rFonts w:ascii="Times New Roman" w:hAnsi="Times New Roman" w:cs="Times New Roman"/>
          <w:sz w:val="24"/>
          <w:szCs w:val="24"/>
        </w:rPr>
        <w:t>checkout</w:t>
      </w:r>
      <w:proofErr w:type="spellEnd"/>
      <w:r w:rsidRPr="00B4253F">
        <w:rPr>
          <w:rFonts w:ascii="Times New Roman" w:hAnsi="Times New Roman" w:cs="Times New Roman"/>
          <w:sz w:val="24"/>
          <w:szCs w:val="24"/>
        </w:rPr>
        <w:t xml:space="preserve"> du code, construction des artefacts, déploiement sur </w:t>
      </w:r>
      <w:proofErr w:type="spellStart"/>
      <w:r w:rsidRPr="00B4253F">
        <w:rPr>
          <w:rFonts w:ascii="Times New Roman" w:hAnsi="Times New Roman" w:cs="Times New Roman"/>
          <w:sz w:val="24"/>
          <w:szCs w:val="24"/>
        </w:rPr>
        <w:t>Kubernetes</w:t>
      </w:r>
      <w:proofErr w:type="spellEnd"/>
      <w:r w:rsidRPr="00B4253F">
        <w:rPr>
          <w:rFonts w:ascii="Times New Roman" w:hAnsi="Times New Roman" w:cs="Times New Roman"/>
          <w:sz w:val="24"/>
          <w:szCs w:val="24"/>
        </w:rPr>
        <w:t xml:space="preserve">, exécution des tests) était décrite sous forme de jobs Jenkins reliés les uns aux autres. Au-delà de Jenkins, nous avons également utilisé </w:t>
      </w:r>
      <w:proofErr w:type="spellStart"/>
      <w:r w:rsidRPr="00B4253F">
        <w:rPr>
          <w:rFonts w:ascii="Times New Roman" w:hAnsi="Times New Roman" w:cs="Times New Roman"/>
          <w:sz w:val="24"/>
          <w:szCs w:val="24"/>
        </w:rPr>
        <w:t>npm</w:t>
      </w:r>
      <w:proofErr w:type="spellEnd"/>
      <w:r w:rsidRPr="00B4253F">
        <w:rPr>
          <w:rFonts w:ascii="Times New Roman" w:hAnsi="Times New Roman" w:cs="Times New Roman"/>
          <w:sz w:val="24"/>
          <w:szCs w:val="24"/>
        </w:rPr>
        <w:t xml:space="preserve"> et des mécanismes de cache pour optimiser la compilation des modules </w:t>
      </w:r>
      <w:proofErr w:type="spellStart"/>
      <w:r w:rsidRPr="00B4253F">
        <w:rPr>
          <w:rFonts w:ascii="Times New Roman" w:hAnsi="Times New Roman" w:cs="Times New Roman"/>
          <w:sz w:val="24"/>
          <w:szCs w:val="24"/>
        </w:rPr>
        <w:t>front-end</w:t>
      </w:r>
      <w:proofErr w:type="spellEnd"/>
      <w:r w:rsidRPr="00B4253F">
        <w:rPr>
          <w:rFonts w:ascii="Times New Roman" w:hAnsi="Times New Roman" w:cs="Times New Roman"/>
          <w:sz w:val="24"/>
          <w:szCs w:val="24"/>
        </w:rPr>
        <w:t>, ainsi que des registres Docker pour la distribution rapide des images nécessaires aux tests.</w:t>
      </w:r>
    </w:p>
    <w:p w14:paraId="24714C88"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L’un des points clés de ce projet résidait dans la mise en place de </w:t>
      </w:r>
      <w:r w:rsidRPr="00B4253F">
        <w:rPr>
          <w:rFonts w:ascii="Times New Roman" w:hAnsi="Times New Roman" w:cs="Times New Roman"/>
          <w:b/>
          <w:bCs/>
          <w:sz w:val="24"/>
          <w:szCs w:val="24"/>
        </w:rPr>
        <w:t>workflows modulaires</w:t>
      </w:r>
      <w:r w:rsidRPr="00B4253F">
        <w:rPr>
          <w:rFonts w:ascii="Times New Roman" w:hAnsi="Times New Roman" w:cs="Times New Roman"/>
          <w:sz w:val="24"/>
          <w:szCs w:val="24"/>
        </w:rPr>
        <w:t xml:space="preserve">. Nous avons séparé les responsabilités des différents jobs, notamment le job « </w:t>
      </w:r>
      <w:proofErr w:type="spellStart"/>
      <w:r w:rsidRPr="00B4253F">
        <w:rPr>
          <w:rFonts w:ascii="Times New Roman" w:hAnsi="Times New Roman" w:cs="Times New Roman"/>
          <w:sz w:val="24"/>
          <w:szCs w:val="24"/>
        </w:rPr>
        <w:t>isv-deployment</w:t>
      </w:r>
      <w:proofErr w:type="spellEnd"/>
      <w:r w:rsidRPr="00B4253F">
        <w:rPr>
          <w:rFonts w:ascii="Times New Roman" w:hAnsi="Times New Roman" w:cs="Times New Roman"/>
          <w:sz w:val="24"/>
          <w:szCs w:val="24"/>
        </w:rPr>
        <w:t xml:space="preserve"> », qui initialement cumulait la préparation des environnements, le déploiement des solutions ISV (Independent Software </w:t>
      </w:r>
      <w:proofErr w:type="spellStart"/>
      <w:r w:rsidRPr="00B4253F">
        <w:rPr>
          <w:rFonts w:ascii="Times New Roman" w:hAnsi="Times New Roman" w:cs="Times New Roman"/>
          <w:sz w:val="24"/>
          <w:szCs w:val="24"/>
        </w:rPr>
        <w:t>Vendor</w:t>
      </w:r>
      <w:proofErr w:type="spellEnd"/>
      <w:r w:rsidRPr="00B4253F">
        <w:rPr>
          <w:rFonts w:ascii="Times New Roman" w:hAnsi="Times New Roman" w:cs="Times New Roman"/>
          <w:sz w:val="24"/>
          <w:szCs w:val="24"/>
        </w:rPr>
        <w:t xml:space="preserve">) et l’exécution des tests. La création d’un workflow « </w:t>
      </w:r>
      <w:proofErr w:type="spellStart"/>
      <w:r w:rsidRPr="00B4253F">
        <w:rPr>
          <w:rFonts w:ascii="Times New Roman" w:hAnsi="Times New Roman" w:cs="Times New Roman"/>
          <w:sz w:val="24"/>
          <w:szCs w:val="24"/>
        </w:rPr>
        <w:t>Isv</w:t>
      </w:r>
      <w:proofErr w:type="spellEnd"/>
      <w:r w:rsidRPr="00B4253F">
        <w:rPr>
          <w:rFonts w:ascii="Times New Roman" w:hAnsi="Times New Roman" w:cs="Times New Roman"/>
          <w:sz w:val="24"/>
          <w:szCs w:val="24"/>
        </w:rPr>
        <w:t xml:space="preserve"> Start Workflow » dédié à l’orchestration des tests E2E a permis de clarifier ces responsabilités et d’améliorer la maintenabilité des pipelines.</w:t>
      </w:r>
    </w:p>
    <w:p w14:paraId="2991C3B1"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Enfin, la notion de </w:t>
      </w:r>
      <w:proofErr w:type="spellStart"/>
      <w:r w:rsidRPr="00B4253F">
        <w:rPr>
          <w:rFonts w:ascii="Times New Roman" w:hAnsi="Times New Roman" w:cs="Times New Roman"/>
          <w:b/>
          <w:bCs/>
          <w:sz w:val="24"/>
          <w:szCs w:val="24"/>
        </w:rPr>
        <w:t>nightly</w:t>
      </w:r>
      <w:proofErr w:type="spellEnd"/>
      <w:r w:rsidRPr="00B4253F">
        <w:rPr>
          <w:rFonts w:ascii="Times New Roman" w:hAnsi="Times New Roman" w:cs="Times New Roman"/>
          <w:b/>
          <w:bCs/>
          <w:sz w:val="24"/>
          <w:szCs w:val="24"/>
        </w:rPr>
        <w:t xml:space="preserve"> </w:t>
      </w:r>
      <w:proofErr w:type="spellStart"/>
      <w:r w:rsidRPr="00B4253F">
        <w:rPr>
          <w:rFonts w:ascii="Times New Roman" w:hAnsi="Times New Roman" w:cs="Times New Roman"/>
          <w:b/>
          <w:bCs/>
          <w:sz w:val="24"/>
          <w:szCs w:val="24"/>
        </w:rPr>
        <w:t>builds</w:t>
      </w:r>
      <w:proofErr w:type="spellEnd"/>
      <w:r w:rsidRPr="00B4253F">
        <w:rPr>
          <w:rFonts w:ascii="Times New Roman" w:hAnsi="Times New Roman" w:cs="Times New Roman"/>
          <w:sz w:val="24"/>
          <w:szCs w:val="24"/>
        </w:rPr>
        <w:t xml:space="preserve"> occupe une place stratégique dans l’organisation des tests. Ces exécutions automatiques quotidiennes garantissent la fiabilité des livraisons et permettent une détection proactive des problèmes, avant qu’ils ne bloquent les cycles de livraison. Leur optimisation était donc un enjeu majeur, tant en termes de temps de calcul que de ressources consommées.</w:t>
      </w:r>
    </w:p>
    <w:p w14:paraId="580D1F50" w14:textId="689572E3" w:rsidR="00B4253F" w:rsidRPr="00B4253F" w:rsidRDefault="00B4253F" w:rsidP="00875520">
      <w:pPr>
        <w:jc w:val="both"/>
        <w:rPr>
          <w:rFonts w:ascii="Times New Roman" w:hAnsi="Times New Roman" w:cs="Times New Roman"/>
          <w:sz w:val="24"/>
          <w:szCs w:val="24"/>
        </w:rPr>
      </w:pPr>
    </w:p>
    <w:p w14:paraId="0A771AE1"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58" w:name="_Toc208841341"/>
      <w:r w:rsidRPr="0042666C">
        <w:rPr>
          <w:rFonts w:ascii="Times New Roman" w:hAnsi="Times New Roman" w:cs="Times New Roman"/>
          <w:sz w:val="24"/>
          <w:szCs w:val="24"/>
        </w:rPr>
        <w:t>Contexte</w:t>
      </w:r>
      <w:bookmarkEnd w:id="58"/>
    </w:p>
    <w:p w14:paraId="72489659" w14:textId="77777777" w:rsidR="00061D8D" w:rsidRPr="00B4253F" w:rsidRDefault="00061D8D" w:rsidP="00061D8D"/>
    <w:p w14:paraId="164EE2E9" w14:textId="77777777" w:rsidR="00B4253F" w:rsidRPr="00875520"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Lorsque j’ai intégré ce projet, les tests end-to-end faisaient déjà partie du processus qualité de l’entreprise, mais leur exécution présentait plusieurs contraintes. Les pipelines Jenkins associés aux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étaient longs, complexes et peu flexibles. En moyenne, une exécution complète pouvait durer plusieurs heures, mobilisant des ressources considérables sur le cluster </w:t>
      </w:r>
      <w:proofErr w:type="spellStart"/>
      <w:r w:rsidRPr="00B4253F">
        <w:rPr>
          <w:rFonts w:ascii="Times New Roman" w:hAnsi="Times New Roman" w:cs="Times New Roman"/>
          <w:sz w:val="24"/>
          <w:szCs w:val="24"/>
        </w:rPr>
        <w:t>Kubernetes</w:t>
      </w:r>
      <w:proofErr w:type="spellEnd"/>
      <w:r w:rsidRPr="00B4253F">
        <w:rPr>
          <w:rFonts w:ascii="Times New Roman" w:hAnsi="Times New Roman" w:cs="Times New Roman"/>
          <w:sz w:val="24"/>
          <w:szCs w:val="24"/>
        </w:rPr>
        <w:t xml:space="preserve"> et ralentissant le flux de développement. Ces lenteurs constituaient un frein à la productivité des équipes et compliquaient la validation rapide des fonctionnalités critiques.</w:t>
      </w:r>
    </w:p>
    <w:p w14:paraId="598D4BE0" w14:textId="77777777" w:rsidR="00B4253F" w:rsidRPr="00875520" w:rsidRDefault="00B4253F" w:rsidP="00875520">
      <w:pPr>
        <w:jc w:val="both"/>
        <w:rPr>
          <w:rFonts w:ascii="Times New Roman" w:hAnsi="Times New Roman" w:cs="Times New Roman"/>
          <w:sz w:val="24"/>
          <w:szCs w:val="24"/>
        </w:rPr>
      </w:pPr>
    </w:p>
    <w:p w14:paraId="75E39D3E" w14:textId="0F9387A8" w:rsidR="00B4253F" w:rsidRPr="00875520" w:rsidRDefault="00B4253F" w:rsidP="00875520">
      <w:pPr>
        <w:jc w:val="both"/>
        <w:rPr>
          <w:rFonts w:ascii="Times New Roman" w:hAnsi="Times New Roman" w:cs="Times New Roman"/>
          <w:sz w:val="24"/>
          <w:szCs w:val="24"/>
        </w:rPr>
      </w:pPr>
      <w:r w:rsidRPr="00875520">
        <w:rPr>
          <w:rFonts w:ascii="Times New Roman" w:hAnsi="Times New Roman" w:cs="Times New Roman"/>
          <w:noProof/>
          <w:sz w:val="24"/>
          <w:szCs w:val="24"/>
        </w:rPr>
        <w:lastRenderedPageBreak/>
        <mc:AlternateContent>
          <mc:Choice Requires="wps">
            <w:drawing>
              <wp:anchor distT="0" distB="0" distL="114300" distR="114300" simplePos="0" relativeHeight="251688960" behindDoc="0" locked="0" layoutInCell="1" allowOverlap="1" wp14:anchorId="29C7F181" wp14:editId="1FD30F4C">
                <wp:simplePos x="0" y="0"/>
                <wp:positionH relativeFrom="column">
                  <wp:posOffset>0</wp:posOffset>
                </wp:positionH>
                <wp:positionV relativeFrom="paragraph">
                  <wp:posOffset>2056765</wp:posOffset>
                </wp:positionV>
                <wp:extent cx="5943600" cy="635"/>
                <wp:effectExtent l="0" t="0" r="0" b="0"/>
                <wp:wrapTopAndBottom/>
                <wp:docPr id="44457896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0CD798" w14:textId="2FA6B442" w:rsidR="00B4253F" w:rsidRPr="005F5D79" w:rsidRDefault="00B4253F" w:rsidP="00B4253F">
                            <w:pPr>
                              <w:pStyle w:val="Caption"/>
                              <w:rPr>
                                <w:rFonts w:ascii="Times New Roman" w:hAnsi="Times New Roman" w:cs="Times New Roman"/>
                                <w:noProof/>
                              </w:rPr>
                            </w:pPr>
                            <w:bookmarkStart w:id="59" w:name="_Toc208841286"/>
                            <w:r>
                              <w:t xml:space="preserve">Figure </w:t>
                            </w:r>
                            <w:r>
                              <w:fldChar w:fldCharType="begin"/>
                            </w:r>
                            <w:r>
                              <w:instrText xml:space="preserve"> SEQ Figure \* ARABIC </w:instrText>
                            </w:r>
                            <w:r>
                              <w:fldChar w:fldCharType="separate"/>
                            </w:r>
                            <w:r w:rsidR="001A0550">
                              <w:rPr>
                                <w:noProof/>
                              </w:rPr>
                              <w:t>8</w:t>
                            </w:r>
                            <w:r>
                              <w:fldChar w:fldCharType="end"/>
                            </w:r>
                            <w:r>
                              <w:t xml:space="preserve"> - </w:t>
                            </w:r>
                            <w:r w:rsidRPr="000A4459">
                              <w:t xml:space="preserve">pipelines Jenkins associés aux </w:t>
                            </w:r>
                            <w:proofErr w:type="spellStart"/>
                            <w:r w:rsidRPr="000A4459">
                              <w:t>nightly</w:t>
                            </w:r>
                            <w:proofErr w:type="spellEnd"/>
                            <w:r w:rsidRPr="000A4459">
                              <w:t xml:space="preserve"> </w:t>
                            </w:r>
                            <w:proofErr w:type="spellStart"/>
                            <w:r w:rsidRPr="000A4459">
                              <w:t>builds</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7F181" id="_x0000_s1031" type="#_x0000_t202" style="position:absolute;left:0;text-align:left;margin-left:0;margin-top:161.95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" stroked="f">
                <v:textbox style="mso-fit-shape-to-text:t" inset="0,0,0,0">
                  <w:txbxContent>
                    <w:p w14:paraId="670CD798" w14:textId="2FA6B442" w:rsidR="00B4253F" w:rsidRPr="005F5D79" w:rsidRDefault="00B4253F" w:rsidP="00B4253F">
                      <w:pPr>
                        <w:pStyle w:val="Caption"/>
                        <w:rPr>
                          <w:rFonts w:ascii="Times New Roman" w:hAnsi="Times New Roman" w:cs="Times New Roman"/>
                          <w:noProof/>
                        </w:rPr>
                      </w:pPr>
                      <w:bookmarkStart w:id="60" w:name="_Toc208841286"/>
                      <w:r>
                        <w:t xml:space="preserve">Figure </w:t>
                      </w:r>
                      <w:r>
                        <w:fldChar w:fldCharType="begin"/>
                      </w:r>
                      <w:r>
                        <w:instrText xml:space="preserve"> SEQ Figure \* ARABIC </w:instrText>
                      </w:r>
                      <w:r>
                        <w:fldChar w:fldCharType="separate"/>
                      </w:r>
                      <w:r w:rsidR="001A0550">
                        <w:rPr>
                          <w:noProof/>
                        </w:rPr>
                        <w:t>8</w:t>
                      </w:r>
                      <w:r>
                        <w:fldChar w:fldCharType="end"/>
                      </w:r>
                      <w:r>
                        <w:t xml:space="preserve"> - </w:t>
                      </w:r>
                      <w:r w:rsidRPr="000A4459">
                        <w:t xml:space="preserve">pipelines Jenkins associés aux </w:t>
                      </w:r>
                      <w:proofErr w:type="spellStart"/>
                      <w:r w:rsidRPr="000A4459">
                        <w:t>nightly</w:t>
                      </w:r>
                      <w:proofErr w:type="spellEnd"/>
                      <w:r w:rsidRPr="000A4459">
                        <w:t xml:space="preserve"> </w:t>
                      </w:r>
                      <w:proofErr w:type="spellStart"/>
                      <w:r w:rsidRPr="000A4459">
                        <w:t>builds</w:t>
                      </w:r>
                      <w:bookmarkEnd w:id="60"/>
                      <w:proofErr w:type="spellEnd"/>
                    </w:p>
                  </w:txbxContent>
                </v:textbox>
                <w10:wrap type="topAndBottom"/>
              </v:shape>
            </w:pict>
          </mc:Fallback>
        </mc:AlternateContent>
      </w:r>
      <w:r w:rsidRPr="00875520">
        <w:rPr>
          <w:rFonts w:ascii="Times New Roman" w:hAnsi="Times New Roman" w:cs="Times New Roman"/>
          <w:noProof/>
          <w:sz w:val="24"/>
          <w:szCs w:val="24"/>
        </w:rPr>
        <w:drawing>
          <wp:anchor distT="0" distB="0" distL="114300" distR="114300" simplePos="0" relativeHeight="251686912" behindDoc="0" locked="0" layoutInCell="1" allowOverlap="1" wp14:anchorId="05BBD603" wp14:editId="2030CCF6">
            <wp:simplePos x="0" y="0"/>
            <wp:positionH relativeFrom="column">
              <wp:posOffset>0</wp:posOffset>
            </wp:positionH>
            <wp:positionV relativeFrom="paragraph">
              <wp:posOffset>0</wp:posOffset>
            </wp:positionV>
            <wp:extent cx="5943600" cy="2000026"/>
            <wp:effectExtent l="0" t="0" r="0" b="635"/>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00026"/>
                    </a:xfrm>
                    <a:prstGeom prst="rect">
                      <a:avLst/>
                    </a:prstGeom>
                  </pic:spPr>
                </pic:pic>
              </a:graphicData>
            </a:graphic>
          </wp:anchor>
        </w:drawing>
      </w:r>
    </w:p>
    <w:p w14:paraId="63A03F83" w14:textId="77777777" w:rsidR="00B4253F" w:rsidRPr="00875520" w:rsidRDefault="00B4253F" w:rsidP="00875520">
      <w:pPr>
        <w:jc w:val="both"/>
        <w:rPr>
          <w:rFonts w:ascii="Times New Roman" w:hAnsi="Times New Roman" w:cs="Times New Roman"/>
          <w:sz w:val="24"/>
          <w:szCs w:val="24"/>
        </w:rPr>
      </w:pPr>
    </w:p>
    <w:p w14:paraId="51D6843E" w14:textId="77777777" w:rsidR="00B4253F" w:rsidRPr="00B4253F" w:rsidRDefault="00B4253F" w:rsidP="00875520">
      <w:pPr>
        <w:jc w:val="both"/>
        <w:rPr>
          <w:rFonts w:ascii="Times New Roman" w:hAnsi="Times New Roman" w:cs="Times New Roman"/>
          <w:sz w:val="24"/>
          <w:szCs w:val="24"/>
        </w:rPr>
      </w:pPr>
    </w:p>
    <w:p w14:paraId="6B63CED2"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De plus, le job central « </w:t>
      </w:r>
      <w:proofErr w:type="spellStart"/>
      <w:r w:rsidRPr="00B4253F">
        <w:rPr>
          <w:rFonts w:ascii="Times New Roman" w:hAnsi="Times New Roman" w:cs="Times New Roman"/>
          <w:sz w:val="24"/>
          <w:szCs w:val="24"/>
        </w:rPr>
        <w:t>isv-deployment</w:t>
      </w:r>
      <w:proofErr w:type="spellEnd"/>
      <w:r w:rsidRPr="00B4253F">
        <w:rPr>
          <w:rFonts w:ascii="Times New Roman" w:hAnsi="Times New Roman" w:cs="Times New Roman"/>
          <w:sz w:val="24"/>
          <w:szCs w:val="24"/>
        </w:rPr>
        <w:t xml:space="preserve"> » avait évolué au fil du temps pour englober de nombreuses responsabilités : préparation des environnements, déploiement de solutions, déclenchement des tests et gestion des rapports de résultats. Cette complexité monolithique augmentait non seulement le temps d’exécution global, mais rendait également difficile toute tentative de relancer uniquement les tests après une modification mineure. Les développeurs perdaient ainsi du temps précieux en attendant des cycles complets de </w:t>
      </w:r>
      <w:proofErr w:type="spellStart"/>
      <w:r w:rsidRPr="00B4253F">
        <w:rPr>
          <w:rFonts w:ascii="Times New Roman" w:hAnsi="Times New Roman" w:cs="Times New Roman"/>
          <w:sz w:val="24"/>
          <w:szCs w:val="24"/>
        </w:rPr>
        <w:t>build</w:t>
      </w:r>
      <w:proofErr w:type="spellEnd"/>
      <w:r w:rsidRPr="00B4253F">
        <w:rPr>
          <w:rFonts w:ascii="Times New Roman" w:hAnsi="Times New Roman" w:cs="Times New Roman"/>
          <w:sz w:val="24"/>
          <w:szCs w:val="24"/>
        </w:rPr>
        <w:t>, même pour des corrections mineures.</w:t>
      </w:r>
    </w:p>
    <w:p w14:paraId="6F0247BF"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Dans ce contexte, ma mission a été de refondre ces pipelines afin de les rendre plus modulaires, plus rapides et plus simples à maintenir. L’objectif était clair : réduire les temps de préparation et d’exécution des tests E2E, mutualiser les étapes communes, et offrir aux équipes une flexibilité accrue dans le déclenchement et la gestion des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Cette optimisation s’inscrivait également dans une logique d’industrialisation globale de l’usine logicielle, où chaque gain de temps sur les tests contribuait directement à accélérer la livraison de valeur aux utilisateurs finaux.</w:t>
      </w:r>
    </w:p>
    <w:p w14:paraId="45875529" w14:textId="24B06F9F" w:rsidR="00B4253F" w:rsidRPr="00B4253F" w:rsidRDefault="00B4253F" w:rsidP="00875520">
      <w:pPr>
        <w:jc w:val="both"/>
        <w:rPr>
          <w:rFonts w:ascii="Times New Roman" w:hAnsi="Times New Roman" w:cs="Times New Roman"/>
          <w:sz w:val="24"/>
          <w:szCs w:val="24"/>
        </w:rPr>
      </w:pPr>
    </w:p>
    <w:p w14:paraId="73DAD996"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61" w:name="_Toc208841342"/>
      <w:r w:rsidRPr="0042666C">
        <w:rPr>
          <w:rFonts w:ascii="Times New Roman" w:hAnsi="Times New Roman" w:cs="Times New Roman"/>
          <w:sz w:val="24"/>
          <w:szCs w:val="24"/>
        </w:rPr>
        <w:t>Réalisation</w:t>
      </w:r>
      <w:bookmarkEnd w:id="61"/>
    </w:p>
    <w:p w14:paraId="163E3406" w14:textId="77777777" w:rsidR="00061D8D" w:rsidRPr="00B4253F" w:rsidRDefault="00061D8D" w:rsidP="00875520">
      <w:pPr>
        <w:jc w:val="both"/>
        <w:rPr>
          <w:rFonts w:ascii="Times New Roman" w:hAnsi="Times New Roman" w:cs="Times New Roman"/>
          <w:b/>
          <w:bCs/>
          <w:sz w:val="24"/>
          <w:szCs w:val="24"/>
        </w:rPr>
      </w:pPr>
    </w:p>
    <w:p w14:paraId="2DDA4B93"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Mon travail a débuté par un audit complet des pipelines existants. J’ai analysé le fonctionnement de chaque étape, mesuré les temps d’exécution et identifié les points de contention. L’un des premiers constats a été que certaines étapes, comme le </w:t>
      </w:r>
      <w:proofErr w:type="spellStart"/>
      <w:r w:rsidRPr="00B4253F">
        <w:rPr>
          <w:rFonts w:ascii="Times New Roman" w:hAnsi="Times New Roman" w:cs="Times New Roman"/>
          <w:sz w:val="24"/>
          <w:szCs w:val="24"/>
        </w:rPr>
        <w:t>checkout</w:t>
      </w:r>
      <w:proofErr w:type="spellEnd"/>
      <w:r w:rsidRPr="00B4253F">
        <w:rPr>
          <w:rFonts w:ascii="Times New Roman" w:hAnsi="Times New Roman" w:cs="Times New Roman"/>
          <w:sz w:val="24"/>
          <w:szCs w:val="24"/>
        </w:rPr>
        <w:t xml:space="preserve"> des dépôts et la compilation des modules </w:t>
      </w:r>
      <w:proofErr w:type="spellStart"/>
      <w:r w:rsidRPr="00B4253F">
        <w:rPr>
          <w:rFonts w:ascii="Times New Roman" w:hAnsi="Times New Roman" w:cs="Times New Roman"/>
          <w:sz w:val="24"/>
          <w:szCs w:val="24"/>
        </w:rPr>
        <w:t>front-end</w:t>
      </w:r>
      <w:proofErr w:type="spellEnd"/>
      <w:r w:rsidRPr="00B4253F">
        <w:rPr>
          <w:rFonts w:ascii="Times New Roman" w:hAnsi="Times New Roman" w:cs="Times New Roman"/>
          <w:sz w:val="24"/>
          <w:szCs w:val="24"/>
        </w:rPr>
        <w:t xml:space="preserve"> via </w:t>
      </w:r>
      <w:proofErr w:type="spellStart"/>
      <w:r w:rsidRPr="00B4253F">
        <w:rPr>
          <w:rFonts w:ascii="Times New Roman" w:hAnsi="Times New Roman" w:cs="Times New Roman"/>
          <w:sz w:val="24"/>
          <w:szCs w:val="24"/>
        </w:rPr>
        <w:t>npm</w:t>
      </w:r>
      <w:proofErr w:type="spellEnd"/>
      <w:r w:rsidRPr="00B4253F">
        <w:rPr>
          <w:rFonts w:ascii="Times New Roman" w:hAnsi="Times New Roman" w:cs="Times New Roman"/>
          <w:sz w:val="24"/>
          <w:szCs w:val="24"/>
        </w:rPr>
        <w:t xml:space="preserve">, étaient répétées inutilement à plusieurs endroits du pipeline. Ces duplications entraînaient une consommation excessive de temps et de ressources, surtout lorsque les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étaient lancés en parallèle sur plusieurs branches.</w:t>
      </w:r>
    </w:p>
    <w:p w14:paraId="2A921873" w14:textId="77777777" w:rsidR="00B4253F" w:rsidRPr="00875520"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J’ai alors entrepris de mutualiser ces étapes en introduisant des mécanismes de cache et de partage des artefacts entre les jobs. Par exemple, les artefacts générés lors d’une compilation étaient stockés dans un registre interne et réutilisés lors des tests, évitant de reconstruire le même code plusieurs fois. Cette mutualisation a permis de réduire significativement le temps de préparation avant le lancement des tests, tout en garantissant que l’état des dépôts restait strictement cohérent entre les différents jobs.</w:t>
      </w:r>
    </w:p>
    <w:p w14:paraId="462F78B3" w14:textId="77777777" w:rsidR="00B4253F" w:rsidRPr="00875520" w:rsidRDefault="00B4253F" w:rsidP="00875520">
      <w:pPr>
        <w:jc w:val="both"/>
        <w:rPr>
          <w:rFonts w:ascii="Times New Roman" w:hAnsi="Times New Roman" w:cs="Times New Roman"/>
          <w:sz w:val="24"/>
          <w:szCs w:val="24"/>
        </w:rPr>
      </w:pPr>
    </w:p>
    <w:p w14:paraId="0D66CE85" w14:textId="71F22574" w:rsidR="00B4253F" w:rsidRPr="00875520" w:rsidRDefault="00B4253F" w:rsidP="00875520">
      <w:pPr>
        <w:jc w:val="both"/>
        <w:rPr>
          <w:rFonts w:ascii="Times New Roman" w:hAnsi="Times New Roman" w:cs="Times New Roman"/>
          <w:sz w:val="24"/>
          <w:szCs w:val="24"/>
        </w:rPr>
      </w:pPr>
      <w:r w:rsidRPr="00875520">
        <w:rPr>
          <w:rFonts w:ascii="Times New Roman" w:hAnsi="Times New Roman" w:cs="Times New Roman"/>
          <w:noProof/>
          <w:sz w:val="24"/>
          <w:szCs w:val="24"/>
        </w:rPr>
        <w:lastRenderedPageBreak/>
        <mc:AlternateContent>
          <mc:Choice Requires="wps">
            <w:drawing>
              <wp:anchor distT="0" distB="0" distL="114300" distR="114300" simplePos="0" relativeHeight="251693056" behindDoc="0" locked="0" layoutInCell="1" allowOverlap="1" wp14:anchorId="7193C2A2" wp14:editId="5337104C">
                <wp:simplePos x="0" y="0"/>
                <wp:positionH relativeFrom="column">
                  <wp:posOffset>0</wp:posOffset>
                </wp:positionH>
                <wp:positionV relativeFrom="paragraph">
                  <wp:posOffset>3515995</wp:posOffset>
                </wp:positionV>
                <wp:extent cx="6597015" cy="635"/>
                <wp:effectExtent l="0" t="0" r="0" b="0"/>
                <wp:wrapTopAndBottom/>
                <wp:docPr id="1239177134" name="Text Box 1"/>
                <wp:cNvGraphicFramePr/>
                <a:graphic xmlns:a="http://schemas.openxmlformats.org/drawingml/2006/main">
                  <a:graphicData uri="http://schemas.microsoft.com/office/word/2010/wordprocessingShape">
                    <wps:wsp>
                      <wps:cNvSpPr txBox="1"/>
                      <wps:spPr>
                        <a:xfrm>
                          <a:off x="0" y="0"/>
                          <a:ext cx="6597015" cy="635"/>
                        </a:xfrm>
                        <a:prstGeom prst="rect">
                          <a:avLst/>
                        </a:prstGeom>
                        <a:solidFill>
                          <a:prstClr val="white"/>
                        </a:solidFill>
                        <a:ln>
                          <a:noFill/>
                        </a:ln>
                      </wps:spPr>
                      <wps:txbx>
                        <w:txbxContent>
                          <w:p w14:paraId="6A56E704" w14:textId="3C6322F3" w:rsidR="00B4253F" w:rsidRPr="00A5286C" w:rsidRDefault="00B4253F" w:rsidP="00B4253F">
                            <w:pPr>
                              <w:pStyle w:val="Caption"/>
                              <w:rPr>
                                <w:rFonts w:ascii="Times New Roman" w:hAnsi="Times New Roman" w:cs="Times New Roman"/>
                                <w:noProof/>
                              </w:rPr>
                            </w:pPr>
                            <w:bookmarkStart w:id="62" w:name="_Toc208841287"/>
                            <w:r>
                              <w:t xml:space="preserve">Figure </w:t>
                            </w:r>
                            <w:r>
                              <w:fldChar w:fldCharType="begin"/>
                            </w:r>
                            <w:r>
                              <w:instrText xml:space="preserve"> SEQ Figure \* ARABIC </w:instrText>
                            </w:r>
                            <w:r>
                              <w:fldChar w:fldCharType="separate"/>
                            </w:r>
                            <w:r w:rsidR="001A0550">
                              <w:rPr>
                                <w:noProof/>
                              </w:rPr>
                              <w:t>9</w:t>
                            </w:r>
                            <w:r>
                              <w:fldChar w:fldCharType="end"/>
                            </w:r>
                            <w:r>
                              <w:t xml:space="preserve"> - L</w:t>
                            </w:r>
                            <w:r w:rsidRPr="000C5F55">
                              <w:t>a mutualisation des étapes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3C2A2" id="_x0000_s1032" type="#_x0000_t202" style="position:absolute;left:0;text-align:left;margin-left:0;margin-top:276.85pt;width:519.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3qpGg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Vi/unDdDbnTJJv8X4e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" stroked="f">
                <v:textbox style="mso-fit-shape-to-text:t" inset="0,0,0,0">
                  <w:txbxContent>
                    <w:p w14:paraId="6A56E704" w14:textId="3C6322F3" w:rsidR="00B4253F" w:rsidRPr="00A5286C" w:rsidRDefault="00B4253F" w:rsidP="00B4253F">
                      <w:pPr>
                        <w:pStyle w:val="Caption"/>
                        <w:rPr>
                          <w:rFonts w:ascii="Times New Roman" w:hAnsi="Times New Roman" w:cs="Times New Roman"/>
                          <w:noProof/>
                        </w:rPr>
                      </w:pPr>
                      <w:bookmarkStart w:id="63" w:name="_Toc208841287"/>
                      <w:r>
                        <w:t xml:space="preserve">Figure </w:t>
                      </w:r>
                      <w:r>
                        <w:fldChar w:fldCharType="begin"/>
                      </w:r>
                      <w:r>
                        <w:instrText xml:space="preserve"> SEQ Figure \* ARABIC </w:instrText>
                      </w:r>
                      <w:r>
                        <w:fldChar w:fldCharType="separate"/>
                      </w:r>
                      <w:r w:rsidR="001A0550">
                        <w:rPr>
                          <w:noProof/>
                        </w:rPr>
                        <w:t>9</w:t>
                      </w:r>
                      <w:r>
                        <w:fldChar w:fldCharType="end"/>
                      </w:r>
                      <w:r>
                        <w:t xml:space="preserve"> - L</w:t>
                      </w:r>
                      <w:r w:rsidRPr="000C5F55">
                        <w:t>a mutualisation des étapes</w:t>
                      </w:r>
                      <w:bookmarkEnd w:id="63"/>
                    </w:p>
                  </w:txbxContent>
                </v:textbox>
                <w10:wrap type="topAndBottom"/>
              </v:shape>
            </w:pict>
          </mc:Fallback>
        </mc:AlternateContent>
      </w:r>
      <w:r w:rsidRPr="00875520">
        <w:rPr>
          <w:rFonts w:ascii="Times New Roman" w:hAnsi="Times New Roman" w:cs="Times New Roman"/>
          <w:noProof/>
          <w:sz w:val="24"/>
          <w:szCs w:val="24"/>
        </w:rPr>
        <w:drawing>
          <wp:anchor distT="0" distB="0" distL="0" distR="0" simplePos="0" relativeHeight="251691008" behindDoc="1" locked="0" layoutInCell="1" allowOverlap="1" wp14:anchorId="0C498BF1" wp14:editId="7C8A441C">
            <wp:simplePos x="0" y="0"/>
            <wp:positionH relativeFrom="page">
              <wp:posOffset>914400</wp:posOffset>
            </wp:positionH>
            <wp:positionV relativeFrom="paragraph">
              <wp:posOffset>174625</wp:posOffset>
            </wp:positionV>
            <wp:extent cx="6597459" cy="3284696"/>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2" cstate="print"/>
                    <a:stretch>
                      <a:fillRect/>
                    </a:stretch>
                  </pic:blipFill>
                  <pic:spPr>
                    <a:xfrm>
                      <a:off x="0" y="0"/>
                      <a:ext cx="6597459" cy="3284696"/>
                    </a:xfrm>
                    <a:prstGeom prst="rect">
                      <a:avLst/>
                    </a:prstGeom>
                  </pic:spPr>
                </pic:pic>
              </a:graphicData>
            </a:graphic>
          </wp:anchor>
        </w:drawing>
      </w:r>
    </w:p>
    <w:p w14:paraId="6B1B5F87" w14:textId="77777777" w:rsidR="00B4253F" w:rsidRPr="00875520" w:rsidRDefault="00B4253F" w:rsidP="00875520">
      <w:pPr>
        <w:jc w:val="both"/>
        <w:rPr>
          <w:rFonts w:ascii="Times New Roman" w:hAnsi="Times New Roman" w:cs="Times New Roman"/>
          <w:sz w:val="24"/>
          <w:szCs w:val="24"/>
        </w:rPr>
      </w:pPr>
    </w:p>
    <w:p w14:paraId="12F2EF91" w14:textId="77777777" w:rsidR="00B4253F" w:rsidRPr="00B4253F" w:rsidRDefault="00B4253F" w:rsidP="00875520">
      <w:pPr>
        <w:jc w:val="both"/>
        <w:rPr>
          <w:rFonts w:ascii="Times New Roman" w:hAnsi="Times New Roman" w:cs="Times New Roman"/>
          <w:sz w:val="24"/>
          <w:szCs w:val="24"/>
        </w:rPr>
      </w:pPr>
    </w:p>
    <w:p w14:paraId="41C0C9A5"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Une autre amélioration majeure a été la séparation des responsabilités du job « </w:t>
      </w:r>
      <w:proofErr w:type="spellStart"/>
      <w:r w:rsidRPr="00B4253F">
        <w:rPr>
          <w:rFonts w:ascii="Times New Roman" w:hAnsi="Times New Roman" w:cs="Times New Roman"/>
          <w:sz w:val="24"/>
          <w:szCs w:val="24"/>
        </w:rPr>
        <w:t>isv-deployment</w:t>
      </w:r>
      <w:proofErr w:type="spellEnd"/>
      <w:r w:rsidRPr="00B4253F">
        <w:rPr>
          <w:rFonts w:ascii="Times New Roman" w:hAnsi="Times New Roman" w:cs="Times New Roman"/>
          <w:sz w:val="24"/>
          <w:szCs w:val="24"/>
        </w:rPr>
        <w:t xml:space="preserve"> ». Plutôt que de tout centraliser dans un seul job complexe, j’ai conçu un workflow dédié, baptisé « </w:t>
      </w:r>
      <w:proofErr w:type="spellStart"/>
      <w:r w:rsidRPr="00B4253F">
        <w:rPr>
          <w:rFonts w:ascii="Times New Roman" w:hAnsi="Times New Roman" w:cs="Times New Roman"/>
          <w:sz w:val="24"/>
          <w:szCs w:val="24"/>
        </w:rPr>
        <w:t>Isv</w:t>
      </w:r>
      <w:proofErr w:type="spellEnd"/>
      <w:r w:rsidRPr="00B4253F">
        <w:rPr>
          <w:rFonts w:ascii="Times New Roman" w:hAnsi="Times New Roman" w:cs="Times New Roman"/>
          <w:sz w:val="24"/>
          <w:szCs w:val="24"/>
        </w:rPr>
        <w:t xml:space="preserve"> Start Workflow ». Ce workflow avait pour unique rôle de déclencher les tests E2E après que le déploiement </w:t>
      </w:r>
      <w:proofErr w:type="gramStart"/>
      <w:r w:rsidRPr="00B4253F">
        <w:rPr>
          <w:rFonts w:ascii="Times New Roman" w:hAnsi="Times New Roman" w:cs="Times New Roman"/>
          <w:sz w:val="24"/>
          <w:szCs w:val="24"/>
        </w:rPr>
        <w:t>ait</w:t>
      </w:r>
      <w:proofErr w:type="gramEnd"/>
      <w:r w:rsidRPr="00B4253F">
        <w:rPr>
          <w:rFonts w:ascii="Times New Roman" w:hAnsi="Times New Roman" w:cs="Times New Roman"/>
          <w:sz w:val="24"/>
          <w:szCs w:val="24"/>
        </w:rPr>
        <w:t xml:space="preserve"> été validé. Cette séparation des tâches a simplifié la logique des pipelines : il est désormais possible de relancer uniquement les tests sans avoir à reconstruire ou redéployer toute la solution, ce qui réduit considérablement les temps de cycle et la consommation de ressources.</w:t>
      </w:r>
    </w:p>
    <w:p w14:paraId="1C049EED"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Pour orchestrer cette nouvelle architecture, j’ai utilisé les fonctionnalités avancées de Jenkins, notamment les pipelines déclaratifs et les paramètres de </w:t>
      </w:r>
      <w:proofErr w:type="spellStart"/>
      <w:r w:rsidRPr="00B4253F">
        <w:rPr>
          <w:rFonts w:ascii="Times New Roman" w:hAnsi="Times New Roman" w:cs="Times New Roman"/>
          <w:sz w:val="24"/>
          <w:szCs w:val="24"/>
        </w:rPr>
        <w:t>build</w:t>
      </w:r>
      <w:proofErr w:type="spellEnd"/>
      <w:r w:rsidRPr="00B4253F">
        <w:rPr>
          <w:rFonts w:ascii="Times New Roman" w:hAnsi="Times New Roman" w:cs="Times New Roman"/>
          <w:sz w:val="24"/>
          <w:szCs w:val="24"/>
        </w:rPr>
        <w:t xml:space="preserve"> conditionnels. Les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ont été redéfinis pour tirer parti de cette modularité : chaque nuit, les tests sont exécutés sur des environnements dont la préparation est déjà optimisée, ce qui garantit non seulement des temps d’exécution plus courts, mais aussi une fiabilité accrue grâce à des environnements stables et reproductibles.</w:t>
      </w:r>
    </w:p>
    <w:p w14:paraId="7851B7B8" w14:textId="77777777" w:rsid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En parallèle, j’ai travaillé sur la publication automatisée des résultats des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Les rapports de tests sont désormais centralisés et accessibles aux équipes dès le matin, ce qui facilite la détection et la résolution rapide des anomalies. L’ensemble de ces optimisations a permis de réduire de manière tangible le temps d’exécution des tests : les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auparavant longs et parfois instables, s’exécutent désormais de manière fluide, offrant aux équipes un retour rapide et fiable sur la qualité du code.</w:t>
      </w:r>
    </w:p>
    <w:p w14:paraId="7760A850" w14:textId="77777777" w:rsidR="001A0550" w:rsidRDefault="001A0550" w:rsidP="00875520">
      <w:pPr>
        <w:jc w:val="both"/>
        <w:rPr>
          <w:rFonts w:ascii="Times New Roman" w:hAnsi="Times New Roman" w:cs="Times New Roman"/>
          <w:sz w:val="24"/>
          <w:szCs w:val="24"/>
        </w:rPr>
      </w:pPr>
    </w:p>
    <w:p w14:paraId="169C5F5A" w14:textId="77777777" w:rsidR="001A0550" w:rsidRPr="00B4253F" w:rsidRDefault="001A0550" w:rsidP="00875520">
      <w:pPr>
        <w:jc w:val="both"/>
        <w:rPr>
          <w:rFonts w:ascii="Times New Roman" w:hAnsi="Times New Roman" w:cs="Times New Roman"/>
          <w:sz w:val="24"/>
          <w:szCs w:val="24"/>
        </w:rPr>
      </w:pPr>
    </w:p>
    <w:p w14:paraId="54EA2835"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64" w:name="_Toc208841343"/>
      <w:r w:rsidRPr="0042666C">
        <w:rPr>
          <w:rFonts w:ascii="Times New Roman" w:hAnsi="Times New Roman" w:cs="Times New Roman"/>
          <w:sz w:val="24"/>
          <w:szCs w:val="24"/>
        </w:rPr>
        <w:lastRenderedPageBreak/>
        <w:t>Résultats et enseignements</w:t>
      </w:r>
      <w:bookmarkEnd w:id="64"/>
    </w:p>
    <w:p w14:paraId="3DBBF089" w14:textId="77777777" w:rsidR="00061D8D" w:rsidRPr="00B4253F" w:rsidRDefault="00061D8D" w:rsidP="00875520">
      <w:pPr>
        <w:jc w:val="both"/>
        <w:rPr>
          <w:rFonts w:ascii="Times New Roman" w:hAnsi="Times New Roman" w:cs="Times New Roman"/>
          <w:b/>
          <w:bCs/>
          <w:sz w:val="24"/>
          <w:szCs w:val="24"/>
        </w:rPr>
      </w:pPr>
    </w:p>
    <w:p w14:paraId="36155E2F"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Cette refonte des pipelines de tests a profondément transformé la manière dont les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sont exécutés et exploités. Nous avons constaté une réduction significative du temps global d’exécution, ce qui s’est traduit par une meilleure réactivité des équipes et une accélération du cycle de livraison. La séparation des responsabilités entre le déploiement et l’exécution des tests a apporté une plus grande flexibilité, tandis que la mutualisation des étapes et l’utilisation des caches ont optimisé l’utilisation des ressources.</w:t>
      </w:r>
    </w:p>
    <w:p w14:paraId="16431DBF" w14:textId="4748C31B" w:rsidR="008C2C7D" w:rsidRPr="00875520" w:rsidRDefault="00B4253F" w:rsidP="00E24C4C">
      <w:pPr>
        <w:jc w:val="both"/>
        <w:rPr>
          <w:rFonts w:ascii="Times New Roman" w:hAnsi="Times New Roman" w:cs="Times New Roman"/>
          <w:sz w:val="24"/>
          <w:szCs w:val="24"/>
        </w:rPr>
      </w:pPr>
      <w:r w:rsidRPr="00B4253F">
        <w:rPr>
          <w:rFonts w:ascii="Times New Roman" w:hAnsi="Times New Roman" w:cs="Times New Roman"/>
          <w:sz w:val="24"/>
          <w:szCs w:val="24"/>
        </w:rPr>
        <w:t>Au-delà de ces résultats techniques, ce projet m’a permis de développer une expertise avancée dans l’orchestration de pipelines complexes et dans l’industrialisation des tests à grande échelle. J’ai acquis une compréhension approfondie des bonnes pratiques en matière de CI/CD, de gestion d’artefacts et de modularisation des workflows. Cette expérience illustre également l’importance de la rigueur et de l’anticipation dans des environnements distribués, où chaque optimisation peut avoir un impact significatif sur la productivité globale.</w:t>
      </w:r>
    </w:p>
    <w:p w14:paraId="491AD50E" w14:textId="77777777" w:rsidR="008C2C7D" w:rsidRPr="00875520" w:rsidRDefault="008C2C7D" w:rsidP="00875520">
      <w:pPr>
        <w:jc w:val="both"/>
        <w:rPr>
          <w:rFonts w:ascii="Times New Roman" w:hAnsi="Times New Roman" w:cs="Times New Roman"/>
          <w:sz w:val="24"/>
          <w:szCs w:val="24"/>
        </w:rPr>
      </w:pPr>
    </w:p>
    <w:p w14:paraId="42F9F8C7" w14:textId="581FA9FB" w:rsidR="00061D8D" w:rsidRDefault="00DC414E" w:rsidP="002A7C90">
      <w:pPr>
        <w:pStyle w:val="Heading2"/>
        <w:numPr>
          <w:ilvl w:val="1"/>
          <w:numId w:val="3"/>
        </w:numPr>
        <w:jc w:val="both"/>
        <w:rPr>
          <w:rFonts w:ascii="Times New Roman" w:hAnsi="Times New Roman" w:cs="Times New Roman"/>
          <w:sz w:val="24"/>
          <w:szCs w:val="24"/>
        </w:rPr>
      </w:pPr>
      <w:bookmarkStart w:id="65" w:name="_Toc208841344"/>
      <w:proofErr w:type="spellStart"/>
      <w:r w:rsidRPr="00DC414E">
        <w:rPr>
          <w:rFonts w:ascii="Times New Roman" w:hAnsi="Times New Roman" w:cs="Times New Roman"/>
          <w:sz w:val="24"/>
          <w:szCs w:val="24"/>
        </w:rPr>
        <w:t>Amelioration</w:t>
      </w:r>
      <w:proofErr w:type="spellEnd"/>
      <w:r w:rsidR="00B4253F" w:rsidRPr="00DC414E">
        <w:rPr>
          <w:rFonts w:ascii="Times New Roman" w:hAnsi="Times New Roman" w:cs="Times New Roman"/>
          <w:sz w:val="24"/>
          <w:szCs w:val="24"/>
        </w:rPr>
        <w:t xml:space="preserve"> de</w:t>
      </w:r>
      <w:r w:rsidRPr="00DC414E">
        <w:rPr>
          <w:rFonts w:ascii="Times New Roman" w:hAnsi="Times New Roman" w:cs="Times New Roman"/>
          <w:sz w:val="24"/>
          <w:szCs w:val="24"/>
        </w:rPr>
        <w:t>s protocoles de tests</w:t>
      </w:r>
      <w:r w:rsidR="00B4253F" w:rsidRPr="00DC414E">
        <w:rPr>
          <w:rFonts w:ascii="Times New Roman" w:hAnsi="Times New Roman" w:cs="Times New Roman"/>
          <w:sz w:val="24"/>
          <w:szCs w:val="24"/>
        </w:rPr>
        <w:t xml:space="preserve"> QA end-to-end</w:t>
      </w:r>
      <w:bookmarkEnd w:id="65"/>
      <w:r w:rsidR="00B4253F" w:rsidRPr="00DC414E">
        <w:rPr>
          <w:rFonts w:ascii="Times New Roman" w:hAnsi="Times New Roman" w:cs="Times New Roman"/>
          <w:sz w:val="24"/>
          <w:szCs w:val="24"/>
        </w:rPr>
        <w:t xml:space="preserve"> </w:t>
      </w:r>
    </w:p>
    <w:p w14:paraId="20B94ED9" w14:textId="77777777" w:rsidR="00DC414E" w:rsidRPr="00DC414E" w:rsidRDefault="00DC414E" w:rsidP="00DC414E"/>
    <w:p w14:paraId="29B07FBA"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66" w:name="_Toc208841345"/>
      <w:r w:rsidRPr="0042666C">
        <w:rPr>
          <w:rFonts w:ascii="Times New Roman" w:hAnsi="Times New Roman" w:cs="Times New Roman"/>
          <w:sz w:val="24"/>
          <w:szCs w:val="24"/>
        </w:rPr>
        <w:t>Présentation des notions et outils</w:t>
      </w:r>
      <w:bookmarkEnd w:id="66"/>
    </w:p>
    <w:p w14:paraId="7BEE8192" w14:textId="77777777" w:rsidR="00061D8D" w:rsidRPr="00B4253F" w:rsidRDefault="00061D8D" w:rsidP="00875520">
      <w:pPr>
        <w:jc w:val="both"/>
        <w:rPr>
          <w:rFonts w:ascii="Times New Roman" w:hAnsi="Times New Roman" w:cs="Times New Roman"/>
          <w:b/>
          <w:bCs/>
          <w:sz w:val="24"/>
          <w:szCs w:val="24"/>
        </w:rPr>
      </w:pPr>
    </w:p>
    <w:p w14:paraId="7320C39B"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La qualité logicielle est un enjeu central dans tout projet de développement, et cela est particulièrement vrai dans le secteur médical, où les erreurs peuvent </w:t>
      </w:r>
      <w:proofErr w:type="gramStart"/>
      <w:r w:rsidRPr="00B4253F">
        <w:rPr>
          <w:rFonts w:ascii="Times New Roman" w:hAnsi="Times New Roman" w:cs="Times New Roman"/>
          <w:sz w:val="24"/>
          <w:szCs w:val="24"/>
        </w:rPr>
        <w:t>avoir</w:t>
      </w:r>
      <w:proofErr w:type="gramEnd"/>
      <w:r w:rsidRPr="00B4253F">
        <w:rPr>
          <w:rFonts w:ascii="Times New Roman" w:hAnsi="Times New Roman" w:cs="Times New Roman"/>
          <w:sz w:val="24"/>
          <w:szCs w:val="24"/>
        </w:rPr>
        <w:t xml:space="preserve"> des conséquences critiques. Dans ce contexte, les tests end-to-end (E2E) constituent un maillon essentiel du processus de validation, car ils simulent le parcours complet d’un utilisateur et permettent de détecter les régressions fonctionnelles et les anomalies de comportement des applications.</w:t>
      </w:r>
    </w:p>
    <w:p w14:paraId="4AFD049F" w14:textId="5E3A98DD"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Chez GE </w:t>
      </w:r>
      <w:r w:rsidR="00A50C3C">
        <w:rPr>
          <w:rFonts w:ascii="Times New Roman" w:hAnsi="Times New Roman" w:cs="Times New Roman"/>
          <w:sz w:val="24"/>
          <w:szCs w:val="24"/>
        </w:rPr>
        <w:t>HealthCare</w:t>
      </w:r>
      <w:r w:rsidRPr="00B4253F">
        <w:rPr>
          <w:rFonts w:ascii="Times New Roman" w:hAnsi="Times New Roman" w:cs="Times New Roman"/>
          <w:sz w:val="24"/>
          <w:szCs w:val="24"/>
        </w:rPr>
        <w:t xml:space="preserve">, nous utilisons principalement </w:t>
      </w:r>
      <w:proofErr w:type="spellStart"/>
      <w:r w:rsidRPr="00B4253F">
        <w:rPr>
          <w:rFonts w:ascii="Times New Roman" w:hAnsi="Times New Roman" w:cs="Times New Roman"/>
          <w:b/>
          <w:bCs/>
          <w:sz w:val="24"/>
          <w:szCs w:val="24"/>
        </w:rPr>
        <w:t>Playwright</w:t>
      </w:r>
      <w:proofErr w:type="spellEnd"/>
      <w:r w:rsidRPr="00B4253F">
        <w:rPr>
          <w:rFonts w:ascii="Times New Roman" w:hAnsi="Times New Roman" w:cs="Times New Roman"/>
          <w:sz w:val="24"/>
          <w:szCs w:val="24"/>
        </w:rPr>
        <w:t xml:space="preserve">, une librairie de tests automatisés qui offre des fonctionnalités avancées pour simuler des interactions multi-navigateurs et multi-plateformes. </w:t>
      </w:r>
      <w:proofErr w:type="spellStart"/>
      <w:r w:rsidRPr="00B4253F">
        <w:rPr>
          <w:rFonts w:ascii="Times New Roman" w:hAnsi="Times New Roman" w:cs="Times New Roman"/>
          <w:sz w:val="24"/>
          <w:szCs w:val="24"/>
        </w:rPr>
        <w:t>Playwright</w:t>
      </w:r>
      <w:proofErr w:type="spellEnd"/>
      <w:r w:rsidRPr="00B4253F">
        <w:rPr>
          <w:rFonts w:ascii="Times New Roman" w:hAnsi="Times New Roman" w:cs="Times New Roman"/>
          <w:sz w:val="24"/>
          <w:szCs w:val="24"/>
        </w:rPr>
        <w:t xml:space="preserve"> permet de contrôler avec précision les étapes de navigation, les saisies utilisateur, les validations de contenus et les exécutions conditionnelles.</w:t>
      </w:r>
    </w:p>
    <w:p w14:paraId="67A73694"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L’exécution des tests E2E s’inscrit dans des pipelines </w:t>
      </w:r>
      <w:r w:rsidRPr="00B4253F">
        <w:rPr>
          <w:rFonts w:ascii="Times New Roman" w:hAnsi="Times New Roman" w:cs="Times New Roman"/>
          <w:b/>
          <w:bCs/>
          <w:sz w:val="24"/>
          <w:szCs w:val="24"/>
        </w:rPr>
        <w:t>Jenkins</w:t>
      </w:r>
      <w:r w:rsidRPr="00B4253F">
        <w:rPr>
          <w:rFonts w:ascii="Times New Roman" w:hAnsi="Times New Roman" w:cs="Times New Roman"/>
          <w:sz w:val="24"/>
          <w:szCs w:val="24"/>
        </w:rPr>
        <w:t xml:space="preserve"> et </w:t>
      </w:r>
      <w:proofErr w:type="spellStart"/>
      <w:r w:rsidRPr="00B4253F">
        <w:rPr>
          <w:rFonts w:ascii="Times New Roman" w:hAnsi="Times New Roman" w:cs="Times New Roman"/>
          <w:b/>
          <w:bCs/>
          <w:sz w:val="24"/>
          <w:szCs w:val="24"/>
        </w:rPr>
        <w:t>GitLab</w:t>
      </w:r>
      <w:proofErr w:type="spellEnd"/>
      <w:r w:rsidRPr="00B4253F">
        <w:rPr>
          <w:rFonts w:ascii="Times New Roman" w:hAnsi="Times New Roman" w:cs="Times New Roman"/>
          <w:b/>
          <w:bCs/>
          <w:sz w:val="24"/>
          <w:szCs w:val="24"/>
        </w:rPr>
        <w:t xml:space="preserve"> CI/CD</w:t>
      </w:r>
      <w:r w:rsidRPr="00B4253F">
        <w:rPr>
          <w:rFonts w:ascii="Times New Roman" w:hAnsi="Times New Roman" w:cs="Times New Roman"/>
          <w:sz w:val="24"/>
          <w:szCs w:val="24"/>
        </w:rPr>
        <w:t xml:space="preserve">, avec des agents dédiés qui isolent les environnements de tests pour garantir la reproductibilité. Les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exécutés automatiquement chaque nuit, permettent de vérifier l’intégrité des applications avant la mise à disposition aux environnements </w:t>
      </w:r>
      <w:proofErr w:type="spellStart"/>
      <w:r w:rsidRPr="00B4253F">
        <w:rPr>
          <w:rFonts w:ascii="Times New Roman" w:hAnsi="Times New Roman" w:cs="Times New Roman"/>
          <w:sz w:val="24"/>
          <w:szCs w:val="24"/>
        </w:rPr>
        <w:t>pré-prod</w:t>
      </w:r>
      <w:proofErr w:type="spellEnd"/>
      <w:r w:rsidRPr="00B4253F">
        <w:rPr>
          <w:rFonts w:ascii="Times New Roman" w:hAnsi="Times New Roman" w:cs="Times New Roman"/>
          <w:sz w:val="24"/>
          <w:szCs w:val="24"/>
        </w:rPr>
        <w:t xml:space="preserve"> et production. Ces tests doivent être paramétrables selon l’environnement (MET) et les configurations de déploiement, afin de détecter tôt toute régression et sécuriser les promotions de version.</w:t>
      </w:r>
    </w:p>
    <w:p w14:paraId="14E5BE69"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Pour la gestion des artefacts et la traçabilité, nous avons utilisé des registres Docker et </w:t>
      </w:r>
      <w:proofErr w:type="spellStart"/>
      <w:r w:rsidRPr="00B4253F">
        <w:rPr>
          <w:rFonts w:ascii="Times New Roman" w:hAnsi="Times New Roman" w:cs="Times New Roman"/>
          <w:b/>
          <w:bCs/>
          <w:sz w:val="24"/>
          <w:szCs w:val="24"/>
        </w:rPr>
        <w:t>Artifactory</w:t>
      </w:r>
      <w:proofErr w:type="spellEnd"/>
      <w:r w:rsidRPr="00B4253F">
        <w:rPr>
          <w:rFonts w:ascii="Times New Roman" w:hAnsi="Times New Roman" w:cs="Times New Roman"/>
          <w:sz w:val="24"/>
          <w:szCs w:val="24"/>
        </w:rPr>
        <w:t>, afin de conserver les versions exactes des applications et des images utilisées lors des tests. La traçabilité des résultats, combinée à la journalisation des logs et à la capture de vidéos des exécutions, permet de vérifier que chaque test correspond précisément aux exigences fonctionnelles définies dans les cahiers de tests.</w:t>
      </w:r>
    </w:p>
    <w:p w14:paraId="4CC6722C" w14:textId="39A38FF6" w:rsidR="00B4253F" w:rsidRPr="00B4253F" w:rsidRDefault="00B4253F" w:rsidP="00875520">
      <w:pPr>
        <w:jc w:val="both"/>
        <w:rPr>
          <w:rFonts w:ascii="Times New Roman" w:hAnsi="Times New Roman" w:cs="Times New Roman"/>
          <w:sz w:val="24"/>
          <w:szCs w:val="24"/>
        </w:rPr>
      </w:pPr>
    </w:p>
    <w:p w14:paraId="7416EC61"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67" w:name="_Toc208841346"/>
      <w:r w:rsidRPr="0042666C">
        <w:rPr>
          <w:rFonts w:ascii="Times New Roman" w:hAnsi="Times New Roman" w:cs="Times New Roman"/>
          <w:sz w:val="24"/>
          <w:szCs w:val="24"/>
        </w:rPr>
        <w:t>Contexte</w:t>
      </w:r>
      <w:bookmarkEnd w:id="67"/>
    </w:p>
    <w:p w14:paraId="102166DE" w14:textId="77777777" w:rsidR="00061D8D" w:rsidRPr="00B4253F" w:rsidRDefault="00061D8D" w:rsidP="00875520">
      <w:pPr>
        <w:jc w:val="both"/>
        <w:rPr>
          <w:rFonts w:ascii="Times New Roman" w:hAnsi="Times New Roman" w:cs="Times New Roman"/>
          <w:b/>
          <w:bCs/>
          <w:sz w:val="24"/>
          <w:szCs w:val="24"/>
        </w:rPr>
      </w:pPr>
    </w:p>
    <w:p w14:paraId="2E7742BF"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Lorsque j’ai débuté ce projet, nous faisions face à plusieurs difficultés : certains tests étaient instables, avec des timeouts aléatoires et des échecs non reproductibles, notamment pour des </w:t>
      </w:r>
      <w:r w:rsidRPr="00B4253F">
        <w:rPr>
          <w:rFonts w:ascii="Times New Roman" w:hAnsi="Times New Roman" w:cs="Times New Roman"/>
          <w:sz w:val="24"/>
          <w:szCs w:val="24"/>
        </w:rPr>
        <w:lastRenderedPageBreak/>
        <w:t>applications nécessitant des environnements précis. Certaines tâches ne pouvaient pas s’exécuter dans des processus Linux standard, car elles requéraient des configurations spécifiques, des accès SSH aux serveurs ou des services dépendants de l’infrastructure.</w:t>
      </w:r>
    </w:p>
    <w:p w14:paraId="30485674"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Les tests existants étaient également dispersés, avec des scripts variés issus de différentes équipes, ce qui compliquait la maintenance et la cohérence des résultats. Les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prenaient beaucoup de temps à s’exécuter, car chaque test redéployait l’environnement, compilait les modules </w:t>
      </w:r>
      <w:proofErr w:type="spellStart"/>
      <w:r w:rsidRPr="00B4253F">
        <w:rPr>
          <w:rFonts w:ascii="Times New Roman" w:hAnsi="Times New Roman" w:cs="Times New Roman"/>
          <w:sz w:val="24"/>
          <w:szCs w:val="24"/>
        </w:rPr>
        <w:t>front-end</w:t>
      </w:r>
      <w:proofErr w:type="spellEnd"/>
      <w:r w:rsidRPr="00B4253F">
        <w:rPr>
          <w:rFonts w:ascii="Times New Roman" w:hAnsi="Times New Roman" w:cs="Times New Roman"/>
          <w:sz w:val="24"/>
          <w:szCs w:val="24"/>
        </w:rPr>
        <w:t xml:space="preserve">, et exécutait des séquences de validation parfois redondantes. Ces contraintes rendaient difficile l’identification rapide des régressions et ralentissaient les promotions de version vers les environnements </w:t>
      </w:r>
      <w:proofErr w:type="spellStart"/>
      <w:r w:rsidRPr="00B4253F">
        <w:rPr>
          <w:rFonts w:ascii="Times New Roman" w:hAnsi="Times New Roman" w:cs="Times New Roman"/>
          <w:sz w:val="24"/>
          <w:szCs w:val="24"/>
        </w:rPr>
        <w:t>pré-prod</w:t>
      </w:r>
      <w:proofErr w:type="spellEnd"/>
      <w:r w:rsidRPr="00B4253F">
        <w:rPr>
          <w:rFonts w:ascii="Times New Roman" w:hAnsi="Times New Roman" w:cs="Times New Roman"/>
          <w:sz w:val="24"/>
          <w:szCs w:val="24"/>
        </w:rPr>
        <w:t xml:space="preserve"> et production.</w:t>
      </w:r>
    </w:p>
    <w:p w14:paraId="62297B67" w14:textId="77777777" w:rsidR="00B4253F" w:rsidRPr="00875520"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Face à ces problèmes, ma mission consistait à fiabiliser l’exécution des tests </w:t>
      </w:r>
      <w:proofErr w:type="spellStart"/>
      <w:r w:rsidRPr="00B4253F">
        <w:rPr>
          <w:rFonts w:ascii="Times New Roman" w:hAnsi="Times New Roman" w:cs="Times New Roman"/>
          <w:sz w:val="24"/>
          <w:szCs w:val="24"/>
        </w:rPr>
        <w:t>Playwright</w:t>
      </w:r>
      <w:proofErr w:type="spellEnd"/>
      <w:r w:rsidRPr="00B4253F">
        <w:rPr>
          <w:rFonts w:ascii="Times New Roman" w:hAnsi="Times New Roman" w:cs="Times New Roman"/>
          <w:sz w:val="24"/>
          <w:szCs w:val="24"/>
        </w:rPr>
        <w:t>, à stabiliser les timeouts et les dépendances, et à assurer une compatibilité multi-navigateurs. Il fallait également adapter les tests aux contraintes DevOps, en intégrant leur exécution dans les pipelines existants tout en optimisant la consommation de ressources et les temps de cycle.</w:t>
      </w:r>
    </w:p>
    <w:p w14:paraId="6C700165" w14:textId="4C368272" w:rsidR="00B4253F" w:rsidRPr="00B4253F" w:rsidRDefault="00B4253F" w:rsidP="005278C3">
      <w:pPr>
        <w:jc w:val="both"/>
        <w:rPr>
          <w:rFonts w:ascii="Times New Roman" w:hAnsi="Times New Roman" w:cs="Times New Roman"/>
          <w:sz w:val="24"/>
          <w:szCs w:val="24"/>
        </w:rPr>
      </w:pPr>
      <w:r w:rsidRPr="00875520">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BBD4E53" wp14:editId="6F9E0039">
                <wp:simplePos x="0" y="0"/>
                <wp:positionH relativeFrom="column">
                  <wp:posOffset>0</wp:posOffset>
                </wp:positionH>
                <wp:positionV relativeFrom="paragraph">
                  <wp:posOffset>5975985</wp:posOffset>
                </wp:positionV>
                <wp:extent cx="4924425" cy="635"/>
                <wp:effectExtent l="0" t="0" r="0" b="0"/>
                <wp:wrapTopAndBottom/>
                <wp:docPr id="660364664" name="Text Box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5AF2BCBF" w14:textId="19A8063E" w:rsidR="00B4253F" w:rsidRPr="00BE36F0" w:rsidRDefault="00B4253F" w:rsidP="00B4253F">
                            <w:pPr>
                              <w:pStyle w:val="Caption"/>
                              <w:rPr>
                                <w:rFonts w:ascii="Times New Roman" w:hAnsi="Times New Roman" w:cs="Times New Roman"/>
                                <w:noProof/>
                              </w:rPr>
                            </w:pPr>
                            <w:bookmarkStart w:id="68" w:name="_Toc208841288"/>
                            <w:r>
                              <w:t xml:space="preserve">Figure </w:t>
                            </w:r>
                            <w:r>
                              <w:fldChar w:fldCharType="begin"/>
                            </w:r>
                            <w:r>
                              <w:instrText xml:space="preserve"> SEQ Figure \* ARABIC </w:instrText>
                            </w:r>
                            <w:r>
                              <w:fldChar w:fldCharType="separate"/>
                            </w:r>
                            <w:r w:rsidR="001A0550">
                              <w:rPr>
                                <w:noProof/>
                              </w:rPr>
                              <w:t>10</w:t>
                            </w:r>
                            <w:r>
                              <w:fldChar w:fldCharType="end"/>
                            </w:r>
                            <w:r>
                              <w:t xml:space="preserve"> - </w:t>
                            </w:r>
                            <w:r w:rsidRPr="00C548FC">
                              <w:t>Fiabilisation de la QA end-to-end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D4E53" id="_x0000_s1033" type="#_x0000_t202" style="position:absolute;left:0;text-align:left;margin-left:0;margin-top:470.55pt;width:387.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JnGwIAAD8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SdzaY3nEmK3b6/iT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" stroked="f">
                <v:textbox style="mso-fit-shape-to-text:t" inset="0,0,0,0">
                  <w:txbxContent>
                    <w:p w14:paraId="5AF2BCBF" w14:textId="19A8063E" w:rsidR="00B4253F" w:rsidRPr="00BE36F0" w:rsidRDefault="00B4253F" w:rsidP="00B4253F">
                      <w:pPr>
                        <w:pStyle w:val="Caption"/>
                        <w:rPr>
                          <w:rFonts w:ascii="Times New Roman" w:hAnsi="Times New Roman" w:cs="Times New Roman"/>
                          <w:noProof/>
                        </w:rPr>
                      </w:pPr>
                      <w:bookmarkStart w:id="69" w:name="_Toc208841288"/>
                      <w:r>
                        <w:t xml:space="preserve">Figure </w:t>
                      </w:r>
                      <w:r>
                        <w:fldChar w:fldCharType="begin"/>
                      </w:r>
                      <w:r>
                        <w:instrText xml:space="preserve"> SEQ Figure \* ARABIC </w:instrText>
                      </w:r>
                      <w:r>
                        <w:fldChar w:fldCharType="separate"/>
                      </w:r>
                      <w:r w:rsidR="001A0550">
                        <w:rPr>
                          <w:noProof/>
                        </w:rPr>
                        <w:t>10</w:t>
                      </w:r>
                      <w:r>
                        <w:fldChar w:fldCharType="end"/>
                      </w:r>
                      <w:r>
                        <w:t xml:space="preserve"> - </w:t>
                      </w:r>
                      <w:r w:rsidRPr="00C548FC">
                        <w:t>Fiabilisation de la QA end-to-end</w:t>
                      </w:r>
                      <w:bookmarkEnd w:id="69"/>
                    </w:p>
                  </w:txbxContent>
                </v:textbox>
                <w10:wrap type="topAndBottom"/>
              </v:shape>
            </w:pict>
          </mc:Fallback>
        </mc:AlternateContent>
      </w:r>
      <w:r w:rsidRPr="00875520">
        <w:rPr>
          <w:rFonts w:ascii="Times New Roman" w:hAnsi="Times New Roman" w:cs="Times New Roman"/>
          <w:noProof/>
          <w:sz w:val="24"/>
          <w:szCs w:val="24"/>
        </w:rPr>
        <w:drawing>
          <wp:anchor distT="0" distB="0" distL="0" distR="0" simplePos="0" relativeHeight="251695104" behindDoc="1" locked="0" layoutInCell="1" allowOverlap="1" wp14:anchorId="1C33DDB6" wp14:editId="0CCD4CF9">
            <wp:simplePos x="0" y="0"/>
            <wp:positionH relativeFrom="page">
              <wp:posOffset>914400</wp:posOffset>
            </wp:positionH>
            <wp:positionV relativeFrom="paragraph">
              <wp:posOffset>175260</wp:posOffset>
            </wp:positionV>
            <wp:extent cx="4924481" cy="5743575"/>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23" cstate="print"/>
                    <a:stretch>
                      <a:fillRect/>
                    </a:stretch>
                  </pic:blipFill>
                  <pic:spPr>
                    <a:xfrm>
                      <a:off x="0" y="0"/>
                      <a:ext cx="4924481" cy="5743575"/>
                    </a:xfrm>
                    <a:prstGeom prst="rect">
                      <a:avLst/>
                    </a:prstGeom>
                  </pic:spPr>
                </pic:pic>
              </a:graphicData>
            </a:graphic>
          </wp:anchor>
        </w:drawing>
      </w:r>
    </w:p>
    <w:p w14:paraId="1FF27DDF"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70" w:name="_Toc208841347"/>
      <w:r w:rsidRPr="0042666C">
        <w:rPr>
          <w:rFonts w:ascii="Times New Roman" w:hAnsi="Times New Roman" w:cs="Times New Roman"/>
          <w:sz w:val="24"/>
          <w:szCs w:val="24"/>
        </w:rPr>
        <w:lastRenderedPageBreak/>
        <w:t>Réalisation</w:t>
      </w:r>
      <w:bookmarkEnd w:id="70"/>
    </w:p>
    <w:p w14:paraId="2D31F7EC" w14:textId="77777777" w:rsidR="00061D8D" w:rsidRPr="00B4253F" w:rsidRDefault="00061D8D" w:rsidP="00875520">
      <w:pPr>
        <w:jc w:val="both"/>
        <w:rPr>
          <w:rFonts w:ascii="Times New Roman" w:hAnsi="Times New Roman" w:cs="Times New Roman"/>
          <w:b/>
          <w:bCs/>
          <w:sz w:val="24"/>
          <w:szCs w:val="24"/>
        </w:rPr>
      </w:pPr>
    </w:p>
    <w:p w14:paraId="34D3A95B"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La première étape a été la préparation de l’environnement. Nous avons demandé et configuré un serveur dédié pour les tests, isolé des autres processus Linux, afin de garantir que les scripts </w:t>
      </w:r>
      <w:proofErr w:type="spellStart"/>
      <w:r w:rsidRPr="00B4253F">
        <w:rPr>
          <w:rFonts w:ascii="Times New Roman" w:hAnsi="Times New Roman" w:cs="Times New Roman"/>
          <w:sz w:val="24"/>
          <w:szCs w:val="24"/>
        </w:rPr>
        <w:t>Playwright</w:t>
      </w:r>
      <w:proofErr w:type="spellEnd"/>
      <w:r w:rsidRPr="00B4253F">
        <w:rPr>
          <w:rFonts w:ascii="Times New Roman" w:hAnsi="Times New Roman" w:cs="Times New Roman"/>
          <w:sz w:val="24"/>
          <w:szCs w:val="24"/>
        </w:rPr>
        <w:t xml:space="preserve"> puissent s’exécuter dans un contexte contrôlé. Cela a impliqué la gestion des connexions SSH et la configuration des agents Jenkins sur des nœuds </w:t>
      </w:r>
      <w:proofErr w:type="spellStart"/>
      <w:r w:rsidRPr="00B4253F">
        <w:rPr>
          <w:rFonts w:ascii="Times New Roman" w:hAnsi="Times New Roman" w:cs="Times New Roman"/>
          <w:sz w:val="24"/>
          <w:szCs w:val="24"/>
        </w:rPr>
        <w:t>Kubernetes</w:t>
      </w:r>
      <w:proofErr w:type="spellEnd"/>
      <w:r w:rsidRPr="00B4253F">
        <w:rPr>
          <w:rFonts w:ascii="Times New Roman" w:hAnsi="Times New Roman" w:cs="Times New Roman"/>
          <w:sz w:val="24"/>
          <w:szCs w:val="24"/>
        </w:rPr>
        <w:t xml:space="preserve"> spécifiques, capables de lancer plusieurs navigateurs simultanément et d’isoler les exécutions pour chaque job.</w:t>
      </w:r>
    </w:p>
    <w:p w14:paraId="3714DDA1"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Ensuite, j’ai entrepris la réécriture et la correction des tests existants. Les scripts </w:t>
      </w:r>
      <w:proofErr w:type="spellStart"/>
      <w:r w:rsidRPr="00B4253F">
        <w:rPr>
          <w:rFonts w:ascii="Times New Roman" w:hAnsi="Times New Roman" w:cs="Times New Roman"/>
          <w:sz w:val="24"/>
          <w:szCs w:val="24"/>
        </w:rPr>
        <w:t>Playwright</w:t>
      </w:r>
      <w:proofErr w:type="spellEnd"/>
      <w:r w:rsidRPr="00B4253F">
        <w:rPr>
          <w:rFonts w:ascii="Times New Roman" w:hAnsi="Times New Roman" w:cs="Times New Roman"/>
          <w:sz w:val="24"/>
          <w:szCs w:val="24"/>
        </w:rPr>
        <w:t xml:space="preserve"> ont été refondus pour utiliser notre librairie de test interne, permettant de standardiser la syntaxe, d’améliorer la lisibilité et de garantir la cohérence avec les </w:t>
      </w:r>
      <w:proofErr w:type="spellStart"/>
      <w:r w:rsidRPr="00B4253F">
        <w:rPr>
          <w:rFonts w:ascii="Times New Roman" w:hAnsi="Times New Roman" w:cs="Times New Roman"/>
          <w:sz w:val="24"/>
          <w:szCs w:val="24"/>
        </w:rPr>
        <w:t>requirements</w:t>
      </w:r>
      <w:proofErr w:type="spellEnd"/>
      <w:r w:rsidRPr="00B4253F">
        <w:rPr>
          <w:rFonts w:ascii="Times New Roman" w:hAnsi="Times New Roman" w:cs="Times New Roman"/>
          <w:sz w:val="24"/>
          <w:szCs w:val="24"/>
        </w:rPr>
        <w:t xml:space="preserve"> des tests. Chaque étape du test a été validée individuellement pour s’assurer que le comportement correspondait exactement aux scénarios attendus. Nous avons introduit des mécanismes pour stabiliser les timeouts et gérer les cas de navigation multi-navigateurs, ce qui a permis de réduire les échecs intermittents et d’améliorer la fiabilité globale des tests.</w:t>
      </w:r>
    </w:p>
    <w:p w14:paraId="36872D99"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Pour chaque application, nous avons défini des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paramétrables en MET. Cela signifie que nous pouvions exécuter les tests sur différents environnements de préparation et de validation, tout en réutilisant les mêmes artefacts compilés et les mêmes images Docker. La mutualisation des étapes de </w:t>
      </w:r>
      <w:proofErr w:type="spellStart"/>
      <w:r w:rsidRPr="00B4253F">
        <w:rPr>
          <w:rFonts w:ascii="Times New Roman" w:hAnsi="Times New Roman" w:cs="Times New Roman"/>
          <w:sz w:val="24"/>
          <w:szCs w:val="24"/>
        </w:rPr>
        <w:t>build</w:t>
      </w:r>
      <w:proofErr w:type="spellEnd"/>
      <w:r w:rsidRPr="00B4253F">
        <w:rPr>
          <w:rFonts w:ascii="Times New Roman" w:hAnsi="Times New Roman" w:cs="Times New Roman"/>
          <w:sz w:val="24"/>
          <w:szCs w:val="24"/>
        </w:rPr>
        <w:t xml:space="preserve"> et de déploiement a contribué à réduire le temps total des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tout en conservant une traçabilité complète des résultats et des artefacts.</w:t>
      </w:r>
    </w:p>
    <w:p w14:paraId="7AED24B0"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L’intégration dans Jenkins a été réalisée en définissant des pipelines modulaires, où chaque job </w:t>
      </w:r>
      <w:proofErr w:type="gramStart"/>
      <w:r w:rsidRPr="00B4253F">
        <w:rPr>
          <w:rFonts w:ascii="Times New Roman" w:hAnsi="Times New Roman" w:cs="Times New Roman"/>
          <w:sz w:val="24"/>
          <w:szCs w:val="24"/>
        </w:rPr>
        <w:t>avait</w:t>
      </w:r>
      <w:proofErr w:type="gramEnd"/>
      <w:r w:rsidRPr="00B4253F">
        <w:rPr>
          <w:rFonts w:ascii="Times New Roman" w:hAnsi="Times New Roman" w:cs="Times New Roman"/>
          <w:sz w:val="24"/>
          <w:szCs w:val="24"/>
        </w:rPr>
        <w:t xml:space="preserve"> un rôle précis : préparation de l’environnement, exécution des tests, collecte des résultats et publication des logs et vidéos. Cette architecture a permis de relancer facilement les tests de manière isolée, sans redéployer l’ensemble des applications, ce qui est particulièrement utile lors de corrections ponctuelles ou de vérifications rapides.</w:t>
      </w:r>
    </w:p>
    <w:p w14:paraId="76A57988"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Enfin, nous avons automatisé la génération et la publication des rapports de tests, afin que les équipes puissent accéder aux résultats dès le matin. Chaque rapport incluait les détails de l’exécution, les captures d’écran, les vidéos et les logs, ce qui facilitait l’identification des anomalies et la communication avec les équipes de développement et de DevOps.</w:t>
      </w:r>
    </w:p>
    <w:p w14:paraId="45345183" w14:textId="20555CB4" w:rsidR="00B4253F" w:rsidRPr="00B4253F" w:rsidRDefault="00B4253F" w:rsidP="00875520">
      <w:pPr>
        <w:jc w:val="both"/>
        <w:rPr>
          <w:rFonts w:ascii="Times New Roman" w:hAnsi="Times New Roman" w:cs="Times New Roman"/>
          <w:sz w:val="24"/>
          <w:szCs w:val="24"/>
        </w:rPr>
      </w:pPr>
    </w:p>
    <w:p w14:paraId="0327F938" w14:textId="77777777" w:rsidR="00B4253F" w:rsidRPr="0042666C" w:rsidRDefault="00B4253F" w:rsidP="0042666C">
      <w:pPr>
        <w:pStyle w:val="Heading3"/>
        <w:numPr>
          <w:ilvl w:val="2"/>
          <w:numId w:val="3"/>
        </w:numPr>
        <w:rPr>
          <w:rFonts w:ascii="Times New Roman" w:hAnsi="Times New Roman" w:cs="Times New Roman"/>
          <w:sz w:val="24"/>
          <w:szCs w:val="24"/>
        </w:rPr>
      </w:pPr>
      <w:bookmarkStart w:id="71" w:name="_Toc208841348"/>
      <w:r w:rsidRPr="0042666C">
        <w:rPr>
          <w:rFonts w:ascii="Times New Roman" w:hAnsi="Times New Roman" w:cs="Times New Roman"/>
          <w:sz w:val="24"/>
          <w:szCs w:val="24"/>
        </w:rPr>
        <w:t>Résultats et enseignements</w:t>
      </w:r>
      <w:bookmarkEnd w:id="71"/>
    </w:p>
    <w:p w14:paraId="6B3889FA" w14:textId="77777777" w:rsidR="00061D8D" w:rsidRPr="00B4253F" w:rsidRDefault="00061D8D" w:rsidP="00875520">
      <w:pPr>
        <w:jc w:val="both"/>
        <w:rPr>
          <w:rFonts w:ascii="Times New Roman" w:hAnsi="Times New Roman" w:cs="Times New Roman"/>
          <w:b/>
          <w:bCs/>
          <w:sz w:val="24"/>
          <w:szCs w:val="24"/>
        </w:rPr>
      </w:pPr>
    </w:p>
    <w:p w14:paraId="2F9078AA"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Les résultats de cette optimisation ont été significatifs. Les </w:t>
      </w:r>
      <w:proofErr w:type="spellStart"/>
      <w:r w:rsidRPr="00B4253F">
        <w:rPr>
          <w:rFonts w:ascii="Times New Roman" w:hAnsi="Times New Roman" w:cs="Times New Roman"/>
          <w:sz w:val="24"/>
          <w:szCs w:val="24"/>
        </w:rPr>
        <w:t>nightly</w:t>
      </w:r>
      <w:proofErr w:type="spellEnd"/>
      <w:r w:rsidRPr="00B4253F">
        <w:rPr>
          <w:rFonts w:ascii="Times New Roman" w:hAnsi="Times New Roman" w:cs="Times New Roman"/>
          <w:sz w:val="24"/>
          <w:szCs w:val="24"/>
        </w:rPr>
        <w:t xml:space="preserve"> </w:t>
      </w:r>
      <w:proofErr w:type="spellStart"/>
      <w:r w:rsidRPr="00B4253F">
        <w:rPr>
          <w:rFonts w:ascii="Times New Roman" w:hAnsi="Times New Roman" w:cs="Times New Roman"/>
          <w:sz w:val="24"/>
          <w:szCs w:val="24"/>
        </w:rPr>
        <w:t>builds</w:t>
      </w:r>
      <w:proofErr w:type="spellEnd"/>
      <w:r w:rsidRPr="00B4253F">
        <w:rPr>
          <w:rFonts w:ascii="Times New Roman" w:hAnsi="Times New Roman" w:cs="Times New Roman"/>
          <w:sz w:val="24"/>
          <w:szCs w:val="24"/>
        </w:rPr>
        <w:t xml:space="preserve"> sont désormais plus rapides, plus fiables et reproduisent systématiquement l’état exact des applications dans les environnements MET. La stabilité des tests </w:t>
      </w:r>
      <w:proofErr w:type="spellStart"/>
      <w:r w:rsidRPr="00B4253F">
        <w:rPr>
          <w:rFonts w:ascii="Times New Roman" w:hAnsi="Times New Roman" w:cs="Times New Roman"/>
          <w:sz w:val="24"/>
          <w:szCs w:val="24"/>
        </w:rPr>
        <w:t>Playwright</w:t>
      </w:r>
      <w:proofErr w:type="spellEnd"/>
      <w:r w:rsidRPr="00B4253F">
        <w:rPr>
          <w:rFonts w:ascii="Times New Roman" w:hAnsi="Times New Roman" w:cs="Times New Roman"/>
          <w:sz w:val="24"/>
          <w:szCs w:val="24"/>
        </w:rPr>
        <w:t xml:space="preserve"> s’est améliorée, avec une réduction notable des échecs intermittents et une meilleure couverture multi-navigateurs.</w:t>
      </w:r>
    </w:p>
    <w:p w14:paraId="5471E8C0" w14:textId="77777777" w:rsidR="00B4253F" w:rsidRPr="00B4253F" w:rsidRDefault="00B4253F" w:rsidP="00875520">
      <w:pPr>
        <w:jc w:val="both"/>
        <w:rPr>
          <w:rFonts w:ascii="Times New Roman" w:hAnsi="Times New Roman" w:cs="Times New Roman"/>
          <w:sz w:val="24"/>
          <w:szCs w:val="24"/>
        </w:rPr>
      </w:pPr>
      <w:r w:rsidRPr="00B4253F">
        <w:rPr>
          <w:rFonts w:ascii="Times New Roman" w:hAnsi="Times New Roman" w:cs="Times New Roman"/>
          <w:sz w:val="24"/>
          <w:szCs w:val="24"/>
        </w:rPr>
        <w:t xml:space="preserve">Cette expérience m’a permis de renforcer mes compétences dans le développement et la maintenance de tests automatisés dans un contexte DevOps, d’approfondir mes connaissances sur </w:t>
      </w:r>
      <w:proofErr w:type="spellStart"/>
      <w:r w:rsidRPr="00B4253F">
        <w:rPr>
          <w:rFonts w:ascii="Times New Roman" w:hAnsi="Times New Roman" w:cs="Times New Roman"/>
          <w:sz w:val="24"/>
          <w:szCs w:val="24"/>
        </w:rPr>
        <w:t>Playwright</w:t>
      </w:r>
      <w:proofErr w:type="spellEnd"/>
      <w:r w:rsidRPr="00B4253F">
        <w:rPr>
          <w:rFonts w:ascii="Times New Roman" w:hAnsi="Times New Roman" w:cs="Times New Roman"/>
          <w:sz w:val="24"/>
          <w:szCs w:val="24"/>
        </w:rPr>
        <w:t xml:space="preserve"> et les pipelines Jenkins, et de comprendre l’importance de la modularité et de la traçabilité dans des projets complexes à grande échelle. Elle illustre également la complémentarité entre les pratiques de QA et l’industrialisation DevOps, où chaque optimisation des tests contribue directement à la fiabilité et à la rapidité des livraisons.</w:t>
      </w:r>
    </w:p>
    <w:p w14:paraId="48EAB09D" w14:textId="77777777" w:rsidR="008C2C7D" w:rsidRDefault="008C2C7D" w:rsidP="00875520">
      <w:pPr>
        <w:jc w:val="both"/>
        <w:rPr>
          <w:rFonts w:ascii="Times New Roman" w:hAnsi="Times New Roman" w:cs="Times New Roman"/>
          <w:sz w:val="24"/>
          <w:szCs w:val="24"/>
        </w:rPr>
      </w:pPr>
    </w:p>
    <w:p w14:paraId="05442800" w14:textId="77777777" w:rsidR="00DC414E" w:rsidRDefault="00DC414E" w:rsidP="00875520">
      <w:pPr>
        <w:jc w:val="both"/>
        <w:rPr>
          <w:rFonts w:ascii="Times New Roman" w:hAnsi="Times New Roman" w:cs="Times New Roman"/>
          <w:sz w:val="24"/>
          <w:szCs w:val="24"/>
        </w:rPr>
      </w:pPr>
    </w:p>
    <w:p w14:paraId="1B290237" w14:textId="77777777" w:rsidR="00DC414E" w:rsidRPr="00875520" w:rsidRDefault="00DC414E" w:rsidP="00875520">
      <w:pPr>
        <w:jc w:val="both"/>
        <w:rPr>
          <w:rFonts w:ascii="Times New Roman" w:hAnsi="Times New Roman" w:cs="Times New Roman"/>
          <w:sz w:val="24"/>
          <w:szCs w:val="24"/>
        </w:rPr>
      </w:pPr>
    </w:p>
    <w:p w14:paraId="1A8613E4" w14:textId="77777777" w:rsidR="00DC414E" w:rsidRDefault="0097042E" w:rsidP="0097042E">
      <w:pPr>
        <w:pStyle w:val="Heading2"/>
        <w:numPr>
          <w:ilvl w:val="1"/>
          <w:numId w:val="3"/>
        </w:numPr>
        <w:jc w:val="both"/>
        <w:rPr>
          <w:rFonts w:ascii="Times New Roman" w:hAnsi="Times New Roman" w:cs="Times New Roman"/>
          <w:sz w:val="24"/>
          <w:szCs w:val="24"/>
        </w:rPr>
      </w:pPr>
      <w:bookmarkStart w:id="72" w:name="_Toc208841349"/>
      <w:r w:rsidRPr="0097042E">
        <w:rPr>
          <w:rFonts w:ascii="Times New Roman" w:hAnsi="Times New Roman" w:cs="Times New Roman"/>
          <w:sz w:val="24"/>
          <w:szCs w:val="24"/>
        </w:rPr>
        <w:lastRenderedPageBreak/>
        <w:t>Application des principes SRE avec Ansible</w:t>
      </w:r>
      <w:bookmarkEnd w:id="72"/>
    </w:p>
    <w:p w14:paraId="508892F6" w14:textId="77777777" w:rsidR="00DC414E" w:rsidRDefault="00DC414E" w:rsidP="00DC414E"/>
    <w:p w14:paraId="5958CB2D" w14:textId="77777777" w:rsidR="00DC414E" w:rsidRPr="00DC414E" w:rsidRDefault="00DC414E" w:rsidP="00DC414E"/>
    <w:p w14:paraId="6ACF9D6F" w14:textId="6C0E96A0" w:rsidR="00EF3375" w:rsidRPr="00DC414E" w:rsidRDefault="00DC414E" w:rsidP="00DC414E">
      <w:pPr>
        <w:rPr>
          <w:i/>
          <w:iCs/>
          <w:color w:val="156082" w:themeColor="accent1"/>
        </w:rPr>
      </w:pPr>
      <w:r w:rsidRPr="00DC414E">
        <w:rPr>
          <w:i/>
          <w:iCs/>
          <w:color w:val="156082" w:themeColor="accent1"/>
        </w:rPr>
        <w:t>Optimisation</w:t>
      </w:r>
      <w:r w:rsidR="0097042E" w:rsidRPr="00DC414E">
        <w:rPr>
          <w:i/>
          <w:iCs/>
          <w:color w:val="156082" w:themeColor="accent1"/>
        </w:rPr>
        <w:t xml:space="preserve"> des rôles et </w:t>
      </w:r>
      <w:proofErr w:type="spellStart"/>
      <w:r w:rsidR="0097042E" w:rsidRPr="00DC414E">
        <w:rPr>
          <w:i/>
          <w:iCs/>
          <w:color w:val="156082" w:themeColor="accent1"/>
        </w:rPr>
        <w:t>playbooks</w:t>
      </w:r>
      <w:proofErr w:type="spellEnd"/>
      <w:r w:rsidR="0097042E" w:rsidRPr="00DC414E">
        <w:rPr>
          <w:i/>
          <w:iCs/>
          <w:color w:val="156082" w:themeColor="accent1"/>
        </w:rPr>
        <w:t xml:space="preserve"> pour Linux SUSE, durcissement SSH et déploiements automatisés.</w:t>
      </w:r>
    </w:p>
    <w:p w14:paraId="4E66991D" w14:textId="77777777" w:rsidR="00DC414E" w:rsidRPr="00DC414E" w:rsidRDefault="00DC414E" w:rsidP="00DC414E"/>
    <w:p w14:paraId="08836F49" w14:textId="77777777" w:rsidR="00EF3375" w:rsidRPr="00EF3375" w:rsidRDefault="00EF3375" w:rsidP="0042666C">
      <w:pPr>
        <w:pStyle w:val="Heading3"/>
        <w:numPr>
          <w:ilvl w:val="2"/>
          <w:numId w:val="3"/>
        </w:numPr>
        <w:rPr>
          <w:rFonts w:ascii="Times New Roman" w:hAnsi="Times New Roman" w:cs="Times New Roman"/>
          <w:sz w:val="24"/>
          <w:szCs w:val="24"/>
        </w:rPr>
      </w:pPr>
      <w:bookmarkStart w:id="73" w:name="_Toc208841350"/>
      <w:r w:rsidRPr="00EF3375">
        <w:rPr>
          <w:rFonts w:ascii="Times New Roman" w:hAnsi="Times New Roman" w:cs="Times New Roman"/>
          <w:sz w:val="24"/>
          <w:szCs w:val="24"/>
        </w:rPr>
        <w:t xml:space="preserve">Présentation des </w:t>
      </w:r>
      <w:r w:rsidRPr="0042666C">
        <w:rPr>
          <w:rFonts w:ascii="Times New Roman" w:hAnsi="Times New Roman" w:cs="Times New Roman"/>
          <w:sz w:val="24"/>
          <w:szCs w:val="24"/>
        </w:rPr>
        <w:t>notions</w:t>
      </w:r>
      <w:r w:rsidRPr="00EF3375">
        <w:rPr>
          <w:rFonts w:ascii="Times New Roman" w:hAnsi="Times New Roman" w:cs="Times New Roman"/>
          <w:sz w:val="24"/>
          <w:szCs w:val="24"/>
        </w:rPr>
        <w:t xml:space="preserve"> et outils</w:t>
      </w:r>
      <w:bookmarkEnd w:id="73"/>
    </w:p>
    <w:p w14:paraId="3550F93E" w14:textId="77777777" w:rsidR="00EF3375" w:rsidRPr="00EF3375" w:rsidRDefault="00EF3375" w:rsidP="00875520">
      <w:pPr>
        <w:jc w:val="both"/>
        <w:rPr>
          <w:rFonts w:ascii="Times New Roman" w:hAnsi="Times New Roman" w:cs="Times New Roman"/>
          <w:sz w:val="24"/>
          <w:szCs w:val="24"/>
        </w:rPr>
      </w:pPr>
    </w:p>
    <w:p w14:paraId="7E76A26D"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Dans un environnement DevOps actuel, je vois le Site </w:t>
      </w:r>
      <w:proofErr w:type="spellStart"/>
      <w:r w:rsidRPr="00EF3375">
        <w:rPr>
          <w:rFonts w:ascii="Times New Roman" w:hAnsi="Times New Roman" w:cs="Times New Roman"/>
          <w:sz w:val="24"/>
          <w:szCs w:val="24"/>
        </w:rPr>
        <w:t>Reliability</w:t>
      </w:r>
      <w:proofErr w:type="spellEnd"/>
      <w:r w:rsidRPr="00EF3375">
        <w:rPr>
          <w:rFonts w:ascii="Times New Roman" w:hAnsi="Times New Roman" w:cs="Times New Roman"/>
          <w:sz w:val="24"/>
          <w:szCs w:val="24"/>
        </w:rPr>
        <w:t xml:space="preserve"> Engineering (SRE) comme une manière très pragmatique d’appliquer les méthodes d’ingénierie logicielle à l’exploitation des systèmes. L’idée est de rendre les déploiements et l’exploitation plus fiables en s’appuyant sur des objets </w:t>
      </w:r>
      <w:proofErr w:type="gramStart"/>
      <w:r w:rsidRPr="00EF3375">
        <w:rPr>
          <w:rFonts w:ascii="Times New Roman" w:hAnsi="Times New Roman" w:cs="Times New Roman"/>
          <w:sz w:val="24"/>
          <w:szCs w:val="24"/>
        </w:rPr>
        <w:t>concrets:</w:t>
      </w:r>
      <w:proofErr w:type="gramEnd"/>
      <w:r w:rsidRPr="00EF3375">
        <w:rPr>
          <w:rFonts w:ascii="Times New Roman" w:hAnsi="Times New Roman" w:cs="Times New Roman"/>
          <w:sz w:val="24"/>
          <w:szCs w:val="24"/>
        </w:rPr>
        <w:t xml:space="preserve"> des objectifs de service qu’on peut mesurer, des procédures reproductibles, et des retours d’expérience qui alimentent des améliorations continues. Je ne cherche pas à ajouter des couches d’outillage, mais au contraire à clarifier le minimum nécessaire qui me permet d’automatiser, d’observer et d’agir sans surprises.</w:t>
      </w:r>
    </w:p>
    <w:p w14:paraId="284226CF" w14:textId="77777777" w:rsidR="00EF3375" w:rsidRPr="00EF3375" w:rsidRDefault="00EF3375" w:rsidP="00875520">
      <w:pPr>
        <w:jc w:val="both"/>
        <w:rPr>
          <w:rFonts w:ascii="Times New Roman" w:hAnsi="Times New Roman" w:cs="Times New Roman"/>
          <w:sz w:val="24"/>
          <w:szCs w:val="24"/>
        </w:rPr>
      </w:pPr>
    </w:p>
    <w:p w14:paraId="0CD7ACBE"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Dans mon contexte, l’Infrastructure as Code (</w:t>
      </w:r>
      <w:proofErr w:type="spellStart"/>
      <w:r w:rsidRPr="00EF3375">
        <w:rPr>
          <w:rFonts w:ascii="Times New Roman" w:hAnsi="Times New Roman" w:cs="Times New Roman"/>
          <w:sz w:val="24"/>
          <w:szCs w:val="24"/>
        </w:rPr>
        <w:t>IaC</w:t>
      </w:r>
      <w:proofErr w:type="spellEnd"/>
      <w:r w:rsidRPr="00EF3375">
        <w:rPr>
          <w:rFonts w:ascii="Times New Roman" w:hAnsi="Times New Roman" w:cs="Times New Roman"/>
          <w:sz w:val="24"/>
          <w:szCs w:val="24"/>
        </w:rPr>
        <w:t xml:space="preserve">) est la pièce maîtresse. Décrire l’état cible d’un système de manière déclarative et versionnée aide à réduire le nombre de “surprises” entre les environnements. J’ai utilisé Ansible pour piloter des serveurs Linux SUSE, structurer des rôles, écrire des </w:t>
      </w:r>
      <w:proofErr w:type="spellStart"/>
      <w:r w:rsidRPr="00EF3375">
        <w:rPr>
          <w:rFonts w:ascii="Times New Roman" w:hAnsi="Times New Roman" w:cs="Times New Roman"/>
          <w:sz w:val="24"/>
          <w:szCs w:val="24"/>
        </w:rPr>
        <w:t>playbooks</w:t>
      </w:r>
      <w:proofErr w:type="spellEnd"/>
      <w:r w:rsidRPr="00EF3375">
        <w:rPr>
          <w:rFonts w:ascii="Times New Roman" w:hAnsi="Times New Roman" w:cs="Times New Roman"/>
          <w:sz w:val="24"/>
          <w:szCs w:val="24"/>
        </w:rPr>
        <w:t xml:space="preserve"> centrés sur un scénario de déploiement bien défini, et vérifier que le résultat est le même en MET, en Pré-production et en Production. L’avantage d’Ansible, au-delà de l’idempotence, c’est le check mode et la capacité à simuler les changements avant de les appliquer vraiment. J’ai aussi gardé un lien étroit avec les pipelines Jenkins et </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CI/CD, mais en décalant une partie des tests en local pour ne pas monopoliser les agents et leurs ressources CPU/GPU. Enfin, je me suis appuyé sur ce qui existe déjà côté </w:t>
      </w:r>
      <w:proofErr w:type="gramStart"/>
      <w:r w:rsidRPr="00EF3375">
        <w:rPr>
          <w:rFonts w:ascii="Times New Roman" w:hAnsi="Times New Roman" w:cs="Times New Roman"/>
          <w:sz w:val="24"/>
          <w:szCs w:val="24"/>
        </w:rPr>
        <w:t>système:</w:t>
      </w:r>
      <w:proofErr w:type="gramEnd"/>
      <w:r w:rsidRPr="00EF3375">
        <w:rPr>
          <w:rFonts w:ascii="Times New Roman" w:hAnsi="Times New Roman" w:cs="Times New Roman"/>
          <w:sz w:val="24"/>
          <w:szCs w:val="24"/>
        </w:rPr>
        <w:t xml:space="preserve"> SSH pour exécuter des commandes à distance, </w:t>
      </w:r>
      <w:proofErr w:type="spellStart"/>
      <w:r w:rsidRPr="00EF3375">
        <w:rPr>
          <w:rFonts w:ascii="Times New Roman" w:hAnsi="Times New Roman" w:cs="Times New Roman"/>
          <w:sz w:val="24"/>
          <w:szCs w:val="24"/>
        </w:rPr>
        <w:t>zypper</w:t>
      </w:r>
      <w:proofErr w:type="spellEnd"/>
      <w:r w:rsidRPr="00EF3375">
        <w:rPr>
          <w:rFonts w:ascii="Times New Roman" w:hAnsi="Times New Roman" w:cs="Times New Roman"/>
          <w:sz w:val="24"/>
          <w:szCs w:val="24"/>
        </w:rPr>
        <w:t xml:space="preserve"> pour la gestion de paquets, </w:t>
      </w:r>
      <w:proofErr w:type="spellStart"/>
      <w:r w:rsidRPr="00EF3375">
        <w:rPr>
          <w:rFonts w:ascii="Times New Roman" w:hAnsi="Times New Roman" w:cs="Times New Roman"/>
          <w:sz w:val="24"/>
          <w:szCs w:val="24"/>
        </w:rPr>
        <w:t>systemctl</w:t>
      </w:r>
      <w:proofErr w:type="spellEnd"/>
      <w:r w:rsidRPr="00EF3375">
        <w:rPr>
          <w:rFonts w:ascii="Times New Roman" w:hAnsi="Times New Roman" w:cs="Times New Roman"/>
          <w:sz w:val="24"/>
          <w:szCs w:val="24"/>
        </w:rPr>
        <w:t xml:space="preserve"> et </w:t>
      </w:r>
      <w:proofErr w:type="spellStart"/>
      <w:r w:rsidRPr="00EF3375">
        <w:rPr>
          <w:rFonts w:ascii="Times New Roman" w:hAnsi="Times New Roman" w:cs="Times New Roman"/>
          <w:sz w:val="24"/>
          <w:szCs w:val="24"/>
        </w:rPr>
        <w:t>journalctl</w:t>
      </w:r>
      <w:proofErr w:type="spellEnd"/>
      <w:r w:rsidRPr="00EF3375">
        <w:rPr>
          <w:rFonts w:ascii="Times New Roman" w:hAnsi="Times New Roman" w:cs="Times New Roman"/>
          <w:sz w:val="24"/>
          <w:szCs w:val="24"/>
        </w:rPr>
        <w:t xml:space="preserve"> pour piloter et diagnostiquer les services, </w:t>
      </w:r>
      <w:proofErr w:type="spellStart"/>
      <w:r w:rsidRPr="00EF3375">
        <w:rPr>
          <w:rFonts w:ascii="Times New Roman" w:hAnsi="Times New Roman" w:cs="Times New Roman"/>
          <w:sz w:val="24"/>
          <w:szCs w:val="24"/>
        </w:rPr>
        <w:t>cron</w:t>
      </w:r>
      <w:proofErr w:type="spellEnd"/>
      <w:r w:rsidRPr="00EF3375">
        <w:rPr>
          <w:rFonts w:ascii="Times New Roman" w:hAnsi="Times New Roman" w:cs="Times New Roman"/>
          <w:sz w:val="24"/>
          <w:szCs w:val="24"/>
        </w:rPr>
        <w:t xml:space="preserve"> et les </w:t>
      </w:r>
      <w:proofErr w:type="spellStart"/>
      <w:r w:rsidRPr="00EF3375">
        <w:rPr>
          <w:rFonts w:ascii="Times New Roman" w:hAnsi="Times New Roman" w:cs="Times New Roman"/>
          <w:sz w:val="24"/>
          <w:szCs w:val="24"/>
        </w:rPr>
        <w:t>timers</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systemd</w:t>
      </w:r>
      <w:proofErr w:type="spellEnd"/>
      <w:r w:rsidRPr="00EF3375">
        <w:rPr>
          <w:rFonts w:ascii="Times New Roman" w:hAnsi="Times New Roman" w:cs="Times New Roman"/>
          <w:sz w:val="24"/>
          <w:szCs w:val="24"/>
        </w:rPr>
        <w:t xml:space="preserve"> pour la planification, et quelques commandes simples comme uptime, w, </w:t>
      </w:r>
      <w:proofErr w:type="spellStart"/>
      <w:r w:rsidRPr="00EF3375">
        <w:rPr>
          <w:rFonts w:ascii="Times New Roman" w:hAnsi="Times New Roman" w:cs="Times New Roman"/>
          <w:sz w:val="24"/>
          <w:szCs w:val="24"/>
        </w:rPr>
        <w:t>who</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df</w:t>
      </w:r>
      <w:proofErr w:type="spellEnd"/>
      <w:r w:rsidRPr="00EF3375">
        <w:rPr>
          <w:rFonts w:ascii="Times New Roman" w:hAnsi="Times New Roman" w:cs="Times New Roman"/>
          <w:sz w:val="24"/>
          <w:szCs w:val="24"/>
        </w:rPr>
        <w:t xml:space="preserve"> -h ou du -sh pour prendre la température d’un hôte.</w:t>
      </w:r>
    </w:p>
    <w:p w14:paraId="490AAAD2" w14:textId="77777777" w:rsidR="00EF3375" w:rsidRPr="00EF3375" w:rsidRDefault="00EF3375" w:rsidP="00875520">
      <w:pPr>
        <w:jc w:val="both"/>
        <w:rPr>
          <w:rFonts w:ascii="Times New Roman" w:hAnsi="Times New Roman" w:cs="Times New Roman"/>
          <w:sz w:val="24"/>
          <w:szCs w:val="24"/>
        </w:rPr>
      </w:pPr>
    </w:p>
    <w:p w14:paraId="3948242A"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Je reste volontairement centré sur ces outils, parce que ce sont eux qui sont réellement utilisés et qui s’emboîtent naturellement avec les tâches à réaliser. Chaque outil correspond à une étape </w:t>
      </w:r>
      <w:proofErr w:type="gramStart"/>
      <w:r w:rsidRPr="00EF3375">
        <w:rPr>
          <w:rFonts w:ascii="Times New Roman" w:hAnsi="Times New Roman" w:cs="Times New Roman"/>
          <w:sz w:val="24"/>
          <w:szCs w:val="24"/>
        </w:rPr>
        <w:t>précise:</w:t>
      </w:r>
      <w:proofErr w:type="gramEnd"/>
      <w:r w:rsidRPr="00EF3375">
        <w:rPr>
          <w:rFonts w:ascii="Times New Roman" w:hAnsi="Times New Roman" w:cs="Times New Roman"/>
          <w:sz w:val="24"/>
          <w:szCs w:val="24"/>
        </w:rPr>
        <w:t xml:space="preserve"> Ansible pour décrire et appliquer l’état, SUSE et ses commandes natives pour vérifier le système, SSH pour l’exécution distante, Jenkins/</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pour orchestrer les </w:t>
      </w:r>
      <w:proofErr w:type="spellStart"/>
      <w:r w:rsidRPr="00EF3375">
        <w:rPr>
          <w:rFonts w:ascii="Times New Roman" w:hAnsi="Times New Roman" w:cs="Times New Roman"/>
          <w:sz w:val="24"/>
          <w:szCs w:val="24"/>
        </w:rPr>
        <w:t>builds</w:t>
      </w:r>
      <w:proofErr w:type="spellEnd"/>
      <w:r w:rsidRPr="00EF3375">
        <w:rPr>
          <w:rFonts w:ascii="Times New Roman" w:hAnsi="Times New Roman" w:cs="Times New Roman"/>
          <w:sz w:val="24"/>
          <w:szCs w:val="24"/>
        </w:rPr>
        <w:t xml:space="preserve"> et les promotions. Je n’ai pas ajouté d’outils périphériques qui n’auraient pas été indispensables dans ce cadre.</w:t>
      </w:r>
    </w:p>
    <w:p w14:paraId="1FA02BFD" w14:textId="77777777" w:rsidR="00EF3375" w:rsidRPr="00EF3375" w:rsidRDefault="00EF3375" w:rsidP="00875520">
      <w:pPr>
        <w:jc w:val="both"/>
        <w:rPr>
          <w:rFonts w:ascii="Times New Roman" w:hAnsi="Times New Roman" w:cs="Times New Roman"/>
          <w:sz w:val="24"/>
          <w:szCs w:val="24"/>
        </w:rPr>
      </w:pPr>
    </w:p>
    <w:p w14:paraId="5EC43C62" w14:textId="77777777" w:rsidR="00EF3375" w:rsidRPr="00EF3375" w:rsidRDefault="00EF3375" w:rsidP="0042666C">
      <w:pPr>
        <w:pStyle w:val="Heading3"/>
        <w:numPr>
          <w:ilvl w:val="2"/>
          <w:numId w:val="3"/>
        </w:numPr>
        <w:rPr>
          <w:rFonts w:ascii="Times New Roman" w:hAnsi="Times New Roman" w:cs="Times New Roman"/>
          <w:sz w:val="24"/>
          <w:szCs w:val="24"/>
        </w:rPr>
      </w:pPr>
      <w:bookmarkStart w:id="74" w:name="_Toc208841351"/>
      <w:r w:rsidRPr="00EF3375">
        <w:rPr>
          <w:rFonts w:ascii="Times New Roman" w:hAnsi="Times New Roman" w:cs="Times New Roman"/>
          <w:sz w:val="24"/>
          <w:szCs w:val="24"/>
        </w:rPr>
        <w:t>Contexte</w:t>
      </w:r>
      <w:bookmarkEnd w:id="74"/>
    </w:p>
    <w:p w14:paraId="294D73A3" w14:textId="77777777" w:rsidR="00EF3375" w:rsidRPr="00EF3375" w:rsidRDefault="00EF3375" w:rsidP="00875520">
      <w:pPr>
        <w:jc w:val="both"/>
        <w:rPr>
          <w:rFonts w:ascii="Times New Roman" w:hAnsi="Times New Roman" w:cs="Times New Roman"/>
          <w:sz w:val="24"/>
          <w:szCs w:val="24"/>
        </w:rPr>
      </w:pPr>
    </w:p>
    <w:p w14:paraId="1B5A0D9B" w14:textId="77777777" w:rsidR="00EF3375" w:rsidRPr="00875520"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Pendant mon alternance, j’ai été confronté à deux difficultés principales. D’abord, la charge importante sur les agents Jenkins et </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surtout lors des </w:t>
      </w:r>
      <w:proofErr w:type="spellStart"/>
      <w:r w:rsidRPr="00EF3375">
        <w:rPr>
          <w:rFonts w:ascii="Times New Roman" w:hAnsi="Times New Roman" w:cs="Times New Roman"/>
          <w:sz w:val="24"/>
          <w:szCs w:val="24"/>
        </w:rPr>
        <w:t>nightly</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builds</w:t>
      </w:r>
      <w:proofErr w:type="spellEnd"/>
      <w:r w:rsidRPr="00EF3375">
        <w:rPr>
          <w:rFonts w:ascii="Times New Roman" w:hAnsi="Times New Roman" w:cs="Times New Roman"/>
          <w:sz w:val="24"/>
          <w:szCs w:val="24"/>
        </w:rPr>
        <w:t xml:space="preserve"> et des campagnes de test. Quand plusieurs jobs lourds se déclenchaient en même temps, on pouvait observer des ralentissements sensibles, voire des échecs aléatoires compliqués à expliquer, notamment sur des hôtes équipés de GPU partagés. Ensuite, des écarts de configuration existaient parfois entre l’environnement MET et la PROD. Même si ces différences n’étaient pas énormes, elles suffisaient à provoquer des comportements inattendus côté application ou à faire diverger un pipeline qui </w:t>
      </w:r>
      <w:r w:rsidRPr="00EF3375">
        <w:rPr>
          <w:rFonts w:ascii="Times New Roman" w:hAnsi="Times New Roman" w:cs="Times New Roman"/>
          <w:sz w:val="24"/>
          <w:szCs w:val="24"/>
        </w:rPr>
        <w:lastRenderedPageBreak/>
        <w:t>passait en MET mais échouait en PROD.</w:t>
      </w:r>
    </w:p>
    <w:p w14:paraId="78B57085"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Mon objectif a donc été double. D’un côté, j’ai voulu mettre en place un moyen de tester localement les déploiements, de préférence sur un hôte de test SUSE isolé mais représentatif, afin de détecter tôt les problèmes de versions, de dépendances ou de services mal paramétrés. De l’autre, j’ai renforcé l’observation de l’état des serveurs en m’appuyant sur des commandes simples mais fiables pour suivre la charge, les processus, les sessions actives, l’occupation disque et les tâches planifiées. Ces deux axes se complètent </w:t>
      </w:r>
      <w:proofErr w:type="gramStart"/>
      <w:r w:rsidRPr="00EF3375">
        <w:rPr>
          <w:rFonts w:ascii="Times New Roman" w:hAnsi="Times New Roman" w:cs="Times New Roman"/>
          <w:sz w:val="24"/>
          <w:szCs w:val="24"/>
        </w:rPr>
        <w:t>bien:</w:t>
      </w:r>
      <w:proofErr w:type="gramEnd"/>
      <w:r w:rsidRPr="00EF3375">
        <w:rPr>
          <w:rFonts w:ascii="Times New Roman" w:hAnsi="Times New Roman" w:cs="Times New Roman"/>
          <w:sz w:val="24"/>
          <w:szCs w:val="24"/>
        </w:rPr>
        <w:t xml:space="preserve"> la qualification locale diminue la pression sur les agents partagés, tandis que la visibilité opérationnelle permet d’ajuster la planification des tâches et d’anticiper les pics.</w:t>
      </w:r>
    </w:p>
    <w:p w14:paraId="63AA90A8" w14:textId="77777777" w:rsidR="00EF3375" w:rsidRPr="00EF3375" w:rsidRDefault="00EF3375" w:rsidP="00875520">
      <w:pPr>
        <w:jc w:val="both"/>
        <w:rPr>
          <w:rFonts w:ascii="Times New Roman" w:hAnsi="Times New Roman" w:cs="Times New Roman"/>
          <w:sz w:val="24"/>
          <w:szCs w:val="24"/>
        </w:rPr>
      </w:pPr>
    </w:p>
    <w:p w14:paraId="217C5E11" w14:textId="77777777" w:rsidR="00EF3375" w:rsidRPr="00EF3375" w:rsidRDefault="00EF3375" w:rsidP="0042666C">
      <w:pPr>
        <w:pStyle w:val="Heading3"/>
        <w:numPr>
          <w:ilvl w:val="2"/>
          <w:numId w:val="3"/>
        </w:numPr>
        <w:rPr>
          <w:rFonts w:ascii="Times New Roman" w:hAnsi="Times New Roman" w:cs="Times New Roman"/>
          <w:sz w:val="24"/>
          <w:szCs w:val="24"/>
        </w:rPr>
      </w:pPr>
      <w:bookmarkStart w:id="75" w:name="_Toc208841352"/>
      <w:r w:rsidRPr="00EF3375">
        <w:rPr>
          <w:rFonts w:ascii="Times New Roman" w:hAnsi="Times New Roman" w:cs="Times New Roman"/>
          <w:sz w:val="24"/>
          <w:szCs w:val="24"/>
        </w:rPr>
        <w:t>Réalisation</w:t>
      </w:r>
      <w:bookmarkEnd w:id="75"/>
    </w:p>
    <w:p w14:paraId="3B316E45" w14:textId="77777777" w:rsidR="00EF3375" w:rsidRPr="00EF3375" w:rsidRDefault="00EF3375" w:rsidP="00875520">
      <w:pPr>
        <w:jc w:val="both"/>
        <w:rPr>
          <w:rFonts w:ascii="Times New Roman" w:hAnsi="Times New Roman" w:cs="Times New Roman"/>
          <w:sz w:val="24"/>
          <w:szCs w:val="24"/>
        </w:rPr>
      </w:pPr>
    </w:p>
    <w:p w14:paraId="72601A77"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J’ai commencé par poser des bases propres côté </w:t>
      </w:r>
      <w:proofErr w:type="spellStart"/>
      <w:r w:rsidRPr="00EF3375">
        <w:rPr>
          <w:rFonts w:ascii="Times New Roman" w:hAnsi="Times New Roman" w:cs="Times New Roman"/>
          <w:sz w:val="24"/>
          <w:szCs w:val="24"/>
        </w:rPr>
        <w:t>IaC</w:t>
      </w:r>
      <w:proofErr w:type="spellEnd"/>
      <w:r w:rsidRPr="00EF3375">
        <w:rPr>
          <w:rFonts w:ascii="Times New Roman" w:hAnsi="Times New Roman" w:cs="Times New Roman"/>
          <w:sz w:val="24"/>
          <w:szCs w:val="24"/>
        </w:rPr>
        <w:t xml:space="preserve">. Dans Ansible, j’ai structuré des rôles par domaine </w:t>
      </w:r>
      <w:proofErr w:type="gramStart"/>
      <w:r w:rsidRPr="00EF3375">
        <w:rPr>
          <w:rFonts w:ascii="Times New Roman" w:hAnsi="Times New Roman" w:cs="Times New Roman"/>
          <w:sz w:val="24"/>
          <w:szCs w:val="24"/>
        </w:rPr>
        <w:t>fonctionnel:</w:t>
      </w:r>
      <w:proofErr w:type="gramEnd"/>
      <w:r w:rsidRPr="00EF3375">
        <w:rPr>
          <w:rFonts w:ascii="Times New Roman" w:hAnsi="Times New Roman" w:cs="Times New Roman"/>
          <w:sz w:val="24"/>
          <w:szCs w:val="24"/>
        </w:rPr>
        <w:t xml:space="preserve"> installation de paquets via </w:t>
      </w:r>
      <w:proofErr w:type="spellStart"/>
      <w:r w:rsidRPr="00EF3375">
        <w:rPr>
          <w:rFonts w:ascii="Times New Roman" w:hAnsi="Times New Roman" w:cs="Times New Roman"/>
          <w:sz w:val="24"/>
          <w:szCs w:val="24"/>
        </w:rPr>
        <w:t>zypper</w:t>
      </w:r>
      <w:proofErr w:type="spellEnd"/>
      <w:r w:rsidRPr="00EF3375">
        <w:rPr>
          <w:rFonts w:ascii="Times New Roman" w:hAnsi="Times New Roman" w:cs="Times New Roman"/>
          <w:sz w:val="24"/>
          <w:szCs w:val="24"/>
        </w:rPr>
        <w:t xml:space="preserve">, configuration de services </w:t>
      </w:r>
      <w:proofErr w:type="spellStart"/>
      <w:r w:rsidRPr="00EF3375">
        <w:rPr>
          <w:rFonts w:ascii="Times New Roman" w:hAnsi="Times New Roman" w:cs="Times New Roman"/>
          <w:sz w:val="24"/>
          <w:szCs w:val="24"/>
        </w:rPr>
        <w:t>systemd</w:t>
      </w:r>
      <w:proofErr w:type="spellEnd"/>
      <w:r w:rsidRPr="00EF3375">
        <w:rPr>
          <w:rFonts w:ascii="Times New Roman" w:hAnsi="Times New Roman" w:cs="Times New Roman"/>
          <w:sz w:val="24"/>
          <w:szCs w:val="24"/>
        </w:rPr>
        <w:t xml:space="preserve">, déploiement d’artefacts applicatifs, gestion des fichiers de configuration avec des </w:t>
      </w:r>
      <w:proofErr w:type="spellStart"/>
      <w:r w:rsidRPr="00EF3375">
        <w:rPr>
          <w:rFonts w:ascii="Times New Roman" w:hAnsi="Times New Roman" w:cs="Times New Roman"/>
          <w:sz w:val="24"/>
          <w:szCs w:val="24"/>
        </w:rPr>
        <w:t>templates</w:t>
      </w:r>
      <w:proofErr w:type="spellEnd"/>
      <w:r w:rsidRPr="00EF3375">
        <w:rPr>
          <w:rFonts w:ascii="Times New Roman" w:hAnsi="Times New Roman" w:cs="Times New Roman"/>
          <w:sz w:val="24"/>
          <w:szCs w:val="24"/>
        </w:rPr>
        <w:t xml:space="preserve">. J’ai soigné les inventaires et les variables par environnement pour laisser varier uniquement ce qui devait l’être (par exemple un </w:t>
      </w:r>
      <w:proofErr w:type="spellStart"/>
      <w:r w:rsidRPr="00EF3375">
        <w:rPr>
          <w:rFonts w:ascii="Times New Roman" w:hAnsi="Times New Roman" w:cs="Times New Roman"/>
          <w:sz w:val="24"/>
          <w:szCs w:val="24"/>
        </w:rPr>
        <w:t>endpoint</w:t>
      </w:r>
      <w:proofErr w:type="spellEnd"/>
      <w:r w:rsidRPr="00EF3375">
        <w:rPr>
          <w:rFonts w:ascii="Times New Roman" w:hAnsi="Times New Roman" w:cs="Times New Roman"/>
          <w:sz w:val="24"/>
          <w:szCs w:val="24"/>
        </w:rPr>
        <w:t xml:space="preserve"> différent ou un quota), et garder identiques toutes les options qui ne devaient pas diverger (versions précises, paramètres système, options de démarrage des services). Pour les secrets strictement nécessaires au déploiement, j’ai utilisé Ansible Vault. Cela m’a permis de rester dans le même outil tout en respectant la confidentialité.</w:t>
      </w:r>
    </w:p>
    <w:p w14:paraId="6BE4396B" w14:textId="77777777" w:rsidR="00EF3375" w:rsidRPr="00EF3375" w:rsidRDefault="00EF3375" w:rsidP="00875520">
      <w:pPr>
        <w:jc w:val="both"/>
        <w:rPr>
          <w:rFonts w:ascii="Times New Roman" w:hAnsi="Times New Roman" w:cs="Times New Roman"/>
          <w:sz w:val="24"/>
          <w:szCs w:val="24"/>
        </w:rPr>
      </w:pPr>
    </w:p>
    <w:p w14:paraId="2D7BB72E"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Ensuite, j’ai écrit des </w:t>
      </w:r>
      <w:proofErr w:type="spellStart"/>
      <w:r w:rsidRPr="00EF3375">
        <w:rPr>
          <w:rFonts w:ascii="Times New Roman" w:hAnsi="Times New Roman" w:cs="Times New Roman"/>
          <w:sz w:val="24"/>
          <w:szCs w:val="24"/>
        </w:rPr>
        <w:t>playbooks</w:t>
      </w:r>
      <w:proofErr w:type="spellEnd"/>
      <w:r w:rsidRPr="00EF3375">
        <w:rPr>
          <w:rFonts w:ascii="Times New Roman" w:hAnsi="Times New Roman" w:cs="Times New Roman"/>
          <w:sz w:val="24"/>
          <w:szCs w:val="24"/>
        </w:rPr>
        <w:t xml:space="preserve"> de tests de déploiement exécutables en local. L’idée n’était pas de refaire toute la CI en miniature, mais de cibler les scénarios </w:t>
      </w:r>
      <w:proofErr w:type="gramStart"/>
      <w:r w:rsidRPr="00EF3375">
        <w:rPr>
          <w:rFonts w:ascii="Times New Roman" w:hAnsi="Times New Roman" w:cs="Times New Roman"/>
          <w:sz w:val="24"/>
          <w:szCs w:val="24"/>
        </w:rPr>
        <w:t>critiques:</w:t>
      </w:r>
      <w:proofErr w:type="gramEnd"/>
      <w:r w:rsidRPr="00EF3375">
        <w:rPr>
          <w:rFonts w:ascii="Times New Roman" w:hAnsi="Times New Roman" w:cs="Times New Roman"/>
          <w:sz w:val="24"/>
          <w:szCs w:val="24"/>
        </w:rPr>
        <w:t xml:space="preserve"> installer ou mettre à jour une version donnée d’un service interne, déposer et activer une unité </w:t>
      </w:r>
      <w:proofErr w:type="spellStart"/>
      <w:r w:rsidRPr="00EF3375">
        <w:rPr>
          <w:rFonts w:ascii="Times New Roman" w:hAnsi="Times New Roman" w:cs="Times New Roman"/>
          <w:sz w:val="24"/>
          <w:szCs w:val="24"/>
        </w:rPr>
        <w:t>systemd</w:t>
      </w:r>
      <w:proofErr w:type="spellEnd"/>
      <w:r w:rsidRPr="00EF3375">
        <w:rPr>
          <w:rFonts w:ascii="Times New Roman" w:hAnsi="Times New Roman" w:cs="Times New Roman"/>
          <w:sz w:val="24"/>
          <w:szCs w:val="24"/>
        </w:rPr>
        <w:t xml:space="preserve">, démarrer le service et vérifier son comportement. Chaque </w:t>
      </w:r>
      <w:proofErr w:type="spellStart"/>
      <w:r w:rsidRPr="00EF3375">
        <w:rPr>
          <w:rFonts w:ascii="Times New Roman" w:hAnsi="Times New Roman" w:cs="Times New Roman"/>
          <w:sz w:val="24"/>
          <w:szCs w:val="24"/>
        </w:rPr>
        <w:t>playbook</w:t>
      </w:r>
      <w:proofErr w:type="spellEnd"/>
      <w:r w:rsidRPr="00EF3375">
        <w:rPr>
          <w:rFonts w:ascii="Times New Roman" w:hAnsi="Times New Roman" w:cs="Times New Roman"/>
          <w:sz w:val="24"/>
          <w:szCs w:val="24"/>
        </w:rPr>
        <w:t xml:space="preserve"> suivait une trame </w:t>
      </w:r>
      <w:proofErr w:type="gramStart"/>
      <w:r w:rsidRPr="00EF3375">
        <w:rPr>
          <w:rFonts w:ascii="Times New Roman" w:hAnsi="Times New Roman" w:cs="Times New Roman"/>
          <w:sz w:val="24"/>
          <w:szCs w:val="24"/>
        </w:rPr>
        <w:t>lisible:</w:t>
      </w:r>
      <w:proofErr w:type="gramEnd"/>
      <w:r w:rsidRPr="00EF3375">
        <w:rPr>
          <w:rFonts w:ascii="Times New Roman" w:hAnsi="Times New Roman" w:cs="Times New Roman"/>
          <w:sz w:val="24"/>
          <w:szCs w:val="24"/>
        </w:rPr>
        <w:t xml:space="preserve"> préparation de l’hôte de test, application des changements, validation avec des commandes natives, puis collecte d’un petit rapport d’exécution. Les handlers d’Ansible m’ont servi à ne redémarrer un service que s’il y avait réellement une modification, ce qui évite des interruptions inutiles. J’ai utilisé des assertions pour faire échouer explicitement un run si une condition essentielle n’était pas remplie, par exemple si la version installée n’était pas celle attendue, si le port du service n’était pas ouvert, ou si </w:t>
      </w:r>
      <w:proofErr w:type="spellStart"/>
      <w:r w:rsidRPr="00EF3375">
        <w:rPr>
          <w:rFonts w:ascii="Times New Roman" w:hAnsi="Times New Roman" w:cs="Times New Roman"/>
          <w:sz w:val="24"/>
          <w:szCs w:val="24"/>
        </w:rPr>
        <w:t>systemctl</w:t>
      </w:r>
      <w:proofErr w:type="spellEnd"/>
      <w:r w:rsidRPr="00EF3375">
        <w:rPr>
          <w:rFonts w:ascii="Times New Roman" w:hAnsi="Times New Roman" w:cs="Times New Roman"/>
          <w:sz w:val="24"/>
          <w:szCs w:val="24"/>
        </w:rPr>
        <w:t xml:space="preserve"> renvoyait un état dégradé.</w:t>
      </w:r>
    </w:p>
    <w:p w14:paraId="7E2F3C8B" w14:textId="77777777" w:rsidR="00EF3375" w:rsidRPr="00EF3375" w:rsidRDefault="00EF3375" w:rsidP="00875520">
      <w:pPr>
        <w:jc w:val="both"/>
        <w:rPr>
          <w:rFonts w:ascii="Times New Roman" w:hAnsi="Times New Roman" w:cs="Times New Roman"/>
          <w:sz w:val="24"/>
          <w:szCs w:val="24"/>
        </w:rPr>
      </w:pPr>
    </w:p>
    <w:p w14:paraId="7532A2B8"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Pour rester concret, je prends l’exemple d’un service interne. Je commence par contrôler l’espace disque disponible sur les points de montage concernés avec </w:t>
      </w:r>
      <w:proofErr w:type="spellStart"/>
      <w:r w:rsidRPr="00EF3375">
        <w:rPr>
          <w:rFonts w:ascii="Times New Roman" w:hAnsi="Times New Roman" w:cs="Times New Roman"/>
          <w:sz w:val="24"/>
          <w:szCs w:val="24"/>
        </w:rPr>
        <w:t>df</w:t>
      </w:r>
      <w:proofErr w:type="spellEnd"/>
      <w:r w:rsidRPr="00EF3375">
        <w:rPr>
          <w:rFonts w:ascii="Times New Roman" w:hAnsi="Times New Roman" w:cs="Times New Roman"/>
          <w:sz w:val="24"/>
          <w:szCs w:val="24"/>
        </w:rPr>
        <w:t xml:space="preserve"> -h et, si besoin, une vérification plus ciblée avec du -sh. Je vérifie ensuite la présence des dépendances via </w:t>
      </w:r>
      <w:proofErr w:type="spellStart"/>
      <w:r w:rsidRPr="00EF3375">
        <w:rPr>
          <w:rFonts w:ascii="Times New Roman" w:hAnsi="Times New Roman" w:cs="Times New Roman"/>
          <w:sz w:val="24"/>
          <w:szCs w:val="24"/>
        </w:rPr>
        <w:t>zypper</w:t>
      </w:r>
      <w:proofErr w:type="spellEnd"/>
      <w:r w:rsidRPr="00EF3375">
        <w:rPr>
          <w:rFonts w:ascii="Times New Roman" w:hAnsi="Times New Roman" w:cs="Times New Roman"/>
          <w:sz w:val="24"/>
          <w:szCs w:val="24"/>
        </w:rPr>
        <w:t xml:space="preserve"> info ou </w:t>
      </w:r>
      <w:proofErr w:type="spellStart"/>
      <w:r w:rsidRPr="00EF3375">
        <w:rPr>
          <w:rFonts w:ascii="Times New Roman" w:hAnsi="Times New Roman" w:cs="Times New Roman"/>
          <w:sz w:val="24"/>
          <w:szCs w:val="24"/>
        </w:rPr>
        <w:t>rpm</w:t>
      </w:r>
      <w:proofErr w:type="spellEnd"/>
      <w:r w:rsidRPr="00EF3375">
        <w:rPr>
          <w:rFonts w:ascii="Times New Roman" w:hAnsi="Times New Roman" w:cs="Times New Roman"/>
          <w:sz w:val="24"/>
          <w:szCs w:val="24"/>
        </w:rPr>
        <w:t xml:space="preserve"> -q selon le packaging. J’installe la version cible, je déploie l’unité </w:t>
      </w:r>
      <w:proofErr w:type="spellStart"/>
      <w:r w:rsidRPr="00EF3375">
        <w:rPr>
          <w:rFonts w:ascii="Times New Roman" w:hAnsi="Times New Roman" w:cs="Times New Roman"/>
          <w:sz w:val="24"/>
          <w:szCs w:val="24"/>
        </w:rPr>
        <w:t>systemd</w:t>
      </w:r>
      <w:proofErr w:type="spellEnd"/>
      <w:r w:rsidRPr="00EF3375">
        <w:rPr>
          <w:rFonts w:ascii="Times New Roman" w:hAnsi="Times New Roman" w:cs="Times New Roman"/>
          <w:sz w:val="24"/>
          <w:szCs w:val="24"/>
        </w:rPr>
        <w:t xml:space="preserve"> associée si elle a évolué, je recharge les daemons, j’active le service au boot et je le démarre. Juste après, j’inspecte l’état avec </w:t>
      </w:r>
      <w:proofErr w:type="spellStart"/>
      <w:r w:rsidRPr="00EF3375">
        <w:rPr>
          <w:rFonts w:ascii="Times New Roman" w:hAnsi="Times New Roman" w:cs="Times New Roman"/>
          <w:sz w:val="24"/>
          <w:szCs w:val="24"/>
        </w:rPr>
        <w:t>systemctl</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status</w:t>
      </w:r>
      <w:proofErr w:type="spellEnd"/>
      <w:r w:rsidRPr="00EF3375">
        <w:rPr>
          <w:rFonts w:ascii="Times New Roman" w:hAnsi="Times New Roman" w:cs="Times New Roman"/>
          <w:sz w:val="24"/>
          <w:szCs w:val="24"/>
        </w:rPr>
        <w:t xml:space="preserve"> et je consulte les quelques dernières entrées du journal du service avec </w:t>
      </w:r>
      <w:proofErr w:type="spellStart"/>
      <w:r w:rsidRPr="00EF3375">
        <w:rPr>
          <w:rFonts w:ascii="Times New Roman" w:hAnsi="Times New Roman" w:cs="Times New Roman"/>
          <w:sz w:val="24"/>
          <w:szCs w:val="24"/>
        </w:rPr>
        <w:t>journalctl</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xe</w:t>
      </w:r>
      <w:proofErr w:type="spellEnd"/>
      <w:r w:rsidRPr="00EF3375">
        <w:rPr>
          <w:rFonts w:ascii="Times New Roman" w:hAnsi="Times New Roman" w:cs="Times New Roman"/>
          <w:sz w:val="24"/>
          <w:szCs w:val="24"/>
        </w:rPr>
        <w:t xml:space="preserve"> en filtrant sur l’unité. Je lance un test de fumée basique pour vérifier que le service répond comme prévu sur son port ou son </w:t>
      </w:r>
      <w:proofErr w:type="spellStart"/>
      <w:r w:rsidRPr="00EF3375">
        <w:rPr>
          <w:rFonts w:ascii="Times New Roman" w:hAnsi="Times New Roman" w:cs="Times New Roman"/>
          <w:sz w:val="24"/>
          <w:szCs w:val="24"/>
        </w:rPr>
        <w:t>endpoint</w:t>
      </w:r>
      <w:proofErr w:type="spellEnd"/>
      <w:r w:rsidRPr="00EF3375">
        <w:rPr>
          <w:rFonts w:ascii="Times New Roman" w:hAnsi="Times New Roman" w:cs="Times New Roman"/>
          <w:sz w:val="24"/>
          <w:szCs w:val="24"/>
        </w:rPr>
        <w:t xml:space="preserve"> local, en laissant un petit délai de stabilisation. À la fin, je capture les sorties importantes et je les archive avec Ansible pour produire un rapport court mais exploitable.</w:t>
      </w:r>
    </w:p>
    <w:p w14:paraId="3299615C" w14:textId="77777777" w:rsidR="00EF3375" w:rsidRPr="00EF3375" w:rsidRDefault="00EF3375" w:rsidP="00875520">
      <w:pPr>
        <w:jc w:val="both"/>
        <w:rPr>
          <w:rFonts w:ascii="Times New Roman" w:hAnsi="Times New Roman" w:cs="Times New Roman"/>
          <w:sz w:val="24"/>
          <w:szCs w:val="24"/>
        </w:rPr>
      </w:pPr>
    </w:p>
    <w:p w14:paraId="4138CB48"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Cette validation locale a deux intérêts. D’abord, je n’encombre pas les agents Jenkins/</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quand je suis encore en phase d’itération. Je peux corriger les erreurs de configuration ou de dépendance sans bloquer d’autres équipes. Ensuite, quand je passe dans le pipeline, je sais que la </w:t>
      </w:r>
      <w:r w:rsidRPr="00EF3375">
        <w:rPr>
          <w:rFonts w:ascii="Times New Roman" w:hAnsi="Times New Roman" w:cs="Times New Roman"/>
          <w:sz w:val="24"/>
          <w:szCs w:val="24"/>
        </w:rPr>
        <w:lastRenderedPageBreak/>
        <w:t xml:space="preserve">base est </w:t>
      </w:r>
      <w:proofErr w:type="gramStart"/>
      <w:r w:rsidRPr="00EF3375">
        <w:rPr>
          <w:rFonts w:ascii="Times New Roman" w:hAnsi="Times New Roman" w:cs="Times New Roman"/>
          <w:sz w:val="24"/>
          <w:szCs w:val="24"/>
        </w:rPr>
        <w:t>saine:</w:t>
      </w:r>
      <w:proofErr w:type="gramEnd"/>
      <w:r w:rsidRPr="00EF3375">
        <w:rPr>
          <w:rFonts w:ascii="Times New Roman" w:hAnsi="Times New Roman" w:cs="Times New Roman"/>
          <w:sz w:val="24"/>
          <w:szCs w:val="24"/>
        </w:rPr>
        <w:t xml:space="preserve"> les mêmes rôles et </w:t>
      </w:r>
      <w:proofErr w:type="spellStart"/>
      <w:r w:rsidRPr="00EF3375">
        <w:rPr>
          <w:rFonts w:ascii="Times New Roman" w:hAnsi="Times New Roman" w:cs="Times New Roman"/>
          <w:sz w:val="24"/>
          <w:szCs w:val="24"/>
        </w:rPr>
        <w:t>playbooks</w:t>
      </w:r>
      <w:proofErr w:type="spellEnd"/>
      <w:r w:rsidRPr="00EF3375">
        <w:rPr>
          <w:rFonts w:ascii="Times New Roman" w:hAnsi="Times New Roman" w:cs="Times New Roman"/>
          <w:sz w:val="24"/>
          <w:szCs w:val="24"/>
        </w:rPr>
        <w:t xml:space="preserve"> vont s’exécuter, et j’ai déjà confronté l’installation et le démarrage du service à un environnement proche de MET. Dans la pratique, cela réduit les surprises.</w:t>
      </w:r>
    </w:p>
    <w:p w14:paraId="3ADB6039" w14:textId="77777777" w:rsidR="00EF3375" w:rsidRPr="00EF3375" w:rsidRDefault="00EF3375" w:rsidP="00875520">
      <w:pPr>
        <w:jc w:val="both"/>
        <w:rPr>
          <w:rFonts w:ascii="Times New Roman" w:hAnsi="Times New Roman" w:cs="Times New Roman"/>
          <w:sz w:val="24"/>
          <w:szCs w:val="24"/>
        </w:rPr>
      </w:pPr>
    </w:p>
    <w:p w14:paraId="0D074719"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Parallèlement, j’ai mis en place une routine d’observation très simple des hôtes, en SSH. Je commence souvent par uptime pour voir la charge moyenne. Si je détecte un pic, j’ouvre </w:t>
      </w:r>
      <w:proofErr w:type="spellStart"/>
      <w:r w:rsidRPr="00EF3375">
        <w:rPr>
          <w:rFonts w:ascii="Times New Roman" w:hAnsi="Times New Roman" w:cs="Times New Roman"/>
          <w:sz w:val="24"/>
          <w:szCs w:val="24"/>
        </w:rPr>
        <w:t>htop</w:t>
      </w:r>
      <w:proofErr w:type="spellEnd"/>
      <w:r w:rsidRPr="00EF3375">
        <w:rPr>
          <w:rFonts w:ascii="Times New Roman" w:hAnsi="Times New Roman" w:cs="Times New Roman"/>
          <w:sz w:val="24"/>
          <w:szCs w:val="24"/>
        </w:rPr>
        <w:t xml:space="preserve"> pour repérer le ou les processus qui consomment le plus. Je regarde w et </w:t>
      </w:r>
      <w:proofErr w:type="spellStart"/>
      <w:r w:rsidRPr="00EF3375">
        <w:rPr>
          <w:rFonts w:ascii="Times New Roman" w:hAnsi="Times New Roman" w:cs="Times New Roman"/>
          <w:sz w:val="24"/>
          <w:szCs w:val="24"/>
        </w:rPr>
        <w:t>who</w:t>
      </w:r>
      <w:proofErr w:type="spellEnd"/>
      <w:r w:rsidRPr="00EF3375">
        <w:rPr>
          <w:rFonts w:ascii="Times New Roman" w:hAnsi="Times New Roman" w:cs="Times New Roman"/>
          <w:sz w:val="24"/>
          <w:szCs w:val="24"/>
        </w:rPr>
        <w:t xml:space="preserve"> pour savoir combien de sessions sont actives et si des connexions inattendues prennent des ressources. Je vérifie aussi l’occupation disque avec </w:t>
      </w:r>
      <w:proofErr w:type="spellStart"/>
      <w:r w:rsidRPr="00EF3375">
        <w:rPr>
          <w:rFonts w:ascii="Times New Roman" w:hAnsi="Times New Roman" w:cs="Times New Roman"/>
          <w:sz w:val="24"/>
          <w:szCs w:val="24"/>
        </w:rPr>
        <w:t>df</w:t>
      </w:r>
      <w:proofErr w:type="spellEnd"/>
      <w:r w:rsidRPr="00EF3375">
        <w:rPr>
          <w:rFonts w:ascii="Times New Roman" w:hAnsi="Times New Roman" w:cs="Times New Roman"/>
          <w:sz w:val="24"/>
          <w:szCs w:val="24"/>
        </w:rPr>
        <w:t xml:space="preserve"> -h et, si un système de fichiers est proche de la saturation, je descends d’un cran avec du -sh sur les répertoires volumineux. Enfin, je dresse la carte des tâches planifiées via </w:t>
      </w:r>
      <w:proofErr w:type="spellStart"/>
      <w:r w:rsidRPr="00EF3375">
        <w:rPr>
          <w:rFonts w:ascii="Times New Roman" w:hAnsi="Times New Roman" w:cs="Times New Roman"/>
          <w:sz w:val="24"/>
          <w:szCs w:val="24"/>
        </w:rPr>
        <w:t>crontab</w:t>
      </w:r>
      <w:proofErr w:type="spellEnd"/>
      <w:r w:rsidRPr="00EF3375">
        <w:rPr>
          <w:rFonts w:ascii="Times New Roman" w:hAnsi="Times New Roman" w:cs="Times New Roman"/>
          <w:sz w:val="24"/>
          <w:szCs w:val="24"/>
        </w:rPr>
        <w:t xml:space="preserve"> -l et </w:t>
      </w:r>
      <w:proofErr w:type="spellStart"/>
      <w:r w:rsidRPr="00EF3375">
        <w:rPr>
          <w:rFonts w:ascii="Times New Roman" w:hAnsi="Times New Roman" w:cs="Times New Roman"/>
          <w:sz w:val="24"/>
          <w:szCs w:val="24"/>
        </w:rPr>
        <w:t>systemctl</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list-timers</w:t>
      </w:r>
      <w:proofErr w:type="spellEnd"/>
      <w:r w:rsidRPr="00EF3375">
        <w:rPr>
          <w:rFonts w:ascii="Times New Roman" w:hAnsi="Times New Roman" w:cs="Times New Roman"/>
          <w:sz w:val="24"/>
          <w:szCs w:val="24"/>
        </w:rPr>
        <w:t xml:space="preserve">. L’objectif est de comprendre si des </w:t>
      </w:r>
      <w:proofErr w:type="spellStart"/>
      <w:r w:rsidRPr="00EF3375">
        <w:rPr>
          <w:rFonts w:ascii="Times New Roman" w:hAnsi="Times New Roman" w:cs="Times New Roman"/>
          <w:sz w:val="24"/>
          <w:szCs w:val="24"/>
        </w:rPr>
        <w:t>batchs</w:t>
      </w:r>
      <w:proofErr w:type="spellEnd"/>
      <w:r w:rsidRPr="00EF3375">
        <w:rPr>
          <w:rFonts w:ascii="Times New Roman" w:hAnsi="Times New Roman" w:cs="Times New Roman"/>
          <w:sz w:val="24"/>
          <w:szCs w:val="24"/>
        </w:rPr>
        <w:t xml:space="preserve"> ou des scrubs périodiques se superposent avec des </w:t>
      </w:r>
      <w:proofErr w:type="spellStart"/>
      <w:r w:rsidRPr="00EF3375">
        <w:rPr>
          <w:rFonts w:ascii="Times New Roman" w:hAnsi="Times New Roman" w:cs="Times New Roman"/>
          <w:sz w:val="24"/>
          <w:szCs w:val="24"/>
        </w:rPr>
        <w:t>builds</w:t>
      </w:r>
      <w:proofErr w:type="spellEnd"/>
      <w:r w:rsidRPr="00EF3375">
        <w:rPr>
          <w:rFonts w:ascii="Times New Roman" w:hAnsi="Times New Roman" w:cs="Times New Roman"/>
          <w:sz w:val="24"/>
          <w:szCs w:val="24"/>
        </w:rPr>
        <w:t xml:space="preserve"> ou des tests lourds. Quand j’identifie des chevauchements, je propose une replanification. Cela peut sembler basique, mais c’est souvent là que se nichent des gains </w:t>
      </w:r>
      <w:proofErr w:type="gramStart"/>
      <w:r w:rsidRPr="00EF3375">
        <w:rPr>
          <w:rFonts w:ascii="Times New Roman" w:hAnsi="Times New Roman" w:cs="Times New Roman"/>
          <w:sz w:val="24"/>
          <w:szCs w:val="24"/>
        </w:rPr>
        <w:t>immédiats:</w:t>
      </w:r>
      <w:proofErr w:type="gramEnd"/>
      <w:r w:rsidRPr="00EF3375">
        <w:rPr>
          <w:rFonts w:ascii="Times New Roman" w:hAnsi="Times New Roman" w:cs="Times New Roman"/>
          <w:sz w:val="24"/>
          <w:szCs w:val="24"/>
        </w:rPr>
        <w:t xml:space="preserve"> décaler un </w:t>
      </w:r>
      <w:proofErr w:type="spellStart"/>
      <w:r w:rsidRPr="00EF3375">
        <w:rPr>
          <w:rFonts w:ascii="Times New Roman" w:hAnsi="Times New Roman" w:cs="Times New Roman"/>
          <w:sz w:val="24"/>
          <w:szCs w:val="24"/>
        </w:rPr>
        <w:t>timer</w:t>
      </w:r>
      <w:proofErr w:type="spellEnd"/>
      <w:r w:rsidRPr="00EF3375">
        <w:rPr>
          <w:rFonts w:ascii="Times New Roman" w:hAnsi="Times New Roman" w:cs="Times New Roman"/>
          <w:sz w:val="24"/>
          <w:szCs w:val="24"/>
        </w:rPr>
        <w:t xml:space="preserve"> de quelques minutes ou éviter un créneau déjà chargé suffit parfois à supprimer des ralentissements perçus comme “aléatoires”.</w:t>
      </w:r>
    </w:p>
    <w:p w14:paraId="6B3F3C22" w14:textId="77777777" w:rsidR="00EF3375" w:rsidRPr="00EF3375" w:rsidRDefault="00EF3375" w:rsidP="00875520">
      <w:pPr>
        <w:jc w:val="both"/>
        <w:rPr>
          <w:rFonts w:ascii="Times New Roman" w:hAnsi="Times New Roman" w:cs="Times New Roman"/>
          <w:sz w:val="24"/>
          <w:szCs w:val="24"/>
        </w:rPr>
      </w:pPr>
    </w:p>
    <w:p w14:paraId="73F2CB13" w14:textId="77777777" w:rsidR="00EF3375" w:rsidRPr="00875520"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Pour réduire les écarts entre MET et PROD, j’ai utilisé deux leviers. Le premier, c’est la clarté des inventaires </w:t>
      </w:r>
      <w:proofErr w:type="gramStart"/>
      <w:r w:rsidRPr="00EF3375">
        <w:rPr>
          <w:rFonts w:ascii="Times New Roman" w:hAnsi="Times New Roman" w:cs="Times New Roman"/>
          <w:sz w:val="24"/>
          <w:szCs w:val="24"/>
        </w:rPr>
        <w:t>Ansible:</w:t>
      </w:r>
      <w:proofErr w:type="gramEnd"/>
      <w:r w:rsidRPr="00EF3375">
        <w:rPr>
          <w:rFonts w:ascii="Times New Roman" w:hAnsi="Times New Roman" w:cs="Times New Roman"/>
          <w:sz w:val="24"/>
          <w:szCs w:val="24"/>
        </w:rPr>
        <w:t xml:space="preserve"> je note explicitement ce qui a le droit de différer et je verrouille le reste. Le second, c’est l’usage systématique du check mode avant d’appliquer un changement. Ansible montre </w:t>
      </w:r>
      <w:proofErr w:type="gramStart"/>
      <w:r w:rsidRPr="00EF3375">
        <w:rPr>
          <w:rFonts w:ascii="Times New Roman" w:hAnsi="Times New Roman" w:cs="Times New Roman"/>
          <w:sz w:val="24"/>
          <w:szCs w:val="24"/>
        </w:rPr>
        <w:t>le diff</w:t>
      </w:r>
      <w:proofErr w:type="gramEnd"/>
      <w:r w:rsidRPr="00EF3375">
        <w:rPr>
          <w:rFonts w:ascii="Times New Roman" w:hAnsi="Times New Roman" w:cs="Times New Roman"/>
          <w:sz w:val="24"/>
          <w:szCs w:val="24"/>
        </w:rPr>
        <w:t>, je vois tout de suite si une modification inattendue s’est glissée, et je corrige avant de toucher à des hôtes sensibles. Quand je dois avancer vers la PROD, je passe par une Pré-production avec un sous-ensemble d’hôtes pour valider le comportement dans des conditions plus proches. Ce passage intermédiaire a limité les retours arrière et m’a donné des arguments concrets pour défendre une promotion par paliers, au lieu d’un déploiement frontal.</w:t>
      </w:r>
    </w:p>
    <w:p w14:paraId="2B9BE209" w14:textId="77777777" w:rsidR="00117799" w:rsidRPr="00875520" w:rsidRDefault="00117799" w:rsidP="00875520">
      <w:pPr>
        <w:jc w:val="both"/>
        <w:rPr>
          <w:rFonts w:ascii="Times New Roman" w:hAnsi="Times New Roman" w:cs="Times New Roman"/>
          <w:sz w:val="24"/>
          <w:szCs w:val="24"/>
        </w:rPr>
      </w:pPr>
    </w:p>
    <w:p w14:paraId="533257A3" w14:textId="77777777" w:rsidR="00117799" w:rsidRPr="00875520" w:rsidRDefault="00117799" w:rsidP="00875520">
      <w:pPr>
        <w:keepNext/>
        <w:jc w:val="both"/>
        <w:rPr>
          <w:rFonts w:ascii="Times New Roman" w:hAnsi="Times New Roman" w:cs="Times New Roman"/>
          <w:sz w:val="24"/>
          <w:szCs w:val="24"/>
        </w:rPr>
      </w:pPr>
      <w:r w:rsidRPr="00875520">
        <w:rPr>
          <w:rFonts w:ascii="Times New Roman" w:hAnsi="Times New Roman" w:cs="Times New Roman"/>
          <w:noProof/>
          <w:sz w:val="24"/>
          <w:szCs w:val="24"/>
        </w:rPr>
        <w:drawing>
          <wp:inline distT="0" distB="0" distL="0" distR="0" wp14:anchorId="02FC60D4" wp14:editId="7842D3DF">
            <wp:extent cx="5943600" cy="2476913"/>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4" cstate="print"/>
                    <a:stretch>
                      <a:fillRect/>
                    </a:stretch>
                  </pic:blipFill>
                  <pic:spPr>
                    <a:xfrm>
                      <a:off x="0" y="0"/>
                      <a:ext cx="5943600" cy="2476913"/>
                    </a:xfrm>
                    <a:prstGeom prst="rect">
                      <a:avLst/>
                    </a:prstGeom>
                  </pic:spPr>
                </pic:pic>
              </a:graphicData>
            </a:graphic>
          </wp:inline>
        </w:drawing>
      </w:r>
    </w:p>
    <w:p w14:paraId="33B9C9DC" w14:textId="7441EA53" w:rsidR="00117799" w:rsidRPr="00875520" w:rsidRDefault="00117799" w:rsidP="00875520">
      <w:pPr>
        <w:pStyle w:val="Caption"/>
        <w:jc w:val="both"/>
        <w:rPr>
          <w:rFonts w:ascii="Times New Roman" w:hAnsi="Times New Roman" w:cs="Times New Roman"/>
          <w:sz w:val="24"/>
          <w:szCs w:val="24"/>
        </w:rPr>
      </w:pPr>
      <w:bookmarkStart w:id="76" w:name="_Toc208841289"/>
      <w:r w:rsidRPr="00875520">
        <w:rPr>
          <w:rFonts w:ascii="Times New Roman" w:hAnsi="Times New Roman" w:cs="Times New Roman"/>
          <w:sz w:val="24"/>
          <w:szCs w:val="24"/>
        </w:rPr>
        <w:t xml:space="preserve">Figure </w:t>
      </w:r>
      <w:r w:rsidRPr="00875520">
        <w:rPr>
          <w:rFonts w:ascii="Times New Roman" w:hAnsi="Times New Roman" w:cs="Times New Roman"/>
          <w:sz w:val="24"/>
          <w:szCs w:val="24"/>
        </w:rPr>
        <w:fldChar w:fldCharType="begin"/>
      </w:r>
      <w:r w:rsidRPr="00875520">
        <w:rPr>
          <w:rFonts w:ascii="Times New Roman" w:hAnsi="Times New Roman" w:cs="Times New Roman"/>
          <w:sz w:val="24"/>
          <w:szCs w:val="24"/>
        </w:rPr>
        <w:instrText xml:space="preserve"> SEQ Figure \* ARABIC </w:instrText>
      </w:r>
      <w:r w:rsidRPr="00875520">
        <w:rPr>
          <w:rFonts w:ascii="Times New Roman" w:hAnsi="Times New Roman" w:cs="Times New Roman"/>
          <w:sz w:val="24"/>
          <w:szCs w:val="24"/>
        </w:rPr>
        <w:fldChar w:fldCharType="separate"/>
      </w:r>
      <w:r w:rsidR="001A0550">
        <w:rPr>
          <w:rFonts w:ascii="Times New Roman" w:hAnsi="Times New Roman" w:cs="Times New Roman"/>
          <w:noProof/>
          <w:sz w:val="24"/>
          <w:szCs w:val="24"/>
        </w:rPr>
        <w:t>11</w:t>
      </w:r>
      <w:r w:rsidRPr="00875520">
        <w:rPr>
          <w:rFonts w:ascii="Times New Roman" w:hAnsi="Times New Roman" w:cs="Times New Roman"/>
          <w:sz w:val="24"/>
          <w:szCs w:val="24"/>
        </w:rPr>
        <w:fldChar w:fldCharType="end"/>
      </w:r>
      <w:r w:rsidRPr="00875520">
        <w:rPr>
          <w:rFonts w:ascii="Times New Roman" w:hAnsi="Times New Roman" w:cs="Times New Roman"/>
          <w:sz w:val="24"/>
          <w:szCs w:val="24"/>
        </w:rPr>
        <w:t xml:space="preserve"> La routine d’observation par SSH</w:t>
      </w:r>
      <w:bookmarkEnd w:id="76"/>
    </w:p>
    <w:p w14:paraId="0C802BD6" w14:textId="77777777" w:rsidR="00117799" w:rsidRPr="00EF3375" w:rsidRDefault="00117799" w:rsidP="00875520">
      <w:pPr>
        <w:jc w:val="both"/>
        <w:rPr>
          <w:rFonts w:ascii="Times New Roman" w:hAnsi="Times New Roman" w:cs="Times New Roman"/>
          <w:sz w:val="24"/>
          <w:szCs w:val="24"/>
        </w:rPr>
      </w:pPr>
    </w:p>
    <w:p w14:paraId="4465994E" w14:textId="77777777" w:rsidR="00EF3375" w:rsidRPr="00EF3375" w:rsidRDefault="00EF3375" w:rsidP="00875520">
      <w:pPr>
        <w:jc w:val="both"/>
        <w:rPr>
          <w:rFonts w:ascii="Times New Roman" w:hAnsi="Times New Roman" w:cs="Times New Roman"/>
          <w:sz w:val="24"/>
          <w:szCs w:val="24"/>
        </w:rPr>
      </w:pPr>
    </w:p>
    <w:p w14:paraId="08B7137D"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Concernant la charge sur les agents, j’ai fait un tri simple des tests. D’un côté, les tests de cohérence de configuration et de démarrage de service, qui gagnent à être exécutés localement via Ansible. De l’autre, les tests intégrés plus lourds, qui restent sous la responsabilité des pipelines Jenkins/</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parce qu’ils ont besoin d’une plateforme représentative et d’une orchestration que </w:t>
      </w:r>
      <w:r w:rsidRPr="00EF3375">
        <w:rPr>
          <w:rFonts w:ascii="Times New Roman" w:hAnsi="Times New Roman" w:cs="Times New Roman"/>
          <w:sz w:val="24"/>
          <w:szCs w:val="24"/>
        </w:rPr>
        <w:lastRenderedPageBreak/>
        <w:t>je n’ai pas en local. En procédant ainsi, les jobs des pipelines se concentrent sur ce qui certifie vraiment la version à promouvoir, pendant que les itérations rapides se font sans bruit sur un hôte de test.</w:t>
      </w:r>
    </w:p>
    <w:p w14:paraId="72736731" w14:textId="77777777" w:rsidR="00EF3375" w:rsidRPr="00EF3375" w:rsidRDefault="00EF3375" w:rsidP="00875520">
      <w:pPr>
        <w:jc w:val="both"/>
        <w:rPr>
          <w:rFonts w:ascii="Times New Roman" w:hAnsi="Times New Roman" w:cs="Times New Roman"/>
          <w:sz w:val="24"/>
          <w:szCs w:val="24"/>
        </w:rPr>
      </w:pPr>
    </w:p>
    <w:p w14:paraId="504AB943"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Dans l’ensemble, mon flux type ressemble à ceci, en continu sans ajouter de couches inutiles. Je commence par qualifier ma modification en local avec Ansible, d’abord en check mode puis en exécution réelle sur un serveur SUSE dédié. Je lis le rapport, je corrige si besoin, je recommence jusqu’à obtenir un démarrage propre et un test de fumée réussi. Je pousse ensuite mes changements dans le repository, ce qui déclenche ou prépare l’exécution contrôlée dans Jenkins ou </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CI/CD. Les </w:t>
      </w:r>
      <w:proofErr w:type="spellStart"/>
      <w:r w:rsidRPr="00EF3375">
        <w:rPr>
          <w:rFonts w:ascii="Times New Roman" w:hAnsi="Times New Roman" w:cs="Times New Roman"/>
          <w:sz w:val="24"/>
          <w:szCs w:val="24"/>
        </w:rPr>
        <w:t>runners</w:t>
      </w:r>
      <w:proofErr w:type="spellEnd"/>
      <w:r w:rsidRPr="00EF3375">
        <w:rPr>
          <w:rFonts w:ascii="Times New Roman" w:hAnsi="Times New Roman" w:cs="Times New Roman"/>
          <w:sz w:val="24"/>
          <w:szCs w:val="24"/>
        </w:rPr>
        <w:t xml:space="preserve"> consomment moins de ressources pour les étapes devenues plus déterministes, et je récupère les artefacts produits par le pipeline pour tracer la promotion. Enfin, je déploie </w:t>
      </w:r>
      <w:proofErr w:type="gramStart"/>
      <w:r w:rsidRPr="00EF3375">
        <w:rPr>
          <w:rFonts w:ascii="Times New Roman" w:hAnsi="Times New Roman" w:cs="Times New Roman"/>
          <w:sz w:val="24"/>
          <w:szCs w:val="24"/>
        </w:rPr>
        <w:t>progressivement:</w:t>
      </w:r>
      <w:proofErr w:type="gramEnd"/>
      <w:r w:rsidRPr="00EF3375">
        <w:rPr>
          <w:rFonts w:ascii="Times New Roman" w:hAnsi="Times New Roman" w:cs="Times New Roman"/>
          <w:sz w:val="24"/>
          <w:szCs w:val="24"/>
        </w:rPr>
        <w:t xml:space="preserve"> MET, Pré-production, puis PROD, avec un suivi rapproché des métriques de base du système et des diffs d’Ansible à chaque étape.</w:t>
      </w:r>
    </w:p>
    <w:p w14:paraId="5DB21FEC" w14:textId="77777777" w:rsidR="00EF3375" w:rsidRPr="00EF3375" w:rsidRDefault="00EF3375" w:rsidP="00875520">
      <w:pPr>
        <w:jc w:val="both"/>
        <w:rPr>
          <w:rFonts w:ascii="Times New Roman" w:hAnsi="Times New Roman" w:cs="Times New Roman"/>
          <w:sz w:val="24"/>
          <w:szCs w:val="24"/>
        </w:rPr>
      </w:pPr>
    </w:p>
    <w:p w14:paraId="157F7FBF" w14:textId="77777777" w:rsidR="00EF3375" w:rsidRPr="00EF3375" w:rsidRDefault="00EF3375" w:rsidP="0042666C">
      <w:pPr>
        <w:pStyle w:val="Heading3"/>
        <w:numPr>
          <w:ilvl w:val="2"/>
          <w:numId w:val="3"/>
        </w:numPr>
        <w:rPr>
          <w:rFonts w:ascii="Times New Roman" w:hAnsi="Times New Roman" w:cs="Times New Roman"/>
          <w:sz w:val="24"/>
          <w:szCs w:val="24"/>
        </w:rPr>
      </w:pPr>
      <w:bookmarkStart w:id="77" w:name="_Toc208841353"/>
      <w:r w:rsidRPr="00EF3375">
        <w:rPr>
          <w:rFonts w:ascii="Times New Roman" w:hAnsi="Times New Roman" w:cs="Times New Roman"/>
          <w:sz w:val="24"/>
          <w:szCs w:val="24"/>
        </w:rPr>
        <w:t>Présentation élargie des notions SRE exploitées</w:t>
      </w:r>
      <w:bookmarkEnd w:id="77"/>
    </w:p>
    <w:p w14:paraId="57548226" w14:textId="77777777" w:rsidR="00EF3375" w:rsidRPr="00EF3375" w:rsidRDefault="00EF3375" w:rsidP="00875520">
      <w:pPr>
        <w:jc w:val="both"/>
        <w:rPr>
          <w:rFonts w:ascii="Times New Roman" w:hAnsi="Times New Roman" w:cs="Times New Roman"/>
          <w:sz w:val="24"/>
          <w:szCs w:val="24"/>
        </w:rPr>
      </w:pPr>
    </w:p>
    <w:p w14:paraId="6011DBBF"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Même si je n’ai pas cherché à formaliser des tableaux de bord complexes, j’ai gardé une logique SRE simple et actionnable. Par exemple, j’ai défini un indicateur de disponibilité après déploiement basé sur la réussite d’un test de fumée dans un délai donné après un </w:t>
      </w:r>
      <w:proofErr w:type="spellStart"/>
      <w:r w:rsidRPr="00EF3375">
        <w:rPr>
          <w:rFonts w:ascii="Times New Roman" w:hAnsi="Times New Roman" w:cs="Times New Roman"/>
          <w:sz w:val="24"/>
          <w:szCs w:val="24"/>
        </w:rPr>
        <w:t>systemctl</w:t>
      </w:r>
      <w:proofErr w:type="spellEnd"/>
      <w:r w:rsidRPr="00EF3375">
        <w:rPr>
          <w:rFonts w:ascii="Times New Roman" w:hAnsi="Times New Roman" w:cs="Times New Roman"/>
          <w:sz w:val="24"/>
          <w:szCs w:val="24"/>
        </w:rPr>
        <w:t xml:space="preserve"> start. Sur une période glissante, je me fixe un objectif réaliste de réussite et j’observe les échecs pour comprendre s’ils sont liés à des dépendances absentes, à des temps de démarrage trop longs, ou à des paramètres système mal calibrés. Cela joue un rôle de “budget d’erreur” </w:t>
      </w:r>
      <w:proofErr w:type="gramStart"/>
      <w:r w:rsidRPr="00EF3375">
        <w:rPr>
          <w:rFonts w:ascii="Times New Roman" w:hAnsi="Times New Roman" w:cs="Times New Roman"/>
          <w:sz w:val="24"/>
          <w:szCs w:val="24"/>
        </w:rPr>
        <w:t>informel:</w:t>
      </w:r>
      <w:proofErr w:type="gramEnd"/>
      <w:r w:rsidRPr="00EF3375">
        <w:rPr>
          <w:rFonts w:ascii="Times New Roman" w:hAnsi="Times New Roman" w:cs="Times New Roman"/>
          <w:sz w:val="24"/>
          <w:szCs w:val="24"/>
        </w:rPr>
        <w:t xml:space="preserve"> si je vois que les échecs augmentent, je réduis le rythme des changements et je renforce les validations locales jusqu’à retrouver un niveau stable.</w:t>
      </w:r>
    </w:p>
    <w:p w14:paraId="28281677" w14:textId="77777777" w:rsidR="00EF3375" w:rsidRPr="00EF3375" w:rsidRDefault="00EF3375" w:rsidP="00875520">
      <w:pPr>
        <w:jc w:val="both"/>
        <w:rPr>
          <w:rFonts w:ascii="Times New Roman" w:hAnsi="Times New Roman" w:cs="Times New Roman"/>
          <w:sz w:val="24"/>
          <w:szCs w:val="24"/>
        </w:rPr>
      </w:pPr>
    </w:p>
    <w:p w14:paraId="24F2922C"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J’ai aussi produit de petits </w:t>
      </w:r>
      <w:proofErr w:type="spellStart"/>
      <w:r w:rsidRPr="00EF3375">
        <w:rPr>
          <w:rFonts w:ascii="Times New Roman" w:hAnsi="Times New Roman" w:cs="Times New Roman"/>
          <w:sz w:val="24"/>
          <w:szCs w:val="24"/>
        </w:rPr>
        <w:t>runbooks</w:t>
      </w:r>
      <w:proofErr w:type="spellEnd"/>
      <w:r w:rsidRPr="00EF3375">
        <w:rPr>
          <w:rFonts w:ascii="Times New Roman" w:hAnsi="Times New Roman" w:cs="Times New Roman"/>
          <w:sz w:val="24"/>
          <w:szCs w:val="24"/>
        </w:rPr>
        <w:t xml:space="preserve"> opérationnels au même endroit que les rôles Ansible. Ce sont des pas-à-pas </w:t>
      </w:r>
      <w:proofErr w:type="gramStart"/>
      <w:r w:rsidRPr="00EF3375">
        <w:rPr>
          <w:rFonts w:ascii="Times New Roman" w:hAnsi="Times New Roman" w:cs="Times New Roman"/>
          <w:sz w:val="24"/>
          <w:szCs w:val="24"/>
        </w:rPr>
        <w:t>courts:</w:t>
      </w:r>
      <w:proofErr w:type="gramEnd"/>
      <w:r w:rsidRPr="00EF3375">
        <w:rPr>
          <w:rFonts w:ascii="Times New Roman" w:hAnsi="Times New Roman" w:cs="Times New Roman"/>
          <w:sz w:val="24"/>
          <w:szCs w:val="24"/>
        </w:rPr>
        <w:t xml:space="preserve"> quoi vérifier en premier si le service ne démarre pas, quelles commandes lancer, quels journaux consulter, et dans quel ordre. L’avantage est double. D’un côté, je gagne du temps quand un incident survient, parce que je n’ai pas à improviser. De l’autre, ces fiches sont au même format que l’automatisation, donc elles restent synchronisées et faciles à mettre à jour. En pratique, elles s’appuient uniquement sur les outils que j’utilise </w:t>
      </w:r>
      <w:proofErr w:type="gramStart"/>
      <w:r w:rsidRPr="00EF3375">
        <w:rPr>
          <w:rFonts w:ascii="Times New Roman" w:hAnsi="Times New Roman" w:cs="Times New Roman"/>
          <w:sz w:val="24"/>
          <w:szCs w:val="24"/>
        </w:rPr>
        <w:t>réellement:</w:t>
      </w:r>
      <w:proofErr w:type="gram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systemctl</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journalctl</w:t>
      </w:r>
      <w:proofErr w:type="spellEnd"/>
      <w:r w:rsidRPr="00EF3375">
        <w:rPr>
          <w:rFonts w:ascii="Times New Roman" w:hAnsi="Times New Roman" w:cs="Times New Roman"/>
          <w:sz w:val="24"/>
          <w:szCs w:val="24"/>
        </w:rPr>
        <w:t xml:space="preserve">, </w:t>
      </w:r>
      <w:proofErr w:type="spellStart"/>
      <w:r w:rsidRPr="00EF3375">
        <w:rPr>
          <w:rFonts w:ascii="Times New Roman" w:hAnsi="Times New Roman" w:cs="Times New Roman"/>
          <w:sz w:val="24"/>
          <w:szCs w:val="24"/>
        </w:rPr>
        <w:t>zypper</w:t>
      </w:r>
      <w:proofErr w:type="spellEnd"/>
      <w:r w:rsidRPr="00EF3375">
        <w:rPr>
          <w:rFonts w:ascii="Times New Roman" w:hAnsi="Times New Roman" w:cs="Times New Roman"/>
          <w:sz w:val="24"/>
          <w:szCs w:val="24"/>
        </w:rPr>
        <w:t xml:space="preserve"> et les modules de vérification d’Ansible. Pas de couches additionnelles, juste une formalisation de ce que je fais déjà, ce qui renforce la reproductibilité.</w:t>
      </w:r>
    </w:p>
    <w:p w14:paraId="08DE6BA5" w14:textId="77777777" w:rsidR="00EF3375" w:rsidRPr="00EF3375" w:rsidRDefault="00EF3375" w:rsidP="00875520">
      <w:pPr>
        <w:jc w:val="both"/>
        <w:rPr>
          <w:rFonts w:ascii="Times New Roman" w:hAnsi="Times New Roman" w:cs="Times New Roman"/>
          <w:sz w:val="24"/>
          <w:szCs w:val="24"/>
        </w:rPr>
      </w:pPr>
    </w:p>
    <w:p w14:paraId="57D43B42" w14:textId="77777777" w:rsidR="00EF3375" w:rsidRPr="00EF3375" w:rsidRDefault="00EF3375" w:rsidP="0042666C">
      <w:pPr>
        <w:pStyle w:val="Heading3"/>
        <w:numPr>
          <w:ilvl w:val="2"/>
          <w:numId w:val="3"/>
        </w:numPr>
        <w:rPr>
          <w:rFonts w:ascii="Times New Roman" w:hAnsi="Times New Roman" w:cs="Times New Roman"/>
          <w:sz w:val="24"/>
          <w:szCs w:val="24"/>
        </w:rPr>
      </w:pPr>
      <w:bookmarkStart w:id="78" w:name="_Toc208841354"/>
      <w:r w:rsidRPr="00EF3375">
        <w:rPr>
          <w:rFonts w:ascii="Times New Roman" w:hAnsi="Times New Roman" w:cs="Times New Roman"/>
          <w:sz w:val="24"/>
          <w:szCs w:val="24"/>
        </w:rPr>
        <w:t>Retours d’expérience sur l’optimisation des ressources</w:t>
      </w:r>
      <w:bookmarkEnd w:id="78"/>
    </w:p>
    <w:p w14:paraId="03F2342A" w14:textId="77777777" w:rsidR="00EF3375" w:rsidRPr="00EF3375" w:rsidRDefault="00EF3375" w:rsidP="00875520">
      <w:pPr>
        <w:jc w:val="both"/>
        <w:rPr>
          <w:rFonts w:ascii="Times New Roman" w:hAnsi="Times New Roman" w:cs="Times New Roman"/>
          <w:sz w:val="24"/>
          <w:szCs w:val="24"/>
        </w:rPr>
      </w:pPr>
    </w:p>
    <w:p w14:paraId="7DC7D2EC"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Le bénéfice le plus visible a été la baisse de la pression sur les agents Jenkins et </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pendant les créneaux critiques. Le fait d’avoir déplacé une partie des validations en local a évité des files d’attente interminables et des compétitions de ressources qui dégradaient l’expérience de tout le monde. En parallèle, les étapes restées dans les pipelines ont gagné en clarté. Au lieu d’échouer pour des raisons triviales (une dépendance manquante, un service qui ne démarre pas), elles se concentraient sur des tests qui apportent une vraie valeur de certification.</w:t>
      </w:r>
    </w:p>
    <w:p w14:paraId="75F39341" w14:textId="77777777" w:rsidR="00EF3375" w:rsidRPr="00EF3375" w:rsidRDefault="00EF3375" w:rsidP="00875520">
      <w:pPr>
        <w:jc w:val="both"/>
        <w:rPr>
          <w:rFonts w:ascii="Times New Roman" w:hAnsi="Times New Roman" w:cs="Times New Roman"/>
          <w:sz w:val="24"/>
          <w:szCs w:val="24"/>
        </w:rPr>
      </w:pPr>
    </w:p>
    <w:p w14:paraId="1C6517A1"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La routine d’observation par SSH a été très utile pour objectiver les pics de charge. Quand uptime montrait un </w:t>
      </w:r>
      <w:proofErr w:type="spellStart"/>
      <w:r w:rsidRPr="00EF3375">
        <w:rPr>
          <w:rFonts w:ascii="Times New Roman" w:hAnsi="Times New Roman" w:cs="Times New Roman"/>
          <w:sz w:val="24"/>
          <w:szCs w:val="24"/>
        </w:rPr>
        <w:t>load</w:t>
      </w:r>
      <w:proofErr w:type="spellEnd"/>
      <w:r w:rsidRPr="00EF3375">
        <w:rPr>
          <w:rFonts w:ascii="Times New Roman" w:hAnsi="Times New Roman" w:cs="Times New Roman"/>
          <w:sz w:val="24"/>
          <w:szCs w:val="24"/>
        </w:rPr>
        <w:t xml:space="preserve"> moyen inhabituel, je pouvais ouvrir </w:t>
      </w:r>
      <w:proofErr w:type="spellStart"/>
      <w:r w:rsidRPr="00EF3375">
        <w:rPr>
          <w:rFonts w:ascii="Times New Roman" w:hAnsi="Times New Roman" w:cs="Times New Roman"/>
          <w:sz w:val="24"/>
          <w:szCs w:val="24"/>
        </w:rPr>
        <w:t>htop</w:t>
      </w:r>
      <w:proofErr w:type="spellEnd"/>
      <w:r w:rsidRPr="00EF3375">
        <w:rPr>
          <w:rFonts w:ascii="Times New Roman" w:hAnsi="Times New Roman" w:cs="Times New Roman"/>
          <w:sz w:val="24"/>
          <w:szCs w:val="24"/>
        </w:rPr>
        <w:t xml:space="preserve">, identifier le processus en cause, et </w:t>
      </w:r>
      <w:r w:rsidRPr="00EF3375">
        <w:rPr>
          <w:rFonts w:ascii="Times New Roman" w:hAnsi="Times New Roman" w:cs="Times New Roman"/>
          <w:sz w:val="24"/>
          <w:szCs w:val="24"/>
        </w:rPr>
        <w:lastRenderedPageBreak/>
        <w:t xml:space="preserve">vérifier si un </w:t>
      </w:r>
      <w:proofErr w:type="spellStart"/>
      <w:r w:rsidRPr="00EF3375">
        <w:rPr>
          <w:rFonts w:ascii="Times New Roman" w:hAnsi="Times New Roman" w:cs="Times New Roman"/>
          <w:sz w:val="24"/>
          <w:szCs w:val="24"/>
        </w:rPr>
        <w:t>cron</w:t>
      </w:r>
      <w:proofErr w:type="spellEnd"/>
      <w:r w:rsidRPr="00EF3375">
        <w:rPr>
          <w:rFonts w:ascii="Times New Roman" w:hAnsi="Times New Roman" w:cs="Times New Roman"/>
          <w:sz w:val="24"/>
          <w:szCs w:val="24"/>
        </w:rPr>
        <w:t xml:space="preserve"> ou un </w:t>
      </w:r>
      <w:proofErr w:type="spellStart"/>
      <w:r w:rsidRPr="00EF3375">
        <w:rPr>
          <w:rFonts w:ascii="Times New Roman" w:hAnsi="Times New Roman" w:cs="Times New Roman"/>
          <w:sz w:val="24"/>
          <w:szCs w:val="24"/>
        </w:rPr>
        <w:t>timer</w:t>
      </w:r>
      <w:proofErr w:type="spellEnd"/>
      <w:r w:rsidRPr="00EF3375">
        <w:rPr>
          <w:rFonts w:ascii="Times New Roman" w:hAnsi="Times New Roman" w:cs="Times New Roman"/>
          <w:sz w:val="24"/>
          <w:szCs w:val="24"/>
        </w:rPr>
        <w:t xml:space="preserve"> venait de se déclencher. En croisant ces informations avec les horaires des jobs Jenkins/</w:t>
      </w:r>
      <w:proofErr w:type="spellStart"/>
      <w:r w:rsidRPr="00EF3375">
        <w:rPr>
          <w:rFonts w:ascii="Times New Roman" w:hAnsi="Times New Roman" w:cs="Times New Roman"/>
          <w:sz w:val="24"/>
          <w:szCs w:val="24"/>
        </w:rPr>
        <w:t>GitLab</w:t>
      </w:r>
      <w:proofErr w:type="spellEnd"/>
      <w:r w:rsidRPr="00EF3375">
        <w:rPr>
          <w:rFonts w:ascii="Times New Roman" w:hAnsi="Times New Roman" w:cs="Times New Roman"/>
          <w:sz w:val="24"/>
          <w:szCs w:val="24"/>
        </w:rPr>
        <w:t xml:space="preserve">, j’ai pu proposer des ajustements simples. Par exemple, décaler un nettoyage disque ou une tâche d’indexation pour qu’elle n’arrive pas en même temps qu’un </w:t>
      </w:r>
      <w:proofErr w:type="spellStart"/>
      <w:r w:rsidRPr="00EF3375">
        <w:rPr>
          <w:rFonts w:ascii="Times New Roman" w:hAnsi="Times New Roman" w:cs="Times New Roman"/>
          <w:sz w:val="24"/>
          <w:szCs w:val="24"/>
        </w:rPr>
        <w:t>build</w:t>
      </w:r>
      <w:proofErr w:type="spellEnd"/>
      <w:r w:rsidRPr="00EF3375">
        <w:rPr>
          <w:rFonts w:ascii="Times New Roman" w:hAnsi="Times New Roman" w:cs="Times New Roman"/>
          <w:sz w:val="24"/>
          <w:szCs w:val="24"/>
        </w:rPr>
        <w:t xml:space="preserve"> volumineux. Ces petits réglages, une fois documentés dans le repository Ansible, deviennent des décisions tracées et faciles à maintenir.</w:t>
      </w:r>
    </w:p>
    <w:p w14:paraId="6D484E6E" w14:textId="77777777" w:rsidR="00EF3375" w:rsidRPr="00EF3375" w:rsidRDefault="00EF3375" w:rsidP="00875520">
      <w:pPr>
        <w:jc w:val="both"/>
        <w:rPr>
          <w:rFonts w:ascii="Times New Roman" w:hAnsi="Times New Roman" w:cs="Times New Roman"/>
          <w:sz w:val="24"/>
          <w:szCs w:val="24"/>
        </w:rPr>
      </w:pPr>
    </w:p>
    <w:p w14:paraId="09F5D517"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Sur le plan des environnements, le fait d’avoir des inventaires clairs et de recourir au check mode a réduit les différences non désirées entre MET et PROD. Rejouer exactement les mêmes rôles, avec les mêmes </w:t>
      </w:r>
      <w:proofErr w:type="spellStart"/>
      <w:r w:rsidRPr="00EF3375">
        <w:rPr>
          <w:rFonts w:ascii="Times New Roman" w:hAnsi="Times New Roman" w:cs="Times New Roman"/>
          <w:sz w:val="24"/>
          <w:szCs w:val="24"/>
        </w:rPr>
        <w:t>templates</w:t>
      </w:r>
      <w:proofErr w:type="spellEnd"/>
      <w:r w:rsidRPr="00EF3375">
        <w:rPr>
          <w:rFonts w:ascii="Times New Roman" w:hAnsi="Times New Roman" w:cs="Times New Roman"/>
          <w:sz w:val="24"/>
          <w:szCs w:val="24"/>
        </w:rPr>
        <w:t xml:space="preserve"> et les mêmes variables, a rendu les promotions beaucoup plus prévisibles. J’ai aussi pris l’habitude de comparer les “</w:t>
      </w:r>
      <w:proofErr w:type="spellStart"/>
      <w:r w:rsidRPr="00EF3375">
        <w:rPr>
          <w:rFonts w:ascii="Times New Roman" w:hAnsi="Times New Roman" w:cs="Times New Roman"/>
          <w:sz w:val="24"/>
          <w:szCs w:val="24"/>
        </w:rPr>
        <w:t>facts</w:t>
      </w:r>
      <w:proofErr w:type="spellEnd"/>
      <w:r w:rsidRPr="00EF3375">
        <w:rPr>
          <w:rFonts w:ascii="Times New Roman" w:hAnsi="Times New Roman" w:cs="Times New Roman"/>
          <w:sz w:val="24"/>
          <w:szCs w:val="24"/>
        </w:rPr>
        <w:t>” collectés par Ansible entre deux hôtes, pour repérer des divergences matérielles ou de noyau qui peuvent expliquer des variations de comportement. Ce n’est pas spectaculaire, mais cela évite de chercher trop longtemps au mauvais endroit.</w:t>
      </w:r>
    </w:p>
    <w:p w14:paraId="36FC8209" w14:textId="77777777" w:rsidR="00EF3375" w:rsidRPr="00EF3375" w:rsidRDefault="00EF3375" w:rsidP="00875520">
      <w:pPr>
        <w:jc w:val="both"/>
        <w:rPr>
          <w:rFonts w:ascii="Times New Roman" w:hAnsi="Times New Roman" w:cs="Times New Roman"/>
          <w:sz w:val="24"/>
          <w:szCs w:val="24"/>
        </w:rPr>
      </w:pPr>
    </w:p>
    <w:p w14:paraId="10157355" w14:textId="77777777" w:rsidR="00EF3375" w:rsidRPr="00EF3375" w:rsidRDefault="00EF3375" w:rsidP="0042666C">
      <w:pPr>
        <w:pStyle w:val="Heading3"/>
        <w:numPr>
          <w:ilvl w:val="2"/>
          <w:numId w:val="3"/>
        </w:numPr>
        <w:rPr>
          <w:rFonts w:ascii="Times New Roman" w:hAnsi="Times New Roman" w:cs="Times New Roman"/>
          <w:sz w:val="24"/>
          <w:szCs w:val="24"/>
        </w:rPr>
      </w:pPr>
      <w:bookmarkStart w:id="79" w:name="_Toc208841355"/>
      <w:r w:rsidRPr="00EF3375">
        <w:rPr>
          <w:rFonts w:ascii="Times New Roman" w:hAnsi="Times New Roman" w:cs="Times New Roman"/>
          <w:sz w:val="24"/>
          <w:szCs w:val="24"/>
        </w:rPr>
        <w:t>Résultats et enseignements</w:t>
      </w:r>
      <w:bookmarkEnd w:id="79"/>
    </w:p>
    <w:p w14:paraId="21F6321D" w14:textId="77777777" w:rsidR="00EF3375" w:rsidRPr="00EF3375" w:rsidRDefault="00EF3375" w:rsidP="00875520">
      <w:pPr>
        <w:jc w:val="both"/>
        <w:rPr>
          <w:rFonts w:ascii="Times New Roman" w:hAnsi="Times New Roman" w:cs="Times New Roman"/>
          <w:sz w:val="24"/>
          <w:szCs w:val="24"/>
        </w:rPr>
      </w:pPr>
    </w:p>
    <w:p w14:paraId="7CED38C8" w14:textId="77777777" w:rsidR="00EF3375" w:rsidRPr="00EF3375" w:rsidRDefault="00EF3375" w:rsidP="00875520">
      <w:pPr>
        <w:jc w:val="both"/>
        <w:rPr>
          <w:rFonts w:ascii="Times New Roman" w:hAnsi="Times New Roman" w:cs="Times New Roman"/>
          <w:sz w:val="24"/>
          <w:szCs w:val="24"/>
        </w:rPr>
      </w:pPr>
      <w:proofErr w:type="gramStart"/>
      <w:r w:rsidRPr="00EF3375">
        <w:rPr>
          <w:rFonts w:ascii="Times New Roman" w:hAnsi="Times New Roman" w:cs="Times New Roman"/>
          <w:sz w:val="24"/>
          <w:szCs w:val="24"/>
        </w:rPr>
        <w:t>Au final</w:t>
      </w:r>
      <w:proofErr w:type="gramEnd"/>
      <w:r w:rsidRPr="00EF3375">
        <w:rPr>
          <w:rFonts w:ascii="Times New Roman" w:hAnsi="Times New Roman" w:cs="Times New Roman"/>
          <w:sz w:val="24"/>
          <w:szCs w:val="24"/>
        </w:rPr>
        <w:t xml:space="preserve">, l’approche SRE que j’ai appliquée est restée sobre, mais efficace. Grâce à Ansible, j’ai industrialisé les déploiements </w:t>
      </w:r>
      <w:proofErr w:type="gramStart"/>
      <w:r w:rsidRPr="00EF3375">
        <w:rPr>
          <w:rFonts w:ascii="Times New Roman" w:hAnsi="Times New Roman" w:cs="Times New Roman"/>
          <w:sz w:val="24"/>
          <w:szCs w:val="24"/>
        </w:rPr>
        <w:t>sur</w:t>
      </w:r>
      <w:proofErr w:type="gramEnd"/>
      <w:r w:rsidRPr="00EF3375">
        <w:rPr>
          <w:rFonts w:ascii="Times New Roman" w:hAnsi="Times New Roman" w:cs="Times New Roman"/>
          <w:sz w:val="24"/>
          <w:szCs w:val="24"/>
        </w:rPr>
        <w:t xml:space="preserve"> SUSE avec des rôles et des </w:t>
      </w:r>
      <w:proofErr w:type="spellStart"/>
      <w:r w:rsidRPr="00EF3375">
        <w:rPr>
          <w:rFonts w:ascii="Times New Roman" w:hAnsi="Times New Roman" w:cs="Times New Roman"/>
          <w:sz w:val="24"/>
          <w:szCs w:val="24"/>
        </w:rPr>
        <w:t>playbooks</w:t>
      </w:r>
      <w:proofErr w:type="spellEnd"/>
      <w:r w:rsidRPr="00EF3375">
        <w:rPr>
          <w:rFonts w:ascii="Times New Roman" w:hAnsi="Times New Roman" w:cs="Times New Roman"/>
          <w:sz w:val="24"/>
          <w:szCs w:val="24"/>
        </w:rPr>
        <w:t xml:space="preserve"> stables, rejouables et traçables. La possibilité de tester en local a permis d’attraper tôt les erreurs de configuration et d’épargner les agents CI/CD. L’observation régulière des hôtes via des commandes natives m’a aidé à anticiper les périodes de surcharge et à ajuster la planification de certaines tâches. La conséquence directe a été la réduction des écarts entre MET et PROD, moins d’échecs inattendus dans les pipelines, et une meilleure fluidité lors des promotions.</w:t>
      </w:r>
    </w:p>
    <w:p w14:paraId="33A83DFA" w14:textId="77777777" w:rsidR="00EF3375" w:rsidRPr="00EF3375" w:rsidRDefault="00EF3375" w:rsidP="00875520">
      <w:pPr>
        <w:jc w:val="both"/>
        <w:rPr>
          <w:rFonts w:ascii="Times New Roman" w:hAnsi="Times New Roman" w:cs="Times New Roman"/>
          <w:sz w:val="24"/>
          <w:szCs w:val="24"/>
        </w:rPr>
      </w:pPr>
    </w:p>
    <w:p w14:paraId="585E7A42"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Sur le plan personnel, j’ai gagné en méthode. J’accorde plus d’attention à l’idempotence et aux dry-runs avant d’appliquer un changement. Je documente mes interventions sous forme de </w:t>
      </w:r>
      <w:proofErr w:type="spellStart"/>
      <w:r w:rsidRPr="00EF3375">
        <w:rPr>
          <w:rFonts w:ascii="Times New Roman" w:hAnsi="Times New Roman" w:cs="Times New Roman"/>
          <w:sz w:val="24"/>
          <w:szCs w:val="24"/>
        </w:rPr>
        <w:t>runbooks</w:t>
      </w:r>
      <w:proofErr w:type="spellEnd"/>
      <w:r w:rsidRPr="00EF3375">
        <w:rPr>
          <w:rFonts w:ascii="Times New Roman" w:hAnsi="Times New Roman" w:cs="Times New Roman"/>
          <w:sz w:val="24"/>
          <w:szCs w:val="24"/>
        </w:rPr>
        <w:t xml:space="preserve"> courts, au plus près du code d’automatisation, pour que la connaissance reste vivante. Et je m’appuie d’abord sur les outils déjà présents, tant qu’ils répondent au besoin. Cette discipline m’a permis d’améliorer la fiabilité sans grossir l’outillage.</w:t>
      </w:r>
    </w:p>
    <w:p w14:paraId="3B851908" w14:textId="77777777" w:rsidR="00EF3375" w:rsidRPr="00EF3375" w:rsidRDefault="00EF3375" w:rsidP="00875520">
      <w:pPr>
        <w:jc w:val="both"/>
        <w:rPr>
          <w:rFonts w:ascii="Times New Roman" w:hAnsi="Times New Roman" w:cs="Times New Roman"/>
          <w:sz w:val="24"/>
          <w:szCs w:val="24"/>
        </w:rPr>
      </w:pPr>
    </w:p>
    <w:p w14:paraId="7C1E26B0" w14:textId="77777777" w:rsidR="00EF3375" w:rsidRPr="00EF3375" w:rsidRDefault="00EF3375" w:rsidP="00875520">
      <w:pPr>
        <w:jc w:val="both"/>
        <w:rPr>
          <w:rFonts w:ascii="Times New Roman" w:hAnsi="Times New Roman" w:cs="Times New Roman"/>
          <w:sz w:val="24"/>
          <w:szCs w:val="24"/>
        </w:rPr>
      </w:pPr>
      <w:r w:rsidRPr="00EF3375">
        <w:rPr>
          <w:rFonts w:ascii="Times New Roman" w:hAnsi="Times New Roman" w:cs="Times New Roman"/>
          <w:sz w:val="24"/>
          <w:szCs w:val="24"/>
        </w:rPr>
        <w:t xml:space="preserve">Je retiens aussi que la cohérence entre environnements n’est pas un but </w:t>
      </w:r>
      <w:proofErr w:type="gramStart"/>
      <w:r w:rsidRPr="00EF3375">
        <w:rPr>
          <w:rFonts w:ascii="Times New Roman" w:hAnsi="Times New Roman" w:cs="Times New Roman"/>
          <w:sz w:val="24"/>
          <w:szCs w:val="24"/>
        </w:rPr>
        <w:t>abstrait:</w:t>
      </w:r>
      <w:proofErr w:type="gramEnd"/>
      <w:r w:rsidRPr="00EF3375">
        <w:rPr>
          <w:rFonts w:ascii="Times New Roman" w:hAnsi="Times New Roman" w:cs="Times New Roman"/>
          <w:sz w:val="24"/>
          <w:szCs w:val="24"/>
        </w:rPr>
        <w:t xml:space="preserve"> elle se construit petit à petit, avec des inventaires propres, des variables bien séparées, et l’habitude de simuler les changements. Lorsqu’on ajoute à cela une boucle courte de validation locale et une observation régulière des hôtes, on obtient un cycle de livraison plus constant, où la PROD se comporte comme attendu parce que MET lui ressemble vraiment. Pour moi, c’est exactement l’esprit du </w:t>
      </w:r>
      <w:proofErr w:type="gramStart"/>
      <w:r w:rsidRPr="00EF3375">
        <w:rPr>
          <w:rFonts w:ascii="Times New Roman" w:hAnsi="Times New Roman" w:cs="Times New Roman"/>
          <w:sz w:val="24"/>
          <w:szCs w:val="24"/>
        </w:rPr>
        <w:t>SRE:</w:t>
      </w:r>
      <w:proofErr w:type="gramEnd"/>
      <w:r w:rsidRPr="00EF3375">
        <w:rPr>
          <w:rFonts w:ascii="Times New Roman" w:hAnsi="Times New Roman" w:cs="Times New Roman"/>
          <w:sz w:val="24"/>
          <w:szCs w:val="24"/>
        </w:rPr>
        <w:t xml:space="preserve"> s’appuyer sur l’ingénierie pour produire une fiabilité mesurable, et faire en sorte que cette fiabilité tienne dans le temps grâce à des pratiques reproductibles et raisonnables.</w:t>
      </w:r>
    </w:p>
    <w:p w14:paraId="2BBF2586" w14:textId="77777777" w:rsidR="00EF3375" w:rsidRPr="00EF3375" w:rsidRDefault="00EF3375" w:rsidP="00875520">
      <w:pPr>
        <w:jc w:val="both"/>
        <w:rPr>
          <w:rFonts w:ascii="Times New Roman" w:hAnsi="Times New Roman" w:cs="Times New Roman"/>
          <w:sz w:val="24"/>
          <w:szCs w:val="24"/>
        </w:rPr>
      </w:pPr>
    </w:p>
    <w:p w14:paraId="1CC44BF5" w14:textId="5F0F5B9F" w:rsidR="00EF3375" w:rsidRPr="00875520" w:rsidRDefault="00EF3375" w:rsidP="00875520">
      <w:pPr>
        <w:jc w:val="both"/>
        <w:rPr>
          <w:rFonts w:ascii="Times New Roman" w:hAnsi="Times New Roman" w:cs="Times New Roman"/>
          <w:sz w:val="24"/>
          <w:szCs w:val="24"/>
        </w:rPr>
      </w:pPr>
      <w:r w:rsidRPr="00875520">
        <w:rPr>
          <w:rFonts w:ascii="Times New Roman" w:hAnsi="Times New Roman" w:cs="Times New Roman"/>
          <w:sz w:val="24"/>
          <w:szCs w:val="24"/>
        </w:rPr>
        <w:t xml:space="preserve">Enfin, ce cadre reste extensible sans se compliquer. Si demain le périmètre s’élargit, je peux reprendre la même </w:t>
      </w:r>
      <w:proofErr w:type="gramStart"/>
      <w:r w:rsidRPr="00875520">
        <w:rPr>
          <w:rFonts w:ascii="Times New Roman" w:hAnsi="Times New Roman" w:cs="Times New Roman"/>
          <w:sz w:val="24"/>
          <w:szCs w:val="24"/>
        </w:rPr>
        <w:t>démarche:</w:t>
      </w:r>
      <w:proofErr w:type="gramEnd"/>
      <w:r w:rsidRPr="00875520">
        <w:rPr>
          <w:rFonts w:ascii="Times New Roman" w:hAnsi="Times New Roman" w:cs="Times New Roman"/>
          <w:sz w:val="24"/>
          <w:szCs w:val="24"/>
        </w:rPr>
        <w:t xml:space="preserve"> préparer l’état cible avec Ansible, vérifier en local, intégrer dans le pipeline, observer, puis promouvoir par étapes. Les outils restent les mêmes, les gestes aussi. Cette continuité donne confiance, autant aux équipes qui exploitent qu’à celles qui livrent. Et c’est cette confiance, au fond, qui permet d’avancer vite sans sacrifier la stabilité.</w:t>
      </w:r>
    </w:p>
    <w:p w14:paraId="4D31ECF8" w14:textId="77777777" w:rsidR="00EF3375" w:rsidRPr="00875520" w:rsidRDefault="00EF3375" w:rsidP="00875520">
      <w:pPr>
        <w:jc w:val="both"/>
        <w:rPr>
          <w:rFonts w:ascii="Times New Roman" w:hAnsi="Times New Roman" w:cs="Times New Roman"/>
          <w:sz w:val="24"/>
          <w:szCs w:val="24"/>
        </w:rPr>
      </w:pPr>
    </w:p>
    <w:p w14:paraId="31387A4A" w14:textId="77777777" w:rsidR="008C2C7D" w:rsidRPr="00875520" w:rsidRDefault="008C2C7D" w:rsidP="00875520">
      <w:pPr>
        <w:jc w:val="both"/>
        <w:rPr>
          <w:rFonts w:ascii="Times New Roman" w:hAnsi="Times New Roman" w:cs="Times New Roman"/>
          <w:sz w:val="24"/>
          <w:szCs w:val="24"/>
        </w:rPr>
      </w:pPr>
    </w:p>
    <w:p w14:paraId="5DF0045C" w14:textId="77777777" w:rsidR="008C2C7D" w:rsidRPr="00875520" w:rsidRDefault="008C2C7D" w:rsidP="00875520">
      <w:pPr>
        <w:jc w:val="both"/>
        <w:rPr>
          <w:rFonts w:ascii="Times New Roman" w:hAnsi="Times New Roman" w:cs="Times New Roman"/>
          <w:sz w:val="24"/>
          <w:szCs w:val="24"/>
        </w:rPr>
      </w:pPr>
    </w:p>
    <w:p w14:paraId="06B55C13" w14:textId="77777777" w:rsidR="008C2C7D" w:rsidRPr="00875520" w:rsidRDefault="008C2C7D" w:rsidP="00875520">
      <w:pPr>
        <w:jc w:val="both"/>
        <w:rPr>
          <w:rFonts w:ascii="Times New Roman" w:hAnsi="Times New Roman" w:cs="Times New Roman"/>
          <w:sz w:val="24"/>
          <w:szCs w:val="24"/>
        </w:rPr>
      </w:pPr>
    </w:p>
    <w:p w14:paraId="4C537B2B" w14:textId="7FE55725" w:rsidR="00E95E4B" w:rsidRPr="00875520" w:rsidRDefault="00E95E4B" w:rsidP="00EB2A9E">
      <w:pPr>
        <w:pStyle w:val="Heading2"/>
        <w:numPr>
          <w:ilvl w:val="1"/>
          <w:numId w:val="3"/>
        </w:numPr>
        <w:jc w:val="both"/>
        <w:rPr>
          <w:rFonts w:ascii="Times New Roman" w:hAnsi="Times New Roman" w:cs="Times New Roman"/>
          <w:sz w:val="24"/>
          <w:szCs w:val="24"/>
        </w:rPr>
      </w:pPr>
      <w:bookmarkStart w:id="80" w:name="_Toc208841356"/>
      <w:r w:rsidRPr="00E95E4B">
        <w:rPr>
          <w:rFonts w:ascii="Times New Roman" w:hAnsi="Times New Roman" w:cs="Times New Roman"/>
          <w:sz w:val="24"/>
          <w:szCs w:val="24"/>
        </w:rPr>
        <w:t xml:space="preserve">Observabilité et </w:t>
      </w:r>
      <w:proofErr w:type="spellStart"/>
      <w:r w:rsidR="005278C3">
        <w:rPr>
          <w:rFonts w:ascii="Times New Roman" w:hAnsi="Times New Roman" w:cs="Times New Roman"/>
          <w:sz w:val="24"/>
          <w:szCs w:val="24"/>
        </w:rPr>
        <w:t>reporting</w:t>
      </w:r>
      <w:proofErr w:type="spellEnd"/>
      <w:r w:rsidRPr="00E95E4B">
        <w:rPr>
          <w:rFonts w:ascii="Times New Roman" w:hAnsi="Times New Roman" w:cs="Times New Roman"/>
          <w:sz w:val="24"/>
          <w:szCs w:val="24"/>
        </w:rPr>
        <w:t xml:space="preserve"> des campagnes</w:t>
      </w:r>
      <w:r w:rsidR="005278C3">
        <w:rPr>
          <w:rFonts w:ascii="Times New Roman" w:hAnsi="Times New Roman" w:cs="Times New Roman"/>
          <w:sz w:val="24"/>
          <w:szCs w:val="24"/>
        </w:rPr>
        <w:t xml:space="preserve"> de tests</w:t>
      </w:r>
      <w:bookmarkEnd w:id="80"/>
    </w:p>
    <w:p w14:paraId="560C3C41" w14:textId="77777777" w:rsidR="00E95E4B" w:rsidRPr="00E95E4B" w:rsidRDefault="00E95E4B" w:rsidP="00875520">
      <w:pPr>
        <w:jc w:val="both"/>
        <w:rPr>
          <w:rFonts w:ascii="Times New Roman" w:hAnsi="Times New Roman" w:cs="Times New Roman"/>
          <w:sz w:val="24"/>
          <w:szCs w:val="24"/>
        </w:rPr>
      </w:pPr>
    </w:p>
    <w:p w14:paraId="39A8EF26" w14:textId="77777777" w:rsidR="00E95E4B" w:rsidRPr="00875520" w:rsidRDefault="00E95E4B" w:rsidP="0042666C">
      <w:pPr>
        <w:pStyle w:val="Heading3"/>
        <w:numPr>
          <w:ilvl w:val="2"/>
          <w:numId w:val="3"/>
        </w:numPr>
        <w:rPr>
          <w:rFonts w:ascii="Times New Roman" w:hAnsi="Times New Roman" w:cs="Times New Roman"/>
          <w:sz w:val="24"/>
          <w:szCs w:val="24"/>
        </w:rPr>
      </w:pPr>
      <w:bookmarkStart w:id="81" w:name="_Toc208841357"/>
      <w:r w:rsidRPr="00E95E4B">
        <w:rPr>
          <w:rFonts w:ascii="Times New Roman" w:hAnsi="Times New Roman" w:cs="Times New Roman"/>
          <w:sz w:val="24"/>
          <w:szCs w:val="24"/>
        </w:rPr>
        <w:t>Présentation des notions et outils</w:t>
      </w:r>
      <w:bookmarkEnd w:id="81"/>
    </w:p>
    <w:p w14:paraId="2AFA0FEA" w14:textId="77777777" w:rsidR="00E95E4B" w:rsidRPr="00E95E4B" w:rsidRDefault="00E95E4B" w:rsidP="00875520">
      <w:pPr>
        <w:jc w:val="both"/>
        <w:rPr>
          <w:rFonts w:ascii="Times New Roman" w:hAnsi="Times New Roman" w:cs="Times New Roman"/>
          <w:sz w:val="24"/>
          <w:szCs w:val="24"/>
        </w:rPr>
      </w:pPr>
    </w:p>
    <w:p w14:paraId="20EB4612" w14:textId="1C4D2839"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Dans un contexte DevOps, la </w:t>
      </w:r>
      <w:r w:rsidRPr="00E95E4B">
        <w:rPr>
          <w:rFonts w:ascii="Times New Roman" w:hAnsi="Times New Roman" w:cs="Times New Roman"/>
          <w:b/>
          <w:bCs/>
          <w:sz w:val="24"/>
          <w:szCs w:val="24"/>
        </w:rPr>
        <w:t>traçabilité et l’observabilité</w:t>
      </w:r>
      <w:r w:rsidRPr="00E95E4B">
        <w:rPr>
          <w:rFonts w:ascii="Times New Roman" w:hAnsi="Times New Roman" w:cs="Times New Roman"/>
          <w:sz w:val="24"/>
          <w:szCs w:val="24"/>
        </w:rPr>
        <w:t xml:space="preserve"> des tests et des pipelines de validation sont des éléments essentiels pour garantir la qualité des livraisons et le respect des engagements de cycle. L’observabilité consiste à collecter et organiser des informations sur les processus et les applications afin de comprendre leur comportement et de détecter les anomalies. La traçabilité, quant à elle, permet de relier chaque résultat de test aux artefacts, aux versions de code et aux exigences fonctionnelles correspondantes.</w:t>
      </w:r>
    </w:p>
    <w:p w14:paraId="7CEBDC07" w14:textId="77777777" w:rsidR="00E95E4B" w:rsidRPr="00875520"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Pour cette mission, l’outil central utilisé a été </w:t>
      </w:r>
      <w:proofErr w:type="spellStart"/>
      <w:r w:rsidRPr="00E95E4B">
        <w:rPr>
          <w:rFonts w:ascii="Times New Roman" w:hAnsi="Times New Roman" w:cs="Times New Roman"/>
          <w:b/>
          <w:bCs/>
          <w:sz w:val="24"/>
          <w:szCs w:val="24"/>
        </w:rPr>
        <w:t>ReportPortal</w:t>
      </w:r>
      <w:proofErr w:type="spellEnd"/>
      <w:r w:rsidRPr="00E95E4B">
        <w:rPr>
          <w:rFonts w:ascii="Times New Roman" w:hAnsi="Times New Roman" w:cs="Times New Roman"/>
          <w:sz w:val="24"/>
          <w:szCs w:val="24"/>
        </w:rPr>
        <w:t xml:space="preserve">, une plateforme capable de centraliser les résultats de tests provenant de différentes sources, de les analyser et de fournir des métriques opérationnelles. </w:t>
      </w:r>
      <w:proofErr w:type="spellStart"/>
      <w:r w:rsidRPr="00E95E4B">
        <w:rPr>
          <w:rFonts w:ascii="Times New Roman" w:hAnsi="Times New Roman" w:cs="Times New Roman"/>
          <w:sz w:val="24"/>
          <w:szCs w:val="24"/>
        </w:rPr>
        <w:t>ReportPortal</w:t>
      </w:r>
      <w:proofErr w:type="spellEnd"/>
      <w:r w:rsidRPr="00E95E4B">
        <w:rPr>
          <w:rFonts w:ascii="Times New Roman" w:hAnsi="Times New Roman" w:cs="Times New Roman"/>
          <w:sz w:val="24"/>
          <w:szCs w:val="24"/>
        </w:rPr>
        <w:t xml:space="preserve"> permet d’ingérer des rapports </w:t>
      </w:r>
      <w:r w:rsidRPr="00E95E4B">
        <w:rPr>
          <w:rFonts w:ascii="Times New Roman" w:hAnsi="Times New Roman" w:cs="Times New Roman"/>
          <w:b/>
          <w:bCs/>
          <w:sz w:val="24"/>
          <w:szCs w:val="24"/>
        </w:rPr>
        <w:t>JUnit</w:t>
      </w:r>
      <w:r w:rsidRPr="00E95E4B">
        <w:rPr>
          <w:rFonts w:ascii="Times New Roman" w:hAnsi="Times New Roman" w:cs="Times New Roman"/>
          <w:sz w:val="24"/>
          <w:szCs w:val="24"/>
        </w:rPr>
        <w:t xml:space="preserve">, </w:t>
      </w:r>
      <w:r w:rsidRPr="00E95E4B">
        <w:rPr>
          <w:rFonts w:ascii="Times New Roman" w:hAnsi="Times New Roman" w:cs="Times New Roman"/>
          <w:b/>
          <w:bCs/>
          <w:sz w:val="24"/>
          <w:szCs w:val="24"/>
        </w:rPr>
        <w:t>XML</w:t>
      </w:r>
      <w:r w:rsidRPr="00E95E4B">
        <w:rPr>
          <w:rFonts w:ascii="Times New Roman" w:hAnsi="Times New Roman" w:cs="Times New Roman"/>
          <w:sz w:val="24"/>
          <w:szCs w:val="24"/>
        </w:rPr>
        <w:t xml:space="preserve">, ou </w:t>
      </w:r>
      <w:r w:rsidRPr="00E95E4B">
        <w:rPr>
          <w:rFonts w:ascii="Times New Roman" w:hAnsi="Times New Roman" w:cs="Times New Roman"/>
          <w:b/>
          <w:bCs/>
          <w:sz w:val="24"/>
          <w:szCs w:val="24"/>
        </w:rPr>
        <w:t>HTML</w:t>
      </w:r>
      <w:r w:rsidRPr="00E95E4B">
        <w:rPr>
          <w:rFonts w:ascii="Times New Roman" w:hAnsi="Times New Roman" w:cs="Times New Roman"/>
          <w:sz w:val="24"/>
          <w:szCs w:val="24"/>
        </w:rPr>
        <w:t xml:space="preserve">, puis de les agréger par projet, version, environnement et propriétaire de test. Cette approche facilite la création de </w:t>
      </w:r>
      <w:proofErr w:type="spellStart"/>
      <w:r w:rsidRPr="00E95E4B">
        <w:rPr>
          <w:rFonts w:ascii="Times New Roman" w:hAnsi="Times New Roman" w:cs="Times New Roman"/>
          <w:sz w:val="24"/>
          <w:szCs w:val="24"/>
        </w:rPr>
        <w:t>dashboards</w:t>
      </w:r>
      <w:proofErr w:type="spellEnd"/>
      <w:r w:rsidRPr="00E95E4B">
        <w:rPr>
          <w:rFonts w:ascii="Times New Roman" w:hAnsi="Times New Roman" w:cs="Times New Roman"/>
          <w:sz w:val="24"/>
          <w:szCs w:val="24"/>
        </w:rPr>
        <w:t xml:space="preserve"> dynamiques et d’indicateurs fiables sur la performance des pipelines et la stabilité des applications.</w:t>
      </w:r>
    </w:p>
    <w:p w14:paraId="22AEF70B" w14:textId="77777777" w:rsidR="00E95E4B" w:rsidRPr="00E95E4B" w:rsidRDefault="00E95E4B" w:rsidP="00875520">
      <w:pPr>
        <w:jc w:val="both"/>
        <w:rPr>
          <w:rFonts w:ascii="Times New Roman" w:hAnsi="Times New Roman" w:cs="Times New Roman"/>
          <w:sz w:val="24"/>
          <w:szCs w:val="24"/>
        </w:rPr>
      </w:pPr>
    </w:p>
    <w:p w14:paraId="7F650149" w14:textId="77777777" w:rsidR="00E95E4B" w:rsidRPr="00875520" w:rsidRDefault="00E95E4B" w:rsidP="0042666C">
      <w:pPr>
        <w:pStyle w:val="Heading3"/>
        <w:numPr>
          <w:ilvl w:val="2"/>
          <w:numId w:val="3"/>
        </w:numPr>
        <w:rPr>
          <w:rFonts w:ascii="Times New Roman" w:hAnsi="Times New Roman" w:cs="Times New Roman"/>
          <w:sz w:val="24"/>
          <w:szCs w:val="24"/>
        </w:rPr>
      </w:pPr>
      <w:bookmarkStart w:id="82" w:name="_Toc208841358"/>
      <w:r w:rsidRPr="00E95E4B">
        <w:rPr>
          <w:rFonts w:ascii="Times New Roman" w:hAnsi="Times New Roman" w:cs="Times New Roman"/>
          <w:sz w:val="24"/>
          <w:szCs w:val="24"/>
        </w:rPr>
        <w:t>Contexte</w:t>
      </w:r>
      <w:bookmarkEnd w:id="82"/>
    </w:p>
    <w:p w14:paraId="445F93EF" w14:textId="77777777" w:rsidR="00E95E4B" w:rsidRPr="00E95E4B" w:rsidRDefault="00E95E4B" w:rsidP="00875520">
      <w:pPr>
        <w:jc w:val="both"/>
        <w:rPr>
          <w:rFonts w:ascii="Times New Roman" w:hAnsi="Times New Roman" w:cs="Times New Roman"/>
          <w:sz w:val="24"/>
          <w:szCs w:val="24"/>
        </w:rPr>
      </w:pPr>
    </w:p>
    <w:p w14:paraId="60EF3A63"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Lorsque j’ai commencé à travailler sur ce projet, l’équipe rencontrait plusieurs difficultés en matière de suivi des tests. Les résultats des campagnes étaient dispersés entre différents environnements et différents pipelines. Il était difficile de savoir rapidement si un échec venait d’un problème dans le code, d’une mauvaise configuration d’environnement MET ou d’un souci lié aux dépendances.</w:t>
      </w:r>
    </w:p>
    <w:p w14:paraId="549FE552"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L’absence d’un standard pour agréger les résultats compliquait la communication entre les équipes DevOps, QA et développement. Chaque projet avait ses propres conventions de </w:t>
      </w:r>
      <w:proofErr w:type="spellStart"/>
      <w:r w:rsidRPr="00E95E4B">
        <w:rPr>
          <w:rFonts w:ascii="Times New Roman" w:hAnsi="Times New Roman" w:cs="Times New Roman"/>
          <w:sz w:val="24"/>
          <w:szCs w:val="24"/>
        </w:rPr>
        <w:t>reporting</w:t>
      </w:r>
      <w:proofErr w:type="spellEnd"/>
      <w:r w:rsidRPr="00E95E4B">
        <w:rPr>
          <w:rFonts w:ascii="Times New Roman" w:hAnsi="Times New Roman" w:cs="Times New Roman"/>
          <w:sz w:val="24"/>
          <w:szCs w:val="24"/>
        </w:rPr>
        <w:t>, ce qui rendait la production de métriques consolidées pour le suivi des SLA et du temps de cycle jusqu’à la pré-production très laborieuse.</w:t>
      </w:r>
    </w:p>
    <w:p w14:paraId="152D5036" w14:textId="77777777" w:rsidR="00E95E4B" w:rsidRPr="00875520"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L’objectif principal de cette mission était donc de mettre en place une </w:t>
      </w:r>
      <w:r w:rsidRPr="00E95E4B">
        <w:rPr>
          <w:rFonts w:ascii="Times New Roman" w:hAnsi="Times New Roman" w:cs="Times New Roman"/>
          <w:b/>
          <w:bCs/>
          <w:sz w:val="24"/>
          <w:szCs w:val="24"/>
        </w:rPr>
        <w:t>observabilité complète</w:t>
      </w:r>
      <w:r w:rsidRPr="00E95E4B">
        <w:rPr>
          <w:rFonts w:ascii="Times New Roman" w:hAnsi="Times New Roman" w:cs="Times New Roman"/>
          <w:sz w:val="24"/>
          <w:szCs w:val="24"/>
        </w:rPr>
        <w:t xml:space="preserve"> et une </w:t>
      </w:r>
      <w:r w:rsidRPr="00E95E4B">
        <w:rPr>
          <w:rFonts w:ascii="Times New Roman" w:hAnsi="Times New Roman" w:cs="Times New Roman"/>
          <w:b/>
          <w:bCs/>
          <w:sz w:val="24"/>
          <w:szCs w:val="24"/>
        </w:rPr>
        <w:t>traçabilité standardisée</w:t>
      </w:r>
      <w:r w:rsidRPr="00E95E4B">
        <w:rPr>
          <w:rFonts w:ascii="Times New Roman" w:hAnsi="Times New Roman" w:cs="Times New Roman"/>
          <w:sz w:val="24"/>
          <w:szCs w:val="24"/>
        </w:rPr>
        <w:t xml:space="preserve"> des campagnes, afin de pouvoir suivre de manière fiable l’évolution des tests, identifier rapidement les régressions et produire des indicateurs compréhensibles par toutes les parties prenantes.</w:t>
      </w:r>
    </w:p>
    <w:p w14:paraId="2295A1EE" w14:textId="77777777" w:rsidR="00E95E4B" w:rsidRPr="00E95E4B" w:rsidRDefault="00E95E4B" w:rsidP="00875520">
      <w:pPr>
        <w:jc w:val="both"/>
        <w:rPr>
          <w:rFonts w:ascii="Times New Roman" w:hAnsi="Times New Roman" w:cs="Times New Roman"/>
          <w:sz w:val="24"/>
          <w:szCs w:val="24"/>
        </w:rPr>
      </w:pPr>
    </w:p>
    <w:p w14:paraId="066ADDCB" w14:textId="77777777" w:rsidR="00E95E4B" w:rsidRPr="00875520" w:rsidRDefault="00E95E4B" w:rsidP="0042666C">
      <w:pPr>
        <w:pStyle w:val="Heading3"/>
        <w:numPr>
          <w:ilvl w:val="2"/>
          <w:numId w:val="3"/>
        </w:numPr>
        <w:rPr>
          <w:rFonts w:ascii="Times New Roman" w:hAnsi="Times New Roman" w:cs="Times New Roman"/>
          <w:sz w:val="24"/>
          <w:szCs w:val="24"/>
        </w:rPr>
      </w:pPr>
      <w:bookmarkStart w:id="83" w:name="_Toc208841359"/>
      <w:r w:rsidRPr="00E95E4B">
        <w:rPr>
          <w:rFonts w:ascii="Times New Roman" w:hAnsi="Times New Roman" w:cs="Times New Roman"/>
          <w:sz w:val="24"/>
          <w:szCs w:val="24"/>
        </w:rPr>
        <w:t>Réalisation</w:t>
      </w:r>
      <w:bookmarkEnd w:id="83"/>
    </w:p>
    <w:p w14:paraId="699DE733" w14:textId="77777777" w:rsidR="00E95E4B" w:rsidRPr="00E95E4B" w:rsidRDefault="00E95E4B" w:rsidP="00875520">
      <w:pPr>
        <w:jc w:val="both"/>
        <w:rPr>
          <w:rFonts w:ascii="Times New Roman" w:hAnsi="Times New Roman" w:cs="Times New Roman"/>
          <w:sz w:val="24"/>
          <w:szCs w:val="24"/>
        </w:rPr>
      </w:pPr>
    </w:p>
    <w:p w14:paraId="26858DDE" w14:textId="77777777" w:rsidR="00E24C4C" w:rsidRDefault="00E95E4B" w:rsidP="00E24C4C">
      <w:pPr>
        <w:jc w:val="both"/>
        <w:rPr>
          <w:rFonts w:ascii="Times New Roman" w:hAnsi="Times New Roman" w:cs="Times New Roman"/>
          <w:sz w:val="24"/>
          <w:szCs w:val="24"/>
        </w:rPr>
      </w:pPr>
      <w:r w:rsidRPr="00E95E4B">
        <w:rPr>
          <w:rFonts w:ascii="Times New Roman" w:hAnsi="Times New Roman" w:cs="Times New Roman"/>
          <w:sz w:val="24"/>
          <w:szCs w:val="24"/>
        </w:rPr>
        <w:t xml:space="preserve">La première étape a été l’installation et la configuration de </w:t>
      </w:r>
      <w:proofErr w:type="spellStart"/>
      <w:r w:rsidRPr="00E95E4B">
        <w:rPr>
          <w:rFonts w:ascii="Times New Roman" w:hAnsi="Times New Roman" w:cs="Times New Roman"/>
          <w:sz w:val="24"/>
          <w:szCs w:val="24"/>
        </w:rPr>
        <w:t>ReportPortal</w:t>
      </w:r>
      <w:proofErr w:type="spellEnd"/>
      <w:r w:rsidRPr="00E95E4B">
        <w:rPr>
          <w:rFonts w:ascii="Times New Roman" w:hAnsi="Times New Roman" w:cs="Times New Roman"/>
          <w:sz w:val="24"/>
          <w:szCs w:val="24"/>
        </w:rPr>
        <w:t xml:space="preserve"> dans un environnement local de test. Nous avons dû adapter les agents pour </w:t>
      </w:r>
      <w:proofErr w:type="spellStart"/>
      <w:r w:rsidRPr="00E95E4B">
        <w:rPr>
          <w:rFonts w:ascii="Times New Roman" w:hAnsi="Times New Roman" w:cs="Times New Roman"/>
          <w:b/>
          <w:bCs/>
          <w:sz w:val="24"/>
          <w:szCs w:val="24"/>
        </w:rPr>
        <w:t>npm</w:t>
      </w:r>
      <w:proofErr w:type="spellEnd"/>
      <w:r w:rsidRPr="00E95E4B">
        <w:rPr>
          <w:rFonts w:ascii="Times New Roman" w:hAnsi="Times New Roman" w:cs="Times New Roman"/>
          <w:b/>
          <w:bCs/>
          <w:sz w:val="24"/>
          <w:szCs w:val="24"/>
        </w:rPr>
        <w:t xml:space="preserve"> et Node.js</w:t>
      </w:r>
      <w:r w:rsidRPr="00E95E4B">
        <w:rPr>
          <w:rFonts w:ascii="Times New Roman" w:hAnsi="Times New Roman" w:cs="Times New Roman"/>
          <w:sz w:val="24"/>
          <w:szCs w:val="24"/>
        </w:rPr>
        <w:t xml:space="preserve">, afin de permettre la collecte automatique des rapports générés par les tests </w:t>
      </w:r>
      <w:proofErr w:type="spellStart"/>
      <w:r w:rsidRPr="00E95E4B">
        <w:rPr>
          <w:rFonts w:ascii="Times New Roman" w:hAnsi="Times New Roman" w:cs="Times New Roman"/>
          <w:sz w:val="24"/>
          <w:szCs w:val="24"/>
        </w:rPr>
        <w:t>Playwright</w:t>
      </w:r>
      <w:proofErr w:type="spellEnd"/>
      <w:r w:rsidRPr="00E95E4B">
        <w:rPr>
          <w:rFonts w:ascii="Times New Roman" w:hAnsi="Times New Roman" w:cs="Times New Roman"/>
          <w:sz w:val="24"/>
          <w:szCs w:val="24"/>
        </w:rPr>
        <w:t xml:space="preserve"> et JUnit. L’installation locale a permis de valider la compatibilité avec notre infrastructure et de tester différentes stratégies d’agrégation avant le déploiement en environnement MET.</w:t>
      </w:r>
    </w:p>
    <w:p w14:paraId="77DA3FAF" w14:textId="08A7C036" w:rsidR="00E95E4B" w:rsidRPr="00875520" w:rsidRDefault="00E95E4B" w:rsidP="00E24C4C">
      <w:pPr>
        <w:jc w:val="both"/>
        <w:rPr>
          <w:rFonts w:ascii="Times New Roman" w:hAnsi="Times New Roman" w:cs="Times New Roman"/>
          <w:sz w:val="24"/>
          <w:szCs w:val="24"/>
        </w:rPr>
      </w:pPr>
      <w:r w:rsidRPr="00875520">
        <w:rPr>
          <w:rFonts w:ascii="Times New Roman" w:hAnsi="Times New Roman" w:cs="Times New Roman"/>
          <w:noProof/>
          <w:sz w:val="24"/>
          <w:szCs w:val="24"/>
        </w:rPr>
        <w:lastRenderedPageBreak/>
        <mc:AlternateContent>
          <mc:Choice Requires="wps">
            <w:drawing>
              <wp:anchor distT="0" distB="0" distL="114300" distR="114300" simplePos="0" relativeHeight="251701248" behindDoc="0" locked="0" layoutInCell="1" allowOverlap="1" wp14:anchorId="0CEB19C3" wp14:editId="2054D3F9">
                <wp:simplePos x="0" y="0"/>
                <wp:positionH relativeFrom="column">
                  <wp:posOffset>0</wp:posOffset>
                </wp:positionH>
                <wp:positionV relativeFrom="paragraph">
                  <wp:posOffset>3257550</wp:posOffset>
                </wp:positionV>
                <wp:extent cx="5943600" cy="635"/>
                <wp:effectExtent l="0" t="0" r="0" b="0"/>
                <wp:wrapTopAndBottom/>
                <wp:docPr id="74757790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444858" w14:textId="691DCBEC" w:rsidR="00E95E4B" w:rsidRPr="00BD1A1B" w:rsidRDefault="00E95E4B" w:rsidP="00E95E4B">
                            <w:pPr>
                              <w:pStyle w:val="Caption"/>
                              <w:rPr>
                                <w:rFonts w:ascii="Times New Roman" w:hAnsi="Times New Roman" w:cs="Times New Roman"/>
                                <w:noProof/>
                              </w:rPr>
                            </w:pPr>
                            <w:bookmarkStart w:id="84" w:name="_Toc208841290"/>
                            <w:r>
                              <w:t xml:space="preserve">Figure </w:t>
                            </w:r>
                            <w:r>
                              <w:fldChar w:fldCharType="begin"/>
                            </w:r>
                            <w:r>
                              <w:instrText xml:space="preserve"> SEQ Figure \* ARABIC </w:instrText>
                            </w:r>
                            <w:r>
                              <w:fldChar w:fldCharType="separate"/>
                            </w:r>
                            <w:r w:rsidR="001A0550">
                              <w:rPr>
                                <w:noProof/>
                              </w:rPr>
                              <w:t>12</w:t>
                            </w:r>
                            <w:r>
                              <w:fldChar w:fldCharType="end"/>
                            </w:r>
                            <w:r>
                              <w:t xml:space="preserve"> - </w:t>
                            </w:r>
                            <w:r w:rsidRPr="003845B1">
                              <w:t>chart</w:t>
                            </w:r>
                            <w:r>
                              <w:t xml:space="preserve"> </w:t>
                            </w:r>
                            <w:proofErr w:type="spellStart"/>
                            <w:r>
                              <w:t>Visualitsation</w:t>
                            </w:r>
                            <w:proofErr w:type="spellEnd"/>
                            <w:r>
                              <w:t xml:space="preserve"> State E2E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B19C3" id="_x0000_s1034" type="#_x0000_t202" style="position:absolute;left:0;text-align:left;margin-left:0;margin-top:256.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" stroked="f">
                <v:textbox style="mso-fit-shape-to-text:t" inset="0,0,0,0">
                  <w:txbxContent>
                    <w:p w14:paraId="29444858" w14:textId="691DCBEC" w:rsidR="00E95E4B" w:rsidRPr="00BD1A1B" w:rsidRDefault="00E95E4B" w:rsidP="00E95E4B">
                      <w:pPr>
                        <w:pStyle w:val="Caption"/>
                        <w:rPr>
                          <w:rFonts w:ascii="Times New Roman" w:hAnsi="Times New Roman" w:cs="Times New Roman"/>
                          <w:noProof/>
                        </w:rPr>
                      </w:pPr>
                      <w:bookmarkStart w:id="85" w:name="_Toc208841290"/>
                      <w:r>
                        <w:t xml:space="preserve">Figure </w:t>
                      </w:r>
                      <w:r>
                        <w:fldChar w:fldCharType="begin"/>
                      </w:r>
                      <w:r>
                        <w:instrText xml:space="preserve"> SEQ Figure \* ARABIC </w:instrText>
                      </w:r>
                      <w:r>
                        <w:fldChar w:fldCharType="separate"/>
                      </w:r>
                      <w:r w:rsidR="001A0550">
                        <w:rPr>
                          <w:noProof/>
                        </w:rPr>
                        <w:t>12</w:t>
                      </w:r>
                      <w:r>
                        <w:fldChar w:fldCharType="end"/>
                      </w:r>
                      <w:r>
                        <w:t xml:space="preserve"> - </w:t>
                      </w:r>
                      <w:r w:rsidRPr="003845B1">
                        <w:t>chart</w:t>
                      </w:r>
                      <w:r>
                        <w:t xml:space="preserve"> </w:t>
                      </w:r>
                      <w:proofErr w:type="spellStart"/>
                      <w:r>
                        <w:t>Visualitsation</w:t>
                      </w:r>
                      <w:proofErr w:type="spellEnd"/>
                      <w:r>
                        <w:t xml:space="preserve"> State E2E</w:t>
                      </w:r>
                      <w:bookmarkEnd w:id="85"/>
                    </w:p>
                  </w:txbxContent>
                </v:textbox>
                <w10:wrap type="topAndBottom"/>
              </v:shape>
            </w:pict>
          </mc:Fallback>
        </mc:AlternateContent>
      </w:r>
      <w:r w:rsidRPr="00875520">
        <w:rPr>
          <w:rFonts w:ascii="Times New Roman" w:hAnsi="Times New Roman" w:cs="Times New Roman"/>
          <w:noProof/>
          <w:sz w:val="24"/>
          <w:szCs w:val="24"/>
        </w:rPr>
        <w:drawing>
          <wp:anchor distT="0" distB="0" distL="0" distR="0" simplePos="0" relativeHeight="251699200" behindDoc="1" locked="0" layoutInCell="1" allowOverlap="1" wp14:anchorId="04B96753" wp14:editId="08DEF9DE">
            <wp:simplePos x="0" y="0"/>
            <wp:positionH relativeFrom="margin">
              <wp:align>right</wp:align>
            </wp:positionH>
            <wp:positionV relativeFrom="paragraph">
              <wp:posOffset>175260</wp:posOffset>
            </wp:positionV>
            <wp:extent cx="5943600" cy="3025140"/>
            <wp:effectExtent l="0" t="0" r="0" b="381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25" cstate="print"/>
                    <a:stretch>
                      <a:fillRect/>
                    </a:stretch>
                  </pic:blipFill>
                  <pic:spPr>
                    <a:xfrm>
                      <a:off x="0" y="0"/>
                      <a:ext cx="5943600" cy="3025140"/>
                    </a:xfrm>
                    <a:prstGeom prst="rect">
                      <a:avLst/>
                    </a:prstGeom>
                  </pic:spPr>
                </pic:pic>
              </a:graphicData>
            </a:graphic>
            <wp14:sizeRelH relativeFrom="margin">
              <wp14:pctWidth>0</wp14:pctWidth>
            </wp14:sizeRelH>
            <wp14:sizeRelV relativeFrom="margin">
              <wp14:pctHeight>0</wp14:pctHeight>
            </wp14:sizeRelV>
          </wp:anchor>
        </w:drawing>
      </w:r>
    </w:p>
    <w:p w14:paraId="061868F5" w14:textId="77777777" w:rsidR="00E95E4B" w:rsidRPr="00E95E4B" w:rsidRDefault="00E95E4B" w:rsidP="00875520">
      <w:pPr>
        <w:jc w:val="both"/>
        <w:rPr>
          <w:rFonts w:ascii="Times New Roman" w:hAnsi="Times New Roman" w:cs="Times New Roman"/>
          <w:sz w:val="24"/>
          <w:szCs w:val="24"/>
        </w:rPr>
      </w:pPr>
    </w:p>
    <w:p w14:paraId="344A2EC8"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Ensuite, j’ai travaillé sur la </w:t>
      </w:r>
      <w:r w:rsidRPr="00E95E4B">
        <w:rPr>
          <w:rFonts w:ascii="Times New Roman" w:hAnsi="Times New Roman" w:cs="Times New Roman"/>
          <w:b/>
          <w:bCs/>
          <w:sz w:val="24"/>
          <w:szCs w:val="24"/>
        </w:rPr>
        <w:t>hiérarchisation des résultats de tests</w:t>
      </w:r>
      <w:r w:rsidRPr="00E95E4B">
        <w:rPr>
          <w:rFonts w:ascii="Times New Roman" w:hAnsi="Times New Roman" w:cs="Times New Roman"/>
          <w:sz w:val="24"/>
          <w:szCs w:val="24"/>
        </w:rPr>
        <w:t xml:space="preserve">. Nous avons introduit une structure de regroupement par version et par environnement, en utilisant la fonction </w:t>
      </w:r>
      <w:proofErr w:type="spellStart"/>
      <w:r w:rsidRPr="00E95E4B">
        <w:rPr>
          <w:rFonts w:ascii="Times New Roman" w:hAnsi="Times New Roman" w:cs="Times New Roman"/>
          <w:sz w:val="24"/>
          <w:szCs w:val="24"/>
        </w:rPr>
        <w:t>mergeAllLaunches</w:t>
      </w:r>
      <w:proofErr w:type="spellEnd"/>
      <w:r w:rsidRPr="00E95E4B">
        <w:rPr>
          <w:rFonts w:ascii="Times New Roman" w:hAnsi="Times New Roman" w:cs="Times New Roman"/>
          <w:sz w:val="24"/>
          <w:szCs w:val="24"/>
        </w:rPr>
        <w:t xml:space="preserve">. Cette approche permet de combiner plusieurs exécutions de tests pour une même version de l’application, et d’obtenir des graphiques consolidés reflétant l’état global de la release et le respect des SLA. Les métriques collectées comprenaient le </w:t>
      </w:r>
      <w:r w:rsidRPr="00E95E4B">
        <w:rPr>
          <w:rFonts w:ascii="Times New Roman" w:hAnsi="Times New Roman" w:cs="Times New Roman"/>
          <w:b/>
          <w:bCs/>
          <w:sz w:val="24"/>
          <w:szCs w:val="24"/>
        </w:rPr>
        <w:t>taux de réussite quotidien et mensuel</w:t>
      </w:r>
      <w:r w:rsidRPr="00E95E4B">
        <w:rPr>
          <w:rFonts w:ascii="Times New Roman" w:hAnsi="Times New Roman" w:cs="Times New Roman"/>
          <w:sz w:val="24"/>
          <w:szCs w:val="24"/>
        </w:rPr>
        <w:t>, le nombre de tests échoués ou instables, la durée moyenne des exécutions et les tendances par pipeline ou par propriétaire de test.</w:t>
      </w:r>
    </w:p>
    <w:p w14:paraId="1CF18A5F"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Nous avons également configuré des </w:t>
      </w:r>
      <w:proofErr w:type="spellStart"/>
      <w:r w:rsidRPr="00E95E4B">
        <w:rPr>
          <w:rFonts w:ascii="Times New Roman" w:hAnsi="Times New Roman" w:cs="Times New Roman"/>
          <w:sz w:val="24"/>
          <w:szCs w:val="24"/>
        </w:rPr>
        <w:t>dashboards</w:t>
      </w:r>
      <w:proofErr w:type="spellEnd"/>
      <w:r w:rsidRPr="00E95E4B">
        <w:rPr>
          <w:rFonts w:ascii="Times New Roman" w:hAnsi="Times New Roman" w:cs="Times New Roman"/>
          <w:sz w:val="24"/>
          <w:szCs w:val="24"/>
        </w:rPr>
        <w:t xml:space="preserve"> personnalisés dans </w:t>
      </w:r>
      <w:proofErr w:type="spellStart"/>
      <w:r w:rsidRPr="00E95E4B">
        <w:rPr>
          <w:rFonts w:ascii="Times New Roman" w:hAnsi="Times New Roman" w:cs="Times New Roman"/>
          <w:sz w:val="24"/>
          <w:szCs w:val="24"/>
        </w:rPr>
        <w:t>ReportPortal</w:t>
      </w:r>
      <w:proofErr w:type="spellEnd"/>
      <w:r w:rsidRPr="00E95E4B">
        <w:rPr>
          <w:rFonts w:ascii="Times New Roman" w:hAnsi="Times New Roman" w:cs="Times New Roman"/>
          <w:sz w:val="24"/>
          <w:szCs w:val="24"/>
        </w:rPr>
        <w:t xml:space="preserve">. Ces </w:t>
      </w:r>
      <w:proofErr w:type="spellStart"/>
      <w:r w:rsidRPr="00E95E4B">
        <w:rPr>
          <w:rFonts w:ascii="Times New Roman" w:hAnsi="Times New Roman" w:cs="Times New Roman"/>
          <w:sz w:val="24"/>
          <w:szCs w:val="24"/>
        </w:rPr>
        <w:t>dashboards</w:t>
      </w:r>
      <w:proofErr w:type="spellEnd"/>
      <w:r w:rsidRPr="00E95E4B">
        <w:rPr>
          <w:rFonts w:ascii="Times New Roman" w:hAnsi="Times New Roman" w:cs="Times New Roman"/>
          <w:sz w:val="24"/>
          <w:szCs w:val="24"/>
        </w:rPr>
        <w:t xml:space="preserve"> fournissent des </w:t>
      </w:r>
      <w:r w:rsidRPr="00E95E4B">
        <w:rPr>
          <w:rFonts w:ascii="Times New Roman" w:hAnsi="Times New Roman" w:cs="Times New Roman"/>
          <w:b/>
          <w:bCs/>
          <w:sz w:val="24"/>
          <w:szCs w:val="24"/>
        </w:rPr>
        <w:t>charts pertinents</w:t>
      </w:r>
      <w:r w:rsidRPr="00E95E4B">
        <w:rPr>
          <w:rFonts w:ascii="Times New Roman" w:hAnsi="Times New Roman" w:cs="Times New Roman"/>
          <w:sz w:val="24"/>
          <w:szCs w:val="24"/>
        </w:rPr>
        <w:t xml:space="preserve"> pour les parties prenantes : évolution journalière du succès des tests, </w:t>
      </w:r>
      <w:proofErr w:type="spellStart"/>
      <w:r w:rsidRPr="00E95E4B">
        <w:rPr>
          <w:rFonts w:ascii="Times New Roman" w:hAnsi="Times New Roman" w:cs="Times New Roman"/>
          <w:sz w:val="24"/>
          <w:szCs w:val="24"/>
        </w:rPr>
        <w:t>heatmaps</w:t>
      </w:r>
      <w:proofErr w:type="spellEnd"/>
      <w:r w:rsidRPr="00E95E4B">
        <w:rPr>
          <w:rFonts w:ascii="Times New Roman" w:hAnsi="Times New Roman" w:cs="Times New Roman"/>
          <w:sz w:val="24"/>
          <w:szCs w:val="24"/>
        </w:rPr>
        <w:t xml:space="preserve"> des tests les plus critiques, graphiques de stabilité par environnement et par version. Chaque chart permet de visualiser non seulement l’état actuel des tests, mais aussi les tendances sur plusieurs semaines, ce qui est crucial pour anticiper les problèmes et planifier les actions correctives.</w:t>
      </w:r>
    </w:p>
    <w:p w14:paraId="79561E92"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Une attention particulière a été portée à la </w:t>
      </w:r>
      <w:r w:rsidRPr="00E95E4B">
        <w:rPr>
          <w:rFonts w:ascii="Times New Roman" w:hAnsi="Times New Roman" w:cs="Times New Roman"/>
          <w:b/>
          <w:bCs/>
          <w:sz w:val="24"/>
          <w:szCs w:val="24"/>
        </w:rPr>
        <w:t>traçabilité complète des artefacts</w:t>
      </w:r>
      <w:r w:rsidRPr="00E95E4B">
        <w:rPr>
          <w:rFonts w:ascii="Times New Roman" w:hAnsi="Times New Roman" w:cs="Times New Roman"/>
          <w:sz w:val="24"/>
          <w:szCs w:val="24"/>
        </w:rPr>
        <w:t xml:space="preserve">. Chaque test est maintenant lié à la version du code, à la branche </w:t>
      </w:r>
      <w:proofErr w:type="spellStart"/>
      <w:r w:rsidRPr="00E95E4B">
        <w:rPr>
          <w:rFonts w:ascii="Times New Roman" w:hAnsi="Times New Roman" w:cs="Times New Roman"/>
          <w:sz w:val="24"/>
          <w:szCs w:val="24"/>
        </w:rPr>
        <w:t>GitLab</w:t>
      </w:r>
      <w:proofErr w:type="spellEnd"/>
      <w:r w:rsidRPr="00E95E4B">
        <w:rPr>
          <w:rFonts w:ascii="Times New Roman" w:hAnsi="Times New Roman" w:cs="Times New Roman"/>
          <w:sz w:val="24"/>
          <w:szCs w:val="24"/>
        </w:rPr>
        <w:t xml:space="preserve">, au job Jenkins associé et aux artefacts générés, comme les packages </w:t>
      </w:r>
      <w:proofErr w:type="spellStart"/>
      <w:r w:rsidRPr="00E95E4B">
        <w:rPr>
          <w:rFonts w:ascii="Times New Roman" w:hAnsi="Times New Roman" w:cs="Times New Roman"/>
          <w:sz w:val="24"/>
          <w:szCs w:val="24"/>
        </w:rPr>
        <w:t>npm</w:t>
      </w:r>
      <w:proofErr w:type="spellEnd"/>
      <w:r w:rsidRPr="00E95E4B">
        <w:rPr>
          <w:rFonts w:ascii="Times New Roman" w:hAnsi="Times New Roman" w:cs="Times New Roman"/>
          <w:sz w:val="24"/>
          <w:szCs w:val="24"/>
        </w:rPr>
        <w:t>, les images Docker ou les logs d’exécution. Cette traçabilité facilite les audits internes et permet de reconstruire le chemin exact d’un test depuis son déclenchement jusqu’à son résultat final, renforçant ainsi la fiabilité des livraisons.</w:t>
      </w:r>
    </w:p>
    <w:p w14:paraId="77DFD2DA" w14:textId="77777777" w:rsid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Enfin, nous avons intégré des fonctionnalités de </w:t>
      </w:r>
      <w:proofErr w:type="spellStart"/>
      <w:r w:rsidRPr="00E95E4B">
        <w:rPr>
          <w:rFonts w:ascii="Times New Roman" w:hAnsi="Times New Roman" w:cs="Times New Roman"/>
          <w:sz w:val="24"/>
          <w:szCs w:val="24"/>
        </w:rPr>
        <w:t>reporting</w:t>
      </w:r>
      <w:proofErr w:type="spellEnd"/>
      <w:r w:rsidRPr="00E95E4B">
        <w:rPr>
          <w:rFonts w:ascii="Times New Roman" w:hAnsi="Times New Roman" w:cs="Times New Roman"/>
          <w:sz w:val="24"/>
          <w:szCs w:val="24"/>
        </w:rPr>
        <w:t xml:space="preserve"> automatique. Les résultats consolidés sont publiés régulièrement pour les équipes QA et DevOps, avec un suivi des anomalies et des indicateurs de performance des pipelines. Cela a considérablement réduit le temps nécessaire pour identifier les régressions et améliorer la stabilité MET avant toute promotion vers pré-production.</w:t>
      </w:r>
    </w:p>
    <w:p w14:paraId="5B74C8AC" w14:textId="77777777" w:rsidR="00E24C4C" w:rsidRPr="00875520" w:rsidRDefault="00E24C4C" w:rsidP="00875520">
      <w:pPr>
        <w:jc w:val="both"/>
        <w:rPr>
          <w:rFonts w:ascii="Times New Roman" w:hAnsi="Times New Roman" w:cs="Times New Roman"/>
          <w:sz w:val="24"/>
          <w:szCs w:val="24"/>
        </w:rPr>
      </w:pPr>
    </w:p>
    <w:p w14:paraId="5991A11B" w14:textId="77777777" w:rsidR="00E95E4B" w:rsidRPr="00E95E4B" w:rsidRDefault="00E95E4B" w:rsidP="00875520">
      <w:pPr>
        <w:jc w:val="both"/>
        <w:rPr>
          <w:rFonts w:ascii="Times New Roman" w:hAnsi="Times New Roman" w:cs="Times New Roman"/>
          <w:sz w:val="24"/>
          <w:szCs w:val="24"/>
        </w:rPr>
      </w:pPr>
    </w:p>
    <w:p w14:paraId="60A8F34C" w14:textId="77777777" w:rsidR="00E95E4B" w:rsidRPr="00E95E4B" w:rsidRDefault="00E95E4B" w:rsidP="0042666C">
      <w:pPr>
        <w:pStyle w:val="Heading3"/>
        <w:numPr>
          <w:ilvl w:val="2"/>
          <w:numId w:val="3"/>
        </w:numPr>
        <w:rPr>
          <w:rFonts w:ascii="Times New Roman" w:hAnsi="Times New Roman" w:cs="Times New Roman"/>
          <w:sz w:val="24"/>
          <w:szCs w:val="24"/>
        </w:rPr>
      </w:pPr>
      <w:bookmarkStart w:id="86" w:name="_Toc208841360"/>
      <w:r w:rsidRPr="00E95E4B">
        <w:rPr>
          <w:rFonts w:ascii="Times New Roman" w:hAnsi="Times New Roman" w:cs="Times New Roman"/>
          <w:sz w:val="24"/>
          <w:szCs w:val="24"/>
        </w:rPr>
        <w:lastRenderedPageBreak/>
        <w:t>Résultats et enseignements</w:t>
      </w:r>
      <w:bookmarkEnd w:id="86"/>
    </w:p>
    <w:p w14:paraId="6C639EF8" w14:textId="77777777" w:rsidR="00E95E4B" w:rsidRPr="00875520" w:rsidRDefault="00E95E4B" w:rsidP="00875520">
      <w:pPr>
        <w:jc w:val="both"/>
        <w:rPr>
          <w:rFonts w:ascii="Times New Roman" w:hAnsi="Times New Roman" w:cs="Times New Roman"/>
          <w:sz w:val="24"/>
          <w:szCs w:val="24"/>
        </w:rPr>
      </w:pPr>
    </w:p>
    <w:p w14:paraId="4C8A9F6C" w14:textId="42DE7CB9"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La mise en place de </w:t>
      </w:r>
      <w:proofErr w:type="spellStart"/>
      <w:r w:rsidRPr="00E95E4B">
        <w:rPr>
          <w:rFonts w:ascii="Times New Roman" w:hAnsi="Times New Roman" w:cs="Times New Roman"/>
          <w:sz w:val="24"/>
          <w:szCs w:val="24"/>
        </w:rPr>
        <w:t>ReportPortal</w:t>
      </w:r>
      <w:proofErr w:type="spellEnd"/>
      <w:r w:rsidRPr="00E95E4B">
        <w:rPr>
          <w:rFonts w:ascii="Times New Roman" w:hAnsi="Times New Roman" w:cs="Times New Roman"/>
          <w:sz w:val="24"/>
          <w:szCs w:val="24"/>
        </w:rPr>
        <w:t xml:space="preserve"> et la standardisation des campagnes ont eu plusieurs impacts positifs :</w:t>
      </w:r>
    </w:p>
    <w:p w14:paraId="7D12D2E3" w14:textId="77777777" w:rsidR="00E95E4B" w:rsidRPr="00E95E4B" w:rsidRDefault="00E95E4B" w:rsidP="00875520">
      <w:pPr>
        <w:numPr>
          <w:ilvl w:val="0"/>
          <w:numId w:val="73"/>
        </w:numPr>
        <w:jc w:val="both"/>
        <w:rPr>
          <w:rFonts w:ascii="Times New Roman" w:hAnsi="Times New Roman" w:cs="Times New Roman"/>
          <w:sz w:val="24"/>
          <w:szCs w:val="24"/>
        </w:rPr>
      </w:pPr>
      <w:r w:rsidRPr="00E95E4B">
        <w:rPr>
          <w:rFonts w:ascii="Times New Roman" w:hAnsi="Times New Roman" w:cs="Times New Roman"/>
          <w:sz w:val="24"/>
          <w:szCs w:val="24"/>
        </w:rPr>
        <w:t>Meilleure visibilité sur la performance des tests et des pipelines.</w:t>
      </w:r>
    </w:p>
    <w:p w14:paraId="56315ACE" w14:textId="77777777" w:rsidR="00E95E4B" w:rsidRPr="00E95E4B" w:rsidRDefault="00E95E4B" w:rsidP="00875520">
      <w:pPr>
        <w:numPr>
          <w:ilvl w:val="0"/>
          <w:numId w:val="73"/>
        </w:numPr>
        <w:jc w:val="both"/>
        <w:rPr>
          <w:rFonts w:ascii="Times New Roman" w:hAnsi="Times New Roman" w:cs="Times New Roman"/>
          <w:sz w:val="24"/>
          <w:szCs w:val="24"/>
        </w:rPr>
      </w:pPr>
      <w:r w:rsidRPr="00E95E4B">
        <w:rPr>
          <w:rFonts w:ascii="Times New Roman" w:hAnsi="Times New Roman" w:cs="Times New Roman"/>
          <w:sz w:val="24"/>
          <w:szCs w:val="24"/>
        </w:rPr>
        <w:t xml:space="preserve">Réduction des écarts entre les environnements MET et </w:t>
      </w:r>
      <w:proofErr w:type="spellStart"/>
      <w:r w:rsidRPr="00E95E4B">
        <w:rPr>
          <w:rFonts w:ascii="Times New Roman" w:hAnsi="Times New Roman" w:cs="Times New Roman"/>
          <w:sz w:val="24"/>
          <w:szCs w:val="24"/>
        </w:rPr>
        <w:t>pré-prod</w:t>
      </w:r>
      <w:proofErr w:type="spellEnd"/>
      <w:r w:rsidRPr="00E95E4B">
        <w:rPr>
          <w:rFonts w:ascii="Times New Roman" w:hAnsi="Times New Roman" w:cs="Times New Roman"/>
          <w:sz w:val="24"/>
          <w:szCs w:val="24"/>
        </w:rPr>
        <w:t>.</w:t>
      </w:r>
    </w:p>
    <w:p w14:paraId="3E7572EB" w14:textId="77777777" w:rsidR="00E95E4B" w:rsidRPr="00E95E4B" w:rsidRDefault="00E95E4B" w:rsidP="00875520">
      <w:pPr>
        <w:numPr>
          <w:ilvl w:val="0"/>
          <w:numId w:val="73"/>
        </w:numPr>
        <w:jc w:val="both"/>
        <w:rPr>
          <w:rFonts w:ascii="Times New Roman" w:hAnsi="Times New Roman" w:cs="Times New Roman"/>
          <w:sz w:val="24"/>
          <w:szCs w:val="24"/>
        </w:rPr>
      </w:pPr>
      <w:r w:rsidRPr="00E95E4B">
        <w:rPr>
          <w:rFonts w:ascii="Times New Roman" w:hAnsi="Times New Roman" w:cs="Times New Roman"/>
          <w:sz w:val="24"/>
          <w:szCs w:val="24"/>
        </w:rPr>
        <w:t>Détection précoce des régressions et anomalies dans les tests.</w:t>
      </w:r>
    </w:p>
    <w:p w14:paraId="3AC6724B" w14:textId="77777777" w:rsidR="00E95E4B" w:rsidRPr="00E95E4B" w:rsidRDefault="00E95E4B" w:rsidP="00875520">
      <w:pPr>
        <w:numPr>
          <w:ilvl w:val="0"/>
          <w:numId w:val="73"/>
        </w:numPr>
        <w:jc w:val="both"/>
        <w:rPr>
          <w:rFonts w:ascii="Times New Roman" w:hAnsi="Times New Roman" w:cs="Times New Roman"/>
          <w:sz w:val="24"/>
          <w:szCs w:val="24"/>
        </w:rPr>
      </w:pPr>
      <w:r w:rsidRPr="00E95E4B">
        <w:rPr>
          <w:rFonts w:ascii="Times New Roman" w:hAnsi="Times New Roman" w:cs="Times New Roman"/>
          <w:sz w:val="24"/>
          <w:szCs w:val="24"/>
        </w:rPr>
        <w:t>Production de métriques fiables et exploitables pour le suivi des SLA et la planification des releases.</w:t>
      </w:r>
    </w:p>
    <w:p w14:paraId="6A1B87AD" w14:textId="77777777" w:rsidR="00E95E4B" w:rsidRPr="00E95E4B" w:rsidRDefault="00E95E4B" w:rsidP="00875520">
      <w:pPr>
        <w:numPr>
          <w:ilvl w:val="0"/>
          <w:numId w:val="73"/>
        </w:numPr>
        <w:jc w:val="both"/>
        <w:rPr>
          <w:rFonts w:ascii="Times New Roman" w:hAnsi="Times New Roman" w:cs="Times New Roman"/>
          <w:sz w:val="24"/>
          <w:szCs w:val="24"/>
        </w:rPr>
      </w:pPr>
      <w:r w:rsidRPr="00E95E4B">
        <w:rPr>
          <w:rFonts w:ascii="Times New Roman" w:hAnsi="Times New Roman" w:cs="Times New Roman"/>
          <w:sz w:val="24"/>
          <w:szCs w:val="24"/>
        </w:rPr>
        <w:t xml:space="preserve">Communication simplifiée entre équipes DevOps, QA et développement grâce à des </w:t>
      </w:r>
      <w:proofErr w:type="spellStart"/>
      <w:r w:rsidRPr="00E95E4B">
        <w:rPr>
          <w:rFonts w:ascii="Times New Roman" w:hAnsi="Times New Roman" w:cs="Times New Roman"/>
          <w:sz w:val="24"/>
          <w:szCs w:val="24"/>
        </w:rPr>
        <w:t>dashboards</w:t>
      </w:r>
      <w:proofErr w:type="spellEnd"/>
      <w:r w:rsidRPr="00E95E4B">
        <w:rPr>
          <w:rFonts w:ascii="Times New Roman" w:hAnsi="Times New Roman" w:cs="Times New Roman"/>
          <w:sz w:val="24"/>
          <w:szCs w:val="24"/>
        </w:rPr>
        <w:t xml:space="preserve"> unifiés et compréhensibles.</w:t>
      </w:r>
    </w:p>
    <w:p w14:paraId="5142275E" w14:textId="67FF679B" w:rsidR="008C2C7D" w:rsidRPr="00875520" w:rsidRDefault="00E95E4B" w:rsidP="00B4255C">
      <w:pPr>
        <w:jc w:val="both"/>
        <w:rPr>
          <w:rFonts w:ascii="Times New Roman" w:hAnsi="Times New Roman" w:cs="Times New Roman"/>
          <w:sz w:val="24"/>
          <w:szCs w:val="24"/>
        </w:rPr>
      </w:pPr>
      <w:r w:rsidRPr="00E95E4B">
        <w:rPr>
          <w:rFonts w:ascii="Times New Roman" w:hAnsi="Times New Roman" w:cs="Times New Roman"/>
          <w:sz w:val="24"/>
          <w:szCs w:val="24"/>
        </w:rPr>
        <w:t xml:space="preserve">Cette expérience m’a permis de développer une expertise concrète sur l’observabilité et la traçabilité des campagnes de tests dans un environnement complexe, de maîtriser l’outil </w:t>
      </w:r>
      <w:proofErr w:type="spellStart"/>
      <w:r w:rsidRPr="00E95E4B">
        <w:rPr>
          <w:rFonts w:ascii="Times New Roman" w:hAnsi="Times New Roman" w:cs="Times New Roman"/>
          <w:sz w:val="24"/>
          <w:szCs w:val="24"/>
        </w:rPr>
        <w:t>ReportPortal</w:t>
      </w:r>
      <w:proofErr w:type="spellEnd"/>
      <w:r w:rsidRPr="00E95E4B">
        <w:rPr>
          <w:rFonts w:ascii="Times New Roman" w:hAnsi="Times New Roman" w:cs="Times New Roman"/>
          <w:sz w:val="24"/>
          <w:szCs w:val="24"/>
        </w:rPr>
        <w:t xml:space="preserve"> et de comprendre comment structurer et exploiter des métriques pour optimiser les processus DevOps</w:t>
      </w:r>
      <w:r w:rsidR="005278C3">
        <w:rPr>
          <w:rFonts w:ascii="Times New Roman" w:hAnsi="Times New Roman" w:cs="Times New Roman"/>
          <w:sz w:val="24"/>
          <w:szCs w:val="24"/>
        </w:rPr>
        <w:t xml:space="preserve">. </w:t>
      </w:r>
      <w:r w:rsidRPr="00E95E4B">
        <w:rPr>
          <w:rFonts w:ascii="Times New Roman" w:hAnsi="Times New Roman" w:cs="Times New Roman"/>
          <w:sz w:val="24"/>
          <w:szCs w:val="24"/>
        </w:rPr>
        <w:t>Elle illustre également l’importance de la standardisation des pratiques pour industrialiser les pipelines de validation dans des projets critiques à grande échelle.</w:t>
      </w:r>
    </w:p>
    <w:p w14:paraId="330E2C9B" w14:textId="77777777" w:rsidR="008C2C7D" w:rsidRPr="00875520" w:rsidRDefault="008C2C7D" w:rsidP="00875520">
      <w:pPr>
        <w:jc w:val="both"/>
        <w:rPr>
          <w:rFonts w:ascii="Times New Roman" w:hAnsi="Times New Roman" w:cs="Times New Roman"/>
          <w:sz w:val="24"/>
          <w:szCs w:val="24"/>
        </w:rPr>
      </w:pPr>
    </w:p>
    <w:p w14:paraId="2D4BAAAE" w14:textId="00C4536D" w:rsidR="00061D8D" w:rsidRPr="00E24C4C" w:rsidRDefault="00D34B7D" w:rsidP="00E24C4C">
      <w:pPr>
        <w:pStyle w:val="Heading2"/>
        <w:numPr>
          <w:ilvl w:val="1"/>
          <w:numId w:val="3"/>
        </w:numPr>
        <w:jc w:val="both"/>
        <w:rPr>
          <w:rFonts w:ascii="Times New Roman" w:hAnsi="Times New Roman" w:cs="Times New Roman"/>
          <w:sz w:val="24"/>
          <w:szCs w:val="24"/>
        </w:rPr>
      </w:pPr>
      <w:bookmarkStart w:id="87" w:name="_Toc208841361"/>
      <w:proofErr w:type="spellStart"/>
      <w:r>
        <w:rPr>
          <w:rFonts w:ascii="Times New Roman" w:hAnsi="Times New Roman" w:cs="Times New Roman"/>
          <w:sz w:val="24"/>
          <w:szCs w:val="24"/>
        </w:rPr>
        <w:t>Automisation</w:t>
      </w:r>
      <w:proofErr w:type="spellEnd"/>
      <w:r>
        <w:rPr>
          <w:rFonts w:ascii="Times New Roman" w:hAnsi="Times New Roman" w:cs="Times New Roman"/>
          <w:sz w:val="24"/>
          <w:szCs w:val="24"/>
        </w:rPr>
        <w:t xml:space="preserve"> du processus de nettoyage</w:t>
      </w:r>
      <w:bookmarkEnd w:id="87"/>
      <w:r>
        <w:rPr>
          <w:rFonts w:ascii="Times New Roman" w:hAnsi="Times New Roman" w:cs="Times New Roman"/>
          <w:sz w:val="24"/>
          <w:szCs w:val="24"/>
        </w:rPr>
        <w:t xml:space="preserve"> </w:t>
      </w:r>
    </w:p>
    <w:p w14:paraId="7808A892" w14:textId="77777777" w:rsidR="00E95E4B" w:rsidRPr="00E95E4B" w:rsidRDefault="00E95E4B" w:rsidP="0042666C">
      <w:pPr>
        <w:pStyle w:val="Heading3"/>
        <w:numPr>
          <w:ilvl w:val="2"/>
          <w:numId w:val="3"/>
        </w:numPr>
        <w:rPr>
          <w:rFonts w:ascii="Times New Roman" w:hAnsi="Times New Roman" w:cs="Times New Roman"/>
          <w:sz w:val="24"/>
          <w:szCs w:val="24"/>
        </w:rPr>
      </w:pPr>
      <w:bookmarkStart w:id="88" w:name="_Toc208841362"/>
      <w:r w:rsidRPr="00E95E4B">
        <w:rPr>
          <w:rFonts w:ascii="Times New Roman" w:hAnsi="Times New Roman" w:cs="Times New Roman"/>
          <w:sz w:val="24"/>
          <w:szCs w:val="24"/>
        </w:rPr>
        <w:t>Présentation des notions et outils</w:t>
      </w:r>
      <w:bookmarkEnd w:id="88"/>
    </w:p>
    <w:p w14:paraId="0048CE8C" w14:textId="77777777" w:rsidR="00061D8D" w:rsidRDefault="00061D8D" w:rsidP="00875520">
      <w:pPr>
        <w:jc w:val="both"/>
        <w:rPr>
          <w:rFonts w:ascii="Times New Roman" w:hAnsi="Times New Roman" w:cs="Times New Roman"/>
          <w:sz w:val="24"/>
          <w:szCs w:val="24"/>
        </w:rPr>
      </w:pPr>
    </w:p>
    <w:p w14:paraId="7F37DFF2" w14:textId="73F92B5B"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Dans mon environnement d’alternance chez GE </w:t>
      </w:r>
      <w:r w:rsidR="00A50C3C">
        <w:rPr>
          <w:rFonts w:ascii="Times New Roman" w:hAnsi="Times New Roman" w:cs="Times New Roman"/>
          <w:sz w:val="24"/>
          <w:szCs w:val="24"/>
        </w:rPr>
        <w:t>HealthCare</w:t>
      </w:r>
      <w:r w:rsidRPr="00E95E4B">
        <w:rPr>
          <w:rFonts w:ascii="Times New Roman" w:hAnsi="Times New Roman" w:cs="Times New Roman"/>
          <w:sz w:val="24"/>
          <w:szCs w:val="24"/>
        </w:rPr>
        <w:t xml:space="preserve">, j’ai travaillé au cœur d’une chaîne DevOps qui s’appuie au quotidien sur des serveurs de </w:t>
      </w:r>
      <w:proofErr w:type="spellStart"/>
      <w:r w:rsidRPr="00E95E4B">
        <w:rPr>
          <w:rFonts w:ascii="Times New Roman" w:hAnsi="Times New Roman" w:cs="Times New Roman"/>
          <w:sz w:val="24"/>
          <w:szCs w:val="24"/>
        </w:rPr>
        <w:t>build</w:t>
      </w:r>
      <w:proofErr w:type="spellEnd"/>
      <w:r w:rsidRPr="00E95E4B">
        <w:rPr>
          <w:rFonts w:ascii="Times New Roman" w:hAnsi="Times New Roman" w:cs="Times New Roman"/>
          <w:sz w:val="24"/>
          <w:szCs w:val="24"/>
        </w:rPr>
        <w:t xml:space="preserve">, des </w:t>
      </w:r>
      <w:proofErr w:type="spellStart"/>
      <w:r w:rsidRPr="00E95E4B">
        <w:rPr>
          <w:rFonts w:ascii="Times New Roman" w:hAnsi="Times New Roman" w:cs="Times New Roman"/>
          <w:sz w:val="24"/>
          <w:szCs w:val="24"/>
        </w:rPr>
        <w:t>runners</w:t>
      </w:r>
      <w:proofErr w:type="spellEnd"/>
      <w:r w:rsidRPr="00E95E4B">
        <w:rPr>
          <w:rFonts w:ascii="Times New Roman" w:hAnsi="Times New Roman" w:cs="Times New Roman"/>
          <w:sz w:val="24"/>
          <w:szCs w:val="24"/>
        </w:rPr>
        <w:t xml:space="preserve"> d’intégration continue et des environnements de test basés sur Linux. Les composants avec lesquels j’ai interagi directement sont ceux qui structurent le cycle de vie des artefacts et des exécutions. Docker pour les images et les conteneurs.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pour l’orchestration et le cycle de vie des </w:t>
      </w:r>
      <w:proofErr w:type="spellStart"/>
      <w:r w:rsidRPr="00E95E4B">
        <w:rPr>
          <w:rFonts w:ascii="Times New Roman" w:hAnsi="Times New Roman" w:cs="Times New Roman"/>
          <w:sz w:val="24"/>
          <w:szCs w:val="24"/>
        </w:rPr>
        <w:t>pods</w:t>
      </w:r>
      <w:proofErr w:type="spellEnd"/>
      <w:r w:rsidRPr="00E95E4B">
        <w:rPr>
          <w:rFonts w:ascii="Times New Roman" w:hAnsi="Times New Roman" w:cs="Times New Roman"/>
          <w:sz w:val="24"/>
          <w:szCs w:val="24"/>
        </w:rPr>
        <w:t xml:space="preserve">. Jenkins et </w:t>
      </w:r>
      <w:proofErr w:type="spellStart"/>
      <w:r w:rsidRPr="00E95E4B">
        <w:rPr>
          <w:rFonts w:ascii="Times New Roman" w:hAnsi="Times New Roman" w:cs="Times New Roman"/>
          <w:sz w:val="24"/>
          <w:szCs w:val="24"/>
        </w:rPr>
        <w:t>GitLab</w:t>
      </w:r>
      <w:proofErr w:type="spellEnd"/>
      <w:r w:rsidRPr="00E95E4B">
        <w:rPr>
          <w:rFonts w:ascii="Times New Roman" w:hAnsi="Times New Roman" w:cs="Times New Roman"/>
          <w:sz w:val="24"/>
          <w:szCs w:val="24"/>
        </w:rPr>
        <w:t xml:space="preserve"> CI pour l’orchestration des </w:t>
      </w:r>
      <w:proofErr w:type="spellStart"/>
      <w:r w:rsidRPr="00E95E4B">
        <w:rPr>
          <w:rFonts w:ascii="Times New Roman" w:hAnsi="Times New Roman" w:cs="Times New Roman"/>
          <w:sz w:val="24"/>
          <w:szCs w:val="24"/>
        </w:rPr>
        <w:t>builds</w:t>
      </w:r>
      <w:proofErr w:type="spellEnd"/>
      <w:r w:rsidRPr="00E95E4B">
        <w:rPr>
          <w:rFonts w:ascii="Times New Roman" w:hAnsi="Times New Roman" w:cs="Times New Roman"/>
          <w:sz w:val="24"/>
          <w:szCs w:val="24"/>
        </w:rPr>
        <w:t>, des tests et des déploiements. Bash et la CLI des outils pour automatiser concrètement les opérations récurrentes. Je me suis volontairement limité à ces technologies, car elles sont intrinsèquement liées aux tâches réalisées et déjà en place dans l’usine logicielle.</w:t>
      </w:r>
    </w:p>
    <w:p w14:paraId="1D97514F"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L’angle d’attaque a été simple et pragmatique. Les jobs que j’ai créés, appelés TRIGGER_TESTS, ont pour rôle de nettoyer ce qui s’accumule dans le temps et qui n’apporte plus de valeur. Images Docker non utilisées. Conteneurs arrêtés et volumes orphelins. </w:t>
      </w:r>
      <w:proofErr w:type="spellStart"/>
      <w:r w:rsidRPr="00E95E4B">
        <w:rPr>
          <w:rFonts w:ascii="Times New Roman" w:hAnsi="Times New Roman" w:cs="Times New Roman"/>
          <w:sz w:val="24"/>
          <w:szCs w:val="24"/>
        </w:rPr>
        <w:t>Pods</w:t>
      </w:r>
      <w:proofErr w:type="spell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terminés ou laissés en attente alors qu’ils ne seront plus relancés. Artefacts de </w:t>
      </w:r>
      <w:proofErr w:type="spellStart"/>
      <w:r w:rsidRPr="00E95E4B">
        <w:rPr>
          <w:rFonts w:ascii="Times New Roman" w:hAnsi="Times New Roman" w:cs="Times New Roman"/>
          <w:sz w:val="24"/>
          <w:szCs w:val="24"/>
        </w:rPr>
        <w:t>build</w:t>
      </w:r>
      <w:proofErr w:type="spellEnd"/>
      <w:r w:rsidRPr="00E95E4B">
        <w:rPr>
          <w:rFonts w:ascii="Times New Roman" w:hAnsi="Times New Roman" w:cs="Times New Roman"/>
          <w:sz w:val="24"/>
          <w:szCs w:val="24"/>
        </w:rPr>
        <w:t xml:space="preserve"> périmés au regard d’une politique de rétention explicitement fixée. L’objectif n’est pas de “faire de la place pour faire de la place”, mais de maintenir un état de travail propre et prévisible afin que les pipelines </w:t>
      </w:r>
      <w:proofErr w:type="spellStart"/>
      <w:r w:rsidRPr="00E95E4B">
        <w:rPr>
          <w:rFonts w:ascii="Times New Roman" w:hAnsi="Times New Roman" w:cs="Times New Roman"/>
          <w:sz w:val="24"/>
          <w:szCs w:val="24"/>
        </w:rPr>
        <w:t>nightly</w:t>
      </w:r>
      <w:proofErr w:type="spellEnd"/>
      <w:r w:rsidRPr="00E95E4B">
        <w:rPr>
          <w:rFonts w:ascii="Times New Roman" w:hAnsi="Times New Roman" w:cs="Times New Roman"/>
          <w:sz w:val="24"/>
          <w:szCs w:val="24"/>
        </w:rPr>
        <w:t xml:space="preserve"> s’exécutent dans des conditions reproductibles.</w:t>
      </w:r>
    </w:p>
    <w:p w14:paraId="51170A0E" w14:textId="77777777" w:rsid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Chaque brique outillage répond à une étape concrète. La CLI Docker me sert à inventorier, à mesurer et à supprimer de manière ciblée. La CLI </w:t>
      </w:r>
      <w:proofErr w:type="spellStart"/>
      <w:r w:rsidRPr="00E95E4B">
        <w:rPr>
          <w:rFonts w:ascii="Times New Roman" w:hAnsi="Times New Roman" w:cs="Times New Roman"/>
          <w:sz w:val="24"/>
          <w:szCs w:val="24"/>
        </w:rPr>
        <w:t>kubectl</w:t>
      </w:r>
      <w:proofErr w:type="spellEnd"/>
      <w:r w:rsidRPr="00E95E4B">
        <w:rPr>
          <w:rFonts w:ascii="Times New Roman" w:hAnsi="Times New Roman" w:cs="Times New Roman"/>
          <w:sz w:val="24"/>
          <w:szCs w:val="24"/>
        </w:rPr>
        <w:t xml:space="preserve"> me permet de lister, qualifier et purger les ressources éphémères qui encombrent un cluster. Jenkins et </w:t>
      </w:r>
      <w:proofErr w:type="spellStart"/>
      <w:r w:rsidRPr="00E95E4B">
        <w:rPr>
          <w:rFonts w:ascii="Times New Roman" w:hAnsi="Times New Roman" w:cs="Times New Roman"/>
          <w:sz w:val="24"/>
          <w:szCs w:val="24"/>
        </w:rPr>
        <w:t>GitLab</w:t>
      </w:r>
      <w:proofErr w:type="spellEnd"/>
      <w:r w:rsidRPr="00E95E4B">
        <w:rPr>
          <w:rFonts w:ascii="Times New Roman" w:hAnsi="Times New Roman" w:cs="Times New Roman"/>
          <w:sz w:val="24"/>
          <w:szCs w:val="24"/>
        </w:rPr>
        <w:t xml:space="preserve"> CI orchestrent le moment et le contexte d’exécution des scripts de nettoyage, avec un planning régulier et des déclenchements à la demande. Les logs et les journaux produits par ces outils servent de matière première au </w:t>
      </w:r>
      <w:proofErr w:type="spellStart"/>
      <w:r w:rsidRPr="00E95E4B">
        <w:rPr>
          <w:rFonts w:ascii="Times New Roman" w:hAnsi="Times New Roman" w:cs="Times New Roman"/>
          <w:sz w:val="24"/>
          <w:szCs w:val="24"/>
        </w:rPr>
        <w:t>reporting</w:t>
      </w:r>
      <w:proofErr w:type="spellEnd"/>
      <w:r w:rsidRPr="00E95E4B">
        <w:rPr>
          <w:rFonts w:ascii="Times New Roman" w:hAnsi="Times New Roman" w:cs="Times New Roman"/>
          <w:sz w:val="24"/>
          <w:szCs w:val="24"/>
        </w:rPr>
        <w:t xml:space="preserve"> mensuel que je prépare pour objectiver les gains et vérifier qu’aucune suppression intempestive n’a affecté la stabilité des environnements.</w:t>
      </w:r>
    </w:p>
    <w:p w14:paraId="7801A540" w14:textId="77777777" w:rsidR="00061D8D" w:rsidRPr="00E95E4B" w:rsidRDefault="00061D8D" w:rsidP="00875520">
      <w:pPr>
        <w:jc w:val="both"/>
        <w:rPr>
          <w:rFonts w:ascii="Times New Roman" w:hAnsi="Times New Roman" w:cs="Times New Roman"/>
          <w:sz w:val="24"/>
          <w:szCs w:val="24"/>
        </w:rPr>
      </w:pPr>
    </w:p>
    <w:p w14:paraId="7BE9AA6D" w14:textId="77777777" w:rsidR="00E95E4B" w:rsidRDefault="00E95E4B" w:rsidP="0042666C">
      <w:pPr>
        <w:pStyle w:val="Heading3"/>
        <w:numPr>
          <w:ilvl w:val="2"/>
          <w:numId w:val="3"/>
        </w:numPr>
        <w:rPr>
          <w:rFonts w:ascii="Times New Roman" w:hAnsi="Times New Roman" w:cs="Times New Roman"/>
          <w:sz w:val="24"/>
          <w:szCs w:val="24"/>
        </w:rPr>
      </w:pPr>
      <w:bookmarkStart w:id="89" w:name="_Toc208841363"/>
      <w:r w:rsidRPr="00E95E4B">
        <w:rPr>
          <w:rFonts w:ascii="Times New Roman" w:hAnsi="Times New Roman" w:cs="Times New Roman"/>
          <w:sz w:val="24"/>
          <w:szCs w:val="24"/>
        </w:rPr>
        <w:lastRenderedPageBreak/>
        <w:t>Contexte</w:t>
      </w:r>
      <w:bookmarkEnd w:id="89"/>
    </w:p>
    <w:p w14:paraId="57C75CAA" w14:textId="77777777" w:rsidR="00061D8D" w:rsidRPr="00E95E4B" w:rsidRDefault="00061D8D" w:rsidP="00875520">
      <w:pPr>
        <w:jc w:val="both"/>
        <w:rPr>
          <w:rFonts w:ascii="Times New Roman" w:hAnsi="Times New Roman" w:cs="Times New Roman"/>
          <w:sz w:val="24"/>
          <w:szCs w:val="24"/>
        </w:rPr>
      </w:pPr>
    </w:p>
    <w:p w14:paraId="4E3C14A7"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Avant la mise en place de ces jobs, j’ai constaté trois symptômes récurrents sur les environnements </w:t>
      </w:r>
      <w:proofErr w:type="spellStart"/>
      <w:r w:rsidRPr="00E95E4B">
        <w:rPr>
          <w:rFonts w:ascii="Times New Roman" w:hAnsi="Times New Roman" w:cs="Times New Roman"/>
          <w:sz w:val="24"/>
          <w:szCs w:val="24"/>
        </w:rPr>
        <w:t>nightly</w:t>
      </w:r>
      <w:proofErr w:type="spellEnd"/>
      <w:r w:rsidRPr="00E95E4B">
        <w:rPr>
          <w:rFonts w:ascii="Times New Roman" w:hAnsi="Times New Roman" w:cs="Times New Roman"/>
          <w:sz w:val="24"/>
          <w:szCs w:val="24"/>
        </w:rPr>
        <w:t xml:space="preserve"> et de test. D’abord, la saturation progressive de l’espace disque sur certains nœuds de </w:t>
      </w:r>
      <w:proofErr w:type="spellStart"/>
      <w:r w:rsidRPr="00E95E4B">
        <w:rPr>
          <w:rFonts w:ascii="Times New Roman" w:hAnsi="Times New Roman" w:cs="Times New Roman"/>
          <w:sz w:val="24"/>
          <w:szCs w:val="24"/>
        </w:rPr>
        <w:t>build</w:t>
      </w:r>
      <w:proofErr w:type="spellEnd"/>
      <w:r w:rsidRPr="00E95E4B">
        <w:rPr>
          <w:rFonts w:ascii="Times New Roman" w:hAnsi="Times New Roman" w:cs="Times New Roman"/>
          <w:sz w:val="24"/>
          <w:szCs w:val="24"/>
        </w:rPr>
        <w:t xml:space="preserve">, due à l’empilement d’images Docker anciennes, de conteneurs stoppés et de volumes jamais réutilisés. Ensuite, l’allongement des temps de démarrage des pipelines nocturnes, les étapes passant davantage de temps à télécharger ou à retagger des images en doublon ou à vérifier des états incohérents. Enfin, une dérive de l’entropie côté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avec des </w:t>
      </w:r>
      <w:proofErr w:type="spellStart"/>
      <w:r w:rsidRPr="00E95E4B">
        <w:rPr>
          <w:rFonts w:ascii="Times New Roman" w:hAnsi="Times New Roman" w:cs="Times New Roman"/>
          <w:sz w:val="24"/>
          <w:szCs w:val="24"/>
        </w:rPr>
        <w:t>pods</w:t>
      </w:r>
      <w:proofErr w:type="spellEnd"/>
      <w:r w:rsidRPr="00E95E4B">
        <w:rPr>
          <w:rFonts w:ascii="Times New Roman" w:hAnsi="Times New Roman" w:cs="Times New Roman"/>
          <w:sz w:val="24"/>
          <w:szCs w:val="24"/>
        </w:rPr>
        <w:t xml:space="preserve"> terminés qui persistaient, rendant la lecture de l’état du cluster moins lisible et masquant parfois des signaux utiles.</w:t>
      </w:r>
    </w:p>
    <w:p w14:paraId="71F12AA6" w14:textId="77777777" w:rsid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La réponse manuelle à ces symptômes existait, mais elle était coûteuse. Un ingénieur devait se connecter, exécuter les commandes adaptées, trier l’utile de l’obsolète, et répéter l’opération sur plusieurs hôtes et </w:t>
      </w:r>
      <w:proofErr w:type="spellStart"/>
      <w:r w:rsidRPr="00E95E4B">
        <w:rPr>
          <w:rFonts w:ascii="Times New Roman" w:hAnsi="Times New Roman" w:cs="Times New Roman"/>
          <w:sz w:val="24"/>
          <w:szCs w:val="24"/>
        </w:rPr>
        <w:t>namespaces</w:t>
      </w:r>
      <w:proofErr w:type="spellEnd"/>
      <w:r w:rsidRPr="00E95E4B">
        <w:rPr>
          <w:rFonts w:ascii="Times New Roman" w:hAnsi="Times New Roman" w:cs="Times New Roman"/>
          <w:sz w:val="24"/>
          <w:szCs w:val="24"/>
        </w:rPr>
        <w:t>. Ce type d’intervention dépanne mais ne tient pas dans la durée, surtout lorsque les équipes accélèrent la cadence de livraison. J’ai donc cadré le sujet comme un chantier d’optimisation durable, avec un nettoyage récurrent, instrumenté, traçable et sécurisé par quelques garde-fous simples. Je me suis attaché à rester dans un périmètre strictement lié aux outils déjà utilisés et aux artefacts réellement produits par nos pipelines.</w:t>
      </w:r>
    </w:p>
    <w:p w14:paraId="65C6EE69" w14:textId="77777777" w:rsidR="00061D8D" w:rsidRPr="00E95E4B" w:rsidRDefault="00061D8D" w:rsidP="00875520">
      <w:pPr>
        <w:jc w:val="both"/>
        <w:rPr>
          <w:rFonts w:ascii="Times New Roman" w:hAnsi="Times New Roman" w:cs="Times New Roman"/>
          <w:sz w:val="24"/>
          <w:szCs w:val="24"/>
        </w:rPr>
      </w:pPr>
    </w:p>
    <w:p w14:paraId="4BFE164B" w14:textId="77777777" w:rsidR="00E95E4B" w:rsidRDefault="00E95E4B" w:rsidP="0042666C">
      <w:pPr>
        <w:pStyle w:val="Heading3"/>
        <w:numPr>
          <w:ilvl w:val="2"/>
          <w:numId w:val="3"/>
        </w:numPr>
        <w:rPr>
          <w:rFonts w:ascii="Times New Roman" w:hAnsi="Times New Roman" w:cs="Times New Roman"/>
          <w:sz w:val="24"/>
          <w:szCs w:val="24"/>
        </w:rPr>
      </w:pPr>
      <w:bookmarkStart w:id="90" w:name="_Toc208841364"/>
      <w:r w:rsidRPr="00E95E4B">
        <w:rPr>
          <w:rFonts w:ascii="Times New Roman" w:hAnsi="Times New Roman" w:cs="Times New Roman"/>
          <w:sz w:val="24"/>
          <w:szCs w:val="24"/>
        </w:rPr>
        <w:t>Objectifs</w:t>
      </w:r>
      <w:bookmarkEnd w:id="90"/>
    </w:p>
    <w:p w14:paraId="0C180E88" w14:textId="77777777" w:rsidR="00061D8D" w:rsidRPr="00E95E4B" w:rsidRDefault="00061D8D" w:rsidP="00D34B7D">
      <w:pPr>
        <w:jc w:val="both"/>
        <w:rPr>
          <w:rFonts w:ascii="Times New Roman" w:hAnsi="Times New Roman" w:cs="Times New Roman"/>
          <w:sz w:val="24"/>
          <w:szCs w:val="24"/>
        </w:rPr>
      </w:pPr>
    </w:p>
    <w:p w14:paraId="320032C4" w14:textId="4BAA4F9A" w:rsidR="00E95E4B" w:rsidRPr="00E95E4B" w:rsidRDefault="00E95E4B" w:rsidP="00D34B7D">
      <w:pPr>
        <w:jc w:val="both"/>
        <w:rPr>
          <w:rFonts w:ascii="Times New Roman" w:hAnsi="Times New Roman" w:cs="Times New Roman"/>
          <w:sz w:val="24"/>
          <w:szCs w:val="24"/>
        </w:rPr>
      </w:pPr>
      <w:r w:rsidRPr="00E95E4B">
        <w:rPr>
          <w:rFonts w:ascii="Times New Roman" w:hAnsi="Times New Roman" w:cs="Times New Roman"/>
          <w:sz w:val="24"/>
          <w:szCs w:val="24"/>
        </w:rPr>
        <w:t>Je me suis fixé des objectifs concrets et observables.</w:t>
      </w:r>
      <w:r w:rsidR="00D34B7D">
        <w:rPr>
          <w:rFonts w:ascii="Times New Roman" w:hAnsi="Times New Roman" w:cs="Times New Roman"/>
          <w:sz w:val="24"/>
          <w:szCs w:val="24"/>
        </w:rPr>
        <w:t xml:space="preserve"> </w:t>
      </w:r>
      <w:r w:rsidRPr="00E95E4B">
        <w:rPr>
          <w:rFonts w:ascii="Times New Roman" w:hAnsi="Times New Roman" w:cs="Times New Roman"/>
          <w:sz w:val="24"/>
          <w:szCs w:val="24"/>
        </w:rPr>
        <w:t xml:space="preserve">Maintenir un niveau d’espace disque disponible suffisant sur les nœuds de </w:t>
      </w:r>
      <w:proofErr w:type="spellStart"/>
      <w:r w:rsidRPr="00E95E4B">
        <w:rPr>
          <w:rFonts w:ascii="Times New Roman" w:hAnsi="Times New Roman" w:cs="Times New Roman"/>
          <w:sz w:val="24"/>
          <w:szCs w:val="24"/>
        </w:rPr>
        <w:t>build</w:t>
      </w:r>
      <w:proofErr w:type="spellEnd"/>
      <w:r w:rsidRPr="00E95E4B">
        <w:rPr>
          <w:rFonts w:ascii="Times New Roman" w:hAnsi="Times New Roman" w:cs="Times New Roman"/>
          <w:sz w:val="24"/>
          <w:szCs w:val="24"/>
        </w:rPr>
        <w:t xml:space="preserve"> et de test, sans intervention manuelle récurrente.</w:t>
      </w:r>
    </w:p>
    <w:p w14:paraId="419A4E3F" w14:textId="2100936E" w:rsidR="00E95E4B" w:rsidRDefault="00E95E4B" w:rsidP="00D34B7D">
      <w:pPr>
        <w:jc w:val="both"/>
        <w:rPr>
          <w:rFonts w:ascii="Times New Roman" w:hAnsi="Times New Roman" w:cs="Times New Roman"/>
          <w:sz w:val="24"/>
          <w:szCs w:val="24"/>
        </w:rPr>
      </w:pPr>
      <w:r w:rsidRPr="00E95E4B">
        <w:rPr>
          <w:rFonts w:ascii="Times New Roman" w:hAnsi="Times New Roman" w:cs="Times New Roman"/>
          <w:sz w:val="24"/>
          <w:szCs w:val="24"/>
        </w:rPr>
        <w:t xml:space="preserve">Réduire le temps perdu en opérations annexes au démarrage des pipelines </w:t>
      </w:r>
      <w:proofErr w:type="spellStart"/>
      <w:r w:rsidRPr="00E95E4B">
        <w:rPr>
          <w:rFonts w:ascii="Times New Roman" w:hAnsi="Times New Roman" w:cs="Times New Roman"/>
          <w:sz w:val="24"/>
          <w:szCs w:val="24"/>
        </w:rPr>
        <w:t>nightly</w:t>
      </w:r>
      <w:proofErr w:type="spellEnd"/>
      <w:r w:rsidRPr="00E95E4B">
        <w:rPr>
          <w:rFonts w:ascii="Times New Roman" w:hAnsi="Times New Roman" w:cs="Times New Roman"/>
          <w:sz w:val="24"/>
          <w:szCs w:val="24"/>
        </w:rPr>
        <w:t>, en supprimant les artefacts qui provoquent des vérifications et téléchargements superflus.</w:t>
      </w:r>
      <w:r w:rsidR="00D34B7D">
        <w:rPr>
          <w:rFonts w:ascii="Times New Roman" w:hAnsi="Times New Roman" w:cs="Times New Roman"/>
          <w:sz w:val="24"/>
          <w:szCs w:val="24"/>
        </w:rPr>
        <w:t xml:space="preserve"> </w:t>
      </w:r>
      <w:r w:rsidRPr="00E95E4B">
        <w:rPr>
          <w:rFonts w:ascii="Times New Roman" w:hAnsi="Times New Roman" w:cs="Times New Roman"/>
          <w:sz w:val="24"/>
          <w:szCs w:val="24"/>
        </w:rPr>
        <w:t xml:space="preserve">Rendre la lecture de l’état des clusters de test plus claire, en éliminant régulièrement les ressources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arrivées au bout de leur cycle de vie.</w:t>
      </w:r>
      <w:r w:rsidR="00D34B7D">
        <w:rPr>
          <w:rFonts w:ascii="Times New Roman" w:hAnsi="Times New Roman" w:cs="Times New Roman"/>
          <w:sz w:val="24"/>
          <w:szCs w:val="24"/>
        </w:rPr>
        <w:t xml:space="preserve"> </w:t>
      </w:r>
      <w:r w:rsidRPr="00E95E4B">
        <w:rPr>
          <w:rFonts w:ascii="Times New Roman" w:hAnsi="Times New Roman" w:cs="Times New Roman"/>
          <w:sz w:val="24"/>
          <w:szCs w:val="24"/>
        </w:rPr>
        <w:t>Documenter et tracer chaque action de nettoyage pour pouvoir expliquer, au besoin, ce qui a été supprimé, où et quand, et avec quel critère.</w:t>
      </w:r>
      <w:r w:rsidR="00D34B7D">
        <w:rPr>
          <w:rFonts w:ascii="Times New Roman" w:hAnsi="Times New Roman" w:cs="Times New Roman"/>
          <w:sz w:val="24"/>
          <w:szCs w:val="24"/>
        </w:rPr>
        <w:t xml:space="preserve"> </w:t>
      </w:r>
      <w:r w:rsidRPr="00E95E4B">
        <w:rPr>
          <w:rFonts w:ascii="Times New Roman" w:hAnsi="Times New Roman" w:cs="Times New Roman"/>
          <w:sz w:val="24"/>
          <w:szCs w:val="24"/>
        </w:rPr>
        <w:t xml:space="preserve">Conserver ce qui est nécessaire à la reproductibilité des </w:t>
      </w:r>
      <w:proofErr w:type="spellStart"/>
      <w:r w:rsidRPr="00E95E4B">
        <w:rPr>
          <w:rFonts w:ascii="Times New Roman" w:hAnsi="Times New Roman" w:cs="Times New Roman"/>
          <w:sz w:val="24"/>
          <w:szCs w:val="24"/>
        </w:rPr>
        <w:t>builds</w:t>
      </w:r>
      <w:proofErr w:type="spellEnd"/>
      <w:r w:rsidRPr="00E95E4B">
        <w:rPr>
          <w:rFonts w:ascii="Times New Roman" w:hAnsi="Times New Roman" w:cs="Times New Roman"/>
          <w:sz w:val="24"/>
          <w:szCs w:val="24"/>
        </w:rPr>
        <w:t xml:space="preserve"> et des déploiements, en alignant les règles de rétention sur la politique établie par l’équipe </w:t>
      </w:r>
      <w:proofErr w:type="spellStart"/>
      <w:r w:rsidRPr="00E95E4B">
        <w:rPr>
          <w:rFonts w:ascii="Times New Roman" w:hAnsi="Times New Roman" w:cs="Times New Roman"/>
          <w:sz w:val="24"/>
          <w:szCs w:val="24"/>
        </w:rPr>
        <w:t>Build</w:t>
      </w:r>
      <w:proofErr w:type="spellEnd"/>
      <w:r w:rsidRPr="00E95E4B">
        <w:rPr>
          <w:rFonts w:ascii="Times New Roman" w:hAnsi="Times New Roman" w:cs="Times New Roman"/>
          <w:sz w:val="24"/>
          <w:szCs w:val="24"/>
        </w:rPr>
        <w:t xml:space="preserve"> and Release.</w:t>
      </w:r>
    </w:p>
    <w:p w14:paraId="13E52072" w14:textId="77777777" w:rsidR="00061D8D" w:rsidRPr="00E95E4B" w:rsidRDefault="00061D8D" w:rsidP="00875520">
      <w:pPr>
        <w:jc w:val="both"/>
        <w:rPr>
          <w:rFonts w:ascii="Times New Roman" w:hAnsi="Times New Roman" w:cs="Times New Roman"/>
          <w:sz w:val="24"/>
          <w:szCs w:val="24"/>
        </w:rPr>
      </w:pPr>
    </w:p>
    <w:p w14:paraId="57B89436" w14:textId="77777777" w:rsidR="00E95E4B" w:rsidRPr="0042666C" w:rsidRDefault="00E95E4B" w:rsidP="0042666C">
      <w:pPr>
        <w:pStyle w:val="Heading3"/>
        <w:numPr>
          <w:ilvl w:val="2"/>
          <w:numId w:val="3"/>
        </w:numPr>
        <w:rPr>
          <w:rFonts w:ascii="Times New Roman" w:hAnsi="Times New Roman" w:cs="Times New Roman"/>
          <w:sz w:val="24"/>
          <w:szCs w:val="24"/>
        </w:rPr>
      </w:pPr>
      <w:bookmarkStart w:id="91" w:name="_Toc208841365"/>
      <w:r w:rsidRPr="0042666C">
        <w:rPr>
          <w:rFonts w:ascii="Times New Roman" w:hAnsi="Times New Roman" w:cs="Times New Roman"/>
          <w:sz w:val="24"/>
          <w:szCs w:val="24"/>
        </w:rPr>
        <w:t>Périmètre</w:t>
      </w:r>
      <w:bookmarkEnd w:id="91"/>
    </w:p>
    <w:p w14:paraId="0BA09D30" w14:textId="77777777" w:rsidR="00061D8D" w:rsidRPr="00E95E4B" w:rsidRDefault="00061D8D" w:rsidP="00875520">
      <w:pPr>
        <w:jc w:val="both"/>
        <w:rPr>
          <w:rFonts w:ascii="Times New Roman" w:hAnsi="Times New Roman" w:cs="Times New Roman"/>
          <w:sz w:val="24"/>
          <w:szCs w:val="24"/>
        </w:rPr>
      </w:pPr>
    </w:p>
    <w:p w14:paraId="5F1AC6D7" w14:textId="77777777" w:rsid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Le périmètre couvre les hôtes Linux qui supportent les jobs Jenkins ou les </w:t>
      </w:r>
      <w:proofErr w:type="spellStart"/>
      <w:r w:rsidRPr="00E95E4B">
        <w:rPr>
          <w:rFonts w:ascii="Times New Roman" w:hAnsi="Times New Roman" w:cs="Times New Roman"/>
          <w:sz w:val="24"/>
          <w:szCs w:val="24"/>
        </w:rPr>
        <w:t>runners</w:t>
      </w:r>
      <w:proofErr w:type="spell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GitLab</w:t>
      </w:r>
      <w:proofErr w:type="spellEnd"/>
      <w:r w:rsidRPr="00E95E4B">
        <w:rPr>
          <w:rFonts w:ascii="Times New Roman" w:hAnsi="Times New Roman" w:cs="Times New Roman"/>
          <w:sz w:val="24"/>
          <w:szCs w:val="24"/>
        </w:rPr>
        <w:t xml:space="preserve"> CI utilisés pour les </w:t>
      </w:r>
      <w:proofErr w:type="spellStart"/>
      <w:r w:rsidRPr="00E95E4B">
        <w:rPr>
          <w:rFonts w:ascii="Times New Roman" w:hAnsi="Times New Roman" w:cs="Times New Roman"/>
          <w:sz w:val="24"/>
          <w:szCs w:val="24"/>
        </w:rPr>
        <w:t>nightly</w:t>
      </w:r>
      <w:proofErr w:type="spellEnd"/>
      <w:r w:rsidRPr="00E95E4B">
        <w:rPr>
          <w:rFonts w:ascii="Times New Roman" w:hAnsi="Times New Roman" w:cs="Times New Roman"/>
          <w:sz w:val="24"/>
          <w:szCs w:val="24"/>
        </w:rPr>
        <w:t xml:space="preserve">, ainsi que les </w:t>
      </w:r>
      <w:proofErr w:type="spellStart"/>
      <w:r w:rsidRPr="00E95E4B">
        <w:rPr>
          <w:rFonts w:ascii="Times New Roman" w:hAnsi="Times New Roman" w:cs="Times New Roman"/>
          <w:sz w:val="24"/>
          <w:szCs w:val="24"/>
        </w:rPr>
        <w:t>namespaces</w:t>
      </w:r>
      <w:proofErr w:type="spell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dédiés aux tests. Je n’ai pas étendu ce travail à la production. Je n’ai pas modifié la chaîne de sécurité ni les politiques d’accès. Je me suis limité à des actions de maintenance applicables par les comptes de service déjà en place dans ces environnements. Les ISO et paquets produits par les pipelines font partie du périmètre, mais seulement sous l’angle de la rétention, telle qu’elle a été définie avec l’équipe responsable des releases.</w:t>
      </w:r>
    </w:p>
    <w:p w14:paraId="4F21FCC3" w14:textId="77777777" w:rsidR="00E01DF7" w:rsidRDefault="00E01DF7" w:rsidP="00875520">
      <w:pPr>
        <w:jc w:val="both"/>
        <w:rPr>
          <w:rFonts w:ascii="Times New Roman" w:hAnsi="Times New Roman" w:cs="Times New Roman"/>
          <w:sz w:val="24"/>
          <w:szCs w:val="24"/>
        </w:rPr>
      </w:pPr>
    </w:p>
    <w:p w14:paraId="747D2EE4" w14:textId="77777777" w:rsidR="00E01DF7" w:rsidRDefault="00E01DF7" w:rsidP="00875520">
      <w:pPr>
        <w:jc w:val="both"/>
        <w:rPr>
          <w:rFonts w:ascii="Times New Roman" w:hAnsi="Times New Roman" w:cs="Times New Roman"/>
          <w:sz w:val="24"/>
          <w:szCs w:val="24"/>
        </w:rPr>
      </w:pPr>
    </w:p>
    <w:p w14:paraId="4D3F450F" w14:textId="77777777" w:rsidR="00E24C4C" w:rsidRDefault="00E24C4C" w:rsidP="00875520">
      <w:pPr>
        <w:jc w:val="both"/>
        <w:rPr>
          <w:rFonts w:ascii="Times New Roman" w:hAnsi="Times New Roman" w:cs="Times New Roman"/>
          <w:sz w:val="24"/>
          <w:szCs w:val="24"/>
        </w:rPr>
      </w:pPr>
    </w:p>
    <w:p w14:paraId="3F2EA5B2" w14:textId="77777777" w:rsidR="00061D8D" w:rsidRPr="00E95E4B" w:rsidRDefault="00061D8D" w:rsidP="00875520">
      <w:pPr>
        <w:jc w:val="both"/>
        <w:rPr>
          <w:rFonts w:ascii="Times New Roman" w:hAnsi="Times New Roman" w:cs="Times New Roman"/>
          <w:sz w:val="24"/>
          <w:szCs w:val="24"/>
        </w:rPr>
      </w:pPr>
    </w:p>
    <w:p w14:paraId="214AFD2D" w14:textId="77777777" w:rsidR="00E95E4B" w:rsidRDefault="00E95E4B" w:rsidP="0042666C">
      <w:pPr>
        <w:pStyle w:val="Heading3"/>
        <w:numPr>
          <w:ilvl w:val="2"/>
          <w:numId w:val="3"/>
        </w:numPr>
        <w:rPr>
          <w:rFonts w:ascii="Times New Roman" w:hAnsi="Times New Roman" w:cs="Times New Roman"/>
          <w:sz w:val="24"/>
          <w:szCs w:val="24"/>
        </w:rPr>
      </w:pPr>
      <w:bookmarkStart w:id="92" w:name="_Toc208841366"/>
      <w:r w:rsidRPr="00E95E4B">
        <w:rPr>
          <w:rFonts w:ascii="Times New Roman" w:hAnsi="Times New Roman" w:cs="Times New Roman"/>
          <w:sz w:val="24"/>
          <w:szCs w:val="24"/>
        </w:rPr>
        <w:lastRenderedPageBreak/>
        <w:t>Réalisation détaillée</w:t>
      </w:r>
      <w:bookmarkEnd w:id="92"/>
    </w:p>
    <w:p w14:paraId="7B3DF3A3" w14:textId="77777777" w:rsidR="00061D8D" w:rsidRPr="00E95E4B" w:rsidRDefault="00061D8D" w:rsidP="00875520">
      <w:pPr>
        <w:jc w:val="both"/>
        <w:rPr>
          <w:rFonts w:ascii="Times New Roman" w:hAnsi="Times New Roman" w:cs="Times New Roman"/>
          <w:sz w:val="24"/>
          <w:szCs w:val="24"/>
        </w:rPr>
      </w:pPr>
    </w:p>
    <w:p w14:paraId="54DF5D5F" w14:textId="77777777" w:rsid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J’ai commencé par un état des lieux factuel. L’inventaire des artefacts Docker existants se fait avec des commandes de base. </w:t>
      </w:r>
      <w:proofErr w:type="gramStart"/>
      <w:r w:rsidRPr="00E95E4B">
        <w:rPr>
          <w:rFonts w:ascii="Times New Roman" w:hAnsi="Times New Roman" w:cs="Times New Roman"/>
          <w:sz w:val="24"/>
          <w:szCs w:val="24"/>
        </w:rPr>
        <w:t>docker</w:t>
      </w:r>
      <w:proofErr w:type="gramEnd"/>
      <w:r w:rsidRPr="00E95E4B">
        <w:rPr>
          <w:rFonts w:ascii="Times New Roman" w:hAnsi="Times New Roman" w:cs="Times New Roman"/>
          <w:sz w:val="24"/>
          <w:szCs w:val="24"/>
        </w:rPr>
        <w:t xml:space="preserve"> system </w:t>
      </w:r>
      <w:proofErr w:type="spellStart"/>
      <w:r w:rsidRPr="00E95E4B">
        <w:rPr>
          <w:rFonts w:ascii="Times New Roman" w:hAnsi="Times New Roman" w:cs="Times New Roman"/>
          <w:sz w:val="24"/>
          <w:szCs w:val="24"/>
        </w:rPr>
        <w:t>df</w:t>
      </w:r>
      <w:proofErr w:type="spellEnd"/>
      <w:r w:rsidRPr="00E95E4B">
        <w:rPr>
          <w:rFonts w:ascii="Times New Roman" w:hAnsi="Times New Roman" w:cs="Times New Roman"/>
          <w:sz w:val="24"/>
          <w:szCs w:val="24"/>
        </w:rPr>
        <w:t xml:space="preserve"> pour mesurer l’empreinte disque des images, des couches et des volumes. </w:t>
      </w:r>
      <w:proofErr w:type="gramStart"/>
      <w:r w:rsidRPr="00E95E4B">
        <w:rPr>
          <w:rFonts w:ascii="Times New Roman" w:hAnsi="Times New Roman" w:cs="Times New Roman"/>
          <w:sz w:val="24"/>
          <w:szCs w:val="24"/>
        </w:rPr>
        <w:t>docker</w:t>
      </w:r>
      <w:proofErr w:type="gramEnd"/>
      <w:r w:rsidRPr="00E95E4B">
        <w:rPr>
          <w:rFonts w:ascii="Times New Roman" w:hAnsi="Times New Roman" w:cs="Times New Roman"/>
          <w:sz w:val="24"/>
          <w:szCs w:val="24"/>
        </w:rPr>
        <w:t xml:space="preserve"> images -a pour lister l’ensemble des images, y compris celles sans tag, souvent appelées </w:t>
      </w:r>
      <w:proofErr w:type="spellStart"/>
      <w:r w:rsidRPr="00E95E4B">
        <w:rPr>
          <w:rFonts w:ascii="Times New Roman" w:hAnsi="Times New Roman" w:cs="Times New Roman"/>
          <w:sz w:val="24"/>
          <w:szCs w:val="24"/>
        </w:rPr>
        <w:t>dangling</w:t>
      </w:r>
      <w:proofErr w:type="spellEnd"/>
      <w:r w:rsidRPr="00E95E4B">
        <w:rPr>
          <w:rFonts w:ascii="Times New Roman" w:hAnsi="Times New Roman" w:cs="Times New Roman"/>
          <w:sz w:val="24"/>
          <w:szCs w:val="24"/>
        </w:rPr>
        <w:t xml:space="preserve">. </w:t>
      </w:r>
      <w:proofErr w:type="gramStart"/>
      <w:r w:rsidRPr="00E95E4B">
        <w:rPr>
          <w:rFonts w:ascii="Times New Roman" w:hAnsi="Times New Roman" w:cs="Times New Roman"/>
          <w:sz w:val="24"/>
          <w:szCs w:val="24"/>
        </w:rPr>
        <w:t>docker</w:t>
      </w:r>
      <w:proofErr w:type="gram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ps</w:t>
      </w:r>
      <w:proofErr w:type="spellEnd"/>
      <w:r w:rsidRPr="00E95E4B">
        <w:rPr>
          <w:rFonts w:ascii="Times New Roman" w:hAnsi="Times New Roman" w:cs="Times New Roman"/>
          <w:sz w:val="24"/>
          <w:szCs w:val="24"/>
        </w:rPr>
        <w:t xml:space="preserve"> -a pour repérer des conteneurs arrêtés qui ne seront pas redémarrés. À ce stade, je ne supprime rien. Je collecte, j’agrège et je mets en forme les informations nécessaires pour décider calmement.</w:t>
      </w:r>
    </w:p>
    <w:p w14:paraId="7F374327" w14:textId="77777777" w:rsidR="00E01DF7" w:rsidRPr="00E95E4B" w:rsidRDefault="00E01DF7" w:rsidP="00875520">
      <w:pPr>
        <w:jc w:val="both"/>
        <w:rPr>
          <w:rFonts w:ascii="Times New Roman" w:hAnsi="Times New Roman" w:cs="Times New Roman"/>
          <w:sz w:val="24"/>
          <w:szCs w:val="24"/>
        </w:rPr>
      </w:pPr>
    </w:p>
    <w:p w14:paraId="180DDDEE"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En parallèle, j’ai fait le même travail côté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sur les </w:t>
      </w:r>
      <w:proofErr w:type="spellStart"/>
      <w:r w:rsidRPr="00E95E4B">
        <w:rPr>
          <w:rFonts w:ascii="Times New Roman" w:hAnsi="Times New Roman" w:cs="Times New Roman"/>
          <w:sz w:val="24"/>
          <w:szCs w:val="24"/>
        </w:rPr>
        <w:t>namespaces</w:t>
      </w:r>
      <w:proofErr w:type="spellEnd"/>
      <w:r w:rsidRPr="00E95E4B">
        <w:rPr>
          <w:rFonts w:ascii="Times New Roman" w:hAnsi="Times New Roman" w:cs="Times New Roman"/>
          <w:sz w:val="24"/>
          <w:szCs w:val="24"/>
        </w:rPr>
        <w:t xml:space="preserve"> de test. </w:t>
      </w:r>
      <w:proofErr w:type="spellStart"/>
      <w:proofErr w:type="gramStart"/>
      <w:r w:rsidRPr="00E95E4B">
        <w:rPr>
          <w:rFonts w:ascii="Times New Roman" w:hAnsi="Times New Roman" w:cs="Times New Roman"/>
          <w:sz w:val="24"/>
          <w:szCs w:val="24"/>
        </w:rPr>
        <w:t>kubectl</w:t>
      </w:r>
      <w:proofErr w:type="spellEnd"/>
      <w:proofErr w:type="gram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get</w:t>
      </w:r>
      <w:proofErr w:type="spell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pods</w:t>
      </w:r>
      <w:proofErr w:type="spellEnd"/>
      <w:r w:rsidRPr="00E95E4B">
        <w:rPr>
          <w:rFonts w:ascii="Times New Roman" w:hAnsi="Times New Roman" w:cs="Times New Roman"/>
          <w:sz w:val="24"/>
          <w:szCs w:val="24"/>
        </w:rPr>
        <w:t xml:space="preserve"> --all-</w:t>
      </w:r>
      <w:proofErr w:type="spellStart"/>
      <w:r w:rsidRPr="00E95E4B">
        <w:rPr>
          <w:rFonts w:ascii="Times New Roman" w:hAnsi="Times New Roman" w:cs="Times New Roman"/>
          <w:sz w:val="24"/>
          <w:szCs w:val="24"/>
        </w:rPr>
        <w:t>namespaces</w:t>
      </w:r>
      <w:proofErr w:type="spellEnd"/>
      <w:r w:rsidRPr="00E95E4B">
        <w:rPr>
          <w:rFonts w:ascii="Times New Roman" w:hAnsi="Times New Roman" w:cs="Times New Roman"/>
          <w:sz w:val="24"/>
          <w:szCs w:val="24"/>
        </w:rPr>
        <w:t xml:space="preserve"> avec des colonnes d’âge et de statut me permet d’identifier ce qui est terminé depuis longtemps ou en erreur sans perspective de redémarrage. Cette observation précède la définition des règles, car c’est la réalité des objets présents qui dicte ce qu’il faut automatiser, pas l’inverse.</w:t>
      </w:r>
    </w:p>
    <w:p w14:paraId="68EF607B" w14:textId="77777777" w:rsidR="00E01DF7" w:rsidRDefault="00E01DF7" w:rsidP="00875520">
      <w:pPr>
        <w:jc w:val="both"/>
        <w:rPr>
          <w:rFonts w:ascii="Times New Roman" w:hAnsi="Times New Roman" w:cs="Times New Roman"/>
          <w:sz w:val="24"/>
          <w:szCs w:val="24"/>
        </w:rPr>
      </w:pPr>
    </w:p>
    <w:p w14:paraId="6707B3D3" w14:textId="06182FD3"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Une fois l’inventaire consolidé, j’ai formalisé des critères de nettoyage. Un exemple simple pour Docker. Une image non utilisée par aucun conteneur en cours d’exécution et plus référencée par les derniers </w:t>
      </w:r>
      <w:proofErr w:type="spellStart"/>
      <w:r w:rsidRPr="00E95E4B">
        <w:rPr>
          <w:rFonts w:ascii="Times New Roman" w:hAnsi="Times New Roman" w:cs="Times New Roman"/>
          <w:sz w:val="24"/>
          <w:szCs w:val="24"/>
        </w:rPr>
        <w:t>builds</w:t>
      </w:r>
      <w:proofErr w:type="spellEnd"/>
      <w:r w:rsidRPr="00E95E4B">
        <w:rPr>
          <w:rFonts w:ascii="Times New Roman" w:hAnsi="Times New Roman" w:cs="Times New Roman"/>
          <w:sz w:val="24"/>
          <w:szCs w:val="24"/>
        </w:rPr>
        <w:t xml:space="preserve"> peut être supprimée. Les images non utilisées depuis plus de trente jours constituent une bonne première cible. Les conteneurs arrêtés depuis plus de sept jours sont également éligibles. Les volumes non attachés à des conteneurs actifs sont candidats à la suppression après vérification. Pour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je vise les </w:t>
      </w:r>
      <w:proofErr w:type="spellStart"/>
      <w:r w:rsidRPr="00E95E4B">
        <w:rPr>
          <w:rFonts w:ascii="Times New Roman" w:hAnsi="Times New Roman" w:cs="Times New Roman"/>
          <w:sz w:val="24"/>
          <w:szCs w:val="24"/>
        </w:rPr>
        <w:t>pods</w:t>
      </w:r>
      <w:proofErr w:type="spellEnd"/>
      <w:r w:rsidRPr="00E95E4B">
        <w:rPr>
          <w:rFonts w:ascii="Times New Roman" w:hAnsi="Times New Roman" w:cs="Times New Roman"/>
          <w:sz w:val="24"/>
          <w:szCs w:val="24"/>
        </w:rPr>
        <w:t xml:space="preserve"> en statut </w:t>
      </w:r>
      <w:proofErr w:type="spellStart"/>
      <w:r w:rsidRPr="00E95E4B">
        <w:rPr>
          <w:rFonts w:ascii="Times New Roman" w:hAnsi="Times New Roman" w:cs="Times New Roman"/>
          <w:sz w:val="24"/>
          <w:szCs w:val="24"/>
        </w:rPr>
        <w:t>Succeeded</w:t>
      </w:r>
      <w:proofErr w:type="spellEnd"/>
      <w:r w:rsidRPr="00E95E4B">
        <w:rPr>
          <w:rFonts w:ascii="Times New Roman" w:hAnsi="Times New Roman" w:cs="Times New Roman"/>
          <w:sz w:val="24"/>
          <w:szCs w:val="24"/>
        </w:rPr>
        <w:t xml:space="preserve"> ou </w:t>
      </w:r>
      <w:proofErr w:type="spellStart"/>
      <w:r w:rsidRPr="00E95E4B">
        <w:rPr>
          <w:rFonts w:ascii="Times New Roman" w:hAnsi="Times New Roman" w:cs="Times New Roman"/>
          <w:sz w:val="24"/>
          <w:szCs w:val="24"/>
        </w:rPr>
        <w:t>Failed</w:t>
      </w:r>
      <w:proofErr w:type="spellEnd"/>
      <w:r w:rsidRPr="00E95E4B">
        <w:rPr>
          <w:rFonts w:ascii="Times New Roman" w:hAnsi="Times New Roman" w:cs="Times New Roman"/>
          <w:sz w:val="24"/>
          <w:szCs w:val="24"/>
        </w:rPr>
        <w:t xml:space="preserve"> au-delà d’un certain âge, ainsi que les jobs de test terminés qui n’apportent plus d’information utile au-delà de la période de rétention convenue.</w:t>
      </w:r>
    </w:p>
    <w:p w14:paraId="5B05AB90" w14:textId="77777777" w:rsidR="00E01DF7" w:rsidRDefault="00E01DF7" w:rsidP="00875520">
      <w:pPr>
        <w:jc w:val="both"/>
        <w:rPr>
          <w:rFonts w:ascii="Times New Roman" w:hAnsi="Times New Roman" w:cs="Times New Roman"/>
          <w:sz w:val="24"/>
          <w:szCs w:val="24"/>
        </w:rPr>
      </w:pPr>
    </w:p>
    <w:p w14:paraId="2D8A809E" w14:textId="42553CAE"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Avec ces critères approuvés, j’ai rédigé des scripts Bash simples, lisibles et idempotents. L’ordre des opérations est volontaire. Je commence par recalculer l’état du système au moment où le job s’exécute, pour éviter toute décision basée sur un inventaire périmé. Je lance ensuite un mode sec quand c’est pertinent, par exemple docker system prune en dry-run pour évaluer l’impact. Puis j’applique les suppressions ciblées, en enregistrant chaque action dans un log horodaté. En fin d’exécution, je recalcul l’état disque et je résume les gains, ce qui servira au tableau de bord.</w:t>
      </w:r>
    </w:p>
    <w:p w14:paraId="3574F482"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Voici un exemple de trame pour la partie Docker. Je l’ai gardée modeste pour qu’elle reste maintenable par les équipes.</w:t>
      </w:r>
    </w:p>
    <w:p w14:paraId="30722E1E" w14:textId="77777777" w:rsidR="008C2C7D" w:rsidRPr="00875520" w:rsidRDefault="008C2C7D" w:rsidP="00875520">
      <w:pPr>
        <w:jc w:val="both"/>
        <w:rPr>
          <w:rFonts w:ascii="Times New Roman" w:hAnsi="Times New Roman" w:cs="Times New Roman"/>
          <w:sz w:val="24"/>
          <w:szCs w:val="24"/>
        </w:rPr>
      </w:pPr>
    </w:p>
    <w:p w14:paraId="2BCEB293" w14:textId="77777777" w:rsidR="008C2C7D" w:rsidRPr="00875520" w:rsidRDefault="008C2C7D" w:rsidP="00875520">
      <w:pPr>
        <w:jc w:val="both"/>
        <w:rPr>
          <w:rFonts w:ascii="Times New Roman" w:hAnsi="Times New Roman" w:cs="Times New Roman"/>
          <w:sz w:val="24"/>
          <w:szCs w:val="24"/>
        </w:rPr>
      </w:pPr>
    </w:p>
    <w:p w14:paraId="45F25B9D" w14:textId="77777777" w:rsidR="00117799" w:rsidRPr="00875520" w:rsidRDefault="00E95E4B" w:rsidP="00875520">
      <w:pPr>
        <w:keepNext/>
        <w:jc w:val="both"/>
        <w:rPr>
          <w:rFonts w:ascii="Times New Roman" w:hAnsi="Times New Roman" w:cs="Times New Roman"/>
          <w:sz w:val="24"/>
          <w:szCs w:val="24"/>
        </w:rPr>
      </w:pPr>
      <w:r w:rsidRPr="00875520">
        <w:rPr>
          <w:rFonts w:ascii="Times New Roman" w:hAnsi="Times New Roman" w:cs="Times New Roman"/>
          <w:noProof/>
          <w:sz w:val="24"/>
          <w:szCs w:val="24"/>
          <w:lang w:val="en-US"/>
        </w:rPr>
        <w:lastRenderedPageBreak/>
        <w:drawing>
          <wp:inline distT="0" distB="0" distL="0" distR="0" wp14:anchorId="257681D1" wp14:editId="1A09E39E">
            <wp:extent cx="5943600" cy="3096895"/>
            <wp:effectExtent l="0" t="0" r="0" b="8255"/>
            <wp:docPr id="1999212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6895"/>
                    </a:xfrm>
                    <a:prstGeom prst="rect">
                      <a:avLst/>
                    </a:prstGeom>
                    <a:noFill/>
                    <a:ln>
                      <a:noFill/>
                    </a:ln>
                  </pic:spPr>
                </pic:pic>
              </a:graphicData>
            </a:graphic>
          </wp:inline>
        </w:drawing>
      </w:r>
    </w:p>
    <w:p w14:paraId="25480F13" w14:textId="36CD88F4" w:rsidR="008C2C7D" w:rsidRPr="00875520" w:rsidRDefault="00117799" w:rsidP="00B4255C">
      <w:pPr>
        <w:pStyle w:val="Caption"/>
        <w:jc w:val="both"/>
        <w:rPr>
          <w:rFonts w:ascii="Times New Roman" w:hAnsi="Times New Roman" w:cs="Times New Roman"/>
          <w:sz w:val="24"/>
          <w:szCs w:val="24"/>
        </w:rPr>
      </w:pPr>
      <w:bookmarkStart w:id="93" w:name="_Toc208841291"/>
      <w:r w:rsidRPr="00875520">
        <w:rPr>
          <w:rFonts w:ascii="Times New Roman" w:hAnsi="Times New Roman" w:cs="Times New Roman"/>
          <w:sz w:val="24"/>
          <w:szCs w:val="24"/>
        </w:rPr>
        <w:t xml:space="preserve">Figure </w:t>
      </w:r>
      <w:r w:rsidRPr="00875520">
        <w:rPr>
          <w:rFonts w:ascii="Times New Roman" w:hAnsi="Times New Roman" w:cs="Times New Roman"/>
          <w:sz w:val="24"/>
          <w:szCs w:val="24"/>
        </w:rPr>
        <w:fldChar w:fldCharType="begin"/>
      </w:r>
      <w:r w:rsidRPr="00875520">
        <w:rPr>
          <w:rFonts w:ascii="Times New Roman" w:hAnsi="Times New Roman" w:cs="Times New Roman"/>
          <w:sz w:val="24"/>
          <w:szCs w:val="24"/>
        </w:rPr>
        <w:instrText xml:space="preserve"> SEQ Figure \* ARABIC </w:instrText>
      </w:r>
      <w:r w:rsidRPr="00875520">
        <w:rPr>
          <w:rFonts w:ascii="Times New Roman" w:hAnsi="Times New Roman" w:cs="Times New Roman"/>
          <w:sz w:val="24"/>
          <w:szCs w:val="24"/>
        </w:rPr>
        <w:fldChar w:fldCharType="separate"/>
      </w:r>
      <w:r w:rsidR="001A0550">
        <w:rPr>
          <w:rFonts w:ascii="Times New Roman" w:hAnsi="Times New Roman" w:cs="Times New Roman"/>
          <w:noProof/>
          <w:sz w:val="24"/>
          <w:szCs w:val="24"/>
        </w:rPr>
        <w:t>13</w:t>
      </w:r>
      <w:r w:rsidRPr="00875520">
        <w:rPr>
          <w:rFonts w:ascii="Times New Roman" w:hAnsi="Times New Roman" w:cs="Times New Roman"/>
          <w:sz w:val="24"/>
          <w:szCs w:val="24"/>
        </w:rPr>
        <w:fldChar w:fldCharType="end"/>
      </w:r>
      <w:r w:rsidRPr="00875520">
        <w:rPr>
          <w:rFonts w:ascii="Times New Roman" w:hAnsi="Times New Roman" w:cs="Times New Roman"/>
          <w:sz w:val="24"/>
          <w:szCs w:val="24"/>
        </w:rPr>
        <w:t xml:space="preserve"> - Images Docker non utilisées depuis plus de 30 jours.</w:t>
      </w:r>
      <w:bookmarkEnd w:id="93"/>
    </w:p>
    <w:p w14:paraId="69CDEB49" w14:textId="77777777" w:rsidR="008C2C7D" w:rsidRPr="00875520" w:rsidRDefault="008C2C7D" w:rsidP="00875520">
      <w:pPr>
        <w:jc w:val="both"/>
        <w:rPr>
          <w:rFonts w:ascii="Times New Roman" w:hAnsi="Times New Roman" w:cs="Times New Roman"/>
          <w:sz w:val="24"/>
          <w:szCs w:val="24"/>
        </w:rPr>
      </w:pPr>
    </w:p>
    <w:p w14:paraId="51FCDC2E"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Cette base est volontairement illustrative. Dans la version utilisée au quotidien, je m’appuie sur les tags et les </w:t>
      </w:r>
      <w:proofErr w:type="spellStart"/>
      <w:r w:rsidRPr="00E95E4B">
        <w:rPr>
          <w:rFonts w:ascii="Times New Roman" w:hAnsi="Times New Roman" w:cs="Times New Roman"/>
          <w:sz w:val="24"/>
          <w:szCs w:val="24"/>
        </w:rPr>
        <w:t>manifest</w:t>
      </w:r>
      <w:proofErr w:type="spellEnd"/>
      <w:r w:rsidRPr="00E95E4B">
        <w:rPr>
          <w:rFonts w:ascii="Times New Roman" w:hAnsi="Times New Roman" w:cs="Times New Roman"/>
          <w:sz w:val="24"/>
          <w:szCs w:val="24"/>
        </w:rPr>
        <w:t xml:space="preserve"> </w:t>
      </w:r>
      <w:proofErr w:type="spellStart"/>
      <w:r w:rsidRPr="00E95E4B">
        <w:rPr>
          <w:rFonts w:ascii="Times New Roman" w:hAnsi="Times New Roman" w:cs="Times New Roman"/>
          <w:sz w:val="24"/>
          <w:szCs w:val="24"/>
        </w:rPr>
        <w:t>lists</w:t>
      </w:r>
      <w:proofErr w:type="spellEnd"/>
      <w:r w:rsidRPr="00E95E4B">
        <w:rPr>
          <w:rFonts w:ascii="Times New Roman" w:hAnsi="Times New Roman" w:cs="Times New Roman"/>
          <w:sz w:val="24"/>
          <w:szCs w:val="24"/>
        </w:rPr>
        <w:t xml:space="preserve"> des derniers </w:t>
      </w:r>
      <w:proofErr w:type="spellStart"/>
      <w:r w:rsidRPr="00E95E4B">
        <w:rPr>
          <w:rFonts w:ascii="Times New Roman" w:hAnsi="Times New Roman" w:cs="Times New Roman"/>
          <w:sz w:val="24"/>
          <w:szCs w:val="24"/>
        </w:rPr>
        <w:t>builds</w:t>
      </w:r>
      <w:proofErr w:type="spellEnd"/>
      <w:r w:rsidRPr="00E95E4B">
        <w:rPr>
          <w:rFonts w:ascii="Times New Roman" w:hAnsi="Times New Roman" w:cs="Times New Roman"/>
          <w:sz w:val="24"/>
          <w:szCs w:val="24"/>
        </w:rPr>
        <w:t xml:space="preserve"> pour protéger explicitement les images de référence conservées pour la reproductibilité. J’évite toute logique trop complexe, car l’objectif est d’expliquer facilement ce que fait le script et de pouvoir l’auditer en quelques minutes.</w:t>
      </w:r>
    </w:p>
    <w:p w14:paraId="6C97B531" w14:textId="77777777" w:rsidR="00E95E4B" w:rsidRPr="00E95E4B" w:rsidRDefault="00E95E4B" w:rsidP="00875520">
      <w:pPr>
        <w:jc w:val="both"/>
        <w:rPr>
          <w:rFonts w:ascii="Times New Roman" w:hAnsi="Times New Roman" w:cs="Times New Roman"/>
          <w:sz w:val="24"/>
          <w:szCs w:val="24"/>
        </w:rPr>
      </w:pPr>
      <w:r w:rsidRPr="00E95E4B">
        <w:rPr>
          <w:rFonts w:ascii="Times New Roman" w:hAnsi="Times New Roman" w:cs="Times New Roman"/>
          <w:sz w:val="24"/>
          <w:szCs w:val="24"/>
        </w:rPr>
        <w:t xml:space="preserve">Pour </w:t>
      </w:r>
      <w:proofErr w:type="spellStart"/>
      <w:r w:rsidRPr="00E95E4B">
        <w:rPr>
          <w:rFonts w:ascii="Times New Roman" w:hAnsi="Times New Roman" w:cs="Times New Roman"/>
          <w:sz w:val="24"/>
          <w:szCs w:val="24"/>
        </w:rPr>
        <w:t>Kubernetes</w:t>
      </w:r>
      <w:proofErr w:type="spellEnd"/>
      <w:r w:rsidRPr="00E95E4B">
        <w:rPr>
          <w:rFonts w:ascii="Times New Roman" w:hAnsi="Times New Roman" w:cs="Times New Roman"/>
          <w:sz w:val="24"/>
          <w:szCs w:val="24"/>
        </w:rPr>
        <w:t xml:space="preserve">, la logique est similaire. Je collecte la liste des </w:t>
      </w:r>
      <w:proofErr w:type="spellStart"/>
      <w:r w:rsidRPr="00E95E4B">
        <w:rPr>
          <w:rFonts w:ascii="Times New Roman" w:hAnsi="Times New Roman" w:cs="Times New Roman"/>
          <w:sz w:val="24"/>
          <w:szCs w:val="24"/>
        </w:rPr>
        <w:t>pods</w:t>
      </w:r>
      <w:proofErr w:type="spellEnd"/>
      <w:r w:rsidRPr="00E95E4B">
        <w:rPr>
          <w:rFonts w:ascii="Times New Roman" w:hAnsi="Times New Roman" w:cs="Times New Roman"/>
          <w:sz w:val="24"/>
          <w:szCs w:val="24"/>
        </w:rPr>
        <w:t xml:space="preserve"> par </w:t>
      </w:r>
      <w:proofErr w:type="spellStart"/>
      <w:r w:rsidRPr="00E95E4B">
        <w:rPr>
          <w:rFonts w:ascii="Times New Roman" w:hAnsi="Times New Roman" w:cs="Times New Roman"/>
          <w:sz w:val="24"/>
          <w:szCs w:val="24"/>
        </w:rPr>
        <w:t>namespace</w:t>
      </w:r>
      <w:proofErr w:type="spellEnd"/>
      <w:r w:rsidRPr="00E95E4B">
        <w:rPr>
          <w:rFonts w:ascii="Times New Roman" w:hAnsi="Times New Roman" w:cs="Times New Roman"/>
          <w:sz w:val="24"/>
          <w:szCs w:val="24"/>
        </w:rPr>
        <w:t xml:space="preserve">, je filtre ceux en </w:t>
      </w:r>
      <w:proofErr w:type="spellStart"/>
      <w:r w:rsidRPr="00E95E4B">
        <w:rPr>
          <w:rFonts w:ascii="Times New Roman" w:hAnsi="Times New Roman" w:cs="Times New Roman"/>
          <w:sz w:val="24"/>
          <w:szCs w:val="24"/>
        </w:rPr>
        <w:t>Succeeded</w:t>
      </w:r>
      <w:proofErr w:type="spellEnd"/>
      <w:r w:rsidRPr="00E95E4B">
        <w:rPr>
          <w:rFonts w:ascii="Times New Roman" w:hAnsi="Times New Roman" w:cs="Times New Roman"/>
          <w:sz w:val="24"/>
          <w:szCs w:val="24"/>
        </w:rPr>
        <w:t xml:space="preserve"> et </w:t>
      </w:r>
      <w:proofErr w:type="spellStart"/>
      <w:r w:rsidRPr="00E95E4B">
        <w:rPr>
          <w:rFonts w:ascii="Times New Roman" w:hAnsi="Times New Roman" w:cs="Times New Roman"/>
          <w:sz w:val="24"/>
          <w:szCs w:val="24"/>
        </w:rPr>
        <w:t>Failed</w:t>
      </w:r>
      <w:proofErr w:type="spellEnd"/>
      <w:r w:rsidRPr="00E95E4B">
        <w:rPr>
          <w:rFonts w:ascii="Times New Roman" w:hAnsi="Times New Roman" w:cs="Times New Roman"/>
          <w:sz w:val="24"/>
          <w:szCs w:val="24"/>
        </w:rPr>
        <w:t xml:space="preserve"> au-delà d’un âge donné, puis je supprime. Je traite ensuite les jobs terminés quand ils existent. Là encore, je logue chaque action, avec le couple </w:t>
      </w:r>
      <w:proofErr w:type="spellStart"/>
      <w:r w:rsidRPr="00E95E4B">
        <w:rPr>
          <w:rFonts w:ascii="Times New Roman" w:hAnsi="Times New Roman" w:cs="Times New Roman"/>
          <w:sz w:val="24"/>
          <w:szCs w:val="24"/>
        </w:rPr>
        <w:t>namespace</w:t>
      </w:r>
      <w:proofErr w:type="spellEnd"/>
      <w:r w:rsidRPr="00E95E4B">
        <w:rPr>
          <w:rFonts w:ascii="Times New Roman" w:hAnsi="Times New Roman" w:cs="Times New Roman"/>
          <w:sz w:val="24"/>
          <w:szCs w:val="24"/>
        </w:rPr>
        <w:t xml:space="preserve"> plus nom de ressource, ainsi que l’UID quand je dois justifier une suppression précise dans un rapport.</w:t>
      </w:r>
    </w:p>
    <w:p w14:paraId="6BE41DB1" w14:textId="77777777" w:rsidR="008C2C7D" w:rsidRPr="00875520" w:rsidRDefault="008C2C7D" w:rsidP="00875520">
      <w:pPr>
        <w:jc w:val="both"/>
        <w:rPr>
          <w:rFonts w:ascii="Times New Roman" w:hAnsi="Times New Roman" w:cs="Times New Roman"/>
          <w:sz w:val="24"/>
          <w:szCs w:val="24"/>
        </w:rPr>
      </w:pPr>
    </w:p>
    <w:p w14:paraId="41F97F4D" w14:textId="77777777" w:rsidR="00E95E4B" w:rsidRPr="00875520" w:rsidRDefault="00E95E4B" w:rsidP="00875520">
      <w:pPr>
        <w:jc w:val="both"/>
        <w:rPr>
          <w:rFonts w:ascii="Times New Roman" w:hAnsi="Times New Roman" w:cs="Times New Roman"/>
          <w:sz w:val="24"/>
          <w:szCs w:val="24"/>
        </w:rPr>
      </w:pPr>
    </w:p>
    <w:p w14:paraId="285B5D0D" w14:textId="77777777" w:rsidR="00117799" w:rsidRPr="00875520" w:rsidRDefault="00117799" w:rsidP="00875520">
      <w:pPr>
        <w:keepNext/>
        <w:jc w:val="both"/>
        <w:rPr>
          <w:rFonts w:ascii="Times New Roman" w:hAnsi="Times New Roman" w:cs="Times New Roman"/>
          <w:sz w:val="24"/>
          <w:szCs w:val="24"/>
        </w:rPr>
      </w:pPr>
      <w:r w:rsidRPr="00875520">
        <w:rPr>
          <w:rFonts w:ascii="Times New Roman" w:hAnsi="Times New Roman" w:cs="Times New Roman"/>
          <w:noProof/>
          <w:sz w:val="24"/>
          <w:szCs w:val="24"/>
          <w:lang w:val="en-US"/>
        </w:rPr>
        <w:drawing>
          <wp:inline distT="0" distB="0" distL="0" distR="0" wp14:anchorId="65733F6B" wp14:editId="5DCD8488">
            <wp:extent cx="5943600" cy="2593340"/>
            <wp:effectExtent l="0" t="0" r="0" b="0"/>
            <wp:docPr id="734280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inline>
        </w:drawing>
      </w:r>
    </w:p>
    <w:p w14:paraId="1154EBC7" w14:textId="39BEFDB3" w:rsidR="00117799" w:rsidRPr="00117799" w:rsidRDefault="00117799" w:rsidP="00875520">
      <w:pPr>
        <w:pStyle w:val="Caption"/>
        <w:jc w:val="both"/>
        <w:rPr>
          <w:rFonts w:ascii="Times New Roman" w:hAnsi="Times New Roman" w:cs="Times New Roman"/>
          <w:sz w:val="24"/>
          <w:szCs w:val="24"/>
        </w:rPr>
      </w:pPr>
      <w:bookmarkStart w:id="94" w:name="_Toc208841292"/>
      <w:r w:rsidRPr="00875520">
        <w:rPr>
          <w:rFonts w:ascii="Times New Roman" w:hAnsi="Times New Roman" w:cs="Times New Roman"/>
          <w:sz w:val="24"/>
          <w:szCs w:val="24"/>
        </w:rPr>
        <w:t xml:space="preserve">Figure </w:t>
      </w:r>
      <w:r w:rsidRPr="00875520">
        <w:rPr>
          <w:rFonts w:ascii="Times New Roman" w:hAnsi="Times New Roman" w:cs="Times New Roman"/>
          <w:sz w:val="24"/>
          <w:szCs w:val="24"/>
        </w:rPr>
        <w:fldChar w:fldCharType="begin"/>
      </w:r>
      <w:r w:rsidRPr="00875520">
        <w:rPr>
          <w:rFonts w:ascii="Times New Roman" w:hAnsi="Times New Roman" w:cs="Times New Roman"/>
          <w:sz w:val="24"/>
          <w:szCs w:val="24"/>
        </w:rPr>
        <w:instrText xml:space="preserve"> SEQ Figure \* ARABIC </w:instrText>
      </w:r>
      <w:r w:rsidRPr="00875520">
        <w:rPr>
          <w:rFonts w:ascii="Times New Roman" w:hAnsi="Times New Roman" w:cs="Times New Roman"/>
          <w:sz w:val="24"/>
          <w:szCs w:val="24"/>
        </w:rPr>
        <w:fldChar w:fldCharType="separate"/>
      </w:r>
      <w:r w:rsidR="001A0550">
        <w:rPr>
          <w:rFonts w:ascii="Times New Roman" w:hAnsi="Times New Roman" w:cs="Times New Roman"/>
          <w:noProof/>
          <w:sz w:val="24"/>
          <w:szCs w:val="24"/>
        </w:rPr>
        <w:t>14</w:t>
      </w:r>
      <w:r w:rsidRPr="00875520">
        <w:rPr>
          <w:rFonts w:ascii="Times New Roman" w:hAnsi="Times New Roman" w:cs="Times New Roman"/>
          <w:sz w:val="24"/>
          <w:szCs w:val="24"/>
        </w:rPr>
        <w:fldChar w:fldCharType="end"/>
      </w:r>
      <w:r w:rsidRPr="00875520">
        <w:rPr>
          <w:rFonts w:ascii="Times New Roman" w:hAnsi="Times New Roman" w:cs="Times New Roman"/>
          <w:sz w:val="24"/>
          <w:szCs w:val="24"/>
        </w:rPr>
        <w:t xml:space="preserve"> </w:t>
      </w:r>
      <w:proofErr w:type="gramStart"/>
      <w:r w:rsidRPr="00875520">
        <w:rPr>
          <w:rFonts w:ascii="Times New Roman" w:hAnsi="Times New Roman" w:cs="Times New Roman"/>
          <w:sz w:val="24"/>
          <w:szCs w:val="24"/>
        </w:rPr>
        <w:t>-  Optimisation</w:t>
      </w:r>
      <w:proofErr w:type="gramEnd"/>
      <w:r w:rsidRPr="00875520">
        <w:rPr>
          <w:rFonts w:ascii="Times New Roman" w:hAnsi="Times New Roman" w:cs="Times New Roman"/>
          <w:sz w:val="24"/>
          <w:szCs w:val="24"/>
        </w:rPr>
        <w:t xml:space="preserve"> et monitoring</w:t>
      </w:r>
      <w:bookmarkEnd w:id="94"/>
    </w:p>
    <w:p w14:paraId="7AF342B1" w14:textId="77777777" w:rsid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lastRenderedPageBreak/>
        <w:t xml:space="preserve">Une fois les scripts prêts, je les ai intégrés dans des jobs Jenkins et des pipelines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CI existants. Le chaînage est logique. La planification </w:t>
      </w:r>
      <w:proofErr w:type="spellStart"/>
      <w:r w:rsidRPr="00117799">
        <w:rPr>
          <w:rFonts w:ascii="Times New Roman" w:hAnsi="Times New Roman" w:cs="Times New Roman"/>
          <w:sz w:val="24"/>
          <w:szCs w:val="24"/>
        </w:rPr>
        <w:t>cron</w:t>
      </w:r>
      <w:proofErr w:type="spellEnd"/>
      <w:r w:rsidRPr="00117799">
        <w:rPr>
          <w:rFonts w:ascii="Times New Roman" w:hAnsi="Times New Roman" w:cs="Times New Roman"/>
          <w:sz w:val="24"/>
          <w:szCs w:val="24"/>
        </w:rPr>
        <w:t xml:space="preserve"> de Jenkins exécute le nettoyage sur des créneaux calmes, après les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mais avant la fenêtre suivante, pour que le prochain cycle reparte sur un état propre. Les pipelines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disposent d’un job manuel de déclenchement qui appelle les mêmes scripts en cas de besoin ponctuel. J’ai veillé à ce que les environnements et variables nécessaires soient fournis par les </w:t>
      </w:r>
      <w:proofErr w:type="spellStart"/>
      <w:r w:rsidRPr="00117799">
        <w:rPr>
          <w:rFonts w:ascii="Times New Roman" w:hAnsi="Times New Roman" w:cs="Times New Roman"/>
          <w:sz w:val="24"/>
          <w:szCs w:val="24"/>
        </w:rPr>
        <w:t>credentials</w:t>
      </w:r>
      <w:proofErr w:type="spellEnd"/>
      <w:r w:rsidRPr="00117799">
        <w:rPr>
          <w:rFonts w:ascii="Times New Roman" w:hAnsi="Times New Roman" w:cs="Times New Roman"/>
          <w:sz w:val="24"/>
          <w:szCs w:val="24"/>
        </w:rPr>
        <w:t xml:space="preserve"> déjà gérés par l’équipe, sans introduire de mécanisme nouveau.</w:t>
      </w:r>
    </w:p>
    <w:p w14:paraId="1E99ECA7" w14:textId="77777777" w:rsidR="00061D8D" w:rsidRPr="00117799" w:rsidRDefault="00061D8D" w:rsidP="00875520">
      <w:pPr>
        <w:jc w:val="both"/>
        <w:rPr>
          <w:rFonts w:ascii="Times New Roman" w:hAnsi="Times New Roman" w:cs="Times New Roman"/>
          <w:sz w:val="24"/>
          <w:szCs w:val="24"/>
        </w:rPr>
      </w:pPr>
    </w:p>
    <w:p w14:paraId="61527E54" w14:textId="77777777" w:rsid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Pour éviter tout effet de bord, j’ai ajouté des garde-fous simples. Un seuil minimum d’espace disque à atteindre, paramétrable, en dessous duquel le job tente un second passage ciblé sur les volumes orphelins. Une liste de tags et de digest explicitement protégés, alimentée par les releases récentes, afin que le nettoyage Docker n’approche jamais les images de référence. Un âge minimal configurable pour les </w:t>
      </w:r>
      <w:proofErr w:type="spellStart"/>
      <w:r w:rsidRPr="00117799">
        <w:rPr>
          <w:rFonts w:ascii="Times New Roman" w:hAnsi="Times New Roman" w:cs="Times New Roman"/>
          <w:sz w:val="24"/>
          <w:szCs w:val="24"/>
        </w:rPr>
        <w:t>pods</w:t>
      </w:r>
      <w:proofErr w:type="spellEnd"/>
      <w:r w:rsidRPr="00117799">
        <w:rPr>
          <w:rFonts w:ascii="Times New Roman" w:hAnsi="Times New Roman" w:cs="Times New Roman"/>
          <w:sz w:val="24"/>
          <w:szCs w:val="24"/>
        </w:rPr>
        <w:t xml:space="preserve"> et jobs </w:t>
      </w:r>
      <w:proofErr w:type="spellStart"/>
      <w:r w:rsidRPr="00117799">
        <w:rPr>
          <w:rFonts w:ascii="Times New Roman" w:hAnsi="Times New Roman" w:cs="Times New Roman"/>
          <w:sz w:val="24"/>
          <w:szCs w:val="24"/>
        </w:rPr>
        <w:t>Kubernetes</w:t>
      </w:r>
      <w:proofErr w:type="spellEnd"/>
      <w:r w:rsidRPr="00117799">
        <w:rPr>
          <w:rFonts w:ascii="Times New Roman" w:hAnsi="Times New Roman" w:cs="Times New Roman"/>
          <w:sz w:val="24"/>
          <w:szCs w:val="24"/>
        </w:rPr>
        <w:t>, avec une valeur par défaut conservatrice. Des logs verbeux écrits localement et archivés par Jenkins, ce qui rend l’audit très direct. Ces garde-fous ne complexifient pas le pipeline, mais ils rendent le comportement prévisible.</w:t>
      </w:r>
    </w:p>
    <w:p w14:paraId="54250550" w14:textId="77777777" w:rsidR="00061D8D" w:rsidRPr="00117799" w:rsidRDefault="00061D8D" w:rsidP="00875520">
      <w:pPr>
        <w:jc w:val="both"/>
        <w:rPr>
          <w:rFonts w:ascii="Times New Roman" w:hAnsi="Times New Roman" w:cs="Times New Roman"/>
          <w:sz w:val="24"/>
          <w:szCs w:val="24"/>
        </w:rPr>
      </w:pPr>
    </w:p>
    <w:p w14:paraId="34C54A70" w14:textId="77777777" w:rsidR="00117799" w:rsidRPr="00875520"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Enfin, j’ai travaillé la restitution. Un </w:t>
      </w:r>
      <w:proofErr w:type="spellStart"/>
      <w:r w:rsidRPr="00117799">
        <w:rPr>
          <w:rFonts w:ascii="Times New Roman" w:hAnsi="Times New Roman" w:cs="Times New Roman"/>
          <w:sz w:val="24"/>
          <w:szCs w:val="24"/>
        </w:rPr>
        <w:t>dashboard</w:t>
      </w:r>
      <w:proofErr w:type="spellEnd"/>
      <w:r w:rsidRPr="00117799">
        <w:rPr>
          <w:rFonts w:ascii="Times New Roman" w:hAnsi="Times New Roman" w:cs="Times New Roman"/>
          <w:sz w:val="24"/>
          <w:szCs w:val="24"/>
        </w:rPr>
        <w:t xml:space="preserve"> Jenkins synthétise l’état des derniers runs. Succès ou échec. Espace disque récupéré sur la période. Nombre d’objets supprimés par catégorie. À la fin du mois, je consolide ces informations pour fournir un court rapport qui met en regard les résultats du nettoyage et les incidents évités. Cette boucle de </w:t>
      </w:r>
      <w:proofErr w:type="spellStart"/>
      <w:r w:rsidRPr="00117799">
        <w:rPr>
          <w:rFonts w:ascii="Times New Roman" w:hAnsi="Times New Roman" w:cs="Times New Roman"/>
          <w:sz w:val="24"/>
          <w:szCs w:val="24"/>
        </w:rPr>
        <w:t>reporting</w:t>
      </w:r>
      <w:proofErr w:type="spellEnd"/>
      <w:r w:rsidRPr="00117799">
        <w:rPr>
          <w:rFonts w:ascii="Times New Roman" w:hAnsi="Times New Roman" w:cs="Times New Roman"/>
          <w:sz w:val="24"/>
          <w:szCs w:val="24"/>
        </w:rPr>
        <w:t xml:space="preserve"> m’aide à ajuster les critères. Par exemple, si je constate que les gains s’érodent, soit je dois resserrer l’âge cible, soit une nouvelle catégorie d’artefacts est en train d’apparaître dans les workflows et mérite un traitement dédié.</w:t>
      </w:r>
    </w:p>
    <w:p w14:paraId="3380BDE4" w14:textId="77777777" w:rsidR="00117799" w:rsidRPr="00117799" w:rsidRDefault="00117799" w:rsidP="00875520">
      <w:pPr>
        <w:jc w:val="both"/>
        <w:rPr>
          <w:rFonts w:ascii="Times New Roman" w:hAnsi="Times New Roman" w:cs="Times New Roman"/>
          <w:sz w:val="24"/>
          <w:szCs w:val="24"/>
        </w:rPr>
      </w:pPr>
    </w:p>
    <w:p w14:paraId="0FC57013" w14:textId="309392E9" w:rsidR="00117799" w:rsidRPr="0042666C" w:rsidRDefault="001D0D67" w:rsidP="00EB2A9E">
      <w:pPr>
        <w:pStyle w:val="Heading2"/>
        <w:numPr>
          <w:ilvl w:val="1"/>
          <w:numId w:val="3"/>
        </w:numPr>
        <w:jc w:val="both"/>
        <w:rPr>
          <w:rFonts w:ascii="Times New Roman" w:hAnsi="Times New Roman" w:cs="Times New Roman"/>
          <w:sz w:val="24"/>
          <w:szCs w:val="24"/>
          <w:lang w:val="en-US"/>
        </w:rPr>
      </w:pPr>
      <w:bookmarkStart w:id="95" w:name="_Toc208841367"/>
      <w:proofErr w:type="spellStart"/>
      <w:r>
        <w:rPr>
          <w:rFonts w:ascii="Times New Roman" w:hAnsi="Times New Roman" w:cs="Times New Roman"/>
          <w:sz w:val="24"/>
          <w:szCs w:val="24"/>
          <w:lang w:val="en-US"/>
        </w:rPr>
        <w:t>Optimiser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w:t>
      </w:r>
      <w:r w:rsidR="00117799" w:rsidRPr="0042666C">
        <w:rPr>
          <w:rFonts w:ascii="Times New Roman" w:hAnsi="Times New Roman" w:cs="Times New Roman"/>
          <w:sz w:val="24"/>
          <w:szCs w:val="24"/>
          <w:lang w:val="en-US"/>
        </w:rPr>
        <w:t>rchitecture</w:t>
      </w:r>
      <w:proofErr w:type="spellEnd"/>
      <w:r w:rsidR="00117799" w:rsidRPr="0042666C">
        <w:rPr>
          <w:rFonts w:ascii="Times New Roman" w:hAnsi="Times New Roman" w:cs="Times New Roman"/>
          <w:sz w:val="24"/>
          <w:szCs w:val="24"/>
          <w:lang w:val="en-US"/>
        </w:rPr>
        <w:t xml:space="preserve"> des jobs TRIGGER_TESTS</w:t>
      </w:r>
      <w:bookmarkEnd w:id="95"/>
    </w:p>
    <w:p w14:paraId="7284C0E8" w14:textId="77777777" w:rsidR="00117799" w:rsidRPr="0042666C" w:rsidRDefault="00117799" w:rsidP="00875520">
      <w:pPr>
        <w:jc w:val="both"/>
        <w:rPr>
          <w:rFonts w:ascii="Times New Roman" w:hAnsi="Times New Roman" w:cs="Times New Roman"/>
          <w:sz w:val="24"/>
          <w:szCs w:val="24"/>
          <w:lang w:val="en-US"/>
        </w:rPr>
      </w:pPr>
    </w:p>
    <w:p w14:paraId="24694406" w14:textId="77777777" w:rsidR="00117799" w:rsidRP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Sur Jenkins, j’ai créé un job par périmètre technique pour garder la lisibilité. Un job pour Docker sur les nœuds de </w:t>
      </w:r>
      <w:proofErr w:type="spellStart"/>
      <w:r w:rsidRPr="00117799">
        <w:rPr>
          <w:rFonts w:ascii="Times New Roman" w:hAnsi="Times New Roman" w:cs="Times New Roman"/>
          <w:sz w:val="24"/>
          <w:szCs w:val="24"/>
        </w:rPr>
        <w:t>build</w:t>
      </w:r>
      <w:proofErr w:type="spellEnd"/>
      <w:r w:rsidRPr="00117799">
        <w:rPr>
          <w:rFonts w:ascii="Times New Roman" w:hAnsi="Times New Roman" w:cs="Times New Roman"/>
          <w:sz w:val="24"/>
          <w:szCs w:val="24"/>
        </w:rPr>
        <w:t xml:space="preserve"> ciblés. Un job pour </w:t>
      </w:r>
      <w:proofErr w:type="spellStart"/>
      <w:r w:rsidRPr="00117799">
        <w:rPr>
          <w:rFonts w:ascii="Times New Roman" w:hAnsi="Times New Roman" w:cs="Times New Roman"/>
          <w:sz w:val="24"/>
          <w:szCs w:val="24"/>
        </w:rPr>
        <w:t>Kubernetes</w:t>
      </w:r>
      <w:proofErr w:type="spellEnd"/>
      <w:r w:rsidRPr="00117799">
        <w:rPr>
          <w:rFonts w:ascii="Times New Roman" w:hAnsi="Times New Roman" w:cs="Times New Roman"/>
          <w:sz w:val="24"/>
          <w:szCs w:val="24"/>
        </w:rPr>
        <w:t xml:space="preserve"> sur le cluster de test. Chaque job est autonome et s’exécute avec ses propres paramètres et garde-fous. Un job parent, TRIGGER_TESTS, orchestre la séquence sur un créneau précis. L’exécution commence par Docker sur les hôtes les plus sollicités. Elle se poursuit par le nettoyage </w:t>
      </w:r>
      <w:proofErr w:type="spellStart"/>
      <w:r w:rsidRPr="00117799">
        <w:rPr>
          <w:rFonts w:ascii="Times New Roman" w:hAnsi="Times New Roman" w:cs="Times New Roman"/>
          <w:sz w:val="24"/>
          <w:szCs w:val="24"/>
        </w:rPr>
        <w:t>Kubernetes</w:t>
      </w:r>
      <w:proofErr w:type="spellEnd"/>
      <w:r w:rsidRPr="00117799">
        <w:rPr>
          <w:rFonts w:ascii="Times New Roman" w:hAnsi="Times New Roman" w:cs="Times New Roman"/>
          <w:sz w:val="24"/>
          <w:szCs w:val="24"/>
        </w:rPr>
        <w:t xml:space="preserve"> sur le </w:t>
      </w:r>
      <w:proofErr w:type="spellStart"/>
      <w:r w:rsidRPr="00117799">
        <w:rPr>
          <w:rFonts w:ascii="Times New Roman" w:hAnsi="Times New Roman" w:cs="Times New Roman"/>
          <w:sz w:val="24"/>
          <w:szCs w:val="24"/>
        </w:rPr>
        <w:t>namespace</w:t>
      </w:r>
      <w:proofErr w:type="spellEnd"/>
      <w:r w:rsidRPr="00117799">
        <w:rPr>
          <w:rFonts w:ascii="Times New Roman" w:hAnsi="Times New Roman" w:cs="Times New Roman"/>
          <w:sz w:val="24"/>
          <w:szCs w:val="24"/>
        </w:rPr>
        <w:t xml:space="preserve"> de tests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L’ordre n’est pas arbitraire. Libérer l’espace sur les nœuds de </w:t>
      </w:r>
      <w:proofErr w:type="spellStart"/>
      <w:r w:rsidRPr="00117799">
        <w:rPr>
          <w:rFonts w:ascii="Times New Roman" w:hAnsi="Times New Roman" w:cs="Times New Roman"/>
          <w:sz w:val="24"/>
          <w:szCs w:val="24"/>
        </w:rPr>
        <w:t>build</w:t>
      </w:r>
      <w:proofErr w:type="spellEnd"/>
      <w:r w:rsidRPr="00117799">
        <w:rPr>
          <w:rFonts w:ascii="Times New Roman" w:hAnsi="Times New Roman" w:cs="Times New Roman"/>
          <w:sz w:val="24"/>
          <w:szCs w:val="24"/>
        </w:rPr>
        <w:t xml:space="preserve"> avant d’attaquer la fenêtre de déploiement suivante est prioritaire. Le nettoyage des </w:t>
      </w:r>
      <w:proofErr w:type="spellStart"/>
      <w:r w:rsidRPr="00117799">
        <w:rPr>
          <w:rFonts w:ascii="Times New Roman" w:hAnsi="Times New Roman" w:cs="Times New Roman"/>
          <w:sz w:val="24"/>
          <w:szCs w:val="24"/>
        </w:rPr>
        <w:t>pods</w:t>
      </w:r>
      <w:proofErr w:type="spellEnd"/>
      <w:r w:rsidRPr="00117799">
        <w:rPr>
          <w:rFonts w:ascii="Times New Roman" w:hAnsi="Times New Roman" w:cs="Times New Roman"/>
          <w:sz w:val="24"/>
          <w:szCs w:val="24"/>
        </w:rPr>
        <w:t xml:space="preserve"> vient ensuite pour clarifier la lecture du cluster avant les nouveaux déploiements.</w:t>
      </w:r>
    </w:p>
    <w:p w14:paraId="756359B7" w14:textId="77777777" w:rsidR="00117799" w:rsidRPr="00875520"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Sur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CI, j’ai ajouté une cible pipeline utilitaire qui réutilise exactement les mêmes scripts. Elle est déclenchable manuellement par les responsables des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quand un signal local le justifie. Cette duplication contrôlée a un avantage. Si Jenkins est en maintenance, je peux toujours déclencher un nettoyage depuis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CI. Inversement, si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CI est surchargé, le </w:t>
      </w:r>
      <w:proofErr w:type="spellStart"/>
      <w:r w:rsidRPr="00117799">
        <w:rPr>
          <w:rFonts w:ascii="Times New Roman" w:hAnsi="Times New Roman" w:cs="Times New Roman"/>
          <w:sz w:val="24"/>
          <w:szCs w:val="24"/>
        </w:rPr>
        <w:t>cron</w:t>
      </w:r>
      <w:proofErr w:type="spellEnd"/>
      <w:r w:rsidRPr="00117799">
        <w:rPr>
          <w:rFonts w:ascii="Times New Roman" w:hAnsi="Times New Roman" w:cs="Times New Roman"/>
          <w:sz w:val="24"/>
          <w:szCs w:val="24"/>
        </w:rPr>
        <w:t xml:space="preserve"> Jenkins maintient le cycle minimum de propriété.</w:t>
      </w:r>
    </w:p>
    <w:p w14:paraId="27B9C703" w14:textId="77777777" w:rsidR="00117799" w:rsidRPr="00117799" w:rsidRDefault="00117799" w:rsidP="00875520">
      <w:pPr>
        <w:jc w:val="both"/>
        <w:rPr>
          <w:rFonts w:ascii="Times New Roman" w:hAnsi="Times New Roman" w:cs="Times New Roman"/>
          <w:sz w:val="24"/>
          <w:szCs w:val="24"/>
        </w:rPr>
      </w:pPr>
    </w:p>
    <w:p w14:paraId="7F75C2E1" w14:textId="77777777" w:rsidR="00117799" w:rsidRPr="00117799" w:rsidRDefault="00117799" w:rsidP="0042666C">
      <w:pPr>
        <w:pStyle w:val="Heading3"/>
        <w:numPr>
          <w:ilvl w:val="2"/>
          <w:numId w:val="3"/>
        </w:numPr>
        <w:rPr>
          <w:rFonts w:ascii="Times New Roman" w:hAnsi="Times New Roman" w:cs="Times New Roman"/>
          <w:sz w:val="24"/>
          <w:szCs w:val="24"/>
        </w:rPr>
      </w:pPr>
      <w:bookmarkStart w:id="96" w:name="_Toc208841368"/>
      <w:r w:rsidRPr="00117799">
        <w:rPr>
          <w:rFonts w:ascii="Times New Roman" w:hAnsi="Times New Roman" w:cs="Times New Roman"/>
          <w:sz w:val="24"/>
          <w:szCs w:val="24"/>
        </w:rPr>
        <w:t>Critères de nettoyage et rétention</w:t>
      </w:r>
      <w:bookmarkEnd w:id="96"/>
    </w:p>
    <w:p w14:paraId="388B88DA" w14:textId="77777777" w:rsidR="00117799" w:rsidRPr="00875520" w:rsidRDefault="00117799" w:rsidP="00875520">
      <w:pPr>
        <w:jc w:val="both"/>
        <w:rPr>
          <w:rFonts w:ascii="Times New Roman" w:hAnsi="Times New Roman" w:cs="Times New Roman"/>
          <w:sz w:val="24"/>
          <w:szCs w:val="24"/>
        </w:rPr>
      </w:pPr>
    </w:p>
    <w:p w14:paraId="63C22640" w14:textId="1D148DAB" w:rsidR="00117799" w:rsidRP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J’ai formalisé les critères dans le repository au même endroit que les scripts, sous forme de fichiers de configuration simples. Pour Docker, une liste blanche de tags et de digests couvre les trois dernières versions promues, ainsi que les images de base sur lesquelles reposent plusieurs services. </w:t>
      </w:r>
      <w:r w:rsidRPr="00117799">
        <w:rPr>
          <w:rFonts w:ascii="Times New Roman" w:hAnsi="Times New Roman" w:cs="Times New Roman"/>
          <w:sz w:val="24"/>
          <w:szCs w:val="24"/>
        </w:rPr>
        <w:lastRenderedPageBreak/>
        <w:t xml:space="preserve">Une fenêtre de trente jours pour les images non référencées par des conteneurs actifs constitue la politique par défaut. Pour les conteneurs arrêtés, la fenêtre est plus courte, autour de sept jours, car leur intérêt décroît rapidement. Pour </w:t>
      </w:r>
      <w:proofErr w:type="spellStart"/>
      <w:r w:rsidRPr="00117799">
        <w:rPr>
          <w:rFonts w:ascii="Times New Roman" w:hAnsi="Times New Roman" w:cs="Times New Roman"/>
          <w:sz w:val="24"/>
          <w:szCs w:val="24"/>
        </w:rPr>
        <w:t>Kubernetes</w:t>
      </w:r>
      <w:proofErr w:type="spellEnd"/>
      <w:r w:rsidRPr="00117799">
        <w:rPr>
          <w:rFonts w:ascii="Times New Roman" w:hAnsi="Times New Roman" w:cs="Times New Roman"/>
          <w:sz w:val="24"/>
          <w:szCs w:val="24"/>
        </w:rPr>
        <w:t xml:space="preserve">, la règle de sept jours pour les </w:t>
      </w:r>
      <w:proofErr w:type="spellStart"/>
      <w:r w:rsidRPr="00117799">
        <w:rPr>
          <w:rFonts w:ascii="Times New Roman" w:hAnsi="Times New Roman" w:cs="Times New Roman"/>
          <w:sz w:val="24"/>
          <w:szCs w:val="24"/>
        </w:rPr>
        <w:t>pods</w:t>
      </w:r>
      <w:proofErr w:type="spellEnd"/>
      <w:r w:rsidRPr="00117799">
        <w:rPr>
          <w:rFonts w:ascii="Times New Roman" w:hAnsi="Times New Roman" w:cs="Times New Roman"/>
          <w:sz w:val="24"/>
          <w:szCs w:val="24"/>
        </w:rPr>
        <w:t xml:space="preserve"> en </w:t>
      </w:r>
      <w:proofErr w:type="spellStart"/>
      <w:r w:rsidRPr="00117799">
        <w:rPr>
          <w:rFonts w:ascii="Times New Roman" w:hAnsi="Times New Roman" w:cs="Times New Roman"/>
          <w:sz w:val="24"/>
          <w:szCs w:val="24"/>
        </w:rPr>
        <w:t>Succeeded</w:t>
      </w:r>
      <w:proofErr w:type="spellEnd"/>
      <w:r w:rsidRPr="00117799">
        <w:rPr>
          <w:rFonts w:ascii="Times New Roman" w:hAnsi="Times New Roman" w:cs="Times New Roman"/>
          <w:sz w:val="24"/>
          <w:szCs w:val="24"/>
        </w:rPr>
        <w:t xml:space="preserve"> ou </w:t>
      </w:r>
      <w:proofErr w:type="spellStart"/>
      <w:r w:rsidRPr="00117799">
        <w:rPr>
          <w:rFonts w:ascii="Times New Roman" w:hAnsi="Times New Roman" w:cs="Times New Roman"/>
          <w:sz w:val="24"/>
          <w:szCs w:val="24"/>
        </w:rPr>
        <w:t>Failed</w:t>
      </w:r>
      <w:proofErr w:type="spellEnd"/>
      <w:r w:rsidRPr="00117799">
        <w:rPr>
          <w:rFonts w:ascii="Times New Roman" w:hAnsi="Times New Roman" w:cs="Times New Roman"/>
          <w:sz w:val="24"/>
          <w:szCs w:val="24"/>
        </w:rPr>
        <w:t xml:space="preserve"> et les jobs terminés s’est avérée suffisante pour les environnements de test.</w:t>
      </w:r>
    </w:p>
    <w:p w14:paraId="2A425079" w14:textId="77777777" w:rsidR="00117799" w:rsidRPr="00875520"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Côté artefacts de type ISO, j’ai aligné la rétention sur ce qui avait été décidé par l’équipe </w:t>
      </w:r>
      <w:proofErr w:type="spellStart"/>
      <w:r w:rsidRPr="00117799">
        <w:rPr>
          <w:rFonts w:ascii="Times New Roman" w:hAnsi="Times New Roman" w:cs="Times New Roman"/>
          <w:sz w:val="24"/>
          <w:szCs w:val="24"/>
        </w:rPr>
        <w:t>Build</w:t>
      </w:r>
      <w:proofErr w:type="spellEnd"/>
      <w:r w:rsidRPr="00117799">
        <w:rPr>
          <w:rFonts w:ascii="Times New Roman" w:hAnsi="Times New Roman" w:cs="Times New Roman"/>
          <w:sz w:val="24"/>
          <w:szCs w:val="24"/>
        </w:rPr>
        <w:t xml:space="preserve"> and Release. Un nombre fixe de générations récentes conservées, plus une période calendaire minimale. Les suppressions se font toujours après vérification que les dernières versions nécessaires aux reproductions sont intactes. Je ne supprime jamais un artefact si le pipeline de promotion associé n’a pas été marqué comme complet.</w:t>
      </w:r>
    </w:p>
    <w:p w14:paraId="1685A6ED" w14:textId="77777777" w:rsidR="00117799" w:rsidRPr="00117799" w:rsidRDefault="00117799" w:rsidP="00875520">
      <w:pPr>
        <w:jc w:val="both"/>
        <w:rPr>
          <w:rFonts w:ascii="Times New Roman" w:hAnsi="Times New Roman" w:cs="Times New Roman"/>
          <w:sz w:val="24"/>
          <w:szCs w:val="24"/>
        </w:rPr>
      </w:pPr>
    </w:p>
    <w:p w14:paraId="4D160906" w14:textId="77777777" w:rsidR="00117799" w:rsidRPr="00117799" w:rsidRDefault="00117799" w:rsidP="0042666C">
      <w:pPr>
        <w:pStyle w:val="Heading3"/>
        <w:numPr>
          <w:ilvl w:val="2"/>
          <w:numId w:val="3"/>
        </w:numPr>
        <w:rPr>
          <w:rFonts w:ascii="Times New Roman" w:hAnsi="Times New Roman" w:cs="Times New Roman"/>
          <w:sz w:val="24"/>
          <w:szCs w:val="24"/>
        </w:rPr>
      </w:pPr>
      <w:bookmarkStart w:id="97" w:name="_Toc208841369"/>
      <w:r w:rsidRPr="00117799">
        <w:rPr>
          <w:rFonts w:ascii="Times New Roman" w:hAnsi="Times New Roman" w:cs="Times New Roman"/>
          <w:sz w:val="24"/>
          <w:szCs w:val="24"/>
        </w:rPr>
        <w:t xml:space="preserve">Observabilité et </w:t>
      </w:r>
      <w:proofErr w:type="spellStart"/>
      <w:r w:rsidRPr="00117799">
        <w:rPr>
          <w:rFonts w:ascii="Times New Roman" w:hAnsi="Times New Roman" w:cs="Times New Roman"/>
          <w:sz w:val="24"/>
          <w:szCs w:val="24"/>
        </w:rPr>
        <w:t>reporting</w:t>
      </w:r>
      <w:bookmarkEnd w:id="97"/>
      <w:proofErr w:type="spellEnd"/>
    </w:p>
    <w:p w14:paraId="5A7EB0DB" w14:textId="77777777" w:rsidR="00117799" w:rsidRPr="00875520" w:rsidRDefault="00117799" w:rsidP="00875520">
      <w:pPr>
        <w:jc w:val="both"/>
        <w:rPr>
          <w:rFonts w:ascii="Times New Roman" w:hAnsi="Times New Roman" w:cs="Times New Roman"/>
          <w:sz w:val="24"/>
          <w:szCs w:val="24"/>
        </w:rPr>
      </w:pPr>
    </w:p>
    <w:p w14:paraId="61650791" w14:textId="20619430" w:rsidR="00117799" w:rsidRP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La visibilité sur les effets concrets du nettoyage est essentielle. J’ai donc instrumenté chaque job pour qu’il publie des métriques simples. Espace disque avant et après. Nombre d’images supprimées. Nombre de conteneurs et de volumes supprimés. Nombre de </w:t>
      </w:r>
      <w:proofErr w:type="spellStart"/>
      <w:r w:rsidRPr="00117799">
        <w:rPr>
          <w:rFonts w:ascii="Times New Roman" w:hAnsi="Times New Roman" w:cs="Times New Roman"/>
          <w:sz w:val="24"/>
          <w:szCs w:val="24"/>
        </w:rPr>
        <w:t>pods</w:t>
      </w:r>
      <w:proofErr w:type="spellEnd"/>
      <w:r w:rsidRPr="00117799">
        <w:rPr>
          <w:rFonts w:ascii="Times New Roman" w:hAnsi="Times New Roman" w:cs="Times New Roman"/>
          <w:sz w:val="24"/>
          <w:szCs w:val="24"/>
        </w:rPr>
        <w:t xml:space="preserve"> et de jobs </w:t>
      </w:r>
      <w:proofErr w:type="spellStart"/>
      <w:r w:rsidRPr="00117799">
        <w:rPr>
          <w:rFonts w:ascii="Times New Roman" w:hAnsi="Times New Roman" w:cs="Times New Roman"/>
          <w:sz w:val="24"/>
          <w:szCs w:val="24"/>
        </w:rPr>
        <w:t>Kubernetes</w:t>
      </w:r>
      <w:proofErr w:type="spellEnd"/>
      <w:r w:rsidRPr="00117799">
        <w:rPr>
          <w:rFonts w:ascii="Times New Roman" w:hAnsi="Times New Roman" w:cs="Times New Roman"/>
          <w:sz w:val="24"/>
          <w:szCs w:val="24"/>
        </w:rPr>
        <w:t xml:space="preserve"> supprimés. Durée totale du job. Ces métriques sont stockées via les artefacts Jenkins et résumées sur un tableau de bord. Cela rend le gain tangible. Par exemple, après trois semaines, nous avons observé une stabilisation du pourcentage d’espace disque libre sur les nœuds critiques. Les pics de saturation ont disparu, et les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ont cessé d’échouer pour cause de manque d’espace au milieu d’un </w:t>
      </w:r>
      <w:proofErr w:type="spellStart"/>
      <w:r w:rsidRPr="00117799">
        <w:rPr>
          <w:rFonts w:ascii="Times New Roman" w:hAnsi="Times New Roman" w:cs="Times New Roman"/>
          <w:sz w:val="24"/>
          <w:szCs w:val="24"/>
        </w:rPr>
        <w:t>build</w:t>
      </w:r>
      <w:proofErr w:type="spellEnd"/>
      <w:r w:rsidRPr="00117799">
        <w:rPr>
          <w:rFonts w:ascii="Times New Roman" w:hAnsi="Times New Roman" w:cs="Times New Roman"/>
          <w:sz w:val="24"/>
          <w:szCs w:val="24"/>
        </w:rPr>
        <w:t>.</w:t>
      </w:r>
    </w:p>
    <w:p w14:paraId="7BE01E16" w14:textId="77777777" w:rsidR="00117799" w:rsidRPr="00875520"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Le </w:t>
      </w:r>
      <w:proofErr w:type="spellStart"/>
      <w:r w:rsidRPr="00117799">
        <w:rPr>
          <w:rFonts w:ascii="Times New Roman" w:hAnsi="Times New Roman" w:cs="Times New Roman"/>
          <w:sz w:val="24"/>
          <w:szCs w:val="24"/>
        </w:rPr>
        <w:t>reporting</w:t>
      </w:r>
      <w:proofErr w:type="spellEnd"/>
      <w:r w:rsidRPr="00117799">
        <w:rPr>
          <w:rFonts w:ascii="Times New Roman" w:hAnsi="Times New Roman" w:cs="Times New Roman"/>
          <w:sz w:val="24"/>
          <w:szCs w:val="24"/>
        </w:rPr>
        <w:t xml:space="preserve"> mensuel joue un second rôle. Il permet de corréler les périodes de nettoyage avec la fluidité des pipelines. Lorsque les jobs TRIGGER_TESTS passent à l’heure prévue et libèrent ce qu’il faut, les étapes de pull d’images dans les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deviennent plus rapides. Les logs le montrent clairement. Les téléchargements de couches déjà présentes en cache deviennent rares. Les erreurs liées à des images en doublon ou mal taguées se raréfient aussi, car la liste blanche nous force à clarifier les conventions de tag.</w:t>
      </w:r>
    </w:p>
    <w:p w14:paraId="73DB5196" w14:textId="77777777" w:rsidR="00117799" w:rsidRPr="00117799" w:rsidRDefault="00117799" w:rsidP="00875520">
      <w:pPr>
        <w:jc w:val="both"/>
        <w:rPr>
          <w:rFonts w:ascii="Times New Roman" w:hAnsi="Times New Roman" w:cs="Times New Roman"/>
          <w:sz w:val="24"/>
          <w:szCs w:val="24"/>
        </w:rPr>
      </w:pPr>
    </w:p>
    <w:p w14:paraId="5FEF3F15" w14:textId="3FD5EBE4" w:rsidR="00117799" w:rsidRPr="00117799" w:rsidRDefault="00117799" w:rsidP="0042666C">
      <w:pPr>
        <w:pStyle w:val="Heading3"/>
        <w:numPr>
          <w:ilvl w:val="2"/>
          <w:numId w:val="3"/>
        </w:numPr>
        <w:rPr>
          <w:rFonts w:ascii="Times New Roman" w:hAnsi="Times New Roman" w:cs="Times New Roman"/>
          <w:sz w:val="24"/>
          <w:szCs w:val="24"/>
        </w:rPr>
      </w:pPr>
      <w:bookmarkStart w:id="98" w:name="_Toc208841370"/>
      <w:r w:rsidRPr="00117799">
        <w:rPr>
          <w:rFonts w:ascii="Times New Roman" w:hAnsi="Times New Roman" w:cs="Times New Roman"/>
          <w:sz w:val="24"/>
          <w:szCs w:val="24"/>
        </w:rPr>
        <w:t>Résultats</w:t>
      </w:r>
      <w:bookmarkEnd w:id="98"/>
    </w:p>
    <w:p w14:paraId="290BC753" w14:textId="77777777" w:rsidR="00117799" w:rsidRPr="00875520" w:rsidRDefault="00117799" w:rsidP="00875520">
      <w:pPr>
        <w:jc w:val="both"/>
        <w:rPr>
          <w:rFonts w:ascii="Times New Roman" w:hAnsi="Times New Roman" w:cs="Times New Roman"/>
          <w:sz w:val="24"/>
          <w:szCs w:val="24"/>
        </w:rPr>
      </w:pPr>
    </w:p>
    <w:p w14:paraId="7853E3AA" w14:textId="580DEB61" w:rsidR="00117799" w:rsidRPr="00875520"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Les effets se sont fait sentir rapidement sur la productivité et la stabilité. Les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ont retrouvé une durée plus stable, notamment sur les projets où les images sont volumineuses. Les pipelines ont cessé d’échouer pour des raisons triviales comme une saturation disque. La lecture de l’état du cluster de test est redevenue lisible, ce qui accélère les diagnostics quand un déploiement a réellement un problème. Au-delà des gains directs, le fait d’avoir formalisé les critères de rétention et d’avoir centralisé les scripts a amélioré la collaboration. Quand une équipe souhaite protéger une nouvelle image de base ou prolonger la rétention d’un artefact ISO, elle l’exprime dans la configuration versionnée au lieu de le faire au cas par cas sur une machine.</w:t>
      </w:r>
    </w:p>
    <w:p w14:paraId="45B94FDC" w14:textId="77777777" w:rsidR="00117799" w:rsidRPr="00117799" w:rsidRDefault="00117799" w:rsidP="00875520">
      <w:pPr>
        <w:jc w:val="both"/>
        <w:rPr>
          <w:rFonts w:ascii="Times New Roman" w:hAnsi="Times New Roman" w:cs="Times New Roman"/>
          <w:sz w:val="24"/>
          <w:szCs w:val="24"/>
        </w:rPr>
      </w:pPr>
    </w:p>
    <w:p w14:paraId="4551E532" w14:textId="7139831C" w:rsidR="00117799" w:rsidRPr="00117799" w:rsidRDefault="00117799" w:rsidP="0042666C">
      <w:pPr>
        <w:pStyle w:val="Heading3"/>
        <w:numPr>
          <w:ilvl w:val="2"/>
          <w:numId w:val="3"/>
        </w:numPr>
        <w:rPr>
          <w:rFonts w:ascii="Times New Roman" w:hAnsi="Times New Roman" w:cs="Times New Roman"/>
          <w:sz w:val="24"/>
          <w:szCs w:val="24"/>
        </w:rPr>
      </w:pPr>
      <w:bookmarkStart w:id="99" w:name="_Toc208841371"/>
      <w:r w:rsidRPr="00117799">
        <w:rPr>
          <w:rFonts w:ascii="Times New Roman" w:hAnsi="Times New Roman" w:cs="Times New Roman"/>
          <w:sz w:val="24"/>
          <w:szCs w:val="24"/>
        </w:rPr>
        <w:t>Limites et points d’attention</w:t>
      </w:r>
      <w:bookmarkEnd w:id="99"/>
    </w:p>
    <w:p w14:paraId="442F46F3" w14:textId="77777777" w:rsidR="00117799" w:rsidRPr="00875520" w:rsidRDefault="00117799" w:rsidP="00875520">
      <w:pPr>
        <w:jc w:val="both"/>
        <w:rPr>
          <w:rFonts w:ascii="Times New Roman" w:hAnsi="Times New Roman" w:cs="Times New Roman"/>
          <w:sz w:val="24"/>
          <w:szCs w:val="24"/>
        </w:rPr>
      </w:pPr>
    </w:p>
    <w:p w14:paraId="71D2937E" w14:textId="1571A763" w:rsidR="00117799" w:rsidRP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Même si le nettoyage apporte des bénéfices évidents, j’ai gardé à l’esprit deux limites. Premièrement, une politique de rétention trop agressive peut supprimer un artefact encore nécessaire à une reproduction particulière. C’est pour cette raison que la liste blanche est explicite et que les fenêtres d’âge sont conservatrices. Deuxièmement, le contexte d’un cluster peut évoluer. </w:t>
      </w:r>
      <w:r w:rsidRPr="00117799">
        <w:rPr>
          <w:rFonts w:ascii="Times New Roman" w:hAnsi="Times New Roman" w:cs="Times New Roman"/>
          <w:sz w:val="24"/>
          <w:szCs w:val="24"/>
        </w:rPr>
        <w:lastRenderedPageBreak/>
        <w:t>De nouveaux types de ressources peuvent apparaître et réclamer un traitement dédié. J’ai donc prévu un espace dans le repository pour documenter ces extensions, tout en gardant la base simple.</w:t>
      </w:r>
    </w:p>
    <w:p w14:paraId="36712AEE" w14:textId="77777777" w:rsidR="00117799" w:rsidRP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Le choix de créneaux horaires adaptés est un autre point d’attention. Nettoyer pendant une phase de </w:t>
      </w:r>
      <w:proofErr w:type="spellStart"/>
      <w:r w:rsidRPr="00117799">
        <w:rPr>
          <w:rFonts w:ascii="Times New Roman" w:hAnsi="Times New Roman" w:cs="Times New Roman"/>
          <w:sz w:val="24"/>
          <w:szCs w:val="24"/>
        </w:rPr>
        <w:t>build</w:t>
      </w:r>
      <w:proofErr w:type="spellEnd"/>
      <w:r w:rsidRPr="00117799">
        <w:rPr>
          <w:rFonts w:ascii="Times New Roman" w:hAnsi="Times New Roman" w:cs="Times New Roman"/>
          <w:sz w:val="24"/>
          <w:szCs w:val="24"/>
        </w:rPr>
        <w:t xml:space="preserve"> intense peut perturber les caches et provoquer l’effet inverse. J’ai calé la planification Jenkins en dehors des crêtes, en m’appuyant sur l’observation des charges et des historiques de pipelines.</w:t>
      </w:r>
    </w:p>
    <w:p w14:paraId="2430F78A" w14:textId="77777777" w:rsidR="00117799" w:rsidRPr="00875520" w:rsidRDefault="00117799" w:rsidP="00875520">
      <w:pPr>
        <w:jc w:val="both"/>
        <w:rPr>
          <w:rFonts w:ascii="Times New Roman" w:hAnsi="Times New Roman" w:cs="Times New Roman"/>
          <w:sz w:val="24"/>
          <w:szCs w:val="24"/>
        </w:rPr>
      </w:pPr>
    </w:p>
    <w:p w14:paraId="2E88C481" w14:textId="17DA13A9" w:rsidR="00117799" w:rsidRPr="00875520" w:rsidRDefault="00117799" w:rsidP="0042666C">
      <w:pPr>
        <w:pStyle w:val="Heading3"/>
        <w:numPr>
          <w:ilvl w:val="2"/>
          <w:numId w:val="3"/>
        </w:numPr>
        <w:rPr>
          <w:rFonts w:ascii="Times New Roman" w:hAnsi="Times New Roman" w:cs="Times New Roman"/>
          <w:sz w:val="24"/>
          <w:szCs w:val="24"/>
        </w:rPr>
      </w:pPr>
      <w:bookmarkStart w:id="100" w:name="_Toc208841372"/>
      <w:r w:rsidRPr="00117799">
        <w:rPr>
          <w:rFonts w:ascii="Times New Roman" w:hAnsi="Times New Roman" w:cs="Times New Roman"/>
          <w:sz w:val="24"/>
          <w:szCs w:val="24"/>
        </w:rPr>
        <w:t>Enseignements personnels</w:t>
      </w:r>
      <w:bookmarkEnd w:id="100"/>
    </w:p>
    <w:p w14:paraId="6000C031" w14:textId="77777777" w:rsidR="00117799" w:rsidRPr="00117799" w:rsidRDefault="00117799" w:rsidP="00875520">
      <w:pPr>
        <w:jc w:val="both"/>
        <w:rPr>
          <w:rFonts w:ascii="Times New Roman" w:hAnsi="Times New Roman" w:cs="Times New Roman"/>
          <w:sz w:val="24"/>
          <w:szCs w:val="24"/>
        </w:rPr>
      </w:pPr>
    </w:p>
    <w:p w14:paraId="4FE74CBF" w14:textId="77777777" w:rsid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Ce chantier m’a appris à orchestrer des tâches d’entretien avec sobriété, en restant aligné sur les outils réellement utilisés par l’équipe. Je retiens l’importance de l’inventaire initial et des critères écrits noir sur blanc. Sans cela, le nettoyage devient arbitraire. Je retiens aussi l’intérêt des garde-fous simples. Un dry-run quand c’est possible, une liste </w:t>
      </w:r>
      <w:proofErr w:type="gramStart"/>
      <w:r w:rsidRPr="00117799">
        <w:rPr>
          <w:rFonts w:ascii="Times New Roman" w:hAnsi="Times New Roman" w:cs="Times New Roman"/>
          <w:sz w:val="24"/>
          <w:szCs w:val="24"/>
        </w:rPr>
        <w:t>blanche claire</w:t>
      </w:r>
      <w:proofErr w:type="gramEnd"/>
      <w:r w:rsidRPr="00117799">
        <w:rPr>
          <w:rFonts w:ascii="Times New Roman" w:hAnsi="Times New Roman" w:cs="Times New Roman"/>
          <w:sz w:val="24"/>
          <w:szCs w:val="24"/>
        </w:rPr>
        <w:t>, des logs conservés et consultables, et des paramètres d’âge facilement ajustables.</w:t>
      </w:r>
    </w:p>
    <w:p w14:paraId="3B38E7C4" w14:textId="77777777" w:rsidR="00D34B7D" w:rsidRPr="00117799" w:rsidRDefault="00D34B7D" w:rsidP="00875520">
      <w:pPr>
        <w:jc w:val="both"/>
        <w:rPr>
          <w:rFonts w:ascii="Times New Roman" w:hAnsi="Times New Roman" w:cs="Times New Roman"/>
          <w:sz w:val="24"/>
          <w:szCs w:val="24"/>
        </w:rPr>
      </w:pPr>
    </w:p>
    <w:p w14:paraId="77782AF4" w14:textId="77777777" w:rsidR="00117799" w:rsidRP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D’un point de vue méthode, j’ai pris l’habitude de valider chaque évolution par une exécution locale contrôlée, puis de la promouvoir dans Jenkins et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CI, exactement comme pour un déploiement applicatif. Cette discipline évite de transformer un job d’optimisation en source d’instabilité. Sur le plan de la collaboration, le fait de tout versionner au même endroit, scripts et configuration, facilite les contributions et la revue. Lorsque quelqu’un propose d’ajuster une fenêtre d’âge, on le fait via une merge </w:t>
      </w:r>
      <w:proofErr w:type="spellStart"/>
      <w:r w:rsidRPr="00117799">
        <w:rPr>
          <w:rFonts w:ascii="Times New Roman" w:hAnsi="Times New Roman" w:cs="Times New Roman"/>
          <w:sz w:val="24"/>
          <w:szCs w:val="24"/>
        </w:rPr>
        <w:t>request</w:t>
      </w:r>
      <w:proofErr w:type="spellEnd"/>
      <w:r w:rsidRPr="00117799">
        <w:rPr>
          <w:rFonts w:ascii="Times New Roman" w:hAnsi="Times New Roman" w:cs="Times New Roman"/>
          <w:sz w:val="24"/>
          <w:szCs w:val="24"/>
        </w:rPr>
        <w:t>, ce qui garde la discussion et la décision près du code.</w:t>
      </w:r>
    </w:p>
    <w:p w14:paraId="4040738F" w14:textId="77777777" w:rsidR="00117799" w:rsidRPr="00875520" w:rsidRDefault="00117799" w:rsidP="00875520">
      <w:pPr>
        <w:jc w:val="both"/>
        <w:rPr>
          <w:rFonts w:ascii="Times New Roman" w:hAnsi="Times New Roman" w:cs="Times New Roman"/>
          <w:sz w:val="24"/>
          <w:szCs w:val="24"/>
        </w:rPr>
      </w:pPr>
    </w:p>
    <w:p w14:paraId="5814BE3D" w14:textId="0D6A40B1" w:rsidR="00117799" w:rsidRPr="00875520" w:rsidRDefault="00117799" w:rsidP="0042666C">
      <w:pPr>
        <w:pStyle w:val="Heading3"/>
        <w:numPr>
          <w:ilvl w:val="2"/>
          <w:numId w:val="3"/>
        </w:numPr>
        <w:rPr>
          <w:rFonts w:ascii="Times New Roman" w:hAnsi="Times New Roman" w:cs="Times New Roman"/>
          <w:sz w:val="24"/>
          <w:szCs w:val="24"/>
        </w:rPr>
      </w:pPr>
      <w:bookmarkStart w:id="101" w:name="_Toc208841373"/>
      <w:r w:rsidRPr="00117799">
        <w:rPr>
          <w:rFonts w:ascii="Times New Roman" w:hAnsi="Times New Roman" w:cs="Times New Roman"/>
          <w:sz w:val="24"/>
          <w:szCs w:val="24"/>
        </w:rPr>
        <w:t>Perspectives</w:t>
      </w:r>
      <w:bookmarkEnd w:id="101"/>
    </w:p>
    <w:p w14:paraId="67283AF2" w14:textId="77777777" w:rsidR="00117799" w:rsidRPr="00117799" w:rsidRDefault="00117799" w:rsidP="00875520">
      <w:pPr>
        <w:jc w:val="both"/>
        <w:rPr>
          <w:rFonts w:ascii="Times New Roman" w:hAnsi="Times New Roman" w:cs="Times New Roman"/>
          <w:sz w:val="24"/>
          <w:szCs w:val="24"/>
        </w:rPr>
      </w:pPr>
    </w:p>
    <w:p w14:paraId="2ED2FDB5" w14:textId="77777777" w:rsid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Les perspectives restent dans la continuité de ce que j’ai déjà mis en place. Je peux étendre la logique de nettoyage à d’autres classes d’artefacts produits par les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tant qu’elles sont tracées et qu’une règle de rétention existe. Je peux améliorer la granularité côté Docker en croisant systématiquement les images candidates avec la liste des dernières promotions Jenkins ou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pour renforcer la protection des références. Je peux également affiner la planification en fonction de l’évolution des créneaux de charge, en ajustant légèrement les horaires si de nouvelles fenêtres d’exécution apparaissent.</w:t>
      </w:r>
    </w:p>
    <w:p w14:paraId="1A7C4B7A" w14:textId="77777777" w:rsidR="00D34B7D" w:rsidRPr="00117799" w:rsidRDefault="00D34B7D" w:rsidP="00875520">
      <w:pPr>
        <w:jc w:val="both"/>
        <w:rPr>
          <w:rFonts w:ascii="Times New Roman" w:hAnsi="Times New Roman" w:cs="Times New Roman"/>
          <w:sz w:val="24"/>
          <w:szCs w:val="24"/>
        </w:rPr>
      </w:pPr>
    </w:p>
    <w:p w14:paraId="6F5BD088" w14:textId="77777777" w:rsidR="00117799" w:rsidRPr="00875520"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Je souhaite conserver l’esprit général. Partir de l’observation. Définir des critères simples et </w:t>
      </w:r>
      <w:proofErr w:type="spellStart"/>
      <w:r w:rsidRPr="00117799">
        <w:rPr>
          <w:rFonts w:ascii="Times New Roman" w:hAnsi="Times New Roman" w:cs="Times New Roman"/>
          <w:sz w:val="24"/>
          <w:szCs w:val="24"/>
        </w:rPr>
        <w:t>expliquables</w:t>
      </w:r>
      <w:proofErr w:type="spellEnd"/>
      <w:r w:rsidRPr="00117799">
        <w:rPr>
          <w:rFonts w:ascii="Times New Roman" w:hAnsi="Times New Roman" w:cs="Times New Roman"/>
          <w:sz w:val="24"/>
          <w:szCs w:val="24"/>
        </w:rPr>
        <w:t>. Automatiser avec des outils déjà présents. Instrumenter et rendre visible ce qui se passe. Ajuster par petites touches à la lumière des résultats. Cette approche m’a permis d’augmenter la productivité sans complexifier la chaîne outillée, ce qui est essentiel dans un contexte où la vitesse de livraison et la fiabilité doivent progresser ensemble.</w:t>
      </w:r>
    </w:p>
    <w:p w14:paraId="65DCCF13" w14:textId="77777777" w:rsidR="00117799" w:rsidRPr="00117799" w:rsidRDefault="00117799" w:rsidP="00875520">
      <w:pPr>
        <w:jc w:val="both"/>
        <w:rPr>
          <w:rFonts w:ascii="Times New Roman" w:hAnsi="Times New Roman" w:cs="Times New Roman"/>
          <w:sz w:val="24"/>
          <w:szCs w:val="24"/>
        </w:rPr>
      </w:pPr>
    </w:p>
    <w:p w14:paraId="305BF20F" w14:textId="77777777" w:rsidR="00117799" w:rsidRPr="00875520" w:rsidRDefault="00117799" w:rsidP="0042666C">
      <w:pPr>
        <w:pStyle w:val="Heading3"/>
        <w:numPr>
          <w:ilvl w:val="2"/>
          <w:numId w:val="3"/>
        </w:numPr>
        <w:rPr>
          <w:rFonts w:ascii="Times New Roman" w:hAnsi="Times New Roman" w:cs="Times New Roman"/>
          <w:sz w:val="24"/>
          <w:szCs w:val="24"/>
        </w:rPr>
      </w:pPr>
      <w:bookmarkStart w:id="102" w:name="_Toc208841374"/>
      <w:r w:rsidRPr="00117799">
        <w:rPr>
          <w:rFonts w:ascii="Times New Roman" w:hAnsi="Times New Roman" w:cs="Times New Roman"/>
          <w:sz w:val="24"/>
          <w:szCs w:val="24"/>
        </w:rPr>
        <w:t>Conclusion</w:t>
      </w:r>
      <w:bookmarkEnd w:id="102"/>
    </w:p>
    <w:p w14:paraId="349FDA04" w14:textId="77777777" w:rsidR="00117799" w:rsidRPr="00117799" w:rsidRDefault="00117799" w:rsidP="00875520">
      <w:pPr>
        <w:jc w:val="both"/>
        <w:rPr>
          <w:rFonts w:ascii="Times New Roman" w:hAnsi="Times New Roman" w:cs="Times New Roman"/>
          <w:sz w:val="24"/>
          <w:szCs w:val="24"/>
        </w:rPr>
      </w:pPr>
    </w:p>
    <w:p w14:paraId="5261FEA4" w14:textId="77777777" w:rsid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 xml:space="preserve">La création des jobs TRIGGER_TESTS a répondu à un besoin précis et récurrent. En gardant le périmètre centré sur Docker, </w:t>
      </w:r>
      <w:proofErr w:type="spellStart"/>
      <w:r w:rsidRPr="00117799">
        <w:rPr>
          <w:rFonts w:ascii="Times New Roman" w:hAnsi="Times New Roman" w:cs="Times New Roman"/>
          <w:sz w:val="24"/>
          <w:szCs w:val="24"/>
        </w:rPr>
        <w:t>Kubernetes</w:t>
      </w:r>
      <w:proofErr w:type="spellEnd"/>
      <w:r w:rsidRPr="00117799">
        <w:rPr>
          <w:rFonts w:ascii="Times New Roman" w:hAnsi="Times New Roman" w:cs="Times New Roman"/>
          <w:sz w:val="24"/>
          <w:szCs w:val="24"/>
        </w:rPr>
        <w:t xml:space="preserve">, Jenkins, </w:t>
      </w:r>
      <w:proofErr w:type="spellStart"/>
      <w:r w:rsidRPr="00117799">
        <w:rPr>
          <w:rFonts w:ascii="Times New Roman" w:hAnsi="Times New Roman" w:cs="Times New Roman"/>
          <w:sz w:val="24"/>
          <w:szCs w:val="24"/>
        </w:rPr>
        <w:t>GitLab</w:t>
      </w:r>
      <w:proofErr w:type="spellEnd"/>
      <w:r w:rsidRPr="00117799">
        <w:rPr>
          <w:rFonts w:ascii="Times New Roman" w:hAnsi="Times New Roman" w:cs="Times New Roman"/>
          <w:sz w:val="24"/>
          <w:szCs w:val="24"/>
        </w:rPr>
        <w:t xml:space="preserve"> CI et des scripts Bash simples, j’ai réduit l’entropie des environnements </w:t>
      </w:r>
      <w:proofErr w:type="spellStart"/>
      <w:r w:rsidRPr="00117799">
        <w:rPr>
          <w:rFonts w:ascii="Times New Roman" w:hAnsi="Times New Roman" w:cs="Times New Roman"/>
          <w:sz w:val="24"/>
          <w:szCs w:val="24"/>
        </w:rPr>
        <w:t>nightly</w:t>
      </w:r>
      <w:proofErr w:type="spellEnd"/>
      <w:r w:rsidRPr="00117799">
        <w:rPr>
          <w:rFonts w:ascii="Times New Roman" w:hAnsi="Times New Roman" w:cs="Times New Roman"/>
          <w:sz w:val="24"/>
          <w:szCs w:val="24"/>
        </w:rPr>
        <w:t xml:space="preserve"> et de test, stabilisé la durée des pipelines, et rendu l’état des </w:t>
      </w:r>
      <w:r w:rsidRPr="00117799">
        <w:rPr>
          <w:rFonts w:ascii="Times New Roman" w:hAnsi="Times New Roman" w:cs="Times New Roman"/>
          <w:sz w:val="24"/>
          <w:szCs w:val="24"/>
        </w:rPr>
        <w:lastRenderedPageBreak/>
        <w:t>systèmes plus lisible au quotidien. La clé a été de relier chaque technologie à une tâche claire, avec une étape qui la précède naturellement et une autre qui la suit. Inventorier puis décider. Nettoyer puis vérifier. Journaliser puis reporter. C’est cette chaîne courte, outillée avec sobriété, qui m’a permis d’obtenir des gains mesurables sans introduire de nouvelles dépendances ni de complexité inutile.</w:t>
      </w:r>
    </w:p>
    <w:p w14:paraId="16140E36" w14:textId="77777777" w:rsidR="00D34B7D" w:rsidRPr="00117799" w:rsidRDefault="00D34B7D" w:rsidP="00875520">
      <w:pPr>
        <w:jc w:val="both"/>
        <w:rPr>
          <w:rFonts w:ascii="Times New Roman" w:hAnsi="Times New Roman" w:cs="Times New Roman"/>
          <w:sz w:val="24"/>
          <w:szCs w:val="24"/>
        </w:rPr>
      </w:pPr>
    </w:p>
    <w:p w14:paraId="1472C793" w14:textId="77777777" w:rsidR="00117799" w:rsidRDefault="00117799" w:rsidP="00875520">
      <w:pPr>
        <w:jc w:val="both"/>
        <w:rPr>
          <w:rFonts w:ascii="Times New Roman" w:hAnsi="Times New Roman" w:cs="Times New Roman"/>
          <w:sz w:val="24"/>
          <w:szCs w:val="24"/>
        </w:rPr>
      </w:pPr>
      <w:r w:rsidRPr="00117799">
        <w:rPr>
          <w:rFonts w:ascii="Times New Roman" w:hAnsi="Times New Roman" w:cs="Times New Roman"/>
          <w:sz w:val="24"/>
          <w:szCs w:val="24"/>
        </w:rPr>
        <w:t>Écrit comme un étudiant de master au sein d’une équipe expérimentée, ce retour d’expérience reflète la manière dont j’ai posé le problème, choisi des solutions cohérentes avec l’existant et livré une amélioration continue qui tient dans le temps. Je reste concentré sur l’essentiel. Des environnements propres, des pipelines qui démarrent vite, des artefacts conservés pour la reproductibilité, et des scripts qui expliquent eux-mêmes ce qu’ils font. C’est une base solide pour poursuivre l’optimisation sans perdre de vue la fiabilité, qui reste le point d’appui de toute démarche DevOps dans un cadre industriel.</w:t>
      </w:r>
    </w:p>
    <w:p w14:paraId="2AB43B45" w14:textId="77777777" w:rsidR="00AA59D4" w:rsidRDefault="00AA59D4" w:rsidP="00875520">
      <w:pPr>
        <w:jc w:val="both"/>
        <w:rPr>
          <w:rFonts w:ascii="Times New Roman" w:hAnsi="Times New Roman" w:cs="Times New Roman"/>
          <w:sz w:val="24"/>
          <w:szCs w:val="24"/>
        </w:rPr>
      </w:pPr>
    </w:p>
    <w:p w14:paraId="7C60A065" w14:textId="77777777" w:rsidR="00AA59D4" w:rsidRDefault="00AA59D4" w:rsidP="00875520">
      <w:pPr>
        <w:jc w:val="both"/>
        <w:rPr>
          <w:rFonts w:ascii="Times New Roman" w:hAnsi="Times New Roman" w:cs="Times New Roman"/>
          <w:sz w:val="24"/>
          <w:szCs w:val="24"/>
        </w:rPr>
      </w:pPr>
    </w:p>
    <w:p w14:paraId="6CA5F69B" w14:textId="77777777" w:rsidR="00AA59D4" w:rsidRPr="00117799" w:rsidRDefault="00AA59D4" w:rsidP="00875520">
      <w:pPr>
        <w:jc w:val="both"/>
        <w:rPr>
          <w:rFonts w:ascii="Times New Roman" w:hAnsi="Times New Roman" w:cs="Times New Roman"/>
          <w:sz w:val="24"/>
          <w:szCs w:val="24"/>
        </w:rPr>
      </w:pPr>
    </w:p>
    <w:p w14:paraId="55097ADE" w14:textId="6FEAD8D9" w:rsidR="008C2C7D" w:rsidRPr="00875520" w:rsidRDefault="00061D8D" w:rsidP="00EB2A9E">
      <w:pPr>
        <w:pStyle w:val="Heading1"/>
        <w:numPr>
          <w:ilvl w:val="0"/>
          <w:numId w:val="3"/>
        </w:numPr>
        <w:spacing w:line="360" w:lineRule="auto"/>
        <w:jc w:val="both"/>
        <w:rPr>
          <w:rFonts w:ascii="Times New Roman" w:hAnsi="Times New Roman" w:cs="Times New Roman"/>
          <w:sz w:val="24"/>
          <w:szCs w:val="24"/>
        </w:rPr>
      </w:pPr>
      <w:bookmarkStart w:id="103" w:name="_Toc208841375"/>
      <w:r w:rsidRPr="00061D8D">
        <w:rPr>
          <w:rFonts w:ascii="Times New Roman" w:hAnsi="Times New Roman" w:cs="Times New Roman"/>
          <w:sz w:val="24"/>
          <w:szCs w:val="24"/>
        </w:rPr>
        <w:t>Difficultés rencontrées et leviers</w:t>
      </w:r>
      <w:bookmarkEnd w:id="103"/>
    </w:p>
    <w:p w14:paraId="1CD45D37" w14:textId="3C24F4A2" w:rsidR="008C2C7D" w:rsidRDefault="008C2C7D" w:rsidP="00875520">
      <w:pPr>
        <w:jc w:val="both"/>
        <w:rPr>
          <w:rFonts w:ascii="Times New Roman" w:hAnsi="Times New Roman" w:cs="Times New Roman"/>
          <w:sz w:val="24"/>
          <w:szCs w:val="24"/>
        </w:rPr>
      </w:pPr>
    </w:p>
    <w:p w14:paraId="4C86F0AE" w14:textId="7CC2DF43" w:rsidR="00573D3A" w:rsidRDefault="00573D3A" w:rsidP="00573D3A">
      <w:pPr>
        <w:jc w:val="both"/>
        <w:rPr>
          <w:rFonts w:ascii="Times New Roman" w:hAnsi="Times New Roman" w:cs="Times New Roman"/>
          <w:sz w:val="24"/>
          <w:szCs w:val="24"/>
        </w:rPr>
      </w:pPr>
      <w:r w:rsidRPr="00573D3A">
        <w:rPr>
          <w:rFonts w:ascii="Times New Roman" w:hAnsi="Times New Roman" w:cs="Times New Roman"/>
          <w:sz w:val="24"/>
          <w:szCs w:val="24"/>
        </w:rPr>
        <w:t xml:space="preserve">Au fil de mon alternance, l’une des premières difficultés que j’ai rencontrées a été l’appropriation de l’écosystème très spécifique de GE </w:t>
      </w:r>
      <w:r w:rsidR="00A50C3C">
        <w:rPr>
          <w:rFonts w:ascii="Times New Roman" w:hAnsi="Times New Roman" w:cs="Times New Roman"/>
          <w:sz w:val="24"/>
          <w:szCs w:val="24"/>
        </w:rPr>
        <w:t>HealthCare</w:t>
      </w:r>
      <w:r w:rsidRPr="00573D3A">
        <w:rPr>
          <w:rFonts w:ascii="Times New Roman" w:hAnsi="Times New Roman" w:cs="Times New Roman"/>
          <w:sz w:val="24"/>
          <w:szCs w:val="24"/>
        </w:rPr>
        <w:t>. L’entreprise, en tant qu’acteur majeur du secteur médical, utilise un vocabulaire technique et organisationnel propre, comprenant à la fois des termes liés aux technologies cloud et DevOps, et des notions strictement réglementaires liées à la conformité et à l’assurance qualité. Assimiler l’ensemble de ces concepts a nécessité un temps d’adaptation conséquent, notamment pour comprendre les processus internes encadrant la validation et la mise en production.</w:t>
      </w:r>
    </w:p>
    <w:p w14:paraId="1E819FA2" w14:textId="77777777" w:rsidR="00D34B7D" w:rsidRPr="00573D3A" w:rsidRDefault="00D34B7D" w:rsidP="00573D3A">
      <w:pPr>
        <w:jc w:val="both"/>
        <w:rPr>
          <w:rFonts w:ascii="Times New Roman" w:hAnsi="Times New Roman" w:cs="Times New Roman"/>
          <w:sz w:val="24"/>
          <w:szCs w:val="24"/>
        </w:rPr>
      </w:pPr>
    </w:p>
    <w:p w14:paraId="6FCC1687" w14:textId="77777777" w:rsidR="00573D3A" w:rsidRPr="00E01DF7" w:rsidRDefault="00573D3A" w:rsidP="00573D3A">
      <w:pPr>
        <w:jc w:val="both"/>
        <w:rPr>
          <w:rFonts w:ascii="Times New Roman" w:hAnsi="Times New Roman" w:cs="Times New Roman"/>
          <w:sz w:val="24"/>
          <w:szCs w:val="24"/>
        </w:rPr>
      </w:pPr>
      <w:r w:rsidRPr="00573D3A">
        <w:rPr>
          <w:rFonts w:ascii="Times New Roman" w:hAnsi="Times New Roman" w:cs="Times New Roman"/>
          <w:sz w:val="24"/>
          <w:szCs w:val="24"/>
        </w:rPr>
        <w:t xml:space="preserve">Parmi ces processus, la </w:t>
      </w:r>
      <w:proofErr w:type="spellStart"/>
      <w:r w:rsidRPr="00573D3A">
        <w:rPr>
          <w:rFonts w:ascii="Times New Roman" w:hAnsi="Times New Roman" w:cs="Times New Roman"/>
          <w:b/>
          <w:bCs/>
          <w:sz w:val="24"/>
          <w:szCs w:val="24"/>
        </w:rPr>
        <w:t>Verification</w:t>
      </w:r>
      <w:proofErr w:type="spellEnd"/>
      <w:r w:rsidRPr="00573D3A">
        <w:rPr>
          <w:rFonts w:ascii="Times New Roman" w:hAnsi="Times New Roman" w:cs="Times New Roman"/>
          <w:b/>
          <w:bCs/>
          <w:sz w:val="24"/>
          <w:szCs w:val="24"/>
        </w:rPr>
        <w:t xml:space="preserve"> </w:t>
      </w:r>
      <w:proofErr w:type="spellStart"/>
      <w:r w:rsidRPr="00573D3A">
        <w:rPr>
          <w:rFonts w:ascii="Times New Roman" w:hAnsi="Times New Roman" w:cs="Times New Roman"/>
          <w:b/>
          <w:bCs/>
          <w:sz w:val="24"/>
          <w:szCs w:val="24"/>
        </w:rPr>
        <w:t>Readiness</w:t>
      </w:r>
      <w:proofErr w:type="spellEnd"/>
      <w:r w:rsidRPr="00573D3A">
        <w:rPr>
          <w:rFonts w:ascii="Times New Roman" w:hAnsi="Times New Roman" w:cs="Times New Roman"/>
          <w:b/>
          <w:bCs/>
          <w:sz w:val="24"/>
          <w:szCs w:val="24"/>
        </w:rPr>
        <w:t xml:space="preserve"> </w:t>
      </w:r>
      <w:proofErr w:type="spellStart"/>
      <w:r w:rsidRPr="00573D3A">
        <w:rPr>
          <w:rFonts w:ascii="Times New Roman" w:hAnsi="Times New Roman" w:cs="Times New Roman"/>
          <w:b/>
          <w:bCs/>
          <w:sz w:val="24"/>
          <w:szCs w:val="24"/>
        </w:rPr>
        <w:t>Review</w:t>
      </w:r>
      <w:proofErr w:type="spellEnd"/>
      <w:r w:rsidRPr="00573D3A">
        <w:rPr>
          <w:rFonts w:ascii="Times New Roman" w:hAnsi="Times New Roman" w:cs="Times New Roman"/>
          <w:b/>
          <w:bCs/>
          <w:sz w:val="24"/>
          <w:szCs w:val="24"/>
        </w:rPr>
        <w:t xml:space="preserve"> (VRR)</w:t>
      </w:r>
      <w:r w:rsidRPr="00573D3A">
        <w:rPr>
          <w:rFonts w:ascii="Times New Roman" w:hAnsi="Times New Roman" w:cs="Times New Roman"/>
          <w:sz w:val="24"/>
          <w:szCs w:val="24"/>
        </w:rPr>
        <w:t xml:space="preserve"> représentait un enjeu central. </w:t>
      </w:r>
      <w:r w:rsidRPr="00E01DF7">
        <w:rPr>
          <w:rFonts w:ascii="Times New Roman" w:hAnsi="Times New Roman" w:cs="Times New Roman"/>
          <w:sz w:val="24"/>
          <w:szCs w:val="24"/>
        </w:rPr>
        <w:t>Cette étape consiste à fournir des preuves concrètes et traçables attestant de la conformité de chaque développement, tout en respectant les contraintes réglementaires et les exigences de qualité. La VRR impose de documenter rigoureusement chaque modification et de fournir des éléments vérifiables, ce qui exige à la fois rigueur, méthode et organisation. Cette contrainte s’est avérée être un véritable levier pour renforcer ma discipline professionnelle et ma capacité à produire des livrables précis et documentés, mais elle a également constitué une source de pression, surtout lorsqu’il fallait aligner rapidité d’exécution et exhaustivité des preuves.</w:t>
      </w:r>
    </w:p>
    <w:p w14:paraId="038938A6" w14:textId="77777777" w:rsidR="00573D3A" w:rsidRPr="00E01DF7" w:rsidRDefault="00573D3A" w:rsidP="00573D3A">
      <w:pPr>
        <w:jc w:val="both"/>
        <w:rPr>
          <w:rFonts w:ascii="Times New Roman" w:hAnsi="Times New Roman" w:cs="Times New Roman"/>
          <w:sz w:val="24"/>
          <w:szCs w:val="24"/>
        </w:rPr>
      </w:pPr>
      <w:r w:rsidRPr="00E01DF7">
        <w:rPr>
          <w:rFonts w:ascii="Times New Roman" w:hAnsi="Times New Roman" w:cs="Times New Roman"/>
          <w:sz w:val="24"/>
          <w:szCs w:val="24"/>
        </w:rPr>
        <w:t>Sur le plan technique, la gestion de la dette technique autour des tests end-to-end (E2E) a constitué un autre défi majeur. Les suites de tests existantes présentaient plusieurs fragilités : des sélecteurs instables qui entraînaient des erreurs aléatoires, des problèmes de synchronisation et des dépendances réseau fluctuantes. Ces instabilités rendaient les exécutions intermittentes et peu fiables, obligeant à relancer fréquemment les pipelines et à investir un temps important dans le débogage.</w:t>
      </w:r>
    </w:p>
    <w:p w14:paraId="3EEC2D3C" w14:textId="77777777" w:rsidR="00D34B7D" w:rsidRPr="00E01DF7" w:rsidRDefault="00D34B7D" w:rsidP="00573D3A">
      <w:pPr>
        <w:jc w:val="both"/>
        <w:rPr>
          <w:rFonts w:ascii="Times New Roman" w:hAnsi="Times New Roman" w:cs="Times New Roman"/>
          <w:sz w:val="24"/>
          <w:szCs w:val="24"/>
        </w:rPr>
      </w:pPr>
    </w:p>
    <w:p w14:paraId="424EF8AB" w14:textId="77777777" w:rsidR="00573D3A" w:rsidRPr="00E01DF7" w:rsidRDefault="00573D3A" w:rsidP="00573D3A">
      <w:pPr>
        <w:jc w:val="both"/>
        <w:rPr>
          <w:rFonts w:ascii="Times New Roman" w:hAnsi="Times New Roman" w:cs="Times New Roman"/>
          <w:sz w:val="24"/>
          <w:szCs w:val="24"/>
        </w:rPr>
      </w:pPr>
      <w:r w:rsidRPr="00E01DF7">
        <w:rPr>
          <w:rFonts w:ascii="Times New Roman" w:hAnsi="Times New Roman" w:cs="Times New Roman"/>
          <w:sz w:val="24"/>
          <w:szCs w:val="24"/>
        </w:rPr>
        <w:t xml:space="preserve">La diversité des pratiques entre les équipes représentait également un obstacle. Chaque équipe avait ses propres conventions et outils : certains utilisaient des jobs Jenkins traditionnels, d’autres des </w:t>
      </w:r>
      <w:proofErr w:type="spellStart"/>
      <w:r w:rsidRPr="00E01DF7">
        <w:rPr>
          <w:rFonts w:ascii="Times New Roman" w:hAnsi="Times New Roman" w:cs="Times New Roman"/>
          <w:sz w:val="24"/>
          <w:szCs w:val="24"/>
        </w:rPr>
        <w:t>runners</w:t>
      </w:r>
      <w:proofErr w:type="spellEnd"/>
      <w:r w:rsidRPr="00E01DF7">
        <w:rPr>
          <w:rFonts w:ascii="Times New Roman" w:hAnsi="Times New Roman" w:cs="Times New Roman"/>
          <w:sz w:val="24"/>
          <w:szCs w:val="24"/>
        </w:rPr>
        <w:t xml:space="preserve"> </w:t>
      </w:r>
      <w:proofErr w:type="spellStart"/>
      <w:r w:rsidRPr="00E01DF7">
        <w:rPr>
          <w:rFonts w:ascii="Times New Roman" w:hAnsi="Times New Roman" w:cs="Times New Roman"/>
          <w:sz w:val="24"/>
          <w:szCs w:val="24"/>
        </w:rPr>
        <w:t>GitLab</w:t>
      </w:r>
      <w:proofErr w:type="spellEnd"/>
      <w:r w:rsidRPr="00E01DF7">
        <w:rPr>
          <w:rFonts w:ascii="Times New Roman" w:hAnsi="Times New Roman" w:cs="Times New Roman"/>
          <w:sz w:val="24"/>
          <w:szCs w:val="24"/>
        </w:rPr>
        <w:t xml:space="preserve"> CI, ou encore des scripts Shell personnalisés, sans uniformisation sur la gestion </w:t>
      </w:r>
      <w:r w:rsidRPr="00E01DF7">
        <w:rPr>
          <w:rFonts w:ascii="Times New Roman" w:hAnsi="Times New Roman" w:cs="Times New Roman"/>
          <w:sz w:val="24"/>
          <w:szCs w:val="24"/>
        </w:rPr>
        <w:lastRenderedPageBreak/>
        <w:t xml:space="preserve">des artefacts ou le versioning des </w:t>
      </w:r>
      <w:proofErr w:type="spellStart"/>
      <w:r w:rsidRPr="00E01DF7">
        <w:rPr>
          <w:rFonts w:ascii="Times New Roman" w:hAnsi="Times New Roman" w:cs="Times New Roman"/>
          <w:sz w:val="24"/>
          <w:szCs w:val="24"/>
        </w:rPr>
        <w:t>builds</w:t>
      </w:r>
      <w:proofErr w:type="spellEnd"/>
      <w:r w:rsidRPr="00E01DF7">
        <w:rPr>
          <w:rFonts w:ascii="Times New Roman" w:hAnsi="Times New Roman" w:cs="Times New Roman"/>
          <w:sz w:val="24"/>
          <w:szCs w:val="24"/>
        </w:rPr>
        <w:t>. Cette hétérogénéité compliquait la collecte et la corrélation des résultats, ralentissant la prise de décision et la validation des pipelines.</w:t>
      </w:r>
    </w:p>
    <w:p w14:paraId="416BA675" w14:textId="77777777" w:rsidR="00AA59D4" w:rsidRPr="00E01DF7" w:rsidRDefault="00AA59D4" w:rsidP="00573D3A">
      <w:pPr>
        <w:jc w:val="both"/>
        <w:rPr>
          <w:rFonts w:ascii="Times New Roman" w:hAnsi="Times New Roman" w:cs="Times New Roman"/>
          <w:sz w:val="24"/>
          <w:szCs w:val="24"/>
        </w:rPr>
      </w:pPr>
    </w:p>
    <w:p w14:paraId="6AA69315" w14:textId="77777777" w:rsidR="00573D3A" w:rsidRPr="00E01DF7" w:rsidRDefault="00573D3A" w:rsidP="00573D3A">
      <w:pPr>
        <w:jc w:val="both"/>
        <w:rPr>
          <w:rFonts w:ascii="Times New Roman" w:hAnsi="Times New Roman" w:cs="Times New Roman"/>
          <w:sz w:val="24"/>
          <w:szCs w:val="24"/>
        </w:rPr>
      </w:pPr>
      <w:r w:rsidRPr="00E01DF7">
        <w:rPr>
          <w:rFonts w:ascii="Times New Roman" w:hAnsi="Times New Roman" w:cs="Times New Roman"/>
          <w:sz w:val="24"/>
          <w:szCs w:val="24"/>
        </w:rPr>
        <w:t>Pour surmonter ces difficultés, plusieurs leviers ont été mobilisés : la documentation interne pour comprendre les processus, la collaboration étroite avec les collègues et référents pour accélérer l’appropriation des outils, et la mise en place progressive de standards pour uniformiser les pipelines et les pratiques. Ces mesures ont permis de réduire les incidents, de fiabiliser les tests et de gagner en efficacité opérationnelle.</w:t>
      </w:r>
    </w:p>
    <w:p w14:paraId="317AB573" w14:textId="77777777" w:rsidR="00AA59D4" w:rsidRDefault="00AA59D4" w:rsidP="00573D3A">
      <w:pPr>
        <w:jc w:val="both"/>
        <w:rPr>
          <w:rFonts w:ascii="Times New Roman" w:hAnsi="Times New Roman" w:cs="Times New Roman"/>
          <w:sz w:val="24"/>
          <w:szCs w:val="24"/>
        </w:rPr>
      </w:pPr>
    </w:p>
    <w:p w14:paraId="5E12DEAF" w14:textId="3C951256" w:rsidR="00AA59D4" w:rsidRDefault="00E01DF7" w:rsidP="00E01DF7">
      <w:pPr>
        <w:pStyle w:val="Heading1"/>
        <w:numPr>
          <w:ilvl w:val="0"/>
          <w:numId w:val="3"/>
        </w:numPr>
        <w:spacing w:line="360" w:lineRule="auto"/>
        <w:jc w:val="both"/>
        <w:rPr>
          <w:rFonts w:ascii="Times New Roman" w:hAnsi="Times New Roman" w:cs="Times New Roman"/>
          <w:sz w:val="24"/>
          <w:szCs w:val="24"/>
        </w:rPr>
      </w:pPr>
      <w:bookmarkStart w:id="104" w:name="_Toc208841376"/>
      <w:r>
        <w:rPr>
          <w:rFonts w:ascii="Times New Roman" w:hAnsi="Times New Roman" w:cs="Times New Roman"/>
          <w:sz w:val="24"/>
          <w:szCs w:val="24"/>
        </w:rPr>
        <w:t>Retours critiques et améliorations suggérées</w:t>
      </w:r>
      <w:bookmarkEnd w:id="104"/>
      <w:r>
        <w:rPr>
          <w:rFonts w:ascii="Times New Roman" w:hAnsi="Times New Roman" w:cs="Times New Roman"/>
          <w:sz w:val="24"/>
          <w:szCs w:val="24"/>
        </w:rPr>
        <w:t xml:space="preserve"> </w:t>
      </w:r>
    </w:p>
    <w:p w14:paraId="56031D29" w14:textId="77777777" w:rsidR="00E01DF7" w:rsidRDefault="00E01DF7" w:rsidP="00573D3A">
      <w:pPr>
        <w:jc w:val="both"/>
        <w:rPr>
          <w:rFonts w:ascii="Times New Roman" w:hAnsi="Times New Roman" w:cs="Times New Roman"/>
          <w:sz w:val="24"/>
          <w:szCs w:val="24"/>
        </w:rPr>
      </w:pPr>
    </w:p>
    <w:p w14:paraId="3FF9F192" w14:textId="77777777" w:rsidR="00E01DF7" w:rsidRDefault="00E01DF7" w:rsidP="00E01DF7">
      <w:pPr>
        <w:jc w:val="both"/>
        <w:rPr>
          <w:rFonts w:ascii="Times New Roman" w:hAnsi="Times New Roman" w:cs="Times New Roman"/>
          <w:sz w:val="24"/>
          <w:szCs w:val="24"/>
        </w:rPr>
      </w:pPr>
      <w:r w:rsidRPr="00E01DF7">
        <w:rPr>
          <w:rFonts w:ascii="Times New Roman" w:hAnsi="Times New Roman" w:cs="Times New Roman"/>
          <w:sz w:val="24"/>
          <w:szCs w:val="24"/>
        </w:rPr>
        <w:t xml:space="preserve">L’expérience acquise a montré que les outils utilisés, tels que Jenkins et </w:t>
      </w:r>
      <w:proofErr w:type="spellStart"/>
      <w:r w:rsidRPr="00E01DF7">
        <w:rPr>
          <w:rFonts w:ascii="Times New Roman" w:hAnsi="Times New Roman" w:cs="Times New Roman"/>
          <w:sz w:val="24"/>
          <w:szCs w:val="24"/>
        </w:rPr>
        <w:t>GitLab</w:t>
      </w:r>
      <w:proofErr w:type="spellEnd"/>
      <w:r w:rsidRPr="00E01DF7">
        <w:rPr>
          <w:rFonts w:ascii="Times New Roman" w:hAnsi="Times New Roman" w:cs="Times New Roman"/>
          <w:sz w:val="24"/>
          <w:szCs w:val="24"/>
        </w:rPr>
        <w:t xml:space="preserve"> CI pour l’orchestration des pipelines CI/CD, ont été essentiels pour automatiser et standardiser les déploiements. Cependant, certaines limites apparaissent dans des environnements complexes comme un cloud privé hospitalier : les workflows peuvent devenir difficiles à maintenir lorsque les projets se multiplient, et la personnalisation poussée reste limitée par rapport à des solutions propriétaires plus complètes.</w:t>
      </w:r>
    </w:p>
    <w:p w14:paraId="3F8488B0" w14:textId="77777777" w:rsidR="00E01DF7" w:rsidRPr="00E01DF7" w:rsidRDefault="00E01DF7" w:rsidP="00E01DF7">
      <w:pPr>
        <w:jc w:val="both"/>
        <w:rPr>
          <w:rFonts w:ascii="Times New Roman" w:hAnsi="Times New Roman" w:cs="Times New Roman"/>
          <w:sz w:val="24"/>
          <w:szCs w:val="24"/>
        </w:rPr>
      </w:pPr>
    </w:p>
    <w:p w14:paraId="72B53BF6" w14:textId="0DC705AD" w:rsidR="00E01DF7" w:rsidRPr="00E01DF7" w:rsidRDefault="00E01DF7" w:rsidP="00E01DF7">
      <w:pPr>
        <w:jc w:val="both"/>
        <w:rPr>
          <w:rFonts w:ascii="Times New Roman" w:hAnsi="Times New Roman" w:cs="Times New Roman"/>
          <w:sz w:val="24"/>
          <w:szCs w:val="24"/>
        </w:rPr>
      </w:pPr>
      <w:r w:rsidRPr="00E01DF7">
        <w:rPr>
          <w:rFonts w:ascii="Times New Roman" w:hAnsi="Times New Roman" w:cs="Times New Roman"/>
          <w:sz w:val="24"/>
          <w:szCs w:val="24"/>
        </w:rPr>
        <w:t xml:space="preserve">La </w:t>
      </w:r>
      <w:r w:rsidRPr="00E01DF7">
        <w:rPr>
          <w:rFonts w:ascii="Times New Roman" w:hAnsi="Times New Roman" w:cs="Times New Roman"/>
          <w:sz w:val="24"/>
          <w:szCs w:val="24"/>
        </w:rPr>
        <w:t>conteneurisation</w:t>
      </w:r>
      <w:r w:rsidRPr="00E01DF7">
        <w:rPr>
          <w:rFonts w:ascii="Times New Roman" w:hAnsi="Times New Roman" w:cs="Times New Roman"/>
          <w:sz w:val="24"/>
          <w:szCs w:val="24"/>
        </w:rPr>
        <w:t xml:space="preserve"> avec Docker et les charts </w:t>
      </w:r>
      <w:proofErr w:type="spellStart"/>
      <w:r w:rsidRPr="00E01DF7">
        <w:rPr>
          <w:rFonts w:ascii="Times New Roman" w:hAnsi="Times New Roman" w:cs="Times New Roman"/>
          <w:sz w:val="24"/>
          <w:szCs w:val="24"/>
        </w:rPr>
        <w:t>Helm</w:t>
      </w:r>
      <w:proofErr w:type="spellEnd"/>
      <w:r w:rsidRPr="00E01DF7">
        <w:rPr>
          <w:rFonts w:ascii="Times New Roman" w:hAnsi="Times New Roman" w:cs="Times New Roman"/>
          <w:sz w:val="24"/>
          <w:szCs w:val="24"/>
        </w:rPr>
        <w:t xml:space="preserve">, ainsi que l’automatisation via Ansible, ont permis de garantir la reproductibilité des environnements et la sécurité des systèmes Linux SUSE. Néanmoins, ces outils open source demandent une forte expertise pour être correctement configurés et surveillés. Les tests E2E avec </w:t>
      </w:r>
      <w:proofErr w:type="spellStart"/>
      <w:r w:rsidRPr="00E01DF7">
        <w:rPr>
          <w:rFonts w:ascii="Times New Roman" w:hAnsi="Times New Roman" w:cs="Times New Roman"/>
          <w:sz w:val="24"/>
          <w:szCs w:val="24"/>
        </w:rPr>
        <w:t>Playwright</w:t>
      </w:r>
      <w:proofErr w:type="spellEnd"/>
      <w:r w:rsidRPr="00E01DF7">
        <w:rPr>
          <w:rFonts w:ascii="Times New Roman" w:hAnsi="Times New Roman" w:cs="Times New Roman"/>
          <w:sz w:val="24"/>
          <w:szCs w:val="24"/>
        </w:rPr>
        <w:t xml:space="preserve"> ont amélioré la QA, mais leur intégration complète et la couverture exhaustive restent encore un </w:t>
      </w:r>
      <w:r w:rsidRPr="00E01DF7">
        <w:rPr>
          <w:rFonts w:ascii="Times New Roman" w:hAnsi="Times New Roman" w:cs="Times New Roman"/>
          <w:sz w:val="24"/>
          <w:szCs w:val="24"/>
        </w:rPr>
        <w:t>défi</w:t>
      </w:r>
      <w:r w:rsidRPr="00E01DF7">
        <w:rPr>
          <w:rFonts w:ascii="Times New Roman" w:hAnsi="Times New Roman" w:cs="Times New Roman"/>
          <w:sz w:val="24"/>
          <w:szCs w:val="24"/>
        </w:rPr>
        <w:t>, surtout dans un contexte réglementé où chaque modification doit être auditée.</w:t>
      </w:r>
    </w:p>
    <w:p w14:paraId="79D5C6C8" w14:textId="77777777" w:rsidR="00E01DF7" w:rsidRDefault="00E01DF7" w:rsidP="00E01DF7">
      <w:pPr>
        <w:jc w:val="both"/>
        <w:rPr>
          <w:rFonts w:ascii="Times New Roman" w:hAnsi="Times New Roman" w:cs="Times New Roman"/>
          <w:sz w:val="24"/>
          <w:szCs w:val="24"/>
        </w:rPr>
      </w:pPr>
    </w:p>
    <w:p w14:paraId="2DCA48F9" w14:textId="5A7C9E67" w:rsidR="00E01DF7" w:rsidRPr="00E01DF7" w:rsidRDefault="00E01DF7" w:rsidP="00E01DF7">
      <w:pPr>
        <w:jc w:val="both"/>
        <w:rPr>
          <w:rFonts w:ascii="Times New Roman" w:hAnsi="Times New Roman" w:cs="Times New Roman"/>
          <w:sz w:val="24"/>
          <w:szCs w:val="24"/>
        </w:rPr>
      </w:pPr>
      <w:r w:rsidRPr="00E01DF7">
        <w:rPr>
          <w:rFonts w:ascii="Times New Roman" w:hAnsi="Times New Roman" w:cs="Times New Roman"/>
          <w:sz w:val="24"/>
          <w:szCs w:val="24"/>
        </w:rPr>
        <w:t xml:space="preserve">Enfin, les solutions de monitoring et d’observabilité, telles que les </w:t>
      </w:r>
      <w:proofErr w:type="spellStart"/>
      <w:r w:rsidRPr="00E01DF7">
        <w:rPr>
          <w:rFonts w:ascii="Times New Roman" w:hAnsi="Times New Roman" w:cs="Times New Roman"/>
          <w:sz w:val="24"/>
          <w:szCs w:val="24"/>
        </w:rPr>
        <w:t>dashboards</w:t>
      </w:r>
      <w:proofErr w:type="spellEnd"/>
      <w:r w:rsidRPr="00E01DF7">
        <w:rPr>
          <w:rFonts w:ascii="Times New Roman" w:hAnsi="Times New Roman" w:cs="Times New Roman"/>
          <w:sz w:val="24"/>
          <w:szCs w:val="24"/>
        </w:rPr>
        <w:t xml:space="preserve"> internes et </w:t>
      </w:r>
      <w:proofErr w:type="spellStart"/>
      <w:r w:rsidRPr="00E01DF7">
        <w:rPr>
          <w:rFonts w:ascii="Times New Roman" w:hAnsi="Times New Roman" w:cs="Times New Roman"/>
          <w:sz w:val="24"/>
          <w:szCs w:val="24"/>
        </w:rPr>
        <w:t>ReportPortal</w:t>
      </w:r>
      <w:proofErr w:type="spellEnd"/>
      <w:r w:rsidRPr="00E01DF7">
        <w:rPr>
          <w:rFonts w:ascii="Times New Roman" w:hAnsi="Times New Roman" w:cs="Times New Roman"/>
          <w:sz w:val="24"/>
          <w:szCs w:val="24"/>
        </w:rPr>
        <w:t>, ont fourni une bonne visibilité sur les campagnes de tests et les performances des pipelines. Cependant, ces outils open source présentent des limites en termes de prédictivité et d’</w:t>
      </w:r>
      <w:proofErr w:type="spellStart"/>
      <w:r w:rsidRPr="00E01DF7">
        <w:rPr>
          <w:rFonts w:ascii="Times New Roman" w:hAnsi="Times New Roman" w:cs="Times New Roman"/>
          <w:sz w:val="24"/>
          <w:szCs w:val="24"/>
        </w:rPr>
        <w:t>alerting</w:t>
      </w:r>
      <w:proofErr w:type="spellEnd"/>
      <w:r w:rsidRPr="00E01DF7">
        <w:rPr>
          <w:rFonts w:ascii="Times New Roman" w:hAnsi="Times New Roman" w:cs="Times New Roman"/>
          <w:sz w:val="24"/>
          <w:szCs w:val="24"/>
        </w:rPr>
        <w:t xml:space="preserve"> avancé. Une amélioration pourrait passer par l’intégration de solutions plus sophistiquées ou hybrides, combinant open source et outils propriétaires, pour anticiper les anomalies et renforcer la fiabilité globale du processus de déploiement.</w:t>
      </w:r>
    </w:p>
    <w:p w14:paraId="43660F70" w14:textId="77777777" w:rsidR="00AA59D4" w:rsidRDefault="00AA59D4" w:rsidP="00573D3A">
      <w:pPr>
        <w:jc w:val="both"/>
        <w:rPr>
          <w:rFonts w:ascii="Times New Roman" w:hAnsi="Times New Roman" w:cs="Times New Roman"/>
          <w:sz w:val="24"/>
          <w:szCs w:val="24"/>
        </w:rPr>
      </w:pPr>
    </w:p>
    <w:p w14:paraId="707631EC" w14:textId="77777777" w:rsidR="00AA59D4" w:rsidRPr="00573D3A" w:rsidRDefault="00AA59D4" w:rsidP="00573D3A">
      <w:pPr>
        <w:jc w:val="both"/>
        <w:rPr>
          <w:rFonts w:ascii="Times New Roman" w:hAnsi="Times New Roman" w:cs="Times New Roman"/>
          <w:sz w:val="24"/>
          <w:szCs w:val="24"/>
        </w:rPr>
      </w:pPr>
    </w:p>
    <w:p w14:paraId="13657A1A" w14:textId="77777777" w:rsidR="00573D3A" w:rsidRDefault="00573D3A" w:rsidP="00EB2A9E">
      <w:pPr>
        <w:pStyle w:val="Heading1"/>
        <w:numPr>
          <w:ilvl w:val="0"/>
          <w:numId w:val="3"/>
        </w:numPr>
        <w:spacing w:line="360" w:lineRule="auto"/>
        <w:jc w:val="both"/>
        <w:rPr>
          <w:rFonts w:ascii="Times New Roman" w:hAnsi="Times New Roman" w:cs="Times New Roman"/>
          <w:sz w:val="24"/>
          <w:szCs w:val="24"/>
        </w:rPr>
      </w:pPr>
      <w:bookmarkStart w:id="105" w:name="_Toc208841377"/>
      <w:r w:rsidRPr="00573D3A">
        <w:rPr>
          <w:rFonts w:ascii="Times New Roman" w:hAnsi="Times New Roman" w:cs="Times New Roman"/>
          <w:sz w:val="24"/>
          <w:szCs w:val="24"/>
        </w:rPr>
        <w:t>Retours d’expérience et conclusion</w:t>
      </w:r>
      <w:bookmarkEnd w:id="105"/>
    </w:p>
    <w:p w14:paraId="6E6A5BA8" w14:textId="77777777" w:rsidR="00573D3A" w:rsidRPr="00573D3A" w:rsidRDefault="00573D3A" w:rsidP="00573D3A">
      <w:pPr>
        <w:jc w:val="both"/>
        <w:rPr>
          <w:rFonts w:ascii="Times New Roman" w:hAnsi="Times New Roman" w:cs="Times New Roman"/>
          <w:sz w:val="24"/>
          <w:szCs w:val="24"/>
        </w:rPr>
      </w:pPr>
    </w:p>
    <w:p w14:paraId="3709F962" w14:textId="777D1112" w:rsidR="00573D3A" w:rsidRDefault="00573D3A" w:rsidP="00573D3A">
      <w:pPr>
        <w:jc w:val="both"/>
        <w:rPr>
          <w:rFonts w:ascii="Times New Roman" w:hAnsi="Times New Roman" w:cs="Times New Roman"/>
          <w:sz w:val="24"/>
          <w:szCs w:val="24"/>
        </w:rPr>
      </w:pPr>
      <w:r w:rsidRPr="00AA59D4">
        <w:rPr>
          <w:rFonts w:ascii="Times New Roman" w:hAnsi="Times New Roman" w:cs="Times New Roman"/>
          <w:sz w:val="24"/>
          <w:szCs w:val="24"/>
        </w:rPr>
        <w:t xml:space="preserve">Cette alternance chez GE </w:t>
      </w:r>
      <w:r w:rsidR="00A50C3C" w:rsidRPr="00AA59D4">
        <w:rPr>
          <w:rFonts w:ascii="Times New Roman" w:hAnsi="Times New Roman" w:cs="Times New Roman"/>
          <w:sz w:val="24"/>
          <w:szCs w:val="24"/>
        </w:rPr>
        <w:t>HealthCare</w:t>
      </w:r>
      <w:r w:rsidRPr="00AA59D4">
        <w:rPr>
          <w:rFonts w:ascii="Times New Roman" w:hAnsi="Times New Roman" w:cs="Times New Roman"/>
          <w:sz w:val="24"/>
          <w:szCs w:val="24"/>
        </w:rPr>
        <w:t xml:space="preserve"> a été une expérience extrêmement enrichissante, tant sur le plan technique que professionnel. Elle m’a permis d’acquérir des compétences avancées dans plusieurs domaines clés du DevOps et du cloud, notamment la gestion et l’optimisation des pipelines CI/CD avec Jenkins et </w:t>
      </w:r>
      <w:proofErr w:type="spellStart"/>
      <w:r w:rsidRPr="00AA59D4">
        <w:rPr>
          <w:rFonts w:ascii="Times New Roman" w:hAnsi="Times New Roman" w:cs="Times New Roman"/>
          <w:sz w:val="24"/>
          <w:szCs w:val="24"/>
        </w:rPr>
        <w:t>GitLab</w:t>
      </w:r>
      <w:proofErr w:type="spellEnd"/>
      <w:r w:rsidRPr="00AA59D4">
        <w:rPr>
          <w:rFonts w:ascii="Times New Roman" w:hAnsi="Times New Roman" w:cs="Times New Roman"/>
          <w:sz w:val="24"/>
          <w:szCs w:val="24"/>
        </w:rPr>
        <w:t xml:space="preserve"> CI, la </w:t>
      </w:r>
      <w:r w:rsidR="00E01DF7" w:rsidRPr="00AA59D4">
        <w:rPr>
          <w:rFonts w:ascii="Times New Roman" w:hAnsi="Times New Roman" w:cs="Times New Roman"/>
          <w:sz w:val="24"/>
          <w:szCs w:val="24"/>
        </w:rPr>
        <w:t>conteneurisation</w:t>
      </w:r>
      <w:r w:rsidRPr="00AA59D4">
        <w:rPr>
          <w:rFonts w:ascii="Times New Roman" w:hAnsi="Times New Roman" w:cs="Times New Roman"/>
          <w:sz w:val="24"/>
          <w:szCs w:val="24"/>
        </w:rPr>
        <w:t xml:space="preserve"> et le déploiement via Docker et </w:t>
      </w:r>
      <w:proofErr w:type="spellStart"/>
      <w:r w:rsidRPr="00AA59D4">
        <w:rPr>
          <w:rFonts w:ascii="Times New Roman" w:hAnsi="Times New Roman" w:cs="Times New Roman"/>
          <w:sz w:val="24"/>
          <w:szCs w:val="24"/>
        </w:rPr>
        <w:t>Kubernetes</w:t>
      </w:r>
      <w:proofErr w:type="spellEnd"/>
      <w:r w:rsidRPr="00AA59D4">
        <w:rPr>
          <w:rFonts w:ascii="Times New Roman" w:hAnsi="Times New Roman" w:cs="Times New Roman"/>
          <w:sz w:val="24"/>
          <w:szCs w:val="24"/>
        </w:rPr>
        <w:t xml:space="preserve">, ainsi que la gestion d’artefacts et de versions avec </w:t>
      </w:r>
      <w:proofErr w:type="spellStart"/>
      <w:r w:rsidRPr="00AA59D4">
        <w:rPr>
          <w:rFonts w:ascii="Times New Roman" w:hAnsi="Times New Roman" w:cs="Times New Roman"/>
          <w:sz w:val="24"/>
          <w:szCs w:val="24"/>
        </w:rPr>
        <w:t>Artifactory</w:t>
      </w:r>
      <w:proofErr w:type="spellEnd"/>
      <w:r w:rsidRPr="00AA59D4">
        <w:rPr>
          <w:rFonts w:ascii="Times New Roman" w:hAnsi="Times New Roman" w:cs="Times New Roman"/>
          <w:sz w:val="24"/>
          <w:szCs w:val="24"/>
        </w:rPr>
        <w:t>.</w:t>
      </w:r>
    </w:p>
    <w:p w14:paraId="1D302490" w14:textId="77777777" w:rsidR="00AA59D4" w:rsidRPr="00AA59D4" w:rsidRDefault="00AA59D4" w:rsidP="00573D3A">
      <w:pPr>
        <w:jc w:val="both"/>
        <w:rPr>
          <w:rFonts w:ascii="Times New Roman" w:hAnsi="Times New Roman" w:cs="Times New Roman"/>
          <w:sz w:val="24"/>
          <w:szCs w:val="24"/>
        </w:rPr>
      </w:pPr>
    </w:p>
    <w:p w14:paraId="14B0F873" w14:textId="619E7F63" w:rsidR="00573D3A" w:rsidRPr="00AA59D4" w:rsidRDefault="00573D3A" w:rsidP="00573D3A">
      <w:pPr>
        <w:jc w:val="both"/>
        <w:rPr>
          <w:rFonts w:ascii="Times New Roman" w:hAnsi="Times New Roman" w:cs="Times New Roman"/>
          <w:sz w:val="24"/>
          <w:szCs w:val="24"/>
        </w:rPr>
      </w:pPr>
      <w:r w:rsidRPr="00AA59D4">
        <w:rPr>
          <w:rFonts w:ascii="Times New Roman" w:hAnsi="Times New Roman" w:cs="Times New Roman"/>
          <w:sz w:val="24"/>
          <w:szCs w:val="24"/>
        </w:rPr>
        <w:t xml:space="preserve">J’ai également pu approfondir mes connaissances sur les charts </w:t>
      </w:r>
      <w:proofErr w:type="spellStart"/>
      <w:r w:rsidRPr="00AA59D4">
        <w:rPr>
          <w:rFonts w:ascii="Times New Roman" w:hAnsi="Times New Roman" w:cs="Times New Roman"/>
          <w:sz w:val="24"/>
          <w:szCs w:val="24"/>
        </w:rPr>
        <w:t>Helm</w:t>
      </w:r>
      <w:proofErr w:type="spellEnd"/>
      <w:r w:rsidRPr="00AA59D4">
        <w:rPr>
          <w:rFonts w:ascii="Times New Roman" w:hAnsi="Times New Roman" w:cs="Times New Roman"/>
          <w:sz w:val="24"/>
          <w:szCs w:val="24"/>
        </w:rPr>
        <w:t xml:space="preserve">, l’écriture de </w:t>
      </w:r>
      <w:proofErr w:type="spellStart"/>
      <w:r w:rsidRPr="00AA59D4">
        <w:rPr>
          <w:rFonts w:ascii="Times New Roman" w:hAnsi="Times New Roman" w:cs="Times New Roman"/>
          <w:sz w:val="24"/>
          <w:szCs w:val="24"/>
        </w:rPr>
        <w:t>playbooks</w:t>
      </w:r>
      <w:proofErr w:type="spellEnd"/>
      <w:r w:rsidRPr="00AA59D4">
        <w:rPr>
          <w:rFonts w:ascii="Times New Roman" w:hAnsi="Times New Roman" w:cs="Times New Roman"/>
          <w:sz w:val="24"/>
          <w:szCs w:val="24"/>
        </w:rPr>
        <w:t xml:space="preserve"> </w:t>
      </w:r>
      <w:r w:rsidRPr="00AA59D4">
        <w:rPr>
          <w:rFonts w:ascii="Times New Roman" w:hAnsi="Times New Roman" w:cs="Times New Roman"/>
          <w:sz w:val="24"/>
          <w:szCs w:val="24"/>
        </w:rPr>
        <w:lastRenderedPageBreak/>
        <w:t>Ansible pour des déploiements reproductibles et</w:t>
      </w:r>
      <w:r w:rsidR="00E01DF7">
        <w:rPr>
          <w:rFonts w:ascii="Times New Roman" w:hAnsi="Times New Roman" w:cs="Times New Roman"/>
          <w:sz w:val="24"/>
          <w:szCs w:val="24"/>
        </w:rPr>
        <w:t xml:space="preserve"> des outils de</w:t>
      </w:r>
      <w:r w:rsidRPr="00AA59D4">
        <w:rPr>
          <w:rFonts w:ascii="Times New Roman" w:hAnsi="Times New Roman" w:cs="Times New Roman"/>
          <w:sz w:val="24"/>
          <w:szCs w:val="24"/>
        </w:rPr>
        <w:t xml:space="preserve"> monitoring des environnements MET et </w:t>
      </w:r>
      <w:proofErr w:type="spellStart"/>
      <w:r w:rsidRPr="00AA59D4">
        <w:rPr>
          <w:rFonts w:ascii="Times New Roman" w:hAnsi="Times New Roman" w:cs="Times New Roman"/>
          <w:sz w:val="24"/>
          <w:szCs w:val="24"/>
        </w:rPr>
        <w:t>Pré-Prod</w:t>
      </w:r>
      <w:proofErr w:type="spellEnd"/>
      <w:r w:rsidRPr="00AA59D4">
        <w:rPr>
          <w:rFonts w:ascii="Times New Roman" w:hAnsi="Times New Roman" w:cs="Times New Roman"/>
          <w:sz w:val="24"/>
          <w:szCs w:val="24"/>
        </w:rPr>
        <w:t xml:space="preserve">. La mise en place de jobs automatisés, le nettoyage des artefacts, l’optimisation des </w:t>
      </w:r>
      <w:proofErr w:type="spellStart"/>
      <w:r w:rsidRPr="00AA59D4">
        <w:rPr>
          <w:rFonts w:ascii="Times New Roman" w:hAnsi="Times New Roman" w:cs="Times New Roman"/>
          <w:sz w:val="24"/>
          <w:szCs w:val="24"/>
        </w:rPr>
        <w:t>nightly</w:t>
      </w:r>
      <w:proofErr w:type="spellEnd"/>
      <w:r w:rsidRPr="00AA59D4">
        <w:rPr>
          <w:rFonts w:ascii="Times New Roman" w:hAnsi="Times New Roman" w:cs="Times New Roman"/>
          <w:sz w:val="24"/>
          <w:szCs w:val="24"/>
        </w:rPr>
        <w:t xml:space="preserve"> </w:t>
      </w:r>
      <w:proofErr w:type="spellStart"/>
      <w:r w:rsidRPr="00AA59D4">
        <w:rPr>
          <w:rFonts w:ascii="Times New Roman" w:hAnsi="Times New Roman" w:cs="Times New Roman"/>
          <w:sz w:val="24"/>
          <w:szCs w:val="24"/>
        </w:rPr>
        <w:t>builds</w:t>
      </w:r>
      <w:proofErr w:type="spellEnd"/>
      <w:r w:rsidRPr="00AA59D4">
        <w:rPr>
          <w:rFonts w:ascii="Times New Roman" w:hAnsi="Times New Roman" w:cs="Times New Roman"/>
          <w:sz w:val="24"/>
          <w:szCs w:val="24"/>
        </w:rPr>
        <w:t xml:space="preserve"> et la fiabilisation des tests E2E m’ont permis de comprendre l’importance de l’industrialisation et de la standardisation dans un environnement cloud-native</w:t>
      </w:r>
      <w:r w:rsidR="00E01DF7">
        <w:rPr>
          <w:rFonts w:ascii="Times New Roman" w:hAnsi="Times New Roman" w:cs="Times New Roman"/>
          <w:sz w:val="24"/>
          <w:szCs w:val="24"/>
        </w:rPr>
        <w:t>. C</w:t>
      </w:r>
      <w:r w:rsidRPr="00AA59D4">
        <w:rPr>
          <w:rFonts w:ascii="Times New Roman" w:hAnsi="Times New Roman" w:cs="Times New Roman"/>
          <w:sz w:val="24"/>
          <w:szCs w:val="24"/>
        </w:rPr>
        <w:t>ela influence directement la qualité et la sécurité des livrables.</w:t>
      </w:r>
    </w:p>
    <w:p w14:paraId="5EEDC187" w14:textId="77777777" w:rsidR="00AA59D4" w:rsidRDefault="00AA59D4" w:rsidP="00573D3A">
      <w:pPr>
        <w:jc w:val="both"/>
        <w:rPr>
          <w:rFonts w:ascii="Times New Roman" w:hAnsi="Times New Roman" w:cs="Times New Roman"/>
          <w:sz w:val="24"/>
          <w:szCs w:val="24"/>
        </w:rPr>
      </w:pPr>
    </w:p>
    <w:p w14:paraId="64381111" w14:textId="5AF75E69" w:rsidR="00573D3A" w:rsidRPr="00AA59D4" w:rsidRDefault="00573D3A" w:rsidP="00573D3A">
      <w:pPr>
        <w:jc w:val="both"/>
        <w:rPr>
          <w:rFonts w:ascii="Times New Roman" w:hAnsi="Times New Roman" w:cs="Times New Roman"/>
          <w:sz w:val="24"/>
          <w:szCs w:val="24"/>
        </w:rPr>
      </w:pPr>
      <w:r w:rsidRPr="00AA59D4">
        <w:rPr>
          <w:rFonts w:ascii="Times New Roman" w:hAnsi="Times New Roman" w:cs="Times New Roman"/>
          <w:sz w:val="24"/>
          <w:szCs w:val="24"/>
        </w:rPr>
        <w:t xml:space="preserve">Sur le plan organisationnel et humain, j’ai développé ma capacité à collaborer dans un environnement complexe, à communiquer efficacement avec des équipes pluridisciplinaires et à m’adapter à des processus très réglementés, tout en maintenant un rythme soutenu. L’expérience de la VRR m’a appris à documenter et justifier mes actions de manière rigoureuse, ce qui constitue un atout majeur pour ma future carrière dans le domaine du DevOps et du cloud </w:t>
      </w:r>
      <w:proofErr w:type="spellStart"/>
      <w:r w:rsidRPr="00AA59D4">
        <w:rPr>
          <w:rFonts w:ascii="Times New Roman" w:hAnsi="Times New Roman" w:cs="Times New Roman"/>
          <w:sz w:val="24"/>
          <w:szCs w:val="24"/>
        </w:rPr>
        <w:t>computing</w:t>
      </w:r>
      <w:proofErr w:type="spellEnd"/>
      <w:r w:rsidRPr="00AA59D4">
        <w:rPr>
          <w:rFonts w:ascii="Times New Roman" w:hAnsi="Times New Roman" w:cs="Times New Roman"/>
          <w:sz w:val="24"/>
          <w:szCs w:val="24"/>
        </w:rPr>
        <w:t xml:space="preserve"> appliqué au secteur médical.</w:t>
      </w:r>
    </w:p>
    <w:p w14:paraId="6FA4CDA4" w14:textId="77777777" w:rsidR="00AA59D4" w:rsidRDefault="00AA59D4" w:rsidP="00573D3A">
      <w:pPr>
        <w:jc w:val="both"/>
        <w:rPr>
          <w:rFonts w:ascii="Times New Roman" w:hAnsi="Times New Roman" w:cs="Times New Roman"/>
          <w:sz w:val="24"/>
          <w:szCs w:val="24"/>
        </w:rPr>
      </w:pPr>
    </w:p>
    <w:p w14:paraId="55F3A958" w14:textId="62263AA6" w:rsidR="00573D3A" w:rsidRPr="00AA59D4" w:rsidRDefault="00573D3A" w:rsidP="00573D3A">
      <w:pPr>
        <w:jc w:val="both"/>
        <w:rPr>
          <w:rFonts w:ascii="Times New Roman" w:hAnsi="Times New Roman" w:cs="Times New Roman"/>
          <w:sz w:val="24"/>
          <w:szCs w:val="24"/>
        </w:rPr>
      </w:pPr>
      <w:r w:rsidRPr="00AA59D4">
        <w:rPr>
          <w:rFonts w:ascii="Times New Roman" w:hAnsi="Times New Roman" w:cs="Times New Roman"/>
          <w:sz w:val="24"/>
          <w:szCs w:val="24"/>
        </w:rPr>
        <w:t>Enfin, cette alternance m’a permis de constater que la combinaison de l’innovation technologique et de la conformité réglementaire est possible, à condition de mettre en place des pratiques robustes, des pipelines automatisés et une gouvernance claire des artefacts et des déploiements. Elle a également renforcé ma confiance dans mes capacités à mener des projets complexes et à contribuer de manière significative à l’industrialisation des systèmes logiciels à l’échelle internationale.</w:t>
      </w:r>
    </w:p>
    <w:p w14:paraId="4F0B6CE3" w14:textId="77777777" w:rsidR="00AA59D4" w:rsidRDefault="00AA59D4" w:rsidP="00573D3A">
      <w:pPr>
        <w:jc w:val="both"/>
        <w:rPr>
          <w:rFonts w:ascii="Times New Roman" w:hAnsi="Times New Roman" w:cs="Times New Roman"/>
          <w:sz w:val="24"/>
          <w:szCs w:val="24"/>
        </w:rPr>
      </w:pPr>
    </w:p>
    <w:p w14:paraId="7FB46B95" w14:textId="2071F687" w:rsidR="00573D3A" w:rsidRPr="00AA59D4" w:rsidRDefault="00573D3A" w:rsidP="00573D3A">
      <w:pPr>
        <w:jc w:val="both"/>
        <w:rPr>
          <w:rFonts w:ascii="Times New Roman" w:hAnsi="Times New Roman" w:cs="Times New Roman"/>
          <w:sz w:val="24"/>
          <w:szCs w:val="24"/>
        </w:rPr>
      </w:pPr>
      <w:r w:rsidRPr="00AA59D4">
        <w:rPr>
          <w:rFonts w:ascii="Times New Roman" w:hAnsi="Times New Roman" w:cs="Times New Roman"/>
          <w:sz w:val="24"/>
          <w:szCs w:val="24"/>
        </w:rPr>
        <w:t>En conclusion, cette expérience a été un véritable tremplin pour ma carrière, en consolidant mes compétences techniques et organisationnelles, et en me donnant une vision concrète des enjeux de l’industrialisation de l’intelligence artificielle et du DevOps dans un environnement médical exigeant. Elle constitue un socle solide sur lequel je pourrai bâtir mes futures missions, en combinant expertise technique et rigueur professionnelle.</w:t>
      </w:r>
    </w:p>
    <w:p w14:paraId="36658A38" w14:textId="77777777" w:rsidR="00573D3A" w:rsidRPr="00AA59D4" w:rsidRDefault="00573D3A" w:rsidP="00875520">
      <w:pPr>
        <w:jc w:val="both"/>
        <w:rPr>
          <w:rFonts w:ascii="Times New Roman" w:hAnsi="Times New Roman" w:cs="Times New Roman"/>
          <w:sz w:val="24"/>
          <w:szCs w:val="24"/>
        </w:rPr>
      </w:pPr>
    </w:p>
    <w:p w14:paraId="760EA1D1" w14:textId="77777777" w:rsidR="008C2C7D" w:rsidRPr="00E01DF7" w:rsidRDefault="008C2C7D" w:rsidP="00875520">
      <w:pPr>
        <w:jc w:val="both"/>
        <w:rPr>
          <w:rFonts w:ascii="Times New Roman" w:hAnsi="Times New Roman" w:cs="Times New Roman"/>
          <w:sz w:val="24"/>
          <w:szCs w:val="24"/>
        </w:rPr>
      </w:pPr>
    </w:p>
    <w:p w14:paraId="7437B05C" w14:textId="77777777" w:rsidR="00E01DF7" w:rsidRDefault="00E01DF7" w:rsidP="00E01DF7">
      <w:pPr>
        <w:jc w:val="both"/>
        <w:rPr>
          <w:rFonts w:ascii="Times New Roman" w:hAnsi="Times New Roman" w:cs="Times New Roman"/>
          <w:sz w:val="24"/>
          <w:szCs w:val="24"/>
        </w:rPr>
      </w:pPr>
      <w:r w:rsidRPr="00E01DF7">
        <w:rPr>
          <w:rFonts w:ascii="Times New Roman" w:hAnsi="Times New Roman" w:cs="Times New Roman"/>
          <w:sz w:val="24"/>
          <w:szCs w:val="24"/>
        </w:rPr>
        <w:t>La problématique de ce mémoire portait sur la manière d’optimiser les pipelines CI/CD et les protocoles de test dans un cloud privé hospitalier, tout en respectant des contraintes réglementaires strictes et des exigences techniques complexes. À travers cette alternance, j’ai pu expérimenter et mettre en œuvre plusieurs solutions concrètes :</w:t>
      </w:r>
    </w:p>
    <w:p w14:paraId="0F9AC35E" w14:textId="77777777" w:rsidR="00E01DF7" w:rsidRPr="00E01DF7" w:rsidRDefault="00E01DF7" w:rsidP="00E01DF7">
      <w:pPr>
        <w:jc w:val="both"/>
        <w:rPr>
          <w:rFonts w:ascii="Times New Roman" w:hAnsi="Times New Roman" w:cs="Times New Roman"/>
          <w:sz w:val="24"/>
          <w:szCs w:val="24"/>
        </w:rPr>
      </w:pPr>
    </w:p>
    <w:p w14:paraId="1775A279" w14:textId="77777777" w:rsidR="00E01DF7" w:rsidRPr="00E01DF7" w:rsidRDefault="00E01DF7" w:rsidP="00E01DF7">
      <w:pPr>
        <w:numPr>
          <w:ilvl w:val="0"/>
          <w:numId w:val="79"/>
        </w:numPr>
        <w:jc w:val="both"/>
        <w:rPr>
          <w:rFonts w:ascii="Times New Roman" w:hAnsi="Times New Roman" w:cs="Times New Roman"/>
          <w:sz w:val="24"/>
          <w:szCs w:val="24"/>
        </w:rPr>
      </w:pPr>
      <w:r w:rsidRPr="00E01DF7">
        <w:rPr>
          <w:rFonts w:ascii="Times New Roman" w:hAnsi="Times New Roman" w:cs="Times New Roman"/>
          <w:sz w:val="24"/>
          <w:szCs w:val="24"/>
        </w:rPr>
        <w:t>La standardisation et l’optimisation des pipelines ont permis de réduire les redondances et d’accélérer les cycles de livraison, garantissant ainsi une plus grande fiabilité des déploiements.</w:t>
      </w:r>
    </w:p>
    <w:p w14:paraId="16E6C8E9" w14:textId="77777777" w:rsidR="00E01DF7" w:rsidRPr="00E01DF7" w:rsidRDefault="00E01DF7" w:rsidP="00E01DF7">
      <w:pPr>
        <w:numPr>
          <w:ilvl w:val="0"/>
          <w:numId w:val="79"/>
        </w:numPr>
        <w:jc w:val="both"/>
        <w:rPr>
          <w:rFonts w:ascii="Times New Roman" w:hAnsi="Times New Roman" w:cs="Times New Roman"/>
          <w:sz w:val="24"/>
          <w:szCs w:val="24"/>
        </w:rPr>
      </w:pPr>
      <w:r w:rsidRPr="00E01DF7">
        <w:rPr>
          <w:rFonts w:ascii="Times New Roman" w:hAnsi="Times New Roman" w:cs="Times New Roman"/>
          <w:sz w:val="24"/>
          <w:szCs w:val="24"/>
        </w:rPr>
        <w:t xml:space="preserve">La conteneurisation des applications et l’amélioration des charts </w:t>
      </w:r>
      <w:proofErr w:type="spellStart"/>
      <w:r w:rsidRPr="00E01DF7">
        <w:rPr>
          <w:rFonts w:ascii="Times New Roman" w:hAnsi="Times New Roman" w:cs="Times New Roman"/>
          <w:sz w:val="24"/>
          <w:szCs w:val="24"/>
        </w:rPr>
        <w:t>Helm</w:t>
      </w:r>
      <w:proofErr w:type="spellEnd"/>
      <w:r w:rsidRPr="00E01DF7">
        <w:rPr>
          <w:rFonts w:ascii="Times New Roman" w:hAnsi="Times New Roman" w:cs="Times New Roman"/>
          <w:sz w:val="24"/>
          <w:szCs w:val="24"/>
        </w:rPr>
        <w:t xml:space="preserve"> ont assuré une livraison reproductible et homogène sur l’ensemble des environnements de développement, de test et de pré-production.</w:t>
      </w:r>
    </w:p>
    <w:p w14:paraId="2EB65B07" w14:textId="77777777" w:rsidR="00E01DF7" w:rsidRPr="00E01DF7" w:rsidRDefault="00E01DF7" w:rsidP="00E01DF7">
      <w:pPr>
        <w:numPr>
          <w:ilvl w:val="0"/>
          <w:numId w:val="79"/>
        </w:numPr>
        <w:jc w:val="both"/>
        <w:rPr>
          <w:rFonts w:ascii="Times New Roman" w:hAnsi="Times New Roman" w:cs="Times New Roman"/>
          <w:sz w:val="24"/>
          <w:szCs w:val="24"/>
        </w:rPr>
      </w:pPr>
      <w:r w:rsidRPr="00E01DF7">
        <w:rPr>
          <w:rFonts w:ascii="Times New Roman" w:hAnsi="Times New Roman" w:cs="Times New Roman"/>
          <w:sz w:val="24"/>
          <w:szCs w:val="24"/>
        </w:rPr>
        <w:t>L’industrialisation du cycle de release avec la gestion des Release Candidates et la génération automatisée d’ISO a réduit les interventions manuelles et minimisé les risques d’erreur.</w:t>
      </w:r>
    </w:p>
    <w:p w14:paraId="24CEE0DB" w14:textId="77777777" w:rsidR="00E01DF7" w:rsidRPr="00E01DF7" w:rsidRDefault="00E01DF7" w:rsidP="00E01DF7">
      <w:pPr>
        <w:numPr>
          <w:ilvl w:val="0"/>
          <w:numId w:val="79"/>
        </w:numPr>
        <w:jc w:val="both"/>
        <w:rPr>
          <w:rFonts w:ascii="Times New Roman" w:hAnsi="Times New Roman" w:cs="Times New Roman"/>
          <w:sz w:val="24"/>
          <w:szCs w:val="24"/>
        </w:rPr>
      </w:pPr>
      <w:r w:rsidRPr="00E01DF7">
        <w:rPr>
          <w:rFonts w:ascii="Times New Roman" w:hAnsi="Times New Roman" w:cs="Times New Roman"/>
          <w:sz w:val="24"/>
          <w:szCs w:val="24"/>
        </w:rPr>
        <w:t>La refonte des tests E2E et la mise en place d’une QA robuste ont renforcé la couverture et la répétabilité des tests, garantissant ainsi la qualité logicielle malgré la complexité des systèmes hospitaliers.</w:t>
      </w:r>
    </w:p>
    <w:p w14:paraId="2F94E5B6" w14:textId="77777777" w:rsidR="00E01DF7" w:rsidRPr="00E01DF7" w:rsidRDefault="00E01DF7" w:rsidP="00E01DF7">
      <w:pPr>
        <w:numPr>
          <w:ilvl w:val="0"/>
          <w:numId w:val="79"/>
        </w:numPr>
        <w:jc w:val="both"/>
        <w:rPr>
          <w:rFonts w:ascii="Times New Roman" w:hAnsi="Times New Roman" w:cs="Times New Roman"/>
          <w:sz w:val="24"/>
          <w:szCs w:val="24"/>
        </w:rPr>
      </w:pPr>
      <w:r w:rsidRPr="00E01DF7">
        <w:rPr>
          <w:rFonts w:ascii="Times New Roman" w:hAnsi="Times New Roman" w:cs="Times New Roman"/>
          <w:sz w:val="24"/>
          <w:szCs w:val="24"/>
        </w:rPr>
        <w:t xml:space="preserve">L’application des pratiques SRE et l’automatisation via Ansible ont permis de sécuriser les environnements, de durcir les systèmes Linux SUSE et d’assurer des déploiements stables </w:t>
      </w:r>
      <w:r w:rsidRPr="00E01DF7">
        <w:rPr>
          <w:rFonts w:ascii="Times New Roman" w:hAnsi="Times New Roman" w:cs="Times New Roman"/>
          <w:sz w:val="24"/>
          <w:szCs w:val="24"/>
        </w:rPr>
        <w:lastRenderedPageBreak/>
        <w:t>et fiables.</w:t>
      </w:r>
    </w:p>
    <w:p w14:paraId="7E3D3AC6" w14:textId="77777777" w:rsidR="00E01DF7" w:rsidRDefault="00E01DF7" w:rsidP="00E01DF7">
      <w:pPr>
        <w:numPr>
          <w:ilvl w:val="0"/>
          <w:numId w:val="79"/>
        </w:numPr>
        <w:jc w:val="both"/>
        <w:rPr>
          <w:rFonts w:ascii="Times New Roman" w:hAnsi="Times New Roman" w:cs="Times New Roman"/>
          <w:sz w:val="24"/>
          <w:szCs w:val="24"/>
        </w:rPr>
      </w:pPr>
      <w:r w:rsidRPr="00E01DF7">
        <w:rPr>
          <w:rFonts w:ascii="Times New Roman" w:hAnsi="Times New Roman" w:cs="Times New Roman"/>
          <w:sz w:val="24"/>
          <w:szCs w:val="24"/>
        </w:rPr>
        <w:t xml:space="preserve">Enfin, le renforcement de l’observabilité et du </w:t>
      </w:r>
      <w:proofErr w:type="spellStart"/>
      <w:r w:rsidRPr="00E01DF7">
        <w:rPr>
          <w:rFonts w:ascii="Times New Roman" w:hAnsi="Times New Roman" w:cs="Times New Roman"/>
          <w:sz w:val="24"/>
          <w:szCs w:val="24"/>
        </w:rPr>
        <w:t>reporting</w:t>
      </w:r>
      <w:proofErr w:type="spellEnd"/>
      <w:r w:rsidRPr="00E01DF7">
        <w:rPr>
          <w:rFonts w:ascii="Times New Roman" w:hAnsi="Times New Roman" w:cs="Times New Roman"/>
          <w:sz w:val="24"/>
          <w:szCs w:val="24"/>
        </w:rPr>
        <w:t xml:space="preserve"> a fourni des indicateurs précis sur la performance des pipelines et l’avancement des tests, permettant des décisions plus rapides et mieux informées.</w:t>
      </w:r>
    </w:p>
    <w:p w14:paraId="34BFEFD0" w14:textId="77777777" w:rsidR="00E01DF7" w:rsidRPr="00E01DF7" w:rsidRDefault="00E01DF7" w:rsidP="00E01DF7">
      <w:pPr>
        <w:jc w:val="both"/>
        <w:rPr>
          <w:rFonts w:ascii="Times New Roman" w:hAnsi="Times New Roman" w:cs="Times New Roman"/>
          <w:sz w:val="24"/>
          <w:szCs w:val="24"/>
        </w:rPr>
      </w:pPr>
    </w:p>
    <w:p w14:paraId="0E04BEF6" w14:textId="77777777" w:rsidR="00E01DF7" w:rsidRPr="00E01DF7" w:rsidRDefault="00E01DF7" w:rsidP="00E01DF7">
      <w:pPr>
        <w:jc w:val="both"/>
        <w:rPr>
          <w:rFonts w:ascii="Times New Roman" w:hAnsi="Times New Roman" w:cs="Times New Roman"/>
          <w:sz w:val="24"/>
          <w:szCs w:val="24"/>
        </w:rPr>
      </w:pPr>
      <w:r w:rsidRPr="00E01DF7">
        <w:rPr>
          <w:rFonts w:ascii="Times New Roman" w:hAnsi="Times New Roman" w:cs="Times New Roman"/>
          <w:sz w:val="24"/>
          <w:szCs w:val="24"/>
        </w:rPr>
        <w:t>Ainsi, cette alternance m’a permis de répondre concrètement à la problématique, en démontrant que l’optimisation des pipelines et des protocoles de test, combinée à l’automatisation et à une observabilité accrue, conduit à des déploiements plus rapides, fiables et conformes aux contraintes réglementaires d’un cloud privé hospitalier.</w:t>
      </w:r>
    </w:p>
    <w:p w14:paraId="671E8EC0" w14:textId="77777777" w:rsidR="00E01DF7" w:rsidRPr="00E01DF7" w:rsidRDefault="00E01DF7" w:rsidP="00E01DF7">
      <w:pPr>
        <w:jc w:val="both"/>
        <w:rPr>
          <w:rFonts w:ascii="Times New Roman" w:hAnsi="Times New Roman" w:cs="Times New Roman"/>
          <w:sz w:val="24"/>
          <w:szCs w:val="24"/>
        </w:rPr>
      </w:pPr>
      <w:r w:rsidRPr="00E01DF7">
        <w:rPr>
          <w:rFonts w:ascii="Times New Roman" w:hAnsi="Times New Roman" w:cs="Times New Roman"/>
          <w:sz w:val="24"/>
          <w:szCs w:val="24"/>
        </w:rPr>
        <w:t>En synthèse, ce travail illustre comment les bonnes pratiques DevOps, la CI/CD efficace et une QA structurée peuvent transformer un environnement complexe en un système agile et sécurisé, tout en constituant une base solide pour mes futurs projets professionnels dans le domaine du cloud et de la santé.</w:t>
      </w:r>
    </w:p>
    <w:p w14:paraId="3D74C18F" w14:textId="77777777" w:rsidR="00573D3A" w:rsidRPr="00E01DF7" w:rsidRDefault="00573D3A" w:rsidP="00875520">
      <w:pPr>
        <w:jc w:val="both"/>
        <w:rPr>
          <w:rFonts w:ascii="Times New Roman" w:hAnsi="Times New Roman" w:cs="Times New Roman"/>
          <w:sz w:val="24"/>
          <w:szCs w:val="24"/>
        </w:rPr>
      </w:pPr>
    </w:p>
    <w:p w14:paraId="7D2983E2" w14:textId="77777777" w:rsidR="00573D3A" w:rsidRPr="00E01DF7" w:rsidRDefault="00573D3A" w:rsidP="00875520">
      <w:pPr>
        <w:jc w:val="both"/>
        <w:rPr>
          <w:rFonts w:ascii="Times New Roman" w:hAnsi="Times New Roman" w:cs="Times New Roman"/>
          <w:sz w:val="24"/>
          <w:szCs w:val="24"/>
        </w:rPr>
      </w:pPr>
    </w:p>
    <w:p w14:paraId="1628DCB1" w14:textId="77777777" w:rsidR="00573D3A" w:rsidRPr="00E01DF7" w:rsidRDefault="00573D3A" w:rsidP="00875520">
      <w:pPr>
        <w:jc w:val="both"/>
        <w:rPr>
          <w:rFonts w:ascii="Times New Roman" w:hAnsi="Times New Roman" w:cs="Times New Roman"/>
          <w:sz w:val="24"/>
          <w:szCs w:val="24"/>
        </w:rPr>
      </w:pPr>
    </w:p>
    <w:p w14:paraId="01E7D7DF" w14:textId="77777777" w:rsidR="00573D3A" w:rsidRDefault="00573D3A" w:rsidP="00875520">
      <w:pPr>
        <w:jc w:val="both"/>
        <w:rPr>
          <w:rFonts w:ascii="Times New Roman" w:hAnsi="Times New Roman" w:cs="Times New Roman"/>
          <w:sz w:val="24"/>
          <w:szCs w:val="24"/>
        </w:rPr>
      </w:pPr>
    </w:p>
    <w:p w14:paraId="640BEE1C" w14:textId="77777777" w:rsidR="00573D3A" w:rsidRDefault="00573D3A" w:rsidP="00875520">
      <w:pPr>
        <w:jc w:val="both"/>
        <w:rPr>
          <w:rFonts w:ascii="Times New Roman" w:hAnsi="Times New Roman" w:cs="Times New Roman"/>
          <w:sz w:val="24"/>
          <w:szCs w:val="24"/>
        </w:rPr>
      </w:pPr>
    </w:p>
    <w:p w14:paraId="696D587B" w14:textId="77777777" w:rsidR="00573D3A" w:rsidRDefault="00573D3A" w:rsidP="00875520">
      <w:pPr>
        <w:jc w:val="both"/>
        <w:rPr>
          <w:rFonts w:ascii="Times New Roman" w:hAnsi="Times New Roman" w:cs="Times New Roman"/>
          <w:sz w:val="24"/>
          <w:szCs w:val="24"/>
        </w:rPr>
      </w:pPr>
    </w:p>
    <w:p w14:paraId="3AA0E126" w14:textId="77777777" w:rsidR="00E24C4C" w:rsidRDefault="00E24C4C" w:rsidP="00875520">
      <w:pPr>
        <w:jc w:val="both"/>
        <w:rPr>
          <w:rFonts w:ascii="Times New Roman" w:hAnsi="Times New Roman" w:cs="Times New Roman"/>
          <w:sz w:val="24"/>
          <w:szCs w:val="24"/>
        </w:rPr>
      </w:pPr>
    </w:p>
    <w:p w14:paraId="4620CECF" w14:textId="77777777" w:rsidR="00E24C4C" w:rsidRDefault="00E24C4C" w:rsidP="00875520">
      <w:pPr>
        <w:jc w:val="both"/>
        <w:rPr>
          <w:rFonts w:ascii="Times New Roman" w:hAnsi="Times New Roman" w:cs="Times New Roman"/>
          <w:sz w:val="24"/>
          <w:szCs w:val="24"/>
        </w:rPr>
      </w:pPr>
    </w:p>
    <w:p w14:paraId="659E83EC" w14:textId="77777777" w:rsidR="00E24C4C" w:rsidRDefault="00E24C4C" w:rsidP="00875520">
      <w:pPr>
        <w:jc w:val="both"/>
        <w:rPr>
          <w:rFonts w:ascii="Times New Roman" w:hAnsi="Times New Roman" w:cs="Times New Roman"/>
          <w:sz w:val="24"/>
          <w:szCs w:val="24"/>
        </w:rPr>
      </w:pPr>
    </w:p>
    <w:p w14:paraId="2BE41773" w14:textId="77777777" w:rsidR="00E24C4C" w:rsidRDefault="00E24C4C" w:rsidP="00875520">
      <w:pPr>
        <w:jc w:val="both"/>
        <w:rPr>
          <w:rFonts w:ascii="Times New Roman" w:hAnsi="Times New Roman" w:cs="Times New Roman"/>
          <w:sz w:val="24"/>
          <w:szCs w:val="24"/>
        </w:rPr>
      </w:pPr>
    </w:p>
    <w:p w14:paraId="0F160096" w14:textId="77777777" w:rsidR="001A0550" w:rsidRDefault="001A0550" w:rsidP="00875520">
      <w:pPr>
        <w:jc w:val="both"/>
        <w:rPr>
          <w:rFonts w:ascii="Times New Roman" w:hAnsi="Times New Roman" w:cs="Times New Roman"/>
          <w:sz w:val="24"/>
          <w:szCs w:val="24"/>
        </w:rPr>
      </w:pPr>
    </w:p>
    <w:p w14:paraId="46B68BB6" w14:textId="77777777" w:rsidR="001A0550" w:rsidRDefault="001A0550" w:rsidP="00875520">
      <w:pPr>
        <w:jc w:val="both"/>
        <w:rPr>
          <w:rFonts w:ascii="Times New Roman" w:hAnsi="Times New Roman" w:cs="Times New Roman"/>
          <w:sz w:val="24"/>
          <w:szCs w:val="24"/>
        </w:rPr>
      </w:pPr>
    </w:p>
    <w:p w14:paraId="17F17026" w14:textId="77777777" w:rsidR="001A0550" w:rsidRDefault="001A0550" w:rsidP="00875520">
      <w:pPr>
        <w:jc w:val="both"/>
        <w:rPr>
          <w:rFonts w:ascii="Times New Roman" w:hAnsi="Times New Roman" w:cs="Times New Roman"/>
          <w:sz w:val="24"/>
          <w:szCs w:val="24"/>
        </w:rPr>
      </w:pPr>
    </w:p>
    <w:p w14:paraId="0FEADC90" w14:textId="77777777" w:rsidR="001A0550" w:rsidRDefault="001A0550" w:rsidP="00875520">
      <w:pPr>
        <w:jc w:val="both"/>
        <w:rPr>
          <w:rFonts w:ascii="Times New Roman" w:hAnsi="Times New Roman" w:cs="Times New Roman"/>
          <w:sz w:val="24"/>
          <w:szCs w:val="24"/>
        </w:rPr>
      </w:pPr>
    </w:p>
    <w:p w14:paraId="7C6B1109" w14:textId="77777777" w:rsidR="001A0550" w:rsidRDefault="001A0550" w:rsidP="00875520">
      <w:pPr>
        <w:jc w:val="both"/>
        <w:rPr>
          <w:rFonts w:ascii="Times New Roman" w:hAnsi="Times New Roman" w:cs="Times New Roman"/>
          <w:sz w:val="24"/>
          <w:szCs w:val="24"/>
        </w:rPr>
      </w:pPr>
    </w:p>
    <w:p w14:paraId="21F28BD7" w14:textId="77777777" w:rsidR="001A0550" w:rsidRDefault="001A0550" w:rsidP="00875520">
      <w:pPr>
        <w:jc w:val="both"/>
        <w:rPr>
          <w:rFonts w:ascii="Times New Roman" w:hAnsi="Times New Roman" w:cs="Times New Roman"/>
          <w:sz w:val="24"/>
          <w:szCs w:val="24"/>
        </w:rPr>
      </w:pPr>
    </w:p>
    <w:p w14:paraId="1EDAA78D" w14:textId="77777777" w:rsidR="001A0550" w:rsidRDefault="001A0550" w:rsidP="00875520">
      <w:pPr>
        <w:jc w:val="both"/>
        <w:rPr>
          <w:rFonts w:ascii="Times New Roman" w:hAnsi="Times New Roman" w:cs="Times New Roman"/>
          <w:sz w:val="24"/>
          <w:szCs w:val="24"/>
        </w:rPr>
      </w:pPr>
    </w:p>
    <w:p w14:paraId="28E5D23A" w14:textId="77777777" w:rsidR="001A0550" w:rsidRDefault="001A0550" w:rsidP="00875520">
      <w:pPr>
        <w:jc w:val="both"/>
        <w:rPr>
          <w:rFonts w:ascii="Times New Roman" w:hAnsi="Times New Roman" w:cs="Times New Roman"/>
          <w:sz w:val="24"/>
          <w:szCs w:val="24"/>
        </w:rPr>
      </w:pPr>
    </w:p>
    <w:p w14:paraId="34518233" w14:textId="77777777" w:rsidR="001A0550" w:rsidRDefault="001A0550" w:rsidP="00875520">
      <w:pPr>
        <w:jc w:val="both"/>
        <w:rPr>
          <w:rFonts w:ascii="Times New Roman" w:hAnsi="Times New Roman" w:cs="Times New Roman"/>
          <w:sz w:val="24"/>
          <w:szCs w:val="24"/>
        </w:rPr>
      </w:pPr>
    </w:p>
    <w:p w14:paraId="73F31E97" w14:textId="77777777" w:rsidR="001A0550" w:rsidRDefault="001A0550" w:rsidP="00875520">
      <w:pPr>
        <w:jc w:val="both"/>
        <w:rPr>
          <w:rFonts w:ascii="Times New Roman" w:hAnsi="Times New Roman" w:cs="Times New Roman"/>
          <w:sz w:val="24"/>
          <w:szCs w:val="24"/>
        </w:rPr>
      </w:pPr>
    </w:p>
    <w:p w14:paraId="5A456FB3" w14:textId="77777777" w:rsidR="001A0550" w:rsidRDefault="001A0550" w:rsidP="00875520">
      <w:pPr>
        <w:jc w:val="both"/>
        <w:rPr>
          <w:rFonts w:ascii="Times New Roman" w:hAnsi="Times New Roman" w:cs="Times New Roman"/>
          <w:sz w:val="24"/>
          <w:szCs w:val="24"/>
        </w:rPr>
      </w:pPr>
    </w:p>
    <w:p w14:paraId="06115513" w14:textId="77777777" w:rsidR="001A0550" w:rsidRDefault="001A0550" w:rsidP="00875520">
      <w:pPr>
        <w:jc w:val="both"/>
        <w:rPr>
          <w:rFonts w:ascii="Times New Roman" w:hAnsi="Times New Roman" w:cs="Times New Roman"/>
          <w:sz w:val="24"/>
          <w:szCs w:val="24"/>
        </w:rPr>
      </w:pPr>
    </w:p>
    <w:p w14:paraId="47C53078" w14:textId="77777777" w:rsidR="001A0550" w:rsidRDefault="001A0550" w:rsidP="00875520">
      <w:pPr>
        <w:jc w:val="both"/>
        <w:rPr>
          <w:rFonts w:ascii="Times New Roman" w:hAnsi="Times New Roman" w:cs="Times New Roman"/>
          <w:sz w:val="24"/>
          <w:szCs w:val="24"/>
        </w:rPr>
      </w:pPr>
    </w:p>
    <w:p w14:paraId="1BB586D3" w14:textId="77777777" w:rsidR="001A0550" w:rsidRDefault="001A0550" w:rsidP="00875520">
      <w:pPr>
        <w:jc w:val="both"/>
        <w:rPr>
          <w:rFonts w:ascii="Times New Roman" w:hAnsi="Times New Roman" w:cs="Times New Roman"/>
          <w:sz w:val="24"/>
          <w:szCs w:val="24"/>
        </w:rPr>
      </w:pPr>
    </w:p>
    <w:p w14:paraId="1B147C0B" w14:textId="77777777" w:rsidR="001A0550" w:rsidRDefault="001A0550" w:rsidP="00875520">
      <w:pPr>
        <w:jc w:val="both"/>
        <w:rPr>
          <w:rFonts w:ascii="Times New Roman" w:hAnsi="Times New Roman" w:cs="Times New Roman"/>
          <w:sz w:val="24"/>
          <w:szCs w:val="24"/>
        </w:rPr>
      </w:pPr>
    </w:p>
    <w:p w14:paraId="066C9A21" w14:textId="77777777" w:rsidR="001A0550" w:rsidRDefault="001A0550" w:rsidP="00875520">
      <w:pPr>
        <w:jc w:val="both"/>
        <w:rPr>
          <w:rFonts w:ascii="Times New Roman" w:hAnsi="Times New Roman" w:cs="Times New Roman"/>
          <w:sz w:val="24"/>
          <w:szCs w:val="24"/>
        </w:rPr>
      </w:pPr>
    </w:p>
    <w:p w14:paraId="213C0837" w14:textId="77777777" w:rsidR="001A0550" w:rsidRDefault="001A0550" w:rsidP="00875520">
      <w:pPr>
        <w:jc w:val="both"/>
        <w:rPr>
          <w:rFonts w:ascii="Times New Roman" w:hAnsi="Times New Roman" w:cs="Times New Roman"/>
          <w:sz w:val="24"/>
          <w:szCs w:val="24"/>
        </w:rPr>
      </w:pPr>
    </w:p>
    <w:p w14:paraId="7A213087" w14:textId="77777777" w:rsidR="001A0550" w:rsidRDefault="001A0550" w:rsidP="00875520">
      <w:pPr>
        <w:jc w:val="both"/>
        <w:rPr>
          <w:rFonts w:ascii="Times New Roman" w:hAnsi="Times New Roman" w:cs="Times New Roman"/>
          <w:sz w:val="24"/>
          <w:szCs w:val="24"/>
        </w:rPr>
      </w:pPr>
    </w:p>
    <w:p w14:paraId="40412ACD" w14:textId="77777777" w:rsidR="001A0550" w:rsidRDefault="001A0550" w:rsidP="00875520">
      <w:pPr>
        <w:jc w:val="both"/>
        <w:rPr>
          <w:rFonts w:ascii="Times New Roman" w:hAnsi="Times New Roman" w:cs="Times New Roman"/>
          <w:sz w:val="24"/>
          <w:szCs w:val="24"/>
        </w:rPr>
      </w:pPr>
    </w:p>
    <w:p w14:paraId="58B77F01" w14:textId="77777777" w:rsidR="001A0550" w:rsidRDefault="001A0550" w:rsidP="00875520">
      <w:pPr>
        <w:jc w:val="both"/>
        <w:rPr>
          <w:rFonts w:ascii="Times New Roman" w:hAnsi="Times New Roman" w:cs="Times New Roman"/>
          <w:sz w:val="24"/>
          <w:szCs w:val="24"/>
        </w:rPr>
      </w:pPr>
    </w:p>
    <w:p w14:paraId="2C774DBD" w14:textId="4E2DA1C2" w:rsidR="008C2C7D" w:rsidRDefault="00C96581" w:rsidP="00573D3A">
      <w:pPr>
        <w:pStyle w:val="Heading1"/>
      </w:pPr>
      <w:bookmarkStart w:id="106" w:name="_Toc208841378"/>
      <w:r w:rsidRPr="00875520">
        <w:lastRenderedPageBreak/>
        <w:t>Table des figures</w:t>
      </w:r>
      <w:bookmarkEnd w:id="106"/>
    </w:p>
    <w:p w14:paraId="514D1A31" w14:textId="77777777" w:rsidR="00573D3A" w:rsidRPr="00573D3A" w:rsidRDefault="00573D3A" w:rsidP="00573D3A"/>
    <w:p w14:paraId="36B72CE9" w14:textId="7EC4D9B2" w:rsidR="001A0550" w:rsidRDefault="00573D3A">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8841279" w:history="1">
        <w:r w:rsidR="001A0550" w:rsidRPr="00591674">
          <w:rPr>
            <w:rStyle w:val="Hyperlink"/>
            <w:noProof/>
          </w:rPr>
          <w:t>Figure 1 - Problematique illustration</w:t>
        </w:r>
        <w:r w:rsidR="001A0550">
          <w:rPr>
            <w:noProof/>
            <w:webHidden/>
          </w:rPr>
          <w:tab/>
        </w:r>
        <w:r w:rsidR="001A0550">
          <w:rPr>
            <w:noProof/>
            <w:webHidden/>
          </w:rPr>
          <w:fldChar w:fldCharType="begin"/>
        </w:r>
        <w:r w:rsidR="001A0550">
          <w:rPr>
            <w:noProof/>
            <w:webHidden/>
          </w:rPr>
          <w:instrText xml:space="preserve"> PAGEREF _Toc208841279 \h </w:instrText>
        </w:r>
        <w:r w:rsidR="001A0550">
          <w:rPr>
            <w:noProof/>
            <w:webHidden/>
          </w:rPr>
        </w:r>
        <w:r w:rsidR="001A0550">
          <w:rPr>
            <w:noProof/>
            <w:webHidden/>
          </w:rPr>
          <w:fldChar w:fldCharType="separate"/>
        </w:r>
        <w:r w:rsidR="001A0550">
          <w:rPr>
            <w:noProof/>
            <w:webHidden/>
          </w:rPr>
          <w:t>10</w:t>
        </w:r>
        <w:r w:rsidR="001A0550">
          <w:rPr>
            <w:noProof/>
            <w:webHidden/>
          </w:rPr>
          <w:fldChar w:fldCharType="end"/>
        </w:r>
      </w:hyperlink>
    </w:p>
    <w:p w14:paraId="2C42C9A0" w14:textId="7C19B64F"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0" w:history="1">
        <w:r w:rsidRPr="00591674">
          <w:rPr>
            <w:rStyle w:val="Hyperlink"/>
            <w:noProof/>
          </w:rPr>
          <w:t>Figure 2 - Carte des sieges Ge healthCare en France</w:t>
        </w:r>
        <w:r>
          <w:rPr>
            <w:noProof/>
            <w:webHidden/>
          </w:rPr>
          <w:tab/>
        </w:r>
        <w:r>
          <w:rPr>
            <w:noProof/>
            <w:webHidden/>
          </w:rPr>
          <w:fldChar w:fldCharType="begin"/>
        </w:r>
        <w:r>
          <w:rPr>
            <w:noProof/>
            <w:webHidden/>
          </w:rPr>
          <w:instrText xml:space="preserve"> PAGEREF _Toc208841280 \h </w:instrText>
        </w:r>
        <w:r>
          <w:rPr>
            <w:noProof/>
            <w:webHidden/>
          </w:rPr>
        </w:r>
        <w:r>
          <w:rPr>
            <w:noProof/>
            <w:webHidden/>
          </w:rPr>
          <w:fldChar w:fldCharType="separate"/>
        </w:r>
        <w:r>
          <w:rPr>
            <w:noProof/>
            <w:webHidden/>
          </w:rPr>
          <w:t>11</w:t>
        </w:r>
        <w:r>
          <w:rPr>
            <w:noProof/>
            <w:webHidden/>
          </w:rPr>
          <w:fldChar w:fldCharType="end"/>
        </w:r>
      </w:hyperlink>
    </w:p>
    <w:p w14:paraId="193DD6F2" w14:textId="5B476413"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1" w:history="1">
        <w:r w:rsidRPr="00591674">
          <w:rPr>
            <w:rStyle w:val="Hyperlink"/>
            <w:noProof/>
          </w:rPr>
          <w:t>Figure 3 - Organigramme de l'équipe AV</w:t>
        </w:r>
        <w:r>
          <w:rPr>
            <w:noProof/>
            <w:webHidden/>
          </w:rPr>
          <w:tab/>
        </w:r>
        <w:r>
          <w:rPr>
            <w:noProof/>
            <w:webHidden/>
          </w:rPr>
          <w:fldChar w:fldCharType="begin"/>
        </w:r>
        <w:r>
          <w:rPr>
            <w:noProof/>
            <w:webHidden/>
          </w:rPr>
          <w:instrText xml:space="preserve"> PAGEREF _Toc208841281 \h </w:instrText>
        </w:r>
        <w:r>
          <w:rPr>
            <w:noProof/>
            <w:webHidden/>
          </w:rPr>
        </w:r>
        <w:r>
          <w:rPr>
            <w:noProof/>
            <w:webHidden/>
          </w:rPr>
          <w:fldChar w:fldCharType="separate"/>
        </w:r>
        <w:r>
          <w:rPr>
            <w:noProof/>
            <w:webHidden/>
          </w:rPr>
          <w:t>12</w:t>
        </w:r>
        <w:r>
          <w:rPr>
            <w:noProof/>
            <w:webHidden/>
          </w:rPr>
          <w:fldChar w:fldCharType="end"/>
        </w:r>
      </w:hyperlink>
    </w:p>
    <w:p w14:paraId="746BB0E4" w14:textId="04649127"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2" w:history="1">
        <w:r w:rsidRPr="00591674">
          <w:rPr>
            <w:rStyle w:val="Hyperlink"/>
            <w:noProof/>
          </w:rPr>
          <w:t>Figure 4 - Cycle de Vie DevOps</w:t>
        </w:r>
        <w:r>
          <w:rPr>
            <w:noProof/>
            <w:webHidden/>
          </w:rPr>
          <w:tab/>
        </w:r>
        <w:r>
          <w:rPr>
            <w:noProof/>
            <w:webHidden/>
          </w:rPr>
          <w:fldChar w:fldCharType="begin"/>
        </w:r>
        <w:r>
          <w:rPr>
            <w:noProof/>
            <w:webHidden/>
          </w:rPr>
          <w:instrText xml:space="preserve"> PAGEREF _Toc208841282 \h </w:instrText>
        </w:r>
        <w:r>
          <w:rPr>
            <w:noProof/>
            <w:webHidden/>
          </w:rPr>
        </w:r>
        <w:r>
          <w:rPr>
            <w:noProof/>
            <w:webHidden/>
          </w:rPr>
          <w:fldChar w:fldCharType="separate"/>
        </w:r>
        <w:r>
          <w:rPr>
            <w:noProof/>
            <w:webHidden/>
          </w:rPr>
          <w:t>30</w:t>
        </w:r>
        <w:r>
          <w:rPr>
            <w:noProof/>
            <w:webHidden/>
          </w:rPr>
          <w:fldChar w:fldCharType="end"/>
        </w:r>
      </w:hyperlink>
    </w:p>
    <w:p w14:paraId="626E16C2" w14:textId="5FE2D9C4"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3" w:history="1">
        <w:r w:rsidRPr="00591674">
          <w:rPr>
            <w:rStyle w:val="Hyperlink"/>
            <w:noProof/>
          </w:rPr>
          <w:t>Figure 5 - Cycle QA dans un environnement DevOps réglementé</w:t>
        </w:r>
        <w:r>
          <w:rPr>
            <w:noProof/>
            <w:webHidden/>
          </w:rPr>
          <w:tab/>
        </w:r>
        <w:r>
          <w:rPr>
            <w:noProof/>
            <w:webHidden/>
          </w:rPr>
          <w:fldChar w:fldCharType="begin"/>
        </w:r>
        <w:r>
          <w:rPr>
            <w:noProof/>
            <w:webHidden/>
          </w:rPr>
          <w:instrText xml:space="preserve"> PAGEREF _Toc208841283 \h </w:instrText>
        </w:r>
        <w:r>
          <w:rPr>
            <w:noProof/>
            <w:webHidden/>
          </w:rPr>
        </w:r>
        <w:r>
          <w:rPr>
            <w:noProof/>
            <w:webHidden/>
          </w:rPr>
          <w:fldChar w:fldCharType="separate"/>
        </w:r>
        <w:r>
          <w:rPr>
            <w:noProof/>
            <w:webHidden/>
          </w:rPr>
          <w:t>33</w:t>
        </w:r>
        <w:r>
          <w:rPr>
            <w:noProof/>
            <w:webHidden/>
          </w:rPr>
          <w:fldChar w:fldCharType="end"/>
        </w:r>
      </w:hyperlink>
    </w:p>
    <w:p w14:paraId="346BFB1A" w14:textId="6CB1692F"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4" w:history="1">
        <w:r w:rsidRPr="00591674">
          <w:rPr>
            <w:rStyle w:val="Hyperlink"/>
            <w:noProof/>
            <w:lang w:val="en-US"/>
          </w:rPr>
          <w:t>Figure 6 - Quality Assurance (QA), Quality Control and Testing</w:t>
        </w:r>
        <w:r>
          <w:rPr>
            <w:noProof/>
            <w:webHidden/>
          </w:rPr>
          <w:tab/>
        </w:r>
        <w:r>
          <w:rPr>
            <w:noProof/>
            <w:webHidden/>
          </w:rPr>
          <w:fldChar w:fldCharType="begin"/>
        </w:r>
        <w:r>
          <w:rPr>
            <w:noProof/>
            <w:webHidden/>
          </w:rPr>
          <w:instrText xml:space="preserve"> PAGEREF _Toc208841284 \h </w:instrText>
        </w:r>
        <w:r>
          <w:rPr>
            <w:noProof/>
            <w:webHidden/>
          </w:rPr>
        </w:r>
        <w:r>
          <w:rPr>
            <w:noProof/>
            <w:webHidden/>
          </w:rPr>
          <w:fldChar w:fldCharType="separate"/>
        </w:r>
        <w:r>
          <w:rPr>
            <w:noProof/>
            <w:webHidden/>
          </w:rPr>
          <w:t>34</w:t>
        </w:r>
        <w:r>
          <w:rPr>
            <w:noProof/>
            <w:webHidden/>
          </w:rPr>
          <w:fldChar w:fldCharType="end"/>
        </w:r>
      </w:hyperlink>
    </w:p>
    <w:p w14:paraId="2D8CDA21" w14:textId="730E6BDD"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5" w:history="1">
        <w:r w:rsidRPr="00591674">
          <w:rPr>
            <w:rStyle w:val="Hyperlink"/>
            <w:noProof/>
          </w:rPr>
          <w:t>Figure 7 - Application Principale</w:t>
        </w:r>
        <w:r>
          <w:rPr>
            <w:noProof/>
            <w:webHidden/>
          </w:rPr>
          <w:tab/>
        </w:r>
        <w:r>
          <w:rPr>
            <w:noProof/>
            <w:webHidden/>
          </w:rPr>
          <w:fldChar w:fldCharType="begin"/>
        </w:r>
        <w:r>
          <w:rPr>
            <w:noProof/>
            <w:webHidden/>
          </w:rPr>
          <w:instrText xml:space="preserve"> PAGEREF _Toc208841285 \h </w:instrText>
        </w:r>
        <w:r>
          <w:rPr>
            <w:noProof/>
            <w:webHidden/>
          </w:rPr>
        </w:r>
        <w:r>
          <w:rPr>
            <w:noProof/>
            <w:webHidden/>
          </w:rPr>
          <w:fldChar w:fldCharType="separate"/>
        </w:r>
        <w:r>
          <w:rPr>
            <w:noProof/>
            <w:webHidden/>
          </w:rPr>
          <w:t>37</w:t>
        </w:r>
        <w:r>
          <w:rPr>
            <w:noProof/>
            <w:webHidden/>
          </w:rPr>
          <w:fldChar w:fldCharType="end"/>
        </w:r>
      </w:hyperlink>
    </w:p>
    <w:p w14:paraId="0F98FAFC" w14:textId="4D6BED1C"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6" w:history="1">
        <w:r w:rsidRPr="00591674">
          <w:rPr>
            <w:rStyle w:val="Hyperlink"/>
            <w:noProof/>
          </w:rPr>
          <w:t>Figure 8 - pipelines Jenkins associés aux nightly builds</w:t>
        </w:r>
        <w:r>
          <w:rPr>
            <w:noProof/>
            <w:webHidden/>
          </w:rPr>
          <w:tab/>
        </w:r>
        <w:r>
          <w:rPr>
            <w:noProof/>
            <w:webHidden/>
          </w:rPr>
          <w:fldChar w:fldCharType="begin"/>
        </w:r>
        <w:r>
          <w:rPr>
            <w:noProof/>
            <w:webHidden/>
          </w:rPr>
          <w:instrText xml:space="preserve"> PAGEREF _Toc208841286 \h </w:instrText>
        </w:r>
        <w:r>
          <w:rPr>
            <w:noProof/>
            <w:webHidden/>
          </w:rPr>
        </w:r>
        <w:r>
          <w:rPr>
            <w:noProof/>
            <w:webHidden/>
          </w:rPr>
          <w:fldChar w:fldCharType="separate"/>
        </w:r>
        <w:r>
          <w:rPr>
            <w:noProof/>
            <w:webHidden/>
          </w:rPr>
          <w:t>46</w:t>
        </w:r>
        <w:r>
          <w:rPr>
            <w:noProof/>
            <w:webHidden/>
          </w:rPr>
          <w:fldChar w:fldCharType="end"/>
        </w:r>
      </w:hyperlink>
    </w:p>
    <w:p w14:paraId="7AE14499" w14:textId="4ABD2003"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7" w:history="1">
        <w:r w:rsidRPr="00591674">
          <w:rPr>
            <w:rStyle w:val="Hyperlink"/>
            <w:noProof/>
          </w:rPr>
          <w:t>Figure 9 - La mutualisation des étapes</w:t>
        </w:r>
        <w:r>
          <w:rPr>
            <w:noProof/>
            <w:webHidden/>
          </w:rPr>
          <w:tab/>
        </w:r>
        <w:r>
          <w:rPr>
            <w:noProof/>
            <w:webHidden/>
          </w:rPr>
          <w:fldChar w:fldCharType="begin"/>
        </w:r>
        <w:r>
          <w:rPr>
            <w:noProof/>
            <w:webHidden/>
          </w:rPr>
          <w:instrText xml:space="preserve"> PAGEREF _Toc208841287 \h </w:instrText>
        </w:r>
        <w:r>
          <w:rPr>
            <w:noProof/>
            <w:webHidden/>
          </w:rPr>
        </w:r>
        <w:r>
          <w:rPr>
            <w:noProof/>
            <w:webHidden/>
          </w:rPr>
          <w:fldChar w:fldCharType="separate"/>
        </w:r>
        <w:r>
          <w:rPr>
            <w:noProof/>
            <w:webHidden/>
          </w:rPr>
          <w:t>47</w:t>
        </w:r>
        <w:r>
          <w:rPr>
            <w:noProof/>
            <w:webHidden/>
          </w:rPr>
          <w:fldChar w:fldCharType="end"/>
        </w:r>
      </w:hyperlink>
    </w:p>
    <w:p w14:paraId="2F11A47C" w14:textId="6977AC9B"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8" w:history="1">
        <w:r w:rsidRPr="00591674">
          <w:rPr>
            <w:rStyle w:val="Hyperlink"/>
            <w:noProof/>
          </w:rPr>
          <w:t>Figure 10 - Fiabilisation de la QA end-to-end</w:t>
        </w:r>
        <w:r>
          <w:rPr>
            <w:noProof/>
            <w:webHidden/>
          </w:rPr>
          <w:tab/>
        </w:r>
        <w:r>
          <w:rPr>
            <w:noProof/>
            <w:webHidden/>
          </w:rPr>
          <w:fldChar w:fldCharType="begin"/>
        </w:r>
        <w:r>
          <w:rPr>
            <w:noProof/>
            <w:webHidden/>
          </w:rPr>
          <w:instrText xml:space="preserve"> PAGEREF _Toc208841288 \h </w:instrText>
        </w:r>
        <w:r>
          <w:rPr>
            <w:noProof/>
            <w:webHidden/>
          </w:rPr>
        </w:r>
        <w:r>
          <w:rPr>
            <w:noProof/>
            <w:webHidden/>
          </w:rPr>
          <w:fldChar w:fldCharType="separate"/>
        </w:r>
        <w:r>
          <w:rPr>
            <w:noProof/>
            <w:webHidden/>
          </w:rPr>
          <w:t>49</w:t>
        </w:r>
        <w:r>
          <w:rPr>
            <w:noProof/>
            <w:webHidden/>
          </w:rPr>
          <w:fldChar w:fldCharType="end"/>
        </w:r>
      </w:hyperlink>
    </w:p>
    <w:p w14:paraId="52DFE91C" w14:textId="794ED1F7"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89" w:history="1">
        <w:r w:rsidRPr="00591674">
          <w:rPr>
            <w:rStyle w:val="Hyperlink"/>
            <w:rFonts w:ascii="Times New Roman" w:hAnsi="Times New Roman" w:cs="Times New Roman"/>
            <w:noProof/>
          </w:rPr>
          <w:t>Figure 11 La routine d’observation par SSH</w:t>
        </w:r>
        <w:r>
          <w:rPr>
            <w:noProof/>
            <w:webHidden/>
          </w:rPr>
          <w:tab/>
        </w:r>
        <w:r>
          <w:rPr>
            <w:noProof/>
            <w:webHidden/>
          </w:rPr>
          <w:fldChar w:fldCharType="begin"/>
        </w:r>
        <w:r>
          <w:rPr>
            <w:noProof/>
            <w:webHidden/>
          </w:rPr>
          <w:instrText xml:space="preserve"> PAGEREF _Toc208841289 \h </w:instrText>
        </w:r>
        <w:r>
          <w:rPr>
            <w:noProof/>
            <w:webHidden/>
          </w:rPr>
        </w:r>
        <w:r>
          <w:rPr>
            <w:noProof/>
            <w:webHidden/>
          </w:rPr>
          <w:fldChar w:fldCharType="separate"/>
        </w:r>
        <w:r>
          <w:rPr>
            <w:noProof/>
            <w:webHidden/>
          </w:rPr>
          <w:t>53</w:t>
        </w:r>
        <w:r>
          <w:rPr>
            <w:noProof/>
            <w:webHidden/>
          </w:rPr>
          <w:fldChar w:fldCharType="end"/>
        </w:r>
      </w:hyperlink>
    </w:p>
    <w:p w14:paraId="72FEBC9F" w14:textId="0BE8ACBA"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90" w:history="1">
        <w:r w:rsidRPr="00591674">
          <w:rPr>
            <w:rStyle w:val="Hyperlink"/>
            <w:noProof/>
          </w:rPr>
          <w:t>Figure 12 - chart Visualitsation State E2E</w:t>
        </w:r>
        <w:r>
          <w:rPr>
            <w:noProof/>
            <w:webHidden/>
          </w:rPr>
          <w:tab/>
        </w:r>
        <w:r>
          <w:rPr>
            <w:noProof/>
            <w:webHidden/>
          </w:rPr>
          <w:fldChar w:fldCharType="begin"/>
        </w:r>
        <w:r>
          <w:rPr>
            <w:noProof/>
            <w:webHidden/>
          </w:rPr>
          <w:instrText xml:space="preserve"> PAGEREF _Toc208841290 \h </w:instrText>
        </w:r>
        <w:r>
          <w:rPr>
            <w:noProof/>
            <w:webHidden/>
          </w:rPr>
        </w:r>
        <w:r>
          <w:rPr>
            <w:noProof/>
            <w:webHidden/>
          </w:rPr>
          <w:fldChar w:fldCharType="separate"/>
        </w:r>
        <w:r>
          <w:rPr>
            <w:noProof/>
            <w:webHidden/>
          </w:rPr>
          <w:t>57</w:t>
        </w:r>
        <w:r>
          <w:rPr>
            <w:noProof/>
            <w:webHidden/>
          </w:rPr>
          <w:fldChar w:fldCharType="end"/>
        </w:r>
      </w:hyperlink>
    </w:p>
    <w:p w14:paraId="31971DB8" w14:textId="48FB3245"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91" w:history="1">
        <w:r w:rsidRPr="00591674">
          <w:rPr>
            <w:rStyle w:val="Hyperlink"/>
            <w:rFonts w:ascii="Times New Roman" w:hAnsi="Times New Roman" w:cs="Times New Roman"/>
            <w:noProof/>
          </w:rPr>
          <w:t>Figure 13 - Images Docker non utilisées depuis plus de 30 jours.</w:t>
        </w:r>
        <w:r>
          <w:rPr>
            <w:noProof/>
            <w:webHidden/>
          </w:rPr>
          <w:tab/>
        </w:r>
        <w:r>
          <w:rPr>
            <w:noProof/>
            <w:webHidden/>
          </w:rPr>
          <w:fldChar w:fldCharType="begin"/>
        </w:r>
        <w:r>
          <w:rPr>
            <w:noProof/>
            <w:webHidden/>
          </w:rPr>
          <w:instrText xml:space="preserve"> PAGEREF _Toc208841291 \h </w:instrText>
        </w:r>
        <w:r>
          <w:rPr>
            <w:noProof/>
            <w:webHidden/>
          </w:rPr>
        </w:r>
        <w:r>
          <w:rPr>
            <w:noProof/>
            <w:webHidden/>
          </w:rPr>
          <w:fldChar w:fldCharType="separate"/>
        </w:r>
        <w:r>
          <w:rPr>
            <w:noProof/>
            <w:webHidden/>
          </w:rPr>
          <w:t>61</w:t>
        </w:r>
        <w:r>
          <w:rPr>
            <w:noProof/>
            <w:webHidden/>
          </w:rPr>
          <w:fldChar w:fldCharType="end"/>
        </w:r>
      </w:hyperlink>
    </w:p>
    <w:p w14:paraId="0D5BDC5C" w14:textId="015196BB" w:rsidR="001A0550" w:rsidRDefault="001A0550">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841292" w:history="1">
        <w:r w:rsidRPr="00591674">
          <w:rPr>
            <w:rStyle w:val="Hyperlink"/>
            <w:rFonts w:ascii="Times New Roman" w:hAnsi="Times New Roman" w:cs="Times New Roman"/>
            <w:noProof/>
          </w:rPr>
          <w:t>Figure 14 -  Optimisation et monitoring</w:t>
        </w:r>
        <w:r>
          <w:rPr>
            <w:noProof/>
            <w:webHidden/>
          </w:rPr>
          <w:tab/>
        </w:r>
        <w:r>
          <w:rPr>
            <w:noProof/>
            <w:webHidden/>
          </w:rPr>
          <w:fldChar w:fldCharType="begin"/>
        </w:r>
        <w:r>
          <w:rPr>
            <w:noProof/>
            <w:webHidden/>
          </w:rPr>
          <w:instrText xml:space="preserve"> PAGEREF _Toc208841292 \h </w:instrText>
        </w:r>
        <w:r>
          <w:rPr>
            <w:noProof/>
            <w:webHidden/>
          </w:rPr>
        </w:r>
        <w:r>
          <w:rPr>
            <w:noProof/>
            <w:webHidden/>
          </w:rPr>
          <w:fldChar w:fldCharType="separate"/>
        </w:r>
        <w:r>
          <w:rPr>
            <w:noProof/>
            <w:webHidden/>
          </w:rPr>
          <w:t>61</w:t>
        </w:r>
        <w:r>
          <w:rPr>
            <w:noProof/>
            <w:webHidden/>
          </w:rPr>
          <w:fldChar w:fldCharType="end"/>
        </w:r>
      </w:hyperlink>
    </w:p>
    <w:p w14:paraId="03B1AD3D" w14:textId="182177F6" w:rsidR="008C2C7D" w:rsidRPr="00875520" w:rsidRDefault="00573D3A" w:rsidP="00875520">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57F2DAF8" w14:textId="77777777" w:rsidR="008C2C7D" w:rsidRPr="00875520" w:rsidRDefault="008C2C7D" w:rsidP="00875520">
      <w:pPr>
        <w:jc w:val="both"/>
        <w:rPr>
          <w:rFonts w:ascii="Times New Roman" w:hAnsi="Times New Roman" w:cs="Times New Roman"/>
          <w:sz w:val="24"/>
          <w:szCs w:val="24"/>
        </w:rPr>
      </w:pPr>
    </w:p>
    <w:p w14:paraId="69FC4602" w14:textId="77777777" w:rsidR="008C2C7D" w:rsidRPr="00875520" w:rsidRDefault="008C2C7D" w:rsidP="00875520">
      <w:pPr>
        <w:jc w:val="both"/>
        <w:rPr>
          <w:rFonts w:ascii="Times New Roman" w:hAnsi="Times New Roman" w:cs="Times New Roman"/>
          <w:sz w:val="24"/>
          <w:szCs w:val="24"/>
        </w:rPr>
      </w:pPr>
    </w:p>
    <w:p w14:paraId="16286F80" w14:textId="77777777" w:rsidR="008C2C7D" w:rsidRPr="00875520" w:rsidRDefault="008C2C7D" w:rsidP="00875520">
      <w:pPr>
        <w:jc w:val="both"/>
        <w:rPr>
          <w:rFonts w:ascii="Times New Roman" w:hAnsi="Times New Roman" w:cs="Times New Roman"/>
          <w:sz w:val="24"/>
          <w:szCs w:val="24"/>
        </w:rPr>
      </w:pPr>
    </w:p>
    <w:p w14:paraId="45E9FDEF" w14:textId="77777777" w:rsidR="008C2C7D" w:rsidRPr="00875520" w:rsidRDefault="008C2C7D" w:rsidP="00875520">
      <w:pPr>
        <w:jc w:val="both"/>
        <w:rPr>
          <w:rFonts w:ascii="Times New Roman" w:hAnsi="Times New Roman" w:cs="Times New Roman"/>
          <w:sz w:val="24"/>
          <w:szCs w:val="24"/>
        </w:rPr>
      </w:pPr>
    </w:p>
    <w:p w14:paraId="1E625D7B" w14:textId="77777777" w:rsidR="008C2C7D" w:rsidRPr="00875520" w:rsidRDefault="008C2C7D" w:rsidP="00875520">
      <w:pPr>
        <w:jc w:val="both"/>
        <w:rPr>
          <w:rFonts w:ascii="Times New Roman" w:hAnsi="Times New Roman" w:cs="Times New Roman"/>
          <w:sz w:val="24"/>
          <w:szCs w:val="24"/>
        </w:rPr>
      </w:pPr>
    </w:p>
    <w:p w14:paraId="74B0AEC4" w14:textId="77777777" w:rsidR="008C2C7D" w:rsidRPr="00875520" w:rsidRDefault="008C2C7D" w:rsidP="00875520">
      <w:pPr>
        <w:jc w:val="both"/>
        <w:rPr>
          <w:rFonts w:ascii="Times New Roman" w:hAnsi="Times New Roman" w:cs="Times New Roman"/>
          <w:sz w:val="24"/>
          <w:szCs w:val="24"/>
        </w:rPr>
      </w:pPr>
    </w:p>
    <w:p w14:paraId="236AD84F" w14:textId="77777777" w:rsidR="008C2C7D" w:rsidRPr="00875520" w:rsidRDefault="008C2C7D" w:rsidP="00875520">
      <w:pPr>
        <w:jc w:val="both"/>
        <w:rPr>
          <w:rFonts w:ascii="Times New Roman" w:hAnsi="Times New Roman" w:cs="Times New Roman"/>
          <w:sz w:val="24"/>
          <w:szCs w:val="24"/>
        </w:rPr>
      </w:pPr>
    </w:p>
    <w:p w14:paraId="716A97C8" w14:textId="77777777" w:rsidR="008C2C7D" w:rsidRPr="00875520" w:rsidRDefault="008C2C7D" w:rsidP="00875520">
      <w:pPr>
        <w:jc w:val="both"/>
        <w:rPr>
          <w:rFonts w:ascii="Times New Roman" w:hAnsi="Times New Roman" w:cs="Times New Roman"/>
          <w:sz w:val="24"/>
          <w:szCs w:val="24"/>
        </w:rPr>
      </w:pPr>
    </w:p>
    <w:p w14:paraId="40DC9B38" w14:textId="77777777" w:rsidR="008C2C7D" w:rsidRDefault="008C2C7D" w:rsidP="00875520">
      <w:pPr>
        <w:jc w:val="both"/>
        <w:rPr>
          <w:rFonts w:ascii="Times New Roman" w:hAnsi="Times New Roman" w:cs="Times New Roman"/>
          <w:sz w:val="24"/>
          <w:szCs w:val="24"/>
        </w:rPr>
      </w:pPr>
    </w:p>
    <w:p w14:paraId="7A00A60A" w14:textId="77777777" w:rsidR="00573D3A" w:rsidRDefault="00573D3A" w:rsidP="00875520">
      <w:pPr>
        <w:jc w:val="both"/>
        <w:rPr>
          <w:rFonts w:ascii="Times New Roman" w:hAnsi="Times New Roman" w:cs="Times New Roman"/>
          <w:sz w:val="24"/>
          <w:szCs w:val="24"/>
        </w:rPr>
      </w:pPr>
    </w:p>
    <w:p w14:paraId="3344B48B" w14:textId="77777777" w:rsidR="00573D3A" w:rsidRDefault="00573D3A" w:rsidP="00875520">
      <w:pPr>
        <w:jc w:val="both"/>
        <w:rPr>
          <w:rFonts w:ascii="Times New Roman" w:hAnsi="Times New Roman" w:cs="Times New Roman"/>
          <w:sz w:val="24"/>
          <w:szCs w:val="24"/>
        </w:rPr>
      </w:pPr>
    </w:p>
    <w:p w14:paraId="3CDC94F5" w14:textId="77777777" w:rsidR="00573D3A" w:rsidRDefault="00573D3A" w:rsidP="00875520">
      <w:pPr>
        <w:jc w:val="both"/>
        <w:rPr>
          <w:rFonts w:ascii="Times New Roman" w:hAnsi="Times New Roman" w:cs="Times New Roman"/>
          <w:sz w:val="24"/>
          <w:szCs w:val="24"/>
        </w:rPr>
      </w:pPr>
    </w:p>
    <w:p w14:paraId="6464C6C3" w14:textId="77777777" w:rsidR="00573D3A" w:rsidRDefault="00573D3A" w:rsidP="00875520">
      <w:pPr>
        <w:jc w:val="both"/>
        <w:rPr>
          <w:rFonts w:ascii="Times New Roman" w:hAnsi="Times New Roman" w:cs="Times New Roman"/>
          <w:sz w:val="24"/>
          <w:szCs w:val="24"/>
        </w:rPr>
      </w:pPr>
    </w:p>
    <w:p w14:paraId="2E0F465D" w14:textId="77777777" w:rsidR="00573D3A" w:rsidRDefault="00573D3A" w:rsidP="00875520">
      <w:pPr>
        <w:jc w:val="both"/>
        <w:rPr>
          <w:rFonts w:ascii="Times New Roman" w:hAnsi="Times New Roman" w:cs="Times New Roman"/>
          <w:sz w:val="24"/>
          <w:szCs w:val="24"/>
        </w:rPr>
      </w:pPr>
    </w:p>
    <w:p w14:paraId="164B1EDB" w14:textId="77777777" w:rsidR="00573D3A" w:rsidRDefault="00573D3A" w:rsidP="00875520">
      <w:pPr>
        <w:jc w:val="both"/>
        <w:rPr>
          <w:rFonts w:ascii="Times New Roman" w:hAnsi="Times New Roman" w:cs="Times New Roman"/>
          <w:sz w:val="24"/>
          <w:szCs w:val="24"/>
        </w:rPr>
      </w:pPr>
    </w:p>
    <w:p w14:paraId="14480C03" w14:textId="77777777" w:rsidR="00573D3A" w:rsidRDefault="00573D3A" w:rsidP="00875520">
      <w:pPr>
        <w:jc w:val="both"/>
        <w:rPr>
          <w:rFonts w:ascii="Times New Roman" w:hAnsi="Times New Roman" w:cs="Times New Roman"/>
          <w:sz w:val="24"/>
          <w:szCs w:val="24"/>
        </w:rPr>
      </w:pPr>
    </w:p>
    <w:p w14:paraId="780B5787" w14:textId="77777777" w:rsidR="00573D3A" w:rsidRDefault="00573D3A" w:rsidP="00875520">
      <w:pPr>
        <w:jc w:val="both"/>
        <w:rPr>
          <w:rFonts w:ascii="Times New Roman" w:hAnsi="Times New Roman" w:cs="Times New Roman"/>
          <w:sz w:val="24"/>
          <w:szCs w:val="24"/>
        </w:rPr>
      </w:pPr>
    </w:p>
    <w:p w14:paraId="6EA279E8" w14:textId="77777777" w:rsidR="00573D3A" w:rsidRDefault="00573D3A" w:rsidP="00875520">
      <w:pPr>
        <w:jc w:val="both"/>
        <w:rPr>
          <w:rFonts w:ascii="Times New Roman" w:hAnsi="Times New Roman" w:cs="Times New Roman"/>
          <w:sz w:val="24"/>
          <w:szCs w:val="24"/>
        </w:rPr>
      </w:pPr>
    </w:p>
    <w:p w14:paraId="2813576B" w14:textId="77777777" w:rsidR="00573D3A" w:rsidRDefault="00573D3A" w:rsidP="00875520">
      <w:pPr>
        <w:jc w:val="both"/>
        <w:rPr>
          <w:rFonts w:ascii="Times New Roman" w:hAnsi="Times New Roman" w:cs="Times New Roman"/>
          <w:sz w:val="24"/>
          <w:szCs w:val="24"/>
        </w:rPr>
      </w:pPr>
    </w:p>
    <w:p w14:paraId="6132D39D" w14:textId="77777777" w:rsidR="00573D3A" w:rsidRDefault="00573D3A" w:rsidP="00875520">
      <w:pPr>
        <w:jc w:val="both"/>
        <w:rPr>
          <w:rFonts w:ascii="Times New Roman" w:hAnsi="Times New Roman" w:cs="Times New Roman"/>
          <w:sz w:val="24"/>
          <w:szCs w:val="24"/>
        </w:rPr>
      </w:pPr>
    </w:p>
    <w:p w14:paraId="2281C078" w14:textId="77777777" w:rsidR="00573D3A" w:rsidRDefault="00573D3A" w:rsidP="00875520">
      <w:pPr>
        <w:jc w:val="both"/>
        <w:rPr>
          <w:rFonts w:ascii="Times New Roman" w:hAnsi="Times New Roman" w:cs="Times New Roman"/>
          <w:sz w:val="24"/>
          <w:szCs w:val="24"/>
        </w:rPr>
      </w:pPr>
    </w:p>
    <w:p w14:paraId="29E52823" w14:textId="77777777" w:rsidR="00573D3A" w:rsidRDefault="00573D3A" w:rsidP="00875520">
      <w:pPr>
        <w:jc w:val="both"/>
        <w:rPr>
          <w:rFonts w:ascii="Times New Roman" w:hAnsi="Times New Roman" w:cs="Times New Roman"/>
          <w:sz w:val="24"/>
          <w:szCs w:val="24"/>
        </w:rPr>
      </w:pPr>
    </w:p>
    <w:p w14:paraId="0B1280C3" w14:textId="77777777" w:rsidR="00573D3A" w:rsidRDefault="00573D3A" w:rsidP="00875520">
      <w:pPr>
        <w:jc w:val="both"/>
        <w:rPr>
          <w:rFonts w:ascii="Times New Roman" w:hAnsi="Times New Roman" w:cs="Times New Roman"/>
          <w:sz w:val="24"/>
          <w:szCs w:val="24"/>
        </w:rPr>
      </w:pPr>
    </w:p>
    <w:p w14:paraId="0DA4229E" w14:textId="77777777" w:rsidR="00573D3A" w:rsidRDefault="00573D3A" w:rsidP="00875520">
      <w:pPr>
        <w:jc w:val="both"/>
        <w:rPr>
          <w:rFonts w:ascii="Times New Roman" w:hAnsi="Times New Roman" w:cs="Times New Roman"/>
          <w:sz w:val="24"/>
          <w:szCs w:val="24"/>
        </w:rPr>
      </w:pPr>
    </w:p>
    <w:p w14:paraId="1E5EB7E5" w14:textId="77777777" w:rsidR="00573D3A" w:rsidRDefault="00573D3A" w:rsidP="00875520">
      <w:pPr>
        <w:jc w:val="both"/>
        <w:rPr>
          <w:rFonts w:ascii="Times New Roman" w:hAnsi="Times New Roman" w:cs="Times New Roman"/>
          <w:sz w:val="24"/>
          <w:szCs w:val="24"/>
        </w:rPr>
      </w:pPr>
    </w:p>
    <w:p w14:paraId="4650FD84" w14:textId="77777777" w:rsidR="00573D3A" w:rsidRDefault="00573D3A" w:rsidP="00875520">
      <w:pPr>
        <w:jc w:val="both"/>
        <w:rPr>
          <w:rFonts w:ascii="Times New Roman" w:hAnsi="Times New Roman" w:cs="Times New Roman"/>
          <w:sz w:val="24"/>
          <w:szCs w:val="24"/>
        </w:rPr>
      </w:pPr>
    </w:p>
    <w:p w14:paraId="0F4BB671" w14:textId="77777777" w:rsidR="00573D3A" w:rsidRDefault="00573D3A" w:rsidP="00875520">
      <w:pPr>
        <w:jc w:val="both"/>
        <w:rPr>
          <w:rFonts w:ascii="Times New Roman" w:hAnsi="Times New Roman" w:cs="Times New Roman"/>
          <w:sz w:val="24"/>
          <w:szCs w:val="24"/>
        </w:rPr>
      </w:pPr>
    </w:p>
    <w:p w14:paraId="7203E2CC" w14:textId="77777777" w:rsidR="00F85303" w:rsidRDefault="00F85303" w:rsidP="00875520">
      <w:pPr>
        <w:jc w:val="both"/>
        <w:rPr>
          <w:rFonts w:ascii="Times New Roman" w:hAnsi="Times New Roman" w:cs="Times New Roman"/>
          <w:sz w:val="24"/>
          <w:szCs w:val="24"/>
        </w:rPr>
      </w:pPr>
    </w:p>
    <w:p w14:paraId="0D61C57A" w14:textId="77777777" w:rsidR="00573D3A" w:rsidRDefault="00573D3A" w:rsidP="00875520">
      <w:pPr>
        <w:jc w:val="both"/>
        <w:rPr>
          <w:rFonts w:ascii="Times New Roman" w:hAnsi="Times New Roman" w:cs="Times New Roman"/>
          <w:sz w:val="24"/>
          <w:szCs w:val="24"/>
        </w:rPr>
      </w:pPr>
    </w:p>
    <w:p w14:paraId="07892911" w14:textId="77777777" w:rsidR="0097042E" w:rsidRDefault="0097042E" w:rsidP="00875520">
      <w:pPr>
        <w:jc w:val="both"/>
        <w:rPr>
          <w:rFonts w:ascii="Times New Roman" w:hAnsi="Times New Roman" w:cs="Times New Roman"/>
          <w:sz w:val="24"/>
          <w:szCs w:val="24"/>
        </w:rPr>
      </w:pPr>
    </w:p>
    <w:p w14:paraId="288B87DF" w14:textId="1C2DA34C" w:rsidR="00573D3A" w:rsidRPr="0097042E" w:rsidRDefault="00573D3A" w:rsidP="00573D3A">
      <w:pPr>
        <w:pStyle w:val="Heading1"/>
        <w:rPr>
          <w:rFonts w:ascii="Times New Roman" w:hAnsi="Times New Roman" w:cs="Times New Roman"/>
          <w:sz w:val="24"/>
          <w:szCs w:val="24"/>
        </w:rPr>
      </w:pPr>
      <w:bookmarkStart w:id="107" w:name="_Toc208841379"/>
      <w:r w:rsidRPr="0097042E">
        <w:rPr>
          <w:rFonts w:ascii="Times New Roman" w:hAnsi="Times New Roman" w:cs="Times New Roman"/>
          <w:sz w:val="24"/>
          <w:szCs w:val="24"/>
        </w:rPr>
        <w:lastRenderedPageBreak/>
        <w:t>W</w:t>
      </w:r>
      <w:r w:rsidR="00806179" w:rsidRPr="0097042E">
        <w:rPr>
          <w:rFonts w:ascii="Times New Roman" w:hAnsi="Times New Roman" w:cs="Times New Roman"/>
          <w:sz w:val="24"/>
          <w:szCs w:val="24"/>
        </w:rPr>
        <w:t>ebographie</w:t>
      </w:r>
      <w:bookmarkEnd w:id="107"/>
    </w:p>
    <w:p w14:paraId="0BE8460A" w14:textId="77777777" w:rsidR="00573D3A" w:rsidRPr="00573D3A" w:rsidRDefault="00573D3A" w:rsidP="00573D3A">
      <w:pPr>
        <w:jc w:val="both"/>
        <w:rPr>
          <w:rFonts w:ascii="Times New Roman" w:hAnsi="Times New Roman" w:cs="Times New Roman"/>
          <w:sz w:val="24"/>
          <w:szCs w:val="24"/>
        </w:rPr>
      </w:pPr>
    </w:p>
    <w:p w14:paraId="68D3A0CF" w14:textId="09A9616B"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npm</w:t>
      </w:r>
      <w:proofErr w:type="spellEnd"/>
      <w:r w:rsidRPr="00F954B8">
        <w:rPr>
          <w:rFonts w:ascii="Times New Roman" w:hAnsi="Times New Roman" w:cs="Times New Roman"/>
          <w:sz w:val="20"/>
          <w:szCs w:val="20"/>
        </w:rPr>
        <w:t xml:space="preserve"> (Node Package Manager). Portail et registre des packages pour l’écosystème JavaScript/Node.js. https://www.npmjs.com/.</w:t>
      </w:r>
    </w:p>
    <w:p w14:paraId="19CD015D" w14:textId="77777777" w:rsidR="00573D3A" w:rsidRPr="00F954B8" w:rsidRDefault="00573D3A" w:rsidP="00573D3A">
      <w:pPr>
        <w:jc w:val="both"/>
        <w:rPr>
          <w:rFonts w:ascii="Times New Roman" w:hAnsi="Times New Roman" w:cs="Times New Roman"/>
          <w:sz w:val="20"/>
          <w:szCs w:val="20"/>
        </w:rPr>
      </w:pPr>
    </w:p>
    <w:p w14:paraId="68BA104B" w14:textId="05EE4456"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Stack </w:t>
      </w:r>
      <w:proofErr w:type="spellStart"/>
      <w:r w:rsidRPr="00F954B8">
        <w:rPr>
          <w:rFonts w:ascii="Times New Roman" w:hAnsi="Times New Roman" w:cs="Times New Roman"/>
          <w:sz w:val="20"/>
          <w:szCs w:val="20"/>
        </w:rPr>
        <w:t>Overflow</w:t>
      </w:r>
      <w:proofErr w:type="spellEnd"/>
      <w:r w:rsidRPr="00F954B8">
        <w:rPr>
          <w:rFonts w:ascii="Times New Roman" w:hAnsi="Times New Roman" w:cs="Times New Roman"/>
          <w:sz w:val="20"/>
          <w:szCs w:val="20"/>
        </w:rPr>
        <w:t xml:space="preserve">. Communauté de questions/réponses pour développeurs, résolution de problèmes techniques. https://stackoverflow.com. </w:t>
      </w:r>
    </w:p>
    <w:p w14:paraId="45100056" w14:textId="77777777" w:rsidR="00573D3A" w:rsidRPr="00F954B8" w:rsidRDefault="00573D3A" w:rsidP="00573D3A">
      <w:pPr>
        <w:jc w:val="both"/>
        <w:rPr>
          <w:rFonts w:ascii="Times New Roman" w:hAnsi="Times New Roman" w:cs="Times New Roman"/>
          <w:sz w:val="20"/>
          <w:szCs w:val="20"/>
        </w:rPr>
      </w:pPr>
    </w:p>
    <w:p w14:paraId="11E9BD16" w14:textId="75DBA24C"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Kubernetes</w:t>
      </w:r>
      <w:proofErr w:type="spellEnd"/>
      <w:r w:rsidRPr="00F954B8">
        <w:rPr>
          <w:rFonts w:ascii="Times New Roman" w:hAnsi="Times New Roman" w:cs="Times New Roman"/>
          <w:sz w:val="20"/>
          <w:szCs w:val="20"/>
        </w:rPr>
        <w:t xml:space="preserve">. Documentation officielle de l’orchestrateur de conteneurs. http://kubernetes.io. </w:t>
      </w:r>
    </w:p>
    <w:p w14:paraId="4F07A04D" w14:textId="77777777" w:rsidR="00573D3A" w:rsidRPr="00F954B8" w:rsidRDefault="00573D3A" w:rsidP="00573D3A">
      <w:pPr>
        <w:jc w:val="both"/>
        <w:rPr>
          <w:rFonts w:ascii="Times New Roman" w:hAnsi="Times New Roman" w:cs="Times New Roman"/>
          <w:sz w:val="20"/>
          <w:szCs w:val="20"/>
        </w:rPr>
      </w:pPr>
    </w:p>
    <w:p w14:paraId="729D835C" w14:textId="48C62DE6"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Docker. Site officiel et documentation de la plateforme de conteneurisation. http://www.docker.com. </w:t>
      </w:r>
    </w:p>
    <w:p w14:paraId="1FC55503" w14:textId="77777777" w:rsidR="00573D3A" w:rsidRPr="00F954B8" w:rsidRDefault="00573D3A" w:rsidP="00573D3A">
      <w:pPr>
        <w:jc w:val="both"/>
        <w:rPr>
          <w:rFonts w:ascii="Times New Roman" w:hAnsi="Times New Roman" w:cs="Times New Roman"/>
          <w:sz w:val="20"/>
          <w:szCs w:val="20"/>
        </w:rPr>
      </w:pPr>
    </w:p>
    <w:p w14:paraId="705B1FD7" w14:textId="7E1D655A"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Helm</w:t>
      </w:r>
      <w:proofErr w:type="spellEnd"/>
      <w:r w:rsidRPr="00F954B8">
        <w:rPr>
          <w:rFonts w:ascii="Times New Roman" w:hAnsi="Times New Roman" w:cs="Times New Roman"/>
          <w:sz w:val="20"/>
          <w:szCs w:val="20"/>
        </w:rPr>
        <w:t xml:space="preserve">. Gestionnaire de packages pour </w:t>
      </w:r>
      <w:proofErr w:type="spellStart"/>
      <w:r w:rsidRPr="00F954B8">
        <w:rPr>
          <w:rFonts w:ascii="Times New Roman" w:hAnsi="Times New Roman" w:cs="Times New Roman"/>
          <w:sz w:val="20"/>
          <w:szCs w:val="20"/>
        </w:rPr>
        <w:t>Kubernetes</w:t>
      </w:r>
      <w:proofErr w:type="spellEnd"/>
      <w:r w:rsidRPr="00F954B8">
        <w:rPr>
          <w:rFonts w:ascii="Times New Roman" w:hAnsi="Times New Roman" w:cs="Times New Roman"/>
          <w:sz w:val="20"/>
          <w:szCs w:val="20"/>
        </w:rPr>
        <w:t xml:space="preserve"> (charts) et documentation. http://helm.sh.</w:t>
      </w:r>
    </w:p>
    <w:p w14:paraId="72E16D71" w14:textId="77777777" w:rsidR="00573D3A" w:rsidRPr="00F954B8" w:rsidRDefault="00573D3A" w:rsidP="00573D3A">
      <w:pPr>
        <w:jc w:val="both"/>
        <w:rPr>
          <w:rFonts w:ascii="Times New Roman" w:hAnsi="Times New Roman" w:cs="Times New Roman"/>
          <w:sz w:val="20"/>
          <w:szCs w:val="20"/>
        </w:rPr>
      </w:pPr>
    </w:p>
    <w:p w14:paraId="4D308F72" w14:textId="0FC45CBA"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Jenkins. Site officiel et documentation de l’automatisation CI. http://www.jenkins.io.</w:t>
      </w:r>
    </w:p>
    <w:p w14:paraId="5AFBEAF2" w14:textId="77777777" w:rsidR="00573D3A" w:rsidRPr="00F954B8" w:rsidRDefault="00573D3A" w:rsidP="00573D3A">
      <w:pPr>
        <w:jc w:val="both"/>
        <w:rPr>
          <w:rFonts w:ascii="Times New Roman" w:hAnsi="Times New Roman" w:cs="Times New Roman"/>
          <w:sz w:val="20"/>
          <w:szCs w:val="20"/>
        </w:rPr>
      </w:pPr>
    </w:p>
    <w:p w14:paraId="0D711A49" w14:textId="55049B32"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GitLab</w:t>
      </w:r>
      <w:proofErr w:type="spellEnd"/>
      <w:r w:rsidRPr="00F954B8">
        <w:rPr>
          <w:rFonts w:ascii="Times New Roman" w:hAnsi="Times New Roman" w:cs="Times New Roman"/>
          <w:sz w:val="20"/>
          <w:szCs w:val="20"/>
        </w:rPr>
        <w:t xml:space="preserve"> CI/CD – Documentation. Référence officielle des pipelines CI/CD </w:t>
      </w:r>
      <w:proofErr w:type="spellStart"/>
      <w:r w:rsidRPr="00F954B8">
        <w:rPr>
          <w:rFonts w:ascii="Times New Roman" w:hAnsi="Times New Roman" w:cs="Times New Roman"/>
          <w:sz w:val="20"/>
          <w:szCs w:val="20"/>
        </w:rPr>
        <w:t>GitLab</w:t>
      </w:r>
      <w:proofErr w:type="spellEnd"/>
      <w:r w:rsidRPr="00F954B8">
        <w:rPr>
          <w:rFonts w:ascii="Times New Roman" w:hAnsi="Times New Roman" w:cs="Times New Roman"/>
          <w:sz w:val="20"/>
          <w:szCs w:val="20"/>
        </w:rPr>
        <w:t xml:space="preserve">. http://docs.gitlab.com/ee/ci/. </w:t>
      </w:r>
    </w:p>
    <w:p w14:paraId="470A2A3A" w14:textId="77777777" w:rsidR="00573D3A" w:rsidRPr="00F954B8" w:rsidRDefault="00573D3A" w:rsidP="00573D3A">
      <w:pPr>
        <w:jc w:val="both"/>
        <w:rPr>
          <w:rFonts w:ascii="Times New Roman" w:hAnsi="Times New Roman" w:cs="Times New Roman"/>
          <w:sz w:val="20"/>
          <w:szCs w:val="20"/>
        </w:rPr>
      </w:pPr>
    </w:p>
    <w:p w14:paraId="6C02C663" w14:textId="7C61F518"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GitLab</w:t>
      </w:r>
      <w:proofErr w:type="spellEnd"/>
      <w:r w:rsidRPr="00F954B8">
        <w:rPr>
          <w:rFonts w:ascii="Times New Roman" w:hAnsi="Times New Roman" w:cs="Times New Roman"/>
          <w:sz w:val="20"/>
          <w:szCs w:val="20"/>
        </w:rPr>
        <w:t xml:space="preserve"> API – Documentation. Référence officielle de l’API </w:t>
      </w:r>
      <w:proofErr w:type="spellStart"/>
      <w:r w:rsidRPr="00F954B8">
        <w:rPr>
          <w:rFonts w:ascii="Times New Roman" w:hAnsi="Times New Roman" w:cs="Times New Roman"/>
          <w:sz w:val="20"/>
          <w:szCs w:val="20"/>
        </w:rPr>
        <w:t>GitLab</w:t>
      </w:r>
      <w:proofErr w:type="spellEnd"/>
      <w:r w:rsidRPr="00F954B8">
        <w:rPr>
          <w:rFonts w:ascii="Times New Roman" w:hAnsi="Times New Roman" w:cs="Times New Roman"/>
          <w:sz w:val="20"/>
          <w:szCs w:val="20"/>
        </w:rPr>
        <w:t xml:space="preserve">. http://docs.gitlab.com/ee/api/. </w:t>
      </w:r>
    </w:p>
    <w:p w14:paraId="4181C391" w14:textId="77777777" w:rsidR="00573D3A" w:rsidRPr="00F954B8" w:rsidRDefault="00573D3A" w:rsidP="00573D3A">
      <w:pPr>
        <w:jc w:val="both"/>
        <w:rPr>
          <w:rFonts w:ascii="Times New Roman" w:hAnsi="Times New Roman" w:cs="Times New Roman"/>
          <w:sz w:val="20"/>
          <w:szCs w:val="20"/>
        </w:rPr>
      </w:pPr>
    </w:p>
    <w:p w14:paraId="2A387867" w14:textId="48A1A5C9"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Groovy. Langage et écosystème (site et documentation). http://groovy-lang.org. </w:t>
      </w:r>
    </w:p>
    <w:p w14:paraId="536FE261" w14:textId="77777777" w:rsidR="00573D3A" w:rsidRPr="00F954B8" w:rsidRDefault="00573D3A" w:rsidP="00573D3A">
      <w:pPr>
        <w:jc w:val="both"/>
        <w:rPr>
          <w:rFonts w:ascii="Times New Roman" w:hAnsi="Times New Roman" w:cs="Times New Roman"/>
          <w:sz w:val="20"/>
          <w:szCs w:val="20"/>
        </w:rPr>
      </w:pPr>
    </w:p>
    <w:p w14:paraId="064C90B6" w14:textId="5C97DA61"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JFrog</w:t>
      </w:r>
      <w:proofErr w:type="spellEnd"/>
      <w:r w:rsidRPr="00F954B8">
        <w:rPr>
          <w:rFonts w:ascii="Times New Roman" w:hAnsi="Times New Roman" w:cs="Times New Roman"/>
          <w:sz w:val="20"/>
          <w:szCs w:val="20"/>
        </w:rPr>
        <w:t xml:space="preserve"> </w:t>
      </w:r>
      <w:proofErr w:type="spellStart"/>
      <w:r w:rsidRPr="00F954B8">
        <w:rPr>
          <w:rFonts w:ascii="Times New Roman" w:hAnsi="Times New Roman" w:cs="Times New Roman"/>
          <w:sz w:val="20"/>
          <w:szCs w:val="20"/>
        </w:rPr>
        <w:t>Artifactory</w:t>
      </w:r>
      <w:proofErr w:type="spellEnd"/>
      <w:r w:rsidRPr="00F954B8">
        <w:rPr>
          <w:rFonts w:ascii="Times New Roman" w:hAnsi="Times New Roman" w:cs="Times New Roman"/>
          <w:sz w:val="20"/>
          <w:szCs w:val="20"/>
        </w:rPr>
        <w:t xml:space="preserve">. Site officiel et documentation du gestionnaire d’artefacts. http://jfrog.com/artifactory/. </w:t>
      </w:r>
    </w:p>
    <w:p w14:paraId="4258580E" w14:textId="77777777" w:rsidR="00573D3A" w:rsidRPr="00F954B8" w:rsidRDefault="00573D3A" w:rsidP="00573D3A">
      <w:pPr>
        <w:jc w:val="both"/>
        <w:rPr>
          <w:rFonts w:ascii="Times New Roman" w:hAnsi="Times New Roman" w:cs="Times New Roman"/>
          <w:sz w:val="20"/>
          <w:szCs w:val="20"/>
        </w:rPr>
      </w:pPr>
    </w:p>
    <w:p w14:paraId="5236E4EE" w14:textId="0B2D1C00"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Ansible. Site officiel et documentation de l’outil d’automatisation. http://www.ansible.com. </w:t>
      </w:r>
    </w:p>
    <w:p w14:paraId="1EF9621E" w14:textId="77777777" w:rsidR="00573D3A" w:rsidRPr="00F954B8" w:rsidRDefault="00573D3A" w:rsidP="00573D3A">
      <w:pPr>
        <w:jc w:val="both"/>
        <w:rPr>
          <w:rFonts w:ascii="Times New Roman" w:hAnsi="Times New Roman" w:cs="Times New Roman"/>
          <w:sz w:val="20"/>
          <w:szCs w:val="20"/>
        </w:rPr>
      </w:pPr>
    </w:p>
    <w:p w14:paraId="39BB0198" w14:textId="66DB6E8E" w:rsidR="00573D3A" w:rsidRPr="00F954B8" w:rsidRDefault="00573D3A" w:rsidP="00573D3A">
      <w:pPr>
        <w:jc w:val="both"/>
        <w:rPr>
          <w:rFonts w:ascii="Times New Roman" w:hAnsi="Times New Roman" w:cs="Times New Roman"/>
          <w:sz w:val="20"/>
          <w:szCs w:val="20"/>
        </w:rPr>
      </w:pPr>
      <w:r w:rsidRPr="00F954B8">
        <w:rPr>
          <w:rFonts w:ascii="Times New Roman" w:hAnsi="Times New Roman" w:cs="Times New Roman"/>
          <w:sz w:val="20"/>
          <w:szCs w:val="20"/>
        </w:rPr>
        <w:t xml:space="preserve">- SUSE. Site officiel de la distribution Linux SUSE et documentation. http://www.suse.com. </w:t>
      </w:r>
    </w:p>
    <w:sectPr w:rsidR="00573D3A" w:rsidRPr="00F954B8">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364B7" w14:textId="77777777" w:rsidR="0007528D" w:rsidRDefault="0007528D" w:rsidP="00185078">
      <w:r>
        <w:separator/>
      </w:r>
    </w:p>
  </w:endnote>
  <w:endnote w:type="continuationSeparator" w:id="0">
    <w:p w14:paraId="01FDA9DC" w14:textId="77777777" w:rsidR="0007528D" w:rsidRDefault="0007528D" w:rsidP="00185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933755"/>
      <w:docPartObj>
        <w:docPartGallery w:val="Page Numbers (Bottom of Page)"/>
        <w:docPartUnique/>
      </w:docPartObj>
    </w:sdtPr>
    <w:sdtContent>
      <w:p w14:paraId="5C6AD0C6" w14:textId="4F5EE45C" w:rsidR="003B6A61" w:rsidRDefault="003B6A61">
        <w:pPr>
          <w:pStyle w:val="Footer"/>
        </w:pPr>
        <w:r>
          <w:rPr>
            <w:noProof/>
          </w:rPr>
          <mc:AlternateContent>
            <mc:Choice Requires="wpg">
              <w:drawing>
                <wp:anchor distT="0" distB="0" distL="114300" distR="114300" simplePos="0" relativeHeight="251659264" behindDoc="0" locked="0" layoutInCell="1" allowOverlap="1" wp14:anchorId="517CDFA2" wp14:editId="7368D5B8">
                  <wp:simplePos x="0" y="0"/>
                  <wp:positionH relativeFrom="page">
                    <wp:align>center</wp:align>
                  </wp:positionH>
                  <wp:positionV relativeFrom="bottomMargin">
                    <wp:align>center</wp:align>
                  </wp:positionV>
                  <wp:extent cx="7753350" cy="190500"/>
                  <wp:effectExtent l="9525" t="9525" r="9525" b="0"/>
                  <wp:wrapNone/>
                  <wp:docPr id="1301240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3722154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C39B8" w14:textId="77777777" w:rsidR="003B6A61" w:rsidRDefault="003B6A61">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705359138" name="Group 31"/>
                          <wpg:cNvGrpSpPr>
                            <a:grpSpLocks/>
                          </wpg:cNvGrpSpPr>
                          <wpg:grpSpPr bwMode="auto">
                            <a:xfrm flipH="1">
                              <a:off x="0" y="14970"/>
                              <a:ext cx="12255" cy="230"/>
                              <a:chOff x="-8" y="14978"/>
                              <a:chExt cx="12255" cy="230"/>
                            </a:xfrm>
                          </wpg:grpSpPr>
                          <wps:wsp>
                            <wps:cNvPr id="20948527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6932157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7CDFA2" id="Group 1"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" filled="f" stroked="f">
                    <v:textbox inset="0,0,0,0">
                      <w:txbxContent>
                        <w:p w14:paraId="3E9C39B8" w14:textId="77777777" w:rsidR="003B6A61" w:rsidRDefault="003B6A61">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7A70C" w14:textId="77777777" w:rsidR="0007528D" w:rsidRDefault="0007528D" w:rsidP="00185078">
      <w:r>
        <w:separator/>
      </w:r>
    </w:p>
  </w:footnote>
  <w:footnote w:type="continuationSeparator" w:id="0">
    <w:p w14:paraId="653FD085" w14:textId="77777777" w:rsidR="0007528D" w:rsidRDefault="0007528D" w:rsidP="00185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27469"/>
    <w:multiLevelType w:val="hybridMultilevel"/>
    <w:tmpl w:val="1674C1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30D6C"/>
    <w:multiLevelType w:val="multilevel"/>
    <w:tmpl w:val="3ECA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8411E"/>
    <w:multiLevelType w:val="multilevel"/>
    <w:tmpl w:val="DDA0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22E9E"/>
    <w:multiLevelType w:val="multilevel"/>
    <w:tmpl w:val="4306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23911"/>
    <w:multiLevelType w:val="multilevel"/>
    <w:tmpl w:val="ECE4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43402"/>
    <w:multiLevelType w:val="multilevel"/>
    <w:tmpl w:val="E6422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27D71"/>
    <w:multiLevelType w:val="multilevel"/>
    <w:tmpl w:val="6D5E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6339A"/>
    <w:multiLevelType w:val="multilevel"/>
    <w:tmpl w:val="91BA05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A9B0BAC"/>
    <w:multiLevelType w:val="multilevel"/>
    <w:tmpl w:val="DE5C2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B3547"/>
    <w:multiLevelType w:val="multilevel"/>
    <w:tmpl w:val="37C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734C7"/>
    <w:multiLevelType w:val="multilevel"/>
    <w:tmpl w:val="EE5E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E2986"/>
    <w:multiLevelType w:val="multilevel"/>
    <w:tmpl w:val="544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8E328F"/>
    <w:multiLevelType w:val="multilevel"/>
    <w:tmpl w:val="A7DE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310E6"/>
    <w:multiLevelType w:val="multilevel"/>
    <w:tmpl w:val="D96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075466"/>
    <w:multiLevelType w:val="multilevel"/>
    <w:tmpl w:val="358C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E531C"/>
    <w:multiLevelType w:val="multilevel"/>
    <w:tmpl w:val="633E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377B1F"/>
    <w:multiLevelType w:val="multilevel"/>
    <w:tmpl w:val="514A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61364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13141F6B"/>
    <w:multiLevelType w:val="multilevel"/>
    <w:tmpl w:val="FCFAB8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0A01FB"/>
    <w:multiLevelType w:val="multilevel"/>
    <w:tmpl w:val="45B4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55624"/>
    <w:multiLevelType w:val="multilevel"/>
    <w:tmpl w:val="0409001F"/>
    <w:lvl w:ilvl="0">
      <w:start w:val="1"/>
      <w:numFmt w:val="decimal"/>
      <w:lvlText w:val="%1."/>
      <w:lvlJc w:val="left"/>
      <w:pPr>
        <w:ind w:left="360" w:hanging="360"/>
      </w:pPr>
      <w:rPr>
        <w:rFonts w:hint="default"/>
        <w:lang w:val="fr-FR" w:eastAsia="en-US" w:bidi="ar-SA"/>
      </w:rPr>
    </w:lvl>
    <w:lvl w:ilvl="1">
      <w:start w:val="1"/>
      <w:numFmt w:val="decimal"/>
      <w:lvlText w:val="%1.%2."/>
      <w:lvlJc w:val="left"/>
      <w:pPr>
        <w:ind w:left="792" w:hanging="432"/>
      </w:pPr>
      <w:rPr>
        <w:rFonts w:hint="default"/>
        <w:spacing w:val="-1"/>
        <w:w w:val="60"/>
        <w:lang w:val="fr-FR" w:eastAsia="en-US" w:bidi="ar-SA"/>
      </w:rPr>
    </w:lvl>
    <w:lvl w:ilvl="2">
      <w:start w:val="1"/>
      <w:numFmt w:val="decimal"/>
      <w:lvlText w:val="%1.%2.%3."/>
      <w:lvlJc w:val="left"/>
      <w:pPr>
        <w:ind w:left="1224" w:hanging="504"/>
      </w:pPr>
      <w:rPr>
        <w:rFonts w:hint="default"/>
        <w:lang w:val="fr-FR" w:eastAsia="en-US" w:bidi="ar-SA"/>
      </w:rPr>
    </w:lvl>
    <w:lvl w:ilvl="3">
      <w:start w:val="1"/>
      <w:numFmt w:val="decimal"/>
      <w:lvlText w:val="%1.%2.%3.%4."/>
      <w:lvlJc w:val="left"/>
      <w:pPr>
        <w:ind w:left="1728" w:hanging="648"/>
      </w:pPr>
      <w:rPr>
        <w:rFonts w:hint="default"/>
        <w:lang w:val="fr-FR" w:eastAsia="en-US" w:bidi="ar-SA"/>
      </w:rPr>
    </w:lvl>
    <w:lvl w:ilvl="4">
      <w:start w:val="1"/>
      <w:numFmt w:val="decimal"/>
      <w:lvlText w:val="%1.%2.%3.%4.%5."/>
      <w:lvlJc w:val="left"/>
      <w:pPr>
        <w:ind w:left="2232" w:hanging="792"/>
      </w:pPr>
      <w:rPr>
        <w:rFonts w:hint="default"/>
        <w:lang w:val="fr-FR" w:eastAsia="en-US" w:bidi="ar-SA"/>
      </w:rPr>
    </w:lvl>
    <w:lvl w:ilvl="5">
      <w:start w:val="1"/>
      <w:numFmt w:val="decimal"/>
      <w:lvlText w:val="%1.%2.%3.%4.%5.%6."/>
      <w:lvlJc w:val="left"/>
      <w:pPr>
        <w:ind w:left="2736" w:hanging="936"/>
      </w:pPr>
      <w:rPr>
        <w:rFonts w:hint="default"/>
        <w:lang w:val="fr-FR" w:eastAsia="en-US" w:bidi="ar-SA"/>
      </w:rPr>
    </w:lvl>
    <w:lvl w:ilvl="6">
      <w:start w:val="1"/>
      <w:numFmt w:val="decimal"/>
      <w:lvlText w:val="%1.%2.%3.%4.%5.%6.%7."/>
      <w:lvlJc w:val="left"/>
      <w:pPr>
        <w:ind w:left="3240" w:hanging="1080"/>
      </w:pPr>
      <w:rPr>
        <w:rFonts w:hint="default"/>
        <w:lang w:val="fr-FR" w:eastAsia="en-US" w:bidi="ar-SA"/>
      </w:rPr>
    </w:lvl>
    <w:lvl w:ilvl="7">
      <w:start w:val="1"/>
      <w:numFmt w:val="decimal"/>
      <w:lvlText w:val="%1.%2.%3.%4.%5.%6.%7.%8."/>
      <w:lvlJc w:val="left"/>
      <w:pPr>
        <w:ind w:left="3744" w:hanging="1224"/>
      </w:pPr>
      <w:rPr>
        <w:rFonts w:hint="default"/>
        <w:lang w:val="fr-FR" w:eastAsia="en-US" w:bidi="ar-SA"/>
      </w:rPr>
    </w:lvl>
    <w:lvl w:ilvl="8">
      <w:start w:val="1"/>
      <w:numFmt w:val="decimal"/>
      <w:lvlText w:val="%1.%2.%3.%4.%5.%6.%7.%8.%9."/>
      <w:lvlJc w:val="left"/>
      <w:pPr>
        <w:ind w:left="4320" w:hanging="1440"/>
      </w:pPr>
      <w:rPr>
        <w:rFonts w:hint="default"/>
        <w:lang w:val="fr-FR" w:eastAsia="en-US" w:bidi="ar-SA"/>
      </w:rPr>
    </w:lvl>
  </w:abstractNum>
  <w:abstractNum w:abstractNumId="21" w15:restartNumberingAfterBreak="0">
    <w:nsid w:val="15201453"/>
    <w:multiLevelType w:val="multilevel"/>
    <w:tmpl w:val="EA62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E223F3"/>
    <w:multiLevelType w:val="multilevel"/>
    <w:tmpl w:val="97D2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E47A3E"/>
    <w:multiLevelType w:val="multilevel"/>
    <w:tmpl w:val="FDEA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390C87"/>
    <w:multiLevelType w:val="multilevel"/>
    <w:tmpl w:val="9A34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BA50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A920850"/>
    <w:multiLevelType w:val="multilevel"/>
    <w:tmpl w:val="490A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5C28BD"/>
    <w:multiLevelType w:val="multilevel"/>
    <w:tmpl w:val="1AE06C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952DB"/>
    <w:multiLevelType w:val="multilevel"/>
    <w:tmpl w:val="A2F405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574A2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229F5CAF"/>
    <w:multiLevelType w:val="hybridMultilevel"/>
    <w:tmpl w:val="C8F6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F6600E"/>
    <w:multiLevelType w:val="multilevel"/>
    <w:tmpl w:val="96DC19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956D2B"/>
    <w:multiLevelType w:val="multilevel"/>
    <w:tmpl w:val="8F36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094860"/>
    <w:multiLevelType w:val="multilevel"/>
    <w:tmpl w:val="9DFC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67526C"/>
    <w:multiLevelType w:val="multilevel"/>
    <w:tmpl w:val="824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913EC6"/>
    <w:multiLevelType w:val="multilevel"/>
    <w:tmpl w:val="C894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14708"/>
    <w:multiLevelType w:val="multilevel"/>
    <w:tmpl w:val="9880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1235C7"/>
    <w:multiLevelType w:val="multilevel"/>
    <w:tmpl w:val="99947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4C652C"/>
    <w:multiLevelType w:val="multilevel"/>
    <w:tmpl w:val="089E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553D4B"/>
    <w:multiLevelType w:val="multilevel"/>
    <w:tmpl w:val="5F22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40257F"/>
    <w:multiLevelType w:val="multilevel"/>
    <w:tmpl w:val="56E0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B96438"/>
    <w:multiLevelType w:val="multilevel"/>
    <w:tmpl w:val="28EC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526886"/>
    <w:multiLevelType w:val="multilevel"/>
    <w:tmpl w:val="64CA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3527B9"/>
    <w:multiLevelType w:val="hybridMultilevel"/>
    <w:tmpl w:val="2648E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6F488E"/>
    <w:multiLevelType w:val="multilevel"/>
    <w:tmpl w:val="80AA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AE35E5"/>
    <w:multiLevelType w:val="multilevel"/>
    <w:tmpl w:val="A162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D429DC"/>
    <w:multiLevelType w:val="multilevel"/>
    <w:tmpl w:val="361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BC6EC5"/>
    <w:multiLevelType w:val="multilevel"/>
    <w:tmpl w:val="7A0C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01524C"/>
    <w:multiLevelType w:val="hybridMultilevel"/>
    <w:tmpl w:val="2140D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27795E"/>
    <w:multiLevelType w:val="multilevel"/>
    <w:tmpl w:val="CCFC7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DB28DA"/>
    <w:multiLevelType w:val="multilevel"/>
    <w:tmpl w:val="C80A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141CF"/>
    <w:multiLevelType w:val="hybridMultilevel"/>
    <w:tmpl w:val="E834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A9422D"/>
    <w:multiLevelType w:val="multilevel"/>
    <w:tmpl w:val="EA8C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3211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42E22DA"/>
    <w:multiLevelType w:val="multilevel"/>
    <w:tmpl w:val="8A00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953C59"/>
    <w:multiLevelType w:val="hybridMultilevel"/>
    <w:tmpl w:val="CD8AD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1C1C7C"/>
    <w:multiLevelType w:val="multilevel"/>
    <w:tmpl w:val="DF1E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156AB9"/>
    <w:multiLevelType w:val="multilevel"/>
    <w:tmpl w:val="38B845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CB2EFF"/>
    <w:multiLevelType w:val="multilevel"/>
    <w:tmpl w:val="5590E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54120"/>
    <w:multiLevelType w:val="multilevel"/>
    <w:tmpl w:val="7410F0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4F274DD"/>
    <w:multiLevelType w:val="multilevel"/>
    <w:tmpl w:val="3850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1B5DDA"/>
    <w:multiLevelType w:val="multilevel"/>
    <w:tmpl w:val="6A34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A334AE"/>
    <w:multiLevelType w:val="multilevel"/>
    <w:tmpl w:val="68F2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33C0B"/>
    <w:multiLevelType w:val="multilevel"/>
    <w:tmpl w:val="408E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106121"/>
    <w:multiLevelType w:val="multilevel"/>
    <w:tmpl w:val="F584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911D31"/>
    <w:multiLevelType w:val="multilevel"/>
    <w:tmpl w:val="1796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BC29A1"/>
    <w:multiLevelType w:val="multilevel"/>
    <w:tmpl w:val="6DF25E22"/>
    <w:lvl w:ilvl="0">
      <w:start w:val="2"/>
      <w:numFmt w:val="decimal"/>
      <w:lvlText w:val="%1"/>
      <w:lvlJc w:val="left"/>
      <w:pPr>
        <w:ind w:left="4972" w:hanging="323"/>
      </w:pPr>
      <w:rPr>
        <w:rFonts w:hint="default"/>
        <w:lang w:val="fr-FR" w:eastAsia="en-US" w:bidi="ar-SA"/>
      </w:rPr>
    </w:lvl>
    <w:lvl w:ilvl="1">
      <w:start w:val="1"/>
      <w:numFmt w:val="decimal"/>
      <w:lvlText w:val="%1.%2"/>
      <w:lvlJc w:val="left"/>
      <w:pPr>
        <w:ind w:left="4972" w:hanging="323"/>
        <w:jc w:val="right"/>
      </w:pPr>
      <w:rPr>
        <w:rFonts w:hint="default"/>
        <w:spacing w:val="-1"/>
        <w:w w:val="60"/>
        <w:lang w:val="fr-FR" w:eastAsia="en-US" w:bidi="ar-SA"/>
      </w:rPr>
    </w:lvl>
    <w:lvl w:ilvl="2">
      <w:numFmt w:val="bullet"/>
      <w:lvlText w:val="•"/>
      <w:lvlJc w:val="left"/>
      <w:pPr>
        <w:ind w:left="6229" w:hanging="323"/>
      </w:pPr>
      <w:rPr>
        <w:rFonts w:hint="default"/>
        <w:lang w:val="fr-FR" w:eastAsia="en-US" w:bidi="ar-SA"/>
      </w:rPr>
    </w:lvl>
    <w:lvl w:ilvl="3">
      <w:numFmt w:val="bullet"/>
      <w:lvlText w:val="•"/>
      <w:lvlJc w:val="left"/>
      <w:pPr>
        <w:ind w:left="6853" w:hanging="323"/>
      </w:pPr>
      <w:rPr>
        <w:rFonts w:hint="default"/>
        <w:lang w:val="fr-FR" w:eastAsia="en-US" w:bidi="ar-SA"/>
      </w:rPr>
    </w:lvl>
    <w:lvl w:ilvl="4">
      <w:numFmt w:val="bullet"/>
      <w:lvlText w:val="•"/>
      <w:lvlJc w:val="left"/>
      <w:pPr>
        <w:ind w:left="7478" w:hanging="323"/>
      </w:pPr>
      <w:rPr>
        <w:rFonts w:hint="default"/>
        <w:lang w:val="fr-FR" w:eastAsia="en-US" w:bidi="ar-SA"/>
      </w:rPr>
    </w:lvl>
    <w:lvl w:ilvl="5">
      <w:numFmt w:val="bullet"/>
      <w:lvlText w:val="•"/>
      <w:lvlJc w:val="left"/>
      <w:pPr>
        <w:ind w:left="8103" w:hanging="323"/>
      </w:pPr>
      <w:rPr>
        <w:rFonts w:hint="default"/>
        <w:lang w:val="fr-FR" w:eastAsia="en-US" w:bidi="ar-SA"/>
      </w:rPr>
    </w:lvl>
    <w:lvl w:ilvl="6">
      <w:numFmt w:val="bullet"/>
      <w:lvlText w:val="•"/>
      <w:lvlJc w:val="left"/>
      <w:pPr>
        <w:ind w:left="8727" w:hanging="323"/>
      </w:pPr>
      <w:rPr>
        <w:rFonts w:hint="default"/>
        <w:lang w:val="fr-FR" w:eastAsia="en-US" w:bidi="ar-SA"/>
      </w:rPr>
    </w:lvl>
    <w:lvl w:ilvl="7">
      <w:numFmt w:val="bullet"/>
      <w:lvlText w:val="•"/>
      <w:lvlJc w:val="left"/>
      <w:pPr>
        <w:ind w:left="9352" w:hanging="323"/>
      </w:pPr>
      <w:rPr>
        <w:rFonts w:hint="default"/>
        <w:lang w:val="fr-FR" w:eastAsia="en-US" w:bidi="ar-SA"/>
      </w:rPr>
    </w:lvl>
    <w:lvl w:ilvl="8">
      <w:numFmt w:val="bullet"/>
      <w:lvlText w:val="•"/>
      <w:lvlJc w:val="left"/>
      <w:pPr>
        <w:ind w:left="9976" w:hanging="323"/>
      </w:pPr>
      <w:rPr>
        <w:rFonts w:hint="default"/>
        <w:lang w:val="fr-FR" w:eastAsia="en-US" w:bidi="ar-SA"/>
      </w:rPr>
    </w:lvl>
  </w:abstractNum>
  <w:abstractNum w:abstractNumId="67" w15:restartNumberingAfterBreak="0">
    <w:nsid w:val="6F1C4DA7"/>
    <w:multiLevelType w:val="multilevel"/>
    <w:tmpl w:val="975A0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EA438B"/>
    <w:multiLevelType w:val="multilevel"/>
    <w:tmpl w:val="BCCA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216634"/>
    <w:multiLevelType w:val="multilevel"/>
    <w:tmpl w:val="49F4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167E40"/>
    <w:multiLevelType w:val="multilevel"/>
    <w:tmpl w:val="821627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600C56"/>
    <w:multiLevelType w:val="multilevel"/>
    <w:tmpl w:val="C936A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45D7102"/>
    <w:multiLevelType w:val="multilevel"/>
    <w:tmpl w:val="73E0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104978"/>
    <w:multiLevelType w:val="multilevel"/>
    <w:tmpl w:val="A13AB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E32EC2"/>
    <w:multiLevelType w:val="multilevel"/>
    <w:tmpl w:val="0ED69F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1C412D"/>
    <w:multiLevelType w:val="multilevel"/>
    <w:tmpl w:val="4D20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93746C"/>
    <w:multiLevelType w:val="multilevel"/>
    <w:tmpl w:val="6E6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A76A6D"/>
    <w:multiLevelType w:val="multilevel"/>
    <w:tmpl w:val="6E6E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05726E"/>
    <w:multiLevelType w:val="multilevel"/>
    <w:tmpl w:val="6BA4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5506990">
    <w:abstractNumId w:val="0"/>
  </w:num>
  <w:num w:numId="2" w16cid:durableId="2139492540">
    <w:abstractNumId w:val="43"/>
  </w:num>
  <w:num w:numId="3" w16cid:durableId="1278289665">
    <w:abstractNumId w:val="25"/>
  </w:num>
  <w:num w:numId="4" w16cid:durableId="140541480">
    <w:abstractNumId w:val="29"/>
  </w:num>
  <w:num w:numId="5" w16cid:durableId="502093489">
    <w:abstractNumId w:val="17"/>
  </w:num>
  <w:num w:numId="6" w16cid:durableId="1795826440">
    <w:abstractNumId w:val="14"/>
  </w:num>
  <w:num w:numId="7" w16cid:durableId="1574465586">
    <w:abstractNumId w:val="75"/>
  </w:num>
  <w:num w:numId="8" w16cid:durableId="35081993">
    <w:abstractNumId w:val="12"/>
  </w:num>
  <w:num w:numId="9" w16cid:durableId="985937169">
    <w:abstractNumId w:val="50"/>
  </w:num>
  <w:num w:numId="10" w16cid:durableId="2049605597">
    <w:abstractNumId w:val="5"/>
  </w:num>
  <w:num w:numId="11" w16cid:durableId="1795440196">
    <w:abstractNumId w:val="24"/>
  </w:num>
  <w:num w:numId="12" w16cid:durableId="1408503844">
    <w:abstractNumId w:val="68"/>
  </w:num>
  <w:num w:numId="13" w16cid:durableId="1325544254">
    <w:abstractNumId w:val="72"/>
  </w:num>
  <w:num w:numId="14" w16cid:durableId="1442797476">
    <w:abstractNumId w:val="11"/>
  </w:num>
  <w:num w:numId="15" w16cid:durableId="1539853742">
    <w:abstractNumId w:val="60"/>
  </w:num>
  <w:num w:numId="16" w16cid:durableId="492181061">
    <w:abstractNumId w:val="1"/>
  </w:num>
  <w:num w:numId="17" w16cid:durableId="1351445781">
    <w:abstractNumId w:val="77"/>
  </w:num>
  <w:num w:numId="18" w16cid:durableId="764693704">
    <w:abstractNumId w:val="26"/>
  </w:num>
  <w:num w:numId="19" w16cid:durableId="1504779053">
    <w:abstractNumId w:val="2"/>
  </w:num>
  <w:num w:numId="20" w16cid:durableId="1112290017">
    <w:abstractNumId w:val="39"/>
  </w:num>
  <w:num w:numId="21" w16cid:durableId="1262225539">
    <w:abstractNumId w:val="15"/>
  </w:num>
  <w:num w:numId="22" w16cid:durableId="1897812516">
    <w:abstractNumId w:val="47"/>
  </w:num>
  <w:num w:numId="23" w16cid:durableId="1915507250">
    <w:abstractNumId w:val="69"/>
  </w:num>
  <w:num w:numId="24" w16cid:durableId="1626080194">
    <w:abstractNumId w:val="9"/>
  </w:num>
  <w:num w:numId="25" w16cid:durableId="507184882">
    <w:abstractNumId w:val="63"/>
  </w:num>
  <w:num w:numId="26" w16cid:durableId="1271550976">
    <w:abstractNumId w:val="51"/>
  </w:num>
  <w:num w:numId="27" w16cid:durableId="1051224800">
    <w:abstractNumId w:val="66"/>
  </w:num>
  <w:num w:numId="28" w16cid:durableId="902451929">
    <w:abstractNumId w:val="20"/>
  </w:num>
  <w:num w:numId="29" w16cid:durableId="492724798">
    <w:abstractNumId w:val="16"/>
  </w:num>
  <w:num w:numId="30" w16cid:durableId="1173835111">
    <w:abstractNumId w:val="42"/>
  </w:num>
  <w:num w:numId="31" w16cid:durableId="838350811">
    <w:abstractNumId w:val="41"/>
  </w:num>
  <w:num w:numId="32" w16cid:durableId="2035571005">
    <w:abstractNumId w:val="8"/>
  </w:num>
  <w:num w:numId="33" w16cid:durableId="1365712970">
    <w:abstractNumId w:val="49"/>
  </w:num>
  <w:num w:numId="34" w16cid:durableId="463160877">
    <w:abstractNumId w:val="65"/>
  </w:num>
  <w:num w:numId="35" w16cid:durableId="752438333">
    <w:abstractNumId w:val="73"/>
  </w:num>
  <w:num w:numId="36" w16cid:durableId="1822649777">
    <w:abstractNumId w:val="3"/>
  </w:num>
  <w:num w:numId="37" w16cid:durableId="1575042485">
    <w:abstractNumId w:val="67"/>
  </w:num>
  <w:num w:numId="38" w16cid:durableId="2021350055">
    <w:abstractNumId w:val="13"/>
  </w:num>
  <w:num w:numId="39" w16cid:durableId="1124154824">
    <w:abstractNumId w:val="18"/>
  </w:num>
  <w:num w:numId="40" w16cid:durableId="1003246364">
    <w:abstractNumId w:val="54"/>
  </w:num>
  <w:num w:numId="41" w16cid:durableId="1402601984">
    <w:abstractNumId w:val="28"/>
  </w:num>
  <w:num w:numId="42" w16cid:durableId="1723602210">
    <w:abstractNumId w:val="56"/>
  </w:num>
  <w:num w:numId="43" w16cid:durableId="540285508">
    <w:abstractNumId w:val="74"/>
  </w:num>
  <w:num w:numId="44" w16cid:durableId="1822426112">
    <w:abstractNumId w:val="61"/>
  </w:num>
  <w:num w:numId="45" w16cid:durableId="1089279150">
    <w:abstractNumId w:val="22"/>
  </w:num>
  <w:num w:numId="46" w16cid:durableId="1334603194">
    <w:abstractNumId w:val="78"/>
  </w:num>
  <w:num w:numId="47" w16cid:durableId="2114663171">
    <w:abstractNumId w:val="40"/>
  </w:num>
  <w:num w:numId="48" w16cid:durableId="566962672">
    <w:abstractNumId w:val="32"/>
  </w:num>
  <w:num w:numId="49" w16cid:durableId="2145466585">
    <w:abstractNumId w:val="7"/>
  </w:num>
  <w:num w:numId="50" w16cid:durableId="1976712134">
    <w:abstractNumId w:val="35"/>
  </w:num>
  <w:num w:numId="51" w16cid:durableId="1192306130">
    <w:abstractNumId w:val="58"/>
  </w:num>
  <w:num w:numId="52" w16cid:durableId="126632918">
    <w:abstractNumId w:val="33"/>
  </w:num>
  <w:num w:numId="53" w16cid:durableId="164830105">
    <w:abstractNumId w:val="37"/>
  </w:num>
  <w:num w:numId="54" w16cid:durableId="1606693789">
    <w:abstractNumId w:val="62"/>
  </w:num>
  <w:num w:numId="55" w16cid:durableId="159547072">
    <w:abstractNumId w:val="57"/>
  </w:num>
  <w:num w:numId="56" w16cid:durableId="1707830962">
    <w:abstractNumId w:val="71"/>
  </w:num>
  <w:num w:numId="57" w16cid:durableId="880633546">
    <w:abstractNumId w:val="59"/>
  </w:num>
  <w:num w:numId="58" w16cid:durableId="1441292124">
    <w:abstractNumId w:val="36"/>
  </w:num>
  <w:num w:numId="59" w16cid:durableId="2144229168">
    <w:abstractNumId w:val="31"/>
  </w:num>
  <w:num w:numId="60" w16cid:durableId="52504385">
    <w:abstractNumId w:val="21"/>
  </w:num>
  <w:num w:numId="61" w16cid:durableId="2049522475">
    <w:abstractNumId w:val="27"/>
  </w:num>
  <w:num w:numId="62" w16cid:durableId="377124404">
    <w:abstractNumId w:val="23"/>
  </w:num>
  <w:num w:numId="63" w16cid:durableId="936446951">
    <w:abstractNumId w:val="70"/>
  </w:num>
  <w:num w:numId="64" w16cid:durableId="1641494129">
    <w:abstractNumId w:val="52"/>
  </w:num>
  <w:num w:numId="65" w16cid:durableId="1371806859">
    <w:abstractNumId w:val="46"/>
  </w:num>
  <w:num w:numId="66" w16cid:durableId="811286016">
    <w:abstractNumId w:val="64"/>
  </w:num>
  <w:num w:numId="67" w16cid:durableId="2026637490">
    <w:abstractNumId w:val="38"/>
  </w:num>
  <w:num w:numId="68" w16cid:durableId="1476682688">
    <w:abstractNumId w:val="44"/>
  </w:num>
  <w:num w:numId="69" w16cid:durableId="1059402316">
    <w:abstractNumId w:val="10"/>
  </w:num>
  <w:num w:numId="70" w16cid:durableId="1110510997">
    <w:abstractNumId w:val="45"/>
  </w:num>
  <w:num w:numId="71" w16cid:durableId="1414861644">
    <w:abstractNumId w:val="34"/>
  </w:num>
  <w:num w:numId="72" w16cid:durableId="1723166951">
    <w:abstractNumId w:val="76"/>
  </w:num>
  <w:num w:numId="73" w16cid:durableId="546917026">
    <w:abstractNumId w:val="4"/>
  </w:num>
  <w:num w:numId="74" w16cid:durableId="1291740552">
    <w:abstractNumId w:val="53"/>
  </w:num>
  <w:num w:numId="75" w16cid:durableId="1575581216">
    <w:abstractNumId w:val="19"/>
  </w:num>
  <w:num w:numId="76" w16cid:durableId="223222909">
    <w:abstractNumId w:val="48"/>
  </w:num>
  <w:num w:numId="77" w16cid:durableId="1613855597">
    <w:abstractNumId w:val="55"/>
  </w:num>
  <w:num w:numId="78" w16cid:durableId="440612948">
    <w:abstractNumId w:val="30"/>
  </w:num>
  <w:num w:numId="79" w16cid:durableId="18613092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78"/>
    <w:rsid w:val="000264CB"/>
    <w:rsid w:val="00027C5E"/>
    <w:rsid w:val="00061D8D"/>
    <w:rsid w:val="0007528D"/>
    <w:rsid w:val="00086B14"/>
    <w:rsid w:val="00113745"/>
    <w:rsid w:val="00117799"/>
    <w:rsid w:val="00123282"/>
    <w:rsid w:val="00185078"/>
    <w:rsid w:val="00186788"/>
    <w:rsid w:val="00197344"/>
    <w:rsid w:val="001A0550"/>
    <w:rsid w:val="001D0D67"/>
    <w:rsid w:val="001E3734"/>
    <w:rsid w:val="0029545C"/>
    <w:rsid w:val="002B3F43"/>
    <w:rsid w:val="002E499F"/>
    <w:rsid w:val="00303BE7"/>
    <w:rsid w:val="00385AED"/>
    <w:rsid w:val="003B6A61"/>
    <w:rsid w:val="00401993"/>
    <w:rsid w:val="0042666C"/>
    <w:rsid w:val="00434040"/>
    <w:rsid w:val="004A5414"/>
    <w:rsid w:val="004B045A"/>
    <w:rsid w:val="004F6688"/>
    <w:rsid w:val="00521C7D"/>
    <w:rsid w:val="005278C3"/>
    <w:rsid w:val="00532731"/>
    <w:rsid w:val="00562229"/>
    <w:rsid w:val="00573D3A"/>
    <w:rsid w:val="0061005C"/>
    <w:rsid w:val="006551C1"/>
    <w:rsid w:val="00670162"/>
    <w:rsid w:val="00691934"/>
    <w:rsid w:val="006A2745"/>
    <w:rsid w:val="00732320"/>
    <w:rsid w:val="0073636F"/>
    <w:rsid w:val="00757F82"/>
    <w:rsid w:val="007632C7"/>
    <w:rsid w:val="00797B00"/>
    <w:rsid w:val="007A6A37"/>
    <w:rsid w:val="007F505B"/>
    <w:rsid w:val="00806179"/>
    <w:rsid w:val="008318A4"/>
    <w:rsid w:val="008347DF"/>
    <w:rsid w:val="00871988"/>
    <w:rsid w:val="00875520"/>
    <w:rsid w:val="008C1998"/>
    <w:rsid w:val="008C2C7D"/>
    <w:rsid w:val="008E0E75"/>
    <w:rsid w:val="008F229B"/>
    <w:rsid w:val="008F25CA"/>
    <w:rsid w:val="0097042E"/>
    <w:rsid w:val="00992E09"/>
    <w:rsid w:val="009D2B16"/>
    <w:rsid w:val="009D5101"/>
    <w:rsid w:val="009F1479"/>
    <w:rsid w:val="00A2075B"/>
    <w:rsid w:val="00A255DA"/>
    <w:rsid w:val="00A50C3C"/>
    <w:rsid w:val="00A56011"/>
    <w:rsid w:val="00A665AD"/>
    <w:rsid w:val="00A71C00"/>
    <w:rsid w:val="00A82672"/>
    <w:rsid w:val="00A8405B"/>
    <w:rsid w:val="00AA59D4"/>
    <w:rsid w:val="00AB17FE"/>
    <w:rsid w:val="00AB784C"/>
    <w:rsid w:val="00AD0DC2"/>
    <w:rsid w:val="00AF076E"/>
    <w:rsid w:val="00AF6EA7"/>
    <w:rsid w:val="00B30341"/>
    <w:rsid w:val="00B403C5"/>
    <w:rsid w:val="00B4253F"/>
    <w:rsid w:val="00B4255C"/>
    <w:rsid w:val="00B611F3"/>
    <w:rsid w:val="00B77389"/>
    <w:rsid w:val="00C12B93"/>
    <w:rsid w:val="00C53567"/>
    <w:rsid w:val="00C73339"/>
    <w:rsid w:val="00C96581"/>
    <w:rsid w:val="00CA7FDD"/>
    <w:rsid w:val="00CB085D"/>
    <w:rsid w:val="00CC3798"/>
    <w:rsid w:val="00CF5866"/>
    <w:rsid w:val="00D22771"/>
    <w:rsid w:val="00D32718"/>
    <w:rsid w:val="00D34B7D"/>
    <w:rsid w:val="00DC395C"/>
    <w:rsid w:val="00DC414E"/>
    <w:rsid w:val="00E01DF7"/>
    <w:rsid w:val="00E24C4C"/>
    <w:rsid w:val="00E6094A"/>
    <w:rsid w:val="00E67EA3"/>
    <w:rsid w:val="00E8052F"/>
    <w:rsid w:val="00E95E4B"/>
    <w:rsid w:val="00EB2A9E"/>
    <w:rsid w:val="00EB3C31"/>
    <w:rsid w:val="00EE116D"/>
    <w:rsid w:val="00EE7EB2"/>
    <w:rsid w:val="00EF3375"/>
    <w:rsid w:val="00F85303"/>
    <w:rsid w:val="00F954B8"/>
    <w:rsid w:val="00FF58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6E9A3"/>
  <w15:chartTrackingRefBased/>
  <w15:docId w15:val="{565B8B57-2BBA-465C-9C4D-2695C3309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078"/>
    <w:pPr>
      <w:widowControl w:val="0"/>
      <w:autoSpaceDE w:val="0"/>
      <w:autoSpaceDN w:val="0"/>
      <w:spacing w:after="0" w:line="240" w:lineRule="auto"/>
    </w:pPr>
    <w:rPr>
      <w:rFonts w:ascii="Microsoft Sans Serif" w:eastAsia="Microsoft Sans Serif" w:hAnsi="Microsoft Sans Serif" w:cs="Microsoft Sans Serif"/>
      <w:kern w:val="0"/>
      <w:sz w:val="22"/>
      <w:szCs w:val="22"/>
      <w:lang w:val="fr-FR"/>
      <w14:ligatures w14:val="none"/>
    </w:rPr>
  </w:style>
  <w:style w:type="paragraph" w:styleId="Heading1">
    <w:name w:val="heading 1"/>
    <w:basedOn w:val="Normal"/>
    <w:next w:val="Normal"/>
    <w:link w:val="Heading1Char"/>
    <w:uiPriority w:val="9"/>
    <w:qFormat/>
    <w:rsid w:val="001850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50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50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50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850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0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0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0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0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0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50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50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50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850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0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0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0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078"/>
    <w:rPr>
      <w:rFonts w:eastAsiaTheme="majorEastAsia" w:cstheme="majorBidi"/>
      <w:color w:val="272727" w:themeColor="text1" w:themeTint="D8"/>
    </w:rPr>
  </w:style>
  <w:style w:type="paragraph" w:styleId="Title">
    <w:name w:val="Title"/>
    <w:basedOn w:val="Normal"/>
    <w:next w:val="Normal"/>
    <w:link w:val="TitleChar"/>
    <w:uiPriority w:val="10"/>
    <w:qFormat/>
    <w:rsid w:val="0018507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0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0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0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078"/>
    <w:pPr>
      <w:spacing w:before="160"/>
      <w:jc w:val="center"/>
    </w:pPr>
    <w:rPr>
      <w:i/>
      <w:iCs/>
      <w:color w:val="404040" w:themeColor="text1" w:themeTint="BF"/>
    </w:rPr>
  </w:style>
  <w:style w:type="character" w:customStyle="1" w:styleId="QuoteChar">
    <w:name w:val="Quote Char"/>
    <w:basedOn w:val="DefaultParagraphFont"/>
    <w:link w:val="Quote"/>
    <w:uiPriority w:val="29"/>
    <w:rsid w:val="00185078"/>
    <w:rPr>
      <w:i/>
      <w:iCs/>
      <w:color w:val="404040" w:themeColor="text1" w:themeTint="BF"/>
    </w:rPr>
  </w:style>
  <w:style w:type="paragraph" w:styleId="ListParagraph">
    <w:name w:val="List Paragraph"/>
    <w:basedOn w:val="Normal"/>
    <w:uiPriority w:val="34"/>
    <w:qFormat/>
    <w:rsid w:val="00185078"/>
    <w:pPr>
      <w:ind w:left="720"/>
      <w:contextualSpacing/>
    </w:pPr>
  </w:style>
  <w:style w:type="character" w:styleId="IntenseEmphasis">
    <w:name w:val="Intense Emphasis"/>
    <w:basedOn w:val="DefaultParagraphFont"/>
    <w:uiPriority w:val="21"/>
    <w:qFormat/>
    <w:rsid w:val="00185078"/>
    <w:rPr>
      <w:i/>
      <w:iCs/>
      <w:color w:val="0F4761" w:themeColor="accent1" w:themeShade="BF"/>
    </w:rPr>
  </w:style>
  <w:style w:type="paragraph" w:styleId="IntenseQuote">
    <w:name w:val="Intense Quote"/>
    <w:basedOn w:val="Normal"/>
    <w:next w:val="Normal"/>
    <w:link w:val="IntenseQuoteChar"/>
    <w:uiPriority w:val="30"/>
    <w:qFormat/>
    <w:rsid w:val="001850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078"/>
    <w:rPr>
      <w:i/>
      <w:iCs/>
      <w:color w:val="0F4761" w:themeColor="accent1" w:themeShade="BF"/>
    </w:rPr>
  </w:style>
  <w:style w:type="character" w:styleId="IntenseReference">
    <w:name w:val="Intense Reference"/>
    <w:basedOn w:val="DefaultParagraphFont"/>
    <w:uiPriority w:val="32"/>
    <w:qFormat/>
    <w:rsid w:val="00185078"/>
    <w:rPr>
      <w:b/>
      <w:bCs/>
      <w:smallCaps/>
      <w:color w:val="0F4761" w:themeColor="accent1" w:themeShade="BF"/>
      <w:spacing w:val="5"/>
    </w:rPr>
  </w:style>
  <w:style w:type="paragraph" w:styleId="BodyText">
    <w:name w:val="Body Text"/>
    <w:basedOn w:val="Normal"/>
    <w:link w:val="BodyTextChar"/>
    <w:uiPriority w:val="1"/>
    <w:qFormat/>
    <w:rsid w:val="00185078"/>
    <w:rPr>
      <w:sz w:val="26"/>
      <w:szCs w:val="26"/>
    </w:rPr>
  </w:style>
  <w:style w:type="character" w:customStyle="1" w:styleId="BodyTextChar">
    <w:name w:val="Body Text Char"/>
    <w:basedOn w:val="DefaultParagraphFont"/>
    <w:link w:val="BodyText"/>
    <w:uiPriority w:val="1"/>
    <w:rsid w:val="00185078"/>
    <w:rPr>
      <w:rFonts w:ascii="Microsoft Sans Serif" w:eastAsia="Microsoft Sans Serif" w:hAnsi="Microsoft Sans Serif" w:cs="Microsoft Sans Serif"/>
      <w:kern w:val="0"/>
      <w:sz w:val="26"/>
      <w:szCs w:val="26"/>
      <w:lang w:val="fr-FR"/>
      <w14:ligatures w14:val="none"/>
    </w:rPr>
  </w:style>
  <w:style w:type="paragraph" w:styleId="Header">
    <w:name w:val="header"/>
    <w:basedOn w:val="Normal"/>
    <w:link w:val="HeaderChar"/>
    <w:uiPriority w:val="99"/>
    <w:unhideWhenUsed/>
    <w:rsid w:val="00185078"/>
    <w:pPr>
      <w:tabs>
        <w:tab w:val="center" w:pos="4680"/>
        <w:tab w:val="right" w:pos="9360"/>
      </w:tabs>
    </w:pPr>
  </w:style>
  <w:style w:type="character" w:customStyle="1" w:styleId="HeaderChar">
    <w:name w:val="Header Char"/>
    <w:basedOn w:val="DefaultParagraphFont"/>
    <w:link w:val="Header"/>
    <w:uiPriority w:val="99"/>
    <w:rsid w:val="00185078"/>
    <w:rPr>
      <w:rFonts w:ascii="Microsoft Sans Serif" w:eastAsia="Microsoft Sans Serif" w:hAnsi="Microsoft Sans Serif" w:cs="Microsoft Sans Serif"/>
      <w:kern w:val="0"/>
      <w:sz w:val="22"/>
      <w:szCs w:val="22"/>
      <w:lang w:val="fr-FR"/>
      <w14:ligatures w14:val="none"/>
    </w:rPr>
  </w:style>
  <w:style w:type="paragraph" w:styleId="Footer">
    <w:name w:val="footer"/>
    <w:basedOn w:val="Normal"/>
    <w:link w:val="FooterChar"/>
    <w:uiPriority w:val="99"/>
    <w:unhideWhenUsed/>
    <w:rsid w:val="00185078"/>
    <w:pPr>
      <w:tabs>
        <w:tab w:val="center" w:pos="4680"/>
        <w:tab w:val="right" w:pos="9360"/>
      </w:tabs>
    </w:pPr>
  </w:style>
  <w:style w:type="character" w:customStyle="1" w:styleId="FooterChar">
    <w:name w:val="Footer Char"/>
    <w:basedOn w:val="DefaultParagraphFont"/>
    <w:link w:val="Footer"/>
    <w:uiPriority w:val="99"/>
    <w:rsid w:val="00185078"/>
    <w:rPr>
      <w:rFonts w:ascii="Microsoft Sans Serif" w:eastAsia="Microsoft Sans Serif" w:hAnsi="Microsoft Sans Serif" w:cs="Microsoft Sans Serif"/>
      <w:kern w:val="0"/>
      <w:sz w:val="22"/>
      <w:szCs w:val="22"/>
      <w:lang w:val="fr-FR"/>
      <w14:ligatures w14:val="none"/>
    </w:rPr>
  </w:style>
  <w:style w:type="paragraph" w:styleId="NormalWeb">
    <w:name w:val="Normal (Web)"/>
    <w:basedOn w:val="Normal"/>
    <w:uiPriority w:val="99"/>
    <w:unhideWhenUsed/>
    <w:rsid w:val="00185078"/>
    <w:rPr>
      <w:rFonts w:ascii="Times New Roman" w:hAnsi="Times New Roman" w:cs="Times New Roman"/>
      <w:sz w:val="24"/>
      <w:szCs w:val="24"/>
    </w:rPr>
  </w:style>
  <w:style w:type="paragraph" w:styleId="Caption">
    <w:name w:val="caption"/>
    <w:basedOn w:val="Normal"/>
    <w:next w:val="Normal"/>
    <w:uiPriority w:val="35"/>
    <w:unhideWhenUsed/>
    <w:qFormat/>
    <w:rsid w:val="00027C5E"/>
    <w:pPr>
      <w:spacing w:after="200"/>
    </w:pPr>
    <w:rPr>
      <w:i/>
      <w:iCs/>
      <w:color w:val="0E2841" w:themeColor="text2"/>
      <w:sz w:val="18"/>
      <w:szCs w:val="18"/>
    </w:rPr>
  </w:style>
  <w:style w:type="paragraph" w:styleId="TOCHeading">
    <w:name w:val="TOC Heading"/>
    <w:basedOn w:val="Heading1"/>
    <w:next w:val="Normal"/>
    <w:uiPriority w:val="39"/>
    <w:unhideWhenUsed/>
    <w:qFormat/>
    <w:rsid w:val="006A2745"/>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6A2745"/>
    <w:pPr>
      <w:spacing w:after="100"/>
    </w:pPr>
  </w:style>
  <w:style w:type="character" w:styleId="Hyperlink">
    <w:name w:val="Hyperlink"/>
    <w:basedOn w:val="DefaultParagraphFont"/>
    <w:uiPriority w:val="99"/>
    <w:unhideWhenUsed/>
    <w:rsid w:val="006A2745"/>
    <w:rPr>
      <w:color w:val="467886" w:themeColor="hyperlink"/>
      <w:u w:val="single"/>
    </w:rPr>
  </w:style>
  <w:style w:type="paragraph" w:styleId="TOC2">
    <w:name w:val="toc 2"/>
    <w:basedOn w:val="Normal"/>
    <w:next w:val="Normal"/>
    <w:autoRedefine/>
    <w:uiPriority w:val="39"/>
    <w:unhideWhenUsed/>
    <w:rsid w:val="001D0D67"/>
    <w:pPr>
      <w:tabs>
        <w:tab w:val="left" w:pos="960"/>
        <w:tab w:val="right" w:leader="dot" w:pos="9350"/>
      </w:tabs>
      <w:spacing w:after="100"/>
      <w:ind w:left="220"/>
    </w:pPr>
    <w:rPr>
      <w:rFonts w:ascii="Times New Roman" w:hAnsi="Times New Roman" w:cs="Times New Roman"/>
      <w:noProof/>
    </w:rPr>
  </w:style>
  <w:style w:type="paragraph" w:styleId="TableofFigures">
    <w:name w:val="table of figures"/>
    <w:basedOn w:val="Normal"/>
    <w:next w:val="Normal"/>
    <w:uiPriority w:val="99"/>
    <w:unhideWhenUsed/>
    <w:rsid w:val="008C2C7D"/>
  </w:style>
  <w:style w:type="paragraph" w:styleId="TOC3">
    <w:name w:val="toc 3"/>
    <w:basedOn w:val="Normal"/>
    <w:next w:val="Normal"/>
    <w:autoRedefine/>
    <w:uiPriority w:val="39"/>
    <w:unhideWhenUsed/>
    <w:rsid w:val="001A0550"/>
    <w:pPr>
      <w:widowControl/>
      <w:tabs>
        <w:tab w:val="left" w:pos="1440"/>
        <w:tab w:val="right" w:leader="dot" w:pos="9350"/>
      </w:tabs>
      <w:autoSpaceDE/>
      <w:autoSpaceDN/>
      <w:spacing w:after="100" w:line="278" w:lineRule="auto"/>
      <w:ind w:left="480"/>
    </w:pPr>
    <w:rPr>
      <w:rFonts w:ascii="Times New Roman" w:eastAsiaTheme="minorEastAsia" w:hAnsi="Times New Roman" w:cs="Times New Roman"/>
      <w:noProof/>
      <w:kern w:val="2"/>
      <w:sz w:val="24"/>
      <w:szCs w:val="24"/>
      <w:lang w:val="en-US"/>
      <w14:ligatures w14:val="standardContextual"/>
    </w:rPr>
  </w:style>
  <w:style w:type="paragraph" w:styleId="TOC4">
    <w:name w:val="toc 4"/>
    <w:basedOn w:val="Normal"/>
    <w:next w:val="Normal"/>
    <w:autoRedefine/>
    <w:uiPriority w:val="39"/>
    <w:unhideWhenUsed/>
    <w:rsid w:val="00573D3A"/>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573D3A"/>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573D3A"/>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573D3A"/>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573D3A"/>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573D3A"/>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UnresolvedMention">
    <w:name w:val="Unresolved Mention"/>
    <w:basedOn w:val="DefaultParagraphFont"/>
    <w:uiPriority w:val="99"/>
    <w:semiHidden/>
    <w:unhideWhenUsed/>
    <w:rsid w:val="00573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09495">
      <w:bodyDiv w:val="1"/>
      <w:marLeft w:val="0"/>
      <w:marRight w:val="0"/>
      <w:marTop w:val="0"/>
      <w:marBottom w:val="0"/>
      <w:divBdr>
        <w:top w:val="none" w:sz="0" w:space="0" w:color="auto"/>
        <w:left w:val="none" w:sz="0" w:space="0" w:color="auto"/>
        <w:bottom w:val="none" w:sz="0" w:space="0" w:color="auto"/>
        <w:right w:val="none" w:sz="0" w:space="0" w:color="auto"/>
      </w:divBdr>
    </w:div>
    <w:div w:id="46758625">
      <w:bodyDiv w:val="1"/>
      <w:marLeft w:val="0"/>
      <w:marRight w:val="0"/>
      <w:marTop w:val="0"/>
      <w:marBottom w:val="0"/>
      <w:divBdr>
        <w:top w:val="none" w:sz="0" w:space="0" w:color="auto"/>
        <w:left w:val="none" w:sz="0" w:space="0" w:color="auto"/>
        <w:bottom w:val="none" w:sz="0" w:space="0" w:color="auto"/>
        <w:right w:val="none" w:sz="0" w:space="0" w:color="auto"/>
      </w:divBdr>
    </w:div>
    <w:div w:id="108479596">
      <w:bodyDiv w:val="1"/>
      <w:marLeft w:val="0"/>
      <w:marRight w:val="0"/>
      <w:marTop w:val="0"/>
      <w:marBottom w:val="0"/>
      <w:divBdr>
        <w:top w:val="none" w:sz="0" w:space="0" w:color="auto"/>
        <w:left w:val="none" w:sz="0" w:space="0" w:color="auto"/>
        <w:bottom w:val="none" w:sz="0" w:space="0" w:color="auto"/>
        <w:right w:val="none" w:sz="0" w:space="0" w:color="auto"/>
      </w:divBdr>
    </w:div>
    <w:div w:id="111293117">
      <w:bodyDiv w:val="1"/>
      <w:marLeft w:val="0"/>
      <w:marRight w:val="0"/>
      <w:marTop w:val="0"/>
      <w:marBottom w:val="0"/>
      <w:divBdr>
        <w:top w:val="none" w:sz="0" w:space="0" w:color="auto"/>
        <w:left w:val="none" w:sz="0" w:space="0" w:color="auto"/>
        <w:bottom w:val="none" w:sz="0" w:space="0" w:color="auto"/>
        <w:right w:val="none" w:sz="0" w:space="0" w:color="auto"/>
      </w:divBdr>
    </w:div>
    <w:div w:id="115829705">
      <w:bodyDiv w:val="1"/>
      <w:marLeft w:val="0"/>
      <w:marRight w:val="0"/>
      <w:marTop w:val="0"/>
      <w:marBottom w:val="0"/>
      <w:divBdr>
        <w:top w:val="none" w:sz="0" w:space="0" w:color="auto"/>
        <w:left w:val="none" w:sz="0" w:space="0" w:color="auto"/>
        <w:bottom w:val="none" w:sz="0" w:space="0" w:color="auto"/>
        <w:right w:val="none" w:sz="0" w:space="0" w:color="auto"/>
      </w:divBdr>
    </w:div>
    <w:div w:id="191264257">
      <w:bodyDiv w:val="1"/>
      <w:marLeft w:val="0"/>
      <w:marRight w:val="0"/>
      <w:marTop w:val="0"/>
      <w:marBottom w:val="0"/>
      <w:divBdr>
        <w:top w:val="none" w:sz="0" w:space="0" w:color="auto"/>
        <w:left w:val="none" w:sz="0" w:space="0" w:color="auto"/>
        <w:bottom w:val="none" w:sz="0" w:space="0" w:color="auto"/>
        <w:right w:val="none" w:sz="0" w:space="0" w:color="auto"/>
      </w:divBdr>
    </w:div>
    <w:div w:id="262959174">
      <w:bodyDiv w:val="1"/>
      <w:marLeft w:val="0"/>
      <w:marRight w:val="0"/>
      <w:marTop w:val="0"/>
      <w:marBottom w:val="0"/>
      <w:divBdr>
        <w:top w:val="none" w:sz="0" w:space="0" w:color="auto"/>
        <w:left w:val="none" w:sz="0" w:space="0" w:color="auto"/>
        <w:bottom w:val="none" w:sz="0" w:space="0" w:color="auto"/>
        <w:right w:val="none" w:sz="0" w:space="0" w:color="auto"/>
      </w:divBdr>
    </w:div>
    <w:div w:id="295523553">
      <w:bodyDiv w:val="1"/>
      <w:marLeft w:val="0"/>
      <w:marRight w:val="0"/>
      <w:marTop w:val="0"/>
      <w:marBottom w:val="0"/>
      <w:divBdr>
        <w:top w:val="none" w:sz="0" w:space="0" w:color="auto"/>
        <w:left w:val="none" w:sz="0" w:space="0" w:color="auto"/>
        <w:bottom w:val="none" w:sz="0" w:space="0" w:color="auto"/>
        <w:right w:val="none" w:sz="0" w:space="0" w:color="auto"/>
      </w:divBdr>
    </w:div>
    <w:div w:id="295528127">
      <w:bodyDiv w:val="1"/>
      <w:marLeft w:val="0"/>
      <w:marRight w:val="0"/>
      <w:marTop w:val="0"/>
      <w:marBottom w:val="0"/>
      <w:divBdr>
        <w:top w:val="none" w:sz="0" w:space="0" w:color="auto"/>
        <w:left w:val="none" w:sz="0" w:space="0" w:color="auto"/>
        <w:bottom w:val="none" w:sz="0" w:space="0" w:color="auto"/>
        <w:right w:val="none" w:sz="0" w:space="0" w:color="auto"/>
      </w:divBdr>
    </w:div>
    <w:div w:id="353116747">
      <w:bodyDiv w:val="1"/>
      <w:marLeft w:val="0"/>
      <w:marRight w:val="0"/>
      <w:marTop w:val="0"/>
      <w:marBottom w:val="0"/>
      <w:divBdr>
        <w:top w:val="none" w:sz="0" w:space="0" w:color="auto"/>
        <w:left w:val="none" w:sz="0" w:space="0" w:color="auto"/>
        <w:bottom w:val="none" w:sz="0" w:space="0" w:color="auto"/>
        <w:right w:val="none" w:sz="0" w:space="0" w:color="auto"/>
      </w:divBdr>
    </w:div>
    <w:div w:id="412628588">
      <w:bodyDiv w:val="1"/>
      <w:marLeft w:val="0"/>
      <w:marRight w:val="0"/>
      <w:marTop w:val="0"/>
      <w:marBottom w:val="0"/>
      <w:divBdr>
        <w:top w:val="none" w:sz="0" w:space="0" w:color="auto"/>
        <w:left w:val="none" w:sz="0" w:space="0" w:color="auto"/>
        <w:bottom w:val="none" w:sz="0" w:space="0" w:color="auto"/>
        <w:right w:val="none" w:sz="0" w:space="0" w:color="auto"/>
      </w:divBdr>
    </w:div>
    <w:div w:id="428501544">
      <w:bodyDiv w:val="1"/>
      <w:marLeft w:val="0"/>
      <w:marRight w:val="0"/>
      <w:marTop w:val="0"/>
      <w:marBottom w:val="0"/>
      <w:divBdr>
        <w:top w:val="none" w:sz="0" w:space="0" w:color="auto"/>
        <w:left w:val="none" w:sz="0" w:space="0" w:color="auto"/>
        <w:bottom w:val="none" w:sz="0" w:space="0" w:color="auto"/>
        <w:right w:val="none" w:sz="0" w:space="0" w:color="auto"/>
      </w:divBdr>
    </w:div>
    <w:div w:id="432476397">
      <w:bodyDiv w:val="1"/>
      <w:marLeft w:val="0"/>
      <w:marRight w:val="0"/>
      <w:marTop w:val="0"/>
      <w:marBottom w:val="0"/>
      <w:divBdr>
        <w:top w:val="none" w:sz="0" w:space="0" w:color="auto"/>
        <w:left w:val="none" w:sz="0" w:space="0" w:color="auto"/>
        <w:bottom w:val="none" w:sz="0" w:space="0" w:color="auto"/>
        <w:right w:val="none" w:sz="0" w:space="0" w:color="auto"/>
      </w:divBdr>
    </w:div>
    <w:div w:id="446582749">
      <w:bodyDiv w:val="1"/>
      <w:marLeft w:val="0"/>
      <w:marRight w:val="0"/>
      <w:marTop w:val="0"/>
      <w:marBottom w:val="0"/>
      <w:divBdr>
        <w:top w:val="none" w:sz="0" w:space="0" w:color="auto"/>
        <w:left w:val="none" w:sz="0" w:space="0" w:color="auto"/>
        <w:bottom w:val="none" w:sz="0" w:space="0" w:color="auto"/>
        <w:right w:val="none" w:sz="0" w:space="0" w:color="auto"/>
      </w:divBdr>
    </w:div>
    <w:div w:id="449591029">
      <w:bodyDiv w:val="1"/>
      <w:marLeft w:val="0"/>
      <w:marRight w:val="0"/>
      <w:marTop w:val="0"/>
      <w:marBottom w:val="0"/>
      <w:divBdr>
        <w:top w:val="none" w:sz="0" w:space="0" w:color="auto"/>
        <w:left w:val="none" w:sz="0" w:space="0" w:color="auto"/>
        <w:bottom w:val="none" w:sz="0" w:space="0" w:color="auto"/>
        <w:right w:val="none" w:sz="0" w:space="0" w:color="auto"/>
      </w:divBdr>
    </w:div>
    <w:div w:id="452796805">
      <w:bodyDiv w:val="1"/>
      <w:marLeft w:val="0"/>
      <w:marRight w:val="0"/>
      <w:marTop w:val="0"/>
      <w:marBottom w:val="0"/>
      <w:divBdr>
        <w:top w:val="none" w:sz="0" w:space="0" w:color="auto"/>
        <w:left w:val="none" w:sz="0" w:space="0" w:color="auto"/>
        <w:bottom w:val="none" w:sz="0" w:space="0" w:color="auto"/>
        <w:right w:val="none" w:sz="0" w:space="0" w:color="auto"/>
      </w:divBdr>
      <w:divsChild>
        <w:div w:id="1255820044">
          <w:marLeft w:val="0"/>
          <w:marRight w:val="0"/>
          <w:marTop w:val="0"/>
          <w:marBottom w:val="0"/>
          <w:divBdr>
            <w:top w:val="none" w:sz="0" w:space="0" w:color="auto"/>
            <w:left w:val="none" w:sz="0" w:space="0" w:color="auto"/>
            <w:bottom w:val="none" w:sz="0" w:space="0" w:color="auto"/>
            <w:right w:val="none" w:sz="0" w:space="0" w:color="auto"/>
          </w:divBdr>
          <w:divsChild>
            <w:div w:id="608196736">
              <w:marLeft w:val="0"/>
              <w:marRight w:val="0"/>
              <w:marTop w:val="0"/>
              <w:marBottom w:val="0"/>
              <w:divBdr>
                <w:top w:val="none" w:sz="0" w:space="0" w:color="auto"/>
                <w:left w:val="none" w:sz="0" w:space="0" w:color="auto"/>
                <w:bottom w:val="none" w:sz="0" w:space="0" w:color="auto"/>
                <w:right w:val="none" w:sz="0" w:space="0" w:color="auto"/>
              </w:divBdr>
              <w:divsChild>
                <w:div w:id="1867256247">
                  <w:marLeft w:val="0"/>
                  <w:marRight w:val="0"/>
                  <w:marTop w:val="0"/>
                  <w:marBottom w:val="0"/>
                  <w:divBdr>
                    <w:top w:val="none" w:sz="0" w:space="0" w:color="auto"/>
                    <w:left w:val="none" w:sz="0" w:space="0" w:color="auto"/>
                    <w:bottom w:val="none" w:sz="0" w:space="0" w:color="auto"/>
                    <w:right w:val="none" w:sz="0" w:space="0" w:color="auto"/>
                  </w:divBdr>
                  <w:divsChild>
                    <w:div w:id="553615118">
                      <w:marLeft w:val="0"/>
                      <w:marRight w:val="0"/>
                      <w:marTop w:val="0"/>
                      <w:marBottom w:val="0"/>
                      <w:divBdr>
                        <w:top w:val="none" w:sz="0" w:space="0" w:color="auto"/>
                        <w:left w:val="none" w:sz="0" w:space="0" w:color="auto"/>
                        <w:bottom w:val="none" w:sz="0" w:space="0" w:color="auto"/>
                        <w:right w:val="none" w:sz="0" w:space="0" w:color="auto"/>
                      </w:divBdr>
                      <w:divsChild>
                        <w:div w:id="5561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288121">
      <w:bodyDiv w:val="1"/>
      <w:marLeft w:val="0"/>
      <w:marRight w:val="0"/>
      <w:marTop w:val="0"/>
      <w:marBottom w:val="0"/>
      <w:divBdr>
        <w:top w:val="none" w:sz="0" w:space="0" w:color="auto"/>
        <w:left w:val="none" w:sz="0" w:space="0" w:color="auto"/>
        <w:bottom w:val="none" w:sz="0" w:space="0" w:color="auto"/>
        <w:right w:val="none" w:sz="0" w:space="0" w:color="auto"/>
      </w:divBdr>
    </w:div>
    <w:div w:id="500971657">
      <w:bodyDiv w:val="1"/>
      <w:marLeft w:val="0"/>
      <w:marRight w:val="0"/>
      <w:marTop w:val="0"/>
      <w:marBottom w:val="0"/>
      <w:divBdr>
        <w:top w:val="none" w:sz="0" w:space="0" w:color="auto"/>
        <w:left w:val="none" w:sz="0" w:space="0" w:color="auto"/>
        <w:bottom w:val="none" w:sz="0" w:space="0" w:color="auto"/>
        <w:right w:val="none" w:sz="0" w:space="0" w:color="auto"/>
      </w:divBdr>
    </w:div>
    <w:div w:id="506403803">
      <w:bodyDiv w:val="1"/>
      <w:marLeft w:val="0"/>
      <w:marRight w:val="0"/>
      <w:marTop w:val="0"/>
      <w:marBottom w:val="0"/>
      <w:divBdr>
        <w:top w:val="none" w:sz="0" w:space="0" w:color="auto"/>
        <w:left w:val="none" w:sz="0" w:space="0" w:color="auto"/>
        <w:bottom w:val="none" w:sz="0" w:space="0" w:color="auto"/>
        <w:right w:val="none" w:sz="0" w:space="0" w:color="auto"/>
      </w:divBdr>
    </w:div>
    <w:div w:id="525605210">
      <w:bodyDiv w:val="1"/>
      <w:marLeft w:val="0"/>
      <w:marRight w:val="0"/>
      <w:marTop w:val="0"/>
      <w:marBottom w:val="0"/>
      <w:divBdr>
        <w:top w:val="none" w:sz="0" w:space="0" w:color="auto"/>
        <w:left w:val="none" w:sz="0" w:space="0" w:color="auto"/>
        <w:bottom w:val="none" w:sz="0" w:space="0" w:color="auto"/>
        <w:right w:val="none" w:sz="0" w:space="0" w:color="auto"/>
      </w:divBdr>
    </w:div>
    <w:div w:id="546113642">
      <w:bodyDiv w:val="1"/>
      <w:marLeft w:val="0"/>
      <w:marRight w:val="0"/>
      <w:marTop w:val="0"/>
      <w:marBottom w:val="0"/>
      <w:divBdr>
        <w:top w:val="none" w:sz="0" w:space="0" w:color="auto"/>
        <w:left w:val="none" w:sz="0" w:space="0" w:color="auto"/>
        <w:bottom w:val="none" w:sz="0" w:space="0" w:color="auto"/>
        <w:right w:val="none" w:sz="0" w:space="0" w:color="auto"/>
      </w:divBdr>
    </w:div>
    <w:div w:id="568080538">
      <w:bodyDiv w:val="1"/>
      <w:marLeft w:val="0"/>
      <w:marRight w:val="0"/>
      <w:marTop w:val="0"/>
      <w:marBottom w:val="0"/>
      <w:divBdr>
        <w:top w:val="none" w:sz="0" w:space="0" w:color="auto"/>
        <w:left w:val="none" w:sz="0" w:space="0" w:color="auto"/>
        <w:bottom w:val="none" w:sz="0" w:space="0" w:color="auto"/>
        <w:right w:val="none" w:sz="0" w:space="0" w:color="auto"/>
      </w:divBdr>
    </w:div>
    <w:div w:id="587692506">
      <w:bodyDiv w:val="1"/>
      <w:marLeft w:val="0"/>
      <w:marRight w:val="0"/>
      <w:marTop w:val="0"/>
      <w:marBottom w:val="0"/>
      <w:divBdr>
        <w:top w:val="none" w:sz="0" w:space="0" w:color="auto"/>
        <w:left w:val="none" w:sz="0" w:space="0" w:color="auto"/>
        <w:bottom w:val="none" w:sz="0" w:space="0" w:color="auto"/>
        <w:right w:val="none" w:sz="0" w:space="0" w:color="auto"/>
      </w:divBdr>
      <w:divsChild>
        <w:div w:id="1585334241">
          <w:marLeft w:val="0"/>
          <w:marRight w:val="0"/>
          <w:marTop w:val="0"/>
          <w:marBottom w:val="0"/>
          <w:divBdr>
            <w:top w:val="none" w:sz="0" w:space="0" w:color="auto"/>
            <w:left w:val="none" w:sz="0" w:space="0" w:color="auto"/>
            <w:bottom w:val="none" w:sz="0" w:space="0" w:color="auto"/>
            <w:right w:val="none" w:sz="0" w:space="0" w:color="auto"/>
          </w:divBdr>
          <w:divsChild>
            <w:div w:id="1308362131">
              <w:marLeft w:val="0"/>
              <w:marRight w:val="0"/>
              <w:marTop w:val="0"/>
              <w:marBottom w:val="0"/>
              <w:divBdr>
                <w:top w:val="none" w:sz="0" w:space="0" w:color="auto"/>
                <w:left w:val="none" w:sz="0" w:space="0" w:color="auto"/>
                <w:bottom w:val="none" w:sz="0" w:space="0" w:color="auto"/>
                <w:right w:val="none" w:sz="0" w:space="0" w:color="auto"/>
              </w:divBdr>
              <w:divsChild>
                <w:div w:id="1594319134">
                  <w:marLeft w:val="0"/>
                  <w:marRight w:val="0"/>
                  <w:marTop w:val="0"/>
                  <w:marBottom w:val="0"/>
                  <w:divBdr>
                    <w:top w:val="none" w:sz="0" w:space="0" w:color="auto"/>
                    <w:left w:val="none" w:sz="0" w:space="0" w:color="auto"/>
                    <w:bottom w:val="none" w:sz="0" w:space="0" w:color="auto"/>
                    <w:right w:val="none" w:sz="0" w:space="0" w:color="auto"/>
                  </w:divBdr>
                  <w:divsChild>
                    <w:div w:id="1861158618">
                      <w:marLeft w:val="0"/>
                      <w:marRight w:val="0"/>
                      <w:marTop w:val="0"/>
                      <w:marBottom w:val="0"/>
                      <w:divBdr>
                        <w:top w:val="none" w:sz="0" w:space="0" w:color="auto"/>
                        <w:left w:val="none" w:sz="0" w:space="0" w:color="auto"/>
                        <w:bottom w:val="none" w:sz="0" w:space="0" w:color="auto"/>
                        <w:right w:val="none" w:sz="0" w:space="0" w:color="auto"/>
                      </w:divBdr>
                      <w:divsChild>
                        <w:div w:id="1584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7714026">
      <w:bodyDiv w:val="1"/>
      <w:marLeft w:val="0"/>
      <w:marRight w:val="0"/>
      <w:marTop w:val="0"/>
      <w:marBottom w:val="0"/>
      <w:divBdr>
        <w:top w:val="none" w:sz="0" w:space="0" w:color="auto"/>
        <w:left w:val="none" w:sz="0" w:space="0" w:color="auto"/>
        <w:bottom w:val="none" w:sz="0" w:space="0" w:color="auto"/>
        <w:right w:val="none" w:sz="0" w:space="0" w:color="auto"/>
      </w:divBdr>
    </w:div>
    <w:div w:id="603656173">
      <w:bodyDiv w:val="1"/>
      <w:marLeft w:val="0"/>
      <w:marRight w:val="0"/>
      <w:marTop w:val="0"/>
      <w:marBottom w:val="0"/>
      <w:divBdr>
        <w:top w:val="none" w:sz="0" w:space="0" w:color="auto"/>
        <w:left w:val="none" w:sz="0" w:space="0" w:color="auto"/>
        <w:bottom w:val="none" w:sz="0" w:space="0" w:color="auto"/>
        <w:right w:val="none" w:sz="0" w:space="0" w:color="auto"/>
      </w:divBdr>
    </w:div>
    <w:div w:id="652952551">
      <w:bodyDiv w:val="1"/>
      <w:marLeft w:val="0"/>
      <w:marRight w:val="0"/>
      <w:marTop w:val="0"/>
      <w:marBottom w:val="0"/>
      <w:divBdr>
        <w:top w:val="none" w:sz="0" w:space="0" w:color="auto"/>
        <w:left w:val="none" w:sz="0" w:space="0" w:color="auto"/>
        <w:bottom w:val="none" w:sz="0" w:space="0" w:color="auto"/>
        <w:right w:val="none" w:sz="0" w:space="0" w:color="auto"/>
      </w:divBdr>
    </w:div>
    <w:div w:id="690568736">
      <w:bodyDiv w:val="1"/>
      <w:marLeft w:val="0"/>
      <w:marRight w:val="0"/>
      <w:marTop w:val="0"/>
      <w:marBottom w:val="0"/>
      <w:divBdr>
        <w:top w:val="none" w:sz="0" w:space="0" w:color="auto"/>
        <w:left w:val="none" w:sz="0" w:space="0" w:color="auto"/>
        <w:bottom w:val="none" w:sz="0" w:space="0" w:color="auto"/>
        <w:right w:val="none" w:sz="0" w:space="0" w:color="auto"/>
      </w:divBdr>
    </w:div>
    <w:div w:id="713233860">
      <w:bodyDiv w:val="1"/>
      <w:marLeft w:val="0"/>
      <w:marRight w:val="0"/>
      <w:marTop w:val="0"/>
      <w:marBottom w:val="0"/>
      <w:divBdr>
        <w:top w:val="none" w:sz="0" w:space="0" w:color="auto"/>
        <w:left w:val="none" w:sz="0" w:space="0" w:color="auto"/>
        <w:bottom w:val="none" w:sz="0" w:space="0" w:color="auto"/>
        <w:right w:val="none" w:sz="0" w:space="0" w:color="auto"/>
      </w:divBdr>
    </w:div>
    <w:div w:id="758218233">
      <w:bodyDiv w:val="1"/>
      <w:marLeft w:val="0"/>
      <w:marRight w:val="0"/>
      <w:marTop w:val="0"/>
      <w:marBottom w:val="0"/>
      <w:divBdr>
        <w:top w:val="none" w:sz="0" w:space="0" w:color="auto"/>
        <w:left w:val="none" w:sz="0" w:space="0" w:color="auto"/>
        <w:bottom w:val="none" w:sz="0" w:space="0" w:color="auto"/>
        <w:right w:val="none" w:sz="0" w:space="0" w:color="auto"/>
      </w:divBdr>
    </w:div>
    <w:div w:id="819544120">
      <w:bodyDiv w:val="1"/>
      <w:marLeft w:val="0"/>
      <w:marRight w:val="0"/>
      <w:marTop w:val="0"/>
      <w:marBottom w:val="0"/>
      <w:divBdr>
        <w:top w:val="none" w:sz="0" w:space="0" w:color="auto"/>
        <w:left w:val="none" w:sz="0" w:space="0" w:color="auto"/>
        <w:bottom w:val="none" w:sz="0" w:space="0" w:color="auto"/>
        <w:right w:val="none" w:sz="0" w:space="0" w:color="auto"/>
      </w:divBdr>
    </w:div>
    <w:div w:id="869949463">
      <w:bodyDiv w:val="1"/>
      <w:marLeft w:val="0"/>
      <w:marRight w:val="0"/>
      <w:marTop w:val="0"/>
      <w:marBottom w:val="0"/>
      <w:divBdr>
        <w:top w:val="none" w:sz="0" w:space="0" w:color="auto"/>
        <w:left w:val="none" w:sz="0" w:space="0" w:color="auto"/>
        <w:bottom w:val="none" w:sz="0" w:space="0" w:color="auto"/>
        <w:right w:val="none" w:sz="0" w:space="0" w:color="auto"/>
      </w:divBdr>
    </w:div>
    <w:div w:id="869991511">
      <w:bodyDiv w:val="1"/>
      <w:marLeft w:val="0"/>
      <w:marRight w:val="0"/>
      <w:marTop w:val="0"/>
      <w:marBottom w:val="0"/>
      <w:divBdr>
        <w:top w:val="none" w:sz="0" w:space="0" w:color="auto"/>
        <w:left w:val="none" w:sz="0" w:space="0" w:color="auto"/>
        <w:bottom w:val="none" w:sz="0" w:space="0" w:color="auto"/>
        <w:right w:val="none" w:sz="0" w:space="0" w:color="auto"/>
      </w:divBdr>
    </w:div>
    <w:div w:id="884680859">
      <w:bodyDiv w:val="1"/>
      <w:marLeft w:val="0"/>
      <w:marRight w:val="0"/>
      <w:marTop w:val="0"/>
      <w:marBottom w:val="0"/>
      <w:divBdr>
        <w:top w:val="none" w:sz="0" w:space="0" w:color="auto"/>
        <w:left w:val="none" w:sz="0" w:space="0" w:color="auto"/>
        <w:bottom w:val="none" w:sz="0" w:space="0" w:color="auto"/>
        <w:right w:val="none" w:sz="0" w:space="0" w:color="auto"/>
      </w:divBdr>
    </w:div>
    <w:div w:id="904098459">
      <w:bodyDiv w:val="1"/>
      <w:marLeft w:val="0"/>
      <w:marRight w:val="0"/>
      <w:marTop w:val="0"/>
      <w:marBottom w:val="0"/>
      <w:divBdr>
        <w:top w:val="none" w:sz="0" w:space="0" w:color="auto"/>
        <w:left w:val="none" w:sz="0" w:space="0" w:color="auto"/>
        <w:bottom w:val="none" w:sz="0" w:space="0" w:color="auto"/>
        <w:right w:val="none" w:sz="0" w:space="0" w:color="auto"/>
      </w:divBdr>
    </w:div>
    <w:div w:id="915360868">
      <w:bodyDiv w:val="1"/>
      <w:marLeft w:val="0"/>
      <w:marRight w:val="0"/>
      <w:marTop w:val="0"/>
      <w:marBottom w:val="0"/>
      <w:divBdr>
        <w:top w:val="none" w:sz="0" w:space="0" w:color="auto"/>
        <w:left w:val="none" w:sz="0" w:space="0" w:color="auto"/>
        <w:bottom w:val="none" w:sz="0" w:space="0" w:color="auto"/>
        <w:right w:val="none" w:sz="0" w:space="0" w:color="auto"/>
      </w:divBdr>
    </w:div>
    <w:div w:id="977876998">
      <w:bodyDiv w:val="1"/>
      <w:marLeft w:val="0"/>
      <w:marRight w:val="0"/>
      <w:marTop w:val="0"/>
      <w:marBottom w:val="0"/>
      <w:divBdr>
        <w:top w:val="none" w:sz="0" w:space="0" w:color="auto"/>
        <w:left w:val="none" w:sz="0" w:space="0" w:color="auto"/>
        <w:bottom w:val="none" w:sz="0" w:space="0" w:color="auto"/>
        <w:right w:val="none" w:sz="0" w:space="0" w:color="auto"/>
      </w:divBdr>
    </w:div>
    <w:div w:id="979697686">
      <w:bodyDiv w:val="1"/>
      <w:marLeft w:val="0"/>
      <w:marRight w:val="0"/>
      <w:marTop w:val="0"/>
      <w:marBottom w:val="0"/>
      <w:divBdr>
        <w:top w:val="none" w:sz="0" w:space="0" w:color="auto"/>
        <w:left w:val="none" w:sz="0" w:space="0" w:color="auto"/>
        <w:bottom w:val="none" w:sz="0" w:space="0" w:color="auto"/>
        <w:right w:val="none" w:sz="0" w:space="0" w:color="auto"/>
      </w:divBdr>
    </w:div>
    <w:div w:id="1001931921">
      <w:bodyDiv w:val="1"/>
      <w:marLeft w:val="0"/>
      <w:marRight w:val="0"/>
      <w:marTop w:val="0"/>
      <w:marBottom w:val="0"/>
      <w:divBdr>
        <w:top w:val="none" w:sz="0" w:space="0" w:color="auto"/>
        <w:left w:val="none" w:sz="0" w:space="0" w:color="auto"/>
        <w:bottom w:val="none" w:sz="0" w:space="0" w:color="auto"/>
        <w:right w:val="none" w:sz="0" w:space="0" w:color="auto"/>
      </w:divBdr>
    </w:div>
    <w:div w:id="1015620221">
      <w:bodyDiv w:val="1"/>
      <w:marLeft w:val="0"/>
      <w:marRight w:val="0"/>
      <w:marTop w:val="0"/>
      <w:marBottom w:val="0"/>
      <w:divBdr>
        <w:top w:val="none" w:sz="0" w:space="0" w:color="auto"/>
        <w:left w:val="none" w:sz="0" w:space="0" w:color="auto"/>
        <w:bottom w:val="none" w:sz="0" w:space="0" w:color="auto"/>
        <w:right w:val="none" w:sz="0" w:space="0" w:color="auto"/>
      </w:divBdr>
    </w:div>
    <w:div w:id="1089541295">
      <w:bodyDiv w:val="1"/>
      <w:marLeft w:val="0"/>
      <w:marRight w:val="0"/>
      <w:marTop w:val="0"/>
      <w:marBottom w:val="0"/>
      <w:divBdr>
        <w:top w:val="none" w:sz="0" w:space="0" w:color="auto"/>
        <w:left w:val="none" w:sz="0" w:space="0" w:color="auto"/>
        <w:bottom w:val="none" w:sz="0" w:space="0" w:color="auto"/>
        <w:right w:val="none" w:sz="0" w:space="0" w:color="auto"/>
      </w:divBdr>
    </w:div>
    <w:div w:id="1098598654">
      <w:bodyDiv w:val="1"/>
      <w:marLeft w:val="0"/>
      <w:marRight w:val="0"/>
      <w:marTop w:val="0"/>
      <w:marBottom w:val="0"/>
      <w:divBdr>
        <w:top w:val="none" w:sz="0" w:space="0" w:color="auto"/>
        <w:left w:val="none" w:sz="0" w:space="0" w:color="auto"/>
        <w:bottom w:val="none" w:sz="0" w:space="0" w:color="auto"/>
        <w:right w:val="none" w:sz="0" w:space="0" w:color="auto"/>
      </w:divBdr>
    </w:div>
    <w:div w:id="1115488311">
      <w:bodyDiv w:val="1"/>
      <w:marLeft w:val="0"/>
      <w:marRight w:val="0"/>
      <w:marTop w:val="0"/>
      <w:marBottom w:val="0"/>
      <w:divBdr>
        <w:top w:val="none" w:sz="0" w:space="0" w:color="auto"/>
        <w:left w:val="none" w:sz="0" w:space="0" w:color="auto"/>
        <w:bottom w:val="none" w:sz="0" w:space="0" w:color="auto"/>
        <w:right w:val="none" w:sz="0" w:space="0" w:color="auto"/>
      </w:divBdr>
    </w:div>
    <w:div w:id="1197354456">
      <w:bodyDiv w:val="1"/>
      <w:marLeft w:val="0"/>
      <w:marRight w:val="0"/>
      <w:marTop w:val="0"/>
      <w:marBottom w:val="0"/>
      <w:divBdr>
        <w:top w:val="none" w:sz="0" w:space="0" w:color="auto"/>
        <w:left w:val="none" w:sz="0" w:space="0" w:color="auto"/>
        <w:bottom w:val="none" w:sz="0" w:space="0" w:color="auto"/>
        <w:right w:val="none" w:sz="0" w:space="0" w:color="auto"/>
      </w:divBdr>
    </w:div>
    <w:div w:id="1257717111">
      <w:bodyDiv w:val="1"/>
      <w:marLeft w:val="0"/>
      <w:marRight w:val="0"/>
      <w:marTop w:val="0"/>
      <w:marBottom w:val="0"/>
      <w:divBdr>
        <w:top w:val="none" w:sz="0" w:space="0" w:color="auto"/>
        <w:left w:val="none" w:sz="0" w:space="0" w:color="auto"/>
        <w:bottom w:val="none" w:sz="0" w:space="0" w:color="auto"/>
        <w:right w:val="none" w:sz="0" w:space="0" w:color="auto"/>
      </w:divBdr>
    </w:div>
    <w:div w:id="1288506915">
      <w:bodyDiv w:val="1"/>
      <w:marLeft w:val="0"/>
      <w:marRight w:val="0"/>
      <w:marTop w:val="0"/>
      <w:marBottom w:val="0"/>
      <w:divBdr>
        <w:top w:val="none" w:sz="0" w:space="0" w:color="auto"/>
        <w:left w:val="none" w:sz="0" w:space="0" w:color="auto"/>
        <w:bottom w:val="none" w:sz="0" w:space="0" w:color="auto"/>
        <w:right w:val="none" w:sz="0" w:space="0" w:color="auto"/>
      </w:divBdr>
    </w:div>
    <w:div w:id="1354041638">
      <w:bodyDiv w:val="1"/>
      <w:marLeft w:val="0"/>
      <w:marRight w:val="0"/>
      <w:marTop w:val="0"/>
      <w:marBottom w:val="0"/>
      <w:divBdr>
        <w:top w:val="none" w:sz="0" w:space="0" w:color="auto"/>
        <w:left w:val="none" w:sz="0" w:space="0" w:color="auto"/>
        <w:bottom w:val="none" w:sz="0" w:space="0" w:color="auto"/>
        <w:right w:val="none" w:sz="0" w:space="0" w:color="auto"/>
      </w:divBdr>
    </w:div>
    <w:div w:id="1387683697">
      <w:bodyDiv w:val="1"/>
      <w:marLeft w:val="0"/>
      <w:marRight w:val="0"/>
      <w:marTop w:val="0"/>
      <w:marBottom w:val="0"/>
      <w:divBdr>
        <w:top w:val="none" w:sz="0" w:space="0" w:color="auto"/>
        <w:left w:val="none" w:sz="0" w:space="0" w:color="auto"/>
        <w:bottom w:val="none" w:sz="0" w:space="0" w:color="auto"/>
        <w:right w:val="none" w:sz="0" w:space="0" w:color="auto"/>
      </w:divBdr>
    </w:div>
    <w:div w:id="1455634903">
      <w:bodyDiv w:val="1"/>
      <w:marLeft w:val="0"/>
      <w:marRight w:val="0"/>
      <w:marTop w:val="0"/>
      <w:marBottom w:val="0"/>
      <w:divBdr>
        <w:top w:val="none" w:sz="0" w:space="0" w:color="auto"/>
        <w:left w:val="none" w:sz="0" w:space="0" w:color="auto"/>
        <w:bottom w:val="none" w:sz="0" w:space="0" w:color="auto"/>
        <w:right w:val="none" w:sz="0" w:space="0" w:color="auto"/>
      </w:divBdr>
    </w:div>
    <w:div w:id="1500386554">
      <w:bodyDiv w:val="1"/>
      <w:marLeft w:val="0"/>
      <w:marRight w:val="0"/>
      <w:marTop w:val="0"/>
      <w:marBottom w:val="0"/>
      <w:divBdr>
        <w:top w:val="none" w:sz="0" w:space="0" w:color="auto"/>
        <w:left w:val="none" w:sz="0" w:space="0" w:color="auto"/>
        <w:bottom w:val="none" w:sz="0" w:space="0" w:color="auto"/>
        <w:right w:val="none" w:sz="0" w:space="0" w:color="auto"/>
      </w:divBdr>
    </w:div>
    <w:div w:id="1520192393">
      <w:bodyDiv w:val="1"/>
      <w:marLeft w:val="0"/>
      <w:marRight w:val="0"/>
      <w:marTop w:val="0"/>
      <w:marBottom w:val="0"/>
      <w:divBdr>
        <w:top w:val="none" w:sz="0" w:space="0" w:color="auto"/>
        <w:left w:val="none" w:sz="0" w:space="0" w:color="auto"/>
        <w:bottom w:val="none" w:sz="0" w:space="0" w:color="auto"/>
        <w:right w:val="none" w:sz="0" w:space="0" w:color="auto"/>
      </w:divBdr>
    </w:div>
    <w:div w:id="1528522160">
      <w:bodyDiv w:val="1"/>
      <w:marLeft w:val="0"/>
      <w:marRight w:val="0"/>
      <w:marTop w:val="0"/>
      <w:marBottom w:val="0"/>
      <w:divBdr>
        <w:top w:val="none" w:sz="0" w:space="0" w:color="auto"/>
        <w:left w:val="none" w:sz="0" w:space="0" w:color="auto"/>
        <w:bottom w:val="none" w:sz="0" w:space="0" w:color="auto"/>
        <w:right w:val="none" w:sz="0" w:space="0" w:color="auto"/>
      </w:divBdr>
    </w:div>
    <w:div w:id="1582829222">
      <w:bodyDiv w:val="1"/>
      <w:marLeft w:val="0"/>
      <w:marRight w:val="0"/>
      <w:marTop w:val="0"/>
      <w:marBottom w:val="0"/>
      <w:divBdr>
        <w:top w:val="none" w:sz="0" w:space="0" w:color="auto"/>
        <w:left w:val="none" w:sz="0" w:space="0" w:color="auto"/>
        <w:bottom w:val="none" w:sz="0" w:space="0" w:color="auto"/>
        <w:right w:val="none" w:sz="0" w:space="0" w:color="auto"/>
      </w:divBdr>
    </w:div>
    <w:div w:id="1589381754">
      <w:bodyDiv w:val="1"/>
      <w:marLeft w:val="0"/>
      <w:marRight w:val="0"/>
      <w:marTop w:val="0"/>
      <w:marBottom w:val="0"/>
      <w:divBdr>
        <w:top w:val="none" w:sz="0" w:space="0" w:color="auto"/>
        <w:left w:val="none" w:sz="0" w:space="0" w:color="auto"/>
        <w:bottom w:val="none" w:sz="0" w:space="0" w:color="auto"/>
        <w:right w:val="none" w:sz="0" w:space="0" w:color="auto"/>
      </w:divBdr>
      <w:divsChild>
        <w:div w:id="230621520">
          <w:marLeft w:val="0"/>
          <w:marRight w:val="0"/>
          <w:marTop w:val="0"/>
          <w:marBottom w:val="0"/>
          <w:divBdr>
            <w:top w:val="none" w:sz="0" w:space="0" w:color="auto"/>
            <w:left w:val="none" w:sz="0" w:space="0" w:color="auto"/>
            <w:bottom w:val="none" w:sz="0" w:space="0" w:color="auto"/>
            <w:right w:val="none" w:sz="0" w:space="0" w:color="auto"/>
          </w:divBdr>
          <w:divsChild>
            <w:div w:id="1472016174">
              <w:marLeft w:val="0"/>
              <w:marRight w:val="0"/>
              <w:marTop w:val="0"/>
              <w:marBottom w:val="0"/>
              <w:divBdr>
                <w:top w:val="none" w:sz="0" w:space="0" w:color="auto"/>
                <w:left w:val="none" w:sz="0" w:space="0" w:color="auto"/>
                <w:bottom w:val="none" w:sz="0" w:space="0" w:color="auto"/>
                <w:right w:val="none" w:sz="0" w:space="0" w:color="auto"/>
              </w:divBdr>
              <w:divsChild>
                <w:div w:id="1420102125">
                  <w:marLeft w:val="0"/>
                  <w:marRight w:val="0"/>
                  <w:marTop w:val="0"/>
                  <w:marBottom w:val="0"/>
                  <w:divBdr>
                    <w:top w:val="none" w:sz="0" w:space="0" w:color="auto"/>
                    <w:left w:val="none" w:sz="0" w:space="0" w:color="auto"/>
                    <w:bottom w:val="none" w:sz="0" w:space="0" w:color="auto"/>
                    <w:right w:val="none" w:sz="0" w:space="0" w:color="auto"/>
                  </w:divBdr>
                  <w:divsChild>
                    <w:div w:id="205143493">
                      <w:marLeft w:val="0"/>
                      <w:marRight w:val="0"/>
                      <w:marTop w:val="0"/>
                      <w:marBottom w:val="0"/>
                      <w:divBdr>
                        <w:top w:val="none" w:sz="0" w:space="0" w:color="auto"/>
                        <w:left w:val="none" w:sz="0" w:space="0" w:color="auto"/>
                        <w:bottom w:val="none" w:sz="0" w:space="0" w:color="auto"/>
                        <w:right w:val="none" w:sz="0" w:space="0" w:color="auto"/>
                      </w:divBdr>
                      <w:divsChild>
                        <w:div w:id="18103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391161">
      <w:bodyDiv w:val="1"/>
      <w:marLeft w:val="0"/>
      <w:marRight w:val="0"/>
      <w:marTop w:val="0"/>
      <w:marBottom w:val="0"/>
      <w:divBdr>
        <w:top w:val="none" w:sz="0" w:space="0" w:color="auto"/>
        <w:left w:val="none" w:sz="0" w:space="0" w:color="auto"/>
        <w:bottom w:val="none" w:sz="0" w:space="0" w:color="auto"/>
        <w:right w:val="none" w:sz="0" w:space="0" w:color="auto"/>
      </w:divBdr>
    </w:div>
    <w:div w:id="1644237490">
      <w:bodyDiv w:val="1"/>
      <w:marLeft w:val="0"/>
      <w:marRight w:val="0"/>
      <w:marTop w:val="0"/>
      <w:marBottom w:val="0"/>
      <w:divBdr>
        <w:top w:val="none" w:sz="0" w:space="0" w:color="auto"/>
        <w:left w:val="none" w:sz="0" w:space="0" w:color="auto"/>
        <w:bottom w:val="none" w:sz="0" w:space="0" w:color="auto"/>
        <w:right w:val="none" w:sz="0" w:space="0" w:color="auto"/>
      </w:divBdr>
    </w:div>
    <w:div w:id="1657416026">
      <w:bodyDiv w:val="1"/>
      <w:marLeft w:val="0"/>
      <w:marRight w:val="0"/>
      <w:marTop w:val="0"/>
      <w:marBottom w:val="0"/>
      <w:divBdr>
        <w:top w:val="none" w:sz="0" w:space="0" w:color="auto"/>
        <w:left w:val="none" w:sz="0" w:space="0" w:color="auto"/>
        <w:bottom w:val="none" w:sz="0" w:space="0" w:color="auto"/>
        <w:right w:val="none" w:sz="0" w:space="0" w:color="auto"/>
      </w:divBdr>
    </w:div>
    <w:div w:id="1668438127">
      <w:bodyDiv w:val="1"/>
      <w:marLeft w:val="0"/>
      <w:marRight w:val="0"/>
      <w:marTop w:val="0"/>
      <w:marBottom w:val="0"/>
      <w:divBdr>
        <w:top w:val="none" w:sz="0" w:space="0" w:color="auto"/>
        <w:left w:val="none" w:sz="0" w:space="0" w:color="auto"/>
        <w:bottom w:val="none" w:sz="0" w:space="0" w:color="auto"/>
        <w:right w:val="none" w:sz="0" w:space="0" w:color="auto"/>
      </w:divBdr>
    </w:div>
    <w:div w:id="1706246027">
      <w:bodyDiv w:val="1"/>
      <w:marLeft w:val="0"/>
      <w:marRight w:val="0"/>
      <w:marTop w:val="0"/>
      <w:marBottom w:val="0"/>
      <w:divBdr>
        <w:top w:val="none" w:sz="0" w:space="0" w:color="auto"/>
        <w:left w:val="none" w:sz="0" w:space="0" w:color="auto"/>
        <w:bottom w:val="none" w:sz="0" w:space="0" w:color="auto"/>
        <w:right w:val="none" w:sz="0" w:space="0" w:color="auto"/>
      </w:divBdr>
    </w:div>
    <w:div w:id="1718703559">
      <w:bodyDiv w:val="1"/>
      <w:marLeft w:val="0"/>
      <w:marRight w:val="0"/>
      <w:marTop w:val="0"/>
      <w:marBottom w:val="0"/>
      <w:divBdr>
        <w:top w:val="none" w:sz="0" w:space="0" w:color="auto"/>
        <w:left w:val="none" w:sz="0" w:space="0" w:color="auto"/>
        <w:bottom w:val="none" w:sz="0" w:space="0" w:color="auto"/>
        <w:right w:val="none" w:sz="0" w:space="0" w:color="auto"/>
      </w:divBdr>
      <w:divsChild>
        <w:div w:id="635258060">
          <w:marLeft w:val="0"/>
          <w:marRight w:val="0"/>
          <w:marTop w:val="0"/>
          <w:marBottom w:val="0"/>
          <w:divBdr>
            <w:top w:val="none" w:sz="0" w:space="0" w:color="auto"/>
            <w:left w:val="none" w:sz="0" w:space="0" w:color="auto"/>
            <w:bottom w:val="none" w:sz="0" w:space="0" w:color="auto"/>
            <w:right w:val="none" w:sz="0" w:space="0" w:color="auto"/>
          </w:divBdr>
          <w:divsChild>
            <w:div w:id="2035692475">
              <w:marLeft w:val="0"/>
              <w:marRight w:val="0"/>
              <w:marTop w:val="0"/>
              <w:marBottom w:val="0"/>
              <w:divBdr>
                <w:top w:val="none" w:sz="0" w:space="0" w:color="auto"/>
                <w:left w:val="none" w:sz="0" w:space="0" w:color="auto"/>
                <w:bottom w:val="none" w:sz="0" w:space="0" w:color="auto"/>
                <w:right w:val="none" w:sz="0" w:space="0" w:color="auto"/>
              </w:divBdr>
              <w:divsChild>
                <w:div w:id="293413153">
                  <w:marLeft w:val="0"/>
                  <w:marRight w:val="0"/>
                  <w:marTop w:val="0"/>
                  <w:marBottom w:val="0"/>
                  <w:divBdr>
                    <w:top w:val="none" w:sz="0" w:space="0" w:color="auto"/>
                    <w:left w:val="none" w:sz="0" w:space="0" w:color="auto"/>
                    <w:bottom w:val="none" w:sz="0" w:space="0" w:color="auto"/>
                    <w:right w:val="none" w:sz="0" w:space="0" w:color="auto"/>
                  </w:divBdr>
                  <w:divsChild>
                    <w:div w:id="1707414343">
                      <w:marLeft w:val="0"/>
                      <w:marRight w:val="0"/>
                      <w:marTop w:val="0"/>
                      <w:marBottom w:val="0"/>
                      <w:divBdr>
                        <w:top w:val="none" w:sz="0" w:space="0" w:color="auto"/>
                        <w:left w:val="none" w:sz="0" w:space="0" w:color="auto"/>
                        <w:bottom w:val="none" w:sz="0" w:space="0" w:color="auto"/>
                        <w:right w:val="none" w:sz="0" w:space="0" w:color="auto"/>
                      </w:divBdr>
                      <w:divsChild>
                        <w:div w:id="11782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788679">
      <w:bodyDiv w:val="1"/>
      <w:marLeft w:val="0"/>
      <w:marRight w:val="0"/>
      <w:marTop w:val="0"/>
      <w:marBottom w:val="0"/>
      <w:divBdr>
        <w:top w:val="none" w:sz="0" w:space="0" w:color="auto"/>
        <w:left w:val="none" w:sz="0" w:space="0" w:color="auto"/>
        <w:bottom w:val="none" w:sz="0" w:space="0" w:color="auto"/>
        <w:right w:val="none" w:sz="0" w:space="0" w:color="auto"/>
      </w:divBdr>
    </w:div>
    <w:div w:id="1785688058">
      <w:bodyDiv w:val="1"/>
      <w:marLeft w:val="0"/>
      <w:marRight w:val="0"/>
      <w:marTop w:val="0"/>
      <w:marBottom w:val="0"/>
      <w:divBdr>
        <w:top w:val="none" w:sz="0" w:space="0" w:color="auto"/>
        <w:left w:val="none" w:sz="0" w:space="0" w:color="auto"/>
        <w:bottom w:val="none" w:sz="0" w:space="0" w:color="auto"/>
        <w:right w:val="none" w:sz="0" w:space="0" w:color="auto"/>
      </w:divBdr>
    </w:div>
    <w:div w:id="1793548100">
      <w:bodyDiv w:val="1"/>
      <w:marLeft w:val="0"/>
      <w:marRight w:val="0"/>
      <w:marTop w:val="0"/>
      <w:marBottom w:val="0"/>
      <w:divBdr>
        <w:top w:val="none" w:sz="0" w:space="0" w:color="auto"/>
        <w:left w:val="none" w:sz="0" w:space="0" w:color="auto"/>
        <w:bottom w:val="none" w:sz="0" w:space="0" w:color="auto"/>
        <w:right w:val="none" w:sz="0" w:space="0" w:color="auto"/>
      </w:divBdr>
    </w:div>
    <w:div w:id="1807622271">
      <w:bodyDiv w:val="1"/>
      <w:marLeft w:val="0"/>
      <w:marRight w:val="0"/>
      <w:marTop w:val="0"/>
      <w:marBottom w:val="0"/>
      <w:divBdr>
        <w:top w:val="none" w:sz="0" w:space="0" w:color="auto"/>
        <w:left w:val="none" w:sz="0" w:space="0" w:color="auto"/>
        <w:bottom w:val="none" w:sz="0" w:space="0" w:color="auto"/>
        <w:right w:val="none" w:sz="0" w:space="0" w:color="auto"/>
      </w:divBdr>
      <w:divsChild>
        <w:div w:id="116414640">
          <w:marLeft w:val="0"/>
          <w:marRight w:val="0"/>
          <w:marTop w:val="0"/>
          <w:marBottom w:val="0"/>
          <w:divBdr>
            <w:top w:val="none" w:sz="0" w:space="0" w:color="auto"/>
            <w:left w:val="none" w:sz="0" w:space="0" w:color="auto"/>
            <w:bottom w:val="none" w:sz="0" w:space="0" w:color="auto"/>
            <w:right w:val="none" w:sz="0" w:space="0" w:color="auto"/>
          </w:divBdr>
          <w:divsChild>
            <w:div w:id="534466709">
              <w:marLeft w:val="0"/>
              <w:marRight w:val="0"/>
              <w:marTop w:val="0"/>
              <w:marBottom w:val="0"/>
              <w:divBdr>
                <w:top w:val="none" w:sz="0" w:space="0" w:color="auto"/>
                <w:left w:val="none" w:sz="0" w:space="0" w:color="auto"/>
                <w:bottom w:val="none" w:sz="0" w:space="0" w:color="auto"/>
                <w:right w:val="none" w:sz="0" w:space="0" w:color="auto"/>
              </w:divBdr>
              <w:divsChild>
                <w:div w:id="858936583">
                  <w:marLeft w:val="0"/>
                  <w:marRight w:val="0"/>
                  <w:marTop w:val="0"/>
                  <w:marBottom w:val="0"/>
                  <w:divBdr>
                    <w:top w:val="none" w:sz="0" w:space="0" w:color="auto"/>
                    <w:left w:val="none" w:sz="0" w:space="0" w:color="auto"/>
                    <w:bottom w:val="none" w:sz="0" w:space="0" w:color="auto"/>
                    <w:right w:val="none" w:sz="0" w:space="0" w:color="auto"/>
                  </w:divBdr>
                  <w:divsChild>
                    <w:div w:id="773133174">
                      <w:marLeft w:val="0"/>
                      <w:marRight w:val="0"/>
                      <w:marTop w:val="0"/>
                      <w:marBottom w:val="0"/>
                      <w:divBdr>
                        <w:top w:val="none" w:sz="0" w:space="0" w:color="auto"/>
                        <w:left w:val="none" w:sz="0" w:space="0" w:color="auto"/>
                        <w:bottom w:val="none" w:sz="0" w:space="0" w:color="auto"/>
                        <w:right w:val="none" w:sz="0" w:space="0" w:color="auto"/>
                      </w:divBdr>
                      <w:divsChild>
                        <w:div w:id="17790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899454">
      <w:bodyDiv w:val="1"/>
      <w:marLeft w:val="0"/>
      <w:marRight w:val="0"/>
      <w:marTop w:val="0"/>
      <w:marBottom w:val="0"/>
      <w:divBdr>
        <w:top w:val="none" w:sz="0" w:space="0" w:color="auto"/>
        <w:left w:val="none" w:sz="0" w:space="0" w:color="auto"/>
        <w:bottom w:val="none" w:sz="0" w:space="0" w:color="auto"/>
        <w:right w:val="none" w:sz="0" w:space="0" w:color="auto"/>
      </w:divBdr>
    </w:div>
    <w:div w:id="1811022290">
      <w:bodyDiv w:val="1"/>
      <w:marLeft w:val="0"/>
      <w:marRight w:val="0"/>
      <w:marTop w:val="0"/>
      <w:marBottom w:val="0"/>
      <w:divBdr>
        <w:top w:val="none" w:sz="0" w:space="0" w:color="auto"/>
        <w:left w:val="none" w:sz="0" w:space="0" w:color="auto"/>
        <w:bottom w:val="none" w:sz="0" w:space="0" w:color="auto"/>
        <w:right w:val="none" w:sz="0" w:space="0" w:color="auto"/>
      </w:divBdr>
    </w:div>
    <w:div w:id="1811554765">
      <w:bodyDiv w:val="1"/>
      <w:marLeft w:val="0"/>
      <w:marRight w:val="0"/>
      <w:marTop w:val="0"/>
      <w:marBottom w:val="0"/>
      <w:divBdr>
        <w:top w:val="none" w:sz="0" w:space="0" w:color="auto"/>
        <w:left w:val="none" w:sz="0" w:space="0" w:color="auto"/>
        <w:bottom w:val="none" w:sz="0" w:space="0" w:color="auto"/>
        <w:right w:val="none" w:sz="0" w:space="0" w:color="auto"/>
      </w:divBdr>
    </w:div>
    <w:div w:id="1865710270">
      <w:bodyDiv w:val="1"/>
      <w:marLeft w:val="0"/>
      <w:marRight w:val="0"/>
      <w:marTop w:val="0"/>
      <w:marBottom w:val="0"/>
      <w:divBdr>
        <w:top w:val="none" w:sz="0" w:space="0" w:color="auto"/>
        <w:left w:val="none" w:sz="0" w:space="0" w:color="auto"/>
        <w:bottom w:val="none" w:sz="0" w:space="0" w:color="auto"/>
        <w:right w:val="none" w:sz="0" w:space="0" w:color="auto"/>
      </w:divBdr>
    </w:div>
    <w:div w:id="1887334578">
      <w:bodyDiv w:val="1"/>
      <w:marLeft w:val="0"/>
      <w:marRight w:val="0"/>
      <w:marTop w:val="0"/>
      <w:marBottom w:val="0"/>
      <w:divBdr>
        <w:top w:val="none" w:sz="0" w:space="0" w:color="auto"/>
        <w:left w:val="none" w:sz="0" w:space="0" w:color="auto"/>
        <w:bottom w:val="none" w:sz="0" w:space="0" w:color="auto"/>
        <w:right w:val="none" w:sz="0" w:space="0" w:color="auto"/>
      </w:divBdr>
    </w:div>
    <w:div w:id="1921862028">
      <w:bodyDiv w:val="1"/>
      <w:marLeft w:val="0"/>
      <w:marRight w:val="0"/>
      <w:marTop w:val="0"/>
      <w:marBottom w:val="0"/>
      <w:divBdr>
        <w:top w:val="none" w:sz="0" w:space="0" w:color="auto"/>
        <w:left w:val="none" w:sz="0" w:space="0" w:color="auto"/>
        <w:bottom w:val="none" w:sz="0" w:space="0" w:color="auto"/>
        <w:right w:val="none" w:sz="0" w:space="0" w:color="auto"/>
      </w:divBdr>
      <w:divsChild>
        <w:div w:id="454444360">
          <w:marLeft w:val="0"/>
          <w:marRight w:val="0"/>
          <w:marTop w:val="0"/>
          <w:marBottom w:val="0"/>
          <w:divBdr>
            <w:top w:val="none" w:sz="0" w:space="0" w:color="auto"/>
            <w:left w:val="none" w:sz="0" w:space="0" w:color="auto"/>
            <w:bottom w:val="none" w:sz="0" w:space="0" w:color="auto"/>
            <w:right w:val="none" w:sz="0" w:space="0" w:color="auto"/>
          </w:divBdr>
          <w:divsChild>
            <w:div w:id="1762606992">
              <w:marLeft w:val="0"/>
              <w:marRight w:val="0"/>
              <w:marTop w:val="0"/>
              <w:marBottom w:val="0"/>
              <w:divBdr>
                <w:top w:val="none" w:sz="0" w:space="0" w:color="auto"/>
                <w:left w:val="none" w:sz="0" w:space="0" w:color="auto"/>
                <w:bottom w:val="none" w:sz="0" w:space="0" w:color="auto"/>
                <w:right w:val="none" w:sz="0" w:space="0" w:color="auto"/>
              </w:divBdr>
              <w:divsChild>
                <w:div w:id="1177230421">
                  <w:marLeft w:val="0"/>
                  <w:marRight w:val="0"/>
                  <w:marTop w:val="0"/>
                  <w:marBottom w:val="0"/>
                  <w:divBdr>
                    <w:top w:val="none" w:sz="0" w:space="0" w:color="auto"/>
                    <w:left w:val="none" w:sz="0" w:space="0" w:color="auto"/>
                    <w:bottom w:val="none" w:sz="0" w:space="0" w:color="auto"/>
                    <w:right w:val="none" w:sz="0" w:space="0" w:color="auto"/>
                  </w:divBdr>
                  <w:divsChild>
                    <w:div w:id="539903099">
                      <w:marLeft w:val="0"/>
                      <w:marRight w:val="0"/>
                      <w:marTop w:val="0"/>
                      <w:marBottom w:val="0"/>
                      <w:divBdr>
                        <w:top w:val="none" w:sz="0" w:space="0" w:color="auto"/>
                        <w:left w:val="none" w:sz="0" w:space="0" w:color="auto"/>
                        <w:bottom w:val="none" w:sz="0" w:space="0" w:color="auto"/>
                        <w:right w:val="none" w:sz="0" w:space="0" w:color="auto"/>
                      </w:divBdr>
                      <w:divsChild>
                        <w:div w:id="19055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075240">
      <w:bodyDiv w:val="1"/>
      <w:marLeft w:val="0"/>
      <w:marRight w:val="0"/>
      <w:marTop w:val="0"/>
      <w:marBottom w:val="0"/>
      <w:divBdr>
        <w:top w:val="none" w:sz="0" w:space="0" w:color="auto"/>
        <w:left w:val="none" w:sz="0" w:space="0" w:color="auto"/>
        <w:bottom w:val="none" w:sz="0" w:space="0" w:color="auto"/>
        <w:right w:val="none" w:sz="0" w:space="0" w:color="auto"/>
      </w:divBdr>
    </w:div>
    <w:div w:id="1952584194">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
    <w:div w:id="1975409697">
      <w:bodyDiv w:val="1"/>
      <w:marLeft w:val="0"/>
      <w:marRight w:val="0"/>
      <w:marTop w:val="0"/>
      <w:marBottom w:val="0"/>
      <w:divBdr>
        <w:top w:val="none" w:sz="0" w:space="0" w:color="auto"/>
        <w:left w:val="none" w:sz="0" w:space="0" w:color="auto"/>
        <w:bottom w:val="none" w:sz="0" w:space="0" w:color="auto"/>
        <w:right w:val="none" w:sz="0" w:space="0" w:color="auto"/>
      </w:divBdr>
    </w:div>
    <w:div w:id="2006131506">
      <w:bodyDiv w:val="1"/>
      <w:marLeft w:val="0"/>
      <w:marRight w:val="0"/>
      <w:marTop w:val="0"/>
      <w:marBottom w:val="0"/>
      <w:divBdr>
        <w:top w:val="none" w:sz="0" w:space="0" w:color="auto"/>
        <w:left w:val="none" w:sz="0" w:space="0" w:color="auto"/>
        <w:bottom w:val="none" w:sz="0" w:space="0" w:color="auto"/>
        <w:right w:val="none" w:sz="0" w:space="0" w:color="auto"/>
      </w:divBdr>
    </w:div>
    <w:div w:id="2109429179">
      <w:bodyDiv w:val="1"/>
      <w:marLeft w:val="0"/>
      <w:marRight w:val="0"/>
      <w:marTop w:val="0"/>
      <w:marBottom w:val="0"/>
      <w:divBdr>
        <w:top w:val="none" w:sz="0" w:space="0" w:color="auto"/>
        <w:left w:val="none" w:sz="0" w:space="0" w:color="auto"/>
        <w:bottom w:val="none" w:sz="0" w:space="0" w:color="auto"/>
        <w:right w:val="none" w:sz="0" w:space="0" w:color="auto"/>
      </w:divBdr>
    </w:div>
    <w:div w:id="214219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75FF-30A1-455C-8313-9B0A854F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70</Pages>
  <Words>23606</Words>
  <Characters>134560</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 Manuel</dc:creator>
  <cp:keywords/>
  <dc:description/>
  <cp:lastModifiedBy>Dassi, Manuel</cp:lastModifiedBy>
  <cp:revision>11</cp:revision>
  <cp:lastPrinted>2025-09-15T12:52:00Z</cp:lastPrinted>
  <dcterms:created xsi:type="dcterms:W3CDTF">2025-09-15T07:23:00Z</dcterms:created>
  <dcterms:modified xsi:type="dcterms:W3CDTF">2025-09-15T13:13:00Z</dcterms:modified>
</cp:coreProperties>
</file>