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9789F" w14:textId="77777777" w:rsidR="006F643D" w:rsidRDefault="006F643D" w:rsidP="006F643D">
      <w:pPr>
        <w:pStyle w:val="a9"/>
      </w:pPr>
      <w:r w:rsidRPr="009075D8">
        <w:rPr>
          <w:rFonts w:hint="eastAsia"/>
        </w:rPr>
        <w:t>NIKE</w:t>
      </w:r>
    </w:p>
    <w:p w14:paraId="6D3568D1" w14:textId="77777777" w:rsidR="006F643D" w:rsidRPr="004B3450" w:rsidRDefault="006F643D" w:rsidP="006F643D">
      <w:pPr>
        <w:jc w:val="center"/>
        <w:rPr>
          <w:rStyle w:val="a8"/>
          <w:sz w:val="30"/>
          <w:szCs w:val="30"/>
        </w:rPr>
      </w:pPr>
      <w:r w:rsidRPr="004B3450">
        <w:rPr>
          <w:rStyle w:val="a8"/>
          <w:rFonts w:hint="eastAsia"/>
          <w:sz w:val="30"/>
          <w:szCs w:val="30"/>
        </w:rPr>
        <w:t>FY</w:t>
      </w:r>
      <w:r w:rsidRPr="004B3450">
        <w:rPr>
          <w:rStyle w:val="a8"/>
          <w:sz w:val="30"/>
          <w:szCs w:val="30"/>
        </w:rPr>
        <w:t>1981-</w:t>
      </w:r>
      <w:r w:rsidRPr="004B3450">
        <w:rPr>
          <w:rStyle w:val="a8"/>
          <w:rFonts w:hint="eastAsia"/>
          <w:sz w:val="30"/>
          <w:szCs w:val="30"/>
        </w:rPr>
        <w:t>FY</w:t>
      </w:r>
      <w:r w:rsidRPr="004B3450">
        <w:rPr>
          <w:rStyle w:val="a8"/>
          <w:sz w:val="30"/>
          <w:szCs w:val="30"/>
        </w:rPr>
        <w:t>1990</w:t>
      </w:r>
    </w:p>
    <w:p w14:paraId="35030573" w14:textId="77777777" w:rsidR="006F643D" w:rsidRPr="009075D8" w:rsidRDefault="006F643D" w:rsidP="006F643D">
      <w:pPr>
        <w:spacing w:line="360" w:lineRule="auto"/>
        <w:jc w:val="center"/>
        <w:rPr>
          <w:color w:val="7F7F7F" w:themeColor="text1" w:themeTint="80"/>
          <w:sz w:val="24"/>
          <w:szCs w:val="24"/>
        </w:rPr>
      </w:pPr>
      <w:r w:rsidRPr="009075D8">
        <w:rPr>
          <w:rFonts w:hint="eastAsia"/>
          <w:color w:val="7F7F7F" w:themeColor="text1" w:themeTint="80"/>
          <w:sz w:val="24"/>
          <w:szCs w:val="24"/>
        </w:rPr>
        <w:t>小组成员：</w:t>
      </w:r>
      <w:proofErr w:type="gramStart"/>
      <w:r w:rsidRPr="009075D8">
        <w:rPr>
          <w:rFonts w:hint="eastAsia"/>
          <w:color w:val="7F7F7F" w:themeColor="text1" w:themeTint="80"/>
          <w:sz w:val="24"/>
          <w:szCs w:val="24"/>
        </w:rPr>
        <w:t>柳雨含</w:t>
      </w:r>
      <w:proofErr w:type="gramEnd"/>
      <w:r w:rsidRPr="009075D8">
        <w:rPr>
          <w:rFonts w:hint="eastAsia"/>
          <w:color w:val="7F7F7F" w:themeColor="text1" w:themeTint="80"/>
          <w:sz w:val="24"/>
          <w:szCs w:val="24"/>
        </w:rPr>
        <w:t>-</w:t>
      </w:r>
      <w:r w:rsidRPr="009075D8">
        <w:rPr>
          <w:color w:val="7F7F7F" w:themeColor="text1" w:themeTint="80"/>
          <w:sz w:val="24"/>
          <w:szCs w:val="24"/>
        </w:rPr>
        <w:t>181820148</w:t>
      </w:r>
      <w:r w:rsidRPr="009075D8">
        <w:rPr>
          <w:rFonts w:hint="eastAsia"/>
          <w:color w:val="7F7F7F" w:themeColor="text1" w:themeTint="80"/>
          <w:sz w:val="24"/>
          <w:szCs w:val="24"/>
        </w:rPr>
        <w:t>；</w:t>
      </w:r>
      <w:proofErr w:type="gramStart"/>
      <w:r w:rsidRPr="009075D8">
        <w:rPr>
          <w:rFonts w:hint="eastAsia"/>
          <w:color w:val="7F7F7F" w:themeColor="text1" w:themeTint="80"/>
          <w:sz w:val="24"/>
          <w:szCs w:val="24"/>
        </w:rPr>
        <w:t>孟熙</w:t>
      </w:r>
      <w:r w:rsidRPr="009075D8">
        <w:rPr>
          <w:rFonts w:hint="eastAsia"/>
          <w:color w:val="7F7F7F" w:themeColor="text1" w:themeTint="80"/>
          <w:sz w:val="24"/>
          <w:szCs w:val="24"/>
        </w:rPr>
        <w:t>-</w:t>
      </w:r>
      <w:proofErr w:type="gramEnd"/>
      <w:r w:rsidRPr="009075D8">
        <w:rPr>
          <w:color w:val="7F7F7F" w:themeColor="text1" w:themeTint="80"/>
          <w:sz w:val="24"/>
          <w:szCs w:val="24"/>
        </w:rPr>
        <w:t>181098196</w:t>
      </w:r>
      <w:r w:rsidRPr="009075D8">
        <w:rPr>
          <w:rFonts w:hint="eastAsia"/>
          <w:color w:val="7F7F7F" w:themeColor="text1" w:themeTint="80"/>
          <w:sz w:val="24"/>
          <w:szCs w:val="24"/>
        </w:rPr>
        <w:t>；</w:t>
      </w:r>
      <w:proofErr w:type="gramStart"/>
      <w:r w:rsidRPr="009075D8">
        <w:rPr>
          <w:rFonts w:hint="eastAsia"/>
          <w:color w:val="7F7F7F" w:themeColor="text1" w:themeTint="80"/>
          <w:sz w:val="24"/>
          <w:szCs w:val="24"/>
        </w:rPr>
        <w:t>季程宇</w:t>
      </w:r>
      <w:proofErr w:type="gramEnd"/>
      <w:r w:rsidRPr="009075D8">
        <w:rPr>
          <w:rFonts w:hint="eastAsia"/>
          <w:color w:val="7F7F7F" w:themeColor="text1" w:themeTint="80"/>
          <w:sz w:val="24"/>
          <w:szCs w:val="24"/>
        </w:rPr>
        <w:t>-</w:t>
      </w:r>
      <w:r w:rsidRPr="009075D8">
        <w:rPr>
          <w:color w:val="7F7F7F" w:themeColor="text1" w:themeTint="80"/>
          <w:sz w:val="24"/>
          <w:szCs w:val="24"/>
        </w:rPr>
        <w:t>181098109</w:t>
      </w:r>
    </w:p>
    <w:p w14:paraId="4FF4D96E" w14:textId="77777777" w:rsidR="006F643D" w:rsidRPr="009075D8" w:rsidRDefault="006F643D" w:rsidP="006F643D">
      <w:pPr>
        <w:numPr>
          <w:ilvl w:val="0"/>
          <w:numId w:val="4"/>
        </w:numPr>
        <w:spacing w:line="360" w:lineRule="auto"/>
        <w:rPr>
          <w:b/>
          <w:sz w:val="24"/>
          <w:szCs w:val="24"/>
        </w:rPr>
      </w:pPr>
      <w:r w:rsidRPr="009075D8">
        <w:rPr>
          <w:rFonts w:hint="eastAsia"/>
          <w:b/>
          <w:sz w:val="24"/>
          <w:szCs w:val="24"/>
        </w:rPr>
        <w:t>Nike</w:t>
      </w:r>
      <w:r w:rsidRPr="009075D8">
        <w:rPr>
          <w:rFonts w:hint="eastAsia"/>
          <w:b/>
          <w:sz w:val="24"/>
          <w:szCs w:val="24"/>
        </w:rPr>
        <w:t>的公司简介及发展历史</w:t>
      </w:r>
    </w:p>
    <w:p w14:paraId="3B5FA16D" w14:textId="7034767A" w:rsidR="0068140D" w:rsidRPr="0068140D" w:rsidRDefault="006F643D" w:rsidP="0068140D">
      <w:pPr>
        <w:pStyle w:val="a7"/>
        <w:numPr>
          <w:ilvl w:val="0"/>
          <w:numId w:val="5"/>
        </w:numPr>
        <w:spacing w:line="360" w:lineRule="auto"/>
        <w:ind w:firstLineChars="0"/>
        <w:rPr>
          <w:sz w:val="24"/>
          <w:szCs w:val="24"/>
        </w:rPr>
      </w:pPr>
      <w:r w:rsidRPr="0023137C">
        <w:rPr>
          <w:rFonts w:hint="eastAsia"/>
          <w:sz w:val="24"/>
          <w:szCs w:val="24"/>
        </w:rPr>
        <w:t>公司简介及发展历史</w:t>
      </w:r>
    </w:p>
    <w:p w14:paraId="40D9782C" w14:textId="77777777" w:rsidR="006F643D" w:rsidRDefault="006F643D" w:rsidP="006F643D">
      <w:pPr>
        <w:spacing w:line="360" w:lineRule="auto"/>
        <w:ind w:left="0"/>
        <w:rPr>
          <w:sz w:val="24"/>
          <w:szCs w:val="24"/>
        </w:rPr>
      </w:pPr>
      <w:r>
        <w:rPr>
          <w:noProof/>
        </w:rPr>
        <w:drawing>
          <wp:inline distT="0" distB="0" distL="0" distR="0" wp14:anchorId="4976BBFF" wp14:editId="6B170CBC">
            <wp:extent cx="5274310" cy="19365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36503"/>
                    </a:xfrm>
                    <a:prstGeom prst="rect">
                      <a:avLst/>
                    </a:prstGeom>
                    <a:noFill/>
                    <a:ln>
                      <a:noFill/>
                    </a:ln>
                  </pic:spPr>
                </pic:pic>
              </a:graphicData>
            </a:graphic>
          </wp:inline>
        </w:drawing>
      </w:r>
    </w:p>
    <w:p w14:paraId="71E40912" w14:textId="77777777" w:rsidR="006F643D" w:rsidRDefault="006F643D" w:rsidP="006F643D">
      <w:pPr>
        <w:spacing w:line="360" w:lineRule="auto"/>
        <w:ind w:left="0"/>
        <w:jc w:val="center"/>
        <w:rPr>
          <w:i/>
          <w:color w:val="7F7F7F" w:themeColor="text1" w:themeTint="80"/>
          <w:sz w:val="24"/>
          <w:szCs w:val="24"/>
        </w:rPr>
      </w:pPr>
      <w:r w:rsidRPr="00056F7A">
        <w:rPr>
          <w:rFonts w:hint="eastAsia"/>
          <w:i/>
          <w:color w:val="7F7F7F" w:themeColor="text1" w:themeTint="80"/>
          <w:sz w:val="24"/>
          <w:szCs w:val="24"/>
        </w:rPr>
        <w:t>Nike</w:t>
      </w:r>
      <w:proofErr w:type="gramStart"/>
      <w:r w:rsidRPr="00056F7A">
        <w:rPr>
          <w:rFonts w:hint="eastAsia"/>
          <w:i/>
          <w:color w:val="7F7F7F" w:themeColor="text1" w:themeTint="80"/>
          <w:sz w:val="24"/>
          <w:szCs w:val="24"/>
        </w:rPr>
        <w:t>股价月</w:t>
      </w:r>
      <w:proofErr w:type="gramEnd"/>
      <w:r w:rsidRPr="00056F7A">
        <w:rPr>
          <w:rFonts w:hint="eastAsia"/>
          <w:i/>
          <w:color w:val="7F7F7F" w:themeColor="text1" w:themeTint="80"/>
          <w:sz w:val="24"/>
          <w:szCs w:val="24"/>
        </w:rPr>
        <w:t>变动情况（</w:t>
      </w:r>
      <w:r w:rsidRPr="00056F7A">
        <w:rPr>
          <w:rFonts w:hint="eastAsia"/>
          <w:i/>
          <w:color w:val="7F7F7F" w:themeColor="text1" w:themeTint="80"/>
          <w:sz w:val="24"/>
          <w:szCs w:val="24"/>
        </w:rPr>
        <w:t>1</w:t>
      </w:r>
      <w:r w:rsidRPr="00056F7A">
        <w:rPr>
          <w:i/>
          <w:color w:val="7F7F7F" w:themeColor="text1" w:themeTint="80"/>
          <w:sz w:val="24"/>
          <w:szCs w:val="24"/>
        </w:rPr>
        <w:t>2/</w:t>
      </w:r>
      <w:r w:rsidRPr="00056F7A">
        <w:rPr>
          <w:rFonts w:hint="eastAsia"/>
          <w:i/>
          <w:color w:val="7F7F7F" w:themeColor="text1" w:themeTint="80"/>
          <w:sz w:val="24"/>
          <w:szCs w:val="24"/>
        </w:rPr>
        <w:t>1</w:t>
      </w:r>
      <w:r w:rsidRPr="00056F7A">
        <w:rPr>
          <w:i/>
          <w:color w:val="7F7F7F" w:themeColor="text1" w:themeTint="80"/>
          <w:sz w:val="24"/>
          <w:szCs w:val="24"/>
        </w:rPr>
        <w:t>980-10/2020</w:t>
      </w:r>
      <w:r w:rsidRPr="00056F7A">
        <w:rPr>
          <w:rFonts w:hint="eastAsia"/>
          <w:i/>
          <w:color w:val="7F7F7F" w:themeColor="text1" w:themeTint="80"/>
          <w:sz w:val="24"/>
          <w:szCs w:val="24"/>
        </w:rPr>
        <w:t>）</w:t>
      </w:r>
    </w:p>
    <w:p w14:paraId="543CF69E" w14:textId="77777777" w:rsidR="006F643D" w:rsidRDefault="006F643D" w:rsidP="006F643D">
      <w:pPr>
        <w:ind w:left="0"/>
      </w:pPr>
      <w:r>
        <w:rPr>
          <w:noProof/>
        </w:rPr>
        <w:drawing>
          <wp:inline distT="0" distB="0" distL="0" distR="0" wp14:anchorId="6E508619" wp14:editId="22356C63">
            <wp:extent cx="5274310" cy="2375393"/>
            <wp:effectExtent l="0" t="0" r="0" b="0"/>
            <wp:docPr id="9" name="图片 9" descr="http://x0.ifengimg.com/res/2019/D07D73B9B42B4F4B8D29B8D1336FADB307673DD6_size299_w1080_h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x0.ifengimg.com/res/2019/D07D73B9B42B4F4B8D29B8D1336FADB307673DD6_size299_w1080_h4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75393"/>
                    </a:xfrm>
                    <a:prstGeom prst="rect">
                      <a:avLst/>
                    </a:prstGeom>
                    <a:noFill/>
                    <a:ln>
                      <a:noFill/>
                    </a:ln>
                  </pic:spPr>
                </pic:pic>
              </a:graphicData>
            </a:graphic>
          </wp:inline>
        </w:drawing>
      </w:r>
    </w:p>
    <w:p w14:paraId="41CDE7A3" w14:textId="77777777" w:rsidR="006F643D" w:rsidRPr="00056F7A" w:rsidRDefault="006F643D" w:rsidP="006F643D">
      <w:pPr>
        <w:ind w:left="0"/>
        <w:jc w:val="center"/>
        <w:rPr>
          <w:i/>
          <w:color w:val="7F7F7F" w:themeColor="text1" w:themeTint="80"/>
          <w:sz w:val="24"/>
          <w:szCs w:val="24"/>
        </w:rPr>
      </w:pPr>
      <w:r w:rsidRPr="00056F7A">
        <w:rPr>
          <w:rFonts w:hint="eastAsia"/>
          <w:i/>
          <w:color w:val="7F7F7F" w:themeColor="text1" w:themeTint="80"/>
          <w:sz w:val="24"/>
          <w:szCs w:val="24"/>
        </w:rPr>
        <w:t>1981</w:t>
      </w:r>
      <w:r w:rsidRPr="00056F7A">
        <w:rPr>
          <w:rFonts w:hint="eastAsia"/>
          <w:i/>
          <w:color w:val="7F7F7F" w:themeColor="text1" w:themeTint="80"/>
          <w:sz w:val="24"/>
          <w:szCs w:val="24"/>
        </w:rPr>
        <w:t>年至今耐克市值情况以及与同业对比情况</w:t>
      </w:r>
    </w:p>
    <w:p w14:paraId="133C22B2" w14:textId="77777777" w:rsidR="006F643D" w:rsidRPr="009075D8" w:rsidRDefault="006F643D" w:rsidP="006F643D">
      <w:pPr>
        <w:numPr>
          <w:ilvl w:val="0"/>
          <w:numId w:val="5"/>
        </w:numPr>
        <w:spacing w:line="360" w:lineRule="auto"/>
        <w:rPr>
          <w:sz w:val="24"/>
          <w:szCs w:val="24"/>
        </w:rPr>
      </w:pPr>
      <w:r w:rsidRPr="009075D8">
        <w:rPr>
          <w:rFonts w:hint="eastAsia"/>
          <w:sz w:val="24"/>
          <w:szCs w:val="24"/>
        </w:rPr>
        <w:t>高管团队架构</w:t>
      </w:r>
    </w:p>
    <w:p w14:paraId="050BCF46" w14:textId="77777777" w:rsidR="006F643D" w:rsidRPr="0023137C" w:rsidRDefault="006F643D" w:rsidP="006F643D">
      <w:pPr>
        <w:numPr>
          <w:ilvl w:val="0"/>
          <w:numId w:val="5"/>
        </w:numPr>
        <w:spacing w:line="360" w:lineRule="auto"/>
        <w:rPr>
          <w:b/>
          <w:sz w:val="24"/>
          <w:szCs w:val="24"/>
        </w:rPr>
      </w:pPr>
      <w:r>
        <w:rPr>
          <w:rFonts w:hint="eastAsia"/>
          <w:sz w:val="24"/>
          <w:szCs w:val="24"/>
        </w:rPr>
        <w:t>公司</w:t>
      </w:r>
      <w:r>
        <w:rPr>
          <w:rFonts w:hint="eastAsia"/>
          <w:sz w:val="24"/>
          <w:szCs w:val="24"/>
        </w:rPr>
        <w:t>CEO</w:t>
      </w:r>
      <w:r w:rsidRPr="009075D8">
        <w:rPr>
          <w:rFonts w:hint="eastAsia"/>
          <w:sz w:val="24"/>
          <w:szCs w:val="24"/>
        </w:rPr>
        <w:t>背景介绍</w:t>
      </w:r>
    </w:p>
    <w:p w14:paraId="311B6448" w14:textId="77777777" w:rsidR="006F643D" w:rsidRPr="00DF4D0B" w:rsidRDefault="006F643D" w:rsidP="006F643D">
      <w:pPr>
        <w:spacing w:line="360" w:lineRule="auto"/>
        <w:ind w:left="0" w:firstLine="420"/>
        <w:rPr>
          <w:sz w:val="24"/>
          <w:szCs w:val="24"/>
        </w:rPr>
      </w:pPr>
      <w:r w:rsidRPr="00DF4D0B">
        <w:rPr>
          <w:rFonts w:hint="eastAsia"/>
          <w:sz w:val="24"/>
          <w:szCs w:val="24"/>
        </w:rPr>
        <w:t>菲尔·奈特（</w:t>
      </w:r>
      <w:r w:rsidRPr="00DF4D0B">
        <w:rPr>
          <w:rFonts w:hint="eastAsia"/>
          <w:sz w:val="24"/>
          <w:szCs w:val="24"/>
        </w:rPr>
        <w:t>Phil Knight</w:t>
      </w:r>
      <w:r w:rsidRPr="00DF4D0B">
        <w:rPr>
          <w:rFonts w:hint="eastAsia"/>
          <w:sz w:val="24"/>
          <w:szCs w:val="24"/>
        </w:rPr>
        <w:t>）出生于</w:t>
      </w:r>
      <w:r w:rsidRPr="00DF4D0B">
        <w:rPr>
          <w:rFonts w:hint="eastAsia"/>
          <w:sz w:val="24"/>
          <w:szCs w:val="24"/>
        </w:rPr>
        <w:t>1938</w:t>
      </w:r>
      <w:r w:rsidRPr="00DF4D0B">
        <w:rPr>
          <w:rFonts w:hint="eastAsia"/>
          <w:sz w:val="24"/>
          <w:szCs w:val="24"/>
        </w:rPr>
        <w:t>年</w:t>
      </w:r>
      <w:r w:rsidRPr="00DF4D0B">
        <w:rPr>
          <w:rFonts w:hint="eastAsia"/>
          <w:sz w:val="24"/>
          <w:szCs w:val="24"/>
        </w:rPr>
        <w:t>2</w:t>
      </w:r>
      <w:r w:rsidRPr="00DF4D0B">
        <w:rPr>
          <w:rFonts w:hint="eastAsia"/>
          <w:sz w:val="24"/>
          <w:szCs w:val="24"/>
        </w:rPr>
        <w:t>月</w:t>
      </w:r>
      <w:r w:rsidRPr="00DF4D0B">
        <w:rPr>
          <w:rFonts w:hint="eastAsia"/>
          <w:sz w:val="24"/>
          <w:szCs w:val="24"/>
        </w:rPr>
        <w:t>24</w:t>
      </w:r>
      <w:r w:rsidRPr="00DF4D0B">
        <w:rPr>
          <w:rFonts w:hint="eastAsia"/>
          <w:sz w:val="24"/>
          <w:szCs w:val="24"/>
        </w:rPr>
        <w:t>日。青少年时，他就十分热爱体育运动，并在高中校报上刊登过有关体育的采访文章。</w:t>
      </w:r>
      <w:r w:rsidRPr="00DF4D0B">
        <w:rPr>
          <w:rFonts w:hint="eastAsia"/>
          <w:sz w:val="24"/>
          <w:szCs w:val="24"/>
        </w:rPr>
        <w:t>1959</w:t>
      </w:r>
      <w:r w:rsidRPr="00DF4D0B">
        <w:rPr>
          <w:rFonts w:hint="eastAsia"/>
          <w:sz w:val="24"/>
          <w:szCs w:val="24"/>
        </w:rPr>
        <w:t>年，奈特以工商行政管理学士的身份毕业于俄勒冈大学。在俄勒冈的大学生涯里，奈特是一名表现平平的长跑运动员，但在那里他遇到了他一生都奉为导师的长跑教练比尔·鲍尔曼。而后者在后来也成为了奈特创立蓝丝带体育用品公司的创业合伙人。</w:t>
      </w:r>
    </w:p>
    <w:p w14:paraId="02E2EC4F" w14:textId="77777777" w:rsidR="006F643D" w:rsidRPr="00DF4D0B" w:rsidRDefault="006F643D" w:rsidP="006F643D">
      <w:pPr>
        <w:spacing w:line="360" w:lineRule="auto"/>
        <w:ind w:left="0"/>
        <w:rPr>
          <w:sz w:val="24"/>
          <w:szCs w:val="24"/>
        </w:rPr>
      </w:pPr>
      <w:r w:rsidRPr="00DF4D0B">
        <w:rPr>
          <w:rFonts w:hint="eastAsia"/>
          <w:sz w:val="24"/>
          <w:szCs w:val="24"/>
        </w:rPr>
        <w:lastRenderedPageBreak/>
        <w:t>奈特从俄勒冈大学毕业后先是参军了一年，之后进入了斯坦福大学商学院进行深造并于</w:t>
      </w:r>
      <w:r w:rsidRPr="00DF4D0B">
        <w:rPr>
          <w:rFonts w:hint="eastAsia"/>
          <w:sz w:val="24"/>
          <w:szCs w:val="24"/>
        </w:rPr>
        <w:t>1962</w:t>
      </w:r>
      <w:r w:rsidRPr="00DF4D0B">
        <w:rPr>
          <w:rFonts w:hint="eastAsia"/>
          <w:sz w:val="24"/>
          <w:szCs w:val="24"/>
        </w:rPr>
        <w:t>年获得了工商管理硕士学位。而也正是在斯坦福的一次学习经历，</w:t>
      </w:r>
      <w:proofErr w:type="gramStart"/>
      <w:r w:rsidRPr="00DF4D0B">
        <w:rPr>
          <w:rFonts w:hint="eastAsia"/>
          <w:sz w:val="24"/>
          <w:szCs w:val="24"/>
        </w:rPr>
        <w:t>改变了奈特</w:t>
      </w:r>
      <w:proofErr w:type="gramEnd"/>
      <w:r w:rsidRPr="00DF4D0B">
        <w:rPr>
          <w:rFonts w:hint="eastAsia"/>
          <w:sz w:val="24"/>
          <w:szCs w:val="24"/>
        </w:rPr>
        <w:t>的人生，</w:t>
      </w:r>
      <w:proofErr w:type="gramStart"/>
      <w:r w:rsidRPr="00DF4D0B">
        <w:rPr>
          <w:rFonts w:hint="eastAsia"/>
          <w:sz w:val="24"/>
          <w:szCs w:val="24"/>
        </w:rPr>
        <w:t>让奈特</w:t>
      </w:r>
      <w:proofErr w:type="gramEnd"/>
      <w:r w:rsidRPr="00DF4D0B">
        <w:rPr>
          <w:rFonts w:hint="eastAsia"/>
          <w:sz w:val="24"/>
          <w:szCs w:val="24"/>
        </w:rPr>
        <w:t>有了日后打造耐克公司的构思。在一次商业课程的随堂作业中，老师布置了这样一个题目：设想一个小公司，描述其目标，并制定一份营销计划。奈特的论文题目是：“日本运动鞋公司可以像日本照相机挑战德国相机那样挑战德国运动鞋吗？”他在这篇文章中设想，利用当时日本的廉价劳动力来生产高质量的运动鞋，有望打败占据市场主导地位的德国运动鞋。奈特后来回忆说，那堂课是一个关键，“我记得，在完成那篇论文之后就对自己说：</w:t>
      </w:r>
      <w:r w:rsidRPr="00DF4D0B">
        <w:rPr>
          <w:rFonts w:hint="eastAsia"/>
          <w:sz w:val="24"/>
          <w:szCs w:val="24"/>
        </w:rPr>
        <w:t>'</w:t>
      </w:r>
      <w:r w:rsidRPr="00DF4D0B">
        <w:rPr>
          <w:rFonts w:hint="eastAsia"/>
          <w:sz w:val="24"/>
          <w:szCs w:val="24"/>
        </w:rPr>
        <w:t>这才是我真正想做的事情。</w:t>
      </w:r>
      <w:r w:rsidRPr="00DF4D0B">
        <w:rPr>
          <w:rFonts w:hint="eastAsia"/>
          <w:sz w:val="24"/>
          <w:szCs w:val="24"/>
        </w:rPr>
        <w:t>'</w:t>
      </w:r>
      <w:r w:rsidRPr="00DF4D0B">
        <w:rPr>
          <w:rFonts w:hint="eastAsia"/>
          <w:sz w:val="24"/>
          <w:szCs w:val="24"/>
        </w:rPr>
        <w:t>”</w:t>
      </w:r>
      <w:r w:rsidRPr="00DF4D0B">
        <w:rPr>
          <w:rFonts w:hint="eastAsia"/>
          <w:sz w:val="24"/>
          <w:szCs w:val="24"/>
        </w:rPr>
        <w:t xml:space="preserve"> </w:t>
      </w:r>
    </w:p>
    <w:p w14:paraId="5690577B" w14:textId="77777777" w:rsidR="006F643D" w:rsidRPr="00DF4D0B" w:rsidRDefault="006F643D" w:rsidP="006F643D">
      <w:pPr>
        <w:spacing w:line="360" w:lineRule="auto"/>
        <w:ind w:left="0" w:firstLine="420"/>
        <w:rPr>
          <w:sz w:val="24"/>
          <w:szCs w:val="24"/>
        </w:rPr>
      </w:pPr>
      <w:r w:rsidRPr="00DF4D0B">
        <w:rPr>
          <w:rFonts w:hint="eastAsia"/>
          <w:sz w:val="24"/>
          <w:szCs w:val="24"/>
        </w:rPr>
        <w:t>1964</w:t>
      </w:r>
      <w:r w:rsidRPr="00DF4D0B">
        <w:rPr>
          <w:rFonts w:hint="eastAsia"/>
          <w:sz w:val="24"/>
          <w:szCs w:val="24"/>
        </w:rPr>
        <w:t>年，奈特和鲍尔曼各自出资</w:t>
      </w:r>
      <w:r w:rsidRPr="00DF4D0B">
        <w:rPr>
          <w:rFonts w:hint="eastAsia"/>
          <w:sz w:val="24"/>
          <w:szCs w:val="24"/>
        </w:rPr>
        <w:t>500</w:t>
      </w:r>
      <w:r w:rsidRPr="00DF4D0B">
        <w:rPr>
          <w:rFonts w:hint="eastAsia"/>
          <w:sz w:val="24"/>
          <w:szCs w:val="24"/>
        </w:rPr>
        <w:t>美元，创立了蓝丝带体育用品公司，开始销售自己品牌的运动鞋，他们的产品由一家日本厂家生产。五年后，奈特卖掉了一百万双贴着蓝丝带商标、在日本生产的运动鞋。</w:t>
      </w:r>
      <w:r w:rsidRPr="00DF4D0B">
        <w:rPr>
          <w:rFonts w:hint="eastAsia"/>
          <w:sz w:val="24"/>
          <w:szCs w:val="24"/>
        </w:rPr>
        <w:t>1971</w:t>
      </w:r>
      <w:r w:rsidRPr="00DF4D0B">
        <w:rPr>
          <w:rFonts w:hint="eastAsia"/>
          <w:sz w:val="24"/>
          <w:szCs w:val="24"/>
        </w:rPr>
        <w:t>年，奈特开始考虑给他刚刚起步的公司更换名称和标识。公司一名雇员提出了一个他灵机一动想到的名字——</w:t>
      </w:r>
      <w:r w:rsidRPr="00DF4D0B">
        <w:rPr>
          <w:rFonts w:hint="eastAsia"/>
          <w:sz w:val="24"/>
          <w:szCs w:val="24"/>
        </w:rPr>
        <w:t>NIKE(</w:t>
      </w:r>
      <w:r w:rsidRPr="00DF4D0B">
        <w:rPr>
          <w:rFonts w:hint="eastAsia"/>
          <w:sz w:val="24"/>
          <w:szCs w:val="24"/>
        </w:rPr>
        <w:t>古希腊神话中长翅膀的胜利女神</w:t>
      </w:r>
      <w:r w:rsidRPr="00DF4D0B">
        <w:rPr>
          <w:rFonts w:hint="eastAsia"/>
          <w:sz w:val="24"/>
          <w:szCs w:val="24"/>
        </w:rPr>
        <w:t>)</w:t>
      </w:r>
      <w:r w:rsidRPr="00DF4D0B">
        <w:rPr>
          <w:rFonts w:hint="eastAsia"/>
          <w:sz w:val="24"/>
          <w:szCs w:val="24"/>
        </w:rPr>
        <w:t>。</w:t>
      </w:r>
    </w:p>
    <w:p w14:paraId="7A790025" w14:textId="77777777" w:rsidR="006F643D" w:rsidRPr="00DF4D0B" w:rsidRDefault="006F643D" w:rsidP="006F643D">
      <w:pPr>
        <w:spacing w:line="360" w:lineRule="auto"/>
        <w:ind w:left="0" w:firstLine="420"/>
        <w:rPr>
          <w:sz w:val="24"/>
          <w:szCs w:val="24"/>
        </w:rPr>
      </w:pPr>
      <w:r w:rsidRPr="00DF4D0B">
        <w:rPr>
          <w:rFonts w:hint="eastAsia"/>
          <w:sz w:val="24"/>
          <w:szCs w:val="24"/>
        </w:rPr>
        <w:t>1973</w:t>
      </w:r>
      <w:r w:rsidRPr="00DF4D0B">
        <w:rPr>
          <w:rFonts w:hint="eastAsia"/>
          <w:sz w:val="24"/>
          <w:szCs w:val="24"/>
        </w:rPr>
        <w:t>年，奈特开始聘请长跑健将蒂夫·普里方丹代言其运动鞋。</w:t>
      </w:r>
      <w:r w:rsidRPr="00DF4D0B">
        <w:rPr>
          <w:rFonts w:hint="eastAsia"/>
          <w:sz w:val="24"/>
          <w:szCs w:val="24"/>
        </w:rPr>
        <w:t>1985</w:t>
      </w:r>
      <w:r w:rsidRPr="00DF4D0B">
        <w:rPr>
          <w:rFonts w:hint="eastAsia"/>
          <w:sz w:val="24"/>
          <w:szCs w:val="24"/>
        </w:rPr>
        <w:t>年他又聘请迈克尔·乔丹为公司代言人，更使耐克名声大噪，仅以乔丹命名的运动鞋就为公司赢得了</w:t>
      </w:r>
      <w:r w:rsidRPr="00DF4D0B">
        <w:rPr>
          <w:rFonts w:hint="eastAsia"/>
          <w:sz w:val="24"/>
          <w:szCs w:val="24"/>
        </w:rPr>
        <w:t>25</w:t>
      </w:r>
      <w:r w:rsidRPr="00DF4D0B">
        <w:rPr>
          <w:rFonts w:hint="eastAsia"/>
          <w:sz w:val="24"/>
          <w:szCs w:val="24"/>
        </w:rPr>
        <w:t>亿美元的利润。</w:t>
      </w:r>
    </w:p>
    <w:p w14:paraId="0F0782F5" w14:textId="77777777" w:rsidR="006F643D" w:rsidRPr="009075D8" w:rsidRDefault="006F643D" w:rsidP="006F643D">
      <w:pPr>
        <w:spacing w:line="360" w:lineRule="auto"/>
        <w:ind w:left="0" w:firstLine="420"/>
        <w:rPr>
          <w:sz w:val="24"/>
          <w:szCs w:val="24"/>
        </w:rPr>
      </w:pPr>
      <w:r w:rsidRPr="00DF4D0B">
        <w:rPr>
          <w:rFonts w:hint="eastAsia"/>
          <w:sz w:val="24"/>
          <w:szCs w:val="24"/>
        </w:rPr>
        <w:t>1984</w:t>
      </w:r>
      <w:r w:rsidRPr="00DF4D0B">
        <w:rPr>
          <w:rFonts w:hint="eastAsia"/>
          <w:sz w:val="24"/>
          <w:szCs w:val="24"/>
        </w:rPr>
        <w:t>年，奈特开始以广告代言人的策略重新树立自己的形象。</w:t>
      </w:r>
      <w:r w:rsidRPr="00DF4D0B">
        <w:rPr>
          <w:rFonts w:hint="eastAsia"/>
          <w:sz w:val="24"/>
          <w:szCs w:val="24"/>
        </w:rPr>
        <w:t>2004</w:t>
      </w:r>
      <w:r w:rsidRPr="00DF4D0B">
        <w:rPr>
          <w:rFonts w:hint="eastAsia"/>
          <w:sz w:val="24"/>
          <w:szCs w:val="24"/>
        </w:rPr>
        <w:t>年，</w:t>
      </w:r>
      <w:r w:rsidRPr="00DF4D0B">
        <w:rPr>
          <w:rFonts w:hint="eastAsia"/>
          <w:sz w:val="24"/>
          <w:szCs w:val="24"/>
        </w:rPr>
        <w:t>66</w:t>
      </w:r>
      <w:r w:rsidRPr="00DF4D0B">
        <w:rPr>
          <w:rFonts w:hint="eastAsia"/>
          <w:sz w:val="24"/>
          <w:szCs w:val="24"/>
        </w:rPr>
        <w:t>岁的菲尔</w:t>
      </w:r>
      <w:r w:rsidRPr="00DF4D0B">
        <w:rPr>
          <w:rFonts w:hint="eastAsia"/>
          <w:sz w:val="24"/>
          <w:szCs w:val="24"/>
        </w:rPr>
        <w:t>.</w:t>
      </w:r>
      <w:r w:rsidRPr="00DF4D0B">
        <w:rPr>
          <w:rFonts w:hint="eastAsia"/>
          <w:sz w:val="24"/>
          <w:szCs w:val="24"/>
        </w:rPr>
        <w:t>奈特宣布辞去耐克集团的主席和总裁职务，只保留董事长职位。</w:t>
      </w:r>
      <w:r w:rsidRPr="00DF4D0B">
        <w:rPr>
          <w:rFonts w:hint="eastAsia"/>
          <w:sz w:val="24"/>
          <w:szCs w:val="24"/>
        </w:rPr>
        <w:t>2012</w:t>
      </w:r>
      <w:r w:rsidRPr="00DF4D0B">
        <w:rPr>
          <w:rFonts w:hint="eastAsia"/>
          <w:sz w:val="24"/>
          <w:szCs w:val="24"/>
        </w:rPr>
        <w:t>年</w:t>
      </w:r>
      <w:r w:rsidRPr="00DF4D0B">
        <w:rPr>
          <w:rFonts w:hint="eastAsia"/>
          <w:sz w:val="24"/>
          <w:szCs w:val="24"/>
        </w:rPr>
        <w:t>4</w:t>
      </w:r>
      <w:r w:rsidRPr="00DF4D0B">
        <w:rPr>
          <w:rFonts w:hint="eastAsia"/>
          <w:sz w:val="24"/>
          <w:szCs w:val="24"/>
        </w:rPr>
        <w:t>月，因其创立的</w:t>
      </w:r>
      <w:r w:rsidRPr="00DF4D0B">
        <w:rPr>
          <w:rFonts w:hint="eastAsia"/>
          <w:sz w:val="24"/>
          <w:szCs w:val="24"/>
        </w:rPr>
        <w:t>Nike</w:t>
      </w:r>
      <w:r w:rsidRPr="00DF4D0B">
        <w:rPr>
          <w:rFonts w:hint="eastAsia"/>
          <w:sz w:val="24"/>
          <w:szCs w:val="24"/>
        </w:rPr>
        <w:t>公司对于篮球运动的杰出贡献，奈特成功入选</w:t>
      </w:r>
      <w:r w:rsidRPr="00DF4D0B">
        <w:rPr>
          <w:rFonts w:hint="eastAsia"/>
          <w:sz w:val="24"/>
          <w:szCs w:val="24"/>
        </w:rPr>
        <w:t>2012</w:t>
      </w:r>
      <w:r w:rsidRPr="00DF4D0B">
        <w:rPr>
          <w:rFonts w:hint="eastAsia"/>
          <w:sz w:val="24"/>
          <w:szCs w:val="24"/>
        </w:rPr>
        <w:t>年奈·史密斯篮球名人堂。</w:t>
      </w:r>
    </w:p>
    <w:p w14:paraId="2E3799B1" w14:textId="77777777" w:rsidR="006F643D" w:rsidRPr="009075D8" w:rsidRDefault="006F643D" w:rsidP="006F643D">
      <w:pPr>
        <w:spacing w:line="360" w:lineRule="auto"/>
        <w:ind w:left="0"/>
        <w:rPr>
          <w:b/>
          <w:sz w:val="24"/>
          <w:szCs w:val="24"/>
        </w:rPr>
      </w:pPr>
    </w:p>
    <w:p w14:paraId="260FE6FB" w14:textId="77777777" w:rsidR="006F643D" w:rsidRPr="009075D8" w:rsidRDefault="006F643D" w:rsidP="006F643D">
      <w:pPr>
        <w:numPr>
          <w:ilvl w:val="0"/>
          <w:numId w:val="4"/>
        </w:numPr>
        <w:spacing w:line="360" w:lineRule="auto"/>
        <w:rPr>
          <w:b/>
          <w:sz w:val="24"/>
          <w:szCs w:val="24"/>
        </w:rPr>
      </w:pPr>
      <w:r w:rsidRPr="009075D8">
        <w:rPr>
          <w:rFonts w:hint="eastAsia"/>
          <w:b/>
          <w:sz w:val="24"/>
          <w:szCs w:val="24"/>
        </w:rPr>
        <w:t>Nike</w:t>
      </w:r>
      <w:r w:rsidRPr="009075D8">
        <w:rPr>
          <w:rFonts w:hint="eastAsia"/>
          <w:b/>
          <w:sz w:val="24"/>
          <w:szCs w:val="24"/>
        </w:rPr>
        <w:t>主打产品介绍</w:t>
      </w:r>
    </w:p>
    <w:p w14:paraId="4B1CF031" w14:textId="77777777" w:rsidR="006F643D" w:rsidRPr="003569D8" w:rsidRDefault="006F643D" w:rsidP="006F643D">
      <w:pPr>
        <w:pStyle w:val="a7"/>
        <w:numPr>
          <w:ilvl w:val="0"/>
          <w:numId w:val="6"/>
        </w:numPr>
        <w:spacing w:line="360" w:lineRule="auto"/>
        <w:ind w:firstLineChars="0"/>
        <w:rPr>
          <w:sz w:val="24"/>
          <w:szCs w:val="24"/>
        </w:rPr>
      </w:pPr>
      <w:r w:rsidRPr="003569D8">
        <w:rPr>
          <w:rFonts w:hint="eastAsia"/>
          <w:sz w:val="24"/>
          <w:szCs w:val="24"/>
        </w:rPr>
        <w:t>Nike</w:t>
      </w:r>
      <w:r w:rsidRPr="003569D8">
        <w:rPr>
          <w:rFonts w:hint="eastAsia"/>
          <w:sz w:val="24"/>
          <w:szCs w:val="24"/>
        </w:rPr>
        <w:t>代表性产品的发展脉络</w:t>
      </w:r>
    </w:p>
    <w:p w14:paraId="30376CCE" w14:textId="77777777" w:rsidR="006F643D" w:rsidRPr="009075D8" w:rsidRDefault="006F643D" w:rsidP="006F643D">
      <w:pPr>
        <w:pStyle w:val="a7"/>
        <w:numPr>
          <w:ilvl w:val="0"/>
          <w:numId w:val="6"/>
        </w:numPr>
        <w:spacing w:line="360" w:lineRule="auto"/>
        <w:ind w:firstLineChars="0"/>
      </w:pPr>
      <w:r w:rsidRPr="003569D8">
        <w:rPr>
          <w:rFonts w:hint="eastAsia"/>
          <w:sz w:val="24"/>
          <w:szCs w:val="24"/>
        </w:rPr>
        <w:t>Nike</w:t>
      </w:r>
      <w:r w:rsidRPr="003569D8">
        <w:rPr>
          <w:rFonts w:hint="eastAsia"/>
          <w:sz w:val="24"/>
          <w:szCs w:val="24"/>
        </w:rPr>
        <w:t>各代表性产品的亮点</w:t>
      </w:r>
    </w:p>
    <w:p w14:paraId="5955EEFB" w14:textId="77777777" w:rsidR="006F643D" w:rsidRPr="009075D8" w:rsidRDefault="006F643D" w:rsidP="006F643D">
      <w:pPr>
        <w:spacing w:line="360" w:lineRule="auto"/>
        <w:ind w:left="0"/>
      </w:pPr>
    </w:p>
    <w:p w14:paraId="50BDEC59" w14:textId="77777777" w:rsidR="006F643D" w:rsidRPr="009075D8" w:rsidRDefault="006F643D" w:rsidP="006F643D">
      <w:pPr>
        <w:numPr>
          <w:ilvl w:val="0"/>
          <w:numId w:val="4"/>
        </w:numPr>
        <w:spacing w:line="360" w:lineRule="auto"/>
        <w:rPr>
          <w:b/>
        </w:rPr>
      </w:pPr>
      <w:r w:rsidRPr="009075D8">
        <w:rPr>
          <w:rFonts w:hint="eastAsia"/>
          <w:b/>
          <w:sz w:val="24"/>
          <w:szCs w:val="24"/>
        </w:rPr>
        <w:t>Nike</w:t>
      </w:r>
      <w:r w:rsidRPr="009075D8">
        <w:rPr>
          <w:rFonts w:hint="eastAsia"/>
          <w:b/>
          <w:sz w:val="24"/>
          <w:szCs w:val="24"/>
        </w:rPr>
        <w:t>财务指标分析</w:t>
      </w:r>
    </w:p>
    <w:p w14:paraId="2120F205" w14:textId="2D0CF1A2" w:rsidR="006F643D" w:rsidRPr="00575CAC" w:rsidRDefault="006F643D" w:rsidP="006F643D">
      <w:pPr>
        <w:pStyle w:val="a7"/>
        <w:numPr>
          <w:ilvl w:val="0"/>
          <w:numId w:val="7"/>
        </w:numPr>
        <w:spacing w:line="360" w:lineRule="auto"/>
        <w:ind w:firstLineChars="0"/>
        <w:rPr>
          <w:sz w:val="24"/>
          <w:szCs w:val="24"/>
        </w:rPr>
      </w:pPr>
      <w:r w:rsidRPr="00575CAC">
        <w:rPr>
          <w:rFonts w:hint="eastAsia"/>
          <w:sz w:val="24"/>
          <w:szCs w:val="24"/>
        </w:rPr>
        <w:t>Nike</w:t>
      </w:r>
      <w:r w:rsidRPr="00575CAC">
        <w:rPr>
          <w:rFonts w:hint="eastAsia"/>
          <w:sz w:val="24"/>
          <w:szCs w:val="24"/>
        </w:rPr>
        <w:t>年营业收入（</w:t>
      </w:r>
      <w:r w:rsidRPr="00575CAC">
        <w:rPr>
          <w:rFonts w:hint="eastAsia"/>
          <w:sz w:val="24"/>
          <w:szCs w:val="24"/>
        </w:rPr>
        <w:t>Revenue</w:t>
      </w:r>
      <w:r w:rsidRPr="00575CAC">
        <w:rPr>
          <w:rFonts w:hint="eastAsia"/>
          <w:sz w:val="24"/>
          <w:szCs w:val="24"/>
        </w:rPr>
        <w:t>）及营业收入增长率变动情况折线图</w:t>
      </w:r>
    </w:p>
    <w:p w14:paraId="07F15B93" w14:textId="77777777" w:rsidR="006F643D" w:rsidRPr="009075D8" w:rsidRDefault="006F643D" w:rsidP="006F643D">
      <w:pPr>
        <w:spacing w:line="360" w:lineRule="auto"/>
        <w:ind w:left="0"/>
        <w:jc w:val="center"/>
        <w:rPr>
          <w:sz w:val="24"/>
          <w:szCs w:val="24"/>
        </w:rPr>
      </w:pPr>
      <w:r w:rsidRPr="009075D8">
        <w:rPr>
          <w:noProof/>
        </w:rPr>
        <w:lastRenderedPageBreak/>
        <w:drawing>
          <wp:inline distT="0" distB="0" distL="0" distR="0" wp14:anchorId="768BDCD1" wp14:editId="6EA3295F">
            <wp:extent cx="4572000" cy="2743200"/>
            <wp:effectExtent l="0" t="0" r="0" b="0"/>
            <wp:docPr id="1" name="图表 1">
              <a:extLst xmlns:a="http://schemas.openxmlformats.org/drawingml/2006/main">
                <a:ext uri="{FF2B5EF4-FFF2-40B4-BE49-F238E27FC236}">
                  <a16:creationId xmlns:a16="http://schemas.microsoft.com/office/drawing/2014/main" id="{E2F981AC-926F-4CF6-A8E0-E6910737D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52BAE4" w14:textId="77777777" w:rsidR="006F643D" w:rsidRDefault="006F643D" w:rsidP="006F643D">
      <w:pPr>
        <w:spacing w:line="360" w:lineRule="auto"/>
        <w:ind w:left="0"/>
        <w:jc w:val="center"/>
        <w:rPr>
          <w:sz w:val="24"/>
          <w:szCs w:val="24"/>
        </w:rPr>
      </w:pPr>
      <w:r w:rsidRPr="009075D8">
        <w:rPr>
          <w:noProof/>
        </w:rPr>
        <w:drawing>
          <wp:inline distT="0" distB="0" distL="0" distR="0" wp14:anchorId="04770DA3" wp14:editId="6652DDE2">
            <wp:extent cx="4572000" cy="2743200"/>
            <wp:effectExtent l="0" t="0" r="0" b="0"/>
            <wp:docPr id="2" name="图表 2">
              <a:extLst xmlns:a="http://schemas.openxmlformats.org/drawingml/2006/main">
                <a:ext uri="{FF2B5EF4-FFF2-40B4-BE49-F238E27FC236}">
                  <a16:creationId xmlns:a16="http://schemas.microsoft.com/office/drawing/2014/main" id="{7DBF23E9-0745-4ED5-AD04-DFC4CDF1B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D8A846" w14:textId="77777777" w:rsidR="006F643D" w:rsidRPr="009075D8" w:rsidRDefault="006F643D" w:rsidP="006F643D">
      <w:pPr>
        <w:spacing w:line="360" w:lineRule="auto"/>
        <w:ind w:left="0"/>
        <w:rPr>
          <w:sz w:val="24"/>
          <w:szCs w:val="24"/>
        </w:rPr>
      </w:pPr>
    </w:p>
    <w:p w14:paraId="2BBC7167" w14:textId="21DFE18A" w:rsidR="006F643D" w:rsidRPr="00575CAC" w:rsidRDefault="006F643D" w:rsidP="006F643D">
      <w:pPr>
        <w:pStyle w:val="a7"/>
        <w:numPr>
          <w:ilvl w:val="0"/>
          <w:numId w:val="7"/>
        </w:numPr>
        <w:spacing w:line="360" w:lineRule="auto"/>
        <w:ind w:firstLineChars="0"/>
        <w:rPr>
          <w:sz w:val="24"/>
          <w:szCs w:val="24"/>
        </w:rPr>
      </w:pPr>
      <w:r w:rsidRPr="00575CAC">
        <w:rPr>
          <w:rFonts w:hint="eastAsia"/>
          <w:sz w:val="24"/>
          <w:szCs w:val="24"/>
        </w:rPr>
        <w:t>Nike</w:t>
      </w:r>
      <w:r w:rsidRPr="00575CAC">
        <w:rPr>
          <w:rFonts w:hint="eastAsia"/>
          <w:sz w:val="24"/>
          <w:szCs w:val="24"/>
        </w:rPr>
        <w:t>年净利润（</w:t>
      </w:r>
      <w:r w:rsidRPr="00575CAC">
        <w:rPr>
          <w:rFonts w:hint="eastAsia"/>
          <w:sz w:val="24"/>
          <w:szCs w:val="24"/>
        </w:rPr>
        <w:t>Net</w:t>
      </w:r>
      <w:r w:rsidRPr="00575CAC">
        <w:rPr>
          <w:sz w:val="24"/>
          <w:szCs w:val="24"/>
        </w:rPr>
        <w:t xml:space="preserve"> </w:t>
      </w:r>
      <w:r w:rsidRPr="00575CAC">
        <w:rPr>
          <w:rFonts w:hint="eastAsia"/>
          <w:sz w:val="24"/>
          <w:szCs w:val="24"/>
        </w:rPr>
        <w:t>Income</w:t>
      </w:r>
      <w:r w:rsidRPr="00575CAC">
        <w:rPr>
          <w:rFonts w:hint="eastAsia"/>
          <w:sz w:val="24"/>
          <w:szCs w:val="24"/>
        </w:rPr>
        <w:t>）及净利润增长率变动情况折线图</w:t>
      </w:r>
      <w:bookmarkStart w:id="0" w:name="_GoBack"/>
      <w:bookmarkEnd w:id="0"/>
    </w:p>
    <w:p w14:paraId="77574C83" w14:textId="1AC0641E" w:rsidR="006F643D" w:rsidRDefault="006F643D" w:rsidP="006F643D">
      <w:pPr>
        <w:spacing w:line="360" w:lineRule="auto"/>
        <w:ind w:left="0"/>
        <w:jc w:val="center"/>
        <w:rPr>
          <w:sz w:val="24"/>
          <w:szCs w:val="24"/>
        </w:rPr>
      </w:pPr>
      <w:r w:rsidRPr="009075D8">
        <w:rPr>
          <w:noProof/>
        </w:rPr>
        <w:lastRenderedPageBreak/>
        <w:drawing>
          <wp:inline distT="0" distB="0" distL="0" distR="0" wp14:anchorId="141725BC" wp14:editId="570F4FB9">
            <wp:extent cx="4572000" cy="2743200"/>
            <wp:effectExtent l="0" t="0" r="0" b="0"/>
            <wp:docPr id="3" name="图表 3">
              <a:extLst xmlns:a="http://schemas.openxmlformats.org/drawingml/2006/main">
                <a:ext uri="{FF2B5EF4-FFF2-40B4-BE49-F238E27FC236}">
                  <a16:creationId xmlns:a16="http://schemas.microsoft.com/office/drawing/2014/main" id="{668F229C-4C0C-40C2-B59A-E6CFC6A560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CD8493" w14:textId="04BCBF9D" w:rsidR="005E1100" w:rsidRPr="009075D8" w:rsidRDefault="005E1100" w:rsidP="006F643D">
      <w:pPr>
        <w:spacing w:line="360" w:lineRule="auto"/>
        <w:ind w:left="0"/>
        <w:jc w:val="center"/>
        <w:rPr>
          <w:sz w:val="24"/>
          <w:szCs w:val="24"/>
        </w:rPr>
      </w:pPr>
      <w:r>
        <w:rPr>
          <w:noProof/>
        </w:rPr>
        <w:drawing>
          <wp:inline distT="0" distB="0" distL="0" distR="0" wp14:anchorId="580FAFCB" wp14:editId="6CD7DCB4">
            <wp:extent cx="4572000" cy="2743200"/>
            <wp:effectExtent l="0" t="0" r="0" b="0"/>
            <wp:docPr id="5" name="图表 5">
              <a:extLst xmlns:a="http://schemas.openxmlformats.org/drawingml/2006/main">
                <a:ext uri="{FF2B5EF4-FFF2-40B4-BE49-F238E27FC236}">
                  <a16:creationId xmlns:a16="http://schemas.microsoft.com/office/drawing/2014/main" id="{7761480D-3D71-4852-89ED-6024D87AFF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B1F4475" w14:textId="2550F9F8" w:rsidR="006F643D" w:rsidRDefault="006F643D" w:rsidP="006F643D">
      <w:pPr>
        <w:spacing w:line="360" w:lineRule="auto"/>
        <w:ind w:left="0"/>
        <w:jc w:val="center"/>
        <w:rPr>
          <w:sz w:val="24"/>
          <w:szCs w:val="24"/>
        </w:rPr>
      </w:pPr>
      <w:r w:rsidRPr="009075D8">
        <w:rPr>
          <w:noProof/>
        </w:rPr>
        <w:drawing>
          <wp:inline distT="0" distB="0" distL="0" distR="0" wp14:anchorId="01724F6B" wp14:editId="195D5BDE">
            <wp:extent cx="4572000" cy="2743200"/>
            <wp:effectExtent l="0" t="0" r="0" b="0"/>
            <wp:docPr id="7" name="图表 7">
              <a:extLst xmlns:a="http://schemas.openxmlformats.org/drawingml/2006/main">
                <a:ext uri="{FF2B5EF4-FFF2-40B4-BE49-F238E27FC236}">
                  <a16:creationId xmlns:a16="http://schemas.microsoft.com/office/drawing/2014/main" id="{479D17E9-10BE-4B11-B5FD-73FF3A14BE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927556" w14:textId="3C2AB4B7" w:rsidR="006D73ED" w:rsidRDefault="006D73ED" w:rsidP="006F643D">
      <w:pPr>
        <w:spacing w:line="360" w:lineRule="auto"/>
        <w:ind w:left="0"/>
        <w:jc w:val="center"/>
        <w:rPr>
          <w:sz w:val="24"/>
          <w:szCs w:val="24"/>
        </w:rPr>
      </w:pPr>
      <w:r>
        <w:rPr>
          <w:noProof/>
        </w:rPr>
        <w:lastRenderedPageBreak/>
        <w:drawing>
          <wp:inline distT="0" distB="0" distL="0" distR="0" wp14:anchorId="4D63A9DF" wp14:editId="03789E3E">
            <wp:extent cx="4572000" cy="2743200"/>
            <wp:effectExtent l="0" t="0" r="0" b="0"/>
            <wp:docPr id="10" name="图表 10">
              <a:extLst xmlns:a="http://schemas.openxmlformats.org/drawingml/2006/main">
                <a:ext uri="{FF2B5EF4-FFF2-40B4-BE49-F238E27FC236}">
                  <a16:creationId xmlns:a16="http://schemas.microsoft.com/office/drawing/2014/main" id="{5E8B7657-084F-4053-A074-6A941F46C7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923AE9" w14:textId="77777777" w:rsidR="006F643D" w:rsidRPr="009075D8" w:rsidRDefault="006F643D" w:rsidP="006F643D">
      <w:pPr>
        <w:spacing w:line="360" w:lineRule="auto"/>
        <w:ind w:left="0"/>
        <w:rPr>
          <w:sz w:val="24"/>
          <w:szCs w:val="24"/>
        </w:rPr>
      </w:pPr>
    </w:p>
    <w:p w14:paraId="69EAC09A" w14:textId="77777777" w:rsidR="006F643D" w:rsidRPr="00575CAC" w:rsidRDefault="006F643D" w:rsidP="006F643D">
      <w:pPr>
        <w:pStyle w:val="a7"/>
        <w:numPr>
          <w:ilvl w:val="0"/>
          <w:numId w:val="7"/>
        </w:numPr>
        <w:spacing w:line="360" w:lineRule="auto"/>
        <w:ind w:firstLineChars="0"/>
      </w:pPr>
      <w:r w:rsidRPr="00575CAC">
        <w:rPr>
          <w:rFonts w:hint="eastAsia"/>
          <w:sz w:val="24"/>
          <w:szCs w:val="24"/>
        </w:rPr>
        <w:t>相关数据分析说明</w:t>
      </w:r>
    </w:p>
    <w:p w14:paraId="6DEBCA7B" w14:textId="77777777" w:rsidR="006F643D" w:rsidRPr="00575CAC" w:rsidRDefault="006F643D" w:rsidP="006F643D">
      <w:pPr>
        <w:spacing w:line="360" w:lineRule="auto"/>
        <w:ind w:left="0" w:firstLine="420"/>
        <w:rPr>
          <w:sz w:val="24"/>
          <w:szCs w:val="24"/>
        </w:rPr>
      </w:pPr>
      <w:r w:rsidRPr="00575CAC">
        <w:rPr>
          <w:rFonts w:hint="eastAsia"/>
          <w:sz w:val="24"/>
          <w:szCs w:val="24"/>
        </w:rPr>
        <w:t>实际上，</w:t>
      </w:r>
      <w:r w:rsidRPr="00575CAC">
        <w:rPr>
          <w:rFonts w:hint="eastAsia"/>
          <w:sz w:val="24"/>
          <w:szCs w:val="24"/>
        </w:rPr>
        <w:t>Nike</w:t>
      </w:r>
      <w:r w:rsidRPr="00575CAC">
        <w:rPr>
          <w:rFonts w:hint="eastAsia"/>
          <w:sz w:val="24"/>
          <w:szCs w:val="24"/>
        </w:rPr>
        <w:t>在</w:t>
      </w:r>
      <w:r w:rsidRPr="00575CAC">
        <w:rPr>
          <w:rFonts w:hint="eastAsia"/>
          <w:sz w:val="24"/>
          <w:szCs w:val="24"/>
        </w:rPr>
        <w:t>1981</w:t>
      </w:r>
      <w:r w:rsidRPr="00575CAC">
        <w:rPr>
          <w:rFonts w:hint="eastAsia"/>
          <w:sz w:val="24"/>
          <w:szCs w:val="24"/>
        </w:rPr>
        <w:t>财年的营收和净利润相比于前年（</w:t>
      </w:r>
      <w:r w:rsidRPr="00575CAC">
        <w:rPr>
          <w:rFonts w:hint="eastAsia"/>
          <w:sz w:val="24"/>
          <w:szCs w:val="24"/>
        </w:rPr>
        <w:t>1980</w:t>
      </w:r>
      <w:r w:rsidRPr="00575CAC">
        <w:rPr>
          <w:rFonts w:hint="eastAsia"/>
          <w:sz w:val="24"/>
          <w:szCs w:val="24"/>
        </w:rPr>
        <w:t>财年的营业收入为</w:t>
      </w:r>
      <w:r w:rsidRPr="00575CAC">
        <w:rPr>
          <w:rFonts w:hint="eastAsia"/>
          <w:sz w:val="24"/>
          <w:szCs w:val="24"/>
        </w:rPr>
        <w:t>269775000</w:t>
      </w:r>
      <w:r w:rsidRPr="00575CAC">
        <w:rPr>
          <w:rFonts w:hint="eastAsia"/>
          <w:sz w:val="24"/>
          <w:szCs w:val="24"/>
        </w:rPr>
        <w:t>美元；净利润为</w:t>
      </w:r>
      <w:r w:rsidRPr="00575CAC">
        <w:rPr>
          <w:rFonts w:hint="eastAsia"/>
          <w:sz w:val="24"/>
          <w:szCs w:val="24"/>
        </w:rPr>
        <w:t>12505000</w:t>
      </w:r>
      <w:r w:rsidRPr="00575CAC">
        <w:rPr>
          <w:rFonts w:hint="eastAsia"/>
          <w:sz w:val="24"/>
          <w:szCs w:val="24"/>
        </w:rPr>
        <w:t>美元）有一个较大的增长，而这主要是因为</w:t>
      </w:r>
      <w:r w:rsidRPr="00575CAC">
        <w:rPr>
          <w:rFonts w:hint="eastAsia"/>
          <w:sz w:val="24"/>
          <w:szCs w:val="24"/>
        </w:rPr>
        <w:t>Nike</w:t>
      </w:r>
      <w:r w:rsidRPr="00575CAC">
        <w:rPr>
          <w:rFonts w:hint="eastAsia"/>
          <w:sz w:val="24"/>
          <w:szCs w:val="24"/>
        </w:rPr>
        <w:t>在国内鞋子市场的销量大增以及仓储、销售、管理费用方面的规模经济效应。</w:t>
      </w:r>
    </w:p>
    <w:p w14:paraId="09C3B82A" w14:textId="77777777" w:rsidR="006F643D" w:rsidRPr="00575CAC" w:rsidRDefault="006F643D" w:rsidP="006F643D">
      <w:pPr>
        <w:spacing w:line="360" w:lineRule="auto"/>
        <w:ind w:left="0" w:firstLine="420"/>
        <w:rPr>
          <w:sz w:val="24"/>
          <w:szCs w:val="24"/>
        </w:rPr>
      </w:pPr>
      <w:r w:rsidRPr="00575CAC">
        <w:rPr>
          <w:rFonts w:hint="eastAsia"/>
          <w:sz w:val="24"/>
          <w:szCs w:val="24"/>
        </w:rPr>
        <w:t>Nike</w:t>
      </w:r>
      <w:r w:rsidRPr="00575CAC">
        <w:rPr>
          <w:rFonts w:hint="eastAsia"/>
          <w:sz w:val="24"/>
          <w:szCs w:val="24"/>
        </w:rPr>
        <w:t>在</w:t>
      </w:r>
      <w:r w:rsidRPr="00575CAC">
        <w:rPr>
          <w:rFonts w:hint="eastAsia"/>
          <w:sz w:val="24"/>
          <w:szCs w:val="24"/>
        </w:rPr>
        <w:t>1982</w:t>
      </w:r>
      <w:r w:rsidRPr="00575CAC">
        <w:rPr>
          <w:rFonts w:hint="eastAsia"/>
          <w:sz w:val="24"/>
          <w:szCs w:val="24"/>
        </w:rPr>
        <w:t>财年的营收实现较大增长，得益于其国内消费者对公司产品接受度和认可度的提高，使得</w:t>
      </w:r>
      <w:r w:rsidRPr="00575CAC">
        <w:rPr>
          <w:rFonts w:hint="eastAsia"/>
          <w:sz w:val="24"/>
          <w:szCs w:val="24"/>
        </w:rPr>
        <w:t>Nike</w:t>
      </w:r>
      <w:r w:rsidRPr="00575CAC">
        <w:rPr>
          <w:rFonts w:hint="eastAsia"/>
          <w:sz w:val="24"/>
          <w:szCs w:val="24"/>
        </w:rPr>
        <w:t>在鞋类和服装上的销量均有所提高。而净利润同比前年的较大增长则与收入的增加和毛利率的提高有关。</w:t>
      </w:r>
    </w:p>
    <w:p w14:paraId="347CD0E4" w14:textId="77777777" w:rsidR="006F643D" w:rsidRPr="00575CAC" w:rsidRDefault="006F643D" w:rsidP="006F643D">
      <w:pPr>
        <w:spacing w:line="360" w:lineRule="auto"/>
        <w:ind w:left="0" w:firstLine="420"/>
        <w:rPr>
          <w:sz w:val="24"/>
          <w:szCs w:val="24"/>
        </w:rPr>
      </w:pPr>
      <w:r w:rsidRPr="00575CAC">
        <w:rPr>
          <w:rFonts w:hint="eastAsia"/>
          <w:sz w:val="24"/>
          <w:szCs w:val="24"/>
        </w:rPr>
        <w:t>由于消费者对</w:t>
      </w:r>
      <w:r w:rsidRPr="00575CAC">
        <w:rPr>
          <w:rFonts w:hint="eastAsia"/>
          <w:sz w:val="24"/>
          <w:szCs w:val="24"/>
        </w:rPr>
        <w:t>Nike</w:t>
      </w:r>
      <w:r w:rsidRPr="00575CAC">
        <w:rPr>
          <w:rFonts w:hint="eastAsia"/>
          <w:sz w:val="24"/>
          <w:szCs w:val="24"/>
        </w:rPr>
        <w:t>产品接受度的持续提升，国内鞋类和服装市场销量的不断增加使得</w:t>
      </w:r>
      <w:r w:rsidRPr="00575CAC">
        <w:rPr>
          <w:rFonts w:hint="eastAsia"/>
          <w:sz w:val="24"/>
          <w:szCs w:val="24"/>
        </w:rPr>
        <w:t>Nike</w:t>
      </w:r>
      <w:r w:rsidRPr="00575CAC">
        <w:rPr>
          <w:rFonts w:hint="eastAsia"/>
          <w:sz w:val="24"/>
          <w:szCs w:val="24"/>
        </w:rPr>
        <w:t>的营收继续增长。同时由于收入的增加和毛利率的提高，</w:t>
      </w:r>
      <w:r w:rsidRPr="00575CAC">
        <w:rPr>
          <w:rFonts w:hint="eastAsia"/>
          <w:sz w:val="24"/>
          <w:szCs w:val="24"/>
        </w:rPr>
        <w:t>Nike</w:t>
      </w:r>
      <w:r w:rsidRPr="00575CAC">
        <w:rPr>
          <w:rFonts w:hint="eastAsia"/>
          <w:sz w:val="24"/>
          <w:szCs w:val="24"/>
        </w:rPr>
        <w:t>在</w:t>
      </w:r>
      <w:r w:rsidRPr="00575CAC">
        <w:rPr>
          <w:rFonts w:hint="eastAsia"/>
          <w:sz w:val="24"/>
          <w:szCs w:val="24"/>
        </w:rPr>
        <w:t>1983</w:t>
      </w:r>
      <w:r w:rsidRPr="00575CAC">
        <w:rPr>
          <w:rFonts w:hint="eastAsia"/>
          <w:sz w:val="24"/>
          <w:szCs w:val="24"/>
        </w:rPr>
        <w:t>财年的净利润同比去年有所增长，但其增长幅度大不如前，这主要是因为在国外业务的开拓和培育上的支出不断增加等原因造成的</w:t>
      </w:r>
      <w:r w:rsidRPr="00575CAC">
        <w:rPr>
          <w:rFonts w:hint="eastAsia"/>
          <w:sz w:val="24"/>
          <w:szCs w:val="24"/>
        </w:rPr>
        <w:t>Nike</w:t>
      </w:r>
      <w:r w:rsidRPr="00575CAC">
        <w:rPr>
          <w:rFonts w:hint="eastAsia"/>
          <w:sz w:val="24"/>
          <w:szCs w:val="24"/>
        </w:rPr>
        <w:t>销售和管理成本的增加。</w:t>
      </w:r>
    </w:p>
    <w:p w14:paraId="3366860F" w14:textId="77777777" w:rsidR="006F643D" w:rsidRPr="00575CAC" w:rsidRDefault="006F643D" w:rsidP="006F643D">
      <w:pPr>
        <w:spacing w:line="360" w:lineRule="auto"/>
        <w:ind w:left="0" w:firstLine="420"/>
        <w:rPr>
          <w:sz w:val="24"/>
          <w:szCs w:val="24"/>
        </w:rPr>
      </w:pPr>
      <w:r w:rsidRPr="00575CAC">
        <w:rPr>
          <w:rFonts w:hint="eastAsia"/>
          <w:sz w:val="24"/>
          <w:szCs w:val="24"/>
        </w:rPr>
        <w:t>尽管</w:t>
      </w:r>
      <w:r w:rsidRPr="00575CAC">
        <w:rPr>
          <w:rFonts w:hint="eastAsia"/>
          <w:sz w:val="24"/>
          <w:szCs w:val="24"/>
        </w:rPr>
        <w:t>1984</w:t>
      </w:r>
      <w:r w:rsidRPr="00575CAC">
        <w:rPr>
          <w:rFonts w:hint="eastAsia"/>
          <w:sz w:val="24"/>
          <w:szCs w:val="24"/>
        </w:rPr>
        <w:t>财年的营业收入同比去年仍有所增长，但其增幅下降明显。而且</w:t>
      </w:r>
      <w:r w:rsidRPr="00575CAC">
        <w:rPr>
          <w:rFonts w:hint="eastAsia"/>
          <w:sz w:val="24"/>
          <w:szCs w:val="24"/>
        </w:rPr>
        <w:t>Nike</w:t>
      </w:r>
      <w:r w:rsidRPr="00575CAC">
        <w:rPr>
          <w:rFonts w:hint="eastAsia"/>
          <w:sz w:val="24"/>
          <w:szCs w:val="24"/>
        </w:rPr>
        <w:t>的净利润增长率首次出现负值，这是因为在</w:t>
      </w:r>
      <w:r w:rsidRPr="00575CAC">
        <w:rPr>
          <w:rFonts w:hint="eastAsia"/>
          <w:sz w:val="24"/>
          <w:szCs w:val="24"/>
        </w:rPr>
        <w:t>Nike</w:t>
      </w:r>
      <w:r w:rsidRPr="00575CAC">
        <w:rPr>
          <w:rFonts w:hint="eastAsia"/>
          <w:sz w:val="24"/>
          <w:szCs w:val="24"/>
        </w:rPr>
        <w:t>的毛利率下降的同时其销售和管理费用的支出仍在增加。而</w:t>
      </w:r>
      <w:r w:rsidRPr="00575CAC">
        <w:rPr>
          <w:rFonts w:hint="eastAsia"/>
          <w:sz w:val="24"/>
          <w:szCs w:val="24"/>
        </w:rPr>
        <w:t>Nike</w:t>
      </w:r>
      <w:r w:rsidRPr="00575CAC">
        <w:rPr>
          <w:rFonts w:hint="eastAsia"/>
          <w:sz w:val="24"/>
          <w:szCs w:val="24"/>
        </w:rPr>
        <w:t>的毛利率之所以会下降，主要是因为其滞销产品销售的利润率有所下降，并且在本财年对</w:t>
      </w:r>
      <w:r w:rsidRPr="00575CAC">
        <w:rPr>
          <w:rFonts w:hint="eastAsia"/>
          <w:sz w:val="24"/>
          <w:szCs w:val="24"/>
        </w:rPr>
        <w:t>Nike</w:t>
      </w:r>
      <w:r w:rsidRPr="00575CAC">
        <w:rPr>
          <w:rFonts w:hint="eastAsia"/>
          <w:sz w:val="24"/>
          <w:szCs w:val="24"/>
        </w:rPr>
        <w:t>的某些鞋类和服装产品按照市值进行了资产减记。</w:t>
      </w:r>
      <w:r w:rsidRPr="00575CAC">
        <w:rPr>
          <w:rFonts w:hint="eastAsia"/>
          <w:sz w:val="24"/>
          <w:szCs w:val="24"/>
        </w:rPr>
        <w:t>Nike</w:t>
      </w:r>
      <w:r w:rsidRPr="00575CAC">
        <w:rPr>
          <w:rFonts w:hint="eastAsia"/>
          <w:sz w:val="24"/>
          <w:szCs w:val="24"/>
        </w:rPr>
        <w:t>的销售和管理费用的增加则主要是因为广告和促销费用的增加以及在服装业务和国外业务上投入的增加。</w:t>
      </w:r>
    </w:p>
    <w:p w14:paraId="7F31AF02" w14:textId="77777777" w:rsidR="006F643D" w:rsidRPr="00575CAC" w:rsidRDefault="006F643D" w:rsidP="006F643D">
      <w:pPr>
        <w:spacing w:line="360" w:lineRule="auto"/>
        <w:ind w:left="0" w:firstLine="420"/>
        <w:rPr>
          <w:sz w:val="24"/>
          <w:szCs w:val="24"/>
        </w:rPr>
      </w:pPr>
      <w:r w:rsidRPr="00575CAC">
        <w:rPr>
          <w:rFonts w:hint="eastAsia"/>
          <w:sz w:val="24"/>
          <w:szCs w:val="24"/>
        </w:rPr>
        <w:lastRenderedPageBreak/>
        <w:t>1985</w:t>
      </w:r>
      <w:r w:rsidRPr="00575CAC">
        <w:rPr>
          <w:rFonts w:hint="eastAsia"/>
          <w:sz w:val="24"/>
          <w:szCs w:val="24"/>
        </w:rPr>
        <w:t>财年的营收增幅进一步下降，并且该年净利润和净利润增幅也是</w:t>
      </w:r>
      <w:r w:rsidRPr="00575CAC">
        <w:rPr>
          <w:rFonts w:hint="eastAsia"/>
          <w:sz w:val="24"/>
          <w:szCs w:val="24"/>
        </w:rPr>
        <w:t>Nike</w:t>
      </w:r>
      <w:r w:rsidRPr="00575CAC">
        <w:rPr>
          <w:rFonts w:hint="eastAsia"/>
          <w:sz w:val="24"/>
          <w:szCs w:val="24"/>
        </w:rPr>
        <w:t>在这十年间最低的。其净利润下降如此之多主要是因为其毛利率水平进一步下降并且销售与管理成本进一步上升。其中毛利率的减少是因为由于低利润率的产品的销售和按市值进行存货跌价准备计提而导致的滞销存货价值的减少。而销售与管理成本的上升则是因为对广告营销方面的持续投入和对服装业务与国外业务的持续投资支出。</w:t>
      </w:r>
    </w:p>
    <w:p w14:paraId="3013DD75" w14:textId="77777777" w:rsidR="006F643D" w:rsidRPr="00575CAC" w:rsidRDefault="006F643D" w:rsidP="006F643D">
      <w:pPr>
        <w:spacing w:line="360" w:lineRule="auto"/>
        <w:ind w:left="0" w:firstLine="420"/>
        <w:rPr>
          <w:sz w:val="24"/>
          <w:szCs w:val="24"/>
        </w:rPr>
      </w:pPr>
      <w:r w:rsidRPr="00575CAC">
        <w:rPr>
          <w:rFonts w:hint="eastAsia"/>
          <w:sz w:val="24"/>
          <w:szCs w:val="24"/>
        </w:rPr>
        <w:t>Nike</w:t>
      </w:r>
      <w:r w:rsidRPr="00575CAC">
        <w:rPr>
          <w:rFonts w:hint="eastAsia"/>
          <w:sz w:val="24"/>
          <w:szCs w:val="24"/>
        </w:rPr>
        <w:t>在</w:t>
      </w:r>
      <w:r w:rsidRPr="00575CAC">
        <w:rPr>
          <w:rFonts w:hint="eastAsia"/>
          <w:sz w:val="24"/>
          <w:szCs w:val="24"/>
        </w:rPr>
        <w:t>1986</w:t>
      </w:r>
      <w:r w:rsidRPr="00575CAC">
        <w:rPr>
          <w:rFonts w:hint="eastAsia"/>
          <w:sz w:val="24"/>
          <w:szCs w:val="24"/>
        </w:rPr>
        <w:t>财年的营收有所好转，而净利润也有一个显著的增长。这主要是因为</w:t>
      </w:r>
      <w:r w:rsidRPr="00575CAC">
        <w:rPr>
          <w:rFonts w:hint="eastAsia"/>
          <w:sz w:val="24"/>
          <w:szCs w:val="24"/>
        </w:rPr>
        <w:t>Nike</w:t>
      </w:r>
      <w:r w:rsidRPr="00575CAC">
        <w:rPr>
          <w:rFonts w:hint="eastAsia"/>
          <w:sz w:val="24"/>
          <w:szCs w:val="24"/>
        </w:rPr>
        <w:t>通过在存货水平和产品线的管理过程中将重点放在有着更高利润率的产品上重新提高了其毛利率。</w:t>
      </w:r>
    </w:p>
    <w:p w14:paraId="0523A38E" w14:textId="77777777" w:rsidR="006F643D" w:rsidRPr="00575CAC" w:rsidRDefault="006F643D" w:rsidP="006F643D">
      <w:pPr>
        <w:spacing w:line="360" w:lineRule="auto"/>
        <w:ind w:left="0" w:firstLine="420"/>
        <w:rPr>
          <w:sz w:val="24"/>
          <w:szCs w:val="24"/>
        </w:rPr>
      </w:pPr>
      <w:r w:rsidRPr="00575CAC">
        <w:rPr>
          <w:rFonts w:hint="eastAsia"/>
          <w:sz w:val="24"/>
          <w:szCs w:val="24"/>
        </w:rPr>
        <w:t>然而好景不长，</w:t>
      </w:r>
      <w:r w:rsidRPr="00575CAC">
        <w:rPr>
          <w:rFonts w:hint="eastAsia"/>
          <w:sz w:val="24"/>
          <w:szCs w:val="24"/>
        </w:rPr>
        <w:t>Nike</w:t>
      </w:r>
      <w:r w:rsidRPr="00575CAC">
        <w:rPr>
          <w:rFonts w:hint="eastAsia"/>
          <w:sz w:val="24"/>
          <w:szCs w:val="24"/>
        </w:rPr>
        <w:t>在</w:t>
      </w:r>
      <w:r w:rsidRPr="00575CAC">
        <w:rPr>
          <w:rFonts w:hint="eastAsia"/>
          <w:sz w:val="24"/>
          <w:szCs w:val="24"/>
        </w:rPr>
        <w:t>1987</w:t>
      </w:r>
      <w:r w:rsidRPr="00575CAC">
        <w:rPr>
          <w:rFonts w:hint="eastAsia"/>
          <w:sz w:val="24"/>
          <w:szCs w:val="24"/>
        </w:rPr>
        <w:t>财年的净利润又有所下降，并且它的营业收入也首次引来了负增长。而之所以</w:t>
      </w:r>
      <w:r w:rsidRPr="00575CAC">
        <w:rPr>
          <w:rFonts w:hint="eastAsia"/>
          <w:sz w:val="24"/>
          <w:szCs w:val="24"/>
        </w:rPr>
        <w:t>Nike</w:t>
      </w:r>
      <w:r w:rsidRPr="00575CAC">
        <w:rPr>
          <w:rFonts w:hint="eastAsia"/>
          <w:sz w:val="24"/>
          <w:szCs w:val="24"/>
        </w:rPr>
        <w:t>的营收会出现减少，是因为</w:t>
      </w:r>
      <w:r w:rsidRPr="00575CAC">
        <w:rPr>
          <w:rFonts w:hint="eastAsia"/>
          <w:sz w:val="24"/>
          <w:szCs w:val="24"/>
        </w:rPr>
        <w:t>Nike</w:t>
      </w:r>
      <w:r w:rsidRPr="00575CAC">
        <w:rPr>
          <w:rFonts w:hint="eastAsia"/>
          <w:sz w:val="24"/>
          <w:szCs w:val="24"/>
        </w:rPr>
        <w:t>的空中飞人篮球鞋销量锐减，并且</w:t>
      </w:r>
      <w:r w:rsidRPr="00575CAC">
        <w:rPr>
          <w:rFonts w:hint="eastAsia"/>
          <w:sz w:val="24"/>
          <w:szCs w:val="24"/>
        </w:rPr>
        <w:t>Nike</w:t>
      </w:r>
      <w:r w:rsidRPr="00575CAC">
        <w:rPr>
          <w:rFonts w:hint="eastAsia"/>
          <w:sz w:val="24"/>
          <w:szCs w:val="24"/>
        </w:rPr>
        <w:t>被卖掉了的不赢利的日本子公司在该年的营收也被排除在公司的营收之外，再加上与以锐步为代表的运动鞋公司的竞争愈发激烈，</w:t>
      </w:r>
      <w:r w:rsidRPr="00575CAC">
        <w:rPr>
          <w:rFonts w:hint="eastAsia"/>
          <w:sz w:val="24"/>
          <w:szCs w:val="24"/>
        </w:rPr>
        <w:t>Nike</w:t>
      </w:r>
      <w:r w:rsidRPr="00575CAC">
        <w:rPr>
          <w:rFonts w:hint="eastAsia"/>
          <w:sz w:val="24"/>
          <w:szCs w:val="24"/>
        </w:rPr>
        <w:t>在美国运动鞋市场的霸主地位不保。而</w:t>
      </w:r>
      <w:r w:rsidRPr="00575CAC">
        <w:rPr>
          <w:rFonts w:hint="eastAsia"/>
          <w:sz w:val="24"/>
          <w:szCs w:val="24"/>
        </w:rPr>
        <w:t>Nike</w:t>
      </w:r>
      <w:r w:rsidRPr="00575CAC">
        <w:rPr>
          <w:rFonts w:hint="eastAsia"/>
          <w:sz w:val="24"/>
          <w:szCs w:val="24"/>
        </w:rPr>
        <w:t>在</w:t>
      </w:r>
      <w:r w:rsidRPr="00575CAC">
        <w:rPr>
          <w:rFonts w:hint="eastAsia"/>
          <w:sz w:val="24"/>
          <w:szCs w:val="24"/>
        </w:rPr>
        <w:t>1987</w:t>
      </w:r>
      <w:r w:rsidRPr="00575CAC">
        <w:rPr>
          <w:rFonts w:hint="eastAsia"/>
          <w:sz w:val="24"/>
          <w:szCs w:val="24"/>
        </w:rPr>
        <w:t>财年净利润的下降主要是因为市场销量的减少，进而导致</w:t>
      </w:r>
      <w:r w:rsidRPr="00575CAC">
        <w:rPr>
          <w:rFonts w:hint="eastAsia"/>
          <w:sz w:val="24"/>
          <w:szCs w:val="24"/>
        </w:rPr>
        <w:t>Nike</w:t>
      </w:r>
      <w:r w:rsidRPr="00575CAC">
        <w:rPr>
          <w:rFonts w:hint="eastAsia"/>
          <w:sz w:val="24"/>
          <w:szCs w:val="24"/>
        </w:rPr>
        <w:t>收入的减少。</w:t>
      </w:r>
    </w:p>
    <w:p w14:paraId="43462E17" w14:textId="77777777" w:rsidR="006F643D" w:rsidRPr="00575CAC" w:rsidRDefault="006F643D" w:rsidP="006F643D">
      <w:pPr>
        <w:spacing w:line="360" w:lineRule="auto"/>
        <w:ind w:left="0" w:firstLine="420"/>
        <w:rPr>
          <w:sz w:val="24"/>
          <w:szCs w:val="24"/>
        </w:rPr>
      </w:pPr>
      <w:r w:rsidRPr="00575CAC">
        <w:rPr>
          <w:rFonts w:hint="eastAsia"/>
          <w:sz w:val="24"/>
          <w:szCs w:val="24"/>
        </w:rPr>
        <w:t>Nike</w:t>
      </w:r>
      <w:r w:rsidRPr="00575CAC">
        <w:rPr>
          <w:rFonts w:hint="eastAsia"/>
          <w:sz w:val="24"/>
          <w:szCs w:val="24"/>
        </w:rPr>
        <w:t>在</w:t>
      </w:r>
      <w:r w:rsidRPr="00575CAC">
        <w:rPr>
          <w:rFonts w:hint="eastAsia"/>
          <w:sz w:val="24"/>
          <w:szCs w:val="24"/>
        </w:rPr>
        <w:t>1988</w:t>
      </w:r>
      <w:r w:rsidRPr="00575CAC">
        <w:rPr>
          <w:rFonts w:hint="eastAsia"/>
          <w:sz w:val="24"/>
          <w:szCs w:val="24"/>
        </w:rPr>
        <w:t>财年的营收和净利润均创新高。这主要归功于</w:t>
      </w:r>
      <w:r w:rsidRPr="00575CAC">
        <w:rPr>
          <w:rFonts w:hint="eastAsia"/>
          <w:sz w:val="24"/>
          <w:szCs w:val="24"/>
        </w:rPr>
        <w:t>Nike AIR</w:t>
      </w:r>
      <w:r w:rsidRPr="00575CAC">
        <w:rPr>
          <w:rFonts w:hint="eastAsia"/>
          <w:sz w:val="24"/>
          <w:szCs w:val="24"/>
        </w:rPr>
        <w:t>系列运动鞋在市场上的大获成功。并且</w:t>
      </w:r>
      <w:r w:rsidRPr="00575CAC">
        <w:rPr>
          <w:rFonts w:hint="eastAsia"/>
          <w:sz w:val="24"/>
          <w:szCs w:val="24"/>
        </w:rPr>
        <w:t>Nike</w:t>
      </w:r>
      <w:r w:rsidRPr="00575CAC">
        <w:rPr>
          <w:rFonts w:hint="eastAsia"/>
          <w:sz w:val="24"/>
          <w:szCs w:val="24"/>
        </w:rPr>
        <w:t>在该年的国内运动鞋发货量和销售价格都有一个较大的提高。</w:t>
      </w:r>
    </w:p>
    <w:p w14:paraId="76630856" w14:textId="77777777" w:rsidR="006F643D" w:rsidRPr="00575CAC" w:rsidRDefault="006F643D" w:rsidP="006F643D">
      <w:pPr>
        <w:spacing w:line="360" w:lineRule="auto"/>
        <w:ind w:left="0" w:firstLine="420"/>
        <w:rPr>
          <w:sz w:val="24"/>
          <w:szCs w:val="24"/>
        </w:rPr>
      </w:pPr>
      <w:r w:rsidRPr="00575CAC">
        <w:rPr>
          <w:rFonts w:hint="eastAsia"/>
          <w:sz w:val="24"/>
          <w:szCs w:val="24"/>
        </w:rPr>
        <w:t>由于国内国外的市场行情较好，消费者对</w:t>
      </w:r>
      <w:r w:rsidRPr="00575CAC">
        <w:rPr>
          <w:rFonts w:hint="eastAsia"/>
          <w:sz w:val="24"/>
          <w:szCs w:val="24"/>
        </w:rPr>
        <w:t>Nike</w:t>
      </w:r>
      <w:r w:rsidRPr="00575CAC">
        <w:rPr>
          <w:rFonts w:hint="eastAsia"/>
          <w:sz w:val="24"/>
          <w:szCs w:val="24"/>
        </w:rPr>
        <w:t>产品的需求旺盛，</w:t>
      </w:r>
      <w:r w:rsidRPr="00575CAC">
        <w:rPr>
          <w:rFonts w:hint="eastAsia"/>
          <w:sz w:val="24"/>
          <w:szCs w:val="24"/>
        </w:rPr>
        <w:t>Nike</w:t>
      </w:r>
      <w:r w:rsidRPr="00575CAC">
        <w:rPr>
          <w:rFonts w:hint="eastAsia"/>
          <w:sz w:val="24"/>
          <w:szCs w:val="24"/>
        </w:rPr>
        <w:t>在</w:t>
      </w:r>
      <w:r w:rsidRPr="00575CAC">
        <w:rPr>
          <w:rFonts w:hint="eastAsia"/>
          <w:sz w:val="24"/>
          <w:szCs w:val="24"/>
        </w:rPr>
        <w:t>1989</w:t>
      </w:r>
      <w:r w:rsidRPr="00575CAC">
        <w:rPr>
          <w:rFonts w:hint="eastAsia"/>
          <w:sz w:val="24"/>
          <w:szCs w:val="24"/>
        </w:rPr>
        <w:t>财年的销量和销售价格进一步提高，再加上</w:t>
      </w:r>
      <w:r w:rsidRPr="00575CAC">
        <w:rPr>
          <w:rFonts w:hint="eastAsia"/>
          <w:sz w:val="24"/>
          <w:szCs w:val="24"/>
        </w:rPr>
        <w:t>Nike</w:t>
      </w:r>
      <w:r w:rsidRPr="00575CAC">
        <w:rPr>
          <w:rFonts w:hint="eastAsia"/>
          <w:sz w:val="24"/>
          <w:szCs w:val="24"/>
        </w:rPr>
        <w:t>加大对以提高产品利润率和改善存货管理为关注重点的管理的投入力度，</w:t>
      </w:r>
      <w:r w:rsidRPr="00575CAC">
        <w:rPr>
          <w:rFonts w:hint="eastAsia"/>
          <w:sz w:val="24"/>
          <w:szCs w:val="24"/>
        </w:rPr>
        <w:t>Nike</w:t>
      </w:r>
      <w:r w:rsidRPr="00575CAC">
        <w:rPr>
          <w:rFonts w:hint="eastAsia"/>
          <w:sz w:val="24"/>
          <w:szCs w:val="24"/>
        </w:rPr>
        <w:t>的毛利率也有所提高。</w:t>
      </w:r>
    </w:p>
    <w:p w14:paraId="357B0734" w14:textId="7CBA3877" w:rsidR="006F643D" w:rsidRDefault="006F643D" w:rsidP="0097089B">
      <w:pPr>
        <w:spacing w:line="360" w:lineRule="auto"/>
        <w:ind w:left="0" w:firstLine="420"/>
        <w:rPr>
          <w:sz w:val="24"/>
          <w:szCs w:val="24"/>
        </w:rPr>
      </w:pPr>
      <w:r w:rsidRPr="00575CAC">
        <w:rPr>
          <w:rFonts w:hint="eastAsia"/>
          <w:sz w:val="24"/>
          <w:szCs w:val="24"/>
        </w:rPr>
        <w:t>由于</w:t>
      </w:r>
      <w:r w:rsidRPr="00575CAC">
        <w:rPr>
          <w:rFonts w:hint="eastAsia"/>
          <w:sz w:val="24"/>
          <w:szCs w:val="24"/>
        </w:rPr>
        <w:t>Nike</w:t>
      </w:r>
      <w:r w:rsidRPr="00575CAC">
        <w:rPr>
          <w:rFonts w:hint="eastAsia"/>
          <w:sz w:val="24"/>
          <w:szCs w:val="24"/>
        </w:rPr>
        <w:t>的有效产品和存货管理，其毛利率在</w:t>
      </w:r>
      <w:r w:rsidRPr="00575CAC">
        <w:rPr>
          <w:rFonts w:hint="eastAsia"/>
          <w:sz w:val="24"/>
          <w:szCs w:val="24"/>
        </w:rPr>
        <w:t>1990</w:t>
      </w:r>
      <w:r w:rsidRPr="00575CAC">
        <w:rPr>
          <w:rFonts w:hint="eastAsia"/>
          <w:sz w:val="24"/>
          <w:szCs w:val="24"/>
        </w:rPr>
        <w:t>财年进一步提高，同时随着国内外运动服饰和鞋类产品的需求增长动力强劲，</w:t>
      </w:r>
      <w:r w:rsidRPr="00575CAC">
        <w:rPr>
          <w:rFonts w:hint="eastAsia"/>
          <w:sz w:val="24"/>
          <w:szCs w:val="24"/>
        </w:rPr>
        <w:t>Nike</w:t>
      </w:r>
      <w:r w:rsidRPr="00575CAC">
        <w:rPr>
          <w:rFonts w:hint="eastAsia"/>
          <w:sz w:val="24"/>
          <w:szCs w:val="24"/>
        </w:rPr>
        <w:t>在该年的收入也继续保持了增长的势头，其营业收入和净利润再创新高。</w:t>
      </w:r>
    </w:p>
    <w:p w14:paraId="0F151AB4" w14:textId="37AE2D67" w:rsidR="0097089B" w:rsidRDefault="0097089B" w:rsidP="0097089B">
      <w:pPr>
        <w:spacing w:line="360" w:lineRule="auto"/>
        <w:ind w:left="0"/>
      </w:pPr>
    </w:p>
    <w:p w14:paraId="3010A33B" w14:textId="3F1E6CE7" w:rsidR="0097089B" w:rsidRDefault="0097089B" w:rsidP="0097089B">
      <w:pPr>
        <w:pStyle w:val="a7"/>
        <w:numPr>
          <w:ilvl w:val="0"/>
          <w:numId w:val="7"/>
        </w:numPr>
        <w:spacing w:line="360" w:lineRule="auto"/>
        <w:ind w:firstLineChars="0"/>
        <w:rPr>
          <w:sz w:val="24"/>
          <w:szCs w:val="24"/>
        </w:rPr>
      </w:pPr>
      <w:r w:rsidRPr="0097089B">
        <w:rPr>
          <w:rFonts w:hint="eastAsia"/>
          <w:sz w:val="24"/>
          <w:szCs w:val="24"/>
        </w:rPr>
        <w:t>Nike</w:t>
      </w:r>
      <w:r w:rsidRPr="0097089B">
        <w:rPr>
          <w:rFonts w:hint="eastAsia"/>
          <w:sz w:val="24"/>
          <w:szCs w:val="24"/>
        </w:rPr>
        <w:t>各地区营</w:t>
      </w:r>
      <w:r w:rsidR="0013484E">
        <w:rPr>
          <w:rFonts w:hint="eastAsia"/>
          <w:sz w:val="24"/>
          <w:szCs w:val="24"/>
        </w:rPr>
        <w:t>业收入在总营业收入中占比的变动情况分析</w:t>
      </w:r>
    </w:p>
    <w:p w14:paraId="6C000800" w14:textId="77777777" w:rsidR="003E1294" w:rsidRPr="003E1294" w:rsidRDefault="003E1294" w:rsidP="003E1294">
      <w:pPr>
        <w:spacing w:line="360" w:lineRule="auto"/>
        <w:ind w:left="0"/>
        <w:rPr>
          <w:sz w:val="24"/>
          <w:szCs w:val="24"/>
        </w:rPr>
      </w:pPr>
    </w:p>
    <w:p w14:paraId="103F7D74" w14:textId="70BDD7BE" w:rsidR="00B34F5C" w:rsidRPr="0097089B" w:rsidRDefault="003E1294" w:rsidP="0097089B">
      <w:pPr>
        <w:pStyle w:val="a7"/>
        <w:numPr>
          <w:ilvl w:val="0"/>
          <w:numId w:val="7"/>
        </w:numPr>
        <w:spacing w:line="360" w:lineRule="auto"/>
        <w:ind w:firstLineChars="0"/>
        <w:rPr>
          <w:sz w:val="24"/>
          <w:szCs w:val="24"/>
        </w:rPr>
      </w:pPr>
      <w:r>
        <w:rPr>
          <w:rFonts w:hint="eastAsia"/>
          <w:sz w:val="24"/>
          <w:szCs w:val="24"/>
        </w:rPr>
        <w:t>Nike</w:t>
      </w:r>
      <w:r>
        <w:rPr>
          <w:rFonts w:hint="eastAsia"/>
          <w:sz w:val="24"/>
          <w:szCs w:val="24"/>
        </w:rPr>
        <w:t>营销和管理费用在营业收入中占比的变动情况分析</w:t>
      </w:r>
    </w:p>
    <w:p w14:paraId="15E66BCC" w14:textId="77777777" w:rsidR="006F643D" w:rsidRPr="009075D8" w:rsidRDefault="006F643D" w:rsidP="006F643D">
      <w:pPr>
        <w:spacing w:line="360" w:lineRule="auto"/>
        <w:ind w:left="0"/>
        <w:rPr>
          <w:sz w:val="24"/>
          <w:szCs w:val="24"/>
        </w:rPr>
      </w:pPr>
    </w:p>
    <w:p w14:paraId="43C22D34" w14:textId="77777777" w:rsidR="006F643D" w:rsidRPr="009075D8" w:rsidRDefault="006F643D" w:rsidP="006F643D">
      <w:pPr>
        <w:numPr>
          <w:ilvl w:val="0"/>
          <w:numId w:val="4"/>
        </w:numPr>
        <w:spacing w:line="360" w:lineRule="auto"/>
        <w:rPr>
          <w:b/>
          <w:sz w:val="24"/>
          <w:szCs w:val="24"/>
        </w:rPr>
      </w:pPr>
      <w:r w:rsidRPr="009075D8">
        <w:rPr>
          <w:rFonts w:hint="eastAsia"/>
          <w:b/>
          <w:sz w:val="24"/>
          <w:szCs w:val="24"/>
        </w:rPr>
        <w:lastRenderedPageBreak/>
        <w:t>Nike</w:t>
      </w:r>
      <w:r w:rsidRPr="009075D8">
        <w:rPr>
          <w:rFonts w:hint="eastAsia"/>
          <w:b/>
          <w:sz w:val="24"/>
          <w:szCs w:val="24"/>
        </w:rPr>
        <w:t>股价</w:t>
      </w:r>
      <w:r w:rsidRPr="00A629C9">
        <w:rPr>
          <w:rFonts w:hint="eastAsia"/>
          <w:b/>
          <w:sz w:val="24"/>
          <w:szCs w:val="24"/>
        </w:rPr>
        <w:t>及市值</w:t>
      </w:r>
      <w:r w:rsidRPr="009075D8">
        <w:rPr>
          <w:rFonts w:hint="eastAsia"/>
          <w:b/>
          <w:sz w:val="24"/>
          <w:szCs w:val="24"/>
        </w:rPr>
        <w:t>变动分析</w:t>
      </w:r>
    </w:p>
    <w:p w14:paraId="0B4CF14C" w14:textId="77777777" w:rsidR="006F643D" w:rsidRPr="004874BB" w:rsidRDefault="006F643D" w:rsidP="006F643D">
      <w:pPr>
        <w:numPr>
          <w:ilvl w:val="0"/>
          <w:numId w:val="3"/>
        </w:numPr>
        <w:spacing w:line="360" w:lineRule="auto"/>
        <w:rPr>
          <w:b/>
          <w:sz w:val="24"/>
          <w:szCs w:val="24"/>
        </w:rPr>
      </w:pPr>
      <w:r w:rsidRPr="00F17635">
        <w:rPr>
          <w:rFonts w:hint="eastAsia"/>
          <w:sz w:val="24"/>
          <w:szCs w:val="24"/>
        </w:rPr>
        <w:t>Nike</w:t>
      </w:r>
      <w:r w:rsidRPr="00F17635">
        <w:rPr>
          <w:rFonts w:hint="eastAsia"/>
          <w:sz w:val="24"/>
          <w:szCs w:val="24"/>
        </w:rPr>
        <w:t>股票价格及市值变动情况折线图</w:t>
      </w:r>
    </w:p>
    <w:p w14:paraId="21D19613" w14:textId="77777777" w:rsidR="006F643D" w:rsidRDefault="006F643D" w:rsidP="006F643D">
      <w:pPr>
        <w:spacing w:line="360" w:lineRule="auto"/>
        <w:ind w:left="0"/>
        <w:jc w:val="center"/>
        <w:rPr>
          <w:i/>
          <w:color w:val="7F7F7F" w:themeColor="text1" w:themeTint="80"/>
        </w:rPr>
      </w:pPr>
      <w:r>
        <w:rPr>
          <w:noProof/>
        </w:rPr>
        <w:drawing>
          <wp:inline distT="0" distB="0" distL="0" distR="0" wp14:anchorId="2D9A1CA2" wp14:editId="0C492EAF">
            <wp:extent cx="6370320" cy="25275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8310" cy="2534650"/>
                    </a:xfrm>
                    <a:prstGeom prst="rect">
                      <a:avLst/>
                    </a:prstGeom>
                    <a:noFill/>
                    <a:ln>
                      <a:noFill/>
                    </a:ln>
                  </pic:spPr>
                </pic:pic>
              </a:graphicData>
            </a:graphic>
          </wp:inline>
        </w:drawing>
      </w:r>
      <w:r w:rsidRPr="00CE77E2">
        <w:t xml:space="preserve"> </w:t>
      </w:r>
      <w:r w:rsidRPr="005D4765">
        <w:rPr>
          <w:i/>
          <w:color w:val="7F7F7F" w:themeColor="text1" w:themeTint="80"/>
        </w:rPr>
        <w:t>198</w:t>
      </w:r>
      <w:r>
        <w:rPr>
          <w:i/>
          <w:color w:val="7F7F7F" w:themeColor="text1" w:themeTint="80"/>
        </w:rPr>
        <w:t>0</w:t>
      </w:r>
      <w:r w:rsidRPr="005D4765">
        <w:rPr>
          <w:rFonts w:hint="eastAsia"/>
          <w:i/>
          <w:color w:val="7F7F7F" w:themeColor="text1" w:themeTint="80"/>
        </w:rPr>
        <w:t>年</w:t>
      </w:r>
      <w:r w:rsidRPr="005D4765">
        <w:rPr>
          <w:rFonts w:hint="eastAsia"/>
          <w:i/>
          <w:color w:val="7F7F7F" w:themeColor="text1" w:themeTint="80"/>
        </w:rPr>
        <w:t>1</w:t>
      </w:r>
      <w:r w:rsidRPr="005D4765">
        <w:rPr>
          <w:i/>
          <w:color w:val="7F7F7F" w:themeColor="text1" w:themeTint="80"/>
        </w:rPr>
        <w:t>2</w:t>
      </w:r>
      <w:r w:rsidRPr="005D4765">
        <w:rPr>
          <w:rFonts w:hint="eastAsia"/>
          <w:i/>
          <w:color w:val="7F7F7F" w:themeColor="text1" w:themeTint="80"/>
        </w:rPr>
        <w:t>月至</w:t>
      </w:r>
      <w:r w:rsidRPr="005D4765">
        <w:rPr>
          <w:rFonts w:hint="eastAsia"/>
          <w:i/>
          <w:color w:val="7F7F7F" w:themeColor="text1" w:themeTint="80"/>
        </w:rPr>
        <w:t>1</w:t>
      </w:r>
      <w:r w:rsidRPr="005D4765">
        <w:rPr>
          <w:i/>
          <w:color w:val="7F7F7F" w:themeColor="text1" w:themeTint="80"/>
        </w:rPr>
        <w:t>990</w:t>
      </w:r>
      <w:r w:rsidRPr="005D4765">
        <w:rPr>
          <w:rFonts w:hint="eastAsia"/>
          <w:i/>
          <w:color w:val="7F7F7F" w:themeColor="text1" w:themeTint="80"/>
        </w:rPr>
        <w:t>年</w:t>
      </w:r>
      <w:r w:rsidRPr="005D4765">
        <w:rPr>
          <w:rFonts w:hint="eastAsia"/>
          <w:i/>
          <w:color w:val="7F7F7F" w:themeColor="text1" w:themeTint="80"/>
        </w:rPr>
        <w:t>5</w:t>
      </w:r>
      <w:r w:rsidRPr="005D4765">
        <w:rPr>
          <w:rFonts w:hint="eastAsia"/>
          <w:i/>
          <w:color w:val="7F7F7F" w:themeColor="text1" w:themeTint="80"/>
        </w:rPr>
        <w:t>月</w:t>
      </w:r>
      <w:r w:rsidRPr="005D4765">
        <w:rPr>
          <w:rFonts w:hint="eastAsia"/>
          <w:i/>
          <w:color w:val="7F7F7F" w:themeColor="text1" w:themeTint="80"/>
        </w:rPr>
        <w:t>Nike</w:t>
      </w:r>
      <w:r w:rsidRPr="005D4765">
        <w:rPr>
          <w:rFonts w:hint="eastAsia"/>
          <w:i/>
          <w:color w:val="7F7F7F" w:themeColor="text1" w:themeTint="80"/>
        </w:rPr>
        <w:t>股票价值</w:t>
      </w:r>
    </w:p>
    <w:p w14:paraId="007729DA" w14:textId="77777777" w:rsidR="006F643D" w:rsidRDefault="006F643D" w:rsidP="006F643D">
      <w:pPr>
        <w:ind w:left="0"/>
      </w:pPr>
      <w:r>
        <w:rPr>
          <w:noProof/>
        </w:rPr>
        <w:drawing>
          <wp:inline distT="0" distB="0" distL="0" distR="0" wp14:anchorId="6E90B7C4" wp14:editId="40E6C7A3">
            <wp:extent cx="5274310" cy="2848610"/>
            <wp:effectExtent l="0" t="0" r="0" b="0"/>
            <wp:docPr id="6" name="图片 6" descr="http://x0.ifengimg.com/res/2019/23D166BDCA4B5DF1B9E5E4590D21C8F638EE06DA_size80_w647_h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x0.ifengimg.com/res/2019/23D166BDCA4B5DF1B9E5E4590D21C8F638EE06DA_size80_w647_h3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48610"/>
                    </a:xfrm>
                    <a:prstGeom prst="rect">
                      <a:avLst/>
                    </a:prstGeom>
                    <a:noFill/>
                    <a:ln>
                      <a:noFill/>
                    </a:ln>
                  </pic:spPr>
                </pic:pic>
              </a:graphicData>
            </a:graphic>
          </wp:inline>
        </w:drawing>
      </w:r>
    </w:p>
    <w:p w14:paraId="768D4697" w14:textId="77777777" w:rsidR="006F643D" w:rsidRDefault="006F643D" w:rsidP="006F643D">
      <w:pPr>
        <w:ind w:left="0"/>
        <w:jc w:val="center"/>
        <w:rPr>
          <w:i/>
          <w:color w:val="7F7F7F" w:themeColor="text1" w:themeTint="80"/>
        </w:rPr>
      </w:pPr>
      <w:r w:rsidRPr="002D2AE4">
        <w:rPr>
          <w:rFonts w:hint="eastAsia"/>
          <w:i/>
          <w:color w:val="7F7F7F" w:themeColor="text1" w:themeTint="80"/>
        </w:rPr>
        <w:t>1981-1989</w:t>
      </w:r>
      <w:r w:rsidRPr="002D2AE4">
        <w:rPr>
          <w:rFonts w:hint="eastAsia"/>
          <w:i/>
          <w:color w:val="7F7F7F" w:themeColor="text1" w:themeTint="80"/>
        </w:rPr>
        <w:t>年</w:t>
      </w:r>
      <w:r>
        <w:rPr>
          <w:rFonts w:hint="eastAsia"/>
          <w:i/>
          <w:color w:val="7F7F7F" w:themeColor="text1" w:themeTint="80"/>
        </w:rPr>
        <w:t>Nike</w:t>
      </w:r>
      <w:r w:rsidRPr="002D2AE4">
        <w:rPr>
          <w:rFonts w:hint="eastAsia"/>
          <w:i/>
          <w:color w:val="7F7F7F" w:themeColor="text1" w:themeTint="80"/>
        </w:rPr>
        <w:t>市值（亿美元）</w:t>
      </w:r>
    </w:p>
    <w:p w14:paraId="24DA0A1E" w14:textId="77777777" w:rsidR="006F643D" w:rsidRPr="00F17635" w:rsidRDefault="006F643D" w:rsidP="006F643D">
      <w:pPr>
        <w:pStyle w:val="a7"/>
        <w:numPr>
          <w:ilvl w:val="0"/>
          <w:numId w:val="9"/>
        </w:numPr>
        <w:spacing w:line="360" w:lineRule="auto"/>
        <w:ind w:firstLineChars="0"/>
        <w:rPr>
          <w:sz w:val="24"/>
          <w:szCs w:val="24"/>
        </w:rPr>
      </w:pPr>
      <w:r w:rsidRPr="00F17635">
        <w:rPr>
          <w:rFonts w:hint="eastAsia"/>
          <w:sz w:val="24"/>
          <w:szCs w:val="24"/>
        </w:rPr>
        <w:t>相关分析</w:t>
      </w:r>
    </w:p>
    <w:p w14:paraId="5BC2D845" w14:textId="77777777" w:rsidR="006F643D" w:rsidRPr="00F17635" w:rsidRDefault="006F643D" w:rsidP="006F643D">
      <w:pPr>
        <w:spacing w:line="360" w:lineRule="auto"/>
        <w:ind w:left="0" w:firstLine="420"/>
        <w:rPr>
          <w:sz w:val="24"/>
          <w:szCs w:val="24"/>
        </w:rPr>
      </w:pPr>
      <w:r w:rsidRPr="00F17635">
        <w:rPr>
          <w:rFonts w:hint="eastAsia"/>
          <w:sz w:val="24"/>
          <w:szCs w:val="24"/>
        </w:rPr>
        <w:t>不难发现，</w:t>
      </w:r>
      <w:r w:rsidRPr="00F17635">
        <w:rPr>
          <w:rFonts w:hint="eastAsia"/>
          <w:sz w:val="24"/>
          <w:szCs w:val="24"/>
        </w:rPr>
        <w:t>Nike</w:t>
      </w:r>
      <w:r w:rsidRPr="00F17635">
        <w:rPr>
          <w:rFonts w:hint="eastAsia"/>
          <w:sz w:val="24"/>
          <w:szCs w:val="24"/>
        </w:rPr>
        <w:t>的股票价格与其市值在这几年的变动情况和走向是大致相似的。总的来看，因</w:t>
      </w:r>
      <w:r w:rsidRPr="00F17635">
        <w:rPr>
          <w:rFonts w:hint="eastAsia"/>
          <w:sz w:val="24"/>
          <w:szCs w:val="24"/>
        </w:rPr>
        <w:t>Reebok</w:t>
      </w:r>
      <w:r w:rsidRPr="00F17635">
        <w:rPr>
          <w:rFonts w:hint="eastAsia"/>
          <w:sz w:val="24"/>
          <w:szCs w:val="24"/>
        </w:rPr>
        <w:t>在美国运动鞋市场的强势表现，</w:t>
      </w:r>
      <w:r w:rsidRPr="00F17635">
        <w:rPr>
          <w:rFonts w:hint="eastAsia"/>
          <w:sz w:val="24"/>
          <w:szCs w:val="24"/>
        </w:rPr>
        <w:t>Nike</w:t>
      </w:r>
      <w:r w:rsidRPr="00F17635">
        <w:rPr>
          <w:rFonts w:hint="eastAsia"/>
          <w:sz w:val="24"/>
          <w:szCs w:val="24"/>
        </w:rPr>
        <w:t>在</w:t>
      </w:r>
      <w:r w:rsidRPr="00F17635">
        <w:rPr>
          <w:rFonts w:hint="eastAsia"/>
          <w:sz w:val="24"/>
          <w:szCs w:val="24"/>
        </w:rPr>
        <w:t>198</w:t>
      </w:r>
      <w:r w:rsidRPr="00F17635">
        <w:rPr>
          <w:sz w:val="24"/>
          <w:szCs w:val="24"/>
        </w:rPr>
        <w:t>1</w:t>
      </w:r>
      <w:r w:rsidRPr="00F17635">
        <w:rPr>
          <w:rFonts w:hint="eastAsia"/>
          <w:sz w:val="24"/>
          <w:szCs w:val="24"/>
        </w:rPr>
        <w:t>财年到</w:t>
      </w:r>
      <w:r w:rsidRPr="00F17635">
        <w:rPr>
          <w:rFonts w:hint="eastAsia"/>
          <w:sz w:val="24"/>
          <w:szCs w:val="24"/>
        </w:rPr>
        <w:t>1</w:t>
      </w:r>
      <w:r w:rsidRPr="00F17635">
        <w:rPr>
          <w:sz w:val="24"/>
          <w:szCs w:val="24"/>
        </w:rPr>
        <w:t>987</w:t>
      </w:r>
      <w:r w:rsidRPr="00F17635">
        <w:rPr>
          <w:rFonts w:hint="eastAsia"/>
          <w:sz w:val="24"/>
          <w:szCs w:val="24"/>
        </w:rPr>
        <w:t>财年间的市值受到了持续压制，基本都保持在</w:t>
      </w:r>
      <w:r w:rsidRPr="00F17635">
        <w:rPr>
          <w:rFonts w:hint="eastAsia"/>
          <w:sz w:val="24"/>
          <w:szCs w:val="24"/>
        </w:rPr>
        <w:t>4</w:t>
      </w:r>
      <w:r w:rsidRPr="00F17635">
        <w:rPr>
          <w:rFonts w:hint="eastAsia"/>
          <w:sz w:val="24"/>
          <w:szCs w:val="24"/>
        </w:rPr>
        <w:t>亿美元以下，而其股价在这段时间内</w:t>
      </w:r>
      <w:proofErr w:type="gramStart"/>
      <w:r w:rsidRPr="00F17635">
        <w:rPr>
          <w:rFonts w:hint="eastAsia"/>
          <w:sz w:val="24"/>
          <w:szCs w:val="24"/>
        </w:rPr>
        <w:t>也总体</w:t>
      </w:r>
      <w:proofErr w:type="gramEnd"/>
      <w:r w:rsidRPr="00F17635">
        <w:rPr>
          <w:rFonts w:hint="eastAsia"/>
          <w:sz w:val="24"/>
          <w:szCs w:val="24"/>
        </w:rPr>
        <w:t>保持在一个较低的水平。随后</w:t>
      </w:r>
      <w:r w:rsidRPr="00F17635">
        <w:rPr>
          <w:rFonts w:hint="eastAsia"/>
          <w:sz w:val="24"/>
          <w:szCs w:val="24"/>
        </w:rPr>
        <w:t>Nike</w:t>
      </w:r>
      <w:r w:rsidRPr="00F17635">
        <w:rPr>
          <w:rFonts w:hint="eastAsia"/>
          <w:sz w:val="24"/>
          <w:szCs w:val="24"/>
        </w:rPr>
        <w:t>在</w:t>
      </w:r>
      <w:r w:rsidRPr="00F17635">
        <w:rPr>
          <w:rFonts w:hint="eastAsia"/>
          <w:sz w:val="24"/>
          <w:szCs w:val="24"/>
        </w:rPr>
        <w:t>1988</w:t>
      </w:r>
      <w:r w:rsidRPr="00F17635">
        <w:rPr>
          <w:rFonts w:hint="eastAsia"/>
          <w:sz w:val="24"/>
          <w:szCs w:val="24"/>
        </w:rPr>
        <w:t>财年迎来了股价和市值的上涨拐点，在</w:t>
      </w:r>
      <w:r w:rsidRPr="00F17635">
        <w:rPr>
          <w:sz w:val="24"/>
          <w:szCs w:val="24"/>
        </w:rPr>
        <w:t>1988</w:t>
      </w:r>
      <w:r w:rsidRPr="00F17635">
        <w:rPr>
          <w:rFonts w:hint="eastAsia"/>
          <w:sz w:val="24"/>
          <w:szCs w:val="24"/>
        </w:rPr>
        <w:t>财年到</w:t>
      </w:r>
      <w:r w:rsidRPr="00F17635">
        <w:rPr>
          <w:rFonts w:hint="eastAsia"/>
          <w:sz w:val="24"/>
          <w:szCs w:val="24"/>
        </w:rPr>
        <w:t>1</w:t>
      </w:r>
      <w:r w:rsidRPr="00F17635">
        <w:rPr>
          <w:sz w:val="24"/>
          <w:szCs w:val="24"/>
        </w:rPr>
        <w:t>990</w:t>
      </w:r>
      <w:r w:rsidRPr="00F17635">
        <w:rPr>
          <w:rFonts w:hint="eastAsia"/>
          <w:sz w:val="24"/>
          <w:szCs w:val="24"/>
        </w:rPr>
        <w:t>财年间</w:t>
      </w:r>
      <w:r w:rsidRPr="00F17635">
        <w:rPr>
          <w:rFonts w:hint="eastAsia"/>
          <w:sz w:val="24"/>
          <w:szCs w:val="24"/>
        </w:rPr>
        <w:t>Nike</w:t>
      </w:r>
      <w:proofErr w:type="gramStart"/>
      <w:r w:rsidRPr="00F17635">
        <w:rPr>
          <w:rFonts w:hint="eastAsia"/>
          <w:sz w:val="24"/>
          <w:szCs w:val="24"/>
        </w:rPr>
        <w:t>营收均保持</w:t>
      </w:r>
      <w:proofErr w:type="gramEnd"/>
      <w:r w:rsidRPr="00F17635">
        <w:rPr>
          <w:rFonts w:hint="eastAsia"/>
          <w:sz w:val="24"/>
          <w:szCs w:val="24"/>
        </w:rPr>
        <w:t>在</w:t>
      </w:r>
      <w:r w:rsidRPr="00F17635">
        <w:rPr>
          <w:rFonts w:hint="eastAsia"/>
          <w:sz w:val="24"/>
          <w:szCs w:val="24"/>
        </w:rPr>
        <w:t>30%</w:t>
      </w:r>
      <w:r w:rsidRPr="00F17635">
        <w:rPr>
          <w:rFonts w:hint="eastAsia"/>
          <w:sz w:val="24"/>
          <w:szCs w:val="24"/>
        </w:rPr>
        <w:t>以上，其归属于母公司所有者净利润高达</w:t>
      </w:r>
      <w:r w:rsidRPr="00F17635">
        <w:rPr>
          <w:rFonts w:hint="eastAsia"/>
          <w:sz w:val="24"/>
          <w:szCs w:val="24"/>
        </w:rPr>
        <w:t>68%</w:t>
      </w:r>
      <w:r w:rsidRPr="00F17635">
        <w:rPr>
          <w:rFonts w:hint="eastAsia"/>
          <w:sz w:val="24"/>
          <w:szCs w:val="24"/>
        </w:rPr>
        <w:t>，并且在美国本土市场的占有率也超过了</w:t>
      </w:r>
      <w:r w:rsidRPr="00F17635">
        <w:rPr>
          <w:rFonts w:hint="eastAsia"/>
          <w:sz w:val="24"/>
          <w:szCs w:val="24"/>
        </w:rPr>
        <w:lastRenderedPageBreak/>
        <w:t>30%</w:t>
      </w:r>
      <w:r w:rsidRPr="00F17635">
        <w:rPr>
          <w:rFonts w:hint="eastAsia"/>
          <w:sz w:val="24"/>
          <w:szCs w:val="24"/>
        </w:rPr>
        <w:t>。</w:t>
      </w:r>
    </w:p>
    <w:p w14:paraId="5CEFB1D2" w14:textId="77777777" w:rsidR="006F643D" w:rsidRPr="00F17635" w:rsidRDefault="006F643D" w:rsidP="006F643D">
      <w:pPr>
        <w:spacing w:line="360" w:lineRule="auto"/>
        <w:ind w:left="0" w:firstLine="420"/>
        <w:rPr>
          <w:sz w:val="24"/>
          <w:szCs w:val="24"/>
        </w:rPr>
      </w:pPr>
      <w:r w:rsidRPr="00F17635">
        <w:rPr>
          <w:rFonts w:hint="eastAsia"/>
          <w:sz w:val="24"/>
          <w:szCs w:val="24"/>
        </w:rPr>
        <w:t>从图中可以看出，</w:t>
      </w:r>
      <w:r w:rsidRPr="00F17635">
        <w:rPr>
          <w:rFonts w:hint="eastAsia"/>
          <w:sz w:val="24"/>
          <w:szCs w:val="24"/>
        </w:rPr>
        <w:t>Nike</w:t>
      </w:r>
      <w:r w:rsidRPr="00F17635">
        <w:rPr>
          <w:rFonts w:hint="eastAsia"/>
          <w:sz w:val="24"/>
          <w:szCs w:val="24"/>
        </w:rPr>
        <w:t>在</w:t>
      </w:r>
      <w:r w:rsidRPr="00F17635">
        <w:rPr>
          <w:rFonts w:hint="eastAsia"/>
          <w:sz w:val="24"/>
          <w:szCs w:val="24"/>
        </w:rPr>
        <w:t>1989</w:t>
      </w:r>
      <w:r w:rsidRPr="00F17635">
        <w:rPr>
          <w:rFonts w:hint="eastAsia"/>
          <w:sz w:val="24"/>
          <w:szCs w:val="24"/>
        </w:rPr>
        <w:t>财年的市值相比于</w:t>
      </w:r>
      <w:r w:rsidRPr="00F17635">
        <w:rPr>
          <w:rFonts w:hint="eastAsia"/>
          <w:sz w:val="24"/>
          <w:szCs w:val="24"/>
        </w:rPr>
        <w:t>1987</w:t>
      </w:r>
      <w:r w:rsidRPr="00F17635">
        <w:rPr>
          <w:rFonts w:hint="eastAsia"/>
          <w:sz w:val="24"/>
          <w:szCs w:val="24"/>
        </w:rPr>
        <w:t>财年几乎翻了</w:t>
      </w:r>
      <w:r w:rsidRPr="00F17635">
        <w:rPr>
          <w:rFonts w:hint="eastAsia"/>
          <w:sz w:val="24"/>
          <w:szCs w:val="24"/>
        </w:rPr>
        <w:t>4</w:t>
      </w:r>
      <w:r w:rsidRPr="00F17635">
        <w:rPr>
          <w:rFonts w:hint="eastAsia"/>
          <w:sz w:val="24"/>
          <w:szCs w:val="24"/>
        </w:rPr>
        <w:t>倍，而这主要有四方面的原因：一是市场对于</w:t>
      </w:r>
      <w:r w:rsidRPr="00F17635">
        <w:rPr>
          <w:rFonts w:hint="eastAsia"/>
          <w:sz w:val="24"/>
          <w:szCs w:val="24"/>
        </w:rPr>
        <w:t>Nike</w:t>
      </w:r>
      <w:r w:rsidRPr="00F17635">
        <w:rPr>
          <w:rFonts w:hint="eastAsia"/>
          <w:sz w:val="24"/>
          <w:szCs w:val="24"/>
        </w:rPr>
        <w:t>的新品、营销宣传及组织改革的看好，再加上</w:t>
      </w:r>
      <w:r w:rsidRPr="00F17635">
        <w:rPr>
          <w:rFonts w:hint="eastAsia"/>
          <w:sz w:val="24"/>
          <w:szCs w:val="24"/>
        </w:rPr>
        <w:t>Nike</w:t>
      </w:r>
      <w:r w:rsidRPr="00F17635">
        <w:rPr>
          <w:rFonts w:hint="eastAsia"/>
          <w:sz w:val="24"/>
          <w:szCs w:val="24"/>
        </w:rPr>
        <w:t>的存货减值计提充分，</w:t>
      </w:r>
      <w:r w:rsidRPr="00F17635">
        <w:rPr>
          <w:rFonts w:hint="eastAsia"/>
          <w:sz w:val="24"/>
          <w:szCs w:val="24"/>
        </w:rPr>
        <w:t xml:space="preserve"> </w:t>
      </w:r>
      <w:r w:rsidRPr="00F17635">
        <w:rPr>
          <w:rFonts w:hint="eastAsia"/>
          <w:sz w:val="24"/>
          <w:szCs w:val="24"/>
        </w:rPr>
        <w:t>并于</w:t>
      </w:r>
      <w:r w:rsidRPr="00F17635">
        <w:rPr>
          <w:rFonts w:hint="eastAsia"/>
          <w:sz w:val="24"/>
          <w:szCs w:val="24"/>
        </w:rPr>
        <w:t>1988</w:t>
      </w:r>
      <w:r w:rsidRPr="00F17635">
        <w:rPr>
          <w:rFonts w:hint="eastAsia"/>
          <w:sz w:val="24"/>
          <w:szCs w:val="24"/>
        </w:rPr>
        <w:t>财年重新站稳本土运动鞋市场第一，所以对其的预期较好；二是因为</w:t>
      </w:r>
      <w:r w:rsidRPr="00F17635">
        <w:rPr>
          <w:rFonts w:hint="eastAsia"/>
          <w:sz w:val="24"/>
          <w:szCs w:val="24"/>
        </w:rPr>
        <w:t>Nike</w:t>
      </w:r>
      <w:r w:rsidRPr="00F17635">
        <w:rPr>
          <w:rFonts w:hint="eastAsia"/>
          <w:sz w:val="24"/>
          <w:szCs w:val="24"/>
        </w:rPr>
        <w:t>积极拓展海外生产销售渠道，这在后期也成为了拉动其营</w:t>
      </w:r>
      <w:proofErr w:type="gramStart"/>
      <w:r w:rsidRPr="00F17635">
        <w:rPr>
          <w:rFonts w:hint="eastAsia"/>
          <w:sz w:val="24"/>
          <w:szCs w:val="24"/>
        </w:rPr>
        <w:t>收增长</w:t>
      </w:r>
      <w:proofErr w:type="gramEnd"/>
      <w:r w:rsidRPr="00F17635">
        <w:rPr>
          <w:rFonts w:hint="eastAsia"/>
          <w:sz w:val="24"/>
          <w:szCs w:val="24"/>
        </w:rPr>
        <w:t>的重要动力；三是由于</w:t>
      </w:r>
      <w:r w:rsidRPr="00F17635">
        <w:rPr>
          <w:rFonts w:hint="eastAsia"/>
          <w:sz w:val="24"/>
          <w:szCs w:val="24"/>
        </w:rPr>
        <w:t>Nike</w:t>
      </w:r>
      <w:r w:rsidRPr="00F17635">
        <w:rPr>
          <w:rFonts w:hint="eastAsia"/>
          <w:sz w:val="24"/>
          <w:szCs w:val="24"/>
        </w:rPr>
        <w:t>在</w:t>
      </w:r>
      <w:r w:rsidRPr="00F17635">
        <w:rPr>
          <w:rFonts w:hint="eastAsia"/>
          <w:sz w:val="24"/>
          <w:szCs w:val="24"/>
        </w:rPr>
        <w:t>1988</w:t>
      </w:r>
      <w:r w:rsidRPr="00F17635">
        <w:rPr>
          <w:rFonts w:hint="eastAsia"/>
          <w:sz w:val="24"/>
          <w:szCs w:val="24"/>
        </w:rPr>
        <w:t>财年收购了</w:t>
      </w:r>
      <w:r w:rsidRPr="00F17635">
        <w:rPr>
          <w:rFonts w:hint="eastAsia"/>
          <w:sz w:val="24"/>
          <w:szCs w:val="24"/>
        </w:rPr>
        <w:t xml:space="preserve">Cole </w:t>
      </w:r>
      <w:proofErr w:type="spellStart"/>
      <w:r w:rsidRPr="00F17635">
        <w:rPr>
          <w:rFonts w:hint="eastAsia"/>
          <w:sz w:val="24"/>
          <w:szCs w:val="24"/>
        </w:rPr>
        <w:t>Haan</w:t>
      </w:r>
      <w:proofErr w:type="spellEnd"/>
      <w:r w:rsidRPr="00F17635">
        <w:rPr>
          <w:rFonts w:hint="eastAsia"/>
          <w:sz w:val="24"/>
          <w:szCs w:val="24"/>
        </w:rPr>
        <w:t>，这令其成为了最早拓展多品牌的运动公司之一，因此市场给予其一定的估值溢价。</w:t>
      </w:r>
    </w:p>
    <w:p w14:paraId="7285AE90" w14:textId="77777777" w:rsidR="006F643D" w:rsidRPr="00F17635" w:rsidRDefault="006F643D" w:rsidP="006F643D">
      <w:pPr>
        <w:spacing w:line="360" w:lineRule="auto"/>
        <w:ind w:left="0" w:firstLine="420"/>
        <w:rPr>
          <w:sz w:val="24"/>
          <w:szCs w:val="24"/>
        </w:rPr>
      </w:pPr>
      <w:r w:rsidRPr="00F17635">
        <w:rPr>
          <w:rFonts w:hint="eastAsia"/>
          <w:sz w:val="24"/>
          <w:szCs w:val="24"/>
        </w:rPr>
        <w:t>根据</w:t>
      </w:r>
      <w:r w:rsidRPr="00F17635">
        <w:rPr>
          <w:rFonts w:hint="eastAsia"/>
          <w:sz w:val="24"/>
          <w:szCs w:val="24"/>
        </w:rPr>
        <w:t>Nike</w:t>
      </w:r>
      <w:r w:rsidRPr="00F17635">
        <w:rPr>
          <w:rFonts w:hint="eastAsia"/>
          <w:sz w:val="24"/>
          <w:szCs w:val="24"/>
        </w:rPr>
        <w:t>的股价和市值的变动情况，可以将其分为</w:t>
      </w:r>
      <w:r w:rsidRPr="00F17635">
        <w:rPr>
          <w:rFonts w:hint="eastAsia"/>
          <w:sz w:val="24"/>
          <w:szCs w:val="24"/>
        </w:rPr>
        <w:t>1</w:t>
      </w:r>
      <w:r w:rsidRPr="00F17635">
        <w:rPr>
          <w:sz w:val="24"/>
          <w:szCs w:val="24"/>
        </w:rPr>
        <w:t>981</w:t>
      </w:r>
      <w:r w:rsidRPr="00F17635">
        <w:rPr>
          <w:rFonts w:hint="eastAsia"/>
          <w:sz w:val="24"/>
          <w:szCs w:val="24"/>
        </w:rPr>
        <w:t>财年至</w:t>
      </w:r>
      <w:r w:rsidRPr="00F17635">
        <w:rPr>
          <w:rFonts w:hint="eastAsia"/>
          <w:sz w:val="24"/>
          <w:szCs w:val="24"/>
        </w:rPr>
        <w:t>1</w:t>
      </w:r>
      <w:r w:rsidRPr="00F17635">
        <w:rPr>
          <w:sz w:val="24"/>
          <w:szCs w:val="24"/>
        </w:rPr>
        <w:t>987</w:t>
      </w:r>
      <w:r w:rsidRPr="00F17635">
        <w:rPr>
          <w:rFonts w:hint="eastAsia"/>
          <w:sz w:val="24"/>
          <w:szCs w:val="24"/>
        </w:rPr>
        <w:t>财年间的低谷期和</w:t>
      </w:r>
      <w:r w:rsidRPr="00F17635">
        <w:rPr>
          <w:rFonts w:hint="eastAsia"/>
          <w:sz w:val="24"/>
          <w:szCs w:val="24"/>
        </w:rPr>
        <w:t>1</w:t>
      </w:r>
      <w:r w:rsidRPr="00F17635">
        <w:rPr>
          <w:sz w:val="24"/>
          <w:szCs w:val="24"/>
        </w:rPr>
        <w:t>988</w:t>
      </w:r>
      <w:r w:rsidRPr="00F17635">
        <w:rPr>
          <w:rFonts w:hint="eastAsia"/>
          <w:sz w:val="24"/>
          <w:szCs w:val="24"/>
        </w:rPr>
        <w:t>财年至</w:t>
      </w:r>
      <w:r w:rsidRPr="00F17635">
        <w:rPr>
          <w:rFonts w:hint="eastAsia"/>
          <w:sz w:val="24"/>
          <w:szCs w:val="24"/>
        </w:rPr>
        <w:t>1</w:t>
      </w:r>
      <w:r w:rsidRPr="00F17635">
        <w:rPr>
          <w:sz w:val="24"/>
          <w:szCs w:val="24"/>
        </w:rPr>
        <w:t>990</w:t>
      </w:r>
      <w:r w:rsidRPr="00F17635">
        <w:rPr>
          <w:rFonts w:hint="eastAsia"/>
          <w:sz w:val="24"/>
          <w:szCs w:val="24"/>
        </w:rPr>
        <w:t>财年间的上升期。</w:t>
      </w:r>
    </w:p>
    <w:p w14:paraId="0D86AC06" w14:textId="77777777" w:rsidR="006F643D" w:rsidRPr="00F17635" w:rsidRDefault="006F643D" w:rsidP="006F643D">
      <w:pPr>
        <w:pStyle w:val="a7"/>
        <w:numPr>
          <w:ilvl w:val="0"/>
          <w:numId w:val="8"/>
        </w:numPr>
        <w:spacing w:line="360" w:lineRule="auto"/>
        <w:ind w:firstLineChars="0"/>
        <w:rPr>
          <w:sz w:val="24"/>
          <w:szCs w:val="24"/>
        </w:rPr>
      </w:pPr>
      <w:r w:rsidRPr="00F17635">
        <w:rPr>
          <w:rFonts w:hint="eastAsia"/>
          <w:sz w:val="24"/>
          <w:szCs w:val="24"/>
        </w:rPr>
        <w:t>1</w:t>
      </w:r>
      <w:r w:rsidRPr="00F17635">
        <w:rPr>
          <w:sz w:val="24"/>
          <w:szCs w:val="24"/>
        </w:rPr>
        <w:t>981</w:t>
      </w:r>
      <w:r w:rsidRPr="00F17635">
        <w:rPr>
          <w:rFonts w:hint="eastAsia"/>
          <w:sz w:val="24"/>
          <w:szCs w:val="24"/>
        </w:rPr>
        <w:t>-</w:t>
      </w:r>
      <w:r w:rsidRPr="00F17635">
        <w:rPr>
          <w:sz w:val="24"/>
          <w:szCs w:val="24"/>
        </w:rPr>
        <w:t>1987</w:t>
      </w:r>
      <w:r w:rsidRPr="00F17635">
        <w:rPr>
          <w:rFonts w:hint="eastAsia"/>
          <w:sz w:val="24"/>
          <w:szCs w:val="24"/>
        </w:rPr>
        <w:t>：低谷期</w:t>
      </w:r>
    </w:p>
    <w:p w14:paraId="02821044" w14:textId="77777777" w:rsidR="006F643D" w:rsidRPr="00F17635" w:rsidRDefault="006F643D" w:rsidP="006F643D">
      <w:pPr>
        <w:pStyle w:val="a7"/>
        <w:spacing w:line="360" w:lineRule="auto"/>
        <w:ind w:firstLineChars="0"/>
        <w:rPr>
          <w:sz w:val="24"/>
          <w:szCs w:val="24"/>
        </w:rPr>
      </w:pPr>
      <w:r w:rsidRPr="00F17635">
        <w:rPr>
          <w:rFonts w:hint="eastAsia"/>
          <w:sz w:val="24"/>
          <w:szCs w:val="24"/>
        </w:rPr>
        <w:t>1980</w:t>
      </w:r>
      <w:r w:rsidRPr="00F17635">
        <w:rPr>
          <w:rFonts w:hint="eastAsia"/>
          <w:sz w:val="24"/>
          <w:szCs w:val="24"/>
        </w:rPr>
        <w:t>年，</w:t>
      </w:r>
      <w:r w:rsidRPr="00F17635">
        <w:rPr>
          <w:rFonts w:hint="eastAsia"/>
          <w:sz w:val="24"/>
          <w:szCs w:val="24"/>
        </w:rPr>
        <w:t>Nike</w:t>
      </w:r>
      <w:r w:rsidRPr="00F17635">
        <w:rPr>
          <w:rFonts w:hint="eastAsia"/>
          <w:sz w:val="24"/>
          <w:szCs w:val="24"/>
        </w:rPr>
        <w:t>在北美的市场份额第一次超过了阿迪达斯，达到</w:t>
      </w:r>
      <w:r w:rsidRPr="00F17635">
        <w:rPr>
          <w:rFonts w:hint="eastAsia"/>
          <w:sz w:val="24"/>
          <w:szCs w:val="24"/>
        </w:rPr>
        <w:t>50%</w:t>
      </w:r>
      <w:r w:rsidRPr="00F17635">
        <w:rPr>
          <w:rFonts w:hint="eastAsia"/>
          <w:sz w:val="24"/>
          <w:szCs w:val="24"/>
        </w:rPr>
        <w:t>。但随着</w:t>
      </w:r>
      <w:r w:rsidRPr="00F17635">
        <w:rPr>
          <w:rFonts w:hint="eastAsia"/>
          <w:sz w:val="24"/>
          <w:szCs w:val="24"/>
        </w:rPr>
        <w:t>80</w:t>
      </w:r>
      <w:r w:rsidRPr="00F17635">
        <w:rPr>
          <w:rFonts w:hint="eastAsia"/>
          <w:sz w:val="24"/>
          <w:szCs w:val="24"/>
        </w:rPr>
        <w:t>年代</w:t>
      </w:r>
      <w:r w:rsidRPr="00F17635">
        <w:rPr>
          <w:rFonts w:hint="eastAsia"/>
          <w:sz w:val="24"/>
          <w:szCs w:val="24"/>
        </w:rPr>
        <w:t>Reebok</w:t>
      </w:r>
      <w:r w:rsidRPr="00F17635">
        <w:rPr>
          <w:rFonts w:hint="eastAsia"/>
          <w:sz w:val="24"/>
          <w:szCs w:val="24"/>
        </w:rPr>
        <w:t>品牌进入美国市场后，</w:t>
      </w:r>
      <w:r w:rsidRPr="00F17635">
        <w:rPr>
          <w:rFonts w:hint="eastAsia"/>
          <w:sz w:val="24"/>
          <w:szCs w:val="24"/>
        </w:rPr>
        <w:t>Nike</w:t>
      </w:r>
      <w:r w:rsidRPr="00F17635">
        <w:rPr>
          <w:rFonts w:hint="eastAsia"/>
          <w:sz w:val="24"/>
          <w:szCs w:val="24"/>
        </w:rPr>
        <w:t>面临着巨大的挑战。</w:t>
      </w:r>
      <w:r w:rsidRPr="00F17635">
        <w:rPr>
          <w:rFonts w:hint="eastAsia"/>
          <w:sz w:val="24"/>
          <w:szCs w:val="24"/>
        </w:rPr>
        <w:t>Reebok</w:t>
      </w:r>
      <w:r w:rsidRPr="00F17635">
        <w:rPr>
          <w:rFonts w:hint="eastAsia"/>
          <w:sz w:val="24"/>
          <w:szCs w:val="24"/>
        </w:rPr>
        <w:t>精准把握住了当时美国的三大运动盛行趋势：即健美运动的兴起、妇女健身运动的流行、和田径鞋转向休闲鞋的趋势，它聚焦于有氧运动和女性休闲运动，由此导致其在美国的销售额从</w:t>
      </w:r>
      <w:r w:rsidRPr="00F17635">
        <w:rPr>
          <w:rFonts w:hint="eastAsia"/>
          <w:sz w:val="24"/>
          <w:szCs w:val="24"/>
        </w:rPr>
        <w:t>1981</w:t>
      </w:r>
      <w:r w:rsidRPr="00F17635">
        <w:rPr>
          <w:rFonts w:hint="eastAsia"/>
          <w:sz w:val="24"/>
          <w:szCs w:val="24"/>
        </w:rPr>
        <w:t>年的</w:t>
      </w:r>
      <w:r w:rsidRPr="00F17635">
        <w:rPr>
          <w:rFonts w:hint="eastAsia"/>
          <w:sz w:val="24"/>
          <w:szCs w:val="24"/>
        </w:rPr>
        <w:t>150</w:t>
      </w:r>
      <w:r w:rsidRPr="00F17635">
        <w:rPr>
          <w:rFonts w:hint="eastAsia"/>
          <w:sz w:val="24"/>
          <w:szCs w:val="24"/>
        </w:rPr>
        <w:t>万美元一路猛增至</w:t>
      </w:r>
      <w:r w:rsidRPr="00F17635">
        <w:rPr>
          <w:rFonts w:hint="eastAsia"/>
          <w:sz w:val="24"/>
          <w:szCs w:val="24"/>
        </w:rPr>
        <w:t>1987</w:t>
      </w:r>
      <w:r w:rsidRPr="00F17635">
        <w:rPr>
          <w:rFonts w:hint="eastAsia"/>
          <w:sz w:val="24"/>
          <w:szCs w:val="24"/>
        </w:rPr>
        <w:t>年的</w:t>
      </w:r>
      <w:r w:rsidRPr="00F17635">
        <w:rPr>
          <w:rFonts w:hint="eastAsia"/>
          <w:sz w:val="24"/>
          <w:szCs w:val="24"/>
        </w:rPr>
        <w:t>9.91</w:t>
      </w:r>
      <w:r w:rsidRPr="00F17635">
        <w:rPr>
          <w:rFonts w:hint="eastAsia"/>
          <w:sz w:val="24"/>
          <w:szCs w:val="24"/>
        </w:rPr>
        <w:t>亿美元，在美国市场的占有率高达</w:t>
      </w:r>
      <w:r w:rsidRPr="00F17635">
        <w:rPr>
          <w:rFonts w:hint="eastAsia"/>
          <w:sz w:val="24"/>
          <w:szCs w:val="24"/>
        </w:rPr>
        <w:t>30%</w:t>
      </w:r>
      <w:r w:rsidRPr="00F17635">
        <w:rPr>
          <w:rFonts w:hint="eastAsia"/>
          <w:sz w:val="24"/>
          <w:szCs w:val="24"/>
        </w:rPr>
        <w:t>，最终超越</w:t>
      </w:r>
      <w:r w:rsidRPr="00F17635">
        <w:rPr>
          <w:rFonts w:hint="eastAsia"/>
          <w:sz w:val="24"/>
          <w:szCs w:val="24"/>
        </w:rPr>
        <w:t>Nike</w:t>
      </w:r>
      <w:r w:rsidRPr="00F17635">
        <w:rPr>
          <w:rFonts w:hint="eastAsia"/>
          <w:sz w:val="24"/>
          <w:szCs w:val="24"/>
        </w:rPr>
        <w:t>成为全美乃至全球第一大运动品牌。而同期，</w:t>
      </w:r>
      <w:r w:rsidRPr="00F17635">
        <w:rPr>
          <w:rFonts w:hint="eastAsia"/>
          <w:sz w:val="24"/>
          <w:szCs w:val="24"/>
        </w:rPr>
        <w:t>Nike</w:t>
      </w:r>
      <w:r w:rsidRPr="00F17635">
        <w:rPr>
          <w:rFonts w:hint="eastAsia"/>
          <w:sz w:val="24"/>
          <w:szCs w:val="24"/>
        </w:rPr>
        <w:t>在美国的营收增速持续下滑，其市场占有率不断缩小至</w:t>
      </w:r>
      <w:r w:rsidRPr="00F17635">
        <w:rPr>
          <w:rFonts w:hint="eastAsia"/>
          <w:sz w:val="24"/>
          <w:szCs w:val="24"/>
        </w:rPr>
        <w:t>18%</w:t>
      </w:r>
      <w:r w:rsidRPr="00F17635">
        <w:rPr>
          <w:rFonts w:hint="eastAsia"/>
          <w:sz w:val="24"/>
          <w:szCs w:val="24"/>
        </w:rPr>
        <w:t>，而由销售放缓所导致的库存积压、存货计提减值、赔本折价促销等问题也日益突出，最终造成其在</w:t>
      </w:r>
      <w:r w:rsidRPr="00F17635">
        <w:rPr>
          <w:rFonts w:hint="eastAsia"/>
          <w:sz w:val="24"/>
          <w:szCs w:val="24"/>
        </w:rPr>
        <w:t>1984</w:t>
      </w:r>
      <w:r w:rsidRPr="00F17635">
        <w:rPr>
          <w:rFonts w:hint="eastAsia"/>
          <w:sz w:val="24"/>
          <w:szCs w:val="24"/>
        </w:rPr>
        <w:t>财年到</w:t>
      </w:r>
      <w:r w:rsidRPr="00F17635">
        <w:rPr>
          <w:rFonts w:hint="eastAsia"/>
          <w:sz w:val="24"/>
          <w:szCs w:val="24"/>
        </w:rPr>
        <w:t>1985</w:t>
      </w:r>
      <w:r w:rsidRPr="00F17635">
        <w:rPr>
          <w:rFonts w:hint="eastAsia"/>
          <w:sz w:val="24"/>
          <w:szCs w:val="24"/>
        </w:rPr>
        <w:t>财年间的净利润出现大幅下滑。</w:t>
      </w:r>
    </w:p>
    <w:p w14:paraId="52B6A904" w14:textId="77777777" w:rsidR="006F643D" w:rsidRPr="00F17635" w:rsidRDefault="006F643D" w:rsidP="006F643D">
      <w:pPr>
        <w:pStyle w:val="a7"/>
        <w:numPr>
          <w:ilvl w:val="0"/>
          <w:numId w:val="8"/>
        </w:numPr>
        <w:spacing w:line="360" w:lineRule="auto"/>
        <w:ind w:firstLineChars="0"/>
        <w:rPr>
          <w:sz w:val="24"/>
          <w:szCs w:val="24"/>
        </w:rPr>
      </w:pPr>
      <w:r w:rsidRPr="00F17635">
        <w:rPr>
          <w:rFonts w:hint="eastAsia"/>
          <w:sz w:val="24"/>
          <w:szCs w:val="24"/>
        </w:rPr>
        <w:t>1</w:t>
      </w:r>
      <w:r w:rsidRPr="00F17635">
        <w:rPr>
          <w:sz w:val="24"/>
          <w:szCs w:val="24"/>
        </w:rPr>
        <w:t>988</w:t>
      </w:r>
      <w:r w:rsidRPr="00F17635">
        <w:rPr>
          <w:rFonts w:hint="eastAsia"/>
          <w:sz w:val="24"/>
          <w:szCs w:val="24"/>
        </w:rPr>
        <w:t>-</w:t>
      </w:r>
      <w:r w:rsidRPr="00F17635">
        <w:rPr>
          <w:sz w:val="24"/>
          <w:szCs w:val="24"/>
        </w:rPr>
        <w:t>1990</w:t>
      </w:r>
      <w:r w:rsidRPr="00F17635">
        <w:rPr>
          <w:rFonts w:hint="eastAsia"/>
          <w:sz w:val="24"/>
          <w:szCs w:val="24"/>
        </w:rPr>
        <w:t>：上升期</w:t>
      </w:r>
    </w:p>
    <w:p w14:paraId="447ECDA8" w14:textId="77777777" w:rsidR="006F643D" w:rsidRPr="00F17635" w:rsidRDefault="006F643D" w:rsidP="006F643D">
      <w:pPr>
        <w:pStyle w:val="a7"/>
        <w:spacing w:line="360" w:lineRule="auto"/>
        <w:ind w:firstLine="480"/>
        <w:rPr>
          <w:sz w:val="24"/>
          <w:szCs w:val="24"/>
        </w:rPr>
      </w:pPr>
      <w:r w:rsidRPr="00F17635">
        <w:rPr>
          <w:rFonts w:hint="eastAsia"/>
          <w:sz w:val="24"/>
          <w:szCs w:val="24"/>
        </w:rPr>
        <w:t>为了应对</w:t>
      </w:r>
      <w:r w:rsidRPr="00F17635">
        <w:rPr>
          <w:rFonts w:hint="eastAsia"/>
          <w:sz w:val="24"/>
          <w:szCs w:val="24"/>
        </w:rPr>
        <w:t>Reebok</w:t>
      </w:r>
      <w:r w:rsidRPr="00F17635">
        <w:rPr>
          <w:rFonts w:hint="eastAsia"/>
          <w:sz w:val="24"/>
          <w:szCs w:val="24"/>
        </w:rPr>
        <w:t>的冲击，</w:t>
      </w:r>
      <w:r w:rsidRPr="00F17635">
        <w:rPr>
          <w:rFonts w:hint="eastAsia"/>
          <w:sz w:val="24"/>
          <w:szCs w:val="24"/>
        </w:rPr>
        <w:t>Nike</w:t>
      </w:r>
      <w:r w:rsidRPr="00F17635">
        <w:rPr>
          <w:rFonts w:hint="eastAsia"/>
          <w:sz w:val="24"/>
          <w:szCs w:val="24"/>
        </w:rPr>
        <w:t>在组织架构、产品、营销等方面都进行了积极的调整与变革。（</w:t>
      </w:r>
      <w:r w:rsidRPr="00F17635">
        <w:rPr>
          <w:rFonts w:hint="eastAsia"/>
          <w:sz w:val="24"/>
          <w:szCs w:val="24"/>
        </w:rPr>
        <w:t>1</w:t>
      </w:r>
      <w:r w:rsidRPr="00F17635">
        <w:rPr>
          <w:rFonts w:hint="eastAsia"/>
          <w:sz w:val="24"/>
          <w:szCs w:val="24"/>
        </w:rPr>
        <w:t>）</w:t>
      </w:r>
      <w:r w:rsidRPr="00F17635">
        <w:rPr>
          <w:rFonts w:hint="eastAsia"/>
          <w:sz w:val="24"/>
          <w:szCs w:val="24"/>
        </w:rPr>
        <w:t>1987</w:t>
      </w:r>
      <w:r w:rsidRPr="00F17635">
        <w:rPr>
          <w:rFonts w:hint="eastAsia"/>
          <w:sz w:val="24"/>
          <w:szCs w:val="24"/>
        </w:rPr>
        <w:t>年，</w:t>
      </w:r>
      <w:r w:rsidRPr="00F17635">
        <w:rPr>
          <w:rFonts w:hint="eastAsia"/>
          <w:sz w:val="24"/>
          <w:szCs w:val="24"/>
        </w:rPr>
        <w:t>Nike</w:t>
      </w:r>
      <w:r w:rsidRPr="00F17635">
        <w:rPr>
          <w:rFonts w:hint="eastAsia"/>
          <w:sz w:val="24"/>
          <w:szCs w:val="24"/>
        </w:rPr>
        <w:t>进行了矩阵式组织架构变革、任命新管理层等一系列组织结构的变革与改造；（</w:t>
      </w:r>
      <w:r w:rsidRPr="00F17635">
        <w:rPr>
          <w:rFonts w:hint="eastAsia"/>
          <w:sz w:val="24"/>
          <w:szCs w:val="24"/>
        </w:rPr>
        <w:t>2</w:t>
      </w:r>
      <w:r w:rsidRPr="00F17635">
        <w:rPr>
          <w:rFonts w:hint="eastAsia"/>
          <w:sz w:val="24"/>
          <w:szCs w:val="24"/>
        </w:rPr>
        <w:t>）</w:t>
      </w:r>
      <w:r w:rsidRPr="00F17635">
        <w:rPr>
          <w:rFonts w:hint="eastAsia"/>
          <w:sz w:val="24"/>
          <w:szCs w:val="24"/>
        </w:rPr>
        <w:t>1984</w:t>
      </w:r>
      <w:r w:rsidRPr="00F17635">
        <w:rPr>
          <w:rFonts w:hint="eastAsia"/>
          <w:sz w:val="24"/>
          <w:szCs w:val="24"/>
        </w:rPr>
        <w:t>年</w:t>
      </w:r>
      <w:r w:rsidRPr="00F17635">
        <w:rPr>
          <w:rFonts w:hint="eastAsia"/>
          <w:sz w:val="24"/>
          <w:szCs w:val="24"/>
        </w:rPr>
        <w:t>Nike</w:t>
      </w:r>
      <w:r w:rsidRPr="00F17635">
        <w:rPr>
          <w:rFonts w:hint="eastAsia"/>
          <w:sz w:val="24"/>
          <w:szCs w:val="24"/>
        </w:rPr>
        <w:t>与乔丹签约代言、而之后凭借</w:t>
      </w:r>
      <w:r w:rsidRPr="00F17635">
        <w:rPr>
          <w:rFonts w:hint="eastAsia"/>
          <w:sz w:val="24"/>
          <w:szCs w:val="24"/>
        </w:rPr>
        <w:t>1988</w:t>
      </w:r>
      <w:r w:rsidRPr="00F17635">
        <w:rPr>
          <w:rFonts w:hint="eastAsia"/>
          <w:sz w:val="24"/>
          <w:szCs w:val="24"/>
        </w:rPr>
        <w:t>年“</w:t>
      </w:r>
      <w:r w:rsidRPr="00F17635">
        <w:rPr>
          <w:rFonts w:hint="eastAsia"/>
          <w:sz w:val="24"/>
          <w:szCs w:val="24"/>
        </w:rPr>
        <w:t>Just Do It</w:t>
      </w:r>
      <w:r w:rsidRPr="00F17635">
        <w:rPr>
          <w:rFonts w:hint="eastAsia"/>
          <w:sz w:val="24"/>
          <w:szCs w:val="24"/>
        </w:rPr>
        <w:t>”广告语等进行了效果显著的营销宣传，并开始与其头部营销资源绑定，助力品牌塑造和提升；（</w:t>
      </w:r>
      <w:r w:rsidRPr="00F17635">
        <w:rPr>
          <w:rFonts w:hint="eastAsia"/>
          <w:sz w:val="24"/>
          <w:szCs w:val="24"/>
        </w:rPr>
        <w:t>3</w:t>
      </w:r>
      <w:r w:rsidRPr="00F17635">
        <w:rPr>
          <w:rFonts w:hint="eastAsia"/>
          <w:sz w:val="24"/>
          <w:szCs w:val="24"/>
        </w:rPr>
        <w:t>）发力</w:t>
      </w:r>
      <w:proofErr w:type="spellStart"/>
      <w:r w:rsidRPr="00F17635">
        <w:rPr>
          <w:rFonts w:hint="eastAsia"/>
          <w:sz w:val="24"/>
          <w:szCs w:val="24"/>
        </w:rPr>
        <w:t>AirJordan</w:t>
      </w:r>
      <w:proofErr w:type="spellEnd"/>
      <w:r w:rsidRPr="00F17635">
        <w:rPr>
          <w:rFonts w:hint="eastAsia"/>
          <w:sz w:val="24"/>
          <w:szCs w:val="24"/>
        </w:rPr>
        <w:t>、</w:t>
      </w:r>
      <w:r w:rsidRPr="00F17635">
        <w:rPr>
          <w:rFonts w:hint="eastAsia"/>
          <w:sz w:val="24"/>
          <w:szCs w:val="24"/>
        </w:rPr>
        <w:t>Air Max</w:t>
      </w:r>
      <w:r w:rsidRPr="00F17635">
        <w:rPr>
          <w:rFonts w:hint="eastAsia"/>
          <w:sz w:val="24"/>
          <w:szCs w:val="24"/>
        </w:rPr>
        <w:t>等拳头鞋品，其中</w:t>
      </w:r>
      <w:proofErr w:type="spellStart"/>
      <w:r w:rsidRPr="00F17635">
        <w:rPr>
          <w:rFonts w:hint="eastAsia"/>
          <w:sz w:val="24"/>
          <w:szCs w:val="24"/>
        </w:rPr>
        <w:t>AirJordan</w:t>
      </w:r>
      <w:proofErr w:type="spellEnd"/>
      <w:r w:rsidRPr="00F17635">
        <w:rPr>
          <w:rFonts w:hint="eastAsia"/>
          <w:sz w:val="24"/>
          <w:szCs w:val="24"/>
        </w:rPr>
        <w:t>的销售后劲十足，特别是在乔丹代言后其销量大增，而</w:t>
      </w:r>
      <w:r w:rsidRPr="00F17635">
        <w:rPr>
          <w:rFonts w:hint="eastAsia"/>
          <w:sz w:val="24"/>
          <w:szCs w:val="24"/>
        </w:rPr>
        <w:t>Air Max</w:t>
      </w:r>
      <w:r w:rsidRPr="00F17635">
        <w:rPr>
          <w:rFonts w:hint="eastAsia"/>
          <w:sz w:val="24"/>
          <w:szCs w:val="24"/>
        </w:rPr>
        <w:t>则是</w:t>
      </w:r>
      <w:r w:rsidRPr="00F17635">
        <w:rPr>
          <w:rFonts w:hint="eastAsia"/>
          <w:sz w:val="24"/>
          <w:szCs w:val="24"/>
        </w:rPr>
        <w:t>1988</w:t>
      </w:r>
      <w:r w:rsidRPr="00F17635">
        <w:rPr>
          <w:rFonts w:hint="eastAsia"/>
          <w:sz w:val="24"/>
          <w:szCs w:val="24"/>
        </w:rPr>
        <w:t>年帮助</w:t>
      </w:r>
      <w:r w:rsidRPr="00F17635">
        <w:rPr>
          <w:rFonts w:hint="eastAsia"/>
          <w:sz w:val="24"/>
          <w:szCs w:val="24"/>
        </w:rPr>
        <w:t>Nike</w:t>
      </w:r>
      <w:r w:rsidRPr="00F17635">
        <w:rPr>
          <w:rFonts w:hint="eastAsia"/>
          <w:sz w:val="24"/>
          <w:szCs w:val="24"/>
        </w:rPr>
        <w:t>成功反超的最大功臣，因该</w:t>
      </w:r>
      <w:r w:rsidRPr="00F17635">
        <w:rPr>
          <w:rFonts w:hint="eastAsia"/>
          <w:sz w:val="24"/>
          <w:szCs w:val="24"/>
        </w:rPr>
        <w:lastRenderedPageBreak/>
        <w:t>系列</w:t>
      </w:r>
      <w:r w:rsidRPr="00F17635">
        <w:rPr>
          <w:rFonts w:hint="eastAsia"/>
          <w:sz w:val="24"/>
          <w:szCs w:val="24"/>
        </w:rPr>
        <w:t>ASP</w:t>
      </w:r>
      <w:r w:rsidRPr="00F17635">
        <w:rPr>
          <w:rFonts w:hint="eastAsia"/>
          <w:sz w:val="24"/>
          <w:szCs w:val="24"/>
        </w:rPr>
        <w:t>更高，其拉动毛利率提升与业绩反弹的作用更加显著；（</w:t>
      </w:r>
      <w:r w:rsidRPr="00F17635">
        <w:rPr>
          <w:rFonts w:hint="eastAsia"/>
          <w:sz w:val="24"/>
          <w:szCs w:val="24"/>
        </w:rPr>
        <w:t>4</w:t>
      </w:r>
      <w:r w:rsidRPr="00F17635">
        <w:rPr>
          <w:rFonts w:hint="eastAsia"/>
          <w:sz w:val="24"/>
          <w:szCs w:val="24"/>
        </w:rPr>
        <w:t>）为顺应健身风潮，</w:t>
      </w:r>
      <w:r w:rsidRPr="00F17635">
        <w:rPr>
          <w:rFonts w:hint="eastAsia"/>
          <w:sz w:val="24"/>
          <w:szCs w:val="24"/>
        </w:rPr>
        <w:t>Nike</w:t>
      </w:r>
      <w:r w:rsidRPr="00F17635">
        <w:rPr>
          <w:rFonts w:hint="eastAsia"/>
          <w:sz w:val="24"/>
          <w:szCs w:val="24"/>
        </w:rPr>
        <w:t>于</w:t>
      </w:r>
      <w:r w:rsidRPr="00F17635">
        <w:rPr>
          <w:rFonts w:hint="eastAsia"/>
          <w:sz w:val="24"/>
          <w:szCs w:val="24"/>
        </w:rPr>
        <w:t>1985</w:t>
      </w:r>
      <w:r w:rsidRPr="00F17635">
        <w:rPr>
          <w:rFonts w:hint="eastAsia"/>
          <w:sz w:val="24"/>
          <w:szCs w:val="24"/>
        </w:rPr>
        <w:t>年也推出了健身鞋，而这帮助其营</w:t>
      </w:r>
      <w:proofErr w:type="gramStart"/>
      <w:r w:rsidRPr="00F17635">
        <w:rPr>
          <w:rFonts w:hint="eastAsia"/>
          <w:sz w:val="24"/>
          <w:szCs w:val="24"/>
        </w:rPr>
        <w:t>收实现</w:t>
      </w:r>
      <w:proofErr w:type="gramEnd"/>
      <w:r w:rsidRPr="00F17635">
        <w:rPr>
          <w:rFonts w:hint="eastAsia"/>
          <w:sz w:val="24"/>
          <w:szCs w:val="24"/>
        </w:rPr>
        <w:t>了从</w:t>
      </w:r>
      <w:r w:rsidRPr="00F17635">
        <w:rPr>
          <w:rFonts w:hint="eastAsia"/>
          <w:sz w:val="24"/>
          <w:szCs w:val="24"/>
        </w:rPr>
        <w:t>1985</w:t>
      </w:r>
      <w:r w:rsidRPr="00F17635">
        <w:rPr>
          <w:rFonts w:hint="eastAsia"/>
          <w:sz w:val="24"/>
          <w:szCs w:val="24"/>
        </w:rPr>
        <w:t>财年的</w:t>
      </w:r>
      <w:r w:rsidRPr="00F17635">
        <w:rPr>
          <w:rFonts w:hint="eastAsia"/>
          <w:sz w:val="24"/>
          <w:szCs w:val="24"/>
        </w:rPr>
        <w:t>0.12</w:t>
      </w:r>
      <w:r w:rsidRPr="00F17635">
        <w:rPr>
          <w:rFonts w:hint="eastAsia"/>
          <w:sz w:val="24"/>
          <w:szCs w:val="24"/>
        </w:rPr>
        <w:t>亿美元到</w:t>
      </w:r>
      <w:r w:rsidRPr="00F17635">
        <w:rPr>
          <w:rFonts w:hint="eastAsia"/>
          <w:sz w:val="24"/>
          <w:szCs w:val="24"/>
        </w:rPr>
        <w:t>1990</w:t>
      </w:r>
      <w:r w:rsidRPr="00F17635">
        <w:rPr>
          <w:rFonts w:hint="eastAsia"/>
          <w:sz w:val="24"/>
          <w:szCs w:val="24"/>
        </w:rPr>
        <w:t>财年</w:t>
      </w:r>
      <w:r w:rsidRPr="00F17635">
        <w:rPr>
          <w:rFonts w:hint="eastAsia"/>
          <w:sz w:val="24"/>
          <w:szCs w:val="24"/>
        </w:rPr>
        <w:t>3.52</w:t>
      </w:r>
      <w:r w:rsidRPr="00F17635">
        <w:rPr>
          <w:rFonts w:hint="eastAsia"/>
          <w:sz w:val="24"/>
          <w:szCs w:val="24"/>
        </w:rPr>
        <w:t>亿美元的激增；（</w:t>
      </w:r>
      <w:r w:rsidRPr="00F17635">
        <w:rPr>
          <w:rFonts w:hint="eastAsia"/>
          <w:sz w:val="24"/>
          <w:szCs w:val="24"/>
        </w:rPr>
        <w:t>5</w:t>
      </w:r>
      <w:r w:rsidRPr="00F17635">
        <w:rPr>
          <w:rFonts w:hint="eastAsia"/>
          <w:sz w:val="24"/>
          <w:szCs w:val="24"/>
        </w:rPr>
        <w:t>）进行相关多元化，加快拓展服装品类业务，服装营收从</w:t>
      </w:r>
      <w:r w:rsidRPr="00F17635">
        <w:rPr>
          <w:rFonts w:hint="eastAsia"/>
          <w:sz w:val="24"/>
          <w:szCs w:val="24"/>
        </w:rPr>
        <w:t>1</w:t>
      </w:r>
      <w:r w:rsidRPr="00F17635">
        <w:rPr>
          <w:sz w:val="24"/>
          <w:szCs w:val="24"/>
        </w:rPr>
        <w:t>9</w:t>
      </w:r>
      <w:r w:rsidRPr="00F17635">
        <w:rPr>
          <w:rFonts w:hint="eastAsia"/>
          <w:sz w:val="24"/>
          <w:szCs w:val="24"/>
        </w:rPr>
        <w:t>80</w:t>
      </w:r>
      <w:r w:rsidRPr="00F17635">
        <w:rPr>
          <w:rFonts w:hint="eastAsia"/>
          <w:sz w:val="24"/>
          <w:szCs w:val="24"/>
        </w:rPr>
        <w:t>财年的</w:t>
      </w:r>
      <w:r w:rsidRPr="00F17635">
        <w:rPr>
          <w:rFonts w:hint="eastAsia"/>
          <w:sz w:val="24"/>
          <w:szCs w:val="24"/>
        </w:rPr>
        <w:t>0.22</w:t>
      </w:r>
      <w:r w:rsidRPr="00F17635">
        <w:rPr>
          <w:rFonts w:hint="eastAsia"/>
          <w:sz w:val="24"/>
          <w:szCs w:val="24"/>
        </w:rPr>
        <w:t>亿美元也在</w:t>
      </w:r>
      <w:r w:rsidRPr="00F17635">
        <w:rPr>
          <w:rFonts w:hint="eastAsia"/>
          <w:sz w:val="24"/>
          <w:szCs w:val="24"/>
        </w:rPr>
        <w:t>1</w:t>
      </w:r>
      <w:r w:rsidRPr="00F17635">
        <w:rPr>
          <w:sz w:val="24"/>
          <w:szCs w:val="24"/>
        </w:rPr>
        <w:t>990</w:t>
      </w:r>
      <w:r w:rsidRPr="00F17635">
        <w:rPr>
          <w:rFonts w:hint="eastAsia"/>
          <w:sz w:val="24"/>
          <w:szCs w:val="24"/>
        </w:rPr>
        <w:t>财年增至</w:t>
      </w:r>
      <w:r w:rsidRPr="00F17635">
        <w:rPr>
          <w:rFonts w:hint="eastAsia"/>
          <w:sz w:val="24"/>
          <w:szCs w:val="24"/>
        </w:rPr>
        <w:t>2.66</w:t>
      </w:r>
      <w:r w:rsidRPr="00F17635">
        <w:rPr>
          <w:rFonts w:hint="eastAsia"/>
          <w:sz w:val="24"/>
          <w:szCs w:val="24"/>
        </w:rPr>
        <w:t>亿美元。</w:t>
      </w:r>
    </w:p>
    <w:p w14:paraId="4FA47049" w14:textId="77777777" w:rsidR="006F643D" w:rsidRPr="007A6081" w:rsidRDefault="006F643D" w:rsidP="006F643D">
      <w:pPr>
        <w:ind w:firstLine="420"/>
      </w:pPr>
      <w:r w:rsidRPr="00F17635">
        <w:rPr>
          <w:rFonts w:hint="eastAsia"/>
          <w:sz w:val="24"/>
          <w:szCs w:val="24"/>
        </w:rPr>
        <w:t>凭借这些举措，</w:t>
      </w:r>
      <w:r w:rsidRPr="00F17635">
        <w:rPr>
          <w:rFonts w:hint="eastAsia"/>
          <w:sz w:val="24"/>
          <w:szCs w:val="24"/>
        </w:rPr>
        <w:t xml:space="preserve"> 1988</w:t>
      </w:r>
      <w:r w:rsidRPr="00F17635">
        <w:rPr>
          <w:rFonts w:hint="eastAsia"/>
          <w:sz w:val="24"/>
          <w:szCs w:val="24"/>
        </w:rPr>
        <w:t>财年</w:t>
      </w:r>
      <w:r w:rsidRPr="00F17635">
        <w:rPr>
          <w:rFonts w:hint="eastAsia"/>
          <w:sz w:val="24"/>
          <w:szCs w:val="24"/>
        </w:rPr>
        <w:t>Nike</w:t>
      </w:r>
      <w:r w:rsidRPr="00F17635">
        <w:rPr>
          <w:rFonts w:hint="eastAsia"/>
          <w:sz w:val="24"/>
          <w:szCs w:val="24"/>
        </w:rPr>
        <w:t>在美国的营收大增</w:t>
      </w:r>
      <w:r w:rsidRPr="00F17635">
        <w:rPr>
          <w:rFonts w:hint="eastAsia"/>
          <w:sz w:val="24"/>
          <w:szCs w:val="24"/>
        </w:rPr>
        <w:t>40.5%</w:t>
      </w:r>
      <w:r w:rsidRPr="00F17635">
        <w:rPr>
          <w:rFonts w:hint="eastAsia"/>
          <w:sz w:val="24"/>
          <w:szCs w:val="24"/>
        </w:rPr>
        <w:t>至</w:t>
      </w:r>
      <w:r w:rsidRPr="00F17635">
        <w:rPr>
          <w:rFonts w:hint="eastAsia"/>
          <w:sz w:val="24"/>
          <w:szCs w:val="24"/>
        </w:rPr>
        <w:t>9</w:t>
      </w:r>
      <w:r w:rsidRPr="00F17635">
        <w:rPr>
          <w:rFonts w:hint="eastAsia"/>
          <w:sz w:val="24"/>
          <w:szCs w:val="24"/>
        </w:rPr>
        <w:t>亿美元，美国市场占有率回升至</w:t>
      </w:r>
      <w:r w:rsidRPr="00F17635">
        <w:rPr>
          <w:rFonts w:hint="eastAsia"/>
          <w:sz w:val="24"/>
          <w:szCs w:val="24"/>
        </w:rPr>
        <w:t>25%</w:t>
      </w:r>
      <w:r w:rsidRPr="00F17635">
        <w:rPr>
          <w:rFonts w:hint="eastAsia"/>
          <w:sz w:val="24"/>
          <w:szCs w:val="24"/>
        </w:rPr>
        <w:t>，略高于</w:t>
      </w:r>
      <w:r w:rsidRPr="00F17635">
        <w:rPr>
          <w:rFonts w:hint="eastAsia"/>
          <w:sz w:val="24"/>
          <w:szCs w:val="24"/>
        </w:rPr>
        <w:t>Reebok</w:t>
      </w:r>
      <w:r w:rsidRPr="00F17635">
        <w:rPr>
          <w:rFonts w:hint="eastAsia"/>
          <w:sz w:val="24"/>
          <w:szCs w:val="24"/>
        </w:rPr>
        <w:t>，由此吹响了反攻的号角，</w:t>
      </w:r>
      <w:r w:rsidRPr="00F17635">
        <w:rPr>
          <w:rFonts w:hint="eastAsia"/>
          <w:sz w:val="24"/>
          <w:szCs w:val="24"/>
        </w:rPr>
        <w:t>Nike</w:t>
      </w:r>
      <w:r w:rsidRPr="00F17635">
        <w:rPr>
          <w:rFonts w:hint="eastAsia"/>
          <w:sz w:val="24"/>
          <w:szCs w:val="24"/>
        </w:rPr>
        <w:t>最终站稳美国</w:t>
      </w:r>
      <w:r w:rsidRPr="00F17635">
        <w:rPr>
          <w:rFonts w:hint="eastAsia"/>
          <w:sz w:val="24"/>
          <w:szCs w:val="24"/>
        </w:rPr>
        <w:t>TOP1</w:t>
      </w:r>
      <w:r w:rsidRPr="00F17635">
        <w:rPr>
          <w:rFonts w:hint="eastAsia"/>
          <w:sz w:val="24"/>
          <w:szCs w:val="24"/>
        </w:rPr>
        <w:t>运动品牌。</w:t>
      </w:r>
      <w:r w:rsidRPr="00F17635">
        <w:rPr>
          <w:rFonts w:hint="eastAsia"/>
          <w:sz w:val="24"/>
          <w:szCs w:val="24"/>
        </w:rPr>
        <w:t>1988</w:t>
      </w:r>
      <w:r w:rsidRPr="00F17635">
        <w:rPr>
          <w:rFonts w:hint="eastAsia"/>
          <w:sz w:val="24"/>
          <w:szCs w:val="24"/>
        </w:rPr>
        <w:t>年</w:t>
      </w:r>
      <w:r w:rsidRPr="00F17635">
        <w:rPr>
          <w:rFonts w:hint="eastAsia"/>
          <w:sz w:val="24"/>
          <w:szCs w:val="24"/>
        </w:rPr>
        <w:t>Nike</w:t>
      </w:r>
      <w:r w:rsidRPr="00F17635">
        <w:rPr>
          <w:rFonts w:hint="eastAsia"/>
          <w:sz w:val="24"/>
          <w:szCs w:val="24"/>
        </w:rPr>
        <w:t>在美国本土市场发力，再加上以欧洲为主的海外市场的增长拉动，</w:t>
      </w:r>
      <w:r w:rsidRPr="00F17635">
        <w:rPr>
          <w:rFonts w:hint="eastAsia"/>
          <w:sz w:val="24"/>
          <w:szCs w:val="24"/>
        </w:rPr>
        <w:t>Nike</w:t>
      </w:r>
      <w:r w:rsidRPr="00F17635">
        <w:rPr>
          <w:rFonts w:hint="eastAsia"/>
          <w:sz w:val="24"/>
          <w:szCs w:val="24"/>
        </w:rPr>
        <w:t>与</w:t>
      </w:r>
      <w:r w:rsidRPr="00F17635">
        <w:rPr>
          <w:rFonts w:hint="eastAsia"/>
          <w:sz w:val="24"/>
          <w:szCs w:val="24"/>
        </w:rPr>
        <w:t>Reebok</w:t>
      </w:r>
      <w:r w:rsidRPr="00F17635">
        <w:rPr>
          <w:rFonts w:hint="eastAsia"/>
          <w:sz w:val="24"/>
          <w:szCs w:val="24"/>
        </w:rPr>
        <w:t>的差距逐渐缩小，并于</w:t>
      </w:r>
      <w:r w:rsidRPr="00F17635">
        <w:rPr>
          <w:rFonts w:hint="eastAsia"/>
          <w:sz w:val="24"/>
          <w:szCs w:val="24"/>
        </w:rPr>
        <w:t>1990</w:t>
      </w:r>
      <w:r w:rsidRPr="00F17635">
        <w:rPr>
          <w:rFonts w:hint="eastAsia"/>
          <w:sz w:val="24"/>
          <w:szCs w:val="24"/>
        </w:rPr>
        <w:t>年在全球市场上成功赶超</w:t>
      </w:r>
      <w:r w:rsidRPr="00F17635">
        <w:rPr>
          <w:rFonts w:hint="eastAsia"/>
          <w:sz w:val="24"/>
          <w:szCs w:val="24"/>
        </w:rPr>
        <w:t>Reebok</w:t>
      </w:r>
      <w:r w:rsidRPr="00F17635">
        <w:rPr>
          <w:rFonts w:hint="eastAsia"/>
          <w:sz w:val="24"/>
          <w:szCs w:val="24"/>
        </w:rPr>
        <w:t>，成为全球最大的运动品牌。</w:t>
      </w:r>
    </w:p>
    <w:p w14:paraId="72747A95" w14:textId="77777777" w:rsidR="006F643D" w:rsidRPr="009075D8" w:rsidRDefault="006F643D" w:rsidP="006F643D">
      <w:pPr>
        <w:spacing w:line="360" w:lineRule="auto"/>
        <w:ind w:left="0"/>
        <w:rPr>
          <w:b/>
          <w:sz w:val="24"/>
          <w:szCs w:val="24"/>
        </w:rPr>
      </w:pPr>
    </w:p>
    <w:p w14:paraId="798F8CB4" w14:textId="77777777" w:rsidR="006F643D" w:rsidRPr="009075D8" w:rsidRDefault="006F643D" w:rsidP="006F643D">
      <w:pPr>
        <w:numPr>
          <w:ilvl w:val="0"/>
          <w:numId w:val="4"/>
        </w:numPr>
        <w:spacing w:line="360" w:lineRule="auto"/>
        <w:rPr>
          <w:b/>
          <w:sz w:val="24"/>
          <w:szCs w:val="24"/>
        </w:rPr>
      </w:pPr>
      <w:r w:rsidRPr="009075D8">
        <w:rPr>
          <w:rFonts w:hint="eastAsia"/>
          <w:b/>
          <w:sz w:val="24"/>
          <w:szCs w:val="24"/>
        </w:rPr>
        <w:t>Nike</w:t>
      </w:r>
      <w:r w:rsidRPr="009075D8">
        <w:rPr>
          <w:rFonts w:hint="eastAsia"/>
          <w:b/>
          <w:sz w:val="24"/>
          <w:szCs w:val="24"/>
        </w:rPr>
        <w:t>科研投入分析</w:t>
      </w:r>
    </w:p>
    <w:p w14:paraId="45C74FF3" w14:textId="77777777" w:rsidR="006F643D" w:rsidRPr="00533835" w:rsidRDefault="006F643D" w:rsidP="006F643D">
      <w:pPr>
        <w:numPr>
          <w:ilvl w:val="0"/>
          <w:numId w:val="1"/>
        </w:numPr>
        <w:spacing w:line="360" w:lineRule="auto"/>
        <w:rPr>
          <w:sz w:val="24"/>
          <w:szCs w:val="24"/>
        </w:rPr>
      </w:pPr>
      <w:r w:rsidRPr="00533835">
        <w:rPr>
          <w:rFonts w:hint="eastAsia"/>
          <w:sz w:val="24"/>
          <w:szCs w:val="24"/>
        </w:rPr>
        <w:t>研发人员占全体员工比重变化</w:t>
      </w:r>
    </w:p>
    <w:p w14:paraId="0A5307AE" w14:textId="77777777" w:rsidR="006F643D" w:rsidRPr="00533835" w:rsidRDefault="006F643D" w:rsidP="006F643D">
      <w:pPr>
        <w:numPr>
          <w:ilvl w:val="0"/>
          <w:numId w:val="1"/>
        </w:numPr>
        <w:spacing w:line="360" w:lineRule="auto"/>
        <w:rPr>
          <w:sz w:val="24"/>
          <w:szCs w:val="24"/>
        </w:rPr>
      </w:pPr>
      <w:r w:rsidRPr="00533835">
        <w:rPr>
          <w:rFonts w:hint="eastAsia"/>
          <w:sz w:val="24"/>
          <w:szCs w:val="24"/>
        </w:rPr>
        <w:t>负责研发的高管的背景和工资变化介绍</w:t>
      </w:r>
    </w:p>
    <w:p w14:paraId="0229A1C2" w14:textId="1FDC1DCE" w:rsidR="00BC7292" w:rsidRPr="00616815" w:rsidRDefault="006F643D" w:rsidP="00616815">
      <w:pPr>
        <w:numPr>
          <w:ilvl w:val="0"/>
          <w:numId w:val="1"/>
        </w:numPr>
        <w:spacing w:line="360" w:lineRule="auto"/>
        <w:rPr>
          <w:sz w:val="24"/>
          <w:szCs w:val="24"/>
        </w:rPr>
      </w:pPr>
      <w:r w:rsidRPr="009075D8">
        <w:rPr>
          <w:rFonts w:hint="eastAsia"/>
          <w:sz w:val="24"/>
          <w:szCs w:val="24"/>
        </w:rPr>
        <w:t>相关数据分析说明</w:t>
      </w:r>
    </w:p>
    <w:sectPr w:rsidR="00BC7292" w:rsidRPr="00616815" w:rsidSect="00BC7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AFBD7" w14:textId="77777777" w:rsidR="00C32E57" w:rsidRDefault="00C32E57" w:rsidP="006F643D">
      <w:r>
        <w:separator/>
      </w:r>
    </w:p>
  </w:endnote>
  <w:endnote w:type="continuationSeparator" w:id="0">
    <w:p w14:paraId="150E02C4" w14:textId="77777777" w:rsidR="00C32E57" w:rsidRDefault="00C32E57" w:rsidP="006F6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C64AD" w14:textId="77777777" w:rsidR="00C32E57" w:rsidRDefault="00C32E57" w:rsidP="006F643D">
      <w:r>
        <w:separator/>
      </w:r>
    </w:p>
  </w:footnote>
  <w:footnote w:type="continuationSeparator" w:id="0">
    <w:p w14:paraId="17D6F7D9" w14:textId="77777777" w:rsidR="00C32E57" w:rsidRDefault="00C32E57" w:rsidP="006F6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428"/>
    <w:multiLevelType w:val="hybridMultilevel"/>
    <w:tmpl w:val="0706DE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52C0A"/>
    <w:multiLevelType w:val="hybridMultilevel"/>
    <w:tmpl w:val="8A02E216"/>
    <w:lvl w:ilvl="0" w:tplc="37366F9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DD52A1"/>
    <w:multiLevelType w:val="hybridMultilevel"/>
    <w:tmpl w:val="21645B84"/>
    <w:lvl w:ilvl="0" w:tplc="5EBE2A2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0E136E"/>
    <w:multiLevelType w:val="hybridMultilevel"/>
    <w:tmpl w:val="16E0D67E"/>
    <w:lvl w:ilvl="0" w:tplc="018CB79A">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426C2B"/>
    <w:multiLevelType w:val="hybridMultilevel"/>
    <w:tmpl w:val="ECF624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D22FA2"/>
    <w:multiLevelType w:val="hybridMultilevel"/>
    <w:tmpl w:val="729EB770"/>
    <w:lvl w:ilvl="0" w:tplc="9C608D98">
      <w:start w:val="1"/>
      <w:numFmt w:val="chineseCountingThousand"/>
      <w:lvlText w:val="%1、"/>
      <w:lvlJc w:val="left"/>
      <w:pPr>
        <w:ind w:left="420" w:hanging="420"/>
      </w:pPr>
      <w:rPr>
        <w:rFonts w:hint="eastAsia"/>
        <w:b/>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0E69EE"/>
    <w:multiLevelType w:val="hybridMultilevel"/>
    <w:tmpl w:val="457027FA"/>
    <w:lvl w:ilvl="0" w:tplc="27EE459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D10A0C"/>
    <w:multiLevelType w:val="hybridMultilevel"/>
    <w:tmpl w:val="25D23C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FB4B45"/>
    <w:multiLevelType w:val="hybridMultilevel"/>
    <w:tmpl w:val="12A49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6"/>
  </w:num>
  <w:num w:numId="4">
    <w:abstractNumId w:val="5"/>
  </w:num>
  <w:num w:numId="5">
    <w:abstractNumId w:val="2"/>
  </w:num>
  <w:num w:numId="6">
    <w:abstractNumId w:val="7"/>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F3A47"/>
    <w:rsid w:val="0013484E"/>
    <w:rsid w:val="00170FD8"/>
    <w:rsid w:val="002A2EC4"/>
    <w:rsid w:val="002F3A47"/>
    <w:rsid w:val="00323C5D"/>
    <w:rsid w:val="003E1294"/>
    <w:rsid w:val="00472649"/>
    <w:rsid w:val="0047708A"/>
    <w:rsid w:val="005E1100"/>
    <w:rsid w:val="00616815"/>
    <w:rsid w:val="006466FF"/>
    <w:rsid w:val="0068140D"/>
    <w:rsid w:val="006D73ED"/>
    <w:rsid w:val="006F643D"/>
    <w:rsid w:val="0076077D"/>
    <w:rsid w:val="0097089B"/>
    <w:rsid w:val="00B34F5C"/>
    <w:rsid w:val="00BC7292"/>
    <w:rsid w:val="00C32E57"/>
    <w:rsid w:val="00DA34E3"/>
    <w:rsid w:val="00E81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CE315"/>
  <w15:chartTrackingRefBased/>
  <w15:docId w15:val="{924FD828-7A5C-472E-AD84-56A21550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643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64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43D"/>
    <w:rPr>
      <w:sz w:val="18"/>
      <w:szCs w:val="18"/>
    </w:rPr>
  </w:style>
  <w:style w:type="paragraph" w:styleId="a5">
    <w:name w:val="footer"/>
    <w:basedOn w:val="a"/>
    <w:link w:val="a6"/>
    <w:uiPriority w:val="99"/>
    <w:unhideWhenUsed/>
    <w:rsid w:val="006F643D"/>
    <w:pPr>
      <w:tabs>
        <w:tab w:val="center" w:pos="4153"/>
        <w:tab w:val="right" w:pos="8306"/>
      </w:tabs>
      <w:snapToGrid w:val="0"/>
      <w:jc w:val="left"/>
    </w:pPr>
    <w:rPr>
      <w:sz w:val="18"/>
      <w:szCs w:val="18"/>
    </w:rPr>
  </w:style>
  <w:style w:type="character" w:customStyle="1" w:styleId="a6">
    <w:name w:val="页脚 字符"/>
    <w:basedOn w:val="a0"/>
    <w:link w:val="a5"/>
    <w:uiPriority w:val="99"/>
    <w:rsid w:val="006F643D"/>
    <w:rPr>
      <w:sz w:val="18"/>
      <w:szCs w:val="18"/>
    </w:rPr>
  </w:style>
  <w:style w:type="paragraph" w:styleId="a7">
    <w:name w:val="List Paragraph"/>
    <w:basedOn w:val="a"/>
    <w:uiPriority w:val="34"/>
    <w:qFormat/>
    <w:rsid w:val="006F643D"/>
    <w:pPr>
      <w:ind w:firstLineChars="200" w:firstLine="420"/>
    </w:pPr>
  </w:style>
  <w:style w:type="character" w:styleId="a8">
    <w:name w:val="Subtle Emphasis"/>
    <w:basedOn w:val="a0"/>
    <w:uiPriority w:val="19"/>
    <w:qFormat/>
    <w:rsid w:val="006F643D"/>
    <w:rPr>
      <w:i/>
      <w:iCs/>
      <w:color w:val="404040" w:themeColor="text1" w:themeTint="BF"/>
    </w:rPr>
  </w:style>
  <w:style w:type="paragraph" w:styleId="a9">
    <w:name w:val="Title"/>
    <w:basedOn w:val="a"/>
    <w:next w:val="a"/>
    <w:link w:val="aa"/>
    <w:uiPriority w:val="10"/>
    <w:qFormat/>
    <w:rsid w:val="006F643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6F643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li\Desktop\&#21019;&#19994;&#23398;&#19982;&#21019;&#26032;&#31649;&#29702;\&#23567;&#32452;&#36164;&#26009;&#25910;&#38598;\Nike&#30456;&#20851;&#25968;&#25454;&#22270;&#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li\Desktop\&#21019;&#19994;&#23398;&#19982;&#21019;&#26032;&#31649;&#29702;\&#23567;&#32452;&#36164;&#26009;&#25910;&#38598;\Nike&#30456;&#20851;&#25968;&#25454;&#22270;&#34920;.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li\Desktop\&#21019;&#19994;&#23398;&#19982;&#21019;&#26032;&#31649;&#29702;\&#23567;&#32452;&#36164;&#26009;&#25910;&#38598;\Nike&#30456;&#20851;&#25968;&#25454;&#22270;&#34920;.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Desktop\&#21019;&#19994;&#23398;&#19982;&#21019;&#26032;&#31649;&#29702;\&#23567;&#32452;&#36164;&#26009;&#25910;&#38598;\Nike&#30456;&#20851;&#25968;&#25454;&#22270;&#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li\Desktop\&#21019;&#19994;&#23398;&#19982;&#21019;&#26032;&#31649;&#29702;\&#23567;&#32452;&#36164;&#26009;&#25910;&#38598;\Nike&#30456;&#20851;&#25968;&#25454;&#22270;&#34920;.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li\Desktop\&#21019;&#19994;&#23398;&#19982;&#21019;&#26032;&#31649;&#29702;\&#23567;&#32452;&#36164;&#26009;&#25910;&#38598;\Nike&#30456;&#20851;&#25968;&#25454;&#22270;&#34920;.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c:f>
              <c:strCache>
                <c:ptCount val="1"/>
                <c:pt idx="0">
                  <c:v>Nike营业收入（单位：千美元）</c:v>
                </c:pt>
              </c:strCache>
            </c:strRef>
          </c:tx>
          <c:spPr>
            <a:ln w="28575" cap="rnd">
              <a:solidFill>
                <a:schemeClr val="accent5">
                  <a:lumMod val="60000"/>
                  <a:lumOff val="40000"/>
                </a:schemeClr>
              </a:solidFill>
              <a:round/>
            </a:ln>
            <a:effectLst/>
          </c:spPr>
          <c:marker>
            <c:symbol val="circle"/>
            <c:size val="5"/>
            <c:spPr>
              <a:solidFill>
                <a:schemeClr val="accent1"/>
              </a:solidFill>
              <a:ln w="9525">
                <a:solidFill>
                  <a:schemeClr val="accent1"/>
                </a:solidFill>
              </a:ln>
              <a:effectLst/>
            </c:spPr>
          </c:marker>
          <c:dLbls>
            <c:dLbl>
              <c:idx val="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65-45AC-9439-2728D85169E7}"/>
                </c:ext>
              </c:extLst>
            </c:dLbl>
            <c:dLbl>
              <c:idx val="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65-45AC-9439-2728D85169E7}"/>
                </c:ext>
              </c:extLst>
            </c:dLbl>
            <c:dLbl>
              <c:idx val="2"/>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65-45AC-9439-2728D85169E7}"/>
                </c:ext>
              </c:extLst>
            </c:dLbl>
            <c:dLbl>
              <c:idx val="3"/>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65-45AC-9439-2728D85169E7}"/>
                </c:ext>
              </c:extLst>
            </c:dLbl>
            <c:dLbl>
              <c:idx val="4"/>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D65-45AC-9439-2728D85169E7}"/>
                </c:ext>
              </c:extLst>
            </c:dLbl>
            <c:dLbl>
              <c:idx val="5"/>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65-45AC-9439-2728D85169E7}"/>
                </c:ext>
              </c:extLst>
            </c:dLbl>
            <c:dLbl>
              <c:idx val="6"/>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65-45AC-9439-2728D85169E7}"/>
                </c:ext>
              </c:extLst>
            </c:dLbl>
            <c:dLbl>
              <c:idx val="7"/>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65-45AC-9439-2728D85169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Sheet1!$B$1:$K$1</c:f>
              <c:numCache>
                <c:formatCode>0_);[Red]\(0\)</c:formatCode>
                <c:ptCount val="10"/>
                <c:pt idx="0">
                  <c:v>1981</c:v>
                </c:pt>
                <c:pt idx="1">
                  <c:v>1982</c:v>
                </c:pt>
                <c:pt idx="2">
                  <c:v>1983</c:v>
                </c:pt>
                <c:pt idx="3">
                  <c:v>1984</c:v>
                </c:pt>
                <c:pt idx="4">
                  <c:v>1985</c:v>
                </c:pt>
                <c:pt idx="5">
                  <c:v>1986</c:v>
                </c:pt>
                <c:pt idx="6">
                  <c:v>1987</c:v>
                </c:pt>
                <c:pt idx="7">
                  <c:v>1988</c:v>
                </c:pt>
                <c:pt idx="8">
                  <c:v>1989</c:v>
                </c:pt>
                <c:pt idx="9">
                  <c:v>1990</c:v>
                </c:pt>
              </c:numCache>
            </c:numRef>
          </c:cat>
          <c:val>
            <c:numRef>
              <c:f>Sheet1!$B$2:$K$2</c:f>
              <c:numCache>
                <c:formatCode>_-\$* #,##0_ ;_-\$* \-#,##0\ ;_-\$* "-"_ ;_-@_ </c:formatCode>
                <c:ptCount val="10"/>
                <c:pt idx="0">
                  <c:v>457742</c:v>
                </c:pt>
                <c:pt idx="1">
                  <c:v>693582</c:v>
                </c:pt>
                <c:pt idx="2">
                  <c:v>867212</c:v>
                </c:pt>
                <c:pt idx="3">
                  <c:v>919806</c:v>
                </c:pt>
                <c:pt idx="4">
                  <c:v>946371</c:v>
                </c:pt>
                <c:pt idx="5">
                  <c:v>1069222</c:v>
                </c:pt>
                <c:pt idx="6">
                  <c:v>877357</c:v>
                </c:pt>
                <c:pt idx="7">
                  <c:v>1203440</c:v>
                </c:pt>
                <c:pt idx="8">
                  <c:v>1710803</c:v>
                </c:pt>
                <c:pt idx="9">
                  <c:v>2235244</c:v>
                </c:pt>
              </c:numCache>
            </c:numRef>
          </c:val>
          <c:smooth val="0"/>
          <c:extLst>
            <c:ext xmlns:c16="http://schemas.microsoft.com/office/drawing/2014/chart" uri="{C3380CC4-5D6E-409C-BE32-E72D297353CC}">
              <c16:uniqueId val="{00000008-4D65-45AC-9439-2728D85169E7}"/>
            </c:ext>
          </c:extLst>
        </c:ser>
        <c:dLbls>
          <c:showLegendKey val="0"/>
          <c:showVal val="0"/>
          <c:showCatName val="0"/>
          <c:showSerName val="0"/>
          <c:showPercent val="0"/>
          <c:showBubbleSize val="0"/>
        </c:dLbls>
        <c:marker val="1"/>
        <c:smooth val="0"/>
        <c:axId val="530424303"/>
        <c:axId val="537819263"/>
      </c:lineChart>
      <c:catAx>
        <c:axId val="530424303"/>
        <c:scaling>
          <c:orientation val="minMax"/>
        </c:scaling>
        <c:delete val="0"/>
        <c:axPos val="b"/>
        <c:numFmt formatCode="0_);[Red]\(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7819263"/>
        <c:crosses val="autoZero"/>
        <c:auto val="1"/>
        <c:lblAlgn val="ctr"/>
        <c:lblOffset val="100"/>
        <c:noMultiLvlLbl val="0"/>
      </c:catAx>
      <c:valAx>
        <c:axId val="537819263"/>
        <c:scaling>
          <c:orientation val="minMax"/>
          <c:max val="2400000"/>
          <c:min val="400000"/>
        </c:scaling>
        <c:delete val="0"/>
        <c:axPos val="l"/>
        <c:majorGridlines>
          <c:spPr>
            <a:ln w="9525" cap="flat" cmpd="sng" algn="ctr">
              <a:solidFill>
                <a:schemeClr val="tx1">
                  <a:lumMod val="15000"/>
                  <a:lumOff val="85000"/>
                </a:schemeClr>
              </a:solidFill>
              <a:round/>
            </a:ln>
            <a:effectLst/>
          </c:spPr>
        </c:majorGridlines>
        <c:numFmt formatCode="_-\$* #,##0_ ;_-\$* \-#,##0\ ;_-\$*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04243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Sheet1!$A$3</c:f>
              <c:strCache>
                <c:ptCount val="1"/>
                <c:pt idx="0">
                  <c:v>Nike营业收入增长率</c:v>
                </c:pt>
              </c:strCache>
            </c:strRef>
          </c:tx>
          <c:spPr>
            <a:ln w="28575" cap="rnd">
              <a:solidFill>
                <a:schemeClr val="accent6">
                  <a:lumMod val="60000"/>
                  <a:lumOff val="40000"/>
                </a:schemeClr>
              </a:solidFill>
              <a:round/>
            </a:ln>
            <a:effectLst/>
          </c:spPr>
          <c:marker>
            <c:symbol val="circle"/>
            <c:size val="5"/>
            <c:spPr>
              <a:solidFill>
                <a:schemeClr val="accent6">
                  <a:lumMod val="75000"/>
                </a:schemeClr>
              </a:solidFill>
              <a:ln w="9525">
                <a:solidFill>
                  <a:schemeClr val="accent1"/>
                </a:solidFill>
              </a:ln>
              <a:effectLst/>
            </c:spPr>
          </c:marker>
          <c:dLbls>
            <c:dLbl>
              <c:idx val="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6AD-4736-B108-16E98447782B}"/>
                </c:ext>
              </c:extLst>
            </c:dLbl>
            <c:dLbl>
              <c:idx val="1"/>
              <c:dLblPos val="l"/>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6AD-4736-B108-16E98447782B}"/>
                </c:ext>
              </c:extLst>
            </c:dLbl>
            <c:dLbl>
              <c:idx val="2"/>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6AD-4736-B108-16E98447782B}"/>
                </c:ext>
              </c:extLst>
            </c:dLbl>
            <c:dLbl>
              <c:idx val="4"/>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6AD-4736-B108-16E98447782B}"/>
                </c:ext>
              </c:extLst>
            </c:dLbl>
            <c:dLbl>
              <c:idx val="6"/>
              <c:dLblPos val="l"/>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6AD-4736-B108-16E98447782B}"/>
                </c:ext>
              </c:extLst>
            </c:dLbl>
            <c:dLbl>
              <c:idx val="7"/>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6AD-4736-B108-16E98447782B}"/>
                </c:ext>
              </c:extLst>
            </c:dLbl>
            <c:dLbl>
              <c:idx val="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6AD-4736-B108-16E98447782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Sheet1!$C$1:$K$1</c:f>
              <c:numCache>
                <c:formatCode>0_);[Red]\(0\)</c:formatCode>
                <c:ptCount val="9"/>
                <c:pt idx="0">
                  <c:v>1982</c:v>
                </c:pt>
                <c:pt idx="1">
                  <c:v>1983</c:v>
                </c:pt>
                <c:pt idx="2">
                  <c:v>1984</c:v>
                </c:pt>
                <c:pt idx="3">
                  <c:v>1985</c:v>
                </c:pt>
                <c:pt idx="4">
                  <c:v>1986</c:v>
                </c:pt>
                <c:pt idx="5">
                  <c:v>1987</c:v>
                </c:pt>
                <c:pt idx="6">
                  <c:v>1988</c:v>
                </c:pt>
                <c:pt idx="7">
                  <c:v>1989</c:v>
                </c:pt>
                <c:pt idx="8">
                  <c:v>1990</c:v>
                </c:pt>
              </c:numCache>
            </c:numRef>
          </c:cat>
          <c:val>
            <c:numRef>
              <c:f>Sheet1!$C$3:$K$3</c:f>
              <c:numCache>
                <c:formatCode>0.00%</c:formatCode>
                <c:ptCount val="9"/>
                <c:pt idx="0">
                  <c:v>0.51522473358354703</c:v>
                </c:pt>
                <c:pt idx="1">
                  <c:v>0.25033809989301914</c:v>
                </c:pt>
                <c:pt idx="2">
                  <c:v>6.0647223516279755E-2</c:v>
                </c:pt>
                <c:pt idx="3">
                  <c:v>2.8881090142921444E-2</c:v>
                </c:pt>
                <c:pt idx="4">
                  <c:v>0.12981272672133867</c:v>
                </c:pt>
                <c:pt idx="5">
                  <c:v>-0.17944355802630324</c:v>
                </c:pt>
                <c:pt idx="6">
                  <c:v>0.37166512605473029</c:v>
                </c:pt>
                <c:pt idx="7">
                  <c:v>0.42159393073190188</c:v>
                </c:pt>
                <c:pt idx="8">
                  <c:v>0.30654669181664984</c:v>
                </c:pt>
              </c:numCache>
            </c:numRef>
          </c:val>
          <c:smooth val="0"/>
          <c:extLst>
            <c:ext xmlns:c16="http://schemas.microsoft.com/office/drawing/2014/chart" uri="{C3380CC4-5D6E-409C-BE32-E72D297353CC}">
              <c16:uniqueId val="{00000007-A6AD-4736-B108-16E98447782B}"/>
            </c:ext>
          </c:extLst>
        </c:ser>
        <c:dLbls>
          <c:showLegendKey val="0"/>
          <c:showVal val="0"/>
          <c:showCatName val="0"/>
          <c:showSerName val="0"/>
          <c:showPercent val="0"/>
          <c:showBubbleSize val="0"/>
        </c:dLbls>
        <c:marker val="1"/>
        <c:smooth val="0"/>
        <c:axId val="537699055"/>
        <c:axId val="622765983"/>
      </c:lineChart>
      <c:catAx>
        <c:axId val="537699055"/>
        <c:scaling>
          <c:orientation val="minMax"/>
        </c:scaling>
        <c:delete val="0"/>
        <c:axPos val="b"/>
        <c:numFmt formatCode="0_);[Red]\(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2765983"/>
        <c:crosses val="autoZero"/>
        <c:auto val="1"/>
        <c:lblAlgn val="ctr"/>
        <c:lblOffset val="100"/>
        <c:noMultiLvlLbl val="0"/>
      </c:catAx>
      <c:valAx>
        <c:axId val="622765983"/>
        <c:scaling>
          <c:orientation val="minMax"/>
          <c:max val="0.60000000000000009"/>
          <c:min val="-0.2"/>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7699055"/>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Sheet1!$A$4</c:f>
              <c:strCache>
                <c:ptCount val="1"/>
                <c:pt idx="0">
                  <c:v>Nike净利润（单位：千美元）</c:v>
                </c:pt>
              </c:strCache>
            </c:strRef>
          </c:tx>
          <c:spPr>
            <a:ln w="28575" cap="rnd">
              <a:solidFill>
                <a:schemeClr val="accent5">
                  <a:lumMod val="60000"/>
                  <a:lumOff val="40000"/>
                </a:schemeClr>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Sheet1!$B$1:$K$1</c:f>
              <c:numCache>
                <c:formatCode>0_);[Red]\(0\)</c:formatCode>
                <c:ptCount val="10"/>
                <c:pt idx="0">
                  <c:v>1981</c:v>
                </c:pt>
                <c:pt idx="1">
                  <c:v>1982</c:v>
                </c:pt>
                <c:pt idx="2">
                  <c:v>1983</c:v>
                </c:pt>
                <c:pt idx="3">
                  <c:v>1984</c:v>
                </c:pt>
                <c:pt idx="4">
                  <c:v>1985</c:v>
                </c:pt>
                <c:pt idx="5">
                  <c:v>1986</c:v>
                </c:pt>
                <c:pt idx="6">
                  <c:v>1987</c:v>
                </c:pt>
                <c:pt idx="7">
                  <c:v>1988</c:v>
                </c:pt>
                <c:pt idx="8">
                  <c:v>1989</c:v>
                </c:pt>
                <c:pt idx="9">
                  <c:v>1990</c:v>
                </c:pt>
              </c:numCache>
            </c:numRef>
          </c:cat>
          <c:val>
            <c:numRef>
              <c:f>Sheet1!$B$4:$K$4</c:f>
              <c:numCache>
                <c:formatCode>_-\$* #,##0_ ;_-\$* \-#,##0\ ;_-\$* "-"_ ;_-@_ </c:formatCode>
                <c:ptCount val="10"/>
                <c:pt idx="0">
                  <c:v>25955</c:v>
                </c:pt>
                <c:pt idx="1">
                  <c:v>49036</c:v>
                </c:pt>
                <c:pt idx="2">
                  <c:v>57004</c:v>
                </c:pt>
                <c:pt idx="3">
                  <c:v>40690</c:v>
                </c:pt>
                <c:pt idx="4">
                  <c:v>10270</c:v>
                </c:pt>
                <c:pt idx="5">
                  <c:v>59211</c:v>
                </c:pt>
                <c:pt idx="6">
                  <c:v>35879</c:v>
                </c:pt>
                <c:pt idx="7">
                  <c:v>101695</c:v>
                </c:pt>
                <c:pt idx="8">
                  <c:v>167047</c:v>
                </c:pt>
                <c:pt idx="9">
                  <c:v>242958</c:v>
                </c:pt>
              </c:numCache>
            </c:numRef>
          </c:val>
          <c:smooth val="0"/>
          <c:extLst>
            <c:ext xmlns:c16="http://schemas.microsoft.com/office/drawing/2014/chart" uri="{C3380CC4-5D6E-409C-BE32-E72D297353CC}">
              <c16:uniqueId val="{00000000-0E4B-40E7-8A42-42B7101CFFCE}"/>
            </c:ext>
          </c:extLst>
        </c:ser>
        <c:dLbls>
          <c:showLegendKey val="0"/>
          <c:showVal val="0"/>
          <c:showCatName val="0"/>
          <c:showSerName val="0"/>
          <c:showPercent val="0"/>
          <c:showBubbleSize val="0"/>
        </c:dLbls>
        <c:marker val="1"/>
        <c:smooth val="0"/>
        <c:axId val="644236527"/>
        <c:axId val="537824255"/>
      </c:lineChart>
      <c:catAx>
        <c:axId val="644236527"/>
        <c:scaling>
          <c:orientation val="minMax"/>
        </c:scaling>
        <c:delete val="0"/>
        <c:axPos val="b"/>
        <c:numFmt formatCode="0_);[Red]\(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7824255"/>
        <c:crosses val="autoZero"/>
        <c:auto val="1"/>
        <c:lblAlgn val="ctr"/>
        <c:lblOffset val="100"/>
        <c:noMultiLvlLbl val="0"/>
      </c:catAx>
      <c:valAx>
        <c:axId val="537824255"/>
        <c:scaling>
          <c:orientation val="minMax"/>
          <c:max val="250000"/>
          <c:min val="10000"/>
        </c:scaling>
        <c:delete val="0"/>
        <c:axPos val="l"/>
        <c:majorGridlines>
          <c:spPr>
            <a:ln w="9525" cap="flat" cmpd="sng" algn="ctr">
              <a:solidFill>
                <a:schemeClr val="tx1">
                  <a:lumMod val="15000"/>
                  <a:lumOff val="85000"/>
                </a:schemeClr>
              </a:solidFill>
              <a:round/>
            </a:ln>
            <a:effectLst/>
          </c:spPr>
        </c:majorGridlines>
        <c:numFmt formatCode="_-\$* #,##0_ ;_-\$* \-#,##0\ ;_-\$*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4236527"/>
        <c:crosses val="autoZero"/>
        <c:crossBetween val="between"/>
        <c:majorUnit val="20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Nike</a:t>
            </a:r>
            <a:r>
              <a:rPr lang="zh-CN" altLang="en-US"/>
              <a:t>净利润和负债（单位：千美元）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1"/>
          <c:tx>
            <c:strRef>
              <c:f>Sheet1!$A$6</c:f>
              <c:strCache>
                <c:ptCount val="1"/>
                <c:pt idx="0">
                  <c:v> Nike负债（单位：千美元）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Sheet1!$B$1:$K$1</c:f>
              <c:numCache>
                <c:formatCode>0_);[Red]\(0\)</c:formatCode>
                <c:ptCount val="10"/>
                <c:pt idx="0">
                  <c:v>1981</c:v>
                </c:pt>
                <c:pt idx="1">
                  <c:v>1982</c:v>
                </c:pt>
                <c:pt idx="2">
                  <c:v>1983</c:v>
                </c:pt>
                <c:pt idx="3">
                  <c:v>1984</c:v>
                </c:pt>
                <c:pt idx="4">
                  <c:v>1985</c:v>
                </c:pt>
                <c:pt idx="5">
                  <c:v>1986</c:v>
                </c:pt>
                <c:pt idx="6">
                  <c:v>1987</c:v>
                </c:pt>
                <c:pt idx="7">
                  <c:v>1988</c:v>
                </c:pt>
                <c:pt idx="8">
                  <c:v>1989</c:v>
                </c:pt>
                <c:pt idx="9">
                  <c:v>1990</c:v>
                </c:pt>
              </c:numCache>
            </c:numRef>
          </c:cat>
          <c:val>
            <c:numRef>
              <c:f>Sheet1!$B$6:$K$6</c:f>
              <c:numCache>
                <c:formatCode>_-\$* #,##0_ ;_-\$* \-#,##0\ ;_-\$* "-"_ ;_-@_ </c:formatCode>
                <c:ptCount val="10"/>
                <c:pt idx="0">
                  <c:v>146968</c:v>
                </c:pt>
                <c:pt idx="1">
                  <c:v>242427</c:v>
                </c:pt>
                <c:pt idx="2">
                  <c:v>266167</c:v>
                </c:pt>
                <c:pt idx="3">
                  <c:v>283335</c:v>
                </c:pt>
                <c:pt idx="4">
                  <c:v>227047</c:v>
                </c:pt>
                <c:pt idx="5">
                  <c:v>148026</c:v>
                </c:pt>
                <c:pt idx="6">
                  <c:v>159284</c:v>
                </c:pt>
                <c:pt idx="7">
                  <c:v>285072</c:v>
                </c:pt>
                <c:pt idx="8">
                  <c:v>249954</c:v>
                </c:pt>
                <c:pt idx="9">
                  <c:v>299102</c:v>
                </c:pt>
              </c:numCache>
            </c:numRef>
          </c:val>
          <c:extLst>
            <c:ext xmlns:c16="http://schemas.microsoft.com/office/drawing/2014/chart" uri="{C3380CC4-5D6E-409C-BE32-E72D297353CC}">
              <c16:uniqueId val="{00000000-039D-4D5D-A62E-C74A168FE6FB}"/>
            </c:ext>
          </c:extLst>
        </c:ser>
        <c:dLbls>
          <c:showLegendKey val="0"/>
          <c:showVal val="0"/>
          <c:showCatName val="0"/>
          <c:showSerName val="0"/>
          <c:showPercent val="0"/>
          <c:showBubbleSize val="0"/>
        </c:dLbls>
        <c:gapWidth val="219"/>
        <c:axId val="220438079"/>
        <c:axId val="231305263"/>
      </c:barChart>
      <c:lineChart>
        <c:grouping val="standard"/>
        <c:varyColors val="0"/>
        <c:ser>
          <c:idx val="0"/>
          <c:order val="0"/>
          <c:tx>
            <c:strRef>
              <c:f>Sheet1!$A$4</c:f>
              <c:strCache>
                <c:ptCount val="1"/>
                <c:pt idx="0">
                  <c:v>Nike净利润（单位：千美元）</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Sheet1!$B$1:$K$1</c:f>
              <c:numCache>
                <c:formatCode>0_);[Red]\(0\)</c:formatCode>
                <c:ptCount val="10"/>
                <c:pt idx="0">
                  <c:v>1981</c:v>
                </c:pt>
                <c:pt idx="1">
                  <c:v>1982</c:v>
                </c:pt>
                <c:pt idx="2">
                  <c:v>1983</c:v>
                </c:pt>
                <c:pt idx="3">
                  <c:v>1984</c:v>
                </c:pt>
                <c:pt idx="4">
                  <c:v>1985</c:v>
                </c:pt>
                <c:pt idx="5">
                  <c:v>1986</c:v>
                </c:pt>
                <c:pt idx="6">
                  <c:v>1987</c:v>
                </c:pt>
                <c:pt idx="7">
                  <c:v>1988</c:v>
                </c:pt>
                <c:pt idx="8">
                  <c:v>1989</c:v>
                </c:pt>
                <c:pt idx="9">
                  <c:v>1990</c:v>
                </c:pt>
              </c:numCache>
            </c:numRef>
          </c:cat>
          <c:val>
            <c:numRef>
              <c:f>Sheet1!$B$4:$K$4</c:f>
              <c:numCache>
                <c:formatCode>_-\$* #,##0_ ;_-\$* \-#,##0\ ;_-\$* "-"_ ;_-@_ </c:formatCode>
                <c:ptCount val="10"/>
                <c:pt idx="0">
                  <c:v>25955</c:v>
                </c:pt>
                <c:pt idx="1">
                  <c:v>49036</c:v>
                </c:pt>
                <c:pt idx="2">
                  <c:v>57004</c:v>
                </c:pt>
                <c:pt idx="3">
                  <c:v>40690</c:v>
                </c:pt>
                <c:pt idx="4">
                  <c:v>10270</c:v>
                </c:pt>
                <c:pt idx="5">
                  <c:v>59211</c:v>
                </c:pt>
                <c:pt idx="6">
                  <c:v>35879</c:v>
                </c:pt>
                <c:pt idx="7">
                  <c:v>101695</c:v>
                </c:pt>
                <c:pt idx="8">
                  <c:v>167047</c:v>
                </c:pt>
                <c:pt idx="9">
                  <c:v>242958</c:v>
                </c:pt>
              </c:numCache>
            </c:numRef>
          </c:val>
          <c:smooth val="0"/>
          <c:extLst>
            <c:ext xmlns:c16="http://schemas.microsoft.com/office/drawing/2014/chart" uri="{C3380CC4-5D6E-409C-BE32-E72D297353CC}">
              <c16:uniqueId val="{00000001-039D-4D5D-A62E-C74A168FE6FB}"/>
            </c:ext>
          </c:extLst>
        </c:ser>
        <c:dLbls>
          <c:showLegendKey val="0"/>
          <c:showVal val="0"/>
          <c:showCatName val="0"/>
          <c:showSerName val="0"/>
          <c:showPercent val="0"/>
          <c:showBubbleSize val="0"/>
        </c:dLbls>
        <c:marker val="1"/>
        <c:smooth val="0"/>
        <c:axId val="134703119"/>
        <c:axId val="134655807"/>
      </c:lineChart>
      <c:catAx>
        <c:axId val="134703119"/>
        <c:scaling>
          <c:orientation val="minMax"/>
        </c:scaling>
        <c:delete val="0"/>
        <c:axPos val="b"/>
        <c:numFmt formatCode="0_);[Red]\(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655807"/>
        <c:crosses val="autoZero"/>
        <c:auto val="1"/>
        <c:lblAlgn val="ctr"/>
        <c:lblOffset val="100"/>
        <c:noMultiLvlLbl val="0"/>
      </c:catAx>
      <c:valAx>
        <c:axId val="134655807"/>
        <c:scaling>
          <c:orientation val="minMax"/>
          <c:max val="250000"/>
          <c:min val="1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Nike</a:t>
                </a:r>
                <a:r>
                  <a:rPr lang="zh-CN" altLang="en-US"/>
                  <a:t>净利润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_-\$* #,##0_ ;_-\$* \-#,##0\ ;_-\$* &quot;-&quot;_ ;_-@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703119"/>
        <c:crosses val="autoZero"/>
        <c:crossBetween val="between"/>
        <c:majorUnit val="20000"/>
        <c:minorUnit val="4000"/>
      </c:valAx>
      <c:valAx>
        <c:axId val="231305263"/>
        <c:scaling>
          <c:orientation val="minMax"/>
          <c:max val="300000"/>
          <c:min val="14000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Nike</a:t>
                </a:r>
                <a:r>
                  <a:rPr lang="zh-CN" altLang="en-US"/>
                  <a:t>负债（流动负债和长期负债）</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_-\$* #,##0_ ;_-\$* \-#,##0\ ;_-\$* &quot;-&quot;_ ;_-@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0438079"/>
        <c:crosses val="max"/>
        <c:crossBetween val="between"/>
      </c:valAx>
      <c:catAx>
        <c:axId val="220438079"/>
        <c:scaling>
          <c:orientation val="minMax"/>
        </c:scaling>
        <c:delete val="1"/>
        <c:axPos val="b"/>
        <c:numFmt formatCode="0_);[Red]\(0\)" sourceLinked="1"/>
        <c:majorTickMark val="out"/>
        <c:minorTickMark val="none"/>
        <c:tickLblPos val="nextTo"/>
        <c:crossAx val="23130526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Sheet1!$A$5</c:f>
              <c:strCache>
                <c:ptCount val="1"/>
                <c:pt idx="0">
                  <c:v>Nike净利润增长率</c:v>
                </c:pt>
              </c:strCache>
            </c:strRef>
          </c:tx>
          <c:spPr>
            <a:ln w="28575" cap="rnd">
              <a:solidFill>
                <a:schemeClr val="accent6">
                  <a:lumMod val="60000"/>
                  <a:lumOff val="40000"/>
                </a:schemeClr>
              </a:solidFill>
              <a:round/>
            </a:ln>
            <a:effectLst/>
          </c:spPr>
          <c:marker>
            <c:symbol val="circle"/>
            <c:size val="5"/>
            <c:spPr>
              <a:solidFill>
                <a:schemeClr val="accent6">
                  <a:lumMod val="75000"/>
                </a:schemeClr>
              </a:solidFill>
              <a:ln w="9525">
                <a:solidFill>
                  <a:schemeClr val="accent1"/>
                </a:solidFill>
              </a:ln>
              <a:effectLst/>
            </c:spPr>
          </c:marker>
          <c:dLbls>
            <c:dLbl>
              <c:idx val="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6CA-48FA-8D97-678690DC1D4A}"/>
                </c:ext>
              </c:extLst>
            </c:dLbl>
            <c:dLbl>
              <c:idx val="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6CA-48FA-8D97-678690DC1D4A}"/>
                </c:ext>
              </c:extLst>
            </c:dLbl>
            <c:dLbl>
              <c:idx val="2"/>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6CA-48FA-8D97-678690DC1D4A}"/>
                </c:ext>
              </c:extLst>
            </c:dLbl>
            <c:dLbl>
              <c:idx val="3"/>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6CA-48FA-8D97-678690DC1D4A}"/>
                </c:ext>
              </c:extLst>
            </c:dLbl>
            <c:dLbl>
              <c:idx val="4"/>
              <c:dLblPos val="l"/>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6CA-48FA-8D97-678690DC1D4A}"/>
                </c:ext>
              </c:extLst>
            </c:dLbl>
            <c:dLbl>
              <c:idx val="5"/>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6CA-48FA-8D97-678690DC1D4A}"/>
                </c:ext>
              </c:extLst>
            </c:dLbl>
            <c:dLbl>
              <c:idx val="6"/>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6CA-48FA-8D97-678690DC1D4A}"/>
                </c:ext>
              </c:extLst>
            </c:dLbl>
            <c:dLbl>
              <c:idx val="7"/>
              <c:dLblPos val="l"/>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6CA-48FA-8D97-678690DC1D4A}"/>
                </c:ext>
              </c:extLst>
            </c:dLbl>
            <c:dLbl>
              <c:idx val="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6CA-48FA-8D97-678690DC1D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Sheet1!$C$1:$K$1</c:f>
              <c:numCache>
                <c:formatCode>0_);[Red]\(0\)</c:formatCode>
                <c:ptCount val="9"/>
                <c:pt idx="0">
                  <c:v>1982</c:v>
                </c:pt>
                <c:pt idx="1">
                  <c:v>1983</c:v>
                </c:pt>
                <c:pt idx="2">
                  <c:v>1984</c:v>
                </c:pt>
                <c:pt idx="3">
                  <c:v>1985</c:v>
                </c:pt>
                <c:pt idx="4">
                  <c:v>1986</c:v>
                </c:pt>
                <c:pt idx="5">
                  <c:v>1987</c:v>
                </c:pt>
                <c:pt idx="6">
                  <c:v>1988</c:v>
                </c:pt>
                <c:pt idx="7">
                  <c:v>1989</c:v>
                </c:pt>
                <c:pt idx="8">
                  <c:v>1990</c:v>
                </c:pt>
              </c:numCache>
            </c:numRef>
          </c:cat>
          <c:val>
            <c:numRef>
              <c:f>Sheet1!$C$5:$K$5</c:f>
              <c:numCache>
                <c:formatCode>0.00%</c:formatCode>
                <c:ptCount val="9"/>
                <c:pt idx="0">
                  <c:v>0.88926989019456748</c:v>
                </c:pt>
                <c:pt idx="1">
                  <c:v>0.16249286238681784</c:v>
                </c:pt>
                <c:pt idx="2">
                  <c:v>-0.28619044277594557</c:v>
                </c:pt>
                <c:pt idx="3">
                  <c:v>-0.74760383386581475</c:v>
                </c:pt>
                <c:pt idx="4">
                  <c:v>4.7654333008763388</c:v>
                </c:pt>
                <c:pt idx="5">
                  <c:v>-0.39404840316833023</c:v>
                </c:pt>
                <c:pt idx="6">
                  <c:v>1.8343878034504864</c:v>
                </c:pt>
                <c:pt idx="7">
                  <c:v>0.64262746447711294</c:v>
                </c:pt>
                <c:pt idx="8">
                  <c:v>0.45442899303788753</c:v>
                </c:pt>
              </c:numCache>
            </c:numRef>
          </c:val>
          <c:smooth val="0"/>
          <c:extLst>
            <c:ext xmlns:c16="http://schemas.microsoft.com/office/drawing/2014/chart" uri="{C3380CC4-5D6E-409C-BE32-E72D297353CC}">
              <c16:uniqueId val="{00000009-86CA-48FA-8D97-678690DC1D4A}"/>
            </c:ext>
          </c:extLst>
        </c:ser>
        <c:dLbls>
          <c:showLegendKey val="0"/>
          <c:showVal val="0"/>
          <c:showCatName val="0"/>
          <c:showSerName val="0"/>
          <c:showPercent val="0"/>
          <c:showBubbleSize val="0"/>
        </c:dLbls>
        <c:marker val="1"/>
        <c:smooth val="0"/>
        <c:axId val="624111215"/>
        <c:axId val="622775135"/>
      </c:lineChart>
      <c:catAx>
        <c:axId val="624111215"/>
        <c:scaling>
          <c:orientation val="minMax"/>
        </c:scaling>
        <c:delete val="0"/>
        <c:axPos val="b"/>
        <c:numFmt formatCode="0_);[Red]\(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2775135"/>
        <c:crosses val="autoZero"/>
        <c:auto val="1"/>
        <c:lblAlgn val="ctr"/>
        <c:lblOffset val="100"/>
        <c:noMultiLvlLbl val="0"/>
      </c:catAx>
      <c:valAx>
        <c:axId val="622775135"/>
        <c:scaling>
          <c:orientation val="minMax"/>
          <c:max val="5"/>
          <c:min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4111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Nike</a:t>
            </a:r>
            <a:r>
              <a:rPr lang="zh-CN" altLang="en-US"/>
              <a:t>净利润和负债增长率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Sheet1!$A$5</c:f>
              <c:strCache>
                <c:ptCount val="1"/>
                <c:pt idx="0">
                  <c:v>Nike净利润增长率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Sheet1!$C$1:$K$1</c:f>
              <c:numCache>
                <c:formatCode>0_);[Red]\(0\)</c:formatCode>
                <c:ptCount val="9"/>
                <c:pt idx="0">
                  <c:v>1982</c:v>
                </c:pt>
                <c:pt idx="1">
                  <c:v>1983</c:v>
                </c:pt>
                <c:pt idx="2">
                  <c:v>1984</c:v>
                </c:pt>
                <c:pt idx="3">
                  <c:v>1985</c:v>
                </c:pt>
                <c:pt idx="4">
                  <c:v>1986</c:v>
                </c:pt>
                <c:pt idx="5">
                  <c:v>1987</c:v>
                </c:pt>
                <c:pt idx="6">
                  <c:v>1988</c:v>
                </c:pt>
                <c:pt idx="7">
                  <c:v>1989</c:v>
                </c:pt>
                <c:pt idx="8">
                  <c:v>1990</c:v>
                </c:pt>
              </c:numCache>
            </c:numRef>
          </c:cat>
          <c:val>
            <c:numRef>
              <c:f>Sheet1!$C$5:$K$5</c:f>
              <c:numCache>
                <c:formatCode>0.00%</c:formatCode>
                <c:ptCount val="9"/>
                <c:pt idx="0">
                  <c:v>0.88926989019456748</c:v>
                </c:pt>
                <c:pt idx="1">
                  <c:v>0.16249286238681784</c:v>
                </c:pt>
                <c:pt idx="2">
                  <c:v>-0.28619044277594557</c:v>
                </c:pt>
                <c:pt idx="3">
                  <c:v>-0.74760383386581475</c:v>
                </c:pt>
                <c:pt idx="4">
                  <c:v>4.7654333008763388</c:v>
                </c:pt>
                <c:pt idx="5">
                  <c:v>-0.39404840316833023</c:v>
                </c:pt>
                <c:pt idx="6">
                  <c:v>1.8343878034504864</c:v>
                </c:pt>
                <c:pt idx="7">
                  <c:v>0.64262746447711294</c:v>
                </c:pt>
                <c:pt idx="8">
                  <c:v>0.45442899303788753</c:v>
                </c:pt>
              </c:numCache>
            </c:numRef>
          </c:val>
          <c:smooth val="0"/>
          <c:extLst>
            <c:ext xmlns:c16="http://schemas.microsoft.com/office/drawing/2014/chart" uri="{C3380CC4-5D6E-409C-BE32-E72D297353CC}">
              <c16:uniqueId val="{00000000-C6B4-491C-BC37-BFFE36E4FEE1}"/>
            </c:ext>
          </c:extLst>
        </c:ser>
        <c:ser>
          <c:idx val="1"/>
          <c:order val="1"/>
          <c:tx>
            <c:strRef>
              <c:f>Sheet1!$A$7</c:f>
              <c:strCache>
                <c:ptCount val="1"/>
                <c:pt idx="0">
                  <c:v>Nike负债变动率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2"/>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Sheet1!$C$1:$K$1</c:f>
              <c:numCache>
                <c:formatCode>0_);[Red]\(0\)</c:formatCode>
                <c:ptCount val="9"/>
                <c:pt idx="0">
                  <c:v>1982</c:v>
                </c:pt>
                <c:pt idx="1">
                  <c:v>1983</c:v>
                </c:pt>
                <c:pt idx="2">
                  <c:v>1984</c:v>
                </c:pt>
                <c:pt idx="3">
                  <c:v>1985</c:v>
                </c:pt>
                <c:pt idx="4">
                  <c:v>1986</c:v>
                </c:pt>
                <c:pt idx="5">
                  <c:v>1987</c:v>
                </c:pt>
                <c:pt idx="6">
                  <c:v>1988</c:v>
                </c:pt>
                <c:pt idx="7">
                  <c:v>1989</c:v>
                </c:pt>
                <c:pt idx="8">
                  <c:v>1990</c:v>
                </c:pt>
              </c:numCache>
            </c:numRef>
          </c:cat>
          <c:val>
            <c:numRef>
              <c:f>Sheet1!$C$7:$K$7</c:f>
              <c:numCache>
                <c:formatCode>0.00%</c:formatCode>
                <c:ptCount val="9"/>
                <c:pt idx="0">
                  <c:v>0.64952234500027217</c:v>
                </c:pt>
                <c:pt idx="1">
                  <c:v>9.792638608735825E-2</c:v>
                </c:pt>
                <c:pt idx="2">
                  <c:v>6.4500858483583612E-2</c:v>
                </c:pt>
                <c:pt idx="3">
                  <c:v>-0.19866236080964231</c:v>
                </c:pt>
                <c:pt idx="4">
                  <c:v>-0.34803807141252691</c:v>
                </c:pt>
                <c:pt idx="5">
                  <c:v>7.6054206693418724E-2</c:v>
                </c:pt>
                <c:pt idx="6">
                  <c:v>0.78970894754024257</c:v>
                </c:pt>
                <c:pt idx="7">
                  <c:v>-0.12318993096480889</c:v>
                </c:pt>
                <c:pt idx="8">
                  <c:v>0.19662817958504364</c:v>
                </c:pt>
              </c:numCache>
            </c:numRef>
          </c:val>
          <c:smooth val="0"/>
          <c:extLst>
            <c:ext xmlns:c16="http://schemas.microsoft.com/office/drawing/2014/chart" uri="{C3380CC4-5D6E-409C-BE32-E72D297353CC}">
              <c16:uniqueId val="{00000001-C6B4-491C-BC37-BFFE36E4FEE1}"/>
            </c:ext>
          </c:extLst>
        </c:ser>
        <c:dLbls>
          <c:showLegendKey val="0"/>
          <c:showVal val="0"/>
          <c:showCatName val="0"/>
          <c:showSerName val="0"/>
          <c:showPercent val="0"/>
          <c:showBubbleSize val="0"/>
        </c:dLbls>
        <c:marker val="1"/>
        <c:smooth val="0"/>
        <c:axId val="310746367"/>
        <c:axId val="216946911"/>
      </c:lineChart>
      <c:catAx>
        <c:axId val="310746367"/>
        <c:scaling>
          <c:orientation val="minMax"/>
        </c:scaling>
        <c:delete val="0"/>
        <c:axPos val="b"/>
        <c:numFmt formatCode="0_);[Red]\(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6946911"/>
        <c:crosses val="autoZero"/>
        <c:auto val="1"/>
        <c:lblAlgn val="ctr"/>
        <c:lblOffset val="100"/>
        <c:noMultiLvlLbl val="0"/>
      </c:catAx>
      <c:valAx>
        <c:axId val="216946911"/>
        <c:scaling>
          <c:orientation val="minMax"/>
          <c:max val="5"/>
          <c:min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0746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71</TotalTime>
  <Pages>9</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36</cp:revision>
  <dcterms:created xsi:type="dcterms:W3CDTF">2020-10-24T01:27:00Z</dcterms:created>
  <dcterms:modified xsi:type="dcterms:W3CDTF">2020-10-24T02:41:00Z</dcterms:modified>
</cp:coreProperties>
</file>