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1732" w14:textId="376FB69F" w:rsidR="000F006F" w:rsidRPr="00001C24" w:rsidRDefault="00F15822">
      <w:pPr>
        <w:rPr>
          <w:rFonts w:ascii="Times New Roman" w:hAnsi="Times New Roman" w:cs="Times New Roman"/>
          <w:b/>
          <w:bCs/>
          <w:sz w:val="28"/>
          <w:szCs w:val="28"/>
        </w:rPr>
      </w:pPr>
      <w:r w:rsidRPr="00001C24">
        <w:rPr>
          <w:rFonts w:ascii="Times New Roman" w:hAnsi="Times New Roman" w:cs="Times New Roman"/>
          <w:b/>
          <w:bCs/>
          <w:sz w:val="28"/>
          <w:szCs w:val="28"/>
        </w:rPr>
        <w:t>Introduction</w:t>
      </w:r>
    </w:p>
    <w:p w14:paraId="600E20CD" w14:textId="113C511F" w:rsidR="0041066F" w:rsidRPr="00142ED3" w:rsidRDefault="00CD119E" w:rsidP="00142ED3">
      <w:pPr>
        <w:ind w:firstLine="720"/>
        <w:rPr>
          <w:rFonts w:ascii="Times New Roman" w:hAnsi="Times New Roman" w:cs="Times New Roman"/>
        </w:rPr>
      </w:pPr>
      <w:r>
        <w:rPr>
          <w:rFonts w:ascii="Times New Roman" w:hAnsi="Times New Roman" w:cs="Times New Roman"/>
        </w:rPr>
        <w:t xml:space="preserve">The rental cost of a house is influenced by various factors such as size, number of bathrooms, furnishing status, and more. </w:t>
      </w:r>
      <w:r w:rsidR="0041066F" w:rsidRPr="0041066F">
        <w:rPr>
          <w:rFonts w:ascii="Times New Roman" w:hAnsi="Times New Roman" w:cs="Times New Roman"/>
        </w:rPr>
        <w:t>This complexity poses challenges for real estate owners in accurately pricing their properties, particularly in a competitive market</w:t>
      </w:r>
      <w:r>
        <w:rPr>
          <w:rFonts w:ascii="Times New Roman" w:hAnsi="Times New Roman" w:cs="Times New Roman"/>
        </w:rPr>
        <w:t xml:space="preserve">. </w:t>
      </w:r>
      <w:r w:rsidR="0041066F" w:rsidRPr="0041066F">
        <w:rPr>
          <w:rFonts w:ascii="Times New Roman" w:hAnsi="Times New Roman" w:cs="Times New Roman"/>
        </w:rPr>
        <w:t>The primary goal of this project is to develop a model capable of determining the rental price of a property using information derived from housing data. The essential steps undertaken to achieve this objective include:</w:t>
      </w:r>
    </w:p>
    <w:p w14:paraId="08102991" w14:textId="7EE7B712" w:rsidR="0041066F" w:rsidRDefault="0041066F" w:rsidP="0041066F">
      <w:pPr>
        <w:pStyle w:val="ListParagraph"/>
        <w:numPr>
          <w:ilvl w:val="0"/>
          <w:numId w:val="1"/>
        </w:numPr>
        <w:rPr>
          <w:rFonts w:ascii="Times New Roman" w:hAnsi="Times New Roman" w:cs="Times New Roman"/>
        </w:rPr>
      </w:pPr>
      <w:r>
        <w:rPr>
          <w:rFonts w:ascii="Times New Roman" w:hAnsi="Times New Roman" w:cs="Times New Roman"/>
        </w:rPr>
        <w:t>Data cleaning and exploration</w:t>
      </w:r>
    </w:p>
    <w:p w14:paraId="4B86CB09" w14:textId="5DB18019" w:rsidR="0041066F" w:rsidRDefault="0041066F" w:rsidP="0041066F">
      <w:pPr>
        <w:pStyle w:val="ListParagraph"/>
        <w:numPr>
          <w:ilvl w:val="0"/>
          <w:numId w:val="1"/>
        </w:numPr>
        <w:rPr>
          <w:rFonts w:ascii="Times New Roman" w:hAnsi="Times New Roman" w:cs="Times New Roman"/>
        </w:rPr>
      </w:pPr>
      <w:r>
        <w:rPr>
          <w:rFonts w:ascii="Times New Roman" w:hAnsi="Times New Roman" w:cs="Times New Roman"/>
        </w:rPr>
        <w:t>Feature engineering</w:t>
      </w:r>
    </w:p>
    <w:p w14:paraId="0210B242" w14:textId="791E8962" w:rsidR="0041066F" w:rsidRDefault="0041066F" w:rsidP="0041066F">
      <w:pPr>
        <w:pStyle w:val="ListParagraph"/>
        <w:numPr>
          <w:ilvl w:val="0"/>
          <w:numId w:val="1"/>
        </w:numPr>
        <w:rPr>
          <w:rFonts w:ascii="Times New Roman" w:hAnsi="Times New Roman" w:cs="Times New Roman"/>
        </w:rPr>
      </w:pPr>
      <w:r>
        <w:rPr>
          <w:rFonts w:ascii="Times New Roman" w:hAnsi="Times New Roman" w:cs="Times New Roman"/>
        </w:rPr>
        <w:t>Train-test split validation</w:t>
      </w:r>
    </w:p>
    <w:p w14:paraId="6A16A2CE" w14:textId="4EF65C34" w:rsidR="0041066F" w:rsidRDefault="0041066F" w:rsidP="0041066F">
      <w:pPr>
        <w:pStyle w:val="ListParagraph"/>
        <w:numPr>
          <w:ilvl w:val="0"/>
          <w:numId w:val="1"/>
        </w:numPr>
        <w:rPr>
          <w:rFonts w:ascii="Times New Roman" w:hAnsi="Times New Roman" w:cs="Times New Roman"/>
        </w:rPr>
      </w:pPr>
      <w:r>
        <w:rPr>
          <w:rFonts w:ascii="Times New Roman" w:hAnsi="Times New Roman" w:cs="Times New Roman"/>
        </w:rPr>
        <w:t>Scaling and modeling</w:t>
      </w:r>
    </w:p>
    <w:p w14:paraId="47C5B3FD" w14:textId="3D28251E" w:rsidR="0041066F" w:rsidRPr="0041066F" w:rsidRDefault="0041066F" w:rsidP="0041066F">
      <w:pPr>
        <w:pStyle w:val="ListParagraph"/>
        <w:numPr>
          <w:ilvl w:val="0"/>
          <w:numId w:val="1"/>
        </w:numPr>
        <w:rPr>
          <w:rFonts w:ascii="Times New Roman" w:hAnsi="Times New Roman" w:cs="Times New Roman"/>
        </w:rPr>
      </w:pPr>
      <w:r>
        <w:rPr>
          <w:rFonts w:ascii="Times New Roman" w:hAnsi="Times New Roman" w:cs="Times New Roman"/>
        </w:rPr>
        <w:t>Evaluation of the model’s performance</w:t>
      </w:r>
    </w:p>
    <w:p w14:paraId="060DBB25" w14:textId="21056200" w:rsidR="00F15822" w:rsidRPr="00130205" w:rsidRDefault="00130205">
      <w:pPr>
        <w:rPr>
          <w:rFonts w:ascii="Times New Roman" w:hAnsi="Times New Roman" w:cs="Times New Roman"/>
          <w:sz w:val="24"/>
          <w:szCs w:val="24"/>
        </w:rPr>
      </w:pPr>
      <w:r w:rsidRPr="00130205">
        <w:rPr>
          <w:rFonts w:ascii="Times New Roman" w:hAnsi="Times New Roman" w:cs="Times New Roman"/>
          <w:b/>
          <w:bCs/>
          <w:sz w:val="24"/>
          <w:szCs w:val="24"/>
        </w:rPr>
        <w:t>Data Exploration</w:t>
      </w:r>
    </w:p>
    <w:p w14:paraId="7AB586E8" w14:textId="59CF8220" w:rsidR="00130205" w:rsidRDefault="00130205" w:rsidP="00E077E7">
      <w:pPr>
        <w:ind w:firstLine="720"/>
        <w:rPr>
          <w:rFonts w:ascii="Times New Roman" w:hAnsi="Times New Roman" w:cs="Times New Roman"/>
        </w:rPr>
      </w:pPr>
      <w:r>
        <w:rPr>
          <w:rFonts w:ascii="Times New Roman" w:hAnsi="Times New Roman" w:cs="Times New Roman"/>
        </w:rPr>
        <w:t xml:space="preserve">The dataset includes a total of 4,746 entries with a total of 12 features. Delving into the specifics, </w:t>
      </w:r>
      <w:r w:rsidR="00D50991">
        <w:rPr>
          <w:rFonts w:ascii="Times New Roman" w:hAnsi="Times New Roman" w:cs="Times New Roman"/>
        </w:rPr>
        <w:t xml:space="preserve">the distribution of the ‘BHK’ (Bedrooms, Hall, Kitchen) in the dataset reveals a diverse composition of housing configurations. The most common being 2 BHK, constituting 2,265 instances, followed by 1 BHK with 1,167 occurrences. </w:t>
      </w:r>
      <w:r w:rsidR="00D50991" w:rsidRPr="00D50991">
        <w:rPr>
          <w:rFonts w:ascii="Times New Roman" w:hAnsi="Times New Roman" w:cs="Times New Roman"/>
        </w:rPr>
        <w:t xml:space="preserve">The </w:t>
      </w:r>
      <w:r w:rsidR="00E077E7">
        <w:rPr>
          <w:rFonts w:ascii="Times New Roman" w:hAnsi="Times New Roman" w:cs="Times New Roman"/>
        </w:rPr>
        <w:t>dataset</w:t>
      </w:r>
      <w:r w:rsidR="00D50991" w:rsidRPr="00D50991">
        <w:rPr>
          <w:rFonts w:ascii="Times New Roman" w:hAnsi="Times New Roman" w:cs="Times New Roman"/>
        </w:rPr>
        <w:t xml:space="preserve"> also encompasses 1,098 instances of 3 BHK, 189 instances of 4 BHK, 19 instances of 5 BHK, and 8 instances of 6 BHK.</w:t>
      </w:r>
      <w:r w:rsidR="00D50991">
        <w:rPr>
          <w:rFonts w:ascii="Times New Roman" w:hAnsi="Times New Roman" w:cs="Times New Roman"/>
        </w:rPr>
        <w:t xml:space="preserve"> </w:t>
      </w:r>
    </w:p>
    <w:p w14:paraId="005E84C9" w14:textId="0F1F9EF7" w:rsidR="00001C24" w:rsidRDefault="00001C24">
      <w:pPr>
        <w:rPr>
          <w:rFonts w:ascii="Times New Roman" w:hAnsi="Times New Roman" w:cs="Times New Roman"/>
        </w:rPr>
      </w:pPr>
      <w:r w:rsidRPr="00001C24">
        <w:rPr>
          <w:rFonts w:ascii="Times New Roman" w:hAnsi="Times New Roman" w:cs="Times New Roman"/>
        </w:rPr>
        <w:drawing>
          <wp:inline distT="0" distB="0" distL="0" distR="0" wp14:anchorId="4B22334F" wp14:editId="0D66A7D3">
            <wp:extent cx="2743200" cy="1996440"/>
            <wp:effectExtent l="0" t="0" r="0" b="3810"/>
            <wp:docPr id="37749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7962" name=""/>
                    <pic:cNvPicPr/>
                  </pic:nvPicPr>
                  <pic:blipFill>
                    <a:blip r:embed="rId7"/>
                    <a:stretch>
                      <a:fillRect/>
                    </a:stretch>
                  </pic:blipFill>
                  <pic:spPr>
                    <a:xfrm>
                      <a:off x="0" y="0"/>
                      <a:ext cx="2743200" cy="1996440"/>
                    </a:xfrm>
                    <a:prstGeom prst="rect">
                      <a:avLst/>
                    </a:prstGeom>
                  </pic:spPr>
                </pic:pic>
              </a:graphicData>
            </a:graphic>
          </wp:inline>
        </w:drawing>
      </w:r>
    </w:p>
    <w:p w14:paraId="67708FAB" w14:textId="48E37F92" w:rsidR="00001C24" w:rsidRDefault="00001C24" w:rsidP="00001C24">
      <w:pPr>
        <w:jc w:val="center"/>
        <w:rPr>
          <w:rFonts w:ascii="Times New Roman" w:hAnsi="Times New Roman" w:cs="Times New Roman"/>
        </w:rPr>
      </w:pPr>
      <w:r w:rsidRPr="003B6038">
        <w:rPr>
          <w:rFonts w:ascii="Times New Roman" w:hAnsi="Times New Roman" w:cs="Times New Roman"/>
          <w:b/>
          <w:bCs/>
        </w:rPr>
        <w:t>Figure 1.</w:t>
      </w:r>
      <w:r>
        <w:rPr>
          <w:rFonts w:ascii="Times New Roman" w:hAnsi="Times New Roman" w:cs="Times New Roman"/>
        </w:rPr>
        <w:t xml:space="preserve"> Distribution of BHK</w:t>
      </w:r>
    </w:p>
    <w:p w14:paraId="77555FFC" w14:textId="7CA26C35" w:rsidR="00001C24" w:rsidRDefault="00001C24" w:rsidP="00E077E7">
      <w:pPr>
        <w:ind w:firstLine="720"/>
        <w:rPr>
          <w:rFonts w:ascii="Times New Roman" w:hAnsi="Times New Roman" w:cs="Times New Roman"/>
        </w:rPr>
      </w:pPr>
      <w:r>
        <w:rPr>
          <w:rFonts w:ascii="Times New Roman" w:hAnsi="Times New Roman" w:cs="Times New Roman"/>
        </w:rPr>
        <w:t xml:space="preserve">Following BHK is the Rent feature. It has an average of approximately </w:t>
      </w:r>
      <w:r w:rsidRPr="00001C24">
        <w:rPr>
          <w:rFonts w:ascii="Times New Roman" w:hAnsi="Times New Roman" w:cs="Times New Roman"/>
        </w:rPr>
        <w:t>₹34,993.45</w:t>
      </w:r>
      <w:r>
        <w:rPr>
          <w:rFonts w:ascii="Times New Roman" w:hAnsi="Times New Roman" w:cs="Times New Roman"/>
        </w:rPr>
        <w:t xml:space="preserve"> with the values ranging from a minimum of </w:t>
      </w:r>
      <w:r w:rsidRPr="00001C24">
        <w:rPr>
          <w:rFonts w:ascii="Times New Roman" w:hAnsi="Times New Roman" w:cs="Times New Roman"/>
        </w:rPr>
        <w:t>₹1,200 to a maximum of ₹3,500,000.</w:t>
      </w:r>
      <w:r>
        <w:rPr>
          <w:rFonts w:ascii="Times New Roman" w:hAnsi="Times New Roman" w:cs="Times New Roman"/>
        </w:rPr>
        <w:t xml:space="preserve"> The rent distribution exhibits a large standard deviation of approximately </w:t>
      </w:r>
      <w:r w:rsidRPr="00001C24">
        <w:rPr>
          <w:rFonts w:ascii="Times New Roman" w:hAnsi="Times New Roman" w:cs="Times New Roman"/>
        </w:rPr>
        <w:t>₹78,106.41, highlighting significant rent variability.</w:t>
      </w:r>
    </w:p>
    <w:p w14:paraId="63BA962B" w14:textId="5839E92A" w:rsidR="00001C24" w:rsidRDefault="00001C24">
      <w:pPr>
        <w:rPr>
          <w:rFonts w:ascii="Times New Roman" w:hAnsi="Times New Roman" w:cs="Times New Roman"/>
        </w:rPr>
      </w:pPr>
      <w:r w:rsidRPr="00001C24">
        <w:rPr>
          <w:rFonts w:ascii="Times New Roman" w:hAnsi="Times New Roman" w:cs="Times New Roman"/>
        </w:rPr>
        <w:drawing>
          <wp:inline distT="0" distB="0" distL="0" distR="0" wp14:anchorId="40B2D171" wp14:editId="12CDCE46">
            <wp:extent cx="2743200" cy="2120265"/>
            <wp:effectExtent l="0" t="0" r="0" b="0"/>
            <wp:docPr id="77544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46155" name=""/>
                    <pic:cNvPicPr/>
                  </pic:nvPicPr>
                  <pic:blipFill>
                    <a:blip r:embed="rId8"/>
                    <a:stretch>
                      <a:fillRect/>
                    </a:stretch>
                  </pic:blipFill>
                  <pic:spPr>
                    <a:xfrm>
                      <a:off x="0" y="0"/>
                      <a:ext cx="2743200" cy="2120265"/>
                    </a:xfrm>
                    <a:prstGeom prst="rect">
                      <a:avLst/>
                    </a:prstGeom>
                  </pic:spPr>
                </pic:pic>
              </a:graphicData>
            </a:graphic>
          </wp:inline>
        </w:drawing>
      </w:r>
    </w:p>
    <w:p w14:paraId="4A6BA3D3" w14:textId="24F57B52" w:rsidR="00001C24" w:rsidRDefault="00001C24" w:rsidP="00001C24">
      <w:pPr>
        <w:jc w:val="center"/>
        <w:rPr>
          <w:rFonts w:ascii="Times New Roman" w:hAnsi="Times New Roman" w:cs="Times New Roman"/>
        </w:rPr>
      </w:pPr>
      <w:r w:rsidRPr="003B6038">
        <w:rPr>
          <w:rFonts w:ascii="Times New Roman" w:hAnsi="Times New Roman" w:cs="Times New Roman"/>
          <w:b/>
          <w:bCs/>
        </w:rPr>
        <w:t>Figure 2.</w:t>
      </w:r>
      <w:r>
        <w:rPr>
          <w:rFonts w:ascii="Times New Roman" w:hAnsi="Times New Roman" w:cs="Times New Roman"/>
        </w:rPr>
        <w:t xml:space="preserve"> Rent Distribution Plot</w:t>
      </w:r>
    </w:p>
    <w:p w14:paraId="435E2FC9" w14:textId="77777777" w:rsidR="00E077E7" w:rsidRDefault="00E077E7" w:rsidP="00E077E7">
      <w:pPr>
        <w:ind w:firstLine="720"/>
        <w:rPr>
          <w:rFonts w:ascii="Times New Roman" w:hAnsi="Times New Roman" w:cs="Times New Roman"/>
        </w:rPr>
      </w:pPr>
    </w:p>
    <w:p w14:paraId="34C009A9" w14:textId="23C7CF08" w:rsidR="00001C24" w:rsidRDefault="00A9135E" w:rsidP="00E077E7">
      <w:pPr>
        <w:ind w:firstLine="720"/>
        <w:rPr>
          <w:rFonts w:ascii="Times New Roman" w:hAnsi="Times New Roman" w:cs="Times New Roman"/>
        </w:rPr>
      </w:pPr>
      <w:r>
        <w:rPr>
          <w:rFonts w:ascii="Times New Roman" w:hAnsi="Times New Roman" w:cs="Times New Roman"/>
        </w:rPr>
        <w:t>Another feature is the size of the house. Based on the dataset, t</w:t>
      </w:r>
      <w:r w:rsidRPr="00A9135E">
        <w:rPr>
          <w:rFonts w:ascii="Times New Roman" w:hAnsi="Times New Roman" w:cs="Times New Roman"/>
        </w:rPr>
        <w:t>he average size of these residential units is around 967.49 square feet, exhibiting diversity as sizes vary from a minimum of 10 square feet to a maximum of 8,000 square feet.</w:t>
      </w:r>
      <w:r>
        <w:rPr>
          <w:rFonts w:ascii="Times New Roman" w:hAnsi="Times New Roman" w:cs="Times New Roman"/>
        </w:rPr>
        <w:t xml:space="preserve"> </w:t>
      </w:r>
      <w:r w:rsidRPr="00A9135E">
        <w:rPr>
          <w:rFonts w:ascii="Times New Roman" w:hAnsi="Times New Roman" w:cs="Times New Roman"/>
        </w:rPr>
        <w:t>The distribution of sizes is characterized by a notable standard deviation of approximately 634.20, highlighting significant variability in the size data.</w:t>
      </w:r>
    </w:p>
    <w:p w14:paraId="72BF14B9" w14:textId="0D213431" w:rsidR="00A9135E" w:rsidRDefault="00A9135E" w:rsidP="00001C24">
      <w:pPr>
        <w:rPr>
          <w:rFonts w:ascii="Times New Roman" w:hAnsi="Times New Roman" w:cs="Times New Roman"/>
        </w:rPr>
      </w:pPr>
      <w:r w:rsidRPr="00A9135E">
        <w:rPr>
          <w:rFonts w:ascii="Times New Roman" w:hAnsi="Times New Roman" w:cs="Times New Roman"/>
        </w:rPr>
        <w:drawing>
          <wp:inline distT="0" distB="0" distL="0" distR="0" wp14:anchorId="4DDBF186" wp14:editId="296175BC">
            <wp:extent cx="2743200" cy="1983105"/>
            <wp:effectExtent l="0" t="0" r="0" b="0"/>
            <wp:docPr id="133711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15046" name=""/>
                    <pic:cNvPicPr/>
                  </pic:nvPicPr>
                  <pic:blipFill>
                    <a:blip r:embed="rId9"/>
                    <a:stretch>
                      <a:fillRect/>
                    </a:stretch>
                  </pic:blipFill>
                  <pic:spPr>
                    <a:xfrm>
                      <a:off x="0" y="0"/>
                      <a:ext cx="2743200" cy="1983105"/>
                    </a:xfrm>
                    <a:prstGeom prst="rect">
                      <a:avLst/>
                    </a:prstGeom>
                  </pic:spPr>
                </pic:pic>
              </a:graphicData>
            </a:graphic>
          </wp:inline>
        </w:drawing>
      </w:r>
    </w:p>
    <w:p w14:paraId="49089AD0" w14:textId="76426AB2" w:rsidR="00A9135E" w:rsidRDefault="00A9135E" w:rsidP="00A9135E">
      <w:pPr>
        <w:jc w:val="center"/>
        <w:rPr>
          <w:rFonts w:ascii="Times New Roman" w:hAnsi="Times New Roman" w:cs="Times New Roman"/>
        </w:rPr>
      </w:pPr>
      <w:r w:rsidRPr="003B6038">
        <w:rPr>
          <w:rFonts w:ascii="Times New Roman" w:hAnsi="Times New Roman" w:cs="Times New Roman"/>
          <w:b/>
          <w:bCs/>
        </w:rPr>
        <w:t>Figure 3.</w:t>
      </w:r>
      <w:r>
        <w:rPr>
          <w:rFonts w:ascii="Times New Roman" w:hAnsi="Times New Roman" w:cs="Times New Roman"/>
        </w:rPr>
        <w:t xml:space="preserve"> Size Distribution Plot</w:t>
      </w:r>
    </w:p>
    <w:p w14:paraId="02BD0E7A" w14:textId="4606DB51" w:rsidR="007E3C97" w:rsidRDefault="00BE7FDD">
      <w:pPr>
        <w:rPr>
          <w:rFonts w:ascii="Times New Roman" w:hAnsi="Times New Roman" w:cs="Times New Roman"/>
        </w:rPr>
      </w:pPr>
      <w:r>
        <w:rPr>
          <w:rFonts w:ascii="Times New Roman" w:hAnsi="Times New Roman" w:cs="Times New Roman"/>
        </w:rPr>
        <w:lastRenderedPageBreak/>
        <w:tab/>
        <w:t xml:space="preserve">The fourth feature is Floor, which has a total of 480 unique entries. The most prevalent one being ‘1 out of 2’ with 379 occurrences, </w:t>
      </w:r>
      <w:r w:rsidRPr="00BE7FDD">
        <w:rPr>
          <w:rFonts w:ascii="Times New Roman" w:hAnsi="Times New Roman" w:cs="Times New Roman"/>
        </w:rPr>
        <w:t>closely followed by 'Ground out of 2' at 350 instances. Other common configurations include '2 out of 3' with 312 occurrences, '2 out of 4' with 308 occurrences, and '1 out of 3' with 293 occurrences.</w:t>
      </w:r>
      <w:r>
        <w:rPr>
          <w:rFonts w:ascii="Times New Roman" w:hAnsi="Times New Roman" w:cs="Times New Roman"/>
        </w:rPr>
        <w:t xml:space="preserve"> Following this is the Furnishing Status. It showcases three distinct categories with semi-furnished being the most common at 2,251 instances. This is followed by unfurnished at 1,815 occurrences and furnished at 680 instances. </w:t>
      </w:r>
    </w:p>
    <w:p w14:paraId="4AD927F4" w14:textId="77777777" w:rsidR="007E3C97" w:rsidRDefault="007E3C97">
      <w:pPr>
        <w:rPr>
          <w:rFonts w:ascii="Times New Roman" w:hAnsi="Times New Roman" w:cs="Times New Roman"/>
        </w:rPr>
      </w:pPr>
    </w:p>
    <w:p w14:paraId="0C90FC6E" w14:textId="3C93DCAF" w:rsidR="00F15822" w:rsidRPr="00001C24" w:rsidRDefault="00F15822">
      <w:pPr>
        <w:rPr>
          <w:rFonts w:ascii="Times New Roman" w:hAnsi="Times New Roman" w:cs="Times New Roman"/>
          <w:b/>
          <w:bCs/>
        </w:rPr>
      </w:pPr>
      <w:r w:rsidRPr="00001C24">
        <w:rPr>
          <w:rFonts w:ascii="Times New Roman" w:hAnsi="Times New Roman" w:cs="Times New Roman"/>
          <w:b/>
          <w:bCs/>
          <w:sz w:val="28"/>
          <w:szCs w:val="28"/>
        </w:rPr>
        <w:t>Methodology</w:t>
      </w:r>
    </w:p>
    <w:p w14:paraId="49289371" w14:textId="31A241CA" w:rsidR="003C4AA7" w:rsidRDefault="003C4AA7">
      <w:pPr>
        <w:rPr>
          <w:rFonts w:ascii="Times New Roman" w:hAnsi="Times New Roman" w:cs="Times New Roman"/>
        </w:rPr>
      </w:pPr>
      <w:r>
        <w:rPr>
          <w:rFonts w:ascii="Times New Roman" w:hAnsi="Times New Roman" w:cs="Times New Roman"/>
        </w:rPr>
        <w:tab/>
        <w:t xml:space="preserve">A structured methodology was adopted </w:t>
      </w:r>
      <w:r w:rsidR="00142ED3">
        <w:rPr>
          <w:rFonts w:ascii="Times New Roman" w:hAnsi="Times New Roman" w:cs="Times New Roman"/>
        </w:rPr>
        <w:t xml:space="preserve">in the creation of this project. The initial step involved observation and exploration of data. This step is essential in laying the foundation for an informed decision-making throughout the modeling process. Following this is data cleaning. This addresses the missing and inconsistent values. This is evident on the values under the Floor feature, specifically, the naming convention for each floor differs per building. Subsequently, feature engineering is employed to enhance the model. This encompasses the creation of new features, transformations, and categorical variable encoding. </w:t>
      </w:r>
      <w:r w:rsidR="00142ED3" w:rsidRPr="00142ED3">
        <w:rPr>
          <w:rFonts w:ascii="Times New Roman" w:hAnsi="Times New Roman" w:cs="Times New Roman"/>
        </w:rPr>
        <w:t>The dataset is then partitioned into training and testing sets using the train-test split validation technique, ensuring the model's training and evaluation on independent subsets.</w:t>
      </w:r>
      <w:r w:rsidR="00142ED3">
        <w:rPr>
          <w:rFonts w:ascii="Times New Roman" w:hAnsi="Times New Roman" w:cs="Times New Roman"/>
        </w:rPr>
        <w:t xml:space="preserve"> </w:t>
      </w:r>
      <w:r w:rsidR="00142ED3" w:rsidRPr="00142ED3">
        <w:rPr>
          <w:rFonts w:ascii="Times New Roman" w:hAnsi="Times New Roman" w:cs="Times New Roman"/>
        </w:rPr>
        <w:t xml:space="preserve">With the data prepared, feature scaling </w:t>
      </w:r>
      <w:r w:rsidR="00F308DD">
        <w:rPr>
          <w:rFonts w:ascii="Times New Roman" w:hAnsi="Times New Roman" w:cs="Times New Roman"/>
        </w:rPr>
        <w:t>was</w:t>
      </w:r>
      <w:r w:rsidR="00142ED3" w:rsidRPr="00142ED3">
        <w:rPr>
          <w:rFonts w:ascii="Times New Roman" w:hAnsi="Times New Roman" w:cs="Times New Roman"/>
        </w:rPr>
        <w:t xml:space="preserve"> applied to standardize numerical features, and machine learning models, suitable for regression tasks, are implemented. Linear Regression</w:t>
      </w:r>
      <w:r w:rsidR="00142ED3">
        <w:rPr>
          <w:rFonts w:ascii="Times New Roman" w:hAnsi="Times New Roman" w:cs="Times New Roman"/>
        </w:rPr>
        <w:t xml:space="preserve"> was</w:t>
      </w:r>
      <w:r w:rsidR="00142ED3" w:rsidRPr="00142ED3">
        <w:rPr>
          <w:rFonts w:ascii="Times New Roman" w:hAnsi="Times New Roman" w:cs="Times New Roman"/>
        </w:rPr>
        <w:t xml:space="preserve"> utilized to learn</w:t>
      </w:r>
      <w:r w:rsidR="00142ED3">
        <w:rPr>
          <w:rFonts w:ascii="Times New Roman" w:hAnsi="Times New Roman" w:cs="Times New Roman"/>
        </w:rPr>
        <w:t xml:space="preserve"> the</w:t>
      </w:r>
      <w:r w:rsidR="00142ED3" w:rsidRPr="00142ED3">
        <w:rPr>
          <w:rFonts w:ascii="Times New Roman" w:hAnsi="Times New Roman" w:cs="Times New Roman"/>
        </w:rPr>
        <w:t xml:space="preserve"> patterns and relationships within the data.</w:t>
      </w:r>
      <w:r w:rsidR="00F308DD">
        <w:rPr>
          <w:rFonts w:ascii="Times New Roman" w:hAnsi="Times New Roman" w:cs="Times New Roman"/>
        </w:rPr>
        <w:t xml:space="preserve"> </w:t>
      </w:r>
      <w:r w:rsidR="00F308DD" w:rsidRPr="00F308DD">
        <w:rPr>
          <w:rFonts w:ascii="Times New Roman" w:hAnsi="Times New Roman" w:cs="Times New Roman"/>
        </w:rPr>
        <w:t>The final step involves the critical evaluation of the model's performance. Metrics such as Mean Squared Error (MSE)</w:t>
      </w:r>
      <w:r w:rsidR="00F308DD">
        <w:rPr>
          <w:rFonts w:ascii="Times New Roman" w:hAnsi="Times New Roman" w:cs="Times New Roman"/>
        </w:rPr>
        <w:t xml:space="preserve"> and</w:t>
      </w:r>
      <w:r w:rsidR="00F308DD" w:rsidRPr="00F308DD">
        <w:rPr>
          <w:rFonts w:ascii="Times New Roman" w:hAnsi="Times New Roman" w:cs="Times New Roman"/>
        </w:rPr>
        <w:t xml:space="preserve"> R-squared </w:t>
      </w:r>
      <w:r w:rsidR="00F308DD">
        <w:rPr>
          <w:rFonts w:ascii="Times New Roman" w:hAnsi="Times New Roman" w:cs="Times New Roman"/>
        </w:rPr>
        <w:t>we</w:t>
      </w:r>
      <w:r w:rsidR="00F308DD" w:rsidRPr="00F308DD">
        <w:rPr>
          <w:rFonts w:ascii="Times New Roman" w:hAnsi="Times New Roman" w:cs="Times New Roman"/>
        </w:rPr>
        <w:t xml:space="preserve">re employed to assess accuracy and reliability. Predicted values are compared with actual values from the test set, facilitating iterative improvements to the model or </w:t>
      </w:r>
      <w:r w:rsidR="00F308DD" w:rsidRPr="00F308DD">
        <w:rPr>
          <w:rFonts w:ascii="Times New Roman" w:hAnsi="Times New Roman" w:cs="Times New Roman"/>
        </w:rPr>
        <w:t>consideration of alternative algorithms for optimization.</w:t>
      </w:r>
    </w:p>
    <w:p w14:paraId="5DB33A4C" w14:textId="77777777" w:rsidR="00F15822" w:rsidRDefault="00F15822">
      <w:pPr>
        <w:rPr>
          <w:rFonts w:ascii="Times New Roman" w:hAnsi="Times New Roman" w:cs="Times New Roman"/>
        </w:rPr>
      </w:pPr>
    </w:p>
    <w:p w14:paraId="35A73EE6" w14:textId="3248F751" w:rsidR="00F15822" w:rsidRPr="00001C24" w:rsidRDefault="00F15822">
      <w:pPr>
        <w:rPr>
          <w:rFonts w:ascii="Times New Roman" w:hAnsi="Times New Roman" w:cs="Times New Roman"/>
          <w:b/>
          <w:bCs/>
          <w:sz w:val="28"/>
          <w:szCs w:val="28"/>
        </w:rPr>
      </w:pPr>
      <w:r w:rsidRPr="00001C24">
        <w:rPr>
          <w:rFonts w:ascii="Times New Roman" w:hAnsi="Times New Roman" w:cs="Times New Roman"/>
          <w:b/>
          <w:bCs/>
          <w:sz w:val="28"/>
          <w:szCs w:val="28"/>
        </w:rPr>
        <w:t>Experiments</w:t>
      </w:r>
    </w:p>
    <w:p w14:paraId="3E4A05C5" w14:textId="57491EA8" w:rsidR="00B4446E" w:rsidRDefault="00D35D5E" w:rsidP="00B4446E">
      <w:pPr>
        <w:rPr>
          <w:rFonts w:ascii="Times New Roman" w:hAnsi="Times New Roman" w:cs="Times New Roman"/>
        </w:rPr>
      </w:pPr>
      <w:r>
        <w:rPr>
          <w:rFonts w:ascii="Times New Roman" w:hAnsi="Times New Roman" w:cs="Times New Roman"/>
        </w:rPr>
        <w:tab/>
        <w:t xml:space="preserve">In this section, the experimentation and trials conducted are discussed. The trials were carried out using </w:t>
      </w:r>
      <w:proofErr w:type="spellStart"/>
      <w:r>
        <w:rPr>
          <w:rFonts w:ascii="Times New Roman" w:hAnsi="Times New Roman" w:cs="Times New Roman"/>
        </w:rPr>
        <w:t>Jupyter</w:t>
      </w:r>
      <w:proofErr w:type="spellEnd"/>
      <w:r>
        <w:rPr>
          <w:rFonts w:ascii="Times New Roman" w:hAnsi="Times New Roman" w:cs="Times New Roman"/>
        </w:rPr>
        <w:t xml:space="preserve"> Notebook and Python. </w:t>
      </w:r>
      <w:r w:rsidR="00B4446E" w:rsidRPr="00B4446E">
        <w:rPr>
          <w:rFonts w:ascii="Times New Roman" w:hAnsi="Times New Roman" w:cs="Times New Roman"/>
        </w:rPr>
        <w:t>In the experimentation phase, a comprehensive approach was undertaken to prepare and optimize the dataset for rent price prediction. Initially, the data underwent a meticulous cleaning process, specifically targeting the 'Floors' section. This involved assigning numerical representations to string names such as 'Ground' and '</w:t>
      </w:r>
      <w:r w:rsidR="00B4446E">
        <w:rPr>
          <w:rFonts w:ascii="Times New Roman" w:hAnsi="Times New Roman" w:cs="Times New Roman"/>
        </w:rPr>
        <w:t xml:space="preserve">Lower </w:t>
      </w:r>
      <w:r w:rsidR="00B4446E" w:rsidRPr="00B4446E">
        <w:rPr>
          <w:rFonts w:ascii="Times New Roman" w:hAnsi="Times New Roman" w:cs="Times New Roman"/>
        </w:rPr>
        <w:t>Basement' to facilitate subsequent analyses.</w:t>
      </w:r>
      <w:r w:rsidR="00B4446E">
        <w:rPr>
          <w:rFonts w:ascii="Times New Roman" w:hAnsi="Times New Roman" w:cs="Times New Roman"/>
        </w:rPr>
        <w:tab/>
      </w:r>
    </w:p>
    <w:p w14:paraId="3F696DEF" w14:textId="6432C29C" w:rsidR="00B4446E" w:rsidRDefault="00B4446E" w:rsidP="00B4446E">
      <w:pPr>
        <w:rPr>
          <w:rFonts w:ascii="Times New Roman" w:hAnsi="Times New Roman" w:cs="Times New Roman"/>
        </w:rPr>
      </w:pPr>
      <w:r w:rsidRPr="00B4446E">
        <w:rPr>
          <w:rFonts w:ascii="Times New Roman" w:hAnsi="Times New Roman" w:cs="Times New Roman"/>
        </w:rPr>
        <w:drawing>
          <wp:inline distT="0" distB="0" distL="0" distR="0" wp14:anchorId="0A60C8F8" wp14:editId="3E0A93F5">
            <wp:extent cx="2362530" cy="1267002"/>
            <wp:effectExtent l="0" t="0" r="0" b="9525"/>
            <wp:docPr id="152533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1171" name="Picture 1" descr="A screenshot of a computer&#10;&#10;Description automatically generated"/>
                    <pic:cNvPicPr/>
                  </pic:nvPicPr>
                  <pic:blipFill>
                    <a:blip r:embed="rId10"/>
                    <a:stretch>
                      <a:fillRect/>
                    </a:stretch>
                  </pic:blipFill>
                  <pic:spPr>
                    <a:xfrm>
                      <a:off x="0" y="0"/>
                      <a:ext cx="2362530" cy="1267002"/>
                    </a:xfrm>
                    <a:prstGeom prst="rect">
                      <a:avLst/>
                    </a:prstGeom>
                  </pic:spPr>
                </pic:pic>
              </a:graphicData>
            </a:graphic>
          </wp:inline>
        </w:drawing>
      </w:r>
    </w:p>
    <w:p w14:paraId="4FBC5735" w14:textId="45E7058A" w:rsidR="00B4446E" w:rsidRDefault="00B4446E" w:rsidP="00B4446E">
      <w:pPr>
        <w:jc w:val="center"/>
        <w:rPr>
          <w:rFonts w:ascii="Times New Roman" w:hAnsi="Times New Roman" w:cs="Times New Roman"/>
        </w:rPr>
      </w:pPr>
      <w:r w:rsidRPr="003B6038">
        <w:rPr>
          <w:rFonts w:ascii="Times New Roman" w:hAnsi="Times New Roman" w:cs="Times New Roman"/>
          <w:b/>
          <w:bCs/>
        </w:rPr>
        <w:t>Figure 4.</w:t>
      </w:r>
      <w:r>
        <w:rPr>
          <w:rFonts w:ascii="Times New Roman" w:hAnsi="Times New Roman" w:cs="Times New Roman"/>
        </w:rPr>
        <w:t xml:space="preserve"> Before Data Cleaning</w:t>
      </w:r>
    </w:p>
    <w:p w14:paraId="0771A185" w14:textId="5EF06AE6" w:rsidR="00B4446E" w:rsidRDefault="00B4446E" w:rsidP="00B4446E">
      <w:pPr>
        <w:rPr>
          <w:rFonts w:ascii="Times New Roman" w:hAnsi="Times New Roman" w:cs="Times New Roman"/>
        </w:rPr>
      </w:pPr>
      <w:r w:rsidRPr="00B4446E">
        <w:rPr>
          <w:rFonts w:ascii="Times New Roman" w:hAnsi="Times New Roman" w:cs="Times New Roman"/>
        </w:rPr>
        <w:drawing>
          <wp:inline distT="0" distB="0" distL="0" distR="0" wp14:anchorId="4841D45E" wp14:editId="207CF9AF">
            <wp:extent cx="2333951" cy="1276528"/>
            <wp:effectExtent l="0" t="0" r="9525" b="0"/>
            <wp:docPr id="100626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453" name="Picture 1" descr="A screenshot of a computer&#10;&#10;Description automatically generated"/>
                    <pic:cNvPicPr/>
                  </pic:nvPicPr>
                  <pic:blipFill>
                    <a:blip r:embed="rId11"/>
                    <a:stretch>
                      <a:fillRect/>
                    </a:stretch>
                  </pic:blipFill>
                  <pic:spPr>
                    <a:xfrm>
                      <a:off x="0" y="0"/>
                      <a:ext cx="2333951" cy="1276528"/>
                    </a:xfrm>
                    <a:prstGeom prst="rect">
                      <a:avLst/>
                    </a:prstGeom>
                  </pic:spPr>
                </pic:pic>
              </a:graphicData>
            </a:graphic>
          </wp:inline>
        </w:drawing>
      </w:r>
    </w:p>
    <w:p w14:paraId="1EBA2065" w14:textId="124C6753" w:rsidR="00B4446E" w:rsidRPr="00B4446E" w:rsidRDefault="00B4446E" w:rsidP="00B4446E">
      <w:pPr>
        <w:jc w:val="center"/>
        <w:rPr>
          <w:rFonts w:ascii="Times New Roman" w:hAnsi="Times New Roman" w:cs="Times New Roman"/>
        </w:rPr>
      </w:pPr>
      <w:r w:rsidRPr="003B6038">
        <w:rPr>
          <w:rFonts w:ascii="Times New Roman" w:hAnsi="Times New Roman" w:cs="Times New Roman"/>
          <w:b/>
          <w:bCs/>
        </w:rPr>
        <w:t>Figure 5.</w:t>
      </w:r>
      <w:r>
        <w:rPr>
          <w:rFonts w:ascii="Times New Roman" w:hAnsi="Times New Roman" w:cs="Times New Roman"/>
        </w:rPr>
        <w:t xml:space="preserve"> After Data Cleaning</w:t>
      </w:r>
    </w:p>
    <w:p w14:paraId="0D38CE25" w14:textId="77777777" w:rsidR="00B4446E" w:rsidRDefault="00B4446E" w:rsidP="00B4446E">
      <w:pPr>
        <w:ind w:firstLine="720"/>
        <w:rPr>
          <w:rFonts w:ascii="Times New Roman" w:hAnsi="Times New Roman" w:cs="Times New Roman"/>
        </w:rPr>
      </w:pPr>
    </w:p>
    <w:p w14:paraId="7E08E066" w14:textId="35959746" w:rsidR="00B4446E" w:rsidRDefault="00B4446E" w:rsidP="00B4446E">
      <w:pPr>
        <w:ind w:firstLine="720"/>
        <w:rPr>
          <w:rFonts w:ascii="Times New Roman" w:hAnsi="Times New Roman" w:cs="Times New Roman"/>
        </w:rPr>
      </w:pPr>
      <w:r w:rsidRPr="00B4446E">
        <w:rPr>
          <w:rFonts w:ascii="Times New Roman" w:hAnsi="Times New Roman" w:cs="Times New Roman"/>
        </w:rPr>
        <w:t xml:space="preserve">To ensure data integrity, a crucial step involved validating and correcting the variables to their appropriate data types, including datetime, integers, and other relevant formats. Following this data cleaning phase, the focus shifted to feature engineering. New columns </w:t>
      </w:r>
      <w:r>
        <w:rPr>
          <w:rFonts w:ascii="Times New Roman" w:hAnsi="Times New Roman" w:cs="Times New Roman"/>
        </w:rPr>
        <w:t>were</w:t>
      </w:r>
      <w:r w:rsidRPr="00B4446E">
        <w:rPr>
          <w:rFonts w:ascii="Times New Roman" w:hAnsi="Times New Roman" w:cs="Times New Roman"/>
        </w:rPr>
        <w:t xml:space="preserve"> created, deemed relevant for aiding the machine in identifying patterns related to rent </w:t>
      </w:r>
      <w:r w:rsidRPr="00B4446E">
        <w:rPr>
          <w:rFonts w:ascii="Times New Roman" w:hAnsi="Times New Roman" w:cs="Times New Roman"/>
        </w:rPr>
        <w:lastRenderedPageBreak/>
        <w:t>pricing.</w:t>
      </w:r>
      <w:r>
        <w:rPr>
          <w:rFonts w:ascii="Times New Roman" w:hAnsi="Times New Roman" w:cs="Times New Roman"/>
        </w:rPr>
        <w:t xml:space="preserve"> </w:t>
      </w:r>
      <w:r w:rsidRPr="00B4446E">
        <w:rPr>
          <w:rFonts w:ascii="Times New Roman" w:hAnsi="Times New Roman" w:cs="Times New Roman"/>
        </w:rPr>
        <w:t>One notable feature engineering technique employed was the conversion of categorical variables to One-Hot Encoding, enhancing the model's ability to comprehend and utilize categorical information effectively. Subsequently, the dataset was partitioned using the train-test split validation technique, with a test size of 0.2 and a fixed random state of 42, ensuring consistency in subsequent evaluations.</w:t>
      </w:r>
    </w:p>
    <w:p w14:paraId="65DE21CC" w14:textId="75D40CE0" w:rsidR="00B4446E" w:rsidRDefault="00B4446E" w:rsidP="00B4446E">
      <w:pPr>
        <w:rPr>
          <w:rFonts w:ascii="Times New Roman" w:hAnsi="Times New Roman" w:cs="Times New Roman"/>
        </w:rPr>
      </w:pPr>
      <w:r w:rsidRPr="00B4446E">
        <w:rPr>
          <w:rFonts w:ascii="Times New Roman" w:hAnsi="Times New Roman" w:cs="Times New Roman"/>
        </w:rPr>
        <w:drawing>
          <wp:inline distT="0" distB="0" distL="0" distR="0" wp14:anchorId="62FEEC60" wp14:editId="79C9AAD2">
            <wp:extent cx="2743200" cy="385445"/>
            <wp:effectExtent l="0" t="0" r="0" b="0"/>
            <wp:docPr id="589463085"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3085" name="Picture 1" descr="A white card with black text&#10;&#10;Description automatically generated"/>
                    <pic:cNvPicPr/>
                  </pic:nvPicPr>
                  <pic:blipFill>
                    <a:blip r:embed="rId12"/>
                    <a:stretch>
                      <a:fillRect/>
                    </a:stretch>
                  </pic:blipFill>
                  <pic:spPr>
                    <a:xfrm>
                      <a:off x="0" y="0"/>
                      <a:ext cx="2743200" cy="385445"/>
                    </a:xfrm>
                    <a:prstGeom prst="rect">
                      <a:avLst/>
                    </a:prstGeom>
                  </pic:spPr>
                </pic:pic>
              </a:graphicData>
            </a:graphic>
          </wp:inline>
        </w:drawing>
      </w:r>
    </w:p>
    <w:p w14:paraId="31E42474" w14:textId="385161BD" w:rsidR="00B4446E" w:rsidRDefault="00B4446E" w:rsidP="002D0C42">
      <w:pPr>
        <w:jc w:val="center"/>
        <w:rPr>
          <w:rFonts w:ascii="Times New Roman" w:hAnsi="Times New Roman" w:cs="Times New Roman"/>
        </w:rPr>
      </w:pPr>
      <w:r w:rsidRPr="003B6038">
        <w:rPr>
          <w:rFonts w:ascii="Times New Roman" w:hAnsi="Times New Roman" w:cs="Times New Roman"/>
          <w:b/>
          <w:bCs/>
        </w:rPr>
        <w:t>Fig</w:t>
      </w:r>
      <w:r w:rsidR="002D0C42" w:rsidRPr="003B6038">
        <w:rPr>
          <w:rFonts w:ascii="Times New Roman" w:hAnsi="Times New Roman" w:cs="Times New Roman"/>
          <w:b/>
          <w:bCs/>
        </w:rPr>
        <w:t>ure</w:t>
      </w:r>
      <w:r w:rsidRPr="003B6038">
        <w:rPr>
          <w:rFonts w:ascii="Times New Roman" w:hAnsi="Times New Roman" w:cs="Times New Roman"/>
          <w:b/>
          <w:bCs/>
        </w:rPr>
        <w:t xml:space="preserve"> 6.</w:t>
      </w:r>
      <w:r w:rsidR="002D0C42">
        <w:rPr>
          <w:rFonts w:ascii="Times New Roman" w:hAnsi="Times New Roman" w:cs="Times New Roman"/>
        </w:rPr>
        <w:t xml:space="preserve"> One-Hot Encoding of Categorical Variables</w:t>
      </w:r>
    </w:p>
    <w:p w14:paraId="40FF8698" w14:textId="77777777" w:rsidR="002D0C42" w:rsidRPr="00B4446E" w:rsidRDefault="002D0C42" w:rsidP="002D0C42">
      <w:pPr>
        <w:jc w:val="center"/>
        <w:rPr>
          <w:rFonts w:ascii="Times New Roman" w:hAnsi="Times New Roman" w:cs="Times New Roman"/>
        </w:rPr>
      </w:pPr>
    </w:p>
    <w:p w14:paraId="1D65E6C1" w14:textId="08A680ED" w:rsidR="002D0C42" w:rsidRDefault="00B4446E" w:rsidP="003B6038">
      <w:pPr>
        <w:ind w:firstLine="720"/>
        <w:rPr>
          <w:rFonts w:ascii="Times New Roman" w:hAnsi="Times New Roman" w:cs="Times New Roman"/>
        </w:rPr>
      </w:pPr>
      <w:r w:rsidRPr="00B4446E">
        <w:rPr>
          <w:rFonts w:ascii="Times New Roman" w:hAnsi="Times New Roman" w:cs="Times New Roman"/>
        </w:rPr>
        <w:t xml:space="preserve">Standardization of values was implemented using the </w:t>
      </w:r>
      <w:proofErr w:type="spellStart"/>
      <w:r w:rsidRPr="00B4446E">
        <w:rPr>
          <w:rFonts w:ascii="Times New Roman" w:hAnsi="Times New Roman" w:cs="Times New Roman"/>
        </w:rPr>
        <w:t>StandardScaler</w:t>
      </w:r>
      <w:proofErr w:type="spellEnd"/>
      <w:r w:rsidRPr="00B4446E">
        <w:rPr>
          <w:rFonts w:ascii="Times New Roman" w:hAnsi="Times New Roman" w:cs="Times New Roman"/>
        </w:rPr>
        <w:t xml:space="preserve"> to harmonize the numerical features and eliminate potential biases. For model selection, a Linear Regression model was employed, serving as the foundation for subsequent analyses. The evaluation process encompassed both qualitative and quantitative assessments, utilizing metrics such as Mean Squared Error (MSE) and R-squared. This comprehensive approach ensured a robust exploration of various preprocessing and modeling techniques, setting the stage for refining the rent price prediction model.</w:t>
      </w:r>
    </w:p>
    <w:p w14:paraId="13270EF3" w14:textId="71B147AA" w:rsidR="002D0C42" w:rsidRDefault="002D0C42" w:rsidP="002D0C42">
      <w:pPr>
        <w:rPr>
          <w:rFonts w:ascii="Times New Roman" w:hAnsi="Times New Roman" w:cs="Times New Roman"/>
          <w:sz w:val="24"/>
          <w:szCs w:val="24"/>
        </w:rPr>
      </w:pPr>
      <w:r>
        <w:rPr>
          <w:rFonts w:ascii="Times New Roman" w:hAnsi="Times New Roman" w:cs="Times New Roman"/>
          <w:b/>
          <w:bCs/>
          <w:sz w:val="24"/>
          <w:szCs w:val="24"/>
        </w:rPr>
        <w:t>New Columns Added</w:t>
      </w:r>
    </w:p>
    <w:tbl>
      <w:tblPr>
        <w:tblStyle w:val="TableGrid"/>
        <w:tblW w:w="0" w:type="auto"/>
        <w:tblLook w:val="04A0" w:firstRow="1" w:lastRow="0" w:firstColumn="1" w:lastColumn="0" w:noHBand="0" w:noVBand="1"/>
      </w:tblPr>
      <w:tblGrid>
        <w:gridCol w:w="2155"/>
        <w:gridCol w:w="2155"/>
      </w:tblGrid>
      <w:tr w:rsidR="002D0C42" w14:paraId="1E9123D7" w14:textId="77777777" w:rsidTr="002D0C42">
        <w:tc>
          <w:tcPr>
            <w:tcW w:w="2155" w:type="dxa"/>
          </w:tcPr>
          <w:p w14:paraId="12E4DED8" w14:textId="1BFD00B6" w:rsidR="002D0C42" w:rsidRPr="002D0C42" w:rsidRDefault="002D0C42" w:rsidP="002D0C42">
            <w:pPr>
              <w:rPr>
                <w:rFonts w:ascii="Times New Roman" w:hAnsi="Times New Roman" w:cs="Times New Roman"/>
              </w:rPr>
            </w:pPr>
            <w:r w:rsidRPr="002D0C42">
              <w:rPr>
                <w:rFonts w:ascii="Times New Roman" w:hAnsi="Times New Roman" w:cs="Times New Roman"/>
              </w:rPr>
              <w:t>Floor Number</w:t>
            </w:r>
          </w:p>
        </w:tc>
        <w:tc>
          <w:tcPr>
            <w:tcW w:w="2155" w:type="dxa"/>
          </w:tcPr>
          <w:p w14:paraId="7145D1DE" w14:textId="78461AF4" w:rsidR="002D0C42" w:rsidRPr="002D0C42" w:rsidRDefault="002D0C42" w:rsidP="002D0C42">
            <w:pPr>
              <w:rPr>
                <w:rFonts w:ascii="Times New Roman" w:hAnsi="Times New Roman" w:cs="Times New Roman"/>
              </w:rPr>
            </w:pPr>
            <w:r w:rsidRPr="002D0C42">
              <w:rPr>
                <w:rFonts w:ascii="Times New Roman" w:hAnsi="Times New Roman" w:cs="Times New Roman"/>
              </w:rPr>
              <w:t>This is the cleaned version of the value under Floor. The string/digit that is found before ‘out of’ goes here.</w:t>
            </w:r>
          </w:p>
        </w:tc>
      </w:tr>
      <w:tr w:rsidR="002D0C42" w14:paraId="43E4EEF1" w14:textId="77777777" w:rsidTr="002D0C42">
        <w:tc>
          <w:tcPr>
            <w:tcW w:w="2155" w:type="dxa"/>
          </w:tcPr>
          <w:p w14:paraId="4118C20D" w14:textId="5C88BBD7" w:rsidR="002D0C42" w:rsidRPr="002D0C42" w:rsidRDefault="002D0C42" w:rsidP="002D0C42">
            <w:pPr>
              <w:rPr>
                <w:rFonts w:ascii="Times New Roman" w:hAnsi="Times New Roman" w:cs="Times New Roman"/>
              </w:rPr>
            </w:pPr>
            <w:r w:rsidRPr="002D0C42">
              <w:rPr>
                <w:rFonts w:ascii="Times New Roman" w:hAnsi="Times New Roman" w:cs="Times New Roman"/>
              </w:rPr>
              <w:t>Total Floors</w:t>
            </w:r>
          </w:p>
        </w:tc>
        <w:tc>
          <w:tcPr>
            <w:tcW w:w="2155" w:type="dxa"/>
          </w:tcPr>
          <w:p w14:paraId="6DD9497B" w14:textId="0D85F142" w:rsidR="002D0C42" w:rsidRPr="002D0C42" w:rsidRDefault="002D0C42" w:rsidP="002D0C42">
            <w:pPr>
              <w:rPr>
                <w:rFonts w:ascii="Times New Roman" w:hAnsi="Times New Roman" w:cs="Times New Roman"/>
              </w:rPr>
            </w:pPr>
            <w:r w:rsidRPr="002D0C42">
              <w:rPr>
                <w:rFonts w:ascii="Times New Roman" w:hAnsi="Times New Roman" w:cs="Times New Roman"/>
              </w:rPr>
              <w:t xml:space="preserve">This is the cleaned version of the value under Floor. The string/digit that is found </w:t>
            </w:r>
            <w:r w:rsidRPr="002D0C42">
              <w:rPr>
                <w:rFonts w:ascii="Times New Roman" w:hAnsi="Times New Roman" w:cs="Times New Roman"/>
              </w:rPr>
              <w:t>after</w:t>
            </w:r>
            <w:r w:rsidRPr="002D0C42">
              <w:rPr>
                <w:rFonts w:ascii="Times New Roman" w:hAnsi="Times New Roman" w:cs="Times New Roman"/>
              </w:rPr>
              <w:t xml:space="preserve"> ‘out of’ goes here.</w:t>
            </w:r>
          </w:p>
        </w:tc>
      </w:tr>
      <w:tr w:rsidR="002D0C42" w14:paraId="44E2138B" w14:textId="77777777" w:rsidTr="002D0C42">
        <w:tc>
          <w:tcPr>
            <w:tcW w:w="2155" w:type="dxa"/>
          </w:tcPr>
          <w:p w14:paraId="40AF65BF" w14:textId="7F00BCF7" w:rsidR="002D0C42" w:rsidRPr="002D0C42" w:rsidRDefault="002D0C42" w:rsidP="002D0C42">
            <w:pPr>
              <w:rPr>
                <w:rFonts w:ascii="Times New Roman" w:hAnsi="Times New Roman" w:cs="Times New Roman"/>
              </w:rPr>
            </w:pPr>
            <w:proofErr w:type="spellStart"/>
            <w:r>
              <w:rPr>
                <w:rFonts w:ascii="Times New Roman" w:hAnsi="Times New Roman" w:cs="Times New Roman"/>
              </w:rPr>
              <w:t>FloorRatio</w:t>
            </w:r>
            <w:proofErr w:type="spellEnd"/>
          </w:p>
        </w:tc>
        <w:tc>
          <w:tcPr>
            <w:tcW w:w="2155" w:type="dxa"/>
          </w:tcPr>
          <w:p w14:paraId="23DF3431" w14:textId="11210A84" w:rsidR="002D0C42" w:rsidRPr="002D0C42" w:rsidRDefault="002D0C42" w:rsidP="002D0C42">
            <w:pPr>
              <w:rPr>
                <w:rFonts w:ascii="Times New Roman" w:hAnsi="Times New Roman" w:cs="Times New Roman"/>
              </w:rPr>
            </w:pPr>
            <w:r>
              <w:rPr>
                <w:rFonts w:ascii="Times New Roman" w:hAnsi="Times New Roman" w:cs="Times New Roman"/>
              </w:rPr>
              <w:t xml:space="preserve">The ratio between </w:t>
            </w:r>
            <w:proofErr w:type="spellStart"/>
            <w:r>
              <w:rPr>
                <w:rFonts w:ascii="Times New Roman" w:hAnsi="Times New Roman" w:cs="Times New Roman"/>
              </w:rPr>
              <w:t>FloorNumber</w:t>
            </w:r>
            <w:proofErr w:type="spellEnd"/>
            <w:r>
              <w:rPr>
                <w:rFonts w:ascii="Times New Roman" w:hAnsi="Times New Roman" w:cs="Times New Roman"/>
              </w:rPr>
              <w:t xml:space="preserve"> and </w:t>
            </w:r>
            <w:proofErr w:type="spellStart"/>
            <w:r>
              <w:rPr>
                <w:rFonts w:ascii="Times New Roman" w:hAnsi="Times New Roman" w:cs="Times New Roman"/>
              </w:rPr>
              <w:t>TotalFloors</w:t>
            </w:r>
            <w:proofErr w:type="spellEnd"/>
            <w:r>
              <w:rPr>
                <w:rFonts w:ascii="Times New Roman" w:hAnsi="Times New Roman" w:cs="Times New Roman"/>
              </w:rPr>
              <w:t xml:space="preserve">. This is useful in knowing </w:t>
            </w:r>
            <w:r>
              <w:rPr>
                <w:rFonts w:ascii="Times New Roman" w:hAnsi="Times New Roman" w:cs="Times New Roman"/>
              </w:rPr>
              <w:t>how high up the unit is.</w:t>
            </w:r>
          </w:p>
        </w:tc>
      </w:tr>
      <w:tr w:rsidR="002D0C42" w14:paraId="7953021F" w14:textId="77777777" w:rsidTr="002D0C42">
        <w:tc>
          <w:tcPr>
            <w:tcW w:w="2155" w:type="dxa"/>
          </w:tcPr>
          <w:p w14:paraId="301489DF" w14:textId="0ACC822E" w:rsidR="002D0C42" w:rsidRPr="002D0C42" w:rsidRDefault="002D0C42" w:rsidP="002D0C42">
            <w:pPr>
              <w:rPr>
                <w:rFonts w:ascii="Times New Roman" w:hAnsi="Times New Roman" w:cs="Times New Roman"/>
              </w:rPr>
            </w:pPr>
            <w:proofErr w:type="spellStart"/>
            <w:r>
              <w:rPr>
                <w:rFonts w:ascii="Times New Roman" w:hAnsi="Times New Roman" w:cs="Times New Roman"/>
              </w:rPr>
              <w:t>FloorDiff</w:t>
            </w:r>
            <w:proofErr w:type="spellEnd"/>
          </w:p>
        </w:tc>
        <w:tc>
          <w:tcPr>
            <w:tcW w:w="2155" w:type="dxa"/>
          </w:tcPr>
          <w:p w14:paraId="1EFA09B4" w14:textId="56A4B56A" w:rsidR="002D0C42" w:rsidRPr="002D0C42" w:rsidRDefault="002D0C42" w:rsidP="002D0C42">
            <w:pPr>
              <w:rPr>
                <w:rFonts w:ascii="Times New Roman" w:hAnsi="Times New Roman" w:cs="Times New Roman"/>
              </w:rPr>
            </w:pPr>
            <w:r>
              <w:rPr>
                <w:rFonts w:ascii="Times New Roman" w:hAnsi="Times New Roman" w:cs="Times New Roman"/>
              </w:rPr>
              <w:t xml:space="preserve">This shows the difference between </w:t>
            </w:r>
            <w:proofErr w:type="spellStart"/>
            <w:r>
              <w:rPr>
                <w:rFonts w:ascii="Times New Roman" w:hAnsi="Times New Roman" w:cs="Times New Roman"/>
              </w:rPr>
              <w:t>TotalFloors</w:t>
            </w:r>
            <w:proofErr w:type="spellEnd"/>
            <w:r>
              <w:rPr>
                <w:rFonts w:ascii="Times New Roman" w:hAnsi="Times New Roman" w:cs="Times New Roman"/>
              </w:rPr>
              <w:t xml:space="preserve"> and </w:t>
            </w:r>
            <w:proofErr w:type="spellStart"/>
            <w:r>
              <w:rPr>
                <w:rFonts w:ascii="Times New Roman" w:hAnsi="Times New Roman" w:cs="Times New Roman"/>
              </w:rPr>
              <w:t>FloorNumber</w:t>
            </w:r>
            <w:proofErr w:type="spellEnd"/>
            <w:r>
              <w:rPr>
                <w:rFonts w:ascii="Times New Roman" w:hAnsi="Times New Roman" w:cs="Times New Roman"/>
              </w:rPr>
              <w:t xml:space="preserve">. </w:t>
            </w:r>
          </w:p>
        </w:tc>
      </w:tr>
      <w:tr w:rsidR="002D0C42" w14:paraId="3972709A" w14:textId="77777777" w:rsidTr="002D0C42">
        <w:tc>
          <w:tcPr>
            <w:tcW w:w="2155" w:type="dxa"/>
          </w:tcPr>
          <w:p w14:paraId="0756D43D" w14:textId="03C6D5C5" w:rsidR="002D0C42" w:rsidRDefault="002D0C42" w:rsidP="002D0C42">
            <w:pPr>
              <w:rPr>
                <w:rFonts w:ascii="Times New Roman" w:hAnsi="Times New Roman" w:cs="Times New Roman"/>
              </w:rPr>
            </w:pPr>
            <w:proofErr w:type="spellStart"/>
            <w:r>
              <w:rPr>
                <w:rFonts w:ascii="Times New Roman" w:hAnsi="Times New Roman" w:cs="Times New Roman"/>
              </w:rPr>
              <w:t>SizePerBath</w:t>
            </w:r>
            <w:proofErr w:type="spellEnd"/>
          </w:p>
        </w:tc>
        <w:tc>
          <w:tcPr>
            <w:tcW w:w="2155" w:type="dxa"/>
          </w:tcPr>
          <w:p w14:paraId="2918DA10" w14:textId="546CD03C" w:rsidR="002D0C42" w:rsidRDefault="002D0C42" w:rsidP="002D0C42">
            <w:pPr>
              <w:rPr>
                <w:rFonts w:ascii="Times New Roman" w:hAnsi="Times New Roman" w:cs="Times New Roman"/>
              </w:rPr>
            </w:pPr>
            <w:r>
              <w:rPr>
                <w:rFonts w:ascii="Times New Roman" w:hAnsi="Times New Roman" w:cs="Times New Roman"/>
              </w:rPr>
              <w:t>This shows the correlation between the size of the unit and the number of bathrooms in it.</w:t>
            </w:r>
          </w:p>
        </w:tc>
      </w:tr>
      <w:tr w:rsidR="002D0C42" w14:paraId="0B4CFE81" w14:textId="77777777" w:rsidTr="002D0C42">
        <w:tc>
          <w:tcPr>
            <w:tcW w:w="2155" w:type="dxa"/>
          </w:tcPr>
          <w:p w14:paraId="7DDF8653" w14:textId="2B678315" w:rsidR="002D0C42" w:rsidRDefault="002D0C42" w:rsidP="002D0C42">
            <w:pPr>
              <w:rPr>
                <w:rFonts w:ascii="Times New Roman" w:hAnsi="Times New Roman" w:cs="Times New Roman"/>
              </w:rPr>
            </w:pPr>
            <w:proofErr w:type="spellStart"/>
            <w:r>
              <w:rPr>
                <w:rFonts w:ascii="Times New Roman" w:hAnsi="Times New Roman" w:cs="Times New Roman"/>
              </w:rPr>
              <w:t>BHKSize</w:t>
            </w:r>
            <w:proofErr w:type="spellEnd"/>
          </w:p>
        </w:tc>
        <w:tc>
          <w:tcPr>
            <w:tcW w:w="2155" w:type="dxa"/>
          </w:tcPr>
          <w:p w14:paraId="033109AE" w14:textId="771FEAE9" w:rsidR="002D0C42" w:rsidRDefault="002D0C42" w:rsidP="002D0C42">
            <w:pPr>
              <w:rPr>
                <w:rFonts w:ascii="Times New Roman" w:hAnsi="Times New Roman" w:cs="Times New Roman"/>
              </w:rPr>
            </w:pPr>
            <w:r>
              <w:rPr>
                <w:rFonts w:ascii="Times New Roman" w:hAnsi="Times New Roman" w:cs="Times New Roman"/>
              </w:rPr>
              <w:t>This shows the correlation between the size of the unit and the number of bedrooms, halls, and kitchens in it.</w:t>
            </w:r>
          </w:p>
        </w:tc>
      </w:tr>
      <w:tr w:rsidR="002D0C42" w14:paraId="4317E96D" w14:textId="77777777" w:rsidTr="002D0C42">
        <w:tc>
          <w:tcPr>
            <w:tcW w:w="2155" w:type="dxa"/>
          </w:tcPr>
          <w:p w14:paraId="76FBBD5E" w14:textId="5212D433" w:rsidR="002D0C42" w:rsidRDefault="002D0C42" w:rsidP="002D0C42">
            <w:pPr>
              <w:rPr>
                <w:rFonts w:ascii="Times New Roman" w:hAnsi="Times New Roman" w:cs="Times New Roman"/>
              </w:rPr>
            </w:pPr>
            <w:proofErr w:type="spellStart"/>
            <w:r>
              <w:rPr>
                <w:rFonts w:ascii="Times New Roman" w:hAnsi="Times New Roman" w:cs="Times New Roman"/>
              </w:rPr>
              <w:t>BathPerBHK</w:t>
            </w:r>
            <w:proofErr w:type="spellEnd"/>
          </w:p>
        </w:tc>
        <w:tc>
          <w:tcPr>
            <w:tcW w:w="2155" w:type="dxa"/>
          </w:tcPr>
          <w:p w14:paraId="329CC3FF" w14:textId="54D62D11" w:rsidR="002D0C42" w:rsidRDefault="002D0C42" w:rsidP="002D0C42">
            <w:pPr>
              <w:rPr>
                <w:rFonts w:ascii="Times New Roman" w:hAnsi="Times New Roman" w:cs="Times New Roman"/>
              </w:rPr>
            </w:pPr>
            <w:r>
              <w:rPr>
                <w:rFonts w:ascii="Times New Roman" w:hAnsi="Times New Roman" w:cs="Times New Roman"/>
              </w:rPr>
              <w:t>This shows the correlation between the number of bathrooms and bedrooms, halls, and kitchens.</w:t>
            </w:r>
          </w:p>
        </w:tc>
      </w:tr>
      <w:tr w:rsidR="002D0C42" w14:paraId="4363E66C" w14:textId="77777777" w:rsidTr="002D0C42">
        <w:tc>
          <w:tcPr>
            <w:tcW w:w="2155" w:type="dxa"/>
          </w:tcPr>
          <w:p w14:paraId="2C141DD7" w14:textId="5C0F9C74" w:rsidR="002D0C42" w:rsidRDefault="002D0C42" w:rsidP="002D0C42">
            <w:pPr>
              <w:rPr>
                <w:rFonts w:ascii="Times New Roman" w:hAnsi="Times New Roman" w:cs="Times New Roman"/>
              </w:rPr>
            </w:pPr>
            <w:proofErr w:type="spellStart"/>
            <w:r>
              <w:rPr>
                <w:rFonts w:ascii="Times New Roman" w:hAnsi="Times New Roman" w:cs="Times New Roman"/>
              </w:rPr>
              <w:t>SizeAreaAve</w:t>
            </w:r>
            <w:proofErr w:type="spellEnd"/>
          </w:p>
        </w:tc>
        <w:tc>
          <w:tcPr>
            <w:tcW w:w="2155" w:type="dxa"/>
          </w:tcPr>
          <w:p w14:paraId="1AC99B9F" w14:textId="4B0D8A77" w:rsidR="002D0C42" w:rsidRDefault="002D0C42" w:rsidP="002D0C42">
            <w:pPr>
              <w:rPr>
                <w:rFonts w:ascii="Times New Roman" w:hAnsi="Times New Roman" w:cs="Times New Roman"/>
              </w:rPr>
            </w:pPr>
            <w:r>
              <w:rPr>
                <w:rFonts w:ascii="Times New Roman" w:hAnsi="Times New Roman" w:cs="Times New Roman"/>
              </w:rPr>
              <w:t>This shows the average size of the unit depending on the area type.</w:t>
            </w:r>
          </w:p>
        </w:tc>
      </w:tr>
      <w:tr w:rsidR="002D0C42" w14:paraId="2BB2D4D5" w14:textId="77777777" w:rsidTr="002D0C42">
        <w:tc>
          <w:tcPr>
            <w:tcW w:w="2155" w:type="dxa"/>
          </w:tcPr>
          <w:p w14:paraId="610EDE59" w14:textId="219B602E" w:rsidR="002D0C42" w:rsidRDefault="002D0C42" w:rsidP="002D0C42">
            <w:pPr>
              <w:rPr>
                <w:rFonts w:ascii="Times New Roman" w:hAnsi="Times New Roman" w:cs="Times New Roman"/>
              </w:rPr>
            </w:pPr>
            <w:proofErr w:type="spellStart"/>
            <w:r>
              <w:rPr>
                <w:rFonts w:ascii="Times New Roman" w:hAnsi="Times New Roman" w:cs="Times New Roman"/>
              </w:rPr>
              <w:t>SizeRatioAve</w:t>
            </w:r>
            <w:proofErr w:type="spellEnd"/>
          </w:p>
        </w:tc>
        <w:tc>
          <w:tcPr>
            <w:tcW w:w="2155" w:type="dxa"/>
          </w:tcPr>
          <w:p w14:paraId="1274F39F" w14:textId="45EC7E47" w:rsidR="002D0C42" w:rsidRDefault="002D0C42" w:rsidP="002D0C42">
            <w:pPr>
              <w:rPr>
                <w:rFonts w:ascii="Times New Roman" w:hAnsi="Times New Roman" w:cs="Times New Roman"/>
              </w:rPr>
            </w:pPr>
            <w:r>
              <w:rPr>
                <w:rFonts w:ascii="Times New Roman" w:hAnsi="Times New Roman" w:cs="Times New Roman"/>
              </w:rPr>
              <w:t>This shows the average size of the unit depending on the ratio of its floor number and the building’s total number of floors.</w:t>
            </w:r>
          </w:p>
        </w:tc>
      </w:tr>
      <w:tr w:rsidR="002D0C42" w14:paraId="2EEDF9FB" w14:textId="77777777" w:rsidTr="002D0C42">
        <w:tc>
          <w:tcPr>
            <w:tcW w:w="2155" w:type="dxa"/>
          </w:tcPr>
          <w:p w14:paraId="4B0FF430" w14:textId="3383E4B9" w:rsidR="002D0C42" w:rsidRDefault="002D0C42" w:rsidP="002D0C42">
            <w:pPr>
              <w:rPr>
                <w:rFonts w:ascii="Times New Roman" w:hAnsi="Times New Roman" w:cs="Times New Roman"/>
              </w:rPr>
            </w:pPr>
            <w:proofErr w:type="spellStart"/>
            <w:r>
              <w:rPr>
                <w:rFonts w:ascii="Times New Roman" w:hAnsi="Times New Roman" w:cs="Times New Roman"/>
              </w:rPr>
              <w:t>SizeCityAve</w:t>
            </w:r>
            <w:proofErr w:type="spellEnd"/>
          </w:p>
        </w:tc>
        <w:tc>
          <w:tcPr>
            <w:tcW w:w="2155" w:type="dxa"/>
          </w:tcPr>
          <w:p w14:paraId="3E17B7AB" w14:textId="7BC8962C" w:rsidR="002D0C42" w:rsidRDefault="002D0C42" w:rsidP="002D0C42">
            <w:pPr>
              <w:rPr>
                <w:rFonts w:ascii="Times New Roman" w:hAnsi="Times New Roman" w:cs="Times New Roman"/>
              </w:rPr>
            </w:pPr>
            <w:r>
              <w:rPr>
                <w:rFonts w:ascii="Times New Roman" w:hAnsi="Times New Roman" w:cs="Times New Roman"/>
              </w:rPr>
              <w:t>This shows the average size of the unit depending on the city.</w:t>
            </w:r>
          </w:p>
        </w:tc>
      </w:tr>
      <w:tr w:rsidR="002D0C42" w14:paraId="7C3078AB" w14:textId="77777777" w:rsidTr="002D0C42">
        <w:tc>
          <w:tcPr>
            <w:tcW w:w="2155" w:type="dxa"/>
          </w:tcPr>
          <w:p w14:paraId="3109A198" w14:textId="09421EE5" w:rsidR="002D0C42" w:rsidRDefault="009643F7" w:rsidP="002D0C42">
            <w:pPr>
              <w:rPr>
                <w:rFonts w:ascii="Times New Roman" w:hAnsi="Times New Roman" w:cs="Times New Roman"/>
              </w:rPr>
            </w:pPr>
            <w:proofErr w:type="spellStart"/>
            <w:r>
              <w:rPr>
                <w:rFonts w:ascii="Times New Roman" w:hAnsi="Times New Roman" w:cs="Times New Roman"/>
              </w:rPr>
              <w:t>BathroomSizeAve</w:t>
            </w:r>
            <w:proofErr w:type="spellEnd"/>
          </w:p>
        </w:tc>
        <w:tc>
          <w:tcPr>
            <w:tcW w:w="2155" w:type="dxa"/>
          </w:tcPr>
          <w:p w14:paraId="59891D28" w14:textId="61B2E083" w:rsidR="002D0C42" w:rsidRDefault="009643F7" w:rsidP="002D0C42">
            <w:pPr>
              <w:rPr>
                <w:rFonts w:ascii="Times New Roman" w:hAnsi="Times New Roman" w:cs="Times New Roman"/>
              </w:rPr>
            </w:pPr>
            <w:r>
              <w:rPr>
                <w:rFonts w:ascii="Times New Roman" w:hAnsi="Times New Roman" w:cs="Times New Roman"/>
              </w:rPr>
              <w:t>This shows the average number of bathrooms depending on the unit’s size.</w:t>
            </w:r>
          </w:p>
        </w:tc>
      </w:tr>
      <w:tr w:rsidR="009643F7" w14:paraId="06F3F364" w14:textId="77777777" w:rsidTr="002D0C42">
        <w:tc>
          <w:tcPr>
            <w:tcW w:w="2155" w:type="dxa"/>
          </w:tcPr>
          <w:p w14:paraId="7842A24B" w14:textId="78A77AD7" w:rsidR="009643F7" w:rsidRDefault="009643F7" w:rsidP="002D0C42">
            <w:pPr>
              <w:rPr>
                <w:rFonts w:ascii="Times New Roman" w:hAnsi="Times New Roman" w:cs="Times New Roman"/>
              </w:rPr>
            </w:pPr>
            <w:proofErr w:type="spellStart"/>
            <w:r>
              <w:rPr>
                <w:rFonts w:ascii="Times New Roman" w:hAnsi="Times New Roman" w:cs="Times New Roman"/>
              </w:rPr>
              <w:t>FloorRatioAreaAve</w:t>
            </w:r>
            <w:proofErr w:type="spellEnd"/>
          </w:p>
        </w:tc>
        <w:tc>
          <w:tcPr>
            <w:tcW w:w="2155" w:type="dxa"/>
          </w:tcPr>
          <w:p w14:paraId="2F591128" w14:textId="3FC9B240" w:rsidR="009643F7" w:rsidRDefault="009643F7" w:rsidP="002D0C42">
            <w:pPr>
              <w:rPr>
                <w:rFonts w:ascii="Times New Roman" w:hAnsi="Times New Roman" w:cs="Times New Roman"/>
              </w:rPr>
            </w:pPr>
            <w:r>
              <w:rPr>
                <w:rFonts w:ascii="Times New Roman" w:hAnsi="Times New Roman" w:cs="Times New Roman"/>
              </w:rPr>
              <w:t>This shows the average floor ratio depending on the area type.</w:t>
            </w:r>
          </w:p>
        </w:tc>
      </w:tr>
      <w:tr w:rsidR="009643F7" w14:paraId="097F8858" w14:textId="77777777" w:rsidTr="002D0C42">
        <w:tc>
          <w:tcPr>
            <w:tcW w:w="2155" w:type="dxa"/>
          </w:tcPr>
          <w:p w14:paraId="7F7F3CAC" w14:textId="7484579E" w:rsidR="009643F7" w:rsidRDefault="009643F7" w:rsidP="002D0C42">
            <w:pPr>
              <w:rPr>
                <w:rFonts w:ascii="Times New Roman" w:hAnsi="Times New Roman" w:cs="Times New Roman"/>
              </w:rPr>
            </w:pPr>
            <w:proofErr w:type="spellStart"/>
            <w:r>
              <w:rPr>
                <w:rFonts w:ascii="Times New Roman" w:hAnsi="Times New Roman" w:cs="Times New Roman"/>
              </w:rPr>
              <w:t>FloorRatioCityAve</w:t>
            </w:r>
            <w:proofErr w:type="spellEnd"/>
          </w:p>
        </w:tc>
        <w:tc>
          <w:tcPr>
            <w:tcW w:w="2155" w:type="dxa"/>
          </w:tcPr>
          <w:p w14:paraId="4F479DDA" w14:textId="730846D3" w:rsidR="009643F7" w:rsidRDefault="009643F7" w:rsidP="002D0C42">
            <w:pPr>
              <w:rPr>
                <w:rFonts w:ascii="Times New Roman" w:hAnsi="Times New Roman" w:cs="Times New Roman"/>
              </w:rPr>
            </w:pPr>
            <w:r>
              <w:rPr>
                <w:rFonts w:ascii="Times New Roman" w:hAnsi="Times New Roman" w:cs="Times New Roman"/>
              </w:rPr>
              <w:t>This shows the average floor ratio depending on the city.</w:t>
            </w:r>
          </w:p>
        </w:tc>
      </w:tr>
    </w:tbl>
    <w:p w14:paraId="655F5C20" w14:textId="1F66CFA2" w:rsidR="00F15822" w:rsidRPr="00001C24" w:rsidRDefault="00F15822">
      <w:pPr>
        <w:rPr>
          <w:rFonts w:ascii="Times New Roman" w:hAnsi="Times New Roman" w:cs="Times New Roman"/>
          <w:b/>
          <w:bCs/>
          <w:sz w:val="28"/>
          <w:szCs w:val="28"/>
        </w:rPr>
      </w:pPr>
      <w:r w:rsidRPr="00001C24">
        <w:rPr>
          <w:rFonts w:ascii="Times New Roman" w:hAnsi="Times New Roman" w:cs="Times New Roman"/>
          <w:b/>
          <w:bCs/>
          <w:sz w:val="28"/>
          <w:szCs w:val="28"/>
        </w:rPr>
        <w:lastRenderedPageBreak/>
        <w:t>Results and Analysis</w:t>
      </w:r>
    </w:p>
    <w:p w14:paraId="59069A51" w14:textId="566B5C2D" w:rsidR="00E81E68" w:rsidRDefault="00E81E68" w:rsidP="00E81E68">
      <w:pPr>
        <w:ind w:firstLine="720"/>
        <w:rPr>
          <w:rFonts w:ascii="Times New Roman" w:hAnsi="Times New Roman" w:cs="Times New Roman"/>
        </w:rPr>
      </w:pPr>
      <w:r w:rsidRPr="00E81E68">
        <w:rPr>
          <w:rFonts w:ascii="Times New Roman" w:hAnsi="Times New Roman" w:cs="Times New Roman"/>
        </w:rPr>
        <w:t>In the initial phase of model evaluation, a coefficient of determination of 0.9</w:t>
      </w:r>
      <w:r>
        <w:rPr>
          <w:rFonts w:ascii="Times New Roman" w:hAnsi="Times New Roman" w:cs="Times New Roman"/>
        </w:rPr>
        <w:t>2</w:t>
      </w:r>
      <w:r w:rsidRPr="00E81E68">
        <w:rPr>
          <w:rFonts w:ascii="Times New Roman" w:hAnsi="Times New Roman" w:cs="Times New Roman"/>
        </w:rPr>
        <w:t xml:space="preserve"> was achieved, accompanied by a mean squared error of 192,337,765.23. It's important to note that this performance was obtained while utilizing features that directly incorporated the original 'Rent' values in their calculation. Subsequently, a critical realization </w:t>
      </w:r>
      <w:r>
        <w:rPr>
          <w:rFonts w:ascii="Times New Roman" w:hAnsi="Times New Roman" w:cs="Times New Roman"/>
        </w:rPr>
        <w:t>was found</w:t>
      </w:r>
      <w:r w:rsidRPr="00E81E68">
        <w:rPr>
          <w:rFonts w:ascii="Times New Roman" w:hAnsi="Times New Roman" w:cs="Times New Roman"/>
        </w:rPr>
        <w:t xml:space="preserve"> regarding the potential risk of data leakage. This phenomenon occurs when information from the target variable is unintentionally included in the features used to construct the model, resulting in a seemingly robust performance during training but compromising efficacy on new, unseen data.</w:t>
      </w:r>
    </w:p>
    <w:p w14:paraId="1DA2B876" w14:textId="4D4B4399" w:rsidR="00E81E68" w:rsidRDefault="00E81E68" w:rsidP="00E81E68">
      <w:pPr>
        <w:rPr>
          <w:rFonts w:ascii="Times New Roman" w:hAnsi="Times New Roman" w:cs="Times New Roman"/>
        </w:rPr>
      </w:pPr>
      <w:r w:rsidRPr="00E81E68">
        <w:rPr>
          <w:rFonts w:ascii="Times New Roman" w:hAnsi="Times New Roman" w:cs="Times New Roman"/>
        </w:rPr>
        <w:drawing>
          <wp:inline distT="0" distB="0" distL="0" distR="0" wp14:anchorId="5B6D2EFB" wp14:editId="0801856C">
            <wp:extent cx="2743200" cy="2364740"/>
            <wp:effectExtent l="0" t="0" r="0" b="0"/>
            <wp:docPr id="554417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17535" name="Picture 1" descr="A screenshot of a computer&#10;&#10;Description automatically generated"/>
                    <pic:cNvPicPr/>
                  </pic:nvPicPr>
                  <pic:blipFill>
                    <a:blip r:embed="rId13"/>
                    <a:stretch>
                      <a:fillRect/>
                    </a:stretch>
                  </pic:blipFill>
                  <pic:spPr>
                    <a:xfrm>
                      <a:off x="0" y="0"/>
                      <a:ext cx="2743200" cy="2364740"/>
                    </a:xfrm>
                    <a:prstGeom prst="rect">
                      <a:avLst/>
                    </a:prstGeom>
                  </pic:spPr>
                </pic:pic>
              </a:graphicData>
            </a:graphic>
          </wp:inline>
        </w:drawing>
      </w:r>
    </w:p>
    <w:p w14:paraId="789A88B4" w14:textId="15FE1014" w:rsidR="00E81E68" w:rsidRDefault="00E81E68" w:rsidP="00E81E68">
      <w:pPr>
        <w:jc w:val="center"/>
        <w:rPr>
          <w:rFonts w:ascii="Times New Roman" w:hAnsi="Times New Roman" w:cs="Times New Roman"/>
        </w:rPr>
      </w:pPr>
      <w:r w:rsidRPr="003B6038">
        <w:rPr>
          <w:rFonts w:ascii="Times New Roman" w:hAnsi="Times New Roman" w:cs="Times New Roman"/>
          <w:b/>
          <w:bCs/>
        </w:rPr>
        <w:t xml:space="preserve">Figure </w:t>
      </w:r>
      <w:r w:rsidR="003B6038" w:rsidRPr="003B6038">
        <w:rPr>
          <w:rFonts w:ascii="Times New Roman" w:hAnsi="Times New Roman" w:cs="Times New Roman"/>
          <w:b/>
          <w:bCs/>
        </w:rPr>
        <w:t>7</w:t>
      </w:r>
      <w:r w:rsidRPr="003B6038">
        <w:rPr>
          <w:rFonts w:ascii="Times New Roman" w:hAnsi="Times New Roman" w:cs="Times New Roman"/>
          <w:b/>
          <w:bCs/>
        </w:rPr>
        <w:t>.</w:t>
      </w:r>
      <w:r>
        <w:rPr>
          <w:rFonts w:ascii="Times New Roman" w:hAnsi="Times New Roman" w:cs="Times New Roman"/>
        </w:rPr>
        <w:t xml:space="preserve"> Quantitative Evaluation of First Trial</w:t>
      </w:r>
    </w:p>
    <w:p w14:paraId="6138A2ED" w14:textId="5D1B2270" w:rsidR="00E81E68" w:rsidRDefault="00E81E68" w:rsidP="00E81E68">
      <w:pPr>
        <w:rPr>
          <w:rFonts w:ascii="Times New Roman" w:hAnsi="Times New Roman" w:cs="Times New Roman"/>
        </w:rPr>
      </w:pPr>
      <w:r w:rsidRPr="00E81E68">
        <w:rPr>
          <w:rFonts w:ascii="Times New Roman" w:hAnsi="Times New Roman" w:cs="Times New Roman"/>
        </w:rPr>
        <w:drawing>
          <wp:inline distT="0" distB="0" distL="0" distR="0" wp14:anchorId="7505043E" wp14:editId="405DDACF">
            <wp:extent cx="2743200" cy="1730375"/>
            <wp:effectExtent l="0" t="0" r="0" b="3175"/>
            <wp:docPr id="707185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85019" name="Picture 1" descr="A screenshot of a computer program&#10;&#10;Description automatically generated"/>
                    <pic:cNvPicPr/>
                  </pic:nvPicPr>
                  <pic:blipFill>
                    <a:blip r:embed="rId14"/>
                    <a:stretch>
                      <a:fillRect/>
                    </a:stretch>
                  </pic:blipFill>
                  <pic:spPr>
                    <a:xfrm>
                      <a:off x="0" y="0"/>
                      <a:ext cx="2743200" cy="1730375"/>
                    </a:xfrm>
                    <a:prstGeom prst="rect">
                      <a:avLst/>
                    </a:prstGeom>
                  </pic:spPr>
                </pic:pic>
              </a:graphicData>
            </a:graphic>
          </wp:inline>
        </w:drawing>
      </w:r>
    </w:p>
    <w:p w14:paraId="1A283469" w14:textId="0A2C095B" w:rsidR="00E81E68" w:rsidRPr="00E81E68" w:rsidRDefault="00E81E68" w:rsidP="00E81E68">
      <w:pPr>
        <w:jc w:val="center"/>
        <w:rPr>
          <w:rFonts w:ascii="Times New Roman" w:hAnsi="Times New Roman" w:cs="Times New Roman"/>
        </w:rPr>
      </w:pPr>
      <w:r w:rsidRPr="003B6038">
        <w:rPr>
          <w:rFonts w:ascii="Times New Roman" w:hAnsi="Times New Roman" w:cs="Times New Roman"/>
          <w:b/>
          <w:bCs/>
        </w:rPr>
        <w:t xml:space="preserve">Figure </w:t>
      </w:r>
      <w:r w:rsidR="003B6038" w:rsidRPr="003B6038">
        <w:rPr>
          <w:rFonts w:ascii="Times New Roman" w:hAnsi="Times New Roman" w:cs="Times New Roman"/>
          <w:b/>
          <w:bCs/>
        </w:rPr>
        <w:t>8</w:t>
      </w:r>
      <w:r w:rsidRPr="003B6038">
        <w:rPr>
          <w:rFonts w:ascii="Times New Roman" w:hAnsi="Times New Roman" w:cs="Times New Roman"/>
          <w:b/>
          <w:bCs/>
        </w:rPr>
        <w:t>.</w:t>
      </w:r>
      <w:r>
        <w:rPr>
          <w:rFonts w:ascii="Times New Roman" w:hAnsi="Times New Roman" w:cs="Times New Roman"/>
        </w:rPr>
        <w:t xml:space="preserve"> Qualitative Evaluation of First Trial</w:t>
      </w:r>
    </w:p>
    <w:p w14:paraId="7961D6AE" w14:textId="3F3AB4F3" w:rsidR="009643F7" w:rsidRDefault="00E81E68" w:rsidP="00E81E68">
      <w:pPr>
        <w:ind w:firstLine="720"/>
        <w:rPr>
          <w:rFonts w:ascii="Times New Roman" w:hAnsi="Times New Roman" w:cs="Times New Roman"/>
        </w:rPr>
      </w:pPr>
      <w:r w:rsidRPr="00E81E68">
        <w:rPr>
          <w:rFonts w:ascii="Times New Roman" w:hAnsi="Times New Roman" w:cs="Times New Roman"/>
        </w:rPr>
        <w:t xml:space="preserve">To address this concern, </w:t>
      </w:r>
      <w:r>
        <w:rPr>
          <w:rFonts w:ascii="Times New Roman" w:hAnsi="Times New Roman" w:cs="Times New Roman"/>
        </w:rPr>
        <w:t>an attempt</w:t>
      </w:r>
      <w:r w:rsidRPr="00E81E68">
        <w:rPr>
          <w:rFonts w:ascii="Times New Roman" w:hAnsi="Times New Roman" w:cs="Times New Roman"/>
        </w:rPr>
        <w:t xml:space="preserve"> was made to remove any features that involved the </w:t>
      </w:r>
      <w:r w:rsidRPr="00E81E68">
        <w:rPr>
          <w:rFonts w:ascii="Times New Roman" w:hAnsi="Times New Roman" w:cs="Times New Roman"/>
        </w:rPr>
        <w:t>'Rent' variable, leading to a revised model with a coefficient of determination of 0.6</w:t>
      </w:r>
      <w:r>
        <w:rPr>
          <w:rFonts w:ascii="Times New Roman" w:hAnsi="Times New Roman" w:cs="Times New Roman"/>
        </w:rPr>
        <w:t>2</w:t>
      </w:r>
      <w:r w:rsidRPr="00E81E68">
        <w:rPr>
          <w:rFonts w:ascii="Times New Roman" w:hAnsi="Times New Roman" w:cs="Times New Roman"/>
        </w:rPr>
        <w:t xml:space="preserve"> and a mean squared error of 1434696539.59. While these metrics reflected a comparative decline, it is crucial to emphasize that this model is designed to exclude the target variable, ensuring resilience against data leakage. By doing so, the model maintains its ability to generalize effectively to novel, unseen data scenarios where 'Rent' values may not be available. This strategic adjustment prioritizes the model's reliability in real-world predictive applications, acknowledging the importance of preventing data leakage for robust and accurate predictions.</w:t>
      </w:r>
    </w:p>
    <w:p w14:paraId="11C5B2B2" w14:textId="272A7C22" w:rsidR="00E81E68" w:rsidRDefault="00E81E68" w:rsidP="00E81E68">
      <w:pPr>
        <w:rPr>
          <w:rFonts w:ascii="Times New Roman" w:hAnsi="Times New Roman" w:cs="Times New Roman"/>
        </w:rPr>
      </w:pPr>
      <w:r w:rsidRPr="00E81E68">
        <w:rPr>
          <w:rFonts w:ascii="Times New Roman" w:hAnsi="Times New Roman" w:cs="Times New Roman"/>
        </w:rPr>
        <w:drawing>
          <wp:inline distT="0" distB="0" distL="0" distR="0" wp14:anchorId="23E8E34B" wp14:editId="5AE3863C">
            <wp:extent cx="2743200" cy="2191385"/>
            <wp:effectExtent l="0" t="0" r="0" b="0"/>
            <wp:docPr id="29885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409" name="Picture 1" descr="A screenshot of a computer&#10;&#10;Description automatically generated"/>
                    <pic:cNvPicPr/>
                  </pic:nvPicPr>
                  <pic:blipFill>
                    <a:blip r:embed="rId15"/>
                    <a:stretch>
                      <a:fillRect/>
                    </a:stretch>
                  </pic:blipFill>
                  <pic:spPr>
                    <a:xfrm>
                      <a:off x="0" y="0"/>
                      <a:ext cx="2743200" cy="2191385"/>
                    </a:xfrm>
                    <a:prstGeom prst="rect">
                      <a:avLst/>
                    </a:prstGeom>
                  </pic:spPr>
                </pic:pic>
              </a:graphicData>
            </a:graphic>
          </wp:inline>
        </w:drawing>
      </w:r>
    </w:p>
    <w:p w14:paraId="00E9ABE2" w14:textId="11D9F204" w:rsidR="00E81E68" w:rsidRDefault="00E81E68" w:rsidP="00E81E68">
      <w:pPr>
        <w:jc w:val="center"/>
        <w:rPr>
          <w:rFonts w:ascii="Times New Roman" w:hAnsi="Times New Roman" w:cs="Times New Roman"/>
        </w:rPr>
      </w:pPr>
      <w:r w:rsidRPr="003B6038">
        <w:rPr>
          <w:rFonts w:ascii="Times New Roman" w:hAnsi="Times New Roman" w:cs="Times New Roman"/>
          <w:b/>
          <w:bCs/>
        </w:rPr>
        <w:t xml:space="preserve">Figure </w:t>
      </w:r>
      <w:r w:rsidR="003B6038" w:rsidRPr="003B6038">
        <w:rPr>
          <w:rFonts w:ascii="Times New Roman" w:hAnsi="Times New Roman" w:cs="Times New Roman"/>
          <w:b/>
          <w:bCs/>
        </w:rPr>
        <w:t>9</w:t>
      </w:r>
      <w:r w:rsidRPr="003B6038">
        <w:rPr>
          <w:rFonts w:ascii="Times New Roman" w:hAnsi="Times New Roman" w:cs="Times New Roman"/>
          <w:b/>
          <w:bCs/>
        </w:rPr>
        <w:t>.</w:t>
      </w:r>
      <w:r>
        <w:rPr>
          <w:rFonts w:ascii="Times New Roman" w:hAnsi="Times New Roman" w:cs="Times New Roman"/>
        </w:rPr>
        <w:t xml:space="preserve"> Quantitative Evaluation of Second Trial</w:t>
      </w:r>
    </w:p>
    <w:p w14:paraId="182877EF" w14:textId="7B5BDC3C" w:rsidR="00E81E68" w:rsidRDefault="00E81E68" w:rsidP="00E81E68">
      <w:pPr>
        <w:rPr>
          <w:rFonts w:ascii="Times New Roman" w:hAnsi="Times New Roman" w:cs="Times New Roman"/>
        </w:rPr>
      </w:pPr>
      <w:r w:rsidRPr="00E81E68">
        <w:rPr>
          <w:rFonts w:ascii="Times New Roman" w:hAnsi="Times New Roman" w:cs="Times New Roman"/>
        </w:rPr>
        <w:drawing>
          <wp:inline distT="0" distB="0" distL="0" distR="0" wp14:anchorId="0E1CF3AB" wp14:editId="10812010">
            <wp:extent cx="2743200" cy="1707515"/>
            <wp:effectExtent l="0" t="0" r="0" b="6985"/>
            <wp:docPr id="16670056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5667" name="Picture 1" descr="A screenshot of a computer program&#10;&#10;Description automatically generated"/>
                    <pic:cNvPicPr/>
                  </pic:nvPicPr>
                  <pic:blipFill>
                    <a:blip r:embed="rId16"/>
                    <a:stretch>
                      <a:fillRect/>
                    </a:stretch>
                  </pic:blipFill>
                  <pic:spPr>
                    <a:xfrm>
                      <a:off x="0" y="0"/>
                      <a:ext cx="2743200" cy="1707515"/>
                    </a:xfrm>
                    <a:prstGeom prst="rect">
                      <a:avLst/>
                    </a:prstGeom>
                  </pic:spPr>
                </pic:pic>
              </a:graphicData>
            </a:graphic>
          </wp:inline>
        </w:drawing>
      </w:r>
    </w:p>
    <w:p w14:paraId="3487904F" w14:textId="3C282764" w:rsidR="00F15822" w:rsidRDefault="00E81E68" w:rsidP="00E81E68">
      <w:pPr>
        <w:jc w:val="center"/>
        <w:rPr>
          <w:rFonts w:ascii="Times New Roman" w:hAnsi="Times New Roman" w:cs="Times New Roman"/>
        </w:rPr>
      </w:pPr>
      <w:r w:rsidRPr="003B6038">
        <w:rPr>
          <w:rFonts w:ascii="Times New Roman" w:hAnsi="Times New Roman" w:cs="Times New Roman"/>
          <w:b/>
          <w:bCs/>
        </w:rPr>
        <w:t xml:space="preserve">Figure </w:t>
      </w:r>
      <w:r w:rsidR="003B6038" w:rsidRPr="003B6038">
        <w:rPr>
          <w:rFonts w:ascii="Times New Roman" w:hAnsi="Times New Roman" w:cs="Times New Roman"/>
          <w:b/>
          <w:bCs/>
        </w:rPr>
        <w:t>10</w:t>
      </w:r>
      <w:r w:rsidRPr="003B6038">
        <w:rPr>
          <w:rFonts w:ascii="Times New Roman" w:hAnsi="Times New Roman" w:cs="Times New Roman"/>
          <w:b/>
          <w:bCs/>
        </w:rPr>
        <w:t>.</w:t>
      </w:r>
      <w:r>
        <w:rPr>
          <w:rFonts w:ascii="Times New Roman" w:hAnsi="Times New Roman" w:cs="Times New Roman"/>
        </w:rPr>
        <w:t xml:space="preserve"> Qualitative Evaluation of Second Trial</w:t>
      </w:r>
    </w:p>
    <w:p w14:paraId="5D6862E3" w14:textId="77777777" w:rsidR="003B6038" w:rsidRDefault="003B6038">
      <w:pPr>
        <w:rPr>
          <w:rFonts w:ascii="Times New Roman" w:hAnsi="Times New Roman" w:cs="Times New Roman"/>
          <w:b/>
          <w:bCs/>
          <w:sz w:val="28"/>
          <w:szCs w:val="28"/>
        </w:rPr>
      </w:pPr>
    </w:p>
    <w:p w14:paraId="592E298B" w14:textId="77777777" w:rsidR="003B6038" w:rsidRDefault="003B6038">
      <w:pPr>
        <w:rPr>
          <w:rFonts w:ascii="Times New Roman" w:hAnsi="Times New Roman" w:cs="Times New Roman"/>
          <w:b/>
          <w:bCs/>
          <w:sz w:val="28"/>
          <w:szCs w:val="28"/>
        </w:rPr>
      </w:pPr>
    </w:p>
    <w:p w14:paraId="5F6711E9" w14:textId="23285598" w:rsidR="00F15822" w:rsidRPr="003B6038" w:rsidRDefault="00F15822">
      <w:pPr>
        <w:rPr>
          <w:rFonts w:ascii="Times New Roman" w:hAnsi="Times New Roman" w:cs="Times New Roman"/>
          <w:b/>
          <w:bCs/>
          <w:sz w:val="28"/>
          <w:szCs w:val="28"/>
        </w:rPr>
      </w:pPr>
      <w:r w:rsidRPr="003B6038">
        <w:rPr>
          <w:rFonts w:ascii="Times New Roman" w:hAnsi="Times New Roman" w:cs="Times New Roman"/>
          <w:b/>
          <w:bCs/>
          <w:sz w:val="28"/>
          <w:szCs w:val="28"/>
        </w:rPr>
        <w:lastRenderedPageBreak/>
        <w:t>Conclusions &amp; Recommendations</w:t>
      </w:r>
    </w:p>
    <w:p w14:paraId="57152CC8" w14:textId="28781E1F" w:rsidR="003B6038" w:rsidRPr="003B6038" w:rsidRDefault="003B6038" w:rsidP="003B6038">
      <w:pPr>
        <w:ind w:firstLine="720"/>
        <w:rPr>
          <w:rFonts w:ascii="Times New Roman" w:hAnsi="Times New Roman" w:cs="Times New Roman"/>
        </w:rPr>
      </w:pPr>
      <w:r>
        <w:rPr>
          <w:rFonts w:ascii="Times New Roman" w:hAnsi="Times New Roman" w:cs="Times New Roman"/>
        </w:rPr>
        <w:t>P</w:t>
      </w:r>
      <w:r w:rsidRPr="003B6038">
        <w:rPr>
          <w:rFonts w:ascii="Times New Roman" w:hAnsi="Times New Roman" w:cs="Times New Roman"/>
        </w:rPr>
        <w:t xml:space="preserve">redicting the rental cost of a house is a complex task influenced by a multitude of factors. The challenge is heightened by the constraint of not utilizing the 'Rent' variable during the model's training, necessitating a nuanced approach to feature selection and engineering. The absence of direct access to the target variable demands </w:t>
      </w:r>
      <w:r w:rsidRPr="003B6038">
        <w:rPr>
          <w:rFonts w:ascii="Times New Roman" w:hAnsi="Times New Roman" w:cs="Times New Roman"/>
        </w:rPr>
        <w:t>careful</w:t>
      </w:r>
      <w:r w:rsidRPr="003B6038">
        <w:rPr>
          <w:rFonts w:ascii="Times New Roman" w:hAnsi="Times New Roman" w:cs="Times New Roman"/>
        </w:rPr>
        <w:t xml:space="preserve"> consideration of various aspects influencing rent pricing.</w:t>
      </w:r>
      <w:r>
        <w:rPr>
          <w:rFonts w:ascii="Times New Roman" w:hAnsi="Times New Roman" w:cs="Times New Roman"/>
        </w:rPr>
        <w:t xml:space="preserve"> </w:t>
      </w:r>
      <w:r w:rsidRPr="003B6038">
        <w:rPr>
          <w:rFonts w:ascii="Times New Roman" w:hAnsi="Times New Roman" w:cs="Times New Roman"/>
        </w:rPr>
        <w:t xml:space="preserve">Throughout the process, it became evident that the intricacies of rental cost prediction are multifaceted, and despite numerous attempts, there were continuous discoveries of overlooked nuances. </w:t>
      </w:r>
    </w:p>
    <w:p w14:paraId="776CF357" w14:textId="7B390DD3" w:rsidR="003B6038" w:rsidRPr="00F15822" w:rsidRDefault="003B6038" w:rsidP="003B6038">
      <w:pPr>
        <w:ind w:firstLine="720"/>
        <w:rPr>
          <w:rFonts w:ascii="Times New Roman" w:hAnsi="Times New Roman" w:cs="Times New Roman"/>
        </w:rPr>
      </w:pPr>
      <w:r w:rsidRPr="003B6038">
        <w:rPr>
          <w:rFonts w:ascii="Times New Roman" w:hAnsi="Times New Roman" w:cs="Times New Roman"/>
        </w:rPr>
        <w:t xml:space="preserve">Moving forward, several areas for improvement have been identified. </w:t>
      </w:r>
      <w:r w:rsidRPr="003B6038">
        <w:rPr>
          <w:rFonts w:ascii="Times New Roman" w:hAnsi="Times New Roman" w:cs="Times New Roman"/>
        </w:rPr>
        <w:t>Meticulous</w:t>
      </w:r>
      <w:r w:rsidRPr="003B6038">
        <w:rPr>
          <w:rFonts w:ascii="Times New Roman" w:hAnsi="Times New Roman" w:cs="Times New Roman"/>
        </w:rPr>
        <w:t xml:space="preserve"> cleaning of </w:t>
      </w:r>
      <w:r>
        <w:rPr>
          <w:rFonts w:ascii="Times New Roman" w:hAnsi="Times New Roman" w:cs="Times New Roman"/>
        </w:rPr>
        <w:t>‘F</w:t>
      </w:r>
      <w:r w:rsidRPr="003B6038">
        <w:rPr>
          <w:rFonts w:ascii="Times New Roman" w:hAnsi="Times New Roman" w:cs="Times New Roman"/>
        </w:rPr>
        <w:t>loor</w:t>
      </w:r>
      <w:r>
        <w:rPr>
          <w:rFonts w:ascii="Times New Roman" w:hAnsi="Times New Roman" w:cs="Times New Roman"/>
        </w:rPr>
        <w:t>’</w:t>
      </w:r>
      <w:r w:rsidRPr="003B6038">
        <w:rPr>
          <w:rFonts w:ascii="Times New Roman" w:hAnsi="Times New Roman" w:cs="Times New Roman"/>
        </w:rPr>
        <w:t xml:space="preserve"> values could enhance the accuracy of the model by addressing potential inconsistencies in the dataset. Additionally, the exploration of </w:t>
      </w:r>
      <w:r>
        <w:rPr>
          <w:rFonts w:ascii="Times New Roman" w:hAnsi="Times New Roman" w:cs="Times New Roman"/>
        </w:rPr>
        <w:t>other</w:t>
      </w:r>
      <w:r w:rsidRPr="003B6038">
        <w:rPr>
          <w:rFonts w:ascii="Times New Roman" w:hAnsi="Times New Roman" w:cs="Times New Roman"/>
        </w:rPr>
        <w:t xml:space="preserve"> relevant features could contribute to a more comprehensive understanding of the factors influencing rent pricing. Finally, considering alternative linear models such as Ridge and Lasso could provide valuable insights into whether regularization techniques would yield improvements in model performance. These recommendations offer avenues for further exploration and refinement, ensuring the ongoing enhancement of the rent price prediction model.</w:t>
      </w:r>
    </w:p>
    <w:sectPr w:rsidR="003B6038" w:rsidRPr="00F15822" w:rsidSect="00630104">
      <w:headerReference w:type="default" r:id="rId1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4240" w14:textId="77777777" w:rsidR="00630104" w:rsidRDefault="00630104" w:rsidP="003B6038">
      <w:pPr>
        <w:spacing w:after="0" w:line="240" w:lineRule="auto"/>
      </w:pPr>
      <w:r>
        <w:separator/>
      </w:r>
    </w:p>
  </w:endnote>
  <w:endnote w:type="continuationSeparator" w:id="0">
    <w:p w14:paraId="6BB4508C" w14:textId="77777777" w:rsidR="00630104" w:rsidRDefault="00630104" w:rsidP="003B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6653" w14:textId="77777777" w:rsidR="00630104" w:rsidRDefault="00630104" w:rsidP="003B6038">
      <w:pPr>
        <w:spacing w:after="0" w:line="240" w:lineRule="auto"/>
      </w:pPr>
      <w:r>
        <w:separator/>
      </w:r>
    </w:p>
  </w:footnote>
  <w:footnote w:type="continuationSeparator" w:id="0">
    <w:p w14:paraId="42CAD0ED" w14:textId="77777777" w:rsidR="00630104" w:rsidRDefault="00630104" w:rsidP="003B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96E2" w14:textId="4D15A22B" w:rsidR="0074255B" w:rsidRDefault="0074255B">
    <w:pPr>
      <w:pStyle w:val="Header"/>
      <w:rPr>
        <w:rFonts w:ascii="Times New Roman" w:hAnsi="Times New Roman" w:cs="Times New Roman"/>
      </w:rPr>
    </w:pPr>
    <w:r>
      <w:rPr>
        <w:rFonts w:ascii="Times New Roman" w:hAnsi="Times New Roman" w:cs="Times New Roman"/>
      </w:rPr>
      <w:t>Consorte</w:t>
    </w:r>
    <w:r>
      <w:rPr>
        <w:rFonts w:ascii="Times New Roman" w:hAnsi="Times New Roman" w:cs="Times New Roman"/>
      </w:rPr>
      <w:tab/>
      <w:t>Machine Learning</w:t>
    </w:r>
    <w:r>
      <w:rPr>
        <w:rFonts w:ascii="Times New Roman" w:hAnsi="Times New Roman" w:cs="Times New Roman"/>
      </w:rPr>
      <w:tab/>
    </w:r>
  </w:p>
  <w:p w14:paraId="07796E17" w14:textId="04F3EA13" w:rsidR="000E64C7" w:rsidRPr="0074255B" w:rsidRDefault="000E64C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73784"/>
    <w:multiLevelType w:val="hybridMultilevel"/>
    <w:tmpl w:val="2A34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26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7E"/>
    <w:rsid w:val="00001C24"/>
    <w:rsid w:val="000D18FE"/>
    <w:rsid w:val="000E64C7"/>
    <w:rsid w:val="000F006F"/>
    <w:rsid w:val="00130205"/>
    <w:rsid w:val="00142ED3"/>
    <w:rsid w:val="00227AA4"/>
    <w:rsid w:val="002D0C42"/>
    <w:rsid w:val="00323C7E"/>
    <w:rsid w:val="003B6038"/>
    <w:rsid w:val="003C4AA7"/>
    <w:rsid w:val="003F3D90"/>
    <w:rsid w:val="0041066F"/>
    <w:rsid w:val="004533DB"/>
    <w:rsid w:val="00503F59"/>
    <w:rsid w:val="00630104"/>
    <w:rsid w:val="0073575E"/>
    <w:rsid w:val="0074255B"/>
    <w:rsid w:val="007E3C97"/>
    <w:rsid w:val="009643F7"/>
    <w:rsid w:val="00A83EE8"/>
    <w:rsid w:val="00A9135E"/>
    <w:rsid w:val="00B4446E"/>
    <w:rsid w:val="00BE7FDD"/>
    <w:rsid w:val="00CD119E"/>
    <w:rsid w:val="00CF2BC5"/>
    <w:rsid w:val="00D35D5E"/>
    <w:rsid w:val="00D50991"/>
    <w:rsid w:val="00DF7384"/>
    <w:rsid w:val="00E077E7"/>
    <w:rsid w:val="00E81E68"/>
    <w:rsid w:val="00F15822"/>
    <w:rsid w:val="00F3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FE1"/>
  <w15:chartTrackingRefBased/>
  <w15:docId w15:val="{810ABB87-0685-46A9-983C-FA4D6CAB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6F"/>
    <w:pPr>
      <w:ind w:left="720"/>
      <w:contextualSpacing/>
    </w:pPr>
  </w:style>
  <w:style w:type="table" w:styleId="TableGrid">
    <w:name w:val="Table Grid"/>
    <w:basedOn w:val="TableNormal"/>
    <w:uiPriority w:val="39"/>
    <w:rsid w:val="002D0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038"/>
  </w:style>
  <w:style w:type="paragraph" w:styleId="Footer">
    <w:name w:val="footer"/>
    <w:basedOn w:val="Normal"/>
    <w:link w:val="FooterChar"/>
    <w:uiPriority w:val="99"/>
    <w:unhideWhenUsed/>
    <w:rsid w:val="003B6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4733">
      <w:bodyDiv w:val="1"/>
      <w:marLeft w:val="0"/>
      <w:marRight w:val="0"/>
      <w:marTop w:val="0"/>
      <w:marBottom w:val="0"/>
      <w:divBdr>
        <w:top w:val="none" w:sz="0" w:space="0" w:color="auto"/>
        <w:left w:val="none" w:sz="0" w:space="0" w:color="auto"/>
        <w:bottom w:val="none" w:sz="0" w:space="0" w:color="auto"/>
        <w:right w:val="none" w:sz="0" w:space="0" w:color="auto"/>
      </w:divBdr>
    </w:div>
    <w:div w:id="975186360">
      <w:bodyDiv w:val="1"/>
      <w:marLeft w:val="0"/>
      <w:marRight w:val="0"/>
      <w:marTop w:val="0"/>
      <w:marBottom w:val="0"/>
      <w:divBdr>
        <w:top w:val="none" w:sz="0" w:space="0" w:color="auto"/>
        <w:left w:val="none" w:sz="0" w:space="0" w:color="auto"/>
        <w:bottom w:val="none" w:sz="0" w:space="0" w:color="auto"/>
        <w:right w:val="none" w:sz="0" w:space="0" w:color="auto"/>
      </w:divBdr>
    </w:div>
    <w:div w:id="1269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AARYANAH MICAH CONSORTE</dc:creator>
  <cp:keywords/>
  <dc:description/>
  <cp:lastModifiedBy>AARYANAH MICAH CONSORTE</cp:lastModifiedBy>
  <cp:revision>2</cp:revision>
  <dcterms:created xsi:type="dcterms:W3CDTF">2024-02-04T09:23:00Z</dcterms:created>
  <dcterms:modified xsi:type="dcterms:W3CDTF">2024-02-04T09:23:00Z</dcterms:modified>
</cp:coreProperties>
</file>