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040" w:rsidRPr="00564040" w:rsidRDefault="00564040" w:rsidP="00564040">
      <w:bookmarkStart w:id="0" w:name="_GoBack"/>
      <w:r w:rsidRPr="00564040">
        <w:rPr>
          <w:b/>
          <w:bCs/>
        </w:rPr>
        <w:t>Tipos de Becas UTPL</w:t>
      </w:r>
    </w:p>
    <w:p w:rsidR="00564040" w:rsidRPr="00564040" w:rsidRDefault="00564040" w:rsidP="00564040">
      <w:r w:rsidRPr="00564040">
        <w:t>UTPL cuenta con 4 tipos de becas para sus diferentes niveles académicos y modalidades de estudio:</w:t>
      </w:r>
    </w:p>
    <w:p w:rsidR="00564040" w:rsidRPr="00564040" w:rsidRDefault="00564040" w:rsidP="00564040">
      <w:pPr>
        <w:numPr>
          <w:ilvl w:val="0"/>
          <w:numId w:val="1"/>
        </w:numPr>
      </w:pPr>
      <w:r w:rsidRPr="00564040">
        <w:t>Beca Excelencia</w:t>
      </w:r>
    </w:p>
    <w:p w:rsidR="00564040" w:rsidRPr="00564040" w:rsidRDefault="00564040" w:rsidP="00564040">
      <w:pPr>
        <w:numPr>
          <w:ilvl w:val="0"/>
          <w:numId w:val="1"/>
        </w:numPr>
      </w:pPr>
      <w:r w:rsidRPr="00564040">
        <w:t>Beca Inclusión</w:t>
      </w:r>
    </w:p>
    <w:p w:rsidR="00564040" w:rsidRPr="00564040" w:rsidRDefault="00564040" w:rsidP="00564040">
      <w:pPr>
        <w:numPr>
          <w:ilvl w:val="0"/>
          <w:numId w:val="1"/>
        </w:numPr>
      </w:pPr>
      <w:r w:rsidRPr="00564040">
        <w:t>Beca Apoyo Económico</w:t>
      </w:r>
    </w:p>
    <w:p w:rsidR="00564040" w:rsidRPr="00564040" w:rsidRDefault="00564040" w:rsidP="00564040">
      <w:pPr>
        <w:numPr>
          <w:ilvl w:val="0"/>
          <w:numId w:val="1"/>
        </w:numPr>
      </w:pPr>
      <w:r w:rsidRPr="00564040">
        <w:t>Beca Estratégica</w:t>
      </w:r>
    </w:p>
    <w:p w:rsidR="00564040" w:rsidRPr="00564040" w:rsidRDefault="00564040" w:rsidP="00564040"/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Becas para Nivel Académico – Modalidad en Línea</w:t>
      </w:r>
    </w:p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 Excelencia</w:t>
      </w:r>
    </w:p>
    <w:p w:rsidR="00564040" w:rsidRPr="00564040" w:rsidRDefault="00564040" w:rsidP="00564040">
      <w:r w:rsidRPr="00564040">
        <w:t>Las siguientes becas aplican para estudiantes de modalidad en línea:</w:t>
      </w:r>
    </w:p>
    <w:p w:rsidR="00564040" w:rsidRPr="00564040" w:rsidRDefault="00564040" w:rsidP="00564040">
      <w:pPr>
        <w:numPr>
          <w:ilvl w:val="0"/>
          <w:numId w:val="2"/>
        </w:numPr>
      </w:pPr>
      <w:r w:rsidRPr="00564040">
        <w:t>Abanderados, Escoltas y Mejores Egresados: hasta el 40%</w:t>
      </w:r>
    </w:p>
    <w:p w:rsidR="00564040" w:rsidRPr="00564040" w:rsidRDefault="00564040" w:rsidP="00564040">
      <w:pPr>
        <w:numPr>
          <w:ilvl w:val="0"/>
          <w:numId w:val="2"/>
        </w:numPr>
      </w:pPr>
      <w:r w:rsidRPr="00564040">
        <w:t>Clubes Universitarios y Grupos de Arte: desde el 10% hasta el 50%</w:t>
      </w:r>
    </w:p>
    <w:p w:rsidR="00564040" w:rsidRPr="00564040" w:rsidRDefault="00564040" w:rsidP="00564040">
      <w:pPr>
        <w:numPr>
          <w:ilvl w:val="0"/>
          <w:numId w:val="2"/>
        </w:numPr>
      </w:pPr>
      <w:r w:rsidRPr="00564040">
        <w:t>Deportistas Destacados: desde el 20% hasta el 50%</w:t>
      </w:r>
    </w:p>
    <w:p w:rsidR="00564040" w:rsidRPr="00564040" w:rsidRDefault="00564040" w:rsidP="00564040">
      <w:pPr>
        <w:numPr>
          <w:ilvl w:val="0"/>
          <w:numId w:val="2"/>
        </w:numPr>
      </w:pPr>
      <w:r w:rsidRPr="00564040">
        <w:t>Excelencia Académica: 50%</w:t>
      </w:r>
    </w:p>
    <w:p w:rsidR="00564040" w:rsidRPr="00564040" w:rsidRDefault="00564040" w:rsidP="00564040">
      <w:pPr>
        <w:numPr>
          <w:ilvl w:val="0"/>
          <w:numId w:val="2"/>
        </w:numPr>
      </w:pPr>
      <w:r w:rsidRPr="00564040">
        <w:t>Méritos Universitarios: 40%</w:t>
      </w:r>
    </w:p>
    <w:p w:rsidR="00564040" w:rsidRPr="00564040" w:rsidRDefault="00564040" w:rsidP="00564040">
      <w:pPr>
        <w:numPr>
          <w:ilvl w:val="0"/>
          <w:numId w:val="2"/>
        </w:numPr>
      </w:pPr>
      <w:r w:rsidRPr="00564040">
        <w:t>Rendimiento Académico: 15%</w:t>
      </w:r>
    </w:p>
    <w:p w:rsidR="00564040" w:rsidRPr="00564040" w:rsidRDefault="00564040" w:rsidP="00564040">
      <w:pPr>
        <w:numPr>
          <w:ilvl w:val="0"/>
          <w:numId w:val="2"/>
        </w:numPr>
      </w:pPr>
      <w:r w:rsidRPr="00564040">
        <w:t>Representación Estudiantil: 90%</w:t>
      </w:r>
    </w:p>
    <w:p w:rsidR="00564040" w:rsidRPr="00564040" w:rsidRDefault="00564040" w:rsidP="00564040">
      <w:pPr>
        <w:numPr>
          <w:ilvl w:val="0"/>
          <w:numId w:val="2"/>
        </w:numPr>
      </w:pPr>
      <w:r w:rsidRPr="00564040">
        <w:t>Responsabilidad Universitaria (Beca BRU): desde el 30% hasta el 70%</w:t>
      </w:r>
    </w:p>
    <w:p w:rsidR="00564040" w:rsidRPr="00564040" w:rsidRDefault="00564040" w:rsidP="00564040"/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 Inclusión</w:t>
      </w:r>
    </w:p>
    <w:p w:rsidR="00564040" w:rsidRPr="00564040" w:rsidRDefault="00564040" w:rsidP="00564040">
      <w:r w:rsidRPr="00564040">
        <w:t>Aplica para:</w:t>
      </w:r>
    </w:p>
    <w:p w:rsidR="00564040" w:rsidRPr="00564040" w:rsidRDefault="00564040" w:rsidP="00564040">
      <w:pPr>
        <w:numPr>
          <w:ilvl w:val="0"/>
          <w:numId w:val="3"/>
        </w:numPr>
      </w:pPr>
      <w:r w:rsidRPr="00564040">
        <w:t>Centros de Rehabilitación Social: 40%</w:t>
      </w:r>
    </w:p>
    <w:p w:rsidR="00564040" w:rsidRPr="00564040" w:rsidRDefault="00564040" w:rsidP="00564040">
      <w:pPr>
        <w:numPr>
          <w:ilvl w:val="0"/>
          <w:numId w:val="3"/>
        </w:numPr>
      </w:pPr>
      <w:r w:rsidRPr="00564040">
        <w:t>Discapacidad: desde el 20% hasta el 70%</w:t>
      </w:r>
    </w:p>
    <w:p w:rsidR="00564040" w:rsidRPr="00564040" w:rsidRDefault="00564040" w:rsidP="00564040">
      <w:pPr>
        <w:numPr>
          <w:ilvl w:val="0"/>
          <w:numId w:val="3"/>
        </w:numPr>
      </w:pPr>
      <w:r w:rsidRPr="00564040">
        <w:t>Migrantes UTPL: desde el 25% hasta el 100%</w:t>
      </w:r>
    </w:p>
    <w:p w:rsidR="00564040" w:rsidRPr="00564040" w:rsidRDefault="00564040" w:rsidP="00564040">
      <w:pPr>
        <w:numPr>
          <w:ilvl w:val="0"/>
          <w:numId w:val="3"/>
        </w:numPr>
      </w:pPr>
      <w:r w:rsidRPr="00564040">
        <w:t>Pueblos y Nacionalidades del Ecuador: 20%</w:t>
      </w:r>
    </w:p>
    <w:p w:rsidR="00564040" w:rsidRPr="00564040" w:rsidRDefault="00564040" w:rsidP="00564040"/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 Apoyo Económico</w:t>
      </w:r>
    </w:p>
    <w:p w:rsidR="00564040" w:rsidRPr="00564040" w:rsidRDefault="00564040" w:rsidP="00564040">
      <w:r w:rsidRPr="00564040">
        <w:t>Aplica para:</w:t>
      </w:r>
    </w:p>
    <w:p w:rsidR="00564040" w:rsidRPr="00564040" w:rsidRDefault="00564040" w:rsidP="00564040">
      <w:pPr>
        <w:numPr>
          <w:ilvl w:val="0"/>
          <w:numId w:val="4"/>
        </w:numPr>
      </w:pPr>
      <w:r w:rsidRPr="00564040">
        <w:lastRenderedPageBreak/>
        <w:t>Nivel de ingresos: hasta el 80%</w:t>
      </w:r>
    </w:p>
    <w:p w:rsidR="00564040" w:rsidRPr="00564040" w:rsidRDefault="00564040" w:rsidP="00564040">
      <w:pPr>
        <w:numPr>
          <w:ilvl w:val="0"/>
          <w:numId w:val="4"/>
        </w:numPr>
      </w:pPr>
      <w:r w:rsidRPr="00564040">
        <w:t>Política de cuotas UTPL: 80%</w:t>
      </w:r>
    </w:p>
    <w:p w:rsidR="00564040" w:rsidRPr="00564040" w:rsidRDefault="00564040" w:rsidP="00564040"/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 Estratégica</w:t>
      </w:r>
    </w:p>
    <w:p w:rsidR="00564040" w:rsidRPr="00564040" w:rsidRDefault="00564040" w:rsidP="00564040">
      <w:r w:rsidRPr="00564040">
        <w:t>Aplica para:</w:t>
      </w:r>
    </w:p>
    <w:p w:rsidR="00564040" w:rsidRPr="00564040" w:rsidRDefault="00564040" w:rsidP="00564040">
      <w:pPr>
        <w:numPr>
          <w:ilvl w:val="0"/>
          <w:numId w:val="5"/>
        </w:numPr>
      </w:pPr>
      <w:r w:rsidRPr="00564040">
        <w:t>Convenio de Adjudicación: desde el 10% hasta el 13%</w:t>
      </w:r>
    </w:p>
    <w:p w:rsidR="00564040" w:rsidRPr="00564040" w:rsidRDefault="00564040" w:rsidP="00564040">
      <w:pPr>
        <w:numPr>
          <w:ilvl w:val="0"/>
          <w:numId w:val="5"/>
        </w:numPr>
      </w:pPr>
      <w:r w:rsidRPr="00564040">
        <w:t>Familiar: desde el 10% hasta el 30%</w:t>
      </w:r>
    </w:p>
    <w:p w:rsidR="00564040" w:rsidRPr="00564040" w:rsidRDefault="00564040" w:rsidP="00564040">
      <w:pPr>
        <w:numPr>
          <w:ilvl w:val="0"/>
          <w:numId w:val="5"/>
        </w:numPr>
      </w:pPr>
      <w:r w:rsidRPr="00564040">
        <w:t>Movilidad Estudiantil: desde el 50% hasta el 100%</w:t>
      </w:r>
    </w:p>
    <w:p w:rsidR="00564040" w:rsidRPr="00564040" w:rsidRDefault="00564040" w:rsidP="00564040">
      <w:pPr>
        <w:numPr>
          <w:ilvl w:val="0"/>
          <w:numId w:val="5"/>
        </w:numPr>
      </w:pPr>
      <w:r w:rsidRPr="00564040">
        <w:t>Religiosos: desde el 30% hasta el 70%</w:t>
      </w:r>
    </w:p>
    <w:p w:rsidR="00564040" w:rsidRPr="00564040" w:rsidRDefault="00564040" w:rsidP="00564040"/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Becas para Nivel Académico – Posgrado e</w:t>
      </w:r>
      <w:bookmarkEnd w:id="0"/>
      <w:r w:rsidRPr="00564040">
        <w:rPr>
          <w:b/>
          <w:bCs/>
        </w:rPr>
        <w:t>n Línea</w:t>
      </w:r>
    </w:p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 Inclusión</w:t>
      </w:r>
    </w:p>
    <w:p w:rsidR="00564040" w:rsidRPr="00564040" w:rsidRDefault="00564040" w:rsidP="00564040">
      <w:pPr>
        <w:numPr>
          <w:ilvl w:val="0"/>
          <w:numId w:val="6"/>
        </w:numPr>
      </w:pPr>
      <w:r w:rsidRPr="00564040">
        <w:t>Discapacidad: desde el 10% hasta el 20%</w:t>
      </w:r>
    </w:p>
    <w:p w:rsidR="00564040" w:rsidRPr="00564040" w:rsidRDefault="00564040" w:rsidP="00564040"/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 Estratégica</w:t>
      </w:r>
    </w:p>
    <w:p w:rsidR="00564040" w:rsidRPr="00564040" w:rsidRDefault="00564040" w:rsidP="00564040">
      <w:pPr>
        <w:numPr>
          <w:ilvl w:val="0"/>
          <w:numId w:val="7"/>
        </w:numPr>
      </w:pPr>
      <w:r w:rsidRPr="00564040">
        <w:t>Convenio de Adjudicación: desde el 10% hasta el 13%</w:t>
      </w:r>
    </w:p>
    <w:p w:rsidR="00564040" w:rsidRPr="00564040" w:rsidRDefault="00564040" w:rsidP="00564040"/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Becas para Nivel Académico – Tecnológico</w:t>
      </w:r>
    </w:p>
    <w:p w:rsidR="00564040" w:rsidRPr="00564040" w:rsidRDefault="00564040" w:rsidP="00564040">
      <w:pPr>
        <w:rPr>
          <w:b/>
          <w:bCs/>
        </w:rPr>
      </w:pPr>
      <w:r w:rsidRPr="00564040">
        <w:rPr>
          <w:b/>
          <w:bCs/>
        </w:rPr>
        <w:t>Beca Inclusión</w:t>
      </w:r>
    </w:p>
    <w:p w:rsidR="00564040" w:rsidRPr="00564040" w:rsidRDefault="00564040" w:rsidP="00564040">
      <w:r w:rsidRPr="00564040">
        <w:t>Aplica para:</w:t>
      </w:r>
    </w:p>
    <w:p w:rsidR="00564040" w:rsidRPr="00564040" w:rsidRDefault="00564040" w:rsidP="00564040">
      <w:pPr>
        <w:numPr>
          <w:ilvl w:val="0"/>
          <w:numId w:val="8"/>
        </w:numPr>
      </w:pPr>
      <w:r w:rsidRPr="00564040">
        <w:t>Centros de Rehabilitación Social: 40%</w:t>
      </w:r>
    </w:p>
    <w:p w:rsidR="00564040" w:rsidRPr="00564040" w:rsidRDefault="00564040" w:rsidP="00564040">
      <w:pPr>
        <w:numPr>
          <w:ilvl w:val="0"/>
          <w:numId w:val="8"/>
        </w:numPr>
      </w:pPr>
      <w:r w:rsidRPr="00564040">
        <w:t>Discapacidad: desde el 20% hasta el 70%</w:t>
      </w:r>
    </w:p>
    <w:p w:rsidR="00564040" w:rsidRPr="00564040" w:rsidRDefault="00564040" w:rsidP="00564040">
      <w:pPr>
        <w:numPr>
          <w:ilvl w:val="0"/>
          <w:numId w:val="8"/>
        </w:numPr>
      </w:pPr>
      <w:r w:rsidRPr="00564040">
        <w:t>Pueblos y Nacionalidades del Ecuador: 20%</w:t>
      </w:r>
    </w:p>
    <w:p w:rsidR="004A5C61" w:rsidRPr="004A5C61" w:rsidRDefault="004A5C61"/>
    <w:sectPr w:rsidR="004A5C61" w:rsidRPr="004A5C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22768"/>
    <w:multiLevelType w:val="multilevel"/>
    <w:tmpl w:val="015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469BE"/>
    <w:multiLevelType w:val="multilevel"/>
    <w:tmpl w:val="E30A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76795"/>
    <w:multiLevelType w:val="multilevel"/>
    <w:tmpl w:val="2D7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8511D"/>
    <w:multiLevelType w:val="multilevel"/>
    <w:tmpl w:val="FE7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045E4"/>
    <w:multiLevelType w:val="multilevel"/>
    <w:tmpl w:val="1F9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E0161"/>
    <w:multiLevelType w:val="multilevel"/>
    <w:tmpl w:val="150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03990"/>
    <w:multiLevelType w:val="multilevel"/>
    <w:tmpl w:val="2370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25F3A"/>
    <w:multiLevelType w:val="multilevel"/>
    <w:tmpl w:val="F9E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C61"/>
    <w:rsid w:val="00357D57"/>
    <w:rsid w:val="004A5C61"/>
    <w:rsid w:val="00564040"/>
    <w:rsid w:val="00E9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734BB2-240A-4500-9ACF-0EEC0FE0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C6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40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7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BAIDAL BENAVIDES ALEXIS NICOLE</dc:creator>
  <cp:keywords/>
  <dc:description/>
  <cp:lastModifiedBy>BAIDAL BENAVIDES ALEXIS NICOLE</cp:lastModifiedBy>
  <cp:revision>1</cp:revision>
  <dcterms:created xsi:type="dcterms:W3CDTF">2026-05-19T20:21:00Z</dcterms:created>
  <dcterms:modified xsi:type="dcterms:W3CDTF">2026-05-19T20:37:00Z</dcterms:modified>
</cp:coreProperties>
</file>