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86/2015/QH13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 TOÀN THÔNG TIN MẠNG</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an toàn thông tin mạng.</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Việt Nam, tổ chức, cá nhân nước ngoài trực tiếp tham gia hoặc có liên quan đến hoạt động an toàn thông tin mạng tại Việt Nam.</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An toàn thông tin mạng</w:t>
      </w:r>
      <w:r w:rsidDel="00000000" w:rsidR="00000000" w:rsidRPr="00000000">
        <w:rPr>
          <w:rFonts w:ascii="Arial" w:cs="Arial" w:eastAsia="Arial" w:hAnsi="Arial"/>
          <w:sz w:val="20"/>
          <w:szCs w:val="20"/>
          <w:rtl w:val="0"/>
        </w:rPr>
        <w:t xml:space="preserve">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Mạng</w:t>
      </w:r>
      <w:r w:rsidDel="00000000" w:rsidR="00000000" w:rsidRPr="00000000">
        <w:rPr>
          <w:rFonts w:ascii="Arial" w:cs="Arial" w:eastAsia="Arial" w:hAnsi="Arial"/>
          <w:sz w:val="20"/>
          <w:szCs w:val="20"/>
          <w:rtl w:val="0"/>
        </w:rPr>
        <w:t xml:space="preserve"> là môi trường trong đó thông tin được cung cấp, truyền đưa, thu thập, xử lý, lưu trữ và trao đổi thông qua mạng viễn thông và mạng máy tính.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Hệ thống thông tin</w:t>
      </w:r>
      <w:r w:rsidDel="00000000" w:rsidR="00000000" w:rsidRPr="00000000">
        <w:rPr>
          <w:rFonts w:ascii="Arial" w:cs="Arial" w:eastAsia="Arial" w:hAnsi="Arial"/>
          <w:sz w:val="20"/>
          <w:szCs w:val="20"/>
          <w:rtl w:val="0"/>
        </w:rPr>
        <w:t xml:space="preserve"> là tập hợp phần cứng, phần mềm và cơ sở dữ liệu được thiết lập phục vụ mục đích tạo lập, cung cấp, truyền đưa, thu thập, xử lý, lưu trữ và trao đổi thông tin trên mạng.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i w:val="1"/>
          <w:iCs w:val="1"/>
          <w:sz w:val="20"/>
          <w:szCs w:val="20"/>
          <w:rtl w:val="0"/>
        </w:rPr>
        <w:t xml:space="preserve"> Hệ thống thông tin quan trọng quốc gia </w:t>
      </w:r>
      <w:r w:rsidDel="00000000" w:rsidR="00000000" w:rsidRPr="00000000">
        <w:rPr>
          <w:rFonts w:ascii="Arial" w:cs="Arial" w:eastAsia="Arial" w:hAnsi="Arial"/>
          <w:sz w:val="20"/>
          <w:szCs w:val="20"/>
          <w:rtl w:val="0"/>
        </w:rPr>
        <w:t xml:space="preserve">là hệ thống thông tin mà khi bị phá hoại sẽ làm tổn hại đặc biệt nghiêm trọng tới quốc phòng, an ninh quốc gia.</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i w:val="1"/>
          <w:iCs w:val="1"/>
          <w:sz w:val="20"/>
          <w:szCs w:val="20"/>
          <w:rtl w:val="0"/>
        </w:rPr>
        <w:t xml:space="preserve">. Chủ quản hệ thống thông tin</w:t>
      </w:r>
      <w:r w:rsidDel="00000000" w:rsidR="00000000" w:rsidRPr="00000000">
        <w:rPr>
          <w:rFonts w:ascii="Arial" w:cs="Arial" w:eastAsia="Arial" w:hAnsi="Arial"/>
          <w:sz w:val="20"/>
          <w:szCs w:val="20"/>
          <w:rtl w:val="0"/>
        </w:rPr>
        <w:t xml:space="preserve"> là cơ quan, tổ chức, cá nhân có thẩm quyền quản lý trực tiếp đối với hệ thống thông tin.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Xâm phạm an toàn thông tin mạng</w:t>
      </w:r>
      <w:r w:rsidDel="00000000" w:rsidR="00000000" w:rsidRPr="00000000">
        <w:rPr>
          <w:rFonts w:ascii="Arial" w:cs="Arial" w:eastAsia="Arial" w:hAnsi="Arial"/>
          <w:sz w:val="20"/>
          <w:szCs w:val="20"/>
          <w:rtl w:val="0"/>
        </w:rPr>
        <w:t xml:space="preserve"> là hành vi truy nhập, sử dụng, tiết lộ, làm gián đoạn, sửa đổi, phá hoại trái phép thông tin, hệ thống thông tin.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i w:val="1"/>
          <w:iCs w:val="1"/>
          <w:sz w:val="20"/>
          <w:szCs w:val="20"/>
          <w:rtl w:val="0"/>
        </w:rPr>
        <w:t xml:space="preserve"> Sự cố an toàn thông tin mạng </w:t>
      </w:r>
      <w:r w:rsidDel="00000000" w:rsidR="00000000" w:rsidRPr="00000000">
        <w:rPr>
          <w:rFonts w:ascii="Arial" w:cs="Arial" w:eastAsia="Arial" w:hAnsi="Arial"/>
          <w:sz w:val="20"/>
          <w:szCs w:val="20"/>
          <w:rtl w:val="0"/>
        </w:rPr>
        <w:t xml:space="preserve">là việc thông tin, hệ thống thông tin bị gây nguy hại, ảnh hưởng tới tính nguyên vẹn, tính bảo mật hoặc tính khả dụng.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i w:val="1"/>
          <w:iCs w:val="1"/>
          <w:sz w:val="20"/>
          <w:szCs w:val="20"/>
          <w:rtl w:val="0"/>
        </w:rPr>
        <w:t xml:space="preserve"> Rủi ro an toàn thông tin mạng</w:t>
      </w:r>
      <w:r w:rsidDel="00000000" w:rsidR="00000000" w:rsidRPr="00000000">
        <w:rPr>
          <w:rFonts w:ascii="Arial" w:cs="Arial" w:eastAsia="Arial" w:hAnsi="Arial"/>
          <w:sz w:val="20"/>
          <w:szCs w:val="20"/>
          <w:rtl w:val="0"/>
        </w:rPr>
        <w:t xml:space="preserve"> là những nhân tố chủ quan hoặc khách quan có khả năng ảnh hưởng tới trạng thái an toàn thông tin mạng.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i w:val="1"/>
          <w:iCs w:val="1"/>
          <w:sz w:val="20"/>
          <w:szCs w:val="20"/>
          <w:rtl w:val="0"/>
        </w:rPr>
        <w:t xml:space="preserve"> Đánh giá rủi ro an toàn thông tin mạng</w:t>
      </w:r>
      <w:r w:rsidDel="00000000" w:rsidR="00000000" w:rsidRPr="00000000">
        <w:rPr>
          <w:rFonts w:ascii="Arial" w:cs="Arial" w:eastAsia="Arial" w:hAnsi="Arial"/>
          <w:sz w:val="20"/>
          <w:szCs w:val="20"/>
          <w:rtl w:val="0"/>
        </w:rPr>
        <w:t xml:space="preserve"> là việc phát hiện, phân tích, ước lượng mức độ tổn hại, mối đe dọa đối với thông tin, hệ thống thông tin.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1"/>
          <w:iCs w:val="1"/>
          <w:sz w:val="20"/>
          <w:szCs w:val="20"/>
          <w:rtl w:val="0"/>
        </w:rPr>
        <w:t xml:space="preserve"> Quản lý rủi ro an toàn thông tin mạng</w:t>
      </w:r>
      <w:r w:rsidDel="00000000" w:rsidR="00000000" w:rsidRPr="00000000">
        <w:rPr>
          <w:rFonts w:ascii="Arial" w:cs="Arial" w:eastAsia="Arial" w:hAnsi="Arial"/>
          <w:sz w:val="20"/>
          <w:szCs w:val="20"/>
          <w:rtl w:val="0"/>
        </w:rPr>
        <w:t xml:space="preserve"> là việc đưa ra các biện pháp nhằm giảm thiểu rủi ro an toàn thông tin mạng.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1"/>
          <w:iCs w:val="1"/>
          <w:sz w:val="20"/>
          <w:szCs w:val="20"/>
          <w:rtl w:val="0"/>
        </w:rPr>
        <w:t xml:space="preserve"> Phần mềm độc hại</w:t>
      </w:r>
      <w:r w:rsidDel="00000000" w:rsidR="00000000" w:rsidRPr="00000000">
        <w:rPr>
          <w:rFonts w:ascii="Arial" w:cs="Arial" w:eastAsia="Arial" w:hAnsi="Arial"/>
          <w:sz w:val="20"/>
          <w:szCs w:val="20"/>
          <w:rtl w:val="0"/>
        </w:rPr>
        <w:t xml:space="preserve"> là phần mềm có khả năng gây ra hoạt động không bình thường cho một phần hay toàn bộ hệ thống thông tin hoặc thực hiện sao chép, sửa đổi, xóa bỏ trái phép thông tin lưu trữ trong hệ thống thông tin.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r w:rsidDel="00000000" w:rsidR="00000000" w:rsidRPr="00000000">
        <w:rPr>
          <w:rFonts w:ascii="Arial" w:cs="Arial" w:eastAsia="Arial" w:hAnsi="Arial"/>
          <w:i w:val="1"/>
          <w:iCs w:val="1"/>
          <w:sz w:val="20"/>
          <w:szCs w:val="20"/>
          <w:rtl w:val="0"/>
        </w:rPr>
        <w:t xml:space="preserve"> Hệ thống lọc phần mềm độc hại</w:t>
      </w:r>
      <w:r w:rsidDel="00000000" w:rsidR="00000000" w:rsidRPr="00000000">
        <w:rPr>
          <w:rFonts w:ascii="Arial" w:cs="Arial" w:eastAsia="Arial" w:hAnsi="Arial"/>
          <w:sz w:val="20"/>
          <w:szCs w:val="20"/>
          <w:rtl w:val="0"/>
        </w:rPr>
        <w:t xml:space="preserve"> là tập hợp phần cứng, phần mềm được kết nối vào mạng để phát hiện, ngăn chặn, lọc và thống kê phần mềm độc hại.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r w:rsidDel="00000000" w:rsidR="00000000" w:rsidRPr="00000000">
        <w:rPr>
          <w:rFonts w:ascii="Arial" w:cs="Arial" w:eastAsia="Arial" w:hAnsi="Arial"/>
          <w:i w:val="1"/>
          <w:iCs w:val="1"/>
          <w:sz w:val="20"/>
          <w:szCs w:val="20"/>
          <w:rtl w:val="0"/>
        </w:rPr>
        <w:t xml:space="preserve"> Địa chỉ điện tử</w:t>
      </w:r>
      <w:r w:rsidDel="00000000" w:rsidR="00000000" w:rsidRPr="00000000">
        <w:rPr>
          <w:rFonts w:ascii="Arial" w:cs="Arial" w:eastAsia="Arial" w:hAnsi="Arial"/>
          <w:sz w:val="20"/>
          <w:szCs w:val="20"/>
          <w:rtl w:val="0"/>
        </w:rPr>
        <w:t xml:space="preserve"> là địa chỉ được sử dụng để gửi, nhận thông tin trên mạng bao gồm địa chỉ thư điện tử, số điện thoại, địa chỉ Internet và hình thức tương tự khác.</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w:t>
      </w:r>
      <w:r w:rsidDel="00000000" w:rsidR="00000000" w:rsidRPr="00000000">
        <w:rPr>
          <w:rFonts w:ascii="Arial" w:cs="Arial" w:eastAsia="Arial" w:hAnsi="Arial"/>
          <w:i w:val="1"/>
          <w:iCs w:val="1"/>
          <w:sz w:val="20"/>
          <w:szCs w:val="20"/>
          <w:rtl w:val="0"/>
        </w:rPr>
        <w:t xml:space="preserve"> Xung đột thông tin </w:t>
      </w:r>
      <w:r w:rsidDel="00000000" w:rsidR="00000000" w:rsidRPr="00000000">
        <w:rPr>
          <w:rFonts w:ascii="Arial" w:cs="Arial" w:eastAsia="Arial" w:hAnsi="Arial"/>
          <w:sz w:val="20"/>
          <w:szCs w:val="20"/>
          <w:rtl w:val="0"/>
        </w:rPr>
        <w:t xml:space="preserve">là việc hai hoặc nhiều tổ chức trong nước và nước ngoài sử dụng biện pháp công nghệ, kỹ thuật thông tin gây tổn hại đến thông tin, hệ thống thông tin trên mạng.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Thông tin cá nhân</w:t>
      </w:r>
      <w:r w:rsidDel="00000000" w:rsidR="00000000" w:rsidRPr="00000000">
        <w:rPr>
          <w:rFonts w:ascii="Arial" w:cs="Arial" w:eastAsia="Arial" w:hAnsi="Arial"/>
          <w:sz w:val="20"/>
          <w:szCs w:val="20"/>
          <w:rtl w:val="0"/>
        </w:rPr>
        <w:t xml:space="preserve"> là thông tin gắn với việc xác định danh tính của một người cụ thể.</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r w:rsidDel="00000000" w:rsidR="00000000" w:rsidRPr="00000000">
        <w:rPr>
          <w:rFonts w:ascii="Arial" w:cs="Arial" w:eastAsia="Arial" w:hAnsi="Arial"/>
          <w:i w:val="1"/>
          <w:iCs w:val="1"/>
          <w:sz w:val="20"/>
          <w:szCs w:val="20"/>
          <w:rtl w:val="0"/>
        </w:rPr>
        <w:t xml:space="preserve"> Chủ thể thông tin cá nhân</w:t>
      </w:r>
      <w:r w:rsidDel="00000000" w:rsidR="00000000" w:rsidRPr="00000000">
        <w:rPr>
          <w:rFonts w:ascii="Arial" w:cs="Arial" w:eastAsia="Arial" w:hAnsi="Arial"/>
          <w:sz w:val="20"/>
          <w:szCs w:val="20"/>
          <w:rtl w:val="0"/>
        </w:rPr>
        <w:t xml:space="preserve"> là người được xác định từ thông tin cá nhân đó.</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i w:val="1"/>
          <w:iCs w:val="1"/>
          <w:sz w:val="20"/>
          <w:szCs w:val="20"/>
          <w:rtl w:val="0"/>
        </w:rPr>
        <w:t xml:space="preserve"> Xử lý thông tin cá nhân</w:t>
      </w:r>
      <w:r w:rsidDel="00000000" w:rsidR="00000000" w:rsidRPr="00000000">
        <w:rPr>
          <w:rFonts w:ascii="Arial" w:cs="Arial" w:eastAsia="Arial" w:hAnsi="Arial"/>
          <w:sz w:val="20"/>
          <w:szCs w:val="20"/>
          <w:rtl w:val="0"/>
        </w:rPr>
        <w:t xml:space="preserve"> là việc thực hiện một hoặc một số thao tác thu thập, biên tập, sử dụng, lưu trữ, cung cấp, chia sẻ, phát tán thông tin cá nhân trên mạng nhằm mục đích thương mại.</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w:t>
      </w:r>
      <w:r w:rsidDel="00000000" w:rsidR="00000000" w:rsidRPr="00000000">
        <w:rPr>
          <w:rFonts w:ascii="Arial" w:cs="Arial" w:eastAsia="Arial" w:hAnsi="Arial"/>
          <w:i w:val="1"/>
          <w:iCs w:val="1"/>
          <w:sz w:val="20"/>
          <w:szCs w:val="20"/>
          <w:rtl w:val="0"/>
        </w:rPr>
        <w:t xml:space="preserve"> Mật mã dân sự</w:t>
      </w:r>
      <w:r w:rsidDel="00000000" w:rsidR="00000000" w:rsidRPr="00000000">
        <w:rPr>
          <w:rFonts w:ascii="Arial" w:cs="Arial" w:eastAsia="Arial" w:hAnsi="Arial"/>
          <w:sz w:val="20"/>
          <w:szCs w:val="20"/>
          <w:rtl w:val="0"/>
        </w:rPr>
        <w:t xml:space="preserve"> là kỹ thuật mật mã và sản phẩm mật mã được sử dụng để bảo mật hoặc xác thực đối với thông tin không thuộc phạm vi bí mật nhà nước.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w:t>
      </w:r>
      <w:r w:rsidDel="00000000" w:rsidR="00000000" w:rsidRPr="00000000">
        <w:rPr>
          <w:rFonts w:ascii="Arial" w:cs="Arial" w:eastAsia="Arial" w:hAnsi="Arial"/>
          <w:i w:val="1"/>
          <w:iCs w:val="1"/>
          <w:sz w:val="20"/>
          <w:szCs w:val="20"/>
          <w:rtl w:val="0"/>
        </w:rPr>
        <w:t xml:space="preserve"> Sản phẩm an toàn thông tin mạng </w:t>
      </w:r>
      <w:r w:rsidDel="00000000" w:rsidR="00000000" w:rsidRPr="00000000">
        <w:rPr>
          <w:rFonts w:ascii="Arial" w:cs="Arial" w:eastAsia="Arial" w:hAnsi="Arial"/>
          <w:sz w:val="20"/>
          <w:szCs w:val="20"/>
          <w:rtl w:val="0"/>
        </w:rPr>
        <w:t xml:space="preserve">là phần cứng, phần mềm có chức năng bảo vệ thông tin, hệ thống thông tin.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w:t>
      </w:r>
      <w:r w:rsidDel="00000000" w:rsidR="00000000" w:rsidRPr="00000000">
        <w:rPr>
          <w:rFonts w:ascii="Arial" w:cs="Arial" w:eastAsia="Arial" w:hAnsi="Arial"/>
          <w:i w:val="1"/>
          <w:iCs w:val="1"/>
          <w:sz w:val="20"/>
          <w:szCs w:val="20"/>
          <w:rtl w:val="0"/>
        </w:rPr>
        <w:t xml:space="preserve"> Dịch vụ an toàn thông tin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mạng</w:t>
      </w:r>
      <w:r w:rsidDel="00000000" w:rsidR="00000000" w:rsidRPr="00000000">
        <w:rPr>
          <w:rFonts w:ascii="Arial" w:cs="Arial" w:eastAsia="Arial" w:hAnsi="Arial"/>
          <w:sz w:val="20"/>
          <w:szCs w:val="20"/>
          <w:rtl w:val="0"/>
        </w:rPr>
        <w:t xml:space="preserve"> là dịch vụ bảo vệ thông tin, hệ thống thông tin.</w:t>
      </w:r>
    </w:p>
    <w:bookmarkStart w:colFirst="0" w:colLast="0" w:name="1t3h5sf" w:id="7"/>
    <w:bookmarkEnd w:id="7"/>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bảo đảm an toàn thông tin mạng</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không được xâm phạm an toàn thông tin mạng của tổ chức, cá nhân khác.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an toàn thông tin mạng phải được thực hiện thường xuyên, liên tục, kịp thời và hiệu quả.</w:t>
      </w:r>
    </w:p>
    <w:bookmarkStart w:colFirst="0" w:colLast="0" w:name="4d34og8" w:id="8"/>
    <w:bookmarkEnd w:id="8"/>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về an toàn thông tin mạng</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bố trí kinh phí để bảo đảm an toàn thông tin mạng của cơ quan nhà nước và an toàn thông tin mạng cho hệ thống thông tin quan trọng quốc gia.</w:t>
      </w:r>
    </w:p>
    <w:bookmarkStart w:colFirst="0" w:colLast="0" w:name="2s8eyo1" w:id="9"/>
    <w:bookmarkEnd w:id="9"/>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Hợp tác quốc tế về an toàn thông tin mạng</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an toàn thông tin mạng phải tuân thủ các nguyên tắc sau đây: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Tôn trọng độc lập, chủ quyền và toàn vẹn lãnh thổ quốc gia, không can thiệp vào công việc nội bộ của nhau, bình đẳng và các bên cùng có lợi;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quy định của pháp luật Việt Nam, điều ước quốc tế mà Cộng hòa xã hội chủ nghĩa Việt Nam là thành viên.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về an toàn thông tin mạng gồm:</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quốc tế trong đào tạo, nghiên cứu và ứng dụng khoa học, kỹ thuật, công nghệ về an toàn thông tin mạng;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tác quốc tế trong phòng, chống hành vi vi phạm pháp luật về an toàn thông tin mạng; điều tra, xử lý sự cố an toàn thông tin mạng, ngăn chặn hoạt động lợi dụng mạng để khủng bố;</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hợp tác quốc tế khác về an toàn thông tin mạng.</w:t>
      </w:r>
    </w:p>
    <w:bookmarkStart w:colFirst="0" w:colLast="0" w:name="17dp8vu" w:id="10"/>
    <w:bookmarkEnd w:id="10"/>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Các hành vi bị nghiêm cấm</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Ngăn chặn việc truyền tải thông tin trên mạng, can thiệp, truy nhập, gây nguy hại, xóa, thay đổi, sao chép và làm sai lệch thông tin trên mạng trái pháp luật.</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Gây ảnh hưởng, cản trở trái pháp luật tới hoạt động bình thường của hệ thống thông tin hoặc tới khả năng truy nhập hệ thống thông tin của người sử dụng.</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Tấn công, vô hiệu hóa trái pháp luật làm mất tác dụng của biện pháp bảo vệ an toàn thông tin mạng của hệ thống thông tin; tấn công, chiếm quyền điều khiển, phá hoại hệ thống thông tin.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Phát tán thư rác, phần mềm độc hại, thiết lập hệ thống thông tin giả mạo, lừa đảo.</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thập, sử dụng, phát tán, kinh doanh trái pháp luật thông tin cá nhân của người khác; lợi dụng sơ hở, điểm yếu của hệ thống thông tin để thu thập, khai thác thông tin cá nhân.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bookmarkStart w:colFirst="0" w:colLast="0" w:name="3rdcrjn" w:id="11"/>
    <w:bookmarkEnd w:id="11"/>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Xử lý vi phạm pháp luật về an toàn thông tin mạng</w:t>
      </w:r>
      <w:r w:rsidDel="00000000" w:rsidR="00000000" w:rsidRPr="00000000">
        <w:rPr>
          <w:rtl w:val="0"/>
        </w:rPr>
      </w:r>
    </w:p>
    <w:p w:rsidR="00000000" w:rsidDel="00000000" w:rsidP="00000000" w:rsidRDefault="00000000" w:rsidRPr="00000000" w14:paraId="0000004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bookmarkStart w:colFirst="0" w:colLast="0" w:name="26in1rg" w:id="12"/>
    <w:bookmarkEnd w:id="12"/>
    <w:p w:rsidR="00000000" w:rsidDel="00000000" w:rsidP="00000000" w:rsidRDefault="00000000" w:rsidRPr="00000000" w14:paraId="0000004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lnxbz9" w:id="13"/>
    <w:bookmarkEnd w:id="13"/>
    <w:p w:rsidR="00000000" w:rsidDel="00000000" w:rsidP="00000000" w:rsidRDefault="00000000" w:rsidRPr="00000000" w14:paraId="0000004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AN TOÀN THÔNG TIN MẠNG</w:t>
      </w:r>
    </w:p>
    <w:p w:rsidR="00000000" w:rsidDel="00000000" w:rsidP="00000000" w:rsidRDefault="00000000" w:rsidRPr="00000000" w14:paraId="00000049">
      <w:pPr>
        <w:ind w:firstLine="720"/>
        <w:jc w:val="center"/>
        <w:rPr>
          <w:rFonts w:ascii="Arial" w:cs="Arial" w:eastAsia="Arial" w:hAnsi="Arial"/>
          <w:sz w:val="20"/>
          <w:szCs w:val="20"/>
        </w:rPr>
      </w:pPr>
      <w:r w:rsidDel="00000000" w:rsidR="00000000" w:rsidRPr="00000000">
        <w:rPr>
          <w:rtl w:val="0"/>
        </w:rPr>
      </w:r>
    </w:p>
    <w:bookmarkStart w:colFirst="0" w:colLast="0" w:name="35nkun2" w:id="14"/>
    <w:bookmarkEnd w:id="14"/>
    <w:p w:rsidR="00000000" w:rsidDel="00000000" w:rsidP="00000000" w:rsidRDefault="00000000" w:rsidRPr="00000000" w14:paraId="0000004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BẢO VỆ THÔNG TIN MẠNG</w:t>
      </w:r>
    </w:p>
    <w:p w:rsidR="00000000" w:rsidDel="00000000" w:rsidP="00000000" w:rsidRDefault="00000000" w:rsidRPr="00000000" w14:paraId="0000004B">
      <w:pPr>
        <w:ind w:firstLine="720"/>
        <w:jc w:val="center"/>
        <w:rPr>
          <w:rFonts w:ascii="Arial" w:cs="Arial" w:eastAsia="Arial" w:hAnsi="Arial"/>
          <w:sz w:val="20"/>
          <w:szCs w:val="20"/>
        </w:rPr>
      </w:pPr>
      <w:r w:rsidDel="00000000" w:rsidR="00000000" w:rsidRPr="00000000">
        <w:rPr>
          <w:rtl w:val="0"/>
        </w:rPr>
      </w:r>
    </w:p>
    <w:bookmarkStart w:colFirst="0" w:colLast="0" w:name="1ksv4uv" w:id="15"/>
    <w:bookmarkEnd w:id="15"/>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Phân loại thông tin</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sở hữu thông tin phân loại thông tin theo thuộc tính bí mật để có biện pháp bảo vệ phù hợp.</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thuộc phạm vi bí mật nhà nước được phân loại và bảo vệ theo quy định của pháp luật về bảo vệ bí mật nhà nước.</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bookmarkStart w:colFirst="0" w:colLast="0" w:name="44sinio" w:id="16"/>
    <w:bookmarkEnd w:id="16"/>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Quản lý gửi thông tin</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gửi thông tin trên mạng phải bảo đảm các yêu cầu sau đây:</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giả mạo nguồn gốc gửi thông tin;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Luật này và quy định khác của pháp luật có liên quan.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không được gửi thông tin mang tính thương mại vào địa chỉ điện tử của người tiếp nhận khi chưa được người tiếp nhận đồng ý hoặc khi người tiếp nhận đã từ chối, trừ trường hợp người tiếp nhận có nghĩa vụ phải tiếp nhận thông tin theo quy định của pháp luật.</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viễn thông, doanh nghiệp cung cấp dịch vụ ứng dụng viễn thông và doanh nghiệp cung cấp dịch vụ công nghệ thông tin gửi thông tin có trách nhiệm sau đây: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lưu trữ thông tin, bảo vệ thông tin cá nhân, thông tin riêng của tổ chức, cá nhân;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biện pháp ngăn chặn, xử lý khi nhận được thông báo của tổ chức, cá nhân về việc gửi thông tin vi phạm quy định của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thức để người tiếp nhận thông tin có khả năng từ chối việc tiếp nhận thông tin;</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điều kiện kỹ thuật và nghiệp vụ cần thiết để cơ quan nhà nước có thẩm quyền thực hiện nhiệm vụ quản lý, bảo đảm an toàn thông tin mạng khi có yêu cầu.</w:t>
      </w:r>
    </w:p>
    <w:bookmarkStart w:colFirst="0" w:colLast="0" w:name="2jxsxqh" w:id="17"/>
    <w:bookmarkEnd w:id="17"/>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Phòng ngừa, phát hiện, ngăn chặn và xử lý phần mềm độc hại</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thực hiện phòng ngừa, ngăn chặn phần mềm độc hại theo hướng dẫn, yêu cầu của cơ quan nhà nước có thẩm quyền.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quan trọng quốc gia triển khai hệ thống kỹ thuật nghiệp vụ nhằm phòng ngừa, phát hiện, ngăn chặn và xử lý kịp thời phần mềm độc hại.</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cung cấp dịch vụ Internet có biện pháp quản lý, phòng ngừa, phát hiện, ngăn chặn phát tán phần mềm độc hại và xử lý theo yêu cầu của cơ quan nhà nước có thẩm quyền.</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bookmarkStart w:colFirst="0" w:colLast="0" w:name="z337ya" w:id="18"/>
    <w:bookmarkEnd w:id="18"/>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Bảo đảm an toàn tài nguyên viễn thông</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sử dụng tài nguyên viễn thông có trách nhiệm sau đây: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Áp dụng biện pháp quản lý và kỹ thuật để ngăn chặn mất an toàn thông tin mạng xuất phát từ tần số, kho số, tên miền và địa chỉ Internet của mình;</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cung cấp thông tin liên quan đến an toàn tài nguyên viễn thông theo yêu cầu của cơ quan nhà nước có thẩm quyền.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cấp dịch vụ trên Internet có trách nhiệm quản lý, phối hợp ngăn chặn mất an toàn thông tin mạng xuất phát từ tài nguyên Internet, từ khách hàng của mình; cung cấp đầy đủ thông tin theo yêu cầu của cơ quan nhà nước có thẩm quyền; phối hợp kết nối, định tuyến để bảo đảm hệ thống máy chủ tên miền quốc gia Việt Nam hoạt động an toàn, ổn định.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Thông tin và Truyền thông có trách nhiệm thực hiện bảo đảm an toàn thông tin mạng cho hệ thống máy chủ tên miền quốc gia Việt Nam.</w:t>
      </w:r>
    </w:p>
    <w:bookmarkStart w:colFirst="0" w:colLast="0" w:name="3j2qqm3" w:id="19"/>
    <w:bookmarkEnd w:id="19"/>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Ứng cứu sự cố an toàn thông tin mạng</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Ứng cứu sự cố an toàn thông tin mạng là hoạt động nhằm xử lý, khắc phục sự cố gây mất an toàn thông tin mạng.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Ứng cứu sự cố an toàn thông tin mạng phải tuân thủ các nguyên tắc sau đây:</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Kịp thời, nhanh chóng, chính xác, đồng bộ và hiệu quả;</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pháp luật về điều phối ứng cứu sự cố an toàn thông tin mạng;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sự phối hợp giữa cơ quan, tổ chức, doanh nghiệp trong nước và nước ngoài.</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Thông tin và Truyền thông có trách nhiệm điều phối ứng cứu sự cố an toàn thông tin mạng trên toàn quốc; quy định chi tiết về điều phối ứng cứu sự cố an toàn thông tin mạng.</w:t>
      </w:r>
    </w:p>
    <w:bookmarkStart w:colFirst="0" w:colLast="0" w:name="1y810tw" w:id="20"/>
    <w:bookmarkEnd w:id="20"/>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Ứng cứu khẩn cấp bảo đảm an toàn thông tin mạng quốc gia</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Ứng cứu khẩn cấp bảo đảm an toàn thông tin mạng quốc gia phải tuân thủ các nguyên tắc sau đây:</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theo phân cấp;</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tại chỗ, nhanh chóng, nghiêm ngặt, phối hợp chặt chẽ;</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các biện pháp kỹ thuật, bảo đảm hiệu quả, khả thi.</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phương án ứng cứu khẩn cấp bảo đảm an toàn thông tin mạng quốc gia gồm:</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ứng cứu khẩn cấp bảo đảm an toàn thông tin mạng quốc gia;</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ứng cứu khẩn cấp bảo đảm an toàn thông tin mạng của cơ quan nhà nước, tổ chức chính trị, tổ chức chính trị - xã hội;</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ứng cứu khẩn cấp bảo đảm an toàn thông tin mạng của địa phương;</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ứng cứu khẩn cấp bảo đảm an toàn thông tin mạng của doanh nghiệp viễn thông.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bảo đảm an toàn thông tin mạng quốc gia được quy định như sau:</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hệ thống phương án ứng cứu khẩn cấp bảo đảm an toàn thông tin mạng quốc gia;</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Thông tin và Truyền thông có trách nhiệm chủ trì điều phối công tác ứng cứu khẩn cấp bảo đảm an toàn thông tin mạng quốc gia;</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ngành, Ủy ban nhân dân các cấp và cơ quan, tổ chức có liên quan trong phạm vi nhiệm vụ, quyền hạn của mình có trách nhiệm phối hợp, chỉ đạo ứng cứu khẩn cấp bảo đảm an toàn thông tin mạng quốc gia;</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bookmarkStart w:colFirst="0" w:colLast="0" w:name="4i7ojhp" w:id="21"/>
    <w:bookmarkEnd w:id="21"/>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Trách nhiệm của cơ quan, tổ chức, cá nhân trong bảo đảm an toàn thông tin mạng</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tham gia hoạt động an toàn thông tin mạng có trách nhiệm phối hợp với cơ quan nhà nước có thẩm quyền và tổ chức, cá nhân khác trong việc bảo đảm an toàn thông tin mạng.</w:t>
      </w:r>
    </w:p>
    <w:p w:rsidR="00000000" w:rsidDel="00000000" w:rsidP="00000000" w:rsidRDefault="00000000" w:rsidRPr="00000000" w14:paraId="0000008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bookmarkStart w:colFirst="0" w:colLast="0" w:name="2xcytpi" w:id="22"/>
    <w:bookmarkEnd w:id="22"/>
    <w:p w:rsidR="00000000" w:rsidDel="00000000" w:rsidP="00000000" w:rsidRDefault="00000000" w:rsidRPr="00000000" w14:paraId="0000008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BẢO VỆ THÔNG TIN CÁ NHÂN</w:t>
      </w:r>
    </w:p>
    <w:p w:rsidR="00000000" w:rsidDel="00000000" w:rsidP="00000000" w:rsidRDefault="00000000" w:rsidRPr="00000000" w14:paraId="00000083">
      <w:pPr>
        <w:ind w:firstLine="720"/>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Nguyên tắc bảo vệ thông tin cá nhân trên mạng</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tự bảo vệ thông tin cá nhân của mình và tuân thủ quy định của pháp luật về cung cấp thông tin cá nhân khi sử dụng dịch vụ trên mạng.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xử lý thông tin cá nhân có trách nhiệm bảo đảm an toàn thông tin mạng đối với thông tin do mình xử lý.</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xử lý thông tin cá nhân phải xây dựng và công bố công khai biện pháp xử lý, bảo vệ thông tin cá nhân của tổ chức, cá nhân mình.</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bảo vệ thông tin cá nhân thực hiện theo quy định của Luật này và quy định khác của pháp luật có liên quan.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xử lý thông tin cá nhân phục vụ mục đích bảo đảm quốc phòng, an ninh quốc gia, trật tự, an toàn xã hội hoặc không nhằm mục đích thương mại được thực hiện theo quy định khác của pháp luật có liên quan.</w:t>
      </w:r>
    </w:p>
    <w:bookmarkStart w:colFirst="0" w:colLast="0" w:name="3whwml4" w:id="24"/>
    <w:bookmarkEnd w:id="24"/>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Thu thập và sử dụng thông tin cá nhân</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xử lý thông tin cá nhân có trách nhiệm sau đây: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thu thập thông tin cá nhân sau khi có sự đồng ý của chủ thể thông tin cá nhân về phạm vi, mục đích của việc thu thập và sử dụng thông tin đó;</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sử dụng thông tin cá nhân đã thu thập vào mục đích khác mục đích ban đầu sau khi có sự đồng ý của chủ thể thông tin cá nhân;</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chịu trách nhiệm bảo mật, lưu trữ thông tin cá nhân do mình thu thập.</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thể thông tin cá nhân có quyền yêu cầu tổ chức, cá nhân xử lý thông tin cá nhân cung cấp thông tin cá nhân của mình mà tổ chức, cá nhân đó đã thu thập, lưu trữ.</w:t>
      </w:r>
    </w:p>
    <w:bookmarkStart w:colFirst="0" w:colLast="0" w:name="2bn6wsx" w:id="25"/>
    <w:bookmarkEnd w:id="25"/>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Cập nhật, sửa đổi và hủy bỏ thông tin cá nhân</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yêu cầu và thông báo cho chủ thể thông tin cá nhân hoặc cung cấp cho chủ thể thông tin cá nhân quyền tiếp cận để tự cập nhật, sửa đổi, hủy bỏ thông tin cá nhân của mình;</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biện pháp phù hợp để bảo vệ thông tin cá nhân; thông báo cho chủ thể thông tin cá nhân đó trong trường hợp chưa thực hiện được yêu cầu do yếu tố kỹ thuật hoặc yếu tố khác.</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bookmarkStart w:colFirst="0" w:colLast="0" w:name="qsh70q" w:id="26"/>
    <w:bookmarkEnd w:id="26"/>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Bảo đảm an toàn thông tin cá nhân trên mạng</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xảy ra hoặc có nguy cơ xảy ra sự cố an toàn thông tin mạng, tổ chức, cá nhân xử lý thông tin cá nhân cần áp dụng biện pháp khắc phục, ngăn chặn trong thời gian sớm nhất.</w:t>
      </w:r>
    </w:p>
    <w:bookmarkStart w:colFirst="0" w:colLast="0" w:name="3as4poj" w:id="27"/>
    <w:bookmarkEnd w:id="27"/>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Trách nhiệm của cơ quan quản lý nhà nước trong bảo vệ thông tin cá nhân trên mạng</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lập kênh thông tin trực tuyến để tiếp nhận kiến nghị, phản ánh của tổ chức, cá nhân liên quan đến bảo đảm an toàn thông tin cá nhân trên mạng.</w:t>
      </w:r>
    </w:p>
    <w:p w:rsidR="00000000" w:rsidDel="00000000" w:rsidP="00000000" w:rsidRDefault="00000000" w:rsidRPr="00000000" w14:paraId="0000009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hằng năm tổ chức thanh tra, kiểm tra đối với tổ chức, cá nhân xử lý thông tin cá nhân; tổ chức thanh tra, kiểm tra đột xuất trong trường hợp cần thiết.</w:t>
      </w:r>
    </w:p>
    <w:bookmarkStart w:colFirst="0" w:colLast="0" w:name="1pxezwc" w:id="28"/>
    <w:bookmarkEnd w:id="28"/>
    <w:p w:rsidR="00000000" w:rsidDel="00000000" w:rsidP="00000000" w:rsidRDefault="00000000" w:rsidRPr="00000000" w14:paraId="0000009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BẢO VỆ HỆ THỐNG THÔNG TIN</w:t>
      </w:r>
    </w:p>
    <w:p w:rsidR="00000000" w:rsidDel="00000000" w:rsidP="00000000" w:rsidRDefault="00000000" w:rsidRPr="00000000" w14:paraId="0000009F">
      <w:pPr>
        <w:ind w:firstLine="720"/>
        <w:jc w:val="center"/>
        <w:rPr>
          <w:rFonts w:ascii="Arial" w:cs="Arial" w:eastAsia="Arial" w:hAnsi="Arial"/>
          <w:sz w:val="20"/>
          <w:szCs w:val="20"/>
        </w:rPr>
      </w:pPr>
      <w:r w:rsidDel="00000000" w:rsidR="00000000" w:rsidRPr="00000000">
        <w:rPr>
          <w:rtl w:val="0"/>
        </w:rPr>
      </w:r>
    </w:p>
    <w:bookmarkStart w:colFirst="0" w:colLast="0" w:name="49x2ik5" w:id="29"/>
    <w:bookmarkEnd w:id="29"/>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Phân loại cấp độ an toàn hệ thống thông tin</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được phân loại theo cấp độ an toàn như sau:</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Cấp độ 1 là cấp độ mà khi bị phá hoại sẽ làm tổn hại tới quyền và lợi ích hợp pháp của tổ chức, cá nhân nhưng không làm tổn hại tới lợi ích công cộng, trật tự, an toàn xã hội, quốc phòng, an ninh quốc gia;</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độ 3 là cấp độ mà khi bị phá hoại sẽ làm tổn hại nghiêm trọng tới sản xuất, lợi ích công cộng và trật tự, an toàn xã hội hoặc làm tổn hại tới quốc phòng, an ninh quốc gia;</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Cấp độ 4 là cấp độ mà khi bị phá hoại sẽ làm tổn hại đặc biệt nghiêm trọng tới lợi ích công cộng và trật tự, an toàn xã hội hoặc làm tổn hại nghiêm trọng tới quốc phòng, an ninh quốc gia;</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Cấp độ 5 là cấp độ mà khi bị phá hoại sẽ làm tổn hại đặc biệt nghiêm trọng tới quốc phòng, an ninh quốc gia.</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tiêu chí, thẩm quyền, trình tự, thủ tục xác định cấp độ an toàn hệ thống thông tin và trách nhiệm bảo đảm an toàn hệ thống thông tin theo từng cấp độ.</w:t>
      </w:r>
    </w:p>
    <w:bookmarkStart w:colFirst="0" w:colLast="0" w:name="2p2csry" w:id="30"/>
    <w:bookmarkEnd w:id="30"/>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Nhiệm vụ bảo vệ hệ thống thông tin</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cấp độ an toàn thông tin của hệ thống thông tin.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Đánh giá và quản lý rủi ro an toàn hệ thống thông tin.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Đôn đốc, giám sát, kiểm tra công tác bảo vệ hệ thống thông tin.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triển khai các biện pháp bảo vệ hệ thống thông tin.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chế độ báo cáo theo quy định.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tuyên truyền, nâng cao nhận thức về an toàn thông tin mạng.</w:t>
      </w:r>
    </w:p>
    <w:bookmarkStart w:colFirst="0" w:colLast="0" w:name="147n2zr" w:id="31"/>
    <w:bookmarkEnd w:id="31"/>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Biện pháp bảo vệ hệ thống thông tin</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quy định về bảo đảm an toàn thông tin mạng trong thiết kế, xây dựng, quản lý, vận hành, sử dụng, nâng cấp, hủy bỏ hệ thống thông tin.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biện pháp quản lý, kỹ thuật theo tiêu chuẩn, quy chuẩn kỹ thuật an toàn thông tin mạng để phòng, chống nguy cơ, khắc phục sự cố an toàn thông tin mạng.</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giám sát việc tuân thủ quy định và đánh giá hiệu quả của các biện pháp quản lý và kỹ thuật được áp dụng.</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an toàn hệ thống thông tin.</w:t>
      </w:r>
    </w:p>
    <w:bookmarkStart w:colFirst="0" w:colLast="0" w:name="3o7alnk" w:id="32"/>
    <w:bookmarkEnd w:id="32"/>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Giám sát an toàn hệ thống thông tin</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giám sát an toàn hệ thống thông tin gồm tường lửa, kiểm soát truy nhập, tuyến thông tin chủ yếu, máy chủ quan trọng, thiết bị quan trọng hoặc thiết bị đầu cuối quan trọng.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bookmarkStart w:colFirst="0" w:colLast="0" w:name="23ckvvd" w:id="33"/>
    <w:bookmarkEnd w:id="33"/>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chủ quản hệ thống thông tin</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quản hệ thống thông tin có trách nhiệm thực hiện bảo vệ hệ thống thông tin theo quy định tại các điều 22, 23 và 24 của Luật này.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sử dụng ngân sách nhà nước thực hiện trách nhiệm quy định tại khoản 1 Điều này và có trách nhiệm sau đây: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phương án bảo đảm an toàn thông tin mạng được cơ quan nhà nước có thẩm quyền thẩm định khi thiết lập, mở rộng hoặc nâng cấp hệ thống thông tin;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định cá nhân, bộ phận phụ trách về an toàn thông tin mạng.</w:t>
      </w:r>
    </w:p>
    <w:bookmarkStart w:colFirst="0" w:colLast="0" w:name="ihv636" w:id="34"/>
    <w:bookmarkEnd w:id="34"/>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Hệ thống thông tin quan trọng quốc gia</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thiết lập, mở rộng và nâng cấp hệ thống thông tin quan trọng quốc gia phải thực hiện kiểm định an toàn thông tin trước khi đưa vào vận hành, khai thác.</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Thông tin và Truyền thông chủ trì, phối hợp với Bộ Quốc phòng, Bộ Công an và bộ, ngành có liên quan xây dựng Danh mục hệ thống thông tin quan trọng quốc gia trình Thủ tướng Chính phủ ban hành.</w:t>
      </w:r>
    </w:p>
    <w:bookmarkStart w:colFirst="0" w:colLast="0" w:name="32hioqz" w:id="35"/>
    <w:bookmarkEnd w:id="35"/>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bảo đảm an toàn thông tin mạng cho hệ thống thông tin quan trọng quốc gia</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quản hệ thống thông tin quan trọng quốc gia có trách nhiệm sau đây: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2 Điều 25 của Luật này;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kỳ đánh giá rủi ro an toàn thông tin mạng. Việc đánh giá rủi ro an toàn thông tin mạng phải do tổ chức chuyên môn được cơ quan nhà nước có thẩm quyền chỉ định thực hiện;</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Triển khai biện pháp dự phòng cho hệ thống thông tin;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kế hoạch bảo vệ, lập phương án và diễn tập phương án bảo vệ hệ thống thông tin quan trọng quốc gia.</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Thông tin và Truyền thông có trách nhiệm sau đây: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Quốc phòng chủ trì hướng dẫn, đôn đốc, thanh tra, kiểm tra công tác bảo vệ an toàn thông tin mạng đối với hệ thống thông tin quan trọng quốc gia do Bộ Quốc phòng quản lý.</w:t>
      </w:r>
    </w:p>
    <w:p w:rsidR="00000000" w:rsidDel="00000000" w:rsidP="00000000" w:rsidRDefault="00000000" w:rsidRPr="00000000" w14:paraId="000000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bookmarkStart w:colFirst="0" w:colLast="0" w:name="1hmsyys" w:id="36"/>
    <w:bookmarkEnd w:id="36"/>
    <w:p w:rsidR="00000000" w:rsidDel="00000000" w:rsidP="00000000" w:rsidRDefault="00000000" w:rsidRPr="00000000" w14:paraId="000000C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NGĂN CHẶN XUNG ĐỘT THÔNG TIN TRÊN MẠNG</w:t>
      </w:r>
    </w:p>
    <w:p w:rsidR="00000000" w:rsidDel="00000000" w:rsidP="00000000" w:rsidRDefault="00000000" w:rsidRPr="00000000" w14:paraId="000000CF">
      <w:pPr>
        <w:ind w:firstLine="720"/>
        <w:jc w:val="center"/>
        <w:rPr>
          <w:rFonts w:ascii="Arial" w:cs="Arial" w:eastAsia="Arial" w:hAnsi="Arial"/>
          <w:sz w:val="20"/>
          <w:szCs w:val="20"/>
        </w:rPr>
      </w:pPr>
      <w:r w:rsidDel="00000000" w:rsidR="00000000" w:rsidRPr="00000000">
        <w:rPr>
          <w:rtl w:val="0"/>
        </w:rPr>
      </w:r>
    </w:p>
    <w:bookmarkStart w:colFirst="0" w:colLast="0" w:name="41mghml" w:id="37"/>
    <w:bookmarkEnd w:id="37"/>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Trách nhiệm của tổ chức, cá nhân trong việc ngăn chặn xung đột thông tin trên mạng</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trong phạm vi nhiệm vụ, quyền hạn của mình có trách nhiệm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Ngăn chặn hành động của tổ chức, cá nhân trong nước và nước ngoài có mục đích phá hoại tính nguyên vẹn của mạng;</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Loại trừ việc tổ chức thực hiện hoạt động trái pháp luật trên mạng có ảnh hưởng nghiêm trọng đến quốc phòng, an ninh quốc gia, trật tự, an toàn xã hội của tổ chức, cá nhân trong nước và nước ngoài.</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ngăn chặn xung đột thông tin trên mạng.</w:t>
      </w:r>
    </w:p>
    <w:bookmarkStart w:colFirst="0" w:colLast="0" w:name="2grqrue" w:id="38"/>
    <w:bookmarkEnd w:id="38"/>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Ngăn chặn hoạt động sử dụng mạng để khủng bố</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ngăn chặn hoạt động sử dụng mạng để khủng bố gồm:</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Vô hiệu hóa nguồn Internet sử dụng để thực hiện hành vi khủng bố;</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Trao đổi kinh nghiệm và thực tiễn kiểm soát các nguồn Internet, tìm và kiểm soát nội dung của trang tin điện tử có mục đích khủng bố.</w:t>
      </w:r>
    </w:p>
    <w:p w:rsidR="00000000" w:rsidDel="00000000" w:rsidP="00000000" w:rsidRDefault="00000000" w:rsidRPr="00000000" w14:paraId="000000D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trách nhiệm thực hiện và các biện pháp ngăn chặn hoạt động sử dụng mạng để khủng bố quy định tại khoản 1 Điều này.</w:t>
      </w:r>
    </w:p>
    <w:bookmarkStart w:colFirst="0" w:colLast="0" w:name="vx1227" w:id="39"/>
    <w:bookmarkEnd w:id="39"/>
    <w:p w:rsidR="00000000" w:rsidDel="00000000" w:rsidP="00000000" w:rsidRDefault="00000000" w:rsidRPr="00000000" w14:paraId="000000D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3fwokq0" w:id="40"/>
    <w:bookmarkEnd w:id="40"/>
    <w:p w:rsidR="00000000" w:rsidDel="00000000" w:rsidP="00000000" w:rsidRDefault="00000000" w:rsidRPr="00000000" w14:paraId="000000D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MẬT MÃ DÂN SỰ</w:t>
      </w:r>
    </w:p>
    <w:p w:rsidR="00000000" w:rsidDel="00000000" w:rsidP="00000000" w:rsidRDefault="00000000" w:rsidRPr="00000000" w14:paraId="000000DF">
      <w:pPr>
        <w:ind w:firstLine="720"/>
        <w:jc w:val="center"/>
        <w:rPr>
          <w:rFonts w:ascii="Arial" w:cs="Arial" w:eastAsia="Arial" w:hAnsi="Arial"/>
          <w:sz w:val="20"/>
          <w:szCs w:val="20"/>
        </w:rPr>
      </w:pPr>
      <w:r w:rsidDel="00000000" w:rsidR="00000000" w:rsidRPr="00000000">
        <w:rPr>
          <w:rtl w:val="0"/>
        </w:rPr>
      </w:r>
    </w:p>
    <w:bookmarkStart w:colFirst="0" w:colLast="0" w:name="1v1yuxt" w:id="41"/>
    <w:bookmarkEnd w:id="41"/>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Sản phẩm, dịch vụ mật mã dân sự</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mật mã dân sự là các tài liệu, trang thiết bị kỹ thuật và nghiệp vụ mật mã để bảo vệ thông tin không thuộc phạm vi bí mật nhà nước.</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mật mã dân sự gồm dịch vụ bảo vệ thông tin sử dụng sản phẩm mật mã dân sự; kiểm định, đánh giá sản phẩm mật mã dân sự; tư vấn bảo mật, an toàn thông tin mạng sử dụng sản phẩm mật mã dân sự.</w:t>
      </w:r>
    </w:p>
    <w:bookmarkStart w:colFirst="0" w:colLast="0" w:name="4f1mdlm" w:id="42"/>
    <w:bookmarkEnd w:id="42"/>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Kinh doanh sản phẩm, dịch vụ mật mã dân sự</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phải có Giấy phép kinh doanh sản phẩm, dịch vụ mật mã dân sự khi kinh doanh sản phẩm, dịch vụ mật mã dân sự thuộc Danh mục sản phẩm, dịch vụ mật mã dân sự.</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cấp Giấy phép kinh doanh sản phẩm, dịch vụ mật mã dân sự khi đáp ứng đủ các điều kiện sau đây:</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đội ngũ quản lý, điều hành, kỹ thuật đáp ứng yêu cầu chuyên môn về bảo mật, an toàn thông tin;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hệ thống trang thiết bị, cơ sở vật chất phù hợp với quy mô cung cấp sản phẩm, dịch vụ mật mã dân sự;</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kỹ thuật phù hợp với tiêu chuẩn, quy chuẩn kỹ thuật;</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bảo mật và an toàn thông tin mạng trong quá trình quản lý và cung cấp sản phẩm, dịch vụ mật mã dân sự;</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phương án kinh doanh phù hợp.</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phẩm mật mã dân sự phải được kiểm định, chứng nhận hợp quy trước khi lưu thông trên thị trường.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được cấp Giấy phép kinh doanh sản phẩm, dịch vụ mật mã dân sự phải nộp phí theo quy định của pháp luật về phí và lệ phí.</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ban hành Danh mục sản phẩm, dịch vụ mật mã dân sự và quy định chi tiết Điều này.</w:t>
      </w:r>
    </w:p>
    <w:bookmarkStart w:colFirst="0" w:colLast="0" w:name="2u6wntf" w:id="43"/>
    <w:bookmarkEnd w:id="43"/>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Trình tự, thủ tục đề nghị cấp Giấy phép kinh doanh sản phẩm, dịch vụ mật mã dân sự</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đề nghị cấp Giấy phép kinh doanh sản phẩm, dịch vụ mật mã dân sự nộp hồ sơ đề nghị cấp Giấy phép tại Ban Cơ yếu Chính phủ.</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phép kinh doanh sản phẩm, dịch vụ mật mã dân sự được lập thành hai bộ, gồm:</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kinh doanh sản phẩm, dịch vụ mật mã dân sự;</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doanh nghiệp hoặc Giấy chứng nhận đăng ký đầu tư hoặc giấy tờ khác có giá trị tương đương;</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văn bằng hoặc chứng chỉ chuyên môn về bảo mật, an toàn thông tin của đội ngũ quản lý, điều hành, kỹ thuật;</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bảo mật và an toàn thông tin mạng trong quá trình quản lý và cung cấp sản phẩm, dịch vụ mật mã dân sự;</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kinh doanh gồm phạm vi, đối tượng cung cấp, quy mô số lượng sản phẩm, dịch vụ hệ thống phục vụ khách hàng và bảo đảm kỹ thuật.</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nhận đủ hồ sơ, Ban Cơ yếu Chính phủ thẩm định và cấp Giấy phép kinh doanh sản phẩm, dịch vụ mật mã dân sự; trường hợp từ chối cấp thì phải thông báo bằng văn bản và nêu rõ lý do.</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phép kinh doanh sản phẩm, dịch vụ mật mã dân sự có thời hạn 10 năm.</w:t>
      </w:r>
    </w:p>
    <w:bookmarkStart w:colFirst="0" w:colLast="0" w:name="19c6y18" w:id="44"/>
    <w:bookmarkEnd w:id="44"/>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Sửa đổi, bổ sung, cấp lại, gia hạn, tạm đình chỉ và thu hồi Giấy phép kinh doanh sản phẩm, dịch vụ mật mã dân sự</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có trách nhiệm nộp hồ sơ đề nghị sửa đổi, bổ sung Giấy phép tại Ban Cơ yếu Chính phủ. Hồ sơ được lập thành hai bộ, gồm:</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sửa đổi, bổ sung Giấy phép;</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doanh nghiệp hoặc Giấy chứng nhận đăng ký đầu tư hoặc giấy tờ khác có giá trị tương đương;</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kinh doanh sản phẩm, dịch vụ mật mã dân sự đã được cấp;</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kỹ thuật, phương án bảo mật và an toàn thông tin mạng, phương án kinh doanh đối với sản phẩm, dịch vụ bổ sung theo quy định tại các điểm d, đ và e khoản 2 Điều 32 của Luật này trong trường hợp doanh nghiệp đề nghị bổ sung sản phẩm, dịch vụ mật mã dân sự, ngành, nghề kinh doanh;</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không vi phạm các quy định của pháp luật về kinh doanh sản phẩm, dịch vụ mật mã dân sự được gia hạn Giấy phép kinh doanh sản phẩm, dịch vụ mật mã dân sự một lần với thời gian gia hạn không quá 01 năm.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đề nghị gia hạn Giấy phép phải được gửi tới Ban Cơ yếu Chính phủ chậm nhất là 60 ngày trước ngày Giấy phép hết hạn. Hồ sơ đề nghị gia hạn Giấy phép được lập thành hai bộ, gồm: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gia hạn Giấy phép;</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kinh doanh sản phẩm, dịch vụ mật mã dân sự đang có hiệu lực;</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hoạt động của doanh nghiệp trong 02 năm gần nhất.</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bị tạm đình chỉ hoạt động kinh doanh sản phẩm, dịch vụ mật mã dân sự có thời hạn không quá 06 tháng trong các trường hợp sau đây: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sản phẩm, dịch vụ không đúng với nội dung ghi trên Giấy phép;</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đáp ứng được một trong các điều kiện quy định tại khoản 2 Điều 31 của Luật này;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khác theo quy định của pháp luật.</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bị thu hồi Giấy phép kinh doanh sản phẩm, dịch vụ mật mã dân sự trong các trường hợp sau đây: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triển khai cung cấp dịch vụ trong thời hạn 01 năm kể từ ngày được cấp Giấy phép mà không có lý do chính đáng;</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đã hết hạn;</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tạm đình chỉ mà doanh nghiệp không khắc phục được các lý do quy định tại khoản 4 Điều này.</w:t>
      </w:r>
    </w:p>
    <w:bookmarkStart w:colFirst="0" w:colLast="0" w:name="3tbugp1" w:id="45"/>
    <w:bookmarkEnd w:id="45"/>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Xuất khẩu, nhập khẩu sản phẩm mật mã dân sự</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cấp Giấy phép xuất khẩu, nhập khẩu sản phẩm mật mã dân sự khi đáp ứng đủ các điều kiện sau đây: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phép kinh doanh sản phẩm, dịch vụ mật mã dân sự;</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mật mã dân sự nhập khẩu phải được chứng nhận, công bố hợp quy theo quy định tại Điều 39 của Luật này;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và mục đích sử dụng sản phẩm mật mã dân sự không gây phương hại đến quốc phòng, an ninh quốc gia và trật tự, an toàn xã hội.</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xuất khẩu, nhập khẩu sản phẩm mật mã dân sự gồm:</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xuất khẩu, nhập khẩu sản phẩm mật mã dân sự;</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kinh doanh sản phẩm, dịch vụ mật mã dân sự;</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chứng nhận hợp quy đối với sản phẩm mật mã dân sự nhập khẩu.</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ban hành Danh mục sản phẩm mật mã dân sự xuất khẩu, nhập khẩu theo giấy phép và quy định chi tiết Điều này.</w:t>
      </w:r>
    </w:p>
    <w:bookmarkStart w:colFirst="0" w:colLast="0" w:name="28h4qwu" w:id="46"/>
    <w:bookmarkEnd w:id="46"/>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của doanh nghiệp kinh doanh sản phẩm, dịch vụ mật mã dân sự</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hồ sơ, tài liệu về giải pháp kỹ thuật, công nghệ của sản phẩm.</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lưu giữ và bảo mật thông tin của khách hàng, tên, loại hình, số lượng và mục đích sử dụng của sản phẩm, dịch vụ mật mã dân sự.</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kỳ hằng năm báo cáo Ban Cơ yếu Chính phủ về tình hình kinh doanh, xuất khẩu, nhập khẩu sản phẩm, dịch vụ mật mã dân sự và tổng hợp thông tin khách hàng trước ngày 31 tháng 12.</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các biện pháp bảo đảm an ninh, an toàn trong vận chuyển và bảo quản sản phẩm mật mã dân sự.</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Tạm ngừng hoặc ngừng cung cấp sản phẩm, dịch vụ mật mã dân sự để bảo đảm quốc phòng, an ninh quốc gia, trật tự, an toàn xã hội theo yêu cầu của cơ quan nhà nước có thẩm quyền.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Phối hợp, tạo điều kiện cho cơ quan nhà nước có thẩm quyền thực hiện các biện pháp nghiệp vụ khi có yêu cầu.</w:t>
      </w:r>
    </w:p>
    <w:bookmarkStart w:colFirst="0" w:colLast="0" w:name="nmf14n" w:id="47"/>
    <w:bookmarkEnd w:id="47"/>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Trách nhiệm của tổ chức, cá nhân sử dụng sản phẩm, dịch vụ mật mã dân sự</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các thông tin cần thiết liên quan tới khóa mã cho cơ quan nhà nước có thẩm quyền khi có yêu cầu.</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tạo điều kiện cho cơ quan nhà nước có thẩm quyền thực hiện các biện pháp ngăn ngừa tội phạm đánh cắp thông tin, khóa mã và sử dụng sản phẩm mật mã dân sự vào những mục đích không hợp pháp.</w:t>
      </w:r>
    </w:p>
    <w:p w:rsidR="00000000" w:rsidDel="00000000" w:rsidP="00000000" w:rsidRDefault="00000000" w:rsidRPr="00000000" w14:paraId="0000012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sử dụng sản phẩm mật mã dân sự không do doanh nghiệp được cấp phép kinh doanh sản phẩm mật mã dân sự cung cấp phải khai báo với Ban Cơ yếu Chính phủ, trừ cơ quan đại diện ngoại giao, cơ quan lãnh sự của nước ngoài và cơ quan đại diện của tổ chức quốc tế liên Chính phủ tại Việt Nam.</w:t>
      </w:r>
    </w:p>
    <w:bookmarkStart w:colFirst="0" w:colLast="0" w:name="37m2jsg" w:id="48"/>
    <w:bookmarkEnd w:id="48"/>
    <w:p w:rsidR="00000000" w:rsidDel="00000000" w:rsidP="00000000" w:rsidRDefault="00000000" w:rsidRPr="00000000" w14:paraId="0000012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mrcu09" w:id="49"/>
    <w:bookmarkEnd w:id="49"/>
    <w:p w:rsidR="00000000" w:rsidDel="00000000" w:rsidP="00000000" w:rsidRDefault="00000000" w:rsidRPr="00000000" w14:paraId="0000012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TIÊU CHUẨN, QUY CHUẨN KỸ THUẬT AN TOÀN THÔNG TIN MẠNG</w:t>
      </w:r>
    </w:p>
    <w:p w:rsidR="00000000" w:rsidDel="00000000" w:rsidP="00000000" w:rsidRDefault="00000000" w:rsidRPr="00000000" w14:paraId="0000012C">
      <w:pPr>
        <w:ind w:firstLine="720"/>
        <w:jc w:val="center"/>
        <w:rPr>
          <w:rFonts w:ascii="Arial" w:cs="Arial" w:eastAsia="Arial" w:hAnsi="Arial"/>
          <w:sz w:val="20"/>
          <w:szCs w:val="20"/>
        </w:rPr>
      </w:pPr>
      <w:r w:rsidDel="00000000" w:rsidR="00000000" w:rsidRPr="00000000">
        <w:rPr>
          <w:rtl w:val="0"/>
        </w:rPr>
      </w:r>
    </w:p>
    <w:bookmarkStart w:colFirst="0" w:colLast="0" w:name="46r0co2" w:id="50"/>
    <w:bookmarkEnd w:id="50"/>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Tiêu chuẩn, quy chuẩn kỹ thuật an toàn thông tin mạng</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bookmarkStart w:colFirst="0" w:colLast="0" w:name="2lwamvv" w:id="51"/>
    <w:bookmarkEnd w:id="51"/>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Quản lý tiêu chuẩn, quy chuẩn kỹ thuật an toàn thông tin mạng</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Thông tin và Truyền thông có trách nhiệm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dự thảo tiêu chuẩn quốc gia an toàn thông tin mạng, trừ tiêu chuẩn quốc gia quy định tại khoản 7 Điều này;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chuẩn kỹ thuật quốc gia an toàn thông tin mạng, trừ quy chuẩn quốc gia quy định tại khoản 7 Điều này; quy định về đánh giá hợp quy về an toàn thông tin mạng;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chất lượng sản phẩm, dịch vụ an toàn thông tin mạng, trừ sản phẩm, dịch vụ mật mã dân sự;</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Đăng ký, chỉ định và quản lý hoạt động của tổ chức chứng nhận sự phù hợp về an toàn thông tin mạng, trừ tổ chức chứng nhận sự phù hợp đối với sản phẩm, dịch vụ mật mã dân sự.</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Ban Cơ yếu Chính phủ</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Ủy ban nhân dân cấp tỉnh xây dựng, ban hành và hướng dẫn thực hiện quy chuẩn kỹ thuật địa phương về an toàn thông tin mạng; quản lý chất lượng sản phẩm, dịch vụ an toàn thông tin mạng trên địa bàn.</w:t>
      </w:r>
    </w:p>
    <w:bookmarkStart w:colFirst="0" w:colLast="0" w:name="111kx3o" w:id="52"/>
    <w:bookmarkEnd w:id="52"/>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Đánh giá hợp chuẩn, hợp quy về an toàn thông tin mạng</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đánh giá hợp chuẩn, hợp quy về an toàn thông tin mạng được thực hiện trong các trường hợp sau đây: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Trước khi tổ chức, cá nhân đưa sản phẩm an toàn thông tin mạng vào lưu thông trên thị trường phải thực hiện chứng nhận hợp quy hoặc công bố hợp quy và sử dụng dấu hợp quy;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vụ hoạt động quản lý nhà nước về an toàn thông tin mạng.</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đánh giá hợp chuẩn, hợp quy đối với sản phẩm, dịch vụ mật mã dân sự được thực hiện tại tổ chức chứng nhận sự phù hợp do Bộ trưởng Bộ Quốc phòng chỉ định.</w:t>
      </w:r>
    </w:p>
    <w:p w:rsidR="00000000" w:rsidDel="00000000" w:rsidP="00000000" w:rsidRDefault="00000000" w:rsidRPr="00000000" w14:paraId="000001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bookmarkStart w:colFirst="0" w:colLast="0" w:name="3l18frh" w:id="53"/>
    <w:bookmarkEnd w:id="53"/>
    <w:p w:rsidR="00000000" w:rsidDel="00000000" w:rsidP="00000000" w:rsidRDefault="00000000" w:rsidRPr="00000000" w14:paraId="0000014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06ipza" w:id="54"/>
    <w:bookmarkEnd w:id="54"/>
    <w:p w:rsidR="00000000" w:rsidDel="00000000" w:rsidP="00000000" w:rsidRDefault="00000000" w:rsidRPr="00000000" w14:paraId="0000014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TRONG LĨNH VỰC AN TOÀN THÔNG TIN MẠNG</w:t>
      </w:r>
    </w:p>
    <w:p w:rsidR="00000000" w:rsidDel="00000000" w:rsidP="00000000" w:rsidRDefault="00000000" w:rsidRPr="00000000" w14:paraId="00000147">
      <w:pPr>
        <w:ind w:firstLine="720"/>
        <w:jc w:val="center"/>
        <w:rPr>
          <w:rFonts w:ascii="Arial" w:cs="Arial" w:eastAsia="Arial" w:hAnsi="Arial"/>
          <w:sz w:val="20"/>
          <w:szCs w:val="20"/>
        </w:rPr>
      </w:pPr>
      <w:r w:rsidDel="00000000" w:rsidR="00000000" w:rsidRPr="00000000">
        <w:rPr>
          <w:rtl w:val="0"/>
        </w:rPr>
      </w:r>
    </w:p>
    <w:bookmarkStart w:colFirst="0" w:colLast="0" w:name="4k668n3" w:id="55"/>
    <w:bookmarkEnd w:id="55"/>
    <w:p w:rsidR="00000000" w:rsidDel="00000000" w:rsidP="00000000" w:rsidRDefault="00000000" w:rsidRPr="00000000" w14:paraId="0000014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CẤP GIẤY PHÉP KINH DOANH SẢN PHẨM, DỊCH VỤ AN TOÀN THÔNG TIN MẠNG</w:t>
      </w:r>
    </w:p>
    <w:p w:rsidR="00000000" w:rsidDel="00000000" w:rsidP="00000000" w:rsidRDefault="00000000" w:rsidRPr="00000000" w14:paraId="00000149">
      <w:pPr>
        <w:ind w:firstLine="720"/>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Kinh doanh trong lĩnh vực an toàn thông tin mạng</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sản phẩm, dịch vụ an toàn thông tin mạng quy định tại Điều 41 của Luật này phải có Giấy phép kinh doanh sản phẩm, dịch vụ an toàn thông tin mạng do cơ quan nhà nước có thẩm quyền cấp. Thời hạn của Giấy phép kinh doanh sản phẩm, dịch vụ an toàn thông tin mạng là 10 năm.</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kinh doanh sản phẩm, dịch vụ an toàn thông tin mạng phải tuân thủ quy định của Luật này và quy định khác của pháp luật có liên quan.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kiện kinh doanh, trình tự, thủ tục cấp Giấy phép kinh doanh dịch vụ chứng thực chữ ký điện tử thực hiện theo quy định của pháp luật về giao dịch điện tử.</w:t>
      </w:r>
    </w:p>
    <w:bookmarkStart w:colFirst="0" w:colLast="0" w:name="1egqt2p" w:id="57"/>
    <w:bookmarkEnd w:id="57"/>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Sản phẩm, dịch vụ trong lĩnh vực an toàn thông tin mạng</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an toàn thông tin mạng gồm:</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kiểm tra, đánh giá an toàn thông tin mạng;</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Dịch vụ bảo mật thông tin không sử dụng mật mã dân sự;</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Dịch vụ mật mã dân sự;</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Dịch vụ chứng thực chữ ký điện tử;</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Dịch vụ tư vấn an toàn thông tin mạng;</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Dịch vụ giám sát an toàn thông tin mạng;</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Dịch vụ ứng cứu sự cố an toàn thông tin mạng;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Dịch vụ khôi phục dữ liệu;</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Dịch vụ phòng ngừa, chống tấn công mạng;</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Dịch vụ an toàn thông tin mạng khác.</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phẩm an toàn thông tin mạng gồm:</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phẩm mật mã dân sự;</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kiểm tra, đánh giá an toàn thông tin mạng;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Sản phẩm giám sát an toàn thông tin mạng;</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Sản phẩm chống tấn công, xâm nhập;</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phẩm an toàn thông tin mạng khác.</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danh mục sản phẩm, dịch vụ an toàn thông tin mạng quy định tại điểm k khoản 1 và điểm đ khoản 2 Điều này.</w:t>
      </w:r>
    </w:p>
    <w:bookmarkStart w:colFirst="0" w:colLast="0" w:name="3ygebqi" w:id="58"/>
    <w:bookmarkEnd w:id="58"/>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Điều kiện cấp Giấy phép kinh doanh sản phẩm, dịch vụ an toàn thông tin mạng</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được cấp Giấy phép kinh doanh sản phẩm, dịch vụ an toàn thông tin mạng, trừ sản phẩm, dịch vụ quy định tại các điểm a, b, c, d khoản 1 và điểm a khoản 2 Điều 41 của Luật này, khi đáp ứng đủ các điều kiện sau đây: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quy hoạch, kế hoạch phát triển an toàn thông tin mạng quốc gia;</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hệ thống trang thiết bị, cơ sở vật chất phù hợp với quy mô cung cấp sản phẩm, dịch vụ an toàn thông tin mạng;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đội ngũ quản lý, điều hành, kỹ thuật đáp ứng được yêu cầu chuyên môn về an toàn thông tin;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kinh doanh phù hợp.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được cấp Giấy phép kinh doanh dịch vụ kiểm tra, đánh giá an toàn thông tin mạng khi đáp ứng đủ các điều kiện sau đây: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khoản 1 Điều này;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doanh nghiệp được thành lập và hoạt động hợp pháp trên lãnh thổ Việt Nam, trừ doanh nghiệp có vốn đầu tư nước ngoài;</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đội ngũ quản lý, điều hành, kỹ thuật là công dân Việt Nam thường trú tại Việt Nam;</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kỹ thuật phù hợp với tiêu chuẩn, quy chuẩn kỹ thuật;</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phương án bảo mật thông tin khách hàng trong quá trình cung cấp dịch vụ;</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Đội ngũ quản lý, điều hành, kỹ thuật có văn bằng hoặc chứng chỉ chuyên môn về kiểm tra, đánh giá an toàn thông tin.</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được cấp Giấy phép kinh doanh dịch vụ bảo mật thông tin không sử dụng mật mã dân sự khi đáp ứng đủ các điều kiện sau đây:</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các điểm a, b, c, d và đ khoản 2 Điều này;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Đội ngũ quản lý điều hành, kỹ thuật có văn bằng hoặc chứng chỉ chuyên môn về bảo mật thông tin.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2dlolyb" w:id="59"/>
    <w:bookmarkEnd w:id="59"/>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Hồ sơ đề nghị cấp Giấy phép kinh doanh sản phẩm, dịch vụ an toàn thông tin mạng</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đề nghị cấp Giấy phép kinh doanh sản phẩm, dịch vụ an toàn thông tin mạng nộp hồ sơ đề nghị cấp Giấy phép tại Bộ Thông tin và Truyền thông.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phép kinh doanh sản phẩm, dịch vụ an toàn thông tin mạng được lập thành năm bộ, gồm:</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kinh doanh sản phẩm, dịch vụ an toàn thông tin mạng, trong đó nêu rõ loại hình sản phẩm, dịch vụ an toàn thông tin mạng sẽ kinh doanh;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doanh nghiệp, Giấy chứng nhận đăng ký đầu tư hoặc giấy tờ khác có giá trị tương đương;</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thuyết minh hệ thống thiết bị kỹ thuật bảo đảm phù hợp với quy định của pháp luật;</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kinh doanh gồm phạm vi, đối tượng cung cấp sản phẩm, dịch vụ, tiêu chuẩn, chất lượng sản phẩm, dịch vụ;</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văn bằng hoặc chứng chỉ chuyên môn về an toàn thông tin của đội ngũ quản lý, điều hành, kỹ thuật.</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giấy tờ, tài liệu quy định tại khoản 2 Điều này, hồ sơ đề nghị cấp Giấy phép kinh doanh dịch vụ kiểm tra, đánh giá an toàn thông tin hoặc dịch vụ bảo mật thông tin không sử dụng mật mã dân sự còn phải có:</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Phiếu lý lịch tư pháp của người đại diện theo pháp luật và đội ngũ quản lý, điều hành, kỹ thuật;</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kỹ thuật;</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bảo mật thông tin khách hàng trong quá trình cung cấp dịch vụ.</w:t>
      </w:r>
    </w:p>
    <w:bookmarkStart w:colFirst="0" w:colLast="0" w:name="sqyw64" w:id="60"/>
    <w:bookmarkEnd w:id="60"/>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Thẩm định hồ sơ và cấp Giấy phép kinh doanh sản phẩm, dịch vụ an toàn thông tin mạng</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này; trường hợp từ chối cấp thì phải thông báo bằng văn bản và nêu rõ lý do.</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kinh doanh sản phẩm, dịch vụ an toàn thông tin mạng có nội dung chính sau đây: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doanh nghiệp, tên giao dịch của doanh nghiệp bằng tiếng Việt và tiếng nước ngoài (nếu có); địa chỉ trụ sở chính tại Việt Nam;</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của người đại diện theo pháp luật;</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giấy phép, ngày cấp giấy phép, ngày hết hạn giấy phép;</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Sản phẩm, dịch vụ an toàn thông tin mạng được phép kinh doanh.</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được cấp Giấy phép kinh doanh sản phẩm, dịch vụ an toàn thông tin mạng phải nộp phí theo quy định của pháp luật về phí và lệ phí.</w:t>
      </w:r>
    </w:p>
    <w:bookmarkStart w:colFirst="0" w:colLast="0" w:name="3cqmetx" w:id="61"/>
    <w:bookmarkEnd w:id="61"/>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Sửa đổi, bổ sung, gia hạn, tạm đình chỉ, thu hồi và cấp lại Giấy phép kinh doanh sản phẩm, dịch vụ an toàn thông tin mạng</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gia hạn Giấy phép;</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kinh doanh sản phẩm, dịch vụ an toàn thông tin mạng đang có hiệu lực;</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hoạt động của doanh nghiệp trong 02 năm gần nhất.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bị tạm đình chỉ hoạt động kinh doanh sản phẩm, dịch vụ an toàn thông tin mạng có thời hạn không quá 06 tháng trong các trường hợp sau đây:</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dịch vụ không đúng với nội dung ghi trên Giấy phép;</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đáp ứng được một trong các điều kiện quy định tại Điều 42 của Luật này;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khác theo quy định của pháp luật.</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bị thu hồi Giấy phép kinh doanh sản phẩm, dịch vụ an toàn thông tin mạng trong các trường hợp sau đây:</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triển khai cung cấp dịch vụ trong thời hạn 01 năm kể từ ngày được cấp Giấy phép mà không có lý do chính đáng;</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đã hết hạn;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tạm đình chỉ mà doanh nghiệp không khắc phục được các lý do quy định tại khoản 4 Điều này.</w:t>
      </w:r>
    </w:p>
    <w:bookmarkStart w:colFirst="0" w:colLast="0" w:name="1rvwp1q" w:id="62"/>
    <w:bookmarkEnd w:id="62"/>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Trách nhiệm của doanh nghiệp kinh doanh sản phẩm, dịch vụ an toàn thông tin mạng</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hồ sơ, tài liệu về giải pháp kỹ thuật, công nghệ của sản phẩm.</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lưu giữ và bảo mật thông tin của khách hàng.</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kỳ hằng năm báo cáo Bộ Thông tin và Truyền thông về tình hình kinh doanh, xuất khẩu, nhập khẩu sản phẩm, dịch vụ an toàn thông tin mạng trước ngày 31 tháng 12.</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Tạm ngừng hoặc ngừng cung cấp sản phẩm, dịch vụ an toàn thông tin mạng để bảo đảm quốc phòng, an ninh quốc gia, trật tự, an toàn xã hội theo yêu cầu của cơ quan nhà nước có thẩm quyền.</w:t>
      </w:r>
    </w:p>
    <w:p w:rsidR="00000000" w:rsidDel="00000000" w:rsidP="00000000" w:rsidRDefault="00000000" w:rsidRPr="00000000" w14:paraId="000001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tạo điều kiện cho cơ quan nhà nước có thẩm quyền thực hiện các biện pháp nghiệp vụ khi có yêu cầu.</w:t>
      </w:r>
    </w:p>
    <w:bookmarkStart w:colFirst="0" w:colLast="0" w:name="4bvk7pj" w:id="63"/>
    <w:bookmarkEnd w:id="63"/>
    <w:p w:rsidR="00000000" w:rsidDel="00000000" w:rsidP="00000000" w:rsidRDefault="00000000" w:rsidRPr="00000000" w14:paraId="000001A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QUẢN LÝ NHẬP KHẨU SẢN PHẨM AN TOÀN THÔNG TIN MẠNG</w:t>
      </w:r>
    </w:p>
    <w:p w:rsidR="00000000" w:rsidDel="00000000" w:rsidP="00000000" w:rsidRDefault="00000000" w:rsidRPr="00000000" w14:paraId="000001A3">
      <w:pPr>
        <w:ind w:firstLine="720"/>
        <w:jc w:val="center"/>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Nguyên tắc quản lý nhập khẩu sản phẩm an toàn thông tin mạng</w:t>
      </w:r>
      <w:r w:rsidDel="00000000" w:rsidR="00000000" w:rsidRPr="00000000">
        <w:rPr>
          <w:rtl w:val="0"/>
        </w:rPr>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nhập khẩu đối với sản phẩm an toàn thông tin mạng được thực hiện theo quy định của Luật này và quy định khác của pháp luật có liên quan.</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bookmarkStart w:colFirst="0" w:colLast="0" w:name="1664s55" w:id="65"/>
    <w:bookmarkEnd w:id="65"/>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Sản phẩm nhập khẩu theo giấy phép trong lĩnh vực an toàn thông tin mạng</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nhập khẩu sản phẩm an toàn thông tin mạng thuộc Danh mục sản phẩm an toàn thông tin mạng nhập khẩu theo giấy phép do Chính phủ quy định, doanh nghiệp phải có Giấy phép nhập khẩu sản phẩm an toàn thông tin mạng do cơ quan nhà nước có thẩm quyền cấp.</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doanh nghiệp nhập khẩu sản phẩm an toàn thông tin mạng phải thực hiện chứng nhận, công bố hợp quy trước khi nhập khẩu theo quy định tại Điều 39 của Luật này.</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doanh nghiệp được cấp Giấy phép nhập khẩu sản phẩm an toàn thông tin mạng khi đáp ứng đủ các điều kiện sau đây:</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phép kinh doanh sản phẩm an toàn thông tin mạng;</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an toàn thông tin mạng phải thực hiện chứng nhận, công bố hợp quy theo quy định tại Điều 39 của Luật này;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và mục đích sử dụng sản phẩm an toàn thông tin mạng không gây phương hại đến quốc phòng, an ninh quốc gia và trật tự, an toàn xã hội.</w:t>
      </w:r>
    </w:p>
    <w:p w:rsidR="00000000" w:rsidDel="00000000" w:rsidP="00000000" w:rsidRDefault="00000000" w:rsidRPr="00000000" w14:paraId="000001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Thông tin và Truyền thông quy định chi tiết về trình tự, thủ tục, hồ sơ cấp Giấy phép nhập khẩu sản phẩm an toàn thông tin mạng theo giấy phép.</w:t>
      </w:r>
    </w:p>
    <w:bookmarkStart w:colFirst="0" w:colLast="0" w:name="3q5sasy" w:id="66"/>
    <w:bookmarkEnd w:id="66"/>
    <w:p w:rsidR="00000000" w:rsidDel="00000000" w:rsidP="00000000" w:rsidRDefault="00000000" w:rsidRPr="00000000" w14:paraId="000001B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25b2l0r" w:id="67"/>
    <w:bookmarkEnd w:id="67"/>
    <w:p w:rsidR="00000000" w:rsidDel="00000000" w:rsidP="00000000" w:rsidRDefault="00000000" w:rsidRPr="00000000" w14:paraId="000001B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NGUỒN NHÂN LỰC AN TOÀN THÔNG TIN MẠNG</w:t>
      </w:r>
    </w:p>
    <w:p w:rsidR="00000000" w:rsidDel="00000000" w:rsidP="00000000" w:rsidRDefault="00000000" w:rsidRPr="00000000" w14:paraId="000001B3">
      <w:pPr>
        <w:ind w:firstLine="720"/>
        <w:jc w:val="center"/>
        <w:rPr>
          <w:rFonts w:ascii="Arial" w:cs="Arial" w:eastAsia="Arial" w:hAnsi="Arial"/>
          <w:sz w:val="20"/>
          <w:szCs w:val="20"/>
        </w:rPr>
      </w:pPr>
      <w:r w:rsidDel="00000000" w:rsidR="00000000" w:rsidRPr="00000000">
        <w:rPr>
          <w:rtl w:val="0"/>
        </w:rPr>
      </w:r>
    </w:p>
    <w:bookmarkStart w:colFirst="0" w:colLast="0" w:name="kgcv8k" w:id="68"/>
    <w:bookmarkEnd w:id="68"/>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Đào tạo, bồi dưỡng nghiệp vụ về an toàn thông tin mạng</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quản hệ thống thông tin có trách nhiệm đào tạo và bồi dưỡng kiến thức, nghiệp vụ cho cán bộ quản lý, kỹ thuật về an toàn thông tin mạng.</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chuyên trách về an toàn thông tin mạng được bố trí, tạo điều kiện làm việc phù hợp với chuyên môn, được ưu tiên bồi dưỡng nghiệp vụ về an toàn thông tin mạng.</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bookmarkStart w:colFirst="0" w:colLast="0" w:name="34g0dwd" w:id="69"/>
    <w:bookmarkEnd w:id="69"/>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Văn bằng, chứng chỉ đào tạo về an toàn thông tin mạng</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đại học, cơ sở giáo dục nghề nghiệp trong phạm vi nhiệm vụ, quyền hạn của mình cấp văn bằng, chứng chỉ đào tạo về an toàn thông tin mạng.</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Giáo dục và Đào tạo chủ trì, phối hợp với Bộ Thông tin và Truyền thông, bộ, ngành có liên quan công nhận văn bằng giáo dục đại học về an toàn thông tin mạng do tổ chức nước ngoài cấp.</w:t>
      </w:r>
    </w:p>
    <w:p w:rsidR="00000000" w:rsidDel="00000000" w:rsidP="00000000" w:rsidRDefault="00000000" w:rsidRPr="00000000" w14:paraId="000001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rsidR="00000000" w:rsidDel="00000000" w:rsidP="00000000" w:rsidRDefault="00000000" w:rsidRPr="00000000" w14:paraId="000001BD">
      <w:pPr>
        <w:ind w:firstLine="720"/>
        <w:jc w:val="both"/>
        <w:rPr>
          <w:rFonts w:ascii="Arial" w:cs="Arial" w:eastAsia="Arial" w:hAnsi="Arial"/>
          <w:sz w:val="20"/>
          <w:szCs w:val="20"/>
        </w:rPr>
      </w:pPr>
      <w:r w:rsidDel="00000000" w:rsidR="00000000" w:rsidRPr="00000000">
        <w:rPr>
          <w:rtl w:val="0"/>
        </w:rPr>
      </w:r>
    </w:p>
    <w:bookmarkStart w:colFirst="0" w:colLast="0" w:name="1jlao46" w:id="70"/>
    <w:bookmarkEnd w:id="70"/>
    <w:p w:rsidR="00000000" w:rsidDel="00000000" w:rsidP="00000000" w:rsidRDefault="00000000" w:rsidRPr="00000000" w14:paraId="000001B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43ky6rz" w:id="71"/>
    <w:bookmarkEnd w:id="71"/>
    <w:p w:rsidR="00000000" w:rsidDel="00000000" w:rsidP="00000000" w:rsidRDefault="00000000" w:rsidRPr="00000000" w14:paraId="000001B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AN TOÀN THÔNG TIN MẠNG</w:t>
      </w:r>
    </w:p>
    <w:p w:rsidR="00000000" w:rsidDel="00000000" w:rsidP="00000000" w:rsidRDefault="00000000" w:rsidRPr="00000000" w14:paraId="000001C0">
      <w:pPr>
        <w:ind w:firstLine="720"/>
        <w:jc w:val="center"/>
        <w:rPr>
          <w:rFonts w:ascii="Arial" w:cs="Arial" w:eastAsia="Arial" w:hAnsi="Arial"/>
          <w:sz w:val="20"/>
          <w:szCs w:val="20"/>
        </w:rPr>
      </w:pPr>
      <w:r w:rsidDel="00000000" w:rsidR="00000000" w:rsidRPr="00000000">
        <w:rPr>
          <w:rtl w:val="0"/>
        </w:rPr>
      </w:r>
    </w:p>
    <w:bookmarkStart w:colFirst="0" w:colLast="0" w:name="2iq8gzs" w:id="72"/>
    <w:bookmarkEnd w:id="72"/>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Nội dung quản lý nhà nước về an toàn thông tin mạng</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quy hoạch, kế hoạch và chính sách trong lĩnh vực an toàn thông tin mạng; xây dựng và chỉ đạo thực hiện chương trình quốc gia về an toàn thông tin mạng.</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văn bản quy phạm pháp luật về an toàn thông tin mạng; xây dựng, công bố tiêu chuẩn quốc gia, ban hành quy chuẩn kỹ thuật về an toàn thông tin mạng.</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nhà nước về mật mã dân sự.</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công tác đánh giá, công bố hợp chuẩn, hợp quy về an toàn thông tin mạng.</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công tác giám sát an toàn hệ thống thông tin.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Thẩm định về an toàn thông tin mạng trong hồ sơ thiết kế hệ thống thông tin.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Tuyên truyền, phổ biến pháp luật về an toàn thông tin mạng.</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 lý hoạt động kinh doanh sản phẩm, dịch vụ an toàn thông tin mạng.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nghiên cứu, ứng dụng khoa học và công nghệ về an toàn thông tin mạng; phát triển nguồn nhân lực an toàn thông tin mạng; đào tạo cán bộ chuyên trách về an toàn thông tin mạng.</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Kiểm tra, thanh tra, giải quyết khiếu nại, tố cáo, xử lý vi phạm pháp luật về an toàn thông tin mạng.</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về an toàn thông tin mạng.</w:t>
      </w:r>
    </w:p>
    <w:bookmarkStart w:colFirst="0" w:colLast="0" w:name="xvir7l" w:id="73"/>
    <w:bookmarkEnd w:id="73"/>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Trách nhiệm quản lý nhà nước về an toàn thông tin mạng</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an toàn thông tin mạng.</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Thông tin và Truyền thông chịu trách nhiệm trước Chính phủ thực hiện quản lý nhà nước về an toàn thông tin mạng, có nhiệm vụ, quyền hạn sau đây:</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xây dựng, trình cấp có thẩm quyền ban hành văn bản quy phạm pháp luật, chiến lược, quy hoạch, kế hoạch, tiêu chuẩn quốc gia, quy chuẩn kỹ thuật quốc gia về an toàn thông tin mạng;</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Thẩm định về an toàn thông tin mạng trong hồ sơ thiết kế hệ thống thông tin;</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công tác giám sát an toàn hệ thống thông tin trên toàn quốc, trừ hệ thống thông tin quy định tại điểm c khoản 3 và điểm b khoản 5 Điều này;</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công tác đánh giá về an toàn thông tin mạng;</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Cấp Giấy phép kinh doanh sản phẩm, dịch vụ an toàn thông tin mạng, Giấy phép nhập khẩu sản phẩm an toàn thông tin, trừ sản phẩm, dịch vụ mật mã dân sự;</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Nghiên cứu, ứng dụng khoa học và công nghệ về an toàn thông tin mạng; đào tạo, bồi dưỡng, phát triển nguồn nhân lực;</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Quản lý và thực hiện hợp tác quốc tế về an toàn thông tin mạng;</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tra, thanh tra, giải quyết khiếu nại, tố cáo và xử lý vi phạm pháp luật về an toàn thông tin mạng;</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Chủ trì, phối hợp với bộ, ngành, Ủy ban nhân dân cấp tỉnh và doanh nghiệp có liên quan trong việc bảo đảm an toàn thông tin mạng;</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Tổ chức tuyên truyền, phổ biến pháp luật về an toàn thông tin mạng;</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Định kỳ hằng năm báo cáo Chính phủ về hoạt động an toàn thông tin mạng.</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có nhiệm vụ, quyền hạn sau đây:</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xây dựng, trình cấp có thẩm quyền ban hành văn bản quy phạm pháp luật, chiến lược, quy hoạch, kế hoạch, tiêu chuẩn quốc gia, quy chuẩn kỹ thuật quốc gia về an toàn thông tin mạng thuộc lĩnh vực do Bộ Quốc phòng quản lý;</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thanh tra, giải quyết khiếu nại, tố cáo và xử lý vi phạm pháp luật trong hoạt động bảo đảm an toàn thông tin mạng thuộc lĩnh vực do Bộ Quốc phòng quản lý;</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quản lý công tác giám sát an toàn hệ thống thông tin thuộc Bộ Quốc phòng.</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Cơ yếu Chính phủ giúp Bộ trưởng Bộ Quốc phòng thực hiện quản lý nhà nước về mật mã dân sự, có nhiệm vụ sau đây:</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cấp có thẩm quyền ban hành văn bản quy phạm pháp luật về quản lý mật mã dân sự;</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ngành có liên quan xây dựng, trình cơ quan nhà nước có thẩm quyền ban hành tiêu chuẩn quốc gia, quy chuẩn kỹ thuật quốc gia đối với sản phẩm, dịch vụ mật mã dân sự;</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hoạt động kinh doanh, sử dụng mật mã dân sự; quản lý chất lượng sản phẩm, dịch vụ mật mã dân sự; quản lý công tác đánh giá, công bố hợp chuẩn, hợp quy đối với sản phẩm, dịch vụ mật mã dân sự;</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trình cấp có thẩm quyền ban hành Danh mục sản phẩm, dịch vụ mật mã dân sự và Danh mục sản phẩm mật mã dân sự xuất khẩu, nhập khẩu theo giấy phép;</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Cấp Giấy phép kinh doanh sản phẩm, dịch vụ mật mã dân sự, Giấy phép xuất khẩu, nhập khẩu sản phẩm mật mã dân sự;</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thanh tra, giải quyết khiếu nại, tố cáo và xử lý vi phạm pháp luật trong hoạt động kinh doanh, sử dụng mật mã dân sự;</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Hợp tác quốc tế về mật mã dân sự.</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Công an có nhiệm vụ, quyền hạn sau đây:</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quản lý công tác giám sát an toàn hệ thống thông tin thuộc Bộ Công an;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chỉ đạo, triển khai công tác phòng, chống tội phạm, tổ chức điều tra tội phạm mạng và hành vi vi phạm pháp luật khác trong lĩnh vực an toàn thông tin mạng;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Bộ Thông tin và Truyền thông, bộ, ngành có liên quan kiểm tra, thanh tra về an toàn thông tin mạng, xử lý vi phạm pháp luật về an toàn thông tin mạng theo thẩm quyền.</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Nội vụ có trách nhiệm tổ chức đào tạo, bồi dưỡng kiến thức, nghiệp vụ an toàn thông tin mạng cho cán bộ, công chức, viên chức.</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Giáo dục và Đào tạo có trách nhiệm tổ chức đào tạo, phổ biến kiến thức về an toàn thông tin mạng trong cơ sở giáo dục đại học.</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Lao động - Thương binh và Xã hội có trách nhiệm tổ chức đào tạo, bồi dưỡng, phổ biến kiến thức về an toàn thông tin mạng trong cơ sở giáo dục nghề nghiệp.</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Tài chính có trách nhiệm hướng dẫn, bố trí kinh phí thực hiện nhiệm vụ bảo đảm an toàn thông tin mạng theo quy định của pháp luật.</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rsidR="00000000" w:rsidDel="00000000" w:rsidP="00000000" w:rsidRDefault="00000000" w:rsidRPr="00000000" w14:paraId="000001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Ủy ban nhân dân cấp tỉnh trong phạm vi nhiệm vụ, quyền hạn của mình thực hiện quản lý nhà nước về an toàn thông tin mạng ở địa phương.</w:t>
      </w:r>
    </w:p>
    <w:bookmarkStart w:colFirst="0" w:colLast="0" w:name="3hv69ve" w:id="74"/>
    <w:bookmarkEnd w:id="74"/>
    <w:p w:rsidR="00000000" w:rsidDel="00000000" w:rsidP="00000000" w:rsidRDefault="00000000" w:rsidRPr="00000000" w14:paraId="000001F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1x0gk37" w:id="75"/>
    <w:bookmarkEnd w:id="75"/>
    <w:p w:rsidR="00000000" w:rsidDel="00000000" w:rsidP="00000000" w:rsidRDefault="00000000" w:rsidRPr="00000000" w14:paraId="000001F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F5">
      <w:pPr>
        <w:ind w:firstLine="720"/>
        <w:jc w:val="center"/>
        <w:rPr>
          <w:rFonts w:ascii="Arial" w:cs="Arial" w:eastAsia="Arial" w:hAnsi="Arial"/>
          <w:sz w:val="20"/>
          <w:szCs w:val="20"/>
        </w:rPr>
      </w:pPr>
      <w:r w:rsidDel="00000000" w:rsidR="00000000" w:rsidRPr="00000000">
        <w:rPr>
          <w:rtl w:val="0"/>
        </w:rPr>
      </w:r>
    </w:p>
    <w:bookmarkStart w:colFirst="0" w:colLast="0" w:name="4h042r0" w:id="76"/>
    <w:bookmarkEnd w:id="76"/>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Hiệu lực thi hành</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2016.</w:t>
      </w:r>
    </w:p>
    <w:bookmarkStart w:colFirst="0" w:colLast="0" w:name="2w5ecyt" w:id="77"/>
    <w:bookmarkEnd w:id="77"/>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Quy định chi tiết</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nhà nước có thẩm quyền quy định chi tiết các điều, khoản được giao trong Luật.</w:t>
      </w:r>
    </w:p>
    <w:p w:rsidR="00000000" w:rsidDel="00000000" w:rsidP="00000000" w:rsidRDefault="00000000" w:rsidRPr="00000000" w14:paraId="000001FA">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10 thông qua ngày 19 tháng 11 năm 2015.</w:t>
      </w:r>
      <w:r w:rsidDel="00000000" w:rsidR="00000000" w:rsidRPr="00000000">
        <w:rPr>
          <w:rtl w:val="0"/>
        </w:rPr>
      </w:r>
    </w:p>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F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1F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0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01">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