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036849" w14:textId="1DC5376E" w:rsidR="00A03CA3" w:rsidRPr="006F02D1" w:rsidRDefault="00533A01" w:rsidP="00040394">
      <w:pPr>
        <w:spacing w:before="120" w:after="0" w:line="360" w:lineRule="auto"/>
        <w:jc w:val="center"/>
        <w:rPr>
          <w:rFonts w:ascii="Times New Roman" w:hAnsi="Times New Roman" w:cs="Times New Roman"/>
          <w:b/>
          <w:bCs/>
          <w:sz w:val="28"/>
          <w:szCs w:val="28"/>
        </w:rPr>
      </w:pPr>
      <w:bookmarkStart w:id="0" w:name="OLE_LINK1"/>
      <w:r w:rsidRPr="006F02D1">
        <w:rPr>
          <w:rFonts w:ascii="Times New Roman" w:hAnsi="Times New Roman" w:cs="Times New Roman"/>
          <w:b/>
          <w:bCs/>
          <w:sz w:val="28"/>
          <w:szCs w:val="28"/>
        </w:rPr>
        <w:t>NHỮNG THÁCH THỨC CỦA THỊ TRƯỜNG BẤT ĐỘNG SẢN VIỆT NAM TRONG TIẾN TRÌNH PHỤC HỒI KINH TẾ SAU ĐẠI DỊCH</w:t>
      </w:r>
    </w:p>
    <w:p w14:paraId="4855BDE8" w14:textId="37923AFB" w:rsidR="00B32652" w:rsidRPr="006F02D1" w:rsidRDefault="00B32652" w:rsidP="006F02D1">
      <w:pPr>
        <w:spacing w:before="240" w:after="0" w:line="360" w:lineRule="auto"/>
        <w:jc w:val="right"/>
        <w:rPr>
          <w:rFonts w:ascii="Times New Roman" w:hAnsi="Times New Roman" w:cs="Times New Roman"/>
          <w:sz w:val="28"/>
          <w:szCs w:val="28"/>
          <w:lang w:val="en-US"/>
        </w:rPr>
        <w:sectPr w:rsidR="00B32652" w:rsidRPr="006F02D1" w:rsidSect="00534050">
          <w:footerReference w:type="default" r:id="rId8"/>
          <w:footnotePr>
            <w:numFmt w:val="chicago"/>
          </w:footnotePr>
          <w:pgSz w:w="12240" w:h="15840"/>
          <w:pgMar w:top="1440" w:right="1440" w:bottom="1440" w:left="1440" w:header="720" w:footer="720" w:gutter="0"/>
          <w:cols w:space="720"/>
          <w:docGrid w:linePitch="360"/>
        </w:sectPr>
      </w:pPr>
      <w:r w:rsidRPr="006F02D1">
        <w:rPr>
          <w:rFonts w:ascii="Times New Roman" w:hAnsi="Times New Roman" w:cs="Times New Roman"/>
          <w:sz w:val="28"/>
          <w:szCs w:val="28"/>
          <w:lang w:val="en-US"/>
        </w:rPr>
        <w:t>TRƯƠNG TRỌNG HIỂU</w:t>
      </w:r>
      <w:r w:rsidRPr="006F02D1">
        <w:rPr>
          <w:rStyle w:val="FootnoteReference"/>
          <w:rFonts w:ascii="Times New Roman" w:hAnsi="Times New Roman" w:cs="Times New Roman"/>
          <w:sz w:val="28"/>
          <w:szCs w:val="28"/>
          <w:lang w:val="en-US"/>
        </w:rPr>
        <w:footnoteReference w:id="1"/>
      </w:r>
      <w:r w:rsidR="00316D4C" w:rsidRPr="006F02D1">
        <w:rPr>
          <w:rFonts w:ascii="Times New Roman" w:hAnsi="Times New Roman" w:cs="Times New Roman"/>
          <w:sz w:val="28"/>
          <w:szCs w:val="28"/>
          <w:lang w:val="en-US"/>
        </w:rPr>
        <w:t xml:space="preserve">       </w:t>
      </w:r>
    </w:p>
    <w:p w14:paraId="5B4BB755" w14:textId="77777777" w:rsidR="00B32652" w:rsidRPr="006F02D1" w:rsidRDefault="00B32652" w:rsidP="00B32652">
      <w:pPr>
        <w:spacing w:before="120" w:after="0" w:line="360" w:lineRule="auto"/>
        <w:jc w:val="center"/>
        <w:rPr>
          <w:rFonts w:ascii="Times New Roman" w:hAnsi="Times New Roman" w:cs="Times New Roman"/>
          <w:sz w:val="28"/>
          <w:szCs w:val="28"/>
          <w:lang w:val="en-US"/>
        </w:rPr>
        <w:sectPr w:rsidR="00B32652" w:rsidRPr="006F02D1" w:rsidSect="00B32652">
          <w:type w:val="continuous"/>
          <w:pgSz w:w="12240" w:h="15840"/>
          <w:pgMar w:top="1440" w:right="1440" w:bottom="1440" w:left="1440" w:header="720" w:footer="720" w:gutter="0"/>
          <w:cols w:space="720"/>
          <w:docGrid w:linePitch="360"/>
        </w:sectPr>
      </w:pPr>
      <w:bookmarkStart w:id="1" w:name="_GoBack"/>
      <w:bookmarkEnd w:id="1"/>
    </w:p>
    <w:bookmarkEnd w:id="0"/>
    <w:p w14:paraId="56E93ADA" w14:textId="51773F88" w:rsidR="00F73693" w:rsidRPr="006F02D1" w:rsidRDefault="00F73693" w:rsidP="00040394">
      <w:pPr>
        <w:pStyle w:val="Heading2"/>
        <w:numPr>
          <w:ilvl w:val="0"/>
          <w:numId w:val="3"/>
        </w:numPr>
        <w:spacing w:before="120" w:line="360" w:lineRule="auto"/>
        <w:rPr>
          <w:rFonts w:ascii="Times New Roman" w:hAnsi="Times New Roman" w:cs="Times New Roman"/>
          <w:b/>
          <w:bCs/>
          <w:color w:val="auto"/>
          <w:sz w:val="28"/>
          <w:szCs w:val="28"/>
          <w:lang w:val="en-US"/>
        </w:rPr>
      </w:pPr>
      <w:r w:rsidRPr="006F02D1">
        <w:rPr>
          <w:rFonts w:ascii="Times New Roman" w:hAnsi="Times New Roman" w:cs="Times New Roman"/>
          <w:b/>
          <w:bCs/>
          <w:color w:val="auto"/>
          <w:sz w:val="28"/>
          <w:szCs w:val="28"/>
          <w:lang w:val="en-US"/>
        </w:rPr>
        <w:t xml:space="preserve">Dẫn nhập </w:t>
      </w:r>
    </w:p>
    <w:p w14:paraId="4A4090F0" w14:textId="28C76223" w:rsidR="002E0FD7" w:rsidRPr="006F02D1" w:rsidRDefault="00D63C35" w:rsidP="00D63C35">
      <w:pPr>
        <w:spacing w:before="120" w:after="0" w:line="360" w:lineRule="auto"/>
        <w:ind w:firstLine="720"/>
        <w:jc w:val="both"/>
        <w:rPr>
          <w:rFonts w:ascii="Times New Roman" w:hAnsi="Times New Roman" w:cs="Times New Roman"/>
          <w:sz w:val="28"/>
          <w:szCs w:val="28"/>
          <w:lang w:val="en-US"/>
        </w:rPr>
      </w:pPr>
      <w:r w:rsidRPr="006F02D1">
        <w:rPr>
          <w:rFonts w:ascii="Times New Roman" w:hAnsi="Times New Roman" w:cs="Times New Roman"/>
          <w:sz w:val="28"/>
          <w:szCs w:val="28"/>
          <w:lang w:val="en-US"/>
        </w:rPr>
        <w:t>Khó có thể phủ nhận những tác động to lớn của đại dịch Covid-19 lên đời sống kinh tế - xã hội ở nước ta. Cùng với những đứt gãy về chuỗi cung cứng, hoạt động sản xuất kinh doanh cũng gần như bị ngưng trệ. Sau cơn địa chấn của làn sóng dịch thứ 4, đỉnh điểm là “cơn hồng thủy” của đại dịch tại TP.HCM vào giữa năm ngoái, mặc dù đã được khống chế và kiểm soát, các hoạt động kinh tế vẫn chưa thể tìm lại trạng thái phục hồi như ban đầu. Những khó khăn chung đó tiếp tục tác động đến quá trình phát triển của thị trường bất động sản Việt Nam trong thời gian qua và ít nhất là trong khoảng thời gian ngắn sắp tới.</w:t>
      </w:r>
      <w:r w:rsidRPr="006F02D1">
        <w:rPr>
          <w:rStyle w:val="FootnoteReference"/>
          <w:rFonts w:ascii="Times New Roman" w:hAnsi="Times New Roman" w:cs="Times New Roman"/>
          <w:color w:val="000000"/>
          <w:sz w:val="28"/>
          <w:szCs w:val="28"/>
        </w:rPr>
        <w:footnoteReference w:id="2"/>
      </w:r>
      <w:r w:rsidRPr="006F02D1">
        <w:rPr>
          <w:rFonts w:ascii="Times New Roman" w:hAnsi="Times New Roman" w:cs="Times New Roman"/>
          <w:sz w:val="28"/>
          <w:szCs w:val="28"/>
          <w:lang w:val="en-US"/>
        </w:rPr>
        <w:t xml:space="preserve"> </w:t>
      </w:r>
    </w:p>
    <w:p w14:paraId="0440C9BF" w14:textId="43093CB3" w:rsidR="00445FF7" w:rsidRPr="006F02D1" w:rsidRDefault="00D63C35" w:rsidP="00445FF7">
      <w:pPr>
        <w:spacing w:before="120" w:after="0" w:line="360" w:lineRule="auto"/>
        <w:ind w:firstLine="720"/>
        <w:jc w:val="both"/>
        <w:rPr>
          <w:rFonts w:ascii="Times New Roman" w:hAnsi="Times New Roman" w:cs="Times New Roman"/>
          <w:sz w:val="28"/>
          <w:szCs w:val="28"/>
          <w:lang w:val="en-US"/>
        </w:rPr>
      </w:pPr>
      <w:r w:rsidRPr="006F02D1">
        <w:rPr>
          <w:rFonts w:ascii="Times New Roman" w:hAnsi="Times New Roman" w:cs="Times New Roman"/>
          <w:sz w:val="28"/>
          <w:szCs w:val="28"/>
          <w:lang w:val="en-US"/>
        </w:rPr>
        <w:t>Cùng với những hạn chế vốn dĩ đã tồn tại từ lâu, tình trạng khan vốn hay cung sản phẩm bất động sản vừa thiếu vừa thừa tiếp tục chưa tìm được cách khắc phục.</w:t>
      </w:r>
      <w:r w:rsidR="001E1330" w:rsidRPr="006F02D1">
        <w:rPr>
          <w:rStyle w:val="FootnoteReference"/>
          <w:rFonts w:ascii="Times New Roman" w:hAnsi="Times New Roman" w:cs="Times New Roman"/>
          <w:color w:val="000000"/>
          <w:sz w:val="28"/>
          <w:szCs w:val="28"/>
          <w:lang w:val="en-US"/>
        </w:rPr>
        <w:footnoteReference w:id="3"/>
      </w:r>
      <w:r w:rsidRPr="006F02D1">
        <w:rPr>
          <w:rFonts w:ascii="Times New Roman" w:hAnsi="Times New Roman" w:cs="Times New Roman"/>
          <w:sz w:val="28"/>
          <w:szCs w:val="28"/>
          <w:lang w:val="en-US"/>
        </w:rPr>
        <w:t xml:space="preserve"> Mặc dù được đánh giá là thị thị trường bất động sản có nhiều cơ hội phục hồi, </w:t>
      </w:r>
      <w:r w:rsidR="006F6A5E" w:rsidRPr="006F02D1">
        <w:rPr>
          <w:rFonts w:ascii="Times New Roman" w:hAnsi="Times New Roman" w:cs="Times New Roman"/>
          <w:sz w:val="28"/>
          <w:szCs w:val="28"/>
          <w:lang w:val="en-US"/>
        </w:rPr>
        <w:t>dựa trên nhiều xung lực mới,</w:t>
      </w:r>
      <w:r w:rsidR="006F6A5E" w:rsidRPr="006F02D1">
        <w:rPr>
          <w:rStyle w:val="FootnoteReference"/>
          <w:rFonts w:ascii="Times New Roman" w:hAnsi="Times New Roman" w:cs="Times New Roman"/>
          <w:color w:val="000000"/>
          <w:sz w:val="28"/>
          <w:szCs w:val="28"/>
          <w:lang w:val="en-US"/>
        </w:rPr>
        <w:footnoteReference w:id="4"/>
      </w:r>
      <w:r w:rsidR="006F6A5E" w:rsidRPr="006F02D1">
        <w:rPr>
          <w:rFonts w:ascii="Times New Roman" w:hAnsi="Times New Roman" w:cs="Times New Roman"/>
          <w:sz w:val="28"/>
          <w:szCs w:val="28"/>
          <w:lang w:val="en-US"/>
        </w:rPr>
        <w:t xml:space="preserve"> </w:t>
      </w:r>
      <w:r w:rsidRPr="006F02D1">
        <w:rPr>
          <w:rFonts w:ascii="Times New Roman" w:hAnsi="Times New Roman" w:cs="Times New Roman"/>
          <w:sz w:val="28"/>
          <w:szCs w:val="28"/>
          <w:lang w:val="en-US"/>
        </w:rPr>
        <w:t xml:space="preserve">nhất là khi các “điểm thắt” được tháo gỡ, chính sách, pháp luật đất đai được sửa đổi và thông thoáng, quá trình phát triển của thị trường không </w:t>
      </w:r>
      <w:r w:rsidRPr="006F02D1">
        <w:rPr>
          <w:rFonts w:ascii="Times New Roman" w:hAnsi="Times New Roman" w:cs="Times New Roman"/>
          <w:sz w:val="28"/>
          <w:szCs w:val="28"/>
          <w:lang w:val="en-US"/>
        </w:rPr>
        <w:lastRenderedPageBreak/>
        <w:t>phải vì vậy mà không đối diện với nhiều thách thức.</w:t>
      </w:r>
      <w:r w:rsidR="00C97E58" w:rsidRPr="006F02D1">
        <w:rPr>
          <w:rStyle w:val="FootnoteReference"/>
          <w:rFonts w:ascii="Times New Roman" w:hAnsi="Times New Roman" w:cs="Times New Roman"/>
          <w:color w:val="000000"/>
          <w:sz w:val="28"/>
          <w:szCs w:val="28"/>
          <w:lang w:val="en-US"/>
        </w:rPr>
        <w:footnoteReference w:id="5"/>
      </w:r>
      <w:r w:rsidRPr="006F02D1">
        <w:rPr>
          <w:rFonts w:ascii="Times New Roman" w:hAnsi="Times New Roman" w:cs="Times New Roman"/>
          <w:sz w:val="28"/>
          <w:szCs w:val="28"/>
          <w:lang w:val="en-US"/>
        </w:rPr>
        <w:t xml:space="preserve"> Thách thức hiện tại chính là việc triển khai các giải pháp và thúc đẩy tiến trình pháp điển hóa pháp luật đất đai, tiêu biểu nhất là sớm sửa đổi và thông qua Luật đất đai mới. </w:t>
      </w:r>
      <w:r w:rsidR="006F6A5E" w:rsidRPr="006F02D1">
        <w:rPr>
          <w:rFonts w:ascii="Times New Roman" w:hAnsi="Times New Roman" w:cs="Times New Roman"/>
          <w:sz w:val="28"/>
          <w:szCs w:val="28"/>
          <w:lang w:val="en-US"/>
        </w:rPr>
        <w:t xml:space="preserve">Nhận diện đúng thực trạng thị trường, các thách thức và giải pháp phát triển vì vậy có ý nghĩa quan trọng nhằm chấm dứt tình trạng </w:t>
      </w:r>
      <w:r w:rsidR="00445FF7" w:rsidRPr="006F02D1">
        <w:rPr>
          <w:rFonts w:ascii="Times New Roman" w:hAnsi="Times New Roman" w:cs="Times New Roman"/>
          <w:sz w:val="28"/>
          <w:szCs w:val="28"/>
          <w:lang w:val="en-US"/>
        </w:rPr>
        <w:t>“chưa ổn định, minh bạch, bền vững, tiềm ẩn nhiều rủi ro” của thị trường ở thời điểm hiện tại.</w:t>
      </w:r>
      <w:r w:rsidR="005C7503" w:rsidRPr="006F02D1">
        <w:rPr>
          <w:rStyle w:val="FootnoteReference"/>
          <w:rFonts w:ascii="Times New Roman" w:hAnsi="Times New Roman" w:cs="Times New Roman"/>
          <w:sz w:val="28"/>
          <w:szCs w:val="28"/>
          <w:lang w:val="en-US"/>
        </w:rPr>
        <w:footnoteReference w:id="6"/>
      </w:r>
      <w:r w:rsidR="00445FF7" w:rsidRPr="006F02D1">
        <w:rPr>
          <w:rFonts w:ascii="Times New Roman" w:hAnsi="Times New Roman" w:cs="Times New Roman"/>
          <w:sz w:val="28"/>
          <w:szCs w:val="28"/>
          <w:lang w:val="en-US"/>
        </w:rPr>
        <w:t xml:space="preserve"> </w:t>
      </w:r>
    </w:p>
    <w:p w14:paraId="069D90A7" w14:textId="1BE03B8B" w:rsidR="00490421" w:rsidRPr="006F02D1" w:rsidRDefault="00F73693" w:rsidP="00040394">
      <w:pPr>
        <w:pStyle w:val="Heading2"/>
        <w:numPr>
          <w:ilvl w:val="0"/>
          <w:numId w:val="3"/>
        </w:numPr>
        <w:spacing w:before="120" w:line="360" w:lineRule="auto"/>
        <w:rPr>
          <w:rFonts w:ascii="Times New Roman" w:hAnsi="Times New Roman" w:cs="Times New Roman"/>
          <w:b/>
          <w:bCs/>
          <w:color w:val="auto"/>
          <w:sz w:val="28"/>
          <w:szCs w:val="28"/>
          <w:lang w:val="en-US"/>
        </w:rPr>
      </w:pPr>
      <w:bookmarkStart w:id="2" w:name="OLE_LINK4"/>
      <w:r w:rsidRPr="006F02D1">
        <w:rPr>
          <w:rFonts w:ascii="Times New Roman" w:hAnsi="Times New Roman" w:cs="Times New Roman"/>
          <w:b/>
          <w:bCs/>
          <w:color w:val="auto"/>
          <w:sz w:val="28"/>
          <w:szCs w:val="28"/>
          <w:lang w:val="en-US"/>
        </w:rPr>
        <w:t>Những t</w:t>
      </w:r>
      <w:r w:rsidR="00490421" w:rsidRPr="006F02D1">
        <w:rPr>
          <w:rFonts w:ascii="Times New Roman" w:hAnsi="Times New Roman" w:cs="Times New Roman"/>
          <w:b/>
          <w:bCs/>
          <w:color w:val="auto"/>
          <w:sz w:val="28"/>
          <w:szCs w:val="28"/>
          <w:lang w:val="en-US"/>
        </w:rPr>
        <w:t>hác</w:t>
      </w:r>
      <w:r w:rsidRPr="006F02D1">
        <w:rPr>
          <w:rFonts w:ascii="Times New Roman" w:hAnsi="Times New Roman" w:cs="Times New Roman"/>
          <w:b/>
          <w:bCs/>
          <w:color w:val="auto"/>
          <w:sz w:val="28"/>
          <w:szCs w:val="28"/>
          <w:lang w:val="en-US"/>
        </w:rPr>
        <w:t>h</w:t>
      </w:r>
      <w:r w:rsidR="00490421" w:rsidRPr="006F02D1">
        <w:rPr>
          <w:rFonts w:ascii="Times New Roman" w:hAnsi="Times New Roman" w:cs="Times New Roman"/>
          <w:b/>
          <w:bCs/>
          <w:color w:val="auto"/>
          <w:sz w:val="28"/>
          <w:szCs w:val="28"/>
          <w:lang w:val="en-US"/>
        </w:rPr>
        <w:t xml:space="preserve"> thức từ phía thị trường </w:t>
      </w:r>
      <w:r w:rsidRPr="006F02D1">
        <w:rPr>
          <w:rFonts w:ascii="Times New Roman" w:hAnsi="Times New Roman" w:cs="Times New Roman"/>
          <w:b/>
          <w:bCs/>
          <w:color w:val="auto"/>
          <w:sz w:val="28"/>
          <w:szCs w:val="28"/>
          <w:lang w:val="en-US"/>
        </w:rPr>
        <w:t xml:space="preserve">và khuyến nghị </w:t>
      </w:r>
    </w:p>
    <w:p w14:paraId="44BF0955" w14:textId="0493BA10" w:rsidR="00F73693" w:rsidRPr="006F02D1" w:rsidRDefault="00F73693" w:rsidP="00040394">
      <w:pPr>
        <w:pStyle w:val="Heading3"/>
        <w:numPr>
          <w:ilvl w:val="1"/>
          <w:numId w:val="3"/>
        </w:numPr>
        <w:spacing w:before="120" w:line="360" w:lineRule="auto"/>
        <w:rPr>
          <w:rFonts w:ascii="Times New Roman" w:hAnsi="Times New Roman" w:cs="Times New Roman"/>
          <w:b/>
          <w:bCs/>
          <w:i/>
          <w:iCs/>
          <w:color w:val="auto"/>
          <w:sz w:val="28"/>
          <w:szCs w:val="28"/>
          <w:lang w:val="en-US"/>
        </w:rPr>
      </w:pPr>
      <w:bookmarkStart w:id="3" w:name="OLE_LINK9"/>
      <w:bookmarkEnd w:id="2"/>
      <w:r w:rsidRPr="006F02D1">
        <w:rPr>
          <w:rFonts w:ascii="Times New Roman" w:hAnsi="Times New Roman" w:cs="Times New Roman"/>
          <w:b/>
          <w:bCs/>
          <w:i/>
          <w:iCs/>
          <w:color w:val="auto"/>
          <w:sz w:val="28"/>
          <w:szCs w:val="28"/>
          <w:lang w:val="en-US"/>
        </w:rPr>
        <w:t xml:space="preserve">Tiếp cận vốn của thị trường bất động sản ở thời điểm hiện tại  </w:t>
      </w:r>
    </w:p>
    <w:bookmarkEnd w:id="3"/>
    <w:p w14:paraId="366332A0" w14:textId="041F44E3" w:rsidR="0020078A" w:rsidRPr="006F02D1" w:rsidRDefault="00E9145D" w:rsidP="00040394">
      <w:pPr>
        <w:spacing w:before="120" w:after="0" w:line="360" w:lineRule="auto"/>
        <w:ind w:firstLine="720"/>
        <w:jc w:val="both"/>
        <w:rPr>
          <w:rFonts w:ascii="Times New Roman" w:eastAsia="Times New Roman" w:hAnsi="Times New Roman" w:cs="Times New Roman"/>
          <w:sz w:val="28"/>
          <w:szCs w:val="28"/>
          <w:lang w:val="en-US"/>
        </w:rPr>
      </w:pPr>
      <w:r w:rsidRPr="006F02D1">
        <w:rPr>
          <w:rFonts w:ascii="Times New Roman" w:hAnsi="Times New Roman" w:cs="Times New Roman"/>
          <w:sz w:val="28"/>
          <w:szCs w:val="28"/>
          <w:lang w:val="en-US"/>
        </w:rPr>
        <w:t xml:space="preserve">Thách thức đầu tiên là nguồn vốn cung ứng cho thị trường. Không phủ nhận rằng, vốn cho thị trường bất động sản luôn là vấn đề khó. Thực tế hoạt động của thị trường bất động sản cho thấy, vốn vay từ các tổ chức tín dụng để đầu tư vào thị trường bất động sản chiếm tỷ trọng cao, kể cả vốn để triển khai dự án và vốn để đầu tư cá nhân. Điều đáng nói là vốn ngắn hạn và trung hạn cũng đã được sử dụng để cấp tín dụng dài hạn cho thị trường này. </w:t>
      </w:r>
      <w:r w:rsidR="00A77E57" w:rsidRPr="006F02D1">
        <w:rPr>
          <w:rFonts w:ascii="Times New Roman" w:hAnsi="Times New Roman" w:cs="Times New Roman"/>
          <w:sz w:val="28"/>
          <w:szCs w:val="28"/>
          <w:lang w:val="en-US"/>
        </w:rPr>
        <w:t>Những đổ vỡ của các thị trường bất động sản và tài chính ở các nước đã cho thấy, việc cân đối và tái sinh dòng tiền để đảm bảo giữa nhu cầu vốn dài hạn của các dự án và vốn ngắn, trung hạn của ngân hàng là không dễ, thậm chí là có quá nhiều rủi ro. Trong bối cảnh đó, siết dòng vốn đầu tư (và đầu cơ) bất động sản là cấn thiết.</w:t>
      </w:r>
      <w:r w:rsidR="0001309F" w:rsidRPr="006F02D1">
        <w:rPr>
          <w:rStyle w:val="FootnoteReference"/>
          <w:rFonts w:ascii="Times New Roman" w:hAnsi="Times New Roman" w:cs="Times New Roman"/>
          <w:sz w:val="28"/>
          <w:szCs w:val="28"/>
          <w:lang w:val="en-US"/>
        </w:rPr>
        <w:footnoteReference w:id="7"/>
      </w:r>
      <w:r w:rsidR="00A77E57" w:rsidRPr="006F02D1">
        <w:rPr>
          <w:rFonts w:ascii="Times New Roman" w:hAnsi="Times New Roman" w:cs="Times New Roman"/>
          <w:sz w:val="28"/>
          <w:szCs w:val="28"/>
          <w:lang w:val="en-US"/>
        </w:rPr>
        <w:t xml:space="preserve"> Theo quy định trước đây, các ngân hàng được sử dụng vốn ngắn hạn để cho vay trung hạn và dài hạn tối đa là </w:t>
      </w:r>
      <w:r w:rsidR="00A77E57" w:rsidRPr="006F02D1">
        <w:rPr>
          <w:rFonts w:ascii="Times New Roman" w:eastAsia="Times New Roman" w:hAnsi="Times New Roman" w:cs="Times New Roman"/>
          <w:sz w:val="28"/>
          <w:szCs w:val="28"/>
        </w:rPr>
        <w:t>34%.</w:t>
      </w:r>
      <w:r w:rsidR="00A77E57" w:rsidRPr="006F02D1">
        <w:rPr>
          <w:rFonts w:ascii="Times New Roman" w:eastAsia="Times New Roman" w:hAnsi="Times New Roman" w:cs="Times New Roman"/>
          <w:sz w:val="28"/>
          <w:szCs w:val="28"/>
          <w:vertAlign w:val="superscript"/>
        </w:rPr>
        <w:footnoteReference w:id="8"/>
      </w:r>
      <w:r w:rsidR="00A77E57" w:rsidRPr="006F02D1">
        <w:rPr>
          <w:rFonts w:ascii="Times New Roman" w:eastAsia="Times New Roman" w:hAnsi="Times New Roman" w:cs="Times New Roman"/>
          <w:sz w:val="28"/>
          <w:szCs w:val="28"/>
        </w:rPr>
        <w:t xml:space="preserve"> </w:t>
      </w:r>
      <w:r w:rsidR="00A77E57" w:rsidRPr="006F02D1">
        <w:rPr>
          <w:rFonts w:ascii="Times New Roman" w:eastAsia="Times New Roman" w:hAnsi="Times New Roman" w:cs="Times New Roman"/>
          <w:sz w:val="28"/>
          <w:szCs w:val="28"/>
          <w:lang w:val="en-US"/>
        </w:rPr>
        <w:t xml:space="preserve">Do tác động và những khó khăn từ đại dịch Covid-19, tỷ lệ này sau đó đã được điều chỉnh và giãn cách lên đến 40%. Tuy nhiên, theo lộ trình, từ đầu năm 2022, con số này </w:t>
      </w:r>
      <w:r w:rsidR="00A77E57" w:rsidRPr="006F02D1">
        <w:rPr>
          <w:rFonts w:ascii="Times New Roman" w:eastAsia="Times New Roman" w:hAnsi="Times New Roman" w:cs="Times New Roman"/>
          <w:sz w:val="28"/>
          <w:szCs w:val="28"/>
          <w:lang w:val="en-US"/>
        </w:rPr>
        <w:lastRenderedPageBreak/>
        <w:t>buộc phải quy về mức 34% và sẽ giảm xuống còn 30% vào đầu năm tới.</w:t>
      </w:r>
      <w:r w:rsidR="00A77E57" w:rsidRPr="006F02D1">
        <w:rPr>
          <w:rFonts w:ascii="Times New Roman" w:eastAsia="Times New Roman" w:hAnsi="Times New Roman" w:cs="Times New Roman"/>
          <w:sz w:val="28"/>
          <w:szCs w:val="28"/>
          <w:vertAlign w:val="superscript"/>
        </w:rPr>
        <w:footnoteReference w:id="9"/>
      </w:r>
      <w:r w:rsidR="0020078A" w:rsidRPr="006F02D1">
        <w:rPr>
          <w:rFonts w:ascii="Times New Roman" w:eastAsia="Times New Roman" w:hAnsi="Times New Roman" w:cs="Times New Roman"/>
          <w:sz w:val="28"/>
          <w:szCs w:val="28"/>
          <w:lang w:val="en-US"/>
        </w:rPr>
        <w:t xml:space="preserve"> Sau cơn địa chấn về phát hành trái phiếu</w:t>
      </w:r>
      <w:r w:rsidR="009F5DEC" w:rsidRPr="006F02D1">
        <w:rPr>
          <w:rFonts w:ascii="Times New Roman" w:eastAsia="Times New Roman" w:hAnsi="Times New Roman" w:cs="Times New Roman"/>
          <w:sz w:val="28"/>
          <w:szCs w:val="28"/>
          <w:lang w:val="en-US"/>
        </w:rPr>
        <w:t xml:space="preserve"> (với lãi suất huy động có thời điểm tăng gấp 2 lần lãi suất tiền gửi)</w:t>
      </w:r>
      <w:r w:rsidR="0020078A" w:rsidRPr="006F02D1">
        <w:rPr>
          <w:rFonts w:ascii="Times New Roman" w:eastAsia="Times New Roman" w:hAnsi="Times New Roman" w:cs="Times New Roman"/>
          <w:sz w:val="28"/>
          <w:szCs w:val="28"/>
          <w:lang w:val="en-US"/>
        </w:rPr>
        <w:t>,</w:t>
      </w:r>
      <w:r w:rsidR="009F5DEC" w:rsidRPr="006F02D1">
        <w:rPr>
          <w:rStyle w:val="FootnoteReference"/>
          <w:rFonts w:ascii="Times New Roman" w:eastAsia="Times New Roman" w:hAnsi="Times New Roman" w:cs="Times New Roman"/>
          <w:sz w:val="28"/>
          <w:szCs w:val="28"/>
          <w:lang w:val="en-US"/>
        </w:rPr>
        <w:footnoteReference w:id="10"/>
      </w:r>
      <w:r w:rsidR="0020078A" w:rsidRPr="006F02D1">
        <w:rPr>
          <w:rFonts w:ascii="Times New Roman" w:eastAsia="Times New Roman" w:hAnsi="Times New Roman" w:cs="Times New Roman"/>
          <w:sz w:val="28"/>
          <w:szCs w:val="28"/>
          <w:lang w:val="en-US"/>
        </w:rPr>
        <w:t xml:space="preserve"> kênh huy động vốn này hiện nay đang bị thắc chặt và dự báo sớm có các điều chỉnh và quy định mới.</w:t>
      </w:r>
      <w:r w:rsidR="0021708A" w:rsidRPr="006F02D1">
        <w:rPr>
          <w:rStyle w:val="FootnoteReference"/>
          <w:rFonts w:ascii="Times New Roman" w:eastAsia="Times New Roman" w:hAnsi="Times New Roman" w:cs="Times New Roman"/>
          <w:sz w:val="28"/>
          <w:szCs w:val="28"/>
          <w:lang w:val="en-US"/>
        </w:rPr>
        <w:footnoteReference w:id="11"/>
      </w:r>
      <w:r w:rsidR="0020078A" w:rsidRPr="006F02D1">
        <w:rPr>
          <w:rFonts w:ascii="Times New Roman" w:eastAsia="Times New Roman" w:hAnsi="Times New Roman" w:cs="Times New Roman"/>
          <w:sz w:val="28"/>
          <w:szCs w:val="28"/>
          <w:lang w:val="en-US"/>
        </w:rPr>
        <w:t xml:space="preserve"> Các áp lực về mặt tài chính khác, như yêu cầu về bảo đảm tài chính khi mở bán sản phẩm, </w:t>
      </w:r>
      <w:r w:rsidR="0020078A" w:rsidRPr="006F02D1">
        <w:rPr>
          <w:rFonts w:ascii="Times New Roman" w:eastAsia="Times New Roman" w:hAnsi="Times New Roman" w:cs="Times New Roman"/>
          <w:sz w:val="28"/>
          <w:szCs w:val="28"/>
        </w:rPr>
        <w:t>hệ số rủi ro đối với các khoản vay mua bất động sản</w:t>
      </w:r>
      <w:r w:rsidR="0020078A" w:rsidRPr="006F02D1">
        <w:rPr>
          <w:rFonts w:ascii="Times New Roman" w:eastAsia="Times New Roman" w:hAnsi="Times New Roman" w:cs="Times New Roman"/>
          <w:sz w:val="28"/>
          <w:szCs w:val="28"/>
          <w:lang w:val="en-US"/>
        </w:rPr>
        <w:t xml:space="preserve"> (dù đã được điều chỉnh giảm do tác động của đại dịch Covid-19)</w:t>
      </w:r>
      <w:r w:rsidR="0020078A" w:rsidRPr="006F02D1">
        <w:rPr>
          <w:rFonts w:ascii="Times New Roman" w:eastAsia="Times New Roman" w:hAnsi="Times New Roman" w:cs="Times New Roman"/>
          <w:sz w:val="28"/>
          <w:szCs w:val="28"/>
        </w:rPr>
        <w:t>,</w:t>
      </w:r>
      <w:r w:rsidR="00534593" w:rsidRPr="006F02D1">
        <w:rPr>
          <w:rStyle w:val="FootnoteReference"/>
          <w:rFonts w:ascii="Times New Roman" w:eastAsia="Times New Roman" w:hAnsi="Times New Roman" w:cs="Times New Roman"/>
          <w:sz w:val="28"/>
          <w:szCs w:val="28"/>
        </w:rPr>
        <w:footnoteReference w:id="12"/>
      </w:r>
      <w:r w:rsidR="0020078A" w:rsidRPr="006F02D1">
        <w:rPr>
          <w:rFonts w:ascii="Times New Roman" w:eastAsia="Times New Roman" w:hAnsi="Times New Roman" w:cs="Times New Roman"/>
          <w:sz w:val="28"/>
          <w:szCs w:val="28"/>
        </w:rPr>
        <w:t xml:space="preserve"> và các khoản vay có thế chấp bằng bất động sản</w:t>
      </w:r>
      <w:r w:rsidR="0020078A" w:rsidRPr="006F02D1">
        <w:rPr>
          <w:rFonts w:ascii="Times New Roman" w:eastAsia="Times New Roman" w:hAnsi="Times New Roman" w:cs="Times New Roman"/>
          <w:sz w:val="28"/>
          <w:szCs w:val="28"/>
          <w:lang w:val="en-US"/>
        </w:rPr>
        <w:t>, phân định rõ ràng về quyền sở hữu tài sản (nhà, căn hộ) giữa nhà đầu tư, người mua và thậm chí là quyền của ngân hàng trong thế chấp dự án để vay vốn và nhận bảo đảm</w:t>
      </w:r>
      <w:r w:rsidR="00AC55FE" w:rsidRPr="006F02D1">
        <w:rPr>
          <w:rStyle w:val="FootnoteReference"/>
          <w:rFonts w:ascii="Times New Roman" w:eastAsia="Times New Roman" w:hAnsi="Times New Roman" w:cs="Times New Roman"/>
          <w:sz w:val="28"/>
          <w:szCs w:val="28"/>
          <w:lang w:val="en-US"/>
        </w:rPr>
        <w:footnoteReference w:id="13"/>
      </w:r>
      <w:r w:rsidR="0020078A" w:rsidRPr="006F02D1">
        <w:rPr>
          <w:rFonts w:ascii="Times New Roman" w:eastAsia="Times New Roman" w:hAnsi="Times New Roman" w:cs="Times New Roman"/>
          <w:sz w:val="28"/>
          <w:szCs w:val="28"/>
          <w:lang w:val="en-US"/>
        </w:rPr>
        <w:t>… đặt thêm những gánh nặng mới.</w:t>
      </w:r>
      <w:r w:rsidR="00AC55FE" w:rsidRPr="006F02D1">
        <w:rPr>
          <w:rStyle w:val="FootnoteReference"/>
          <w:rFonts w:ascii="Times New Roman" w:eastAsia="Times New Roman" w:hAnsi="Times New Roman" w:cs="Times New Roman"/>
          <w:sz w:val="28"/>
          <w:szCs w:val="28"/>
          <w:lang w:val="en-US"/>
        </w:rPr>
        <w:footnoteReference w:id="14"/>
      </w:r>
      <w:r w:rsidR="0020078A" w:rsidRPr="006F02D1">
        <w:rPr>
          <w:rFonts w:ascii="Times New Roman" w:eastAsia="Times New Roman" w:hAnsi="Times New Roman" w:cs="Times New Roman"/>
          <w:sz w:val="28"/>
          <w:szCs w:val="28"/>
          <w:lang w:val="en-US"/>
        </w:rPr>
        <w:t xml:space="preserve"> </w:t>
      </w:r>
    </w:p>
    <w:p w14:paraId="14C9A6C5" w14:textId="6316846F" w:rsidR="0020078A" w:rsidRPr="006F02D1" w:rsidRDefault="0020078A" w:rsidP="00040394">
      <w:pPr>
        <w:spacing w:before="120" w:after="0" w:line="360" w:lineRule="auto"/>
        <w:ind w:firstLine="720"/>
        <w:jc w:val="both"/>
        <w:rPr>
          <w:rFonts w:ascii="Times New Roman" w:eastAsia="Times New Roman" w:hAnsi="Times New Roman" w:cs="Times New Roman"/>
          <w:sz w:val="28"/>
          <w:szCs w:val="28"/>
          <w:lang w:val="en-US"/>
        </w:rPr>
      </w:pPr>
      <w:r w:rsidRPr="006F02D1">
        <w:rPr>
          <w:rFonts w:ascii="Times New Roman" w:eastAsia="Times New Roman" w:hAnsi="Times New Roman" w:cs="Times New Roman"/>
          <w:sz w:val="28"/>
          <w:szCs w:val="28"/>
          <w:lang w:val="en-US"/>
        </w:rPr>
        <w:t>Để thị trường hoạt động quy củ và minh bạch, những yêu cầu và điều kiện này là cần thiết. Dù vậy, không thể phủ nhận một thực tế rằng, việc tuân thủ đúng và đủ các đòi hỏi này buộc các doanh nghiệp bất động sản phải trả một khoản “phí” không nhỏ. Với không ít doanh nghiệp hoạt động nghiêm túc, “không tì vết” lâu này cũng phải đối với với tình trạng này. Đó là thách thức không dễ vượt qua.</w:t>
      </w:r>
    </w:p>
    <w:p w14:paraId="71E37661" w14:textId="06C9BEB7" w:rsidR="0020078A" w:rsidRPr="006F02D1" w:rsidRDefault="0020078A" w:rsidP="00040394">
      <w:pPr>
        <w:spacing w:before="120" w:after="0" w:line="360" w:lineRule="auto"/>
        <w:ind w:firstLine="720"/>
        <w:jc w:val="both"/>
        <w:rPr>
          <w:rFonts w:ascii="Times New Roman" w:eastAsia="Times New Roman" w:hAnsi="Times New Roman" w:cs="Times New Roman"/>
          <w:sz w:val="28"/>
          <w:szCs w:val="28"/>
          <w:lang w:val="en-US"/>
        </w:rPr>
      </w:pPr>
      <w:r w:rsidRPr="006F02D1">
        <w:rPr>
          <w:rFonts w:ascii="Times New Roman" w:eastAsia="Times New Roman" w:hAnsi="Times New Roman" w:cs="Times New Roman"/>
          <w:sz w:val="28"/>
          <w:szCs w:val="28"/>
          <w:lang w:val="en-US"/>
        </w:rPr>
        <w:t xml:space="preserve">Trong dài hạn, việc thắc chặt nguồn vốn đầu tư bất động sản là cần thiết và thậm chí là cần triển khai mạnh mẽ. Tuy nhiên, ở thời điểm hiện tại, do những tác </w:t>
      </w:r>
      <w:r w:rsidRPr="006F02D1">
        <w:rPr>
          <w:rFonts w:ascii="Times New Roman" w:eastAsia="Times New Roman" w:hAnsi="Times New Roman" w:cs="Times New Roman"/>
          <w:sz w:val="28"/>
          <w:szCs w:val="28"/>
          <w:lang w:val="en-US"/>
        </w:rPr>
        <w:lastRenderedPageBreak/>
        <w:t>động của đại dịch Covid-19 vẫn còn, những khó khăn về mặt tài chính và vốn đầu tư kinh doanh vẫn có,</w:t>
      </w:r>
      <w:r w:rsidR="00342133" w:rsidRPr="006F02D1">
        <w:rPr>
          <w:rStyle w:val="FootnoteReference"/>
          <w:rFonts w:ascii="Times New Roman" w:eastAsia="Times New Roman" w:hAnsi="Times New Roman" w:cs="Times New Roman"/>
          <w:sz w:val="28"/>
          <w:szCs w:val="28"/>
          <w:lang w:val="en-US"/>
        </w:rPr>
        <w:footnoteReference w:id="15"/>
      </w:r>
      <w:r w:rsidRPr="006F02D1">
        <w:rPr>
          <w:rFonts w:ascii="Times New Roman" w:eastAsia="Times New Roman" w:hAnsi="Times New Roman" w:cs="Times New Roman"/>
          <w:sz w:val="28"/>
          <w:szCs w:val="28"/>
          <w:lang w:val="en-US"/>
        </w:rPr>
        <w:t xml:space="preserve"> Chính phủ cần áp dụng đa dạng các chính sách</w:t>
      </w:r>
      <w:r w:rsidR="00512CBE" w:rsidRPr="006F02D1">
        <w:rPr>
          <w:rFonts w:ascii="Times New Roman" w:eastAsia="Times New Roman" w:hAnsi="Times New Roman" w:cs="Times New Roman"/>
          <w:sz w:val="28"/>
          <w:szCs w:val="28"/>
          <w:lang w:val="en-US"/>
        </w:rPr>
        <w:t xml:space="preserve"> giúp các doanh nghiệp giảm áp lực về vốn.</w:t>
      </w:r>
      <w:r w:rsidR="00512CBE" w:rsidRPr="006F02D1">
        <w:rPr>
          <w:rStyle w:val="FootnoteReference"/>
          <w:rFonts w:ascii="Times New Roman" w:eastAsia="Times New Roman" w:hAnsi="Times New Roman" w:cs="Times New Roman"/>
          <w:sz w:val="28"/>
          <w:szCs w:val="28"/>
          <w:lang w:val="en-US"/>
        </w:rPr>
        <w:footnoteReference w:id="16"/>
      </w:r>
      <w:r w:rsidR="00512CBE" w:rsidRPr="006F02D1">
        <w:rPr>
          <w:rFonts w:ascii="Times New Roman" w:eastAsia="Times New Roman" w:hAnsi="Times New Roman" w:cs="Times New Roman"/>
          <w:sz w:val="28"/>
          <w:szCs w:val="28"/>
          <w:lang w:val="en-US"/>
        </w:rPr>
        <w:t xml:space="preserve"> Nhà nước cần có giải pháp </w:t>
      </w:r>
      <w:r w:rsidRPr="006F02D1">
        <w:rPr>
          <w:rFonts w:ascii="Times New Roman" w:eastAsia="Times New Roman" w:hAnsi="Times New Roman" w:cs="Times New Roman"/>
          <w:sz w:val="28"/>
          <w:szCs w:val="28"/>
          <w:lang w:val="en-US"/>
        </w:rPr>
        <w:t>kích ứng và thậm chí hỗ trợ</w:t>
      </w:r>
      <w:r w:rsidR="002D7D8A" w:rsidRPr="006F02D1">
        <w:rPr>
          <w:rFonts w:ascii="Times New Roman" w:eastAsia="Times New Roman" w:hAnsi="Times New Roman" w:cs="Times New Roman"/>
          <w:sz w:val="28"/>
          <w:szCs w:val="28"/>
          <w:lang w:val="en-US"/>
        </w:rPr>
        <w:t>, cần thiết bố trí nguồn vốn trái phiếu Chính phủ cho các dự án nhà ở xã hội, đặc biệt là nhà ở cho công nhân và người lao động làm việc tại các khu vực tập trung</w:t>
      </w:r>
      <w:r w:rsidR="002D7D8A" w:rsidRPr="006F02D1">
        <w:rPr>
          <w:rStyle w:val="FootnoteReference"/>
          <w:rFonts w:ascii="Times New Roman" w:eastAsia="Times New Roman" w:hAnsi="Times New Roman" w:cs="Times New Roman"/>
          <w:sz w:val="28"/>
          <w:szCs w:val="28"/>
          <w:lang w:val="en-US"/>
        </w:rPr>
        <w:footnoteReference w:id="17"/>
      </w:r>
      <w:r w:rsidRPr="006F02D1">
        <w:rPr>
          <w:rFonts w:ascii="Times New Roman" w:eastAsia="Times New Roman" w:hAnsi="Times New Roman" w:cs="Times New Roman"/>
          <w:sz w:val="28"/>
          <w:szCs w:val="28"/>
          <w:lang w:val="en-US"/>
        </w:rPr>
        <w:t>. Đối với một số gói tín dụng cần phải kiểm soát, Ngân hàng nhà nước có sử dụng dụng biện pháp “đóng băng”, khoanh nợ</w:t>
      </w:r>
      <w:r w:rsidR="00AC55FE" w:rsidRPr="006F02D1">
        <w:rPr>
          <w:rFonts w:ascii="Times New Roman" w:eastAsia="Times New Roman" w:hAnsi="Times New Roman" w:cs="Times New Roman"/>
          <w:sz w:val="28"/>
          <w:szCs w:val="28"/>
          <w:lang w:val="en-US"/>
        </w:rPr>
        <w:t>,</w:t>
      </w:r>
      <w:r w:rsidRPr="006F02D1">
        <w:rPr>
          <w:rFonts w:ascii="Times New Roman" w:eastAsia="Times New Roman" w:hAnsi="Times New Roman" w:cs="Times New Roman"/>
          <w:sz w:val="28"/>
          <w:szCs w:val="28"/>
          <w:lang w:val="en-US"/>
        </w:rPr>
        <w:t xml:space="preserve"> giãn nợ</w:t>
      </w:r>
      <w:r w:rsidR="00AC55FE" w:rsidRPr="006F02D1">
        <w:rPr>
          <w:rFonts w:ascii="Times New Roman" w:eastAsia="Times New Roman" w:hAnsi="Times New Roman" w:cs="Times New Roman"/>
          <w:sz w:val="28"/>
          <w:szCs w:val="28"/>
          <w:lang w:val="en-US"/>
        </w:rPr>
        <w:t xml:space="preserve"> và đặc biệt là có giải pháp </w:t>
      </w:r>
      <w:r w:rsidR="009F5DEC" w:rsidRPr="006F02D1">
        <w:rPr>
          <w:rFonts w:ascii="Times New Roman" w:eastAsia="Times New Roman" w:hAnsi="Times New Roman" w:cs="Times New Roman"/>
          <w:sz w:val="28"/>
          <w:szCs w:val="28"/>
          <w:lang w:val="en-US"/>
        </w:rPr>
        <w:t>“</w:t>
      </w:r>
      <w:r w:rsidR="00AC55FE" w:rsidRPr="006F02D1">
        <w:rPr>
          <w:rFonts w:ascii="Times New Roman" w:eastAsia="Times New Roman" w:hAnsi="Times New Roman" w:cs="Times New Roman"/>
          <w:sz w:val="28"/>
          <w:szCs w:val="28"/>
          <w:lang w:val="en-US"/>
        </w:rPr>
        <w:t>nắn dòng</w:t>
      </w:r>
      <w:r w:rsidR="009F5DEC" w:rsidRPr="006F02D1">
        <w:rPr>
          <w:rFonts w:ascii="Times New Roman" w:eastAsia="Times New Roman" w:hAnsi="Times New Roman" w:cs="Times New Roman"/>
          <w:sz w:val="28"/>
          <w:szCs w:val="28"/>
          <w:lang w:val="en-US"/>
        </w:rPr>
        <w:t>” và tầm soát kỹ lưỡng hoạt động phát hành</w:t>
      </w:r>
      <w:r w:rsidR="00AC55FE" w:rsidRPr="006F02D1">
        <w:rPr>
          <w:rFonts w:ascii="Times New Roman" w:eastAsia="Times New Roman" w:hAnsi="Times New Roman" w:cs="Times New Roman"/>
          <w:sz w:val="28"/>
          <w:szCs w:val="28"/>
          <w:lang w:val="en-US"/>
        </w:rPr>
        <w:t xml:space="preserve"> trái phiếu thay vì hạn chế</w:t>
      </w:r>
      <w:r w:rsidRPr="006F02D1">
        <w:rPr>
          <w:rFonts w:ascii="Times New Roman" w:eastAsia="Times New Roman" w:hAnsi="Times New Roman" w:cs="Times New Roman"/>
          <w:sz w:val="28"/>
          <w:szCs w:val="28"/>
          <w:lang w:val="en-US"/>
        </w:rPr>
        <w:t>.</w:t>
      </w:r>
      <w:r w:rsidR="009F5DEC" w:rsidRPr="006F02D1">
        <w:rPr>
          <w:rStyle w:val="FootnoteReference"/>
          <w:rFonts w:ascii="Times New Roman" w:eastAsia="Times New Roman" w:hAnsi="Times New Roman" w:cs="Times New Roman"/>
          <w:sz w:val="28"/>
          <w:szCs w:val="28"/>
          <w:lang w:val="en-US"/>
        </w:rPr>
        <w:footnoteReference w:id="18"/>
      </w:r>
      <w:r w:rsidRPr="006F02D1">
        <w:rPr>
          <w:rFonts w:ascii="Times New Roman" w:eastAsia="Times New Roman" w:hAnsi="Times New Roman" w:cs="Times New Roman"/>
          <w:sz w:val="28"/>
          <w:szCs w:val="28"/>
          <w:lang w:val="en-US"/>
        </w:rPr>
        <w:t xml:space="preserve"> Điều quan trọng hơn là tăng cường các quy định và yêu cầu trong thẩm định dự án và năng lực của nhà đầu tư. Đối với các dự án và nhà đầu tư đủ điều kiện, cần có giải phải để họ dễ dàng tiếp cận vốn và cung ứng vốn ra thị trường kịp thời. </w:t>
      </w:r>
    </w:p>
    <w:p w14:paraId="4B8B489E" w14:textId="0E969043" w:rsidR="00F73693" w:rsidRPr="006F02D1" w:rsidRDefault="00F73693" w:rsidP="00040394">
      <w:pPr>
        <w:pStyle w:val="Heading3"/>
        <w:numPr>
          <w:ilvl w:val="1"/>
          <w:numId w:val="3"/>
        </w:numPr>
        <w:spacing w:before="120" w:line="360" w:lineRule="auto"/>
        <w:rPr>
          <w:rFonts w:ascii="Times New Roman" w:hAnsi="Times New Roman" w:cs="Times New Roman"/>
          <w:b/>
          <w:bCs/>
          <w:i/>
          <w:iCs/>
          <w:color w:val="auto"/>
          <w:sz w:val="28"/>
          <w:szCs w:val="28"/>
          <w:lang w:val="en-US"/>
        </w:rPr>
      </w:pPr>
      <w:bookmarkStart w:id="5" w:name="OLE_LINK5"/>
      <w:r w:rsidRPr="006F02D1">
        <w:rPr>
          <w:rFonts w:ascii="Times New Roman" w:hAnsi="Times New Roman" w:cs="Times New Roman"/>
          <w:b/>
          <w:bCs/>
          <w:i/>
          <w:iCs/>
          <w:color w:val="auto"/>
          <w:sz w:val="28"/>
          <w:szCs w:val="28"/>
          <w:lang w:val="en-US"/>
        </w:rPr>
        <w:t>Thị trường</w:t>
      </w:r>
      <w:r w:rsidR="002C50EC" w:rsidRPr="006F02D1">
        <w:rPr>
          <w:rFonts w:ascii="Times New Roman" w:hAnsi="Times New Roman" w:cs="Times New Roman"/>
          <w:b/>
          <w:bCs/>
          <w:i/>
          <w:iCs/>
          <w:color w:val="auto"/>
          <w:sz w:val="28"/>
          <w:szCs w:val="28"/>
          <w:lang w:val="en-US"/>
        </w:rPr>
        <w:t xml:space="preserve"> nhà ở, quyền sử dụng đất ở</w:t>
      </w:r>
      <w:r w:rsidRPr="006F02D1">
        <w:rPr>
          <w:rFonts w:ascii="Times New Roman" w:hAnsi="Times New Roman" w:cs="Times New Roman"/>
          <w:b/>
          <w:bCs/>
          <w:i/>
          <w:iCs/>
          <w:color w:val="auto"/>
          <w:sz w:val="28"/>
          <w:szCs w:val="28"/>
          <w:lang w:val="en-US"/>
        </w:rPr>
        <w:t xml:space="preserve"> tiếp tục có biểu hiện bất cân xứng cung – cầu </w:t>
      </w:r>
    </w:p>
    <w:bookmarkEnd w:id="5"/>
    <w:p w14:paraId="486CD064" w14:textId="5424BC72" w:rsidR="001960AB" w:rsidRPr="006F02D1" w:rsidRDefault="008245B1" w:rsidP="00040394">
      <w:pPr>
        <w:spacing w:before="120" w:after="0" w:line="360" w:lineRule="auto"/>
        <w:ind w:firstLine="720"/>
        <w:jc w:val="both"/>
        <w:rPr>
          <w:rFonts w:ascii="Times New Roman" w:hAnsi="Times New Roman" w:cs="Times New Roman"/>
          <w:sz w:val="28"/>
          <w:szCs w:val="28"/>
          <w:lang w:val="en-US"/>
        </w:rPr>
      </w:pPr>
      <w:r w:rsidRPr="006F02D1">
        <w:rPr>
          <w:rFonts w:ascii="Times New Roman" w:hAnsi="Times New Roman" w:cs="Times New Roman"/>
          <w:sz w:val="28"/>
          <w:szCs w:val="28"/>
          <w:lang w:val="en-US"/>
        </w:rPr>
        <w:t>Cân bằng cung – cầu trên thị trường bất động sản cũng là một thách thức lớn. So với thị trường quyền sử dụng đất công nghiệp (bao gồm cả đất thương mại, dịch vụ và các dự án đầu tư khác) và thị trường quyền sử dụng đất nông nghiệp, thị trường quyền sử dụng đất ở và nhà ở, đặc biệt là căn hộ, hoạt động khá sôi động.</w:t>
      </w:r>
      <w:r w:rsidR="002D7D8A" w:rsidRPr="006F02D1">
        <w:rPr>
          <w:rStyle w:val="FootnoteReference"/>
          <w:rFonts w:ascii="Times New Roman" w:hAnsi="Times New Roman" w:cs="Times New Roman"/>
          <w:sz w:val="28"/>
          <w:szCs w:val="28"/>
          <w:lang w:val="en-US"/>
        </w:rPr>
        <w:footnoteReference w:id="19"/>
      </w:r>
      <w:r w:rsidRPr="006F02D1">
        <w:rPr>
          <w:rFonts w:ascii="Times New Roman" w:hAnsi="Times New Roman" w:cs="Times New Roman"/>
          <w:sz w:val="28"/>
          <w:szCs w:val="28"/>
          <w:lang w:val="en-US"/>
        </w:rPr>
        <w:t xml:space="preserve"> Một phần xuất phát từ đặc tính của phía cầu trên thị trường, bao gồm rất nhiều người tiêu dùng </w:t>
      </w:r>
      <w:r w:rsidRPr="006F02D1">
        <w:rPr>
          <w:rFonts w:ascii="Times New Roman" w:hAnsi="Times New Roman" w:cs="Times New Roman"/>
          <w:sz w:val="28"/>
          <w:szCs w:val="28"/>
          <w:lang w:val="en-US"/>
        </w:rPr>
        <w:lastRenderedPageBreak/>
        <w:t xml:space="preserve">cá nhân. Trên thực tế, cung – cầu trên thị trường này có dấu hiệu bất cân xứng trong suốt một thời gian dài. Hướng đến dòng sản phẩm có thể mang lại doanh thu và lợi nhuận cao, nhiều doanh nghiệp kinh doanh bất động sản hướng đến việc triển khai dự án nhà ở thương mại cung cấp cho phân khúc thị trường trung và cao cấp, nơi đa phần người mua sẵn lòng chi trả với mức giá cao như mong đợi của bên cung ứng. Tuy nhiên, đa phần người dân có nhu cầu về nhà ở lại thuộc nhóm người lao động có thu nhập trung bình và thấp, và vì vậy nhà ở </w:t>
      </w:r>
      <w:r w:rsidR="00AA3C2F" w:rsidRPr="006F02D1">
        <w:rPr>
          <w:rFonts w:ascii="Times New Roman" w:hAnsi="Times New Roman" w:cs="Times New Roman"/>
          <w:sz w:val="28"/>
          <w:szCs w:val="28"/>
          <w:lang w:val="en-US"/>
        </w:rPr>
        <w:t>có mức giá hợp lý</w:t>
      </w:r>
      <w:r w:rsidR="001960AB" w:rsidRPr="006F02D1">
        <w:rPr>
          <w:rFonts w:ascii="Times New Roman" w:hAnsi="Times New Roman" w:cs="Times New Roman"/>
          <w:sz w:val="28"/>
          <w:szCs w:val="28"/>
          <w:lang w:val="en-US"/>
        </w:rPr>
        <w:t xml:space="preserve"> mới là dòng sản phẩm họ tìm kiếm.</w:t>
      </w:r>
      <w:r w:rsidR="00AA3C2F" w:rsidRPr="006F02D1">
        <w:rPr>
          <w:rStyle w:val="FootnoteReference"/>
          <w:rFonts w:ascii="Times New Roman" w:hAnsi="Times New Roman" w:cs="Times New Roman"/>
          <w:sz w:val="28"/>
          <w:szCs w:val="28"/>
          <w:lang w:val="en-US"/>
        </w:rPr>
        <w:footnoteReference w:id="20"/>
      </w:r>
      <w:r w:rsidR="001960AB" w:rsidRPr="006F02D1">
        <w:rPr>
          <w:rFonts w:ascii="Times New Roman" w:hAnsi="Times New Roman" w:cs="Times New Roman"/>
          <w:sz w:val="28"/>
          <w:szCs w:val="28"/>
          <w:lang w:val="en-US"/>
        </w:rPr>
        <w:t xml:space="preserve"> Với chính sách về phát triển các dự án nhà xã hội, số lượng sản phẩm cung cấp cho phân khúc thị trường này gia tăng đáng kể. Dù vậy, hiện tại, thị trường nhà ở tiếp tục đối diện với một số khúc mắc. </w:t>
      </w:r>
    </w:p>
    <w:p w14:paraId="15172F3A" w14:textId="42DC9C80" w:rsidR="001960AB" w:rsidRPr="006F02D1" w:rsidRDefault="001960AB" w:rsidP="00040394">
      <w:pPr>
        <w:spacing w:before="120" w:after="0" w:line="360" w:lineRule="auto"/>
        <w:ind w:firstLine="720"/>
        <w:jc w:val="both"/>
        <w:rPr>
          <w:rFonts w:ascii="Times New Roman" w:hAnsi="Times New Roman" w:cs="Times New Roman"/>
          <w:sz w:val="28"/>
          <w:szCs w:val="28"/>
          <w:lang w:val="en-US"/>
        </w:rPr>
      </w:pPr>
      <w:r w:rsidRPr="006F02D1">
        <w:rPr>
          <w:rFonts w:ascii="Times New Roman" w:hAnsi="Times New Roman" w:cs="Times New Roman"/>
          <w:sz w:val="28"/>
          <w:szCs w:val="28"/>
          <w:lang w:val="en-US"/>
        </w:rPr>
        <w:t xml:space="preserve">Thứ nhất, </w:t>
      </w:r>
      <w:r w:rsidR="001B6FC5" w:rsidRPr="006F02D1">
        <w:rPr>
          <w:rFonts w:ascii="Times New Roman" w:hAnsi="Times New Roman" w:cs="Times New Roman"/>
          <w:sz w:val="28"/>
          <w:szCs w:val="28"/>
          <w:lang w:val="en-US"/>
        </w:rPr>
        <w:t xml:space="preserve">nhà nước hiện nay chưa có chính sách đủ mạnh để khuyến khích doanh nghiệp bất động sản tự mình đầu tư các dự án nhà ở xã hội. Trên thực tế, có không ít doanh nghiệp đã tự tìm quỹ đất, huy động vốn để triển khai dự án. Tuy nhiên, theo quy định chung hiện hành, có vẫn phải thực hiện đầy đủ các thủ tục, thậm chí là phải mất thời gian cho việc thanh tra, kiểm toán dù không nhận </w:t>
      </w:r>
      <w:r w:rsidR="005216F3" w:rsidRPr="006F02D1">
        <w:rPr>
          <w:rFonts w:ascii="Times New Roman" w:hAnsi="Times New Roman" w:cs="Times New Roman"/>
          <w:sz w:val="28"/>
          <w:szCs w:val="28"/>
          <w:lang w:val="en-US"/>
        </w:rPr>
        <w:t xml:space="preserve">bất kỳ gói hỗ trợ nào. </w:t>
      </w:r>
    </w:p>
    <w:p w14:paraId="3E67996A" w14:textId="6D778831" w:rsidR="005216F3" w:rsidRPr="006F02D1" w:rsidRDefault="005216F3" w:rsidP="00040394">
      <w:pPr>
        <w:spacing w:before="120" w:after="0" w:line="360" w:lineRule="auto"/>
        <w:ind w:firstLine="720"/>
        <w:jc w:val="both"/>
        <w:rPr>
          <w:rFonts w:ascii="Times New Roman" w:hAnsi="Times New Roman" w:cs="Times New Roman"/>
          <w:sz w:val="28"/>
          <w:szCs w:val="28"/>
          <w:lang w:val="en-US"/>
        </w:rPr>
      </w:pPr>
      <w:r w:rsidRPr="006F02D1">
        <w:rPr>
          <w:rFonts w:ascii="Times New Roman" w:hAnsi="Times New Roman" w:cs="Times New Roman"/>
          <w:sz w:val="28"/>
          <w:szCs w:val="28"/>
          <w:lang w:val="en-US"/>
        </w:rPr>
        <w:t>Thứ hai, bản thân thị trường nhà ở xã hội thứ cấp cũng đang gặp trục trặc. Theo quy định, người mua nhà xã hội không được bán căn hộ trong thời hạn năm năm. Quy định này tạo ra sự khan hiếm nhất định về nguồn sản phẩm được cung ứng và giao dịch trên thị trường. Như vừa nêu ở trên, các dự án nhà ở xã hội giảm dần, đồng nghĩa sản phẩm nhà ở xã hội được cung ứng cũng giảm theo mặc dù nhu cầu sử dụng sản phẩm vẫn còn cao. Vì vậy, không ít giao dịch mua bán “chui” nhà ở xã hội đã được thực hiện trước khoảng thời hạn năm năm chờ đợi nói trên</w:t>
      </w:r>
      <w:r w:rsidR="0050223D" w:rsidRPr="006F02D1">
        <w:rPr>
          <w:rFonts w:ascii="Times New Roman" w:hAnsi="Times New Roman" w:cs="Times New Roman"/>
          <w:sz w:val="28"/>
          <w:szCs w:val="28"/>
          <w:lang w:val="en-US"/>
        </w:rPr>
        <w:t>. T</w:t>
      </w:r>
      <w:r w:rsidRPr="006F02D1">
        <w:rPr>
          <w:rFonts w:ascii="Times New Roman" w:hAnsi="Times New Roman" w:cs="Times New Roman"/>
          <w:sz w:val="28"/>
          <w:szCs w:val="28"/>
          <w:lang w:val="en-US"/>
        </w:rPr>
        <w:t>hậm chí</w:t>
      </w:r>
      <w:r w:rsidR="0050223D" w:rsidRPr="006F02D1">
        <w:rPr>
          <w:rFonts w:ascii="Times New Roman" w:hAnsi="Times New Roman" w:cs="Times New Roman"/>
          <w:sz w:val="28"/>
          <w:szCs w:val="28"/>
          <w:lang w:val="en-US"/>
        </w:rPr>
        <w:t>,</w:t>
      </w:r>
      <w:r w:rsidRPr="006F02D1">
        <w:rPr>
          <w:rFonts w:ascii="Times New Roman" w:hAnsi="Times New Roman" w:cs="Times New Roman"/>
          <w:sz w:val="28"/>
          <w:szCs w:val="28"/>
          <w:lang w:val="en-US"/>
        </w:rPr>
        <w:t xml:space="preserve"> giá </w:t>
      </w:r>
      <w:r w:rsidR="0050223D" w:rsidRPr="006F02D1">
        <w:rPr>
          <w:rFonts w:ascii="Times New Roman" w:hAnsi="Times New Roman" w:cs="Times New Roman"/>
          <w:sz w:val="28"/>
          <w:szCs w:val="28"/>
          <w:lang w:val="en-US"/>
        </w:rPr>
        <w:t xml:space="preserve">giao dịch cũng tăng theo thị trường và tăng do sự khan hiếm do nguồn cung bị ngắt quãng như vừa nêu. Hệ quả là, thực tế này có thể gây ra không ít tranh chấp và </w:t>
      </w:r>
      <w:r w:rsidR="0050223D" w:rsidRPr="006F02D1">
        <w:rPr>
          <w:rFonts w:ascii="Times New Roman" w:hAnsi="Times New Roman" w:cs="Times New Roman"/>
          <w:sz w:val="28"/>
          <w:szCs w:val="28"/>
          <w:lang w:val="en-US"/>
        </w:rPr>
        <w:lastRenderedPageBreak/>
        <w:t xml:space="preserve">hậu quả xấu sau này. Việc hoàn tất thủ tục và hợp thức hóa giao dịch để tiến hành thủ tục chuyển quyền, điều chỉnh hay cấp lại Giấy chứng nhận quyền sử dụng đất cũng trở nên phức tạp hơn. Hơn hết là, nhà nước không kiểm soát được các giao dịch và trong hầu hết các trường hợp không thu được thuế thu nhập từ việc mua bán bất động sản và chuyển quyền sử dụng đất. </w:t>
      </w:r>
    </w:p>
    <w:p w14:paraId="1DB0A46F" w14:textId="243C952C" w:rsidR="0050223D" w:rsidRPr="006F02D1" w:rsidRDefault="0050223D" w:rsidP="00295CC4">
      <w:pPr>
        <w:spacing w:before="120" w:after="0" w:line="360" w:lineRule="auto"/>
        <w:ind w:firstLine="720"/>
        <w:jc w:val="both"/>
        <w:rPr>
          <w:rFonts w:ascii="Times New Roman" w:hAnsi="Times New Roman" w:cs="Times New Roman"/>
          <w:sz w:val="28"/>
          <w:szCs w:val="28"/>
          <w:lang w:val="en-US"/>
        </w:rPr>
      </w:pPr>
      <w:r w:rsidRPr="006F02D1">
        <w:rPr>
          <w:rFonts w:ascii="Times New Roman" w:hAnsi="Times New Roman" w:cs="Times New Roman"/>
          <w:sz w:val="28"/>
          <w:szCs w:val="28"/>
          <w:lang w:val="en-US"/>
        </w:rPr>
        <w:t xml:space="preserve">Chính vì vậy, Chính phủ cần có những khảo sát kỹ lưỡng và nghiên cứu áp dụng các chính sách mới hoặc đệ trình Quốc hội quyết định điều chỉnh một số quy định cho phù hợp. </w:t>
      </w:r>
      <w:r w:rsidR="0020078A" w:rsidRPr="006F02D1">
        <w:rPr>
          <w:rFonts w:ascii="Times New Roman" w:hAnsi="Times New Roman" w:cs="Times New Roman"/>
          <w:sz w:val="28"/>
          <w:szCs w:val="28"/>
          <w:lang w:val="en-US"/>
        </w:rPr>
        <w:t>Trước hết, cần nghiên cứu để tiếp tục phát triển chính sách phát triển quỹ nhà ở xã hội, có biện pháp khuyến khích doanh nghiệp bất động sản chuyển hướng đầu tư dự án nhà ở xã hội hoặc nhà ở thương mại – xã hội kết hợp</w:t>
      </w:r>
      <w:r w:rsidR="00271DC5" w:rsidRPr="006F02D1">
        <w:rPr>
          <w:rFonts w:ascii="Times New Roman" w:hAnsi="Times New Roman" w:cs="Times New Roman"/>
          <w:sz w:val="28"/>
          <w:szCs w:val="28"/>
          <w:lang w:val="en-US"/>
        </w:rPr>
        <w:t>, đơn cử là phương án cho phép nhà đầu từ sử dụng một tỷ lệ quỹ đất thuộc dự án nhà ở xã hội để phát triển nhà ở thương mại.</w:t>
      </w:r>
      <w:r w:rsidR="00271DC5" w:rsidRPr="006F02D1">
        <w:rPr>
          <w:rStyle w:val="FootnoteReference"/>
          <w:rFonts w:ascii="Times New Roman" w:hAnsi="Times New Roman" w:cs="Times New Roman"/>
          <w:sz w:val="28"/>
          <w:szCs w:val="28"/>
          <w:lang w:val="en-US"/>
        </w:rPr>
        <w:footnoteReference w:id="21"/>
      </w:r>
      <w:r w:rsidR="0020078A" w:rsidRPr="006F02D1">
        <w:rPr>
          <w:rFonts w:ascii="Times New Roman" w:hAnsi="Times New Roman" w:cs="Times New Roman"/>
          <w:sz w:val="28"/>
          <w:szCs w:val="28"/>
          <w:lang w:val="en-US"/>
        </w:rPr>
        <w:t xml:space="preserve"> Một số quỹ chung cư hiện hữu (như khu chung cư Đức Khải, Thủ Đức, TP.HCM) cần được tận dụng và kịp thời sử dụng để phát triển nhà ở xã hội thay vì lựa chọn phương án phát triển nhà thương mại. Hiện tại, </w:t>
      </w:r>
      <w:r w:rsidR="00295CC4" w:rsidRPr="006F02D1">
        <w:rPr>
          <w:rFonts w:ascii="Times New Roman" w:hAnsi="Times New Roman" w:cs="Times New Roman"/>
          <w:sz w:val="28"/>
          <w:szCs w:val="28"/>
          <w:lang w:val="en-US"/>
        </w:rPr>
        <w:t>phương án xóa</w:t>
      </w:r>
      <w:r w:rsidRPr="006F02D1">
        <w:rPr>
          <w:rFonts w:ascii="Times New Roman" w:hAnsi="Times New Roman" w:cs="Times New Roman"/>
          <w:sz w:val="28"/>
          <w:szCs w:val="28"/>
          <w:lang w:val="en-US"/>
        </w:rPr>
        <w:t xml:space="preserve"> bỏ thời hạn năm năm không giao dịch </w:t>
      </w:r>
      <w:r w:rsidR="00295CC4" w:rsidRPr="006F02D1">
        <w:rPr>
          <w:rFonts w:ascii="Times New Roman" w:hAnsi="Times New Roman" w:cs="Times New Roman"/>
          <w:sz w:val="28"/>
          <w:szCs w:val="28"/>
          <w:lang w:val="en-US"/>
        </w:rPr>
        <w:t>đang được thảo luận, và có thể sẽ được thay thế bằng phương án giới hạn đối tượng giao dịch và bảo đảm quyền giao dịch của người mua nhà sau khi đã hoàn thành nghĩa vụ tài chính đối với nhà nước.</w:t>
      </w:r>
      <w:r w:rsidR="00295CC4" w:rsidRPr="006F02D1">
        <w:rPr>
          <w:rStyle w:val="FootnoteReference"/>
          <w:rFonts w:ascii="Times New Roman" w:hAnsi="Times New Roman" w:cs="Times New Roman"/>
          <w:sz w:val="28"/>
          <w:szCs w:val="28"/>
          <w:lang w:val="en-US"/>
        </w:rPr>
        <w:footnoteReference w:id="22"/>
      </w:r>
      <w:r w:rsidR="00141047" w:rsidRPr="006F02D1">
        <w:rPr>
          <w:rFonts w:ascii="Times New Roman" w:hAnsi="Times New Roman" w:cs="Times New Roman"/>
          <w:sz w:val="28"/>
          <w:szCs w:val="28"/>
          <w:lang w:val="en-US"/>
        </w:rPr>
        <w:t xml:space="preserve"> Hướng tiếp cận này là phù hợp.</w:t>
      </w:r>
      <w:r w:rsidR="00295CC4" w:rsidRPr="006F02D1">
        <w:rPr>
          <w:rFonts w:ascii="Times New Roman" w:hAnsi="Times New Roman" w:cs="Times New Roman"/>
          <w:sz w:val="28"/>
          <w:szCs w:val="28"/>
          <w:lang w:val="en-US"/>
        </w:rPr>
        <w:t xml:space="preserve"> Đồng thời, </w:t>
      </w:r>
      <w:r w:rsidR="00E9145D" w:rsidRPr="006F02D1">
        <w:rPr>
          <w:rFonts w:ascii="Times New Roman" w:hAnsi="Times New Roman" w:cs="Times New Roman"/>
          <w:sz w:val="28"/>
          <w:szCs w:val="28"/>
          <w:lang w:val="en-US"/>
        </w:rPr>
        <w:t xml:space="preserve">phương án hợp thức hóa và thừa nhận các giao dịch về nhà ở xã hội trong nhiều tình huống cần phải được xem xét. </w:t>
      </w:r>
    </w:p>
    <w:p w14:paraId="7321D555" w14:textId="6A293456" w:rsidR="000E0113" w:rsidRPr="006F02D1" w:rsidRDefault="000E0113" w:rsidP="000E0113">
      <w:pPr>
        <w:pStyle w:val="Heading3"/>
        <w:numPr>
          <w:ilvl w:val="1"/>
          <w:numId w:val="3"/>
        </w:numPr>
        <w:spacing w:before="120" w:line="360" w:lineRule="auto"/>
        <w:rPr>
          <w:rFonts w:ascii="Times New Roman" w:hAnsi="Times New Roman" w:cs="Times New Roman"/>
          <w:b/>
          <w:bCs/>
          <w:i/>
          <w:iCs/>
          <w:color w:val="auto"/>
          <w:sz w:val="28"/>
          <w:szCs w:val="28"/>
          <w:lang w:val="en-US"/>
        </w:rPr>
      </w:pPr>
      <w:r w:rsidRPr="006F02D1">
        <w:rPr>
          <w:rFonts w:ascii="Times New Roman" w:hAnsi="Times New Roman" w:cs="Times New Roman"/>
          <w:b/>
          <w:bCs/>
          <w:i/>
          <w:iCs/>
          <w:color w:val="auto"/>
          <w:sz w:val="28"/>
          <w:szCs w:val="28"/>
          <w:lang w:val="en-US"/>
        </w:rPr>
        <w:t xml:space="preserve">Thị trường quyền sử dụng đất công nghiệp, thương mại, dịch vụ  </w:t>
      </w:r>
    </w:p>
    <w:p w14:paraId="274A2FE2" w14:textId="4AF1CC4F" w:rsidR="00A77237" w:rsidRPr="006F02D1" w:rsidRDefault="00C44612" w:rsidP="00C44612">
      <w:pPr>
        <w:spacing w:before="120" w:after="0" w:line="360" w:lineRule="auto"/>
        <w:ind w:firstLine="720"/>
        <w:jc w:val="both"/>
        <w:rPr>
          <w:rFonts w:ascii="Times New Roman" w:hAnsi="Times New Roman" w:cs="Times New Roman"/>
          <w:sz w:val="28"/>
          <w:szCs w:val="28"/>
          <w:lang w:val="en-US"/>
        </w:rPr>
      </w:pPr>
      <w:r w:rsidRPr="006F02D1">
        <w:rPr>
          <w:rFonts w:ascii="Times New Roman" w:hAnsi="Times New Roman" w:cs="Times New Roman"/>
          <w:sz w:val="28"/>
          <w:szCs w:val="28"/>
          <w:lang w:val="en-US"/>
        </w:rPr>
        <w:t xml:space="preserve">Phân khúc thị trường này còn được gọi là thị trường quyền sử dụng đất để phát triển kinh tế. Đây là thị trường được thu hút sự chú ý bởi lẽ giá trị quyền sử dụng đất giao dịch trên thị trường rất lớn. Có hai điểm đáng chú ý trong quy chế </w:t>
      </w:r>
      <w:r w:rsidRPr="006F02D1">
        <w:rPr>
          <w:rFonts w:ascii="Times New Roman" w:hAnsi="Times New Roman" w:cs="Times New Roman"/>
          <w:sz w:val="28"/>
          <w:szCs w:val="28"/>
          <w:lang w:val="en-US"/>
        </w:rPr>
        <w:lastRenderedPageBreak/>
        <w:t>pháp lý về thị trường này. Thứ nhất, trong giai đoạn trước, đất được sử dụng cho các mục đích này đều được nhà nước chuyển giao cho nhà đầu tư sau khi đã thu hồi đất từ các chủ thể sử dụng đất đó. Sau Luật đất đai 2003, trường hợp thu hồi đất như vậy bị thu hẹp dần và tiếp tục được giới hạn bởi Luật đất đai 2013. Thay vào đó là sự định hình của thị trường quyền sử dụng đất, trên  cơ sở đó nhà đầu tư cần đất phải tự thương lượng với người sử dụng đất để thuê (thuê lại), nhận góp vốn hoặc nhận chuyển nhượng để có quỹ đất triển khai dự án đầu tư của mình. Hay nói cách khác, “đẩy mạnh thương mại hóa quyền sử dụng đất” là chiến lược mới, được mở rộng và tăng cường, kể cả trong giai đoạn tới.</w:t>
      </w:r>
      <w:r w:rsidRPr="006F02D1">
        <w:rPr>
          <w:rStyle w:val="FootnoteReference"/>
          <w:rFonts w:ascii="Times New Roman" w:hAnsi="Times New Roman" w:cs="Times New Roman"/>
          <w:sz w:val="28"/>
          <w:szCs w:val="28"/>
          <w:lang w:val="en-US"/>
        </w:rPr>
        <w:footnoteReference w:id="23"/>
      </w:r>
      <w:r w:rsidR="00A77237" w:rsidRPr="006F02D1">
        <w:rPr>
          <w:rFonts w:ascii="Times New Roman" w:hAnsi="Times New Roman" w:cs="Times New Roman"/>
          <w:sz w:val="28"/>
          <w:szCs w:val="28"/>
          <w:lang w:val="en-US"/>
        </w:rPr>
        <w:t xml:space="preserve"> Để “th</w:t>
      </w:r>
      <w:r w:rsidR="00A77237" w:rsidRPr="006F02D1">
        <w:rPr>
          <w:rFonts w:ascii="Times New Roman" w:hAnsi="Times New Roman" w:cs="Times New Roman"/>
          <w:sz w:val="28"/>
          <w:szCs w:val="28"/>
        </w:rPr>
        <w:t>ị trường bất động sản, trong đó có thị trường quyền sử dụng đất, trở thành kênh phân bổ đất đai hợp lý, công bằng, hiệu quả</w:t>
      </w:r>
      <w:r w:rsidR="00A77237" w:rsidRPr="006F02D1">
        <w:rPr>
          <w:rFonts w:ascii="Times New Roman" w:hAnsi="Times New Roman" w:cs="Times New Roman"/>
          <w:sz w:val="28"/>
          <w:szCs w:val="28"/>
          <w:lang w:val="en-US"/>
        </w:rPr>
        <w:t>”</w:t>
      </w:r>
      <w:r w:rsidR="00A77237" w:rsidRPr="006F02D1">
        <w:rPr>
          <w:rStyle w:val="FootnoteReference"/>
          <w:rFonts w:ascii="Times New Roman" w:hAnsi="Times New Roman" w:cs="Times New Roman"/>
          <w:sz w:val="28"/>
          <w:szCs w:val="28"/>
          <w:lang w:val="en-US"/>
        </w:rPr>
        <w:footnoteReference w:id="24"/>
      </w:r>
      <w:r w:rsidR="00A77237" w:rsidRPr="006F02D1">
        <w:rPr>
          <w:rFonts w:ascii="Times New Roman" w:hAnsi="Times New Roman" w:cs="Times New Roman"/>
          <w:sz w:val="28"/>
          <w:szCs w:val="28"/>
          <w:lang w:val="en-US"/>
        </w:rPr>
        <w:t xml:space="preserve"> thì ngay cả thị trường đầu vào, yêu cầu đó cũng cần phải được phản ánh rõ. Đó là điểm đáng chú ý thứ hai. </w:t>
      </w:r>
    </w:p>
    <w:p w14:paraId="7D090EEE" w14:textId="725868E2" w:rsidR="00C44612" w:rsidRPr="006F02D1" w:rsidRDefault="00395417" w:rsidP="00395417">
      <w:pPr>
        <w:spacing w:before="120" w:after="0" w:line="360" w:lineRule="auto"/>
        <w:ind w:firstLine="720"/>
        <w:jc w:val="both"/>
        <w:rPr>
          <w:rFonts w:ascii="Times New Roman" w:hAnsi="Times New Roman" w:cs="Times New Roman"/>
          <w:sz w:val="28"/>
          <w:szCs w:val="28"/>
          <w:lang w:val="en-US"/>
        </w:rPr>
      </w:pPr>
      <w:r w:rsidRPr="006F02D1">
        <w:rPr>
          <w:rFonts w:ascii="Times New Roman" w:hAnsi="Times New Roman" w:cs="Times New Roman"/>
          <w:sz w:val="28"/>
          <w:szCs w:val="28"/>
          <w:lang w:val="en-US"/>
        </w:rPr>
        <w:t>Trên thực tế, việc trực tiếp thương lượng với người sử dụng đất theo phương thức đã được “thương mại hóa” của thị trường là không dễ, và trong nhiều trường hợp nhà đầu tư dự án đối diện với mức giá cao.</w:t>
      </w:r>
      <w:r w:rsidR="00295CC4" w:rsidRPr="006F02D1">
        <w:rPr>
          <w:rStyle w:val="FootnoteReference"/>
          <w:rFonts w:ascii="Times New Roman" w:hAnsi="Times New Roman" w:cs="Times New Roman"/>
          <w:sz w:val="28"/>
          <w:szCs w:val="28"/>
          <w:lang w:val="en-US"/>
        </w:rPr>
        <w:footnoteReference w:id="25"/>
      </w:r>
      <w:r w:rsidRPr="006F02D1">
        <w:rPr>
          <w:rFonts w:ascii="Times New Roman" w:hAnsi="Times New Roman" w:cs="Times New Roman"/>
          <w:sz w:val="28"/>
          <w:szCs w:val="28"/>
          <w:lang w:val="en-US"/>
        </w:rPr>
        <w:t xml:space="preserve"> Hiện tượng cơ quan quản lý tiếp tục thu hồi đất hộ do được doanh nghiệp “cầu cứu” đã xảy ra. Những tranh cãi, khiếu nại và khiếu kiện có thể sẽ giảm thiếu nếu quy trình được thực hiện dựa trên các yếu tố: (i) giá đất bồi thường được xây dựng hợp lý, phản ánh rõ nét giá thị trường, và (ii) việc bồi thường và thu tiền sử dụng đất (từ nhà đầu tư sau đó) không tạo ra chênh lệch quá lớn để thu ngân sách.</w:t>
      </w:r>
      <w:bookmarkStart w:id="6" w:name="OLE_LINK17"/>
      <w:r w:rsidR="00E6030E" w:rsidRPr="006F02D1">
        <w:rPr>
          <w:rStyle w:val="FootnoteReference"/>
          <w:rFonts w:ascii="Times New Roman" w:hAnsi="Times New Roman" w:cs="Times New Roman"/>
          <w:sz w:val="28"/>
          <w:szCs w:val="28"/>
          <w:lang w:val="en-US"/>
        </w:rPr>
        <w:footnoteReference w:id="26"/>
      </w:r>
      <w:r w:rsidRPr="006F02D1">
        <w:rPr>
          <w:rFonts w:ascii="Times New Roman" w:hAnsi="Times New Roman" w:cs="Times New Roman"/>
          <w:sz w:val="28"/>
          <w:szCs w:val="28"/>
          <w:lang w:val="en-US"/>
        </w:rPr>
        <w:t xml:space="preserve"> </w:t>
      </w:r>
      <w:bookmarkEnd w:id="6"/>
      <w:r w:rsidRPr="006F02D1">
        <w:rPr>
          <w:rFonts w:ascii="Times New Roman" w:hAnsi="Times New Roman" w:cs="Times New Roman"/>
          <w:sz w:val="28"/>
          <w:szCs w:val="28"/>
          <w:lang w:val="en-US"/>
        </w:rPr>
        <w:t xml:space="preserve">Hay nói cách khác, người sử dụng đất đã nộp tiền sử dụng đất khi được điều phối đất đai trước đó thì nhà nước không có cơ sở để tiếp tục thu ngân sách lần hai hay nhiều lần tiếp theo trên một thửa đất sau đó chỉ thông </w:t>
      </w:r>
      <w:r w:rsidRPr="006F02D1">
        <w:rPr>
          <w:rFonts w:ascii="Times New Roman" w:hAnsi="Times New Roman" w:cs="Times New Roman"/>
          <w:sz w:val="28"/>
          <w:szCs w:val="28"/>
          <w:lang w:val="en-US"/>
        </w:rPr>
        <w:lastRenderedPageBreak/>
        <w:t>qua hoạt động thu hồi đất</w:t>
      </w:r>
      <w:r w:rsidR="0030419D" w:rsidRPr="006F02D1">
        <w:rPr>
          <w:rFonts w:ascii="Times New Roman" w:hAnsi="Times New Roman" w:cs="Times New Roman"/>
          <w:sz w:val="28"/>
          <w:szCs w:val="28"/>
          <w:lang w:val="en-US"/>
        </w:rPr>
        <w:t xml:space="preserve">. </w:t>
      </w:r>
      <w:r w:rsidR="00820B88" w:rsidRPr="006F02D1">
        <w:rPr>
          <w:rFonts w:ascii="Times New Roman" w:hAnsi="Times New Roman" w:cs="Times New Roman"/>
          <w:sz w:val="28"/>
          <w:szCs w:val="28"/>
          <w:lang w:val="en-US"/>
        </w:rPr>
        <w:t>Trong trường hợp đó, nhà đầu tư cũng chỉ có thể thụ hưởng những giá trị tăng thêm được tạo ra từ dự án mà mình thực hiện chứ không thể là người thụ hưởng lợi ích từ đất</w:t>
      </w:r>
      <w:r w:rsidR="00D359C2" w:rsidRPr="006F02D1">
        <w:rPr>
          <w:rFonts w:ascii="Times New Roman" w:hAnsi="Times New Roman" w:cs="Times New Roman"/>
          <w:sz w:val="28"/>
          <w:szCs w:val="28"/>
          <w:lang w:val="en-US"/>
        </w:rPr>
        <w:t xml:space="preserve">, </w:t>
      </w:r>
      <w:r w:rsidR="00820B88" w:rsidRPr="006F02D1">
        <w:rPr>
          <w:rFonts w:ascii="Times New Roman" w:hAnsi="Times New Roman" w:cs="Times New Roman"/>
          <w:sz w:val="28"/>
          <w:szCs w:val="28"/>
          <w:lang w:val="en-US"/>
        </w:rPr>
        <w:t>đáng ra thuộc về người sử dụng đất.</w:t>
      </w:r>
      <w:r w:rsidR="00E6030E" w:rsidRPr="006F02D1">
        <w:rPr>
          <w:rStyle w:val="FootnoteReference"/>
          <w:rFonts w:ascii="Times New Roman" w:hAnsi="Times New Roman" w:cs="Times New Roman"/>
          <w:sz w:val="28"/>
          <w:szCs w:val="28"/>
          <w:lang w:val="en-US"/>
        </w:rPr>
        <w:footnoteReference w:id="27"/>
      </w:r>
      <w:r w:rsidR="00E6030E" w:rsidRPr="006F02D1">
        <w:rPr>
          <w:rFonts w:ascii="Times New Roman" w:hAnsi="Times New Roman" w:cs="Times New Roman"/>
          <w:sz w:val="28"/>
          <w:szCs w:val="28"/>
          <w:lang w:val="en-US"/>
        </w:rPr>
        <w:t xml:space="preserve"> </w:t>
      </w:r>
      <w:r w:rsidR="00820B88" w:rsidRPr="006F02D1">
        <w:rPr>
          <w:rFonts w:ascii="Times New Roman" w:hAnsi="Times New Roman" w:cs="Times New Roman"/>
          <w:sz w:val="28"/>
          <w:szCs w:val="28"/>
          <w:lang w:val="en-US"/>
        </w:rPr>
        <w:t>R</w:t>
      </w:r>
      <w:r w:rsidR="0030419D" w:rsidRPr="006F02D1">
        <w:rPr>
          <w:rFonts w:ascii="Times New Roman" w:hAnsi="Times New Roman" w:cs="Times New Roman"/>
          <w:sz w:val="28"/>
          <w:szCs w:val="28"/>
          <w:lang w:val="en-US"/>
        </w:rPr>
        <w:t xml:space="preserve">õ ràng, yếu tố (i) có vai trò quan trọng để giảm thiểu mức </w:t>
      </w:r>
      <w:r w:rsidR="00D359C2" w:rsidRPr="006F02D1">
        <w:rPr>
          <w:rFonts w:ascii="Times New Roman" w:hAnsi="Times New Roman" w:cs="Times New Roman"/>
          <w:sz w:val="28"/>
          <w:szCs w:val="28"/>
          <w:lang w:val="en-US"/>
        </w:rPr>
        <w:t xml:space="preserve">địa tô </w:t>
      </w:r>
      <w:r w:rsidR="0030419D" w:rsidRPr="006F02D1">
        <w:rPr>
          <w:rFonts w:ascii="Times New Roman" w:hAnsi="Times New Roman" w:cs="Times New Roman"/>
          <w:sz w:val="28"/>
          <w:szCs w:val="28"/>
          <w:lang w:val="en-US"/>
        </w:rPr>
        <w:t>chênh lệch này,</w:t>
      </w:r>
      <w:r w:rsidR="00D359C2" w:rsidRPr="006F02D1">
        <w:rPr>
          <w:rStyle w:val="FootnoteReference"/>
          <w:rFonts w:ascii="Times New Roman" w:hAnsi="Times New Roman" w:cs="Times New Roman"/>
          <w:sz w:val="28"/>
          <w:szCs w:val="28"/>
          <w:lang w:val="en-US"/>
        </w:rPr>
        <w:footnoteReference w:id="28"/>
      </w:r>
      <w:r w:rsidR="0030419D" w:rsidRPr="006F02D1">
        <w:rPr>
          <w:rFonts w:ascii="Times New Roman" w:hAnsi="Times New Roman" w:cs="Times New Roman"/>
          <w:sz w:val="28"/>
          <w:szCs w:val="28"/>
          <w:lang w:val="en-US"/>
        </w:rPr>
        <w:t xml:space="preserve"> và từ đó giảm thiểu nhu cầu thu hồi đất hộ. Nội dung về việc hình thành giá đất </w:t>
      </w:r>
      <w:r w:rsidR="00410801" w:rsidRPr="006F02D1">
        <w:rPr>
          <w:rFonts w:ascii="Times New Roman" w:hAnsi="Times New Roman" w:cs="Times New Roman"/>
          <w:sz w:val="28"/>
          <w:szCs w:val="28"/>
          <w:lang w:val="en-US"/>
        </w:rPr>
        <w:t xml:space="preserve">vì vậy cần được nhấn mạnh trong quá trình thảo luận để thông qua Luật đất đai sửa </w:t>
      </w:r>
      <w:r w:rsidR="00820B88" w:rsidRPr="006F02D1">
        <w:rPr>
          <w:rFonts w:ascii="Times New Roman" w:hAnsi="Times New Roman" w:cs="Times New Roman"/>
          <w:sz w:val="28"/>
          <w:szCs w:val="28"/>
          <w:lang w:val="en-US"/>
        </w:rPr>
        <w:t>đ</w:t>
      </w:r>
      <w:r w:rsidR="00410801" w:rsidRPr="006F02D1">
        <w:rPr>
          <w:rFonts w:ascii="Times New Roman" w:hAnsi="Times New Roman" w:cs="Times New Roman"/>
          <w:sz w:val="28"/>
          <w:szCs w:val="28"/>
          <w:lang w:val="en-US"/>
        </w:rPr>
        <w:t xml:space="preserve">ổi. </w:t>
      </w:r>
      <w:r w:rsidR="00295CC4" w:rsidRPr="006F02D1">
        <w:rPr>
          <w:rFonts w:ascii="Times New Roman" w:hAnsi="Times New Roman" w:cs="Times New Roman"/>
          <w:sz w:val="28"/>
          <w:szCs w:val="28"/>
          <w:lang w:val="en-US"/>
        </w:rPr>
        <w:t>Tìm kiếm giải pháp phù hợp để cân bằng lợi ích và dung qua phương thức thu hồi – chuyển giao đất, điển hình như phương án thu hồi kết hợp thương lượng, cần được nghiên cứu và ghi nhận trong Luật đất đai mới.</w:t>
      </w:r>
      <w:r w:rsidR="00443BBB" w:rsidRPr="006F02D1">
        <w:rPr>
          <w:rStyle w:val="FootnoteReference"/>
          <w:rFonts w:ascii="Times New Roman" w:hAnsi="Times New Roman" w:cs="Times New Roman"/>
          <w:sz w:val="28"/>
          <w:szCs w:val="28"/>
          <w:lang w:val="en-US"/>
        </w:rPr>
        <w:footnoteReference w:id="29"/>
      </w:r>
    </w:p>
    <w:p w14:paraId="30D1E256" w14:textId="1063087B" w:rsidR="00410801" w:rsidRPr="006F02D1" w:rsidRDefault="00410801" w:rsidP="00395417">
      <w:pPr>
        <w:spacing w:before="120" w:after="0" w:line="360" w:lineRule="auto"/>
        <w:ind w:firstLine="720"/>
        <w:jc w:val="both"/>
        <w:rPr>
          <w:rFonts w:ascii="Times New Roman" w:hAnsi="Times New Roman" w:cs="Times New Roman"/>
          <w:sz w:val="28"/>
          <w:szCs w:val="28"/>
          <w:lang w:val="en-US"/>
        </w:rPr>
      </w:pPr>
      <w:r w:rsidRPr="006F02D1">
        <w:rPr>
          <w:rFonts w:ascii="Times New Roman" w:hAnsi="Times New Roman" w:cs="Times New Roman"/>
          <w:sz w:val="28"/>
          <w:szCs w:val="28"/>
          <w:lang w:val="en-US"/>
        </w:rPr>
        <w:t xml:space="preserve">Trong các trường hợp còn lại, việc nhà nước thu hồi đất là phù hợp với quy định của pháp luật. </w:t>
      </w:r>
      <w:r w:rsidR="00820B88" w:rsidRPr="006F02D1">
        <w:rPr>
          <w:rFonts w:ascii="Times New Roman" w:hAnsi="Times New Roman" w:cs="Times New Roman"/>
          <w:sz w:val="28"/>
          <w:szCs w:val="28"/>
          <w:lang w:val="en-US"/>
        </w:rPr>
        <w:t>Tuy nhiên, việc lựa chọn nhà đầu tư để chuyển giao đất và dự án cũng cần được “thương mại hóa”, hay nói cách khác là cần có cơ chế thu hút công khai và cạnh tranh bình đẳng.</w:t>
      </w:r>
      <w:r w:rsidR="00443BBB" w:rsidRPr="006F02D1">
        <w:rPr>
          <w:rStyle w:val="FootnoteReference"/>
          <w:rFonts w:ascii="Times New Roman" w:hAnsi="Times New Roman" w:cs="Times New Roman"/>
          <w:sz w:val="28"/>
          <w:szCs w:val="28"/>
          <w:lang w:val="en-US"/>
        </w:rPr>
        <w:footnoteReference w:id="30"/>
      </w:r>
      <w:r w:rsidR="00820B88" w:rsidRPr="006F02D1">
        <w:rPr>
          <w:rFonts w:ascii="Times New Roman" w:hAnsi="Times New Roman" w:cs="Times New Roman"/>
          <w:sz w:val="28"/>
          <w:szCs w:val="28"/>
          <w:lang w:val="en-US"/>
        </w:rPr>
        <w:t xml:space="preserve"> Nhiều năm qua, đấu giá đất được sử dụng làm cơ chế phổ biến để phân phối quỹ đất công. Tuy nhiên, quy chế về đấu giá đất cần được rà soát và đối soát kỹ lưỡng, tránh tình trạng lợi dụng đấu giá đất để chiếm dụng và thụ đắc đất công, nhận quyền sử dụng đất công với giá thấp và thậm chí là đấu giá hình thức, tiêu cực. Từ góc độ của Luật đất đai, các quy định cần đối chiếu và tương thích với Luật đấu giá tài sản và đặc biệt là Luật quản lý tài sản công. </w:t>
      </w:r>
    </w:p>
    <w:p w14:paraId="4B91A28D" w14:textId="3F498096" w:rsidR="003366FF" w:rsidRPr="006F02D1" w:rsidRDefault="00F83EC2" w:rsidP="00F83EC2">
      <w:pPr>
        <w:spacing w:before="120" w:after="0" w:line="360" w:lineRule="auto"/>
        <w:ind w:firstLine="720"/>
        <w:jc w:val="both"/>
        <w:rPr>
          <w:rFonts w:ascii="Times New Roman" w:hAnsi="Times New Roman" w:cs="Times New Roman"/>
          <w:sz w:val="28"/>
          <w:szCs w:val="28"/>
          <w:lang w:val="en-US"/>
        </w:rPr>
      </w:pPr>
      <w:r w:rsidRPr="006F02D1">
        <w:rPr>
          <w:rFonts w:ascii="Times New Roman" w:hAnsi="Times New Roman" w:cs="Times New Roman"/>
          <w:sz w:val="28"/>
          <w:szCs w:val="28"/>
          <w:lang w:val="en-US"/>
        </w:rPr>
        <w:t xml:space="preserve">Biểu hiện của thị trường cho thấy, doanh nghiệp lớn gần như chiếm vị trí thống lĩnh trong tiếp cận quỹ đất công (hay quỹ đất qua thu hồi). Cơ chế đấu giá trong một vài trường hợp đấu giá quyền sử dụng đất gần đây cho thấy các doanh nghiệp lớn sẵn sàng lấn át bằng các mức giá cao. Nghị quyết 18-NQ/TW vì vậy đã </w:t>
      </w:r>
      <w:r w:rsidRPr="006F02D1">
        <w:rPr>
          <w:rFonts w:ascii="Times New Roman" w:hAnsi="Times New Roman" w:cs="Times New Roman"/>
          <w:sz w:val="28"/>
          <w:szCs w:val="28"/>
          <w:lang w:val="en-US"/>
        </w:rPr>
        <w:lastRenderedPageBreak/>
        <w:t>nhận định rằng, thời gian qua, “</w:t>
      </w:r>
      <w:bookmarkStart w:id="7" w:name="OLE_LINK15"/>
      <w:r w:rsidR="003366FF" w:rsidRPr="006F02D1">
        <w:rPr>
          <w:rFonts w:ascii="Times New Roman" w:hAnsi="Times New Roman" w:cs="Times New Roman"/>
          <w:sz w:val="28"/>
          <w:szCs w:val="28"/>
        </w:rPr>
        <w:t>việc tiếp cận đất đai của các doanh nghiệp, nhất là các doanh nghiệp nhỏ và vừa còn khó khăn</w:t>
      </w:r>
      <w:bookmarkEnd w:id="7"/>
      <w:r w:rsidR="003366FF" w:rsidRPr="006F02D1">
        <w:rPr>
          <w:rFonts w:ascii="Times New Roman" w:hAnsi="Times New Roman" w:cs="Times New Roman"/>
          <w:sz w:val="28"/>
          <w:szCs w:val="28"/>
        </w:rPr>
        <w:t>.</w:t>
      </w:r>
      <w:r w:rsidRPr="006F02D1">
        <w:rPr>
          <w:rFonts w:ascii="Times New Roman" w:hAnsi="Times New Roman" w:cs="Times New Roman"/>
          <w:sz w:val="28"/>
          <w:szCs w:val="28"/>
          <w:lang w:val="en-US"/>
        </w:rPr>
        <w:t>”</w:t>
      </w:r>
      <w:r w:rsidR="00666000" w:rsidRPr="006F02D1">
        <w:rPr>
          <w:rStyle w:val="FootnoteReference"/>
          <w:rFonts w:ascii="Times New Roman" w:hAnsi="Times New Roman" w:cs="Times New Roman"/>
          <w:sz w:val="28"/>
          <w:szCs w:val="28"/>
          <w:lang w:val="en-US"/>
        </w:rPr>
        <w:footnoteReference w:id="31"/>
      </w:r>
      <w:r w:rsidR="003366FF" w:rsidRPr="006F02D1">
        <w:rPr>
          <w:rFonts w:ascii="Times New Roman" w:hAnsi="Times New Roman" w:cs="Times New Roman"/>
          <w:sz w:val="28"/>
          <w:szCs w:val="28"/>
        </w:rPr>
        <w:t xml:space="preserve"> </w:t>
      </w:r>
      <w:r w:rsidR="00666000" w:rsidRPr="006F02D1">
        <w:rPr>
          <w:rFonts w:ascii="Times New Roman" w:hAnsi="Times New Roman" w:cs="Times New Roman"/>
          <w:sz w:val="28"/>
          <w:szCs w:val="28"/>
          <w:lang w:val="en-US"/>
        </w:rPr>
        <w:t xml:space="preserve">Việc thắc chặt quy chế đấu giá đất </w:t>
      </w:r>
      <w:r w:rsidR="00CA3BD0" w:rsidRPr="006F02D1">
        <w:rPr>
          <w:rFonts w:ascii="Times New Roman" w:hAnsi="Times New Roman" w:cs="Times New Roman"/>
          <w:sz w:val="28"/>
          <w:szCs w:val="28"/>
          <w:lang w:val="en-US"/>
        </w:rPr>
        <w:t>vì vậy cũng cần phải cân nhắc việc tạo cơ hội cho nhóm đối tượng này. Đơn cử, nếu cho rằng, cần phải tăng cường quá nhiều điều kiện để tham gia đấu giá quyền sử dụng đất thì có thể các doanh nghiệp vừa và nhỏ không đáp ứng và vì vậy chính quy định đó của pháp luật vô hình trung trở thành rào cản gia nhập thị trường của không ít doanh nghiệp.</w:t>
      </w:r>
      <w:r w:rsidR="00443BBB" w:rsidRPr="006F02D1">
        <w:rPr>
          <w:rStyle w:val="FootnoteReference"/>
          <w:rFonts w:ascii="Times New Roman" w:hAnsi="Times New Roman" w:cs="Times New Roman"/>
          <w:sz w:val="28"/>
          <w:szCs w:val="28"/>
          <w:lang w:val="en-US"/>
        </w:rPr>
        <w:footnoteReference w:id="32"/>
      </w:r>
      <w:r w:rsidR="00CA3BD0" w:rsidRPr="006F02D1">
        <w:rPr>
          <w:rFonts w:ascii="Times New Roman" w:hAnsi="Times New Roman" w:cs="Times New Roman"/>
          <w:sz w:val="28"/>
          <w:szCs w:val="28"/>
          <w:lang w:val="en-US"/>
        </w:rPr>
        <w:t xml:space="preserve"> Điều quan trọng là, về mặt lý luận, việc đặt ra quá nhiều điều kiện về năng lực triển khai dự án ở giai đoạn đầu tham gia đấu giá là không cần thiết vì không phải tất cả những người tham gia đấu giá đều là người thắng đấu giá. Trong khi đó, đấu giá đã có cơ chế rất thị trường là người thắng đấu giá không tiếp tục mua tài sản đấu giá phải chịu phạt vi phạm hợp đồng.</w:t>
      </w:r>
      <w:r w:rsidR="006E4C06" w:rsidRPr="006F02D1">
        <w:rPr>
          <w:rStyle w:val="FootnoteReference"/>
          <w:rFonts w:ascii="Times New Roman" w:hAnsi="Times New Roman" w:cs="Times New Roman"/>
          <w:sz w:val="28"/>
          <w:szCs w:val="28"/>
          <w:lang w:val="en-US"/>
        </w:rPr>
        <w:footnoteReference w:id="33"/>
      </w:r>
      <w:r w:rsidR="00CA3BD0" w:rsidRPr="006F02D1">
        <w:rPr>
          <w:rFonts w:ascii="Times New Roman" w:hAnsi="Times New Roman" w:cs="Times New Roman"/>
          <w:sz w:val="28"/>
          <w:szCs w:val="28"/>
          <w:lang w:val="en-US"/>
        </w:rPr>
        <w:t xml:space="preserve"> </w:t>
      </w:r>
    </w:p>
    <w:p w14:paraId="40FA9D08" w14:textId="1B77A372" w:rsidR="00677169" w:rsidRPr="006F02D1" w:rsidRDefault="00677169" w:rsidP="00677169">
      <w:pPr>
        <w:pStyle w:val="Heading3"/>
        <w:numPr>
          <w:ilvl w:val="1"/>
          <w:numId w:val="3"/>
        </w:numPr>
        <w:spacing w:before="120" w:line="360" w:lineRule="auto"/>
        <w:rPr>
          <w:rFonts w:ascii="Times New Roman" w:hAnsi="Times New Roman" w:cs="Times New Roman"/>
          <w:b/>
          <w:bCs/>
          <w:i/>
          <w:iCs/>
          <w:color w:val="auto"/>
          <w:sz w:val="28"/>
          <w:szCs w:val="28"/>
          <w:lang w:val="en-US"/>
        </w:rPr>
      </w:pPr>
      <w:bookmarkStart w:id="8" w:name="OLE_LINK8"/>
      <w:r w:rsidRPr="006F02D1">
        <w:rPr>
          <w:rFonts w:ascii="Times New Roman" w:hAnsi="Times New Roman" w:cs="Times New Roman"/>
          <w:b/>
          <w:bCs/>
          <w:i/>
          <w:iCs/>
          <w:color w:val="auto"/>
          <w:sz w:val="28"/>
          <w:szCs w:val="28"/>
          <w:lang w:val="en-US"/>
        </w:rPr>
        <w:t>Thị trường quyền sử dụng đất nông nghiệp</w:t>
      </w:r>
      <w:r w:rsidR="004E4AF8" w:rsidRPr="006F02D1">
        <w:rPr>
          <w:rFonts w:ascii="Times New Roman" w:hAnsi="Times New Roman" w:cs="Times New Roman"/>
          <w:b/>
          <w:bCs/>
          <w:i/>
          <w:iCs/>
          <w:color w:val="auto"/>
          <w:sz w:val="28"/>
          <w:szCs w:val="28"/>
          <w:lang w:val="en-US"/>
        </w:rPr>
        <w:t xml:space="preserve"> chưa phát triển</w:t>
      </w:r>
      <w:r w:rsidRPr="006F02D1">
        <w:rPr>
          <w:rFonts w:ascii="Times New Roman" w:hAnsi="Times New Roman" w:cs="Times New Roman"/>
          <w:b/>
          <w:bCs/>
          <w:i/>
          <w:iCs/>
          <w:color w:val="auto"/>
          <w:sz w:val="28"/>
          <w:szCs w:val="28"/>
          <w:lang w:val="en-US"/>
        </w:rPr>
        <w:t xml:space="preserve">  </w:t>
      </w:r>
    </w:p>
    <w:bookmarkEnd w:id="8"/>
    <w:p w14:paraId="32C2743E" w14:textId="2C706758" w:rsidR="00A134E5" w:rsidRPr="006F02D1" w:rsidRDefault="00A134E5" w:rsidP="00A134E5">
      <w:pPr>
        <w:spacing w:before="120" w:after="0" w:line="360" w:lineRule="auto"/>
        <w:ind w:firstLine="720"/>
        <w:jc w:val="both"/>
        <w:rPr>
          <w:rFonts w:ascii="Times New Roman" w:hAnsi="Times New Roman" w:cs="Times New Roman"/>
          <w:sz w:val="28"/>
          <w:szCs w:val="28"/>
          <w:lang w:val="en-US"/>
        </w:rPr>
      </w:pPr>
      <w:r w:rsidRPr="006F02D1">
        <w:rPr>
          <w:rFonts w:ascii="Times New Roman" w:hAnsi="Times New Roman" w:cs="Times New Roman"/>
          <w:sz w:val="28"/>
          <w:szCs w:val="28"/>
          <w:lang w:val="en-US"/>
        </w:rPr>
        <w:t xml:space="preserve">Đề cập đến việc hoàn thiện thể chế, chính sách quản lý và sử dụng đất đồng bộ với thể chế phát triển nền kinh tế thị trường định hướng xã hội chủ nghĩa, Nghị quyết </w:t>
      </w:r>
      <w:bookmarkStart w:id="9" w:name="OLE_LINK13"/>
      <w:r w:rsidRPr="006F02D1">
        <w:rPr>
          <w:rFonts w:ascii="Times New Roman" w:hAnsi="Times New Roman" w:cs="Times New Roman"/>
          <w:sz w:val="28"/>
          <w:szCs w:val="28"/>
          <w:lang w:val="en-US"/>
        </w:rPr>
        <w:t>số 18-NQ/TW</w:t>
      </w:r>
      <w:bookmarkEnd w:id="9"/>
      <w:r w:rsidRPr="006F02D1">
        <w:rPr>
          <w:rFonts w:ascii="Times New Roman" w:hAnsi="Times New Roman" w:cs="Times New Roman"/>
          <w:sz w:val="28"/>
          <w:szCs w:val="28"/>
          <w:lang w:val="en-US"/>
        </w:rPr>
        <w:t xml:space="preserve"> của BCHTW Đảng nêu rõ, nhà nước cần phải </w:t>
      </w:r>
      <w:bookmarkStart w:id="10" w:name="OLE_LINK3"/>
      <w:r w:rsidRPr="006F02D1">
        <w:rPr>
          <w:rFonts w:ascii="Times New Roman" w:hAnsi="Times New Roman" w:cs="Times New Roman"/>
          <w:sz w:val="28"/>
          <w:szCs w:val="28"/>
          <w:lang w:val="en-US"/>
        </w:rPr>
        <w:t>“</w:t>
      </w:r>
      <w:r w:rsidR="00E45855" w:rsidRPr="006F02D1">
        <w:rPr>
          <w:rFonts w:ascii="Times New Roman" w:hAnsi="Times New Roman" w:cs="Times New Roman"/>
          <w:sz w:val="28"/>
          <w:szCs w:val="28"/>
        </w:rPr>
        <w:t xml:space="preserve">có chính sách khuyến khích phát triển thị trường quyền sử dụng đất, nhất là </w:t>
      </w:r>
      <w:r w:rsidR="00E45855" w:rsidRPr="006F02D1">
        <w:rPr>
          <w:rFonts w:ascii="Times New Roman" w:hAnsi="Times New Roman" w:cs="Times New Roman"/>
          <w:i/>
          <w:iCs/>
          <w:sz w:val="28"/>
          <w:szCs w:val="28"/>
        </w:rPr>
        <w:t>thị trường cho thuê đất nông nghiệp</w:t>
      </w:r>
      <w:bookmarkEnd w:id="10"/>
      <w:r w:rsidR="00E45855" w:rsidRPr="006F02D1">
        <w:rPr>
          <w:rFonts w:ascii="Times New Roman" w:hAnsi="Times New Roman" w:cs="Times New Roman"/>
          <w:sz w:val="28"/>
          <w:szCs w:val="28"/>
        </w:rPr>
        <w:t>.</w:t>
      </w:r>
      <w:r w:rsidRPr="006F02D1">
        <w:rPr>
          <w:rFonts w:ascii="Times New Roman" w:hAnsi="Times New Roman" w:cs="Times New Roman"/>
          <w:sz w:val="28"/>
          <w:szCs w:val="28"/>
          <w:lang w:val="en-US"/>
        </w:rPr>
        <w:t>”</w:t>
      </w:r>
      <w:r w:rsidRPr="006F02D1">
        <w:rPr>
          <w:rStyle w:val="FootnoteReference"/>
          <w:rFonts w:ascii="Times New Roman" w:hAnsi="Times New Roman" w:cs="Times New Roman"/>
          <w:sz w:val="28"/>
          <w:szCs w:val="28"/>
          <w:lang w:val="en-US"/>
        </w:rPr>
        <w:footnoteReference w:id="34"/>
      </w:r>
      <w:r w:rsidRPr="006F02D1">
        <w:rPr>
          <w:rFonts w:ascii="Times New Roman" w:hAnsi="Times New Roman" w:cs="Times New Roman"/>
          <w:sz w:val="28"/>
          <w:szCs w:val="28"/>
          <w:lang w:val="en-US"/>
        </w:rPr>
        <w:t xml:space="preserve"> Điều đó có nghĩa, thị trường quyền sử dụng đất nông nghiệp, nhất là thị trường cho thuê quyền sử dụng đất trong giai đoạn hiện tại chưa thật sự phát triển. Thực ra, tiếp cận đến quyền sử dụng đất nông nghiệp, cần phải nhận thức được việc cần thiết phải bảo đảm quá trình sử dụng đất để tiến hành hoạt động kinh </w:t>
      </w:r>
      <w:r w:rsidRPr="006F02D1">
        <w:rPr>
          <w:rFonts w:ascii="Times New Roman" w:hAnsi="Times New Roman" w:cs="Times New Roman"/>
          <w:sz w:val="28"/>
          <w:szCs w:val="28"/>
          <w:lang w:val="en-US"/>
        </w:rPr>
        <w:lastRenderedPageBreak/>
        <w:t>tế nông nghiệp của nông dân lẫn nhu cầu thực hiện quyền tiến hành giao dịch về quyền sử dụng đất. Việc mở rộng cơ chế phát triển thị trường quyền sử dụng đất nông nghiệp là một trong những phương án quan trọng để tiếp tục gia tăng quá trình tích tụ đất đất cho sản xuất nông nghiệp lớn.</w:t>
      </w:r>
      <w:r w:rsidR="00AB1B01" w:rsidRPr="006F02D1">
        <w:rPr>
          <w:rStyle w:val="FootnoteReference"/>
          <w:rFonts w:ascii="Times New Roman" w:hAnsi="Times New Roman" w:cs="Times New Roman"/>
          <w:sz w:val="28"/>
          <w:szCs w:val="28"/>
          <w:lang w:val="en-US"/>
        </w:rPr>
        <w:footnoteReference w:id="35"/>
      </w:r>
      <w:r w:rsidRPr="006F02D1">
        <w:rPr>
          <w:rFonts w:ascii="Times New Roman" w:hAnsi="Times New Roman" w:cs="Times New Roman"/>
          <w:sz w:val="28"/>
          <w:szCs w:val="28"/>
          <w:lang w:val="en-US"/>
        </w:rPr>
        <w:t xml:space="preserve"> </w:t>
      </w:r>
    </w:p>
    <w:p w14:paraId="437B17F8" w14:textId="2CAA13C8" w:rsidR="00E45855" w:rsidRPr="006F02D1" w:rsidRDefault="00A134E5" w:rsidP="00040394">
      <w:pPr>
        <w:spacing w:before="120" w:after="0" w:line="360" w:lineRule="auto"/>
        <w:ind w:firstLine="720"/>
        <w:jc w:val="both"/>
        <w:rPr>
          <w:rFonts w:ascii="Times New Roman" w:hAnsi="Times New Roman" w:cs="Times New Roman"/>
          <w:sz w:val="28"/>
          <w:szCs w:val="28"/>
          <w:lang w:val="en-US"/>
        </w:rPr>
      </w:pPr>
      <w:r w:rsidRPr="006F02D1">
        <w:rPr>
          <w:rFonts w:ascii="Times New Roman" w:hAnsi="Times New Roman" w:cs="Times New Roman"/>
          <w:sz w:val="28"/>
          <w:szCs w:val="28"/>
          <w:lang w:val="en-US"/>
        </w:rPr>
        <w:t>Với những giới hạn hiện tại về hạn mức giao đất lẫn nhận chuyền quyền sử dụng đất, trong nhiều trường hợp nhà đầu tư và người sử dụng đất nông nghiệp đã gặp không ít khó khăn để xây dựng và hình thành các trang trại hay cánh đồng lớn, có thể cần có diện tích lên đến vài trăm hec ta.</w:t>
      </w:r>
      <w:r w:rsidR="00E87AA4" w:rsidRPr="006F02D1">
        <w:rPr>
          <w:rStyle w:val="FootnoteReference"/>
          <w:rFonts w:ascii="Times New Roman" w:hAnsi="Times New Roman" w:cs="Times New Roman"/>
          <w:sz w:val="28"/>
          <w:szCs w:val="28"/>
          <w:lang w:val="en-US"/>
        </w:rPr>
        <w:footnoteReference w:id="36"/>
      </w:r>
      <w:r w:rsidRPr="006F02D1">
        <w:rPr>
          <w:rFonts w:ascii="Times New Roman" w:hAnsi="Times New Roman" w:cs="Times New Roman"/>
          <w:sz w:val="28"/>
          <w:szCs w:val="28"/>
          <w:lang w:val="en-US"/>
        </w:rPr>
        <w:t xml:space="preserve"> Do tính “hữu hạn” của quỹ đất quốc gia, việc tiếp tục triển khai phương án cho thuê đất không khả thi vì quỹ đất nông nghiệp “nhàn rỗi” tại nhiều địa phương không còn hoặc không nhiều. Các giao dịch chuyển quyền sử dụng đất nông nghiệp không thật sự được khuyến khích vì khi đó người sử dụng đất ban đầu, là nông dân, sẽ không còn quyền sử dụng đất. Cho nên, các phương án điều chỉnh gia tăng hạn mức đất giao hay nhận chuyền quyền sử dụng đất không thật sự có ý nghĩa và là lựa chọn cần phải cân nhắc kỹ trong quá trình sửa đổi Luật đất đai 2013. </w:t>
      </w:r>
    </w:p>
    <w:p w14:paraId="1579E19C" w14:textId="64941E2A" w:rsidR="004B11CC" w:rsidRPr="006F02D1" w:rsidRDefault="004B11CC" w:rsidP="00040394">
      <w:pPr>
        <w:spacing w:before="120" w:after="0" w:line="360" w:lineRule="auto"/>
        <w:ind w:firstLine="720"/>
        <w:jc w:val="both"/>
        <w:rPr>
          <w:rFonts w:ascii="Times New Roman" w:hAnsi="Times New Roman" w:cs="Times New Roman"/>
          <w:sz w:val="28"/>
          <w:szCs w:val="28"/>
          <w:lang w:val="en-US"/>
        </w:rPr>
      </w:pPr>
      <w:r w:rsidRPr="006F02D1">
        <w:rPr>
          <w:rFonts w:ascii="Times New Roman" w:hAnsi="Times New Roman" w:cs="Times New Roman"/>
          <w:sz w:val="28"/>
          <w:szCs w:val="28"/>
          <w:lang w:val="en-US"/>
        </w:rPr>
        <w:t>Vì lẽ đó, thị trường đất nông nghiệp nên tiếp tục được kích hoạt theo hướng phát triển các giao dịch cho thuê quyền sử dụng đất. Một số điểm cần lưu ý cho hướng phát triển này như sau:</w:t>
      </w:r>
    </w:p>
    <w:p w14:paraId="215626D3" w14:textId="19D65510" w:rsidR="004B11CC" w:rsidRPr="006F02D1" w:rsidRDefault="004B11CC" w:rsidP="00040394">
      <w:pPr>
        <w:spacing w:before="120" w:after="0" w:line="360" w:lineRule="auto"/>
        <w:ind w:firstLine="720"/>
        <w:jc w:val="both"/>
        <w:rPr>
          <w:rFonts w:ascii="Times New Roman" w:hAnsi="Times New Roman" w:cs="Times New Roman"/>
          <w:sz w:val="28"/>
          <w:szCs w:val="28"/>
          <w:lang w:val="en-US"/>
        </w:rPr>
      </w:pPr>
      <w:r w:rsidRPr="006F02D1">
        <w:rPr>
          <w:rFonts w:ascii="Times New Roman" w:hAnsi="Times New Roman" w:cs="Times New Roman"/>
          <w:sz w:val="28"/>
          <w:szCs w:val="28"/>
          <w:lang w:val="en-US"/>
        </w:rPr>
        <w:t xml:space="preserve">Một là, </w:t>
      </w:r>
      <w:r w:rsidR="006F3D43" w:rsidRPr="006F02D1">
        <w:rPr>
          <w:rFonts w:ascii="Times New Roman" w:hAnsi="Times New Roman" w:cs="Times New Roman"/>
          <w:sz w:val="28"/>
          <w:szCs w:val="28"/>
          <w:lang w:val="en-US"/>
        </w:rPr>
        <w:t xml:space="preserve">tiếp tục tăng cường, nâng cao nhận thức của người dân về tầm quan trọng của quyền sử dụng đất nông nghiệp và ích lợi của việc lựa chọn giao dịch cho thuê quyền sử dụng đất. Các cơ quan quản lý nhà nước ở địa phương đóng vai trò lớn trong đề xuất này. </w:t>
      </w:r>
    </w:p>
    <w:p w14:paraId="4E8A065A" w14:textId="03570E9C" w:rsidR="006F3D43" w:rsidRPr="006F02D1" w:rsidRDefault="006F3D43" w:rsidP="00040394">
      <w:pPr>
        <w:spacing w:before="120" w:after="0" w:line="360" w:lineRule="auto"/>
        <w:ind w:firstLine="720"/>
        <w:jc w:val="both"/>
        <w:rPr>
          <w:rFonts w:ascii="Times New Roman" w:hAnsi="Times New Roman" w:cs="Times New Roman"/>
          <w:sz w:val="28"/>
          <w:szCs w:val="28"/>
          <w:lang w:val="en-US"/>
        </w:rPr>
      </w:pPr>
      <w:r w:rsidRPr="006F02D1">
        <w:rPr>
          <w:rFonts w:ascii="Times New Roman" w:hAnsi="Times New Roman" w:cs="Times New Roman"/>
          <w:sz w:val="28"/>
          <w:szCs w:val="28"/>
          <w:lang w:val="en-US"/>
        </w:rPr>
        <w:lastRenderedPageBreak/>
        <w:t xml:space="preserve">Hai là, hình thành và phát triển trung tâm ký gởi đất nông nghiệp, đặc biệt là ở những địa phương có nhu cầu giao dịch về quyền sử dụng đất nông nghiệp lớn. Trong giai đoạn đầu, sự tham gia của các doanh nghiệp và sàn giao dịch bất động sản sẽ có phần rụt rè. Vì vậy, hoạt động này có thể được các cơ quan quản lý nhà nước ở địa phương hỗ trợ và có thể là một phần nội dung hoạt động cũng như dịch vụ công của các đơn vị sự nghiệp, đơn cử là các trung tâm phát triển quỹ đất. </w:t>
      </w:r>
    </w:p>
    <w:p w14:paraId="3DD83623" w14:textId="2BB3B575" w:rsidR="00C43DE7" w:rsidRPr="006F02D1" w:rsidRDefault="00C43DE7" w:rsidP="00040394">
      <w:pPr>
        <w:spacing w:before="120" w:after="0" w:line="360" w:lineRule="auto"/>
        <w:ind w:firstLine="720"/>
        <w:jc w:val="both"/>
        <w:rPr>
          <w:rFonts w:ascii="Times New Roman" w:hAnsi="Times New Roman" w:cs="Times New Roman"/>
          <w:sz w:val="28"/>
          <w:szCs w:val="28"/>
          <w:lang w:val="en-US"/>
        </w:rPr>
      </w:pPr>
      <w:r w:rsidRPr="006F02D1">
        <w:rPr>
          <w:rFonts w:ascii="Times New Roman" w:hAnsi="Times New Roman" w:cs="Times New Roman"/>
          <w:sz w:val="28"/>
          <w:szCs w:val="28"/>
          <w:lang w:val="en-US"/>
        </w:rPr>
        <w:t xml:space="preserve">Ba là, ở tầm vĩ mô, Chính phủ cần xây dựng chính sách cũng như đệ trình Quốc hội áp dụng các chính sách hỗ trợ cho các bên liên quan khi tiến hành giao dịch cho thuê quyền sử dụng đất nông nghiệp, đơn cử là miễn thuế, lệ phí trước bạ và thậm chí là phí hành chính khác. </w:t>
      </w:r>
    </w:p>
    <w:p w14:paraId="1C385288" w14:textId="498A67AE" w:rsidR="006F3D43" w:rsidRPr="006F02D1" w:rsidRDefault="00C43DE7" w:rsidP="006F3D43">
      <w:pPr>
        <w:spacing w:before="120" w:after="0" w:line="360" w:lineRule="auto"/>
        <w:ind w:firstLine="720"/>
        <w:jc w:val="both"/>
        <w:rPr>
          <w:rFonts w:ascii="Times New Roman" w:hAnsi="Times New Roman" w:cs="Times New Roman"/>
          <w:sz w:val="28"/>
          <w:szCs w:val="28"/>
          <w:lang w:val="en-US"/>
        </w:rPr>
      </w:pPr>
      <w:r w:rsidRPr="006F02D1">
        <w:rPr>
          <w:rFonts w:ascii="Times New Roman" w:hAnsi="Times New Roman" w:cs="Times New Roman"/>
          <w:sz w:val="28"/>
          <w:szCs w:val="28"/>
          <w:lang w:val="en-US"/>
        </w:rPr>
        <w:t>B</w:t>
      </w:r>
      <w:r w:rsidR="00C836DA" w:rsidRPr="006F02D1">
        <w:rPr>
          <w:rFonts w:ascii="Times New Roman" w:hAnsi="Times New Roman" w:cs="Times New Roman"/>
          <w:sz w:val="28"/>
          <w:szCs w:val="28"/>
          <w:lang w:val="en-US"/>
        </w:rPr>
        <w:t>ốn</w:t>
      </w:r>
      <w:r w:rsidRPr="006F02D1">
        <w:rPr>
          <w:rFonts w:ascii="Times New Roman" w:hAnsi="Times New Roman" w:cs="Times New Roman"/>
          <w:sz w:val="28"/>
          <w:szCs w:val="28"/>
          <w:lang w:val="en-US"/>
        </w:rPr>
        <w:t xml:space="preserve"> là, đối với hình thức “thục” đất. </w:t>
      </w:r>
      <w:r w:rsidR="006F3D43" w:rsidRPr="006F02D1">
        <w:rPr>
          <w:rFonts w:ascii="Times New Roman" w:hAnsi="Times New Roman" w:cs="Times New Roman"/>
          <w:sz w:val="28"/>
          <w:szCs w:val="28"/>
          <w:lang w:val="en-US"/>
        </w:rPr>
        <w:t xml:space="preserve">Trên thực tế, hình thức “thục” đất được sử dụng khá phổ biến và đã từng được thảo luận để đề xuất ghi nhận vào Luật đất đai 2003. Tuy nhiên, việc nhận diện đúng bản chất giao dịch này là không dễ. Thoạt nhìn, đây là giao dịch cầm cố tài sản nhưng số tiền được trả cho việc cầm cố là khá lớn. Ngược lại, khác với các loại tài sản hưởng quy chế là tài sản được cầm cố và được cất giữ trong kho, quyền sử dụng đất được bên nhận “thục” đất khai thác và hưởng lợi. Cho nên, nhìn ở góc độ này, họ là bên thuê đất. Tuy nhiên, trong trường hợp bên “thục” đất không trả lại được số tiền, và đa phần đều khó trả được vì tiền “thục” đất khá cao như vừa nói thì người nhận “thục” đất xem như có quyền sử dụng đất. Kết quả này lại phản ánh đặc tính của giao dịch chuyển quyền. Tuy nhiên, nếu đối chiếu hệ quả xảy ra trong gần như tất cả các trường hợp “thục” đất này thì người sử dụng đất ban đầu đã chuyển nhượng quyền sử dụng đất với giá quá thấp, dù đã được xem là trả khá cao (nếu so với trường hợp cầm cố) như đề cập. Hay nói cách khác, quyền lợi của người sử dụng đất khi buộc phải “thục” đất trong những trường hợp ngặt nghèo không được bảo đảm. </w:t>
      </w:r>
    </w:p>
    <w:p w14:paraId="37C2EEEB" w14:textId="1BA59ED1" w:rsidR="006F3D43" w:rsidRPr="006F02D1" w:rsidRDefault="006F3D43" w:rsidP="006F3D43">
      <w:pPr>
        <w:spacing w:before="120" w:after="0" w:line="360" w:lineRule="auto"/>
        <w:ind w:firstLine="720"/>
        <w:jc w:val="both"/>
        <w:rPr>
          <w:rFonts w:ascii="Times New Roman" w:hAnsi="Times New Roman" w:cs="Times New Roman"/>
          <w:sz w:val="28"/>
          <w:szCs w:val="28"/>
          <w:lang w:val="en-US"/>
        </w:rPr>
      </w:pPr>
      <w:r w:rsidRPr="006F02D1">
        <w:rPr>
          <w:rFonts w:ascii="Times New Roman" w:hAnsi="Times New Roman" w:cs="Times New Roman"/>
          <w:sz w:val="28"/>
          <w:szCs w:val="28"/>
          <w:lang w:val="en-US"/>
        </w:rPr>
        <w:lastRenderedPageBreak/>
        <w:t xml:space="preserve">Rủi ro hơn cho xã hội là không ít tranh chấp đã phát sinh khi xuất hiện một bên thứ ba, sẵn sàng ứng tiền cho người sử dụng đất để họ em trả cho bên nhận “thục” đất rồi chuyển nhượng lại cho bên thứ ba đó. Trong tất cả mọi tình huống, việc giải quyết đều khó khăn. Nếu thừa nhận giao dịch “thục” đất trên thực tế ban đầu, cơ quan quản lý sẽ không có cơ sở để ghi nhận và cấp giấy chứng nhận quyền sử dụng đất cho bên nhận “thục” đất. Dù có thể không dễ để bên “thục” đất ký miễn phí, nhưng nếu họ đồng ý ký hợp đồng chuyển nhượng sau đó thì hợp đồng này có thể được xem là hợp đồng giả cách. Nếu không công nhận và tiếp tục khẳng định bên </w:t>
      </w:r>
      <w:bookmarkStart w:id="11" w:name="OLE_LINK7"/>
      <w:r w:rsidRPr="006F02D1">
        <w:rPr>
          <w:rFonts w:ascii="Times New Roman" w:hAnsi="Times New Roman" w:cs="Times New Roman"/>
          <w:sz w:val="28"/>
          <w:szCs w:val="28"/>
          <w:lang w:val="en-US"/>
        </w:rPr>
        <w:t xml:space="preserve">“thục” đất </w:t>
      </w:r>
      <w:bookmarkEnd w:id="11"/>
      <w:r w:rsidRPr="006F02D1">
        <w:rPr>
          <w:rFonts w:ascii="Times New Roman" w:hAnsi="Times New Roman" w:cs="Times New Roman"/>
          <w:sz w:val="28"/>
          <w:szCs w:val="28"/>
          <w:lang w:val="en-US"/>
        </w:rPr>
        <w:t xml:space="preserve">có quyền trả tiền lấy lại đất để chuyển giao cho bên thứ ba thì có thể pháp luật đã tạo kẻ hở để người có quyền sử dụng đất tiến hành giao dịch hai lần trên một thửa đất. </w:t>
      </w:r>
      <w:r w:rsidR="00C43DE7" w:rsidRPr="006F02D1">
        <w:rPr>
          <w:rFonts w:ascii="Times New Roman" w:hAnsi="Times New Roman" w:cs="Times New Roman"/>
          <w:sz w:val="28"/>
          <w:szCs w:val="28"/>
          <w:lang w:val="en-US"/>
        </w:rPr>
        <w:t xml:space="preserve">Cho nên, thay vì ghi nhận giao dịch “thục” đất, Luật đất đai 2013 sửa đổi trong thời gian tới nên xem đây là giao dịch thuê đất và Chính phủ cần có quy định chi tiết về các phương thức thực hiện giao dịch cho thuê đất nông nghiệp. Việc thực hiện đúng các phương thức đó đều được công nhận và được hưởng chính sách khuyến khích vừa được đề xuất nêu trên. Điều đặc biệt là, người nhận “thục” đất không được ghi nhận là đã nhận chuyền quyền sử dụng đất và không được cấp giấy chứng nhận quyền sử dụng đất. </w:t>
      </w:r>
    </w:p>
    <w:p w14:paraId="33D188E0" w14:textId="4FE825F8" w:rsidR="00F73693" w:rsidRPr="006F02D1" w:rsidRDefault="00F73693" w:rsidP="00040394">
      <w:pPr>
        <w:pStyle w:val="Heading3"/>
        <w:numPr>
          <w:ilvl w:val="1"/>
          <w:numId w:val="3"/>
        </w:numPr>
        <w:spacing w:before="120" w:line="360" w:lineRule="auto"/>
        <w:rPr>
          <w:rFonts w:ascii="Times New Roman" w:hAnsi="Times New Roman" w:cs="Times New Roman"/>
          <w:b/>
          <w:bCs/>
          <w:i/>
          <w:iCs/>
          <w:color w:val="auto"/>
          <w:sz w:val="28"/>
          <w:szCs w:val="28"/>
          <w:lang w:val="en-US"/>
        </w:rPr>
      </w:pPr>
      <w:r w:rsidRPr="006F02D1">
        <w:rPr>
          <w:rFonts w:ascii="Times New Roman" w:hAnsi="Times New Roman" w:cs="Times New Roman"/>
          <w:b/>
          <w:bCs/>
          <w:i/>
          <w:iCs/>
          <w:color w:val="auto"/>
          <w:sz w:val="28"/>
          <w:szCs w:val="28"/>
          <w:lang w:val="en-US"/>
        </w:rPr>
        <w:t xml:space="preserve">Các biểu hiện khác  </w:t>
      </w:r>
    </w:p>
    <w:p w14:paraId="4268F04A" w14:textId="77777777" w:rsidR="00533A01" w:rsidRPr="006F02D1" w:rsidRDefault="00533A01" w:rsidP="00040394">
      <w:pPr>
        <w:spacing w:before="120" w:after="0" w:line="360" w:lineRule="auto"/>
        <w:ind w:firstLine="720"/>
        <w:jc w:val="both"/>
        <w:rPr>
          <w:rFonts w:ascii="Times New Roman" w:hAnsi="Times New Roman" w:cs="Times New Roman"/>
          <w:sz w:val="28"/>
          <w:szCs w:val="28"/>
          <w:lang w:val="en-US"/>
        </w:rPr>
      </w:pPr>
      <w:r w:rsidRPr="006F02D1">
        <w:rPr>
          <w:rFonts w:ascii="Times New Roman" w:hAnsi="Times New Roman" w:cs="Times New Roman"/>
          <w:sz w:val="28"/>
          <w:szCs w:val="28"/>
          <w:lang w:val="en-US"/>
        </w:rPr>
        <w:t xml:space="preserve">Ngoài những điểm mấu chốt vừa nêu, các quan sát bước đầu đều cho thấy, thị trường bất động sản giai đoạn hiện thời có một số biểu hiện cần được lưu ý sau: </w:t>
      </w:r>
    </w:p>
    <w:p w14:paraId="2D43F147" w14:textId="11CD23EE" w:rsidR="00C46D80" w:rsidRPr="006F02D1" w:rsidRDefault="00533A01" w:rsidP="00040394">
      <w:pPr>
        <w:spacing w:before="120" w:after="0" w:line="360" w:lineRule="auto"/>
        <w:ind w:firstLine="720"/>
        <w:jc w:val="both"/>
        <w:rPr>
          <w:rFonts w:ascii="Times New Roman" w:hAnsi="Times New Roman" w:cs="Times New Roman"/>
          <w:sz w:val="28"/>
          <w:szCs w:val="28"/>
          <w:lang w:val="en-US"/>
        </w:rPr>
      </w:pPr>
      <w:r w:rsidRPr="006F02D1">
        <w:rPr>
          <w:rFonts w:ascii="Times New Roman" w:hAnsi="Times New Roman" w:cs="Times New Roman"/>
          <w:sz w:val="28"/>
          <w:szCs w:val="28"/>
          <w:lang w:val="en-US"/>
        </w:rPr>
        <w:t xml:space="preserve">Thứ nhất, </w:t>
      </w:r>
      <w:r w:rsidR="00C46D80" w:rsidRPr="006F02D1">
        <w:rPr>
          <w:rFonts w:ascii="Times New Roman" w:hAnsi="Times New Roman" w:cs="Times New Roman"/>
          <w:sz w:val="28"/>
          <w:szCs w:val="28"/>
          <w:lang w:val="en-US"/>
        </w:rPr>
        <w:t xml:space="preserve">đại dịch Covid-19 khiến nhiều hoạt động sản xuất và kinh doanh, thương mại bị ngưng trệ và cho đến nay nhiều trường hợp chưa thể khôi phục lại hoạt động kinh doanh ban đầu. Thực tế thị trường vì vậy tồn đọng một số lượng vốn </w:t>
      </w:r>
      <w:r w:rsidR="00C46D80" w:rsidRPr="006F02D1">
        <w:rPr>
          <w:rFonts w:ascii="Times New Roman" w:hAnsi="Times New Roman" w:cs="Times New Roman"/>
          <w:sz w:val="28"/>
          <w:szCs w:val="28"/>
          <w:lang w:val="en-US"/>
        </w:rPr>
        <w:lastRenderedPageBreak/>
        <w:t>nhàn rỗi đáng kể.</w:t>
      </w:r>
      <w:r w:rsidR="000E02DD" w:rsidRPr="006F02D1">
        <w:rPr>
          <w:rStyle w:val="FootnoteReference"/>
          <w:rFonts w:ascii="Times New Roman" w:hAnsi="Times New Roman" w:cs="Times New Roman"/>
          <w:sz w:val="28"/>
          <w:szCs w:val="28"/>
          <w:lang w:val="en-US"/>
        </w:rPr>
        <w:footnoteReference w:id="37"/>
      </w:r>
      <w:r w:rsidR="00C46D80" w:rsidRPr="006F02D1">
        <w:rPr>
          <w:rFonts w:ascii="Times New Roman" w:hAnsi="Times New Roman" w:cs="Times New Roman"/>
          <w:sz w:val="28"/>
          <w:szCs w:val="28"/>
          <w:lang w:val="en-US"/>
        </w:rPr>
        <w:t xml:space="preserve"> Đương nhiên, nguồn vốn này không quá nhiều để có thể gánh thay cho các hoạt động cấp tín dụng chính thức cho thị trường bất động sản nhằm giải quyết bài toán khát vốn nói trên. Tuy nhiên, khi được sử dụng cho một vài phân khúc thị trường nhất định, nó cũng có tác động ít nhiều. Đặc biệt, bất động sản tiếp tục được lựa chọn là kênh đầu tư chủ yếu sau khoảng thời gian sôi động ngắn ngủi và trầm lắng của thị trường chứng khoán sau vụ việc của FLC.</w:t>
      </w:r>
      <w:r w:rsidR="000E02DD" w:rsidRPr="006F02D1">
        <w:rPr>
          <w:rStyle w:val="FootnoteReference"/>
          <w:rFonts w:ascii="Times New Roman" w:hAnsi="Times New Roman" w:cs="Times New Roman"/>
          <w:sz w:val="28"/>
          <w:szCs w:val="28"/>
          <w:lang w:val="en-US"/>
        </w:rPr>
        <w:footnoteReference w:id="38"/>
      </w:r>
      <w:r w:rsidR="00C46D80" w:rsidRPr="006F02D1">
        <w:rPr>
          <w:rFonts w:ascii="Times New Roman" w:hAnsi="Times New Roman" w:cs="Times New Roman"/>
          <w:sz w:val="28"/>
          <w:szCs w:val="28"/>
          <w:lang w:val="en-US"/>
        </w:rPr>
        <w:t xml:space="preserve"> </w:t>
      </w:r>
    </w:p>
    <w:p w14:paraId="71ACC00B" w14:textId="4182A645" w:rsidR="00302668" w:rsidRPr="006F02D1" w:rsidRDefault="00C46D80" w:rsidP="00302668">
      <w:pPr>
        <w:spacing w:before="120" w:after="0" w:line="360" w:lineRule="auto"/>
        <w:ind w:firstLine="720"/>
        <w:jc w:val="both"/>
        <w:rPr>
          <w:rFonts w:ascii="Times New Roman" w:eastAsia="Times New Roman" w:hAnsi="Times New Roman" w:cs="Times New Roman"/>
          <w:sz w:val="28"/>
          <w:szCs w:val="28"/>
          <w:lang w:val="en-US"/>
        </w:rPr>
      </w:pPr>
      <w:r w:rsidRPr="006F02D1">
        <w:rPr>
          <w:rFonts w:ascii="Times New Roman" w:hAnsi="Times New Roman" w:cs="Times New Roman"/>
          <w:sz w:val="28"/>
          <w:szCs w:val="28"/>
          <w:lang w:val="en-US"/>
        </w:rPr>
        <w:t>Thứ hai, m</w:t>
      </w:r>
      <w:r w:rsidR="00533A01" w:rsidRPr="006F02D1">
        <w:rPr>
          <w:rFonts w:ascii="Times New Roman" w:hAnsi="Times New Roman" w:cs="Times New Roman"/>
          <w:sz w:val="28"/>
          <w:szCs w:val="28"/>
          <w:lang w:val="en-US"/>
        </w:rPr>
        <w:t>ột lượng vốn nhàn rỗi đáng kể được đầu tư và kích hoạt thị trường đất nền ven đô</w:t>
      </w:r>
      <w:r w:rsidR="008455BA" w:rsidRPr="006F02D1">
        <w:rPr>
          <w:rStyle w:val="FootnoteReference"/>
          <w:rFonts w:ascii="Times New Roman" w:hAnsi="Times New Roman" w:cs="Times New Roman"/>
          <w:sz w:val="28"/>
          <w:szCs w:val="28"/>
          <w:lang w:val="en-US"/>
        </w:rPr>
        <w:footnoteReference w:id="39"/>
      </w:r>
      <w:r w:rsidR="00D65320" w:rsidRPr="006F02D1">
        <w:rPr>
          <w:rFonts w:ascii="Times New Roman" w:hAnsi="Times New Roman" w:cs="Times New Roman"/>
          <w:sz w:val="28"/>
          <w:szCs w:val="28"/>
          <w:lang w:val="en-US"/>
        </w:rPr>
        <w:t xml:space="preserve"> sau các chương trình cải tạo và nâng cấp cơ sở hạ tầng.</w:t>
      </w:r>
      <w:r w:rsidR="00D65320" w:rsidRPr="006F02D1">
        <w:rPr>
          <w:rStyle w:val="FootnoteReference"/>
          <w:rFonts w:ascii="Times New Roman" w:hAnsi="Times New Roman" w:cs="Times New Roman"/>
          <w:sz w:val="28"/>
          <w:szCs w:val="28"/>
          <w:lang w:val="en-US"/>
        </w:rPr>
        <w:footnoteReference w:id="40"/>
      </w:r>
      <w:r w:rsidR="00533A01" w:rsidRPr="006F02D1">
        <w:rPr>
          <w:rFonts w:ascii="Times New Roman" w:hAnsi="Times New Roman" w:cs="Times New Roman"/>
          <w:sz w:val="28"/>
          <w:szCs w:val="28"/>
          <w:lang w:val="en-US"/>
        </w:rPr>
        <w:t xml:space="preserve"> </w:t>
      </w:r>
      <w:r w:rsidR="0020078A" w:rsidRPr="006F02D1">
        <w:rPr>
          <w:rFonts w:ascii="Times New Roman" w:eastAsia="Times New Roman" w:hAnsi="Times New Roman" w:cs="Times New Roman"/>
          <w:sz w:val="28"/>
          <w:szCs w:val="28"/>
          <w:lang w:val="en-US"/>
        </w:rPr>
        <w:t>Thực tế, sau đại dịch Covid-19, hoạt động của thị trường bất động sản bớt sôi động đôi chút. Tuy nhiên, giá của các dòng sản phẩm trên thị trường gần như không giảm đáng kể</w:t>
      </w:r>
      <w:r w:rsidR="00D65320" w:rsidRPr="006F02D1">
        <w:rPr>
          <w:rFonts w:ascii="Times New Roman" w:eastAsia="Times New Roman" w:hAnsi="Times New Roman" w:cs="Times New Roman"/>
          <w:sz w:val="28"/>
          <w:szCs w:val="28"/>
          <w:lang w:val="en-US"/>
        </w:rPr>
        <w:t>, thậm chí tăng ở một vài địa phương.</w:t>
      </w:r>
      <w:r w:rsidR="00D65320" w:rsidRPr="006F02D1">
        <w:rPr>
          <w:rStyle w:val="FootnoteReference"/>
          <w:rFonts w:ascii="Times New Roman" w:eastAsia="Times New Roman" w:hAnsi="Times New Roman" w:cs="Times New Roman"/>
          <w:sz w:val="28"/>
          <w:szCs w:val="28"/>
          <w:lang w:val="en-US"/>
        </w:rPr>
        <w:footnoteReference w:id="41"/>
      </w:r>
      <w:r w:rsidR="0020078A" w:rsidRPr="006F02D1">
        <w:rPr>
          <w:rFonts w:ascii="Times New Roman" w:eastAsia="Times New Roman" w:hAnsi="Times New Roman" w:cs="Times New Roman"/>
          <w:sz w:val="28"/>
          <w:szCs w:val="28"/>
          <w:lang w:val="en-US"/>
        </w:rPr>
        <w:t xml:space="preserve"> </w:t>
      </w:r>
      <w:r w:rsidR="00943013" w:rsidRPr="006F02D1">
        <w:rPr>
          <w:rFonts w:ascii="Times New Roman" w:eastAsia="Times New Roman" w:hAnsi="Times New Roman" w:cs="Times New Roman"/>
          <w:sz w:val="28"/>
          <w:szCs w:val="28"/>
          <w:lang w:val="en-US"/>
        </w:rPr>
        <w:t>Ngoài ra, do số lượng căn hộ đang tồn đọng rất nhiều trên thị trường vẫn là căn hộ trung và cao cấp.</w:t>
      </w:r>
      <w:r w:rsidR="001E1330" w:rsidRPr="006F02D1">
        <w:rPr>
          <w:rStyle w:val="FootnoteReference"/>
          <w:rFonts w:ascii="Times New Roman" w:eastAsia="Times New Roman" w:hAnsi="Times New Roman" w:cs="Times New Roman"/>
          <w:sz w:val="28"/>
          <w:szCs w:val="28"/>
          <w:lang w:val="en-US"/>
        </w:rPr>
        <w:footnoteReference w:id="42"/>
      </w:r>
      <w:r w:rsidR="00943013" w:rsidRPr="006F02D1">
        <w:rPr>
          <w:rFonts w:ascii="Times New Roman" w:eastAsia="Times New Roman" w:hAnsi="Times New Roman" w:cs="Times New Roman"/>
          <w:sz w:val="28"/>
          <w:szCs w:val="28"/>
          <w:lang w:val="en-US"/>
        </w:rPr>
        <w:t xml:space="preserve"> Việc đầu tư dòng sản phẩm này được dự báo có mức sinh lời không cao, trong khi thị trường cho thuê căn hộ đang giảm và có mức giá thấp, có khả năng chậm thu hồi vốn. </w:t>
      </w:r>
      <w:r w:rsidR="005C2123" w:rsidRPr="006F02D1">
        <w:rPr>
          <w:rFonts w:ascii="Times New Roman" w:eastAsia="Times New Roman" w:hAnsi="Times New Roman" w:cs="Times New Roman"/>
          <w:sz w:val="28"/>
          <w:szCs w:val="28"/>
          <w:lang w:val="en-US"/>
        </w:rPr>
        <w:t xml:space="preserve">Vì vậy, phần lớn nguồn tiền nhàn rỗi của một số nhà đầu tư cá nhân do các hoạt động kinh doanh khác hầu hết bị ngưng trệ và chưa kịp phục hồi đó chảy vào </w:t>
      </w:r>
      <w:r w:rsidRPr="006F02D1">
        <w:rPr>
          <w:rFonts w:ascii="Times New Roman" w:eastAsia="Times New Roman" w:hAnsi="Times New Roman" w:cs="Times New Roman"/>
          <w:sz w:val="28"/>
          <w:szCs w:val="28"/>
          <w:lang w:val="en-US"/>
        </w:rPr>
        <w:t xml:space="preserve">dòng sản phẩm </w:t>
      </w:r>
      <w:r w:rsidR="005C2123" w:rsidRPr="006F02D1">
        <w:rPr>
          <w:rFonts w:ascii="Times New Roman" w:eastAsia="Times New Roman" w:hAnsi="Times New Roman" w:cs="Times New Roman"/>
          <w:sz w:val="28"/>
          <w:szCs w:val="28"/>
          <w:lang w:val="en-US"/>
        </w:rPr>
        <w:t>bất động sản</w:t>
      </w:r>
      <w:r w:rsidRPr="006F02D1">
        <w:rPr>
          <w:rFonts w:ascii="Times New Roman" w:eastAsia="Times New Roman" w:hAnsi="Times New Roman" w:cs="Times New Roman"/>
          <w:sz w:val="28"/>
          <w:szCs w:val="28"/>
          <w:lang w:val="en-US"/>
        </w:rPr>
        <w:t xml:space="preserve"> này</w:t>
      </w:r>
      <w:r w:rsidR="00342133" w:rsidRPr="006F02D1">
        <w:rPr>
          <w:rFonts w:ascii="Times New Roman" w:eastAsia="Times New Roman" w:hAnsi="Times New Roman" w:cs="Times New Roman"/>
          <w:sz w:val="28"/>
          <w:szCs w:val="28"/>
          <w:lang w:val="en-US"/>
        </w:rPr>
        <w:t xml:space="preserve"> (và điều này là  một phần lý do khiến giá tăng)</w:t>
      </w:r>
      <w:r w:rsidR="005C2123" w:rsidRPr="006F02D1">
        <w:rPr>
          <w:rFonts w:ascii="Times New Roman" w:eastAsia="Times New Roman" w:hAnsi="Times New Roman" w:cs="Times New Roman"/>
          <w:sz w:val="28"/>
          <w:szCs w:val="28"/>
          <w:lang w:val="en-US"/>
        </w:rPr>
        <w:t>.</w:t>
      </w:r>
      <w:r w:rsidR="00342133" w:rsidRPr="006F02D1">
        <w:rPr>
          <w:rStyle w:val="FootnoteReference"/>
          <w:rFonts w:ascii="Times New Roman" w:eastAsia="Times New Roman" w:hAnsi="Times New Roman" w:cs="Times New Roman"/>
          <w:sz w:val="28"/>
          <w:szCs w:val="28"/>
          <w:lang w:val="en-US"/>
        </w:rPr>
        <w:footnoteReference w:id="43"/>
      </w:r>
      <w:r w:rsidR="005C2123" w:rsidRPr="006F02D1">
        <w:rPr>
          <w:rFonts w:ascii="Times New Roman" w:eastAsia="Times New Roman" w:hAnsi="Times New Roman" w:cs="Times New Roman"/>
          <w:sz w:val="28"/>
          <w:szCs w:val="28"/>
          <w:lang w:val="en-US"/>
        </w:rPr>
        <w:t xml:space="preserve"> </w:t>
      </w:r>
    </w:p>
    <w:p w14:paraId="5CBCD090" w14:textId="20CE103A" w:rsidR="00943013" w:rsidRPr="006F02D1" w:rsidRDefault="005C2123" w:rsidP="00024015">
      <w:pPr>
        <w:spacing w:before="120" w:after="0" w:line="360" w:lineRule="auto"/>
        <w:ind w:firstLine="720"/>
        <w:jc w:val="both"/>
        <w:rPr>
          <w:rFonts w:ascii="Times New Roman" w:eastAsia="Times New Roman" w:hAnsi="Times New Roman" w:cs="Times New Roman"/>
          <w:sz w:val="28"/>
          <w:szCs w:val="28"/>
          <w:lang w:val="en-US"/>
        </w:rPr>
      </w:pPr>
      <w:r w:rsidRPr="006F02D1">
        <w:rPr>
          <w:rFonts w:ascii="Times New Roman" w:eastAsia="Times New Roman" w:hAnsi="Times New Roman" w:cs="Times New Roman"/>
          <w:sz w:val="28"/>
          <w:szCs w:val="28"/>
          <w:lang w:val="en-US"/>
        </w:rPr>
        <w:lastRenderedPageBreak/>
        <w:t xml:space="preserve">Thứ </w:t>
      </w:r>
      <w:r w:rsidR="00024015" w:rsidRPr="006F02D1">
        <w:rPr>
          <w:rFonts w:ascii="Times New Roman" w:eastAsia="Times New Roman" w:hAnsi="Times New Roman" w:cs="Times New Roman"/>
          <w:sz w:val="28"/>
          <w:szCs w:val="28"/>
          <w:lang w:val="en-US"/>
        </w:rPr>
        <w:t>ba</w:t>
      </w:r>
      <w:r w:rsidRPr="006F02D1">
        <w:rPr>
          <w:rFonts w:ascii="Times New Roman" w:eastAsia="Times New Roman" w:hAnsi="Times New Roman" w:cs="Times New Roman"/>
          <w:sz w:val="28"/>
          <w:szCs w:val="28"/>
          <w:lang w:val="en-US"/>
        </w:rPr>
        <w:t xml:space="preserve">, </w:t>
      </w:r>
      <w:r w:rsidR="00C46D80" w:rsidRPr="006F02D1">
        <w:rPr>
          <w:rFonts w:ascii="Times New Roman" w:eastAsia="Times New Roman" w:hAnsi="Times New Roman" w:cs="Times New Roman"/>
          <w:sz w:val="28"/>
          <w:szCs w:val="28"/>
          <w:lang w:val="en-US"/>
        </w:rPr>
        <w:t>không thể phủ nhận thực tế rằng, thị trường bất động sản Việt Nam sau nhiều năm phát triển và được kiểm soát, hiện tượng đầu cơ vẫn rất phổ biến</w:t>
      </w:r>
      <w:r w:rsidR="00302668" w:rsidRPr="006F02D1">
        <w:rPr>
          <w:rFonts w:ascii="Times New Roman" w:eastAsia="Times New Roman" w:hAnsi="Times New Roman" w:cs="Times New Roman"/>
          <w:sz w:val="28"/>
          <w:szCs w:val="28"/>
          <w:lang w:val="en-US"/>
        </w:rPr>
        <w:t xml:space="preserve"> và đó là một trong các nguyên nhân khiến thị trường “</w:t>
      </w:r>
      <w:r w:rsidR="00302668" w:rsidRPr="006F02D1">
        <w:rPr>
          <w:rFonts w:ascii="Times New Roman" w:hAnsi="Times New Roman" w:cs="Times New Roman"/>
          <w:sz w:val="28"/>
          <w:szCs w:val="28"/>
        </w:rPr>
        <w:t>tiềm ẩn nhiều rủi ro</w:t>
      </w:r>
      <w:r w:rsidR="00302668" w:rsidRPr="006F02D1">
        <w:rPr>
          <w:rFonts w:ascii="Times New Roman" w:hAnsi="Times New Roman" w:cs="Times New Roman"/>
          <w:sz w:val="28"/>
          <w:szCs w:val="28"/>
          <w:lang w:val="en-US"/>
        </w:rPr>
        <w:t>”.</w:t>
      </w:r>
      <w:r w:rsidR="00302668" w:rsidRPr="006F02D1">
        <w:rPr>
          <w:rStyle w:val="FootnoteReference"/>
          <w:rFonts w:ascii="Times New Roman" w:hAnsi="Times New Roman" w:cs="Times New Roman"/>
          <w:sz w:val="28"/>
          <w:szCs w:val="28"/>
          <w:lang w:val="en-US"/>
        </w:rPr>
        <w:footnoteReference w:id="44"/>
      </w:r>
      <w:r w:rsidR="00302668" w:rsidRPr="006F02D1">
        <w:rPr>
          <w:rFonts w:ascii="Times New Roman" w:hAnsi="Times New Roman" w:cs="Times New Roman"/>
          <w:sz w:val="28"/>
          <w:szCs w:val="28"/>
          <w:lang w:val="en-US"/>
        </w:rPr>
        <w:t xml:space="preserve"> </w:t>
      </w:r>
      <w:r w:rsidR="00C46D80" w:rsidRPr="006F02D1">
        <w:rPr>
          <w:rFonts w:ascii="Times New Roman" w:eastAsia="Times New Roman" w:hAnsi="Times New Roman" w:cs="Times New Roman"/>
          <w:sz w:val="28"/>
          <w:szCs w:val="28"/>
          <w:lang w:val="en-US"/>
        </w:rPr>
        <w:t xml:space="preserve">Nghị quyết 18 – NQ/TW khẳng định việc </w:t>
      </w:r>
      <w:r w:rsidR="00C46D80" w:rsidRPr="006F02D1">
        <w:rPr>
          <w:rFonts w:ascii="Times New Roman" w:hAnsi="Times New Roman" w:cs="Times New Roman"/>
          <w:sz w:val="28"/>
          <w:szCs w:val="28"/>
          <w:lang w:val="en-US"/>
        </w:rPr>
        <w:t>“</w:t>
      </w:r>
      <w:bookmarkStart w:id="12" w:name="OLE_LINK14"/>
      <w:r w:rsidR="00C46D80" w:rsidRPr="006F02D1">
        <w:rPr>
          <w:rFonts w:ascii="Times New Roman" w:hAnsi="Times New Roman" w:cs="Times New Roman"/>
          <w:sz w:val="28"/>
          <w:szCs w:val="28"/>
        </w:rPr>
        <w:t>kiểm soát chặt chẽ, khắc phục tình trạng đầu cơ đất đai</w:t>
      </w:r>
      <w:bookmarkEnd w:id="12"/>
      <w:r w:rsidR="00C46D80" w:rsidRPr="006F02D1">
        <w:rPr>
          <w:rFonts w:ascii="Times New Roman" w:hAnsi="Times New Roman" w:cs="Times New Roman"/>
          <w:sz w:val="28"/>
          <w:szCs w:val="28"/>
          <w:lang w:val="en-US"/>
        </w:rPr>
        <w:t xml:space="preserve">” </w:t>
      </w:r>
      <w:r w:rsidR="00C46D80" w:rsidRPr="006F02D1">
        <w:rPr>
          <w:rFonts w:ascii="Times New Roman" w:eastAsia="Times New Roman" w:hAnsi="Times New Roman" w:cs="Times New Roman"/>
          <w:sz w:val="28"/>
          <w:szCs w:val="28"/>
          <w:lang w:val="en-US"/>
        </w:rPr>
        <w:t xml:space="preserve">là một trong những yêu cầu quan trọng để </w:t>
      </w:r>
      <w:r w:rsidR="00C46D80" w:rsidRPr="006F02D1">
        <w:rPr>
          <w:rFonts w:ascii="Times New Roman" w:hAnsi="Times New Roman" w:cs="Times New Roman"/>
          <w:sz w:val="28"/>
          <w:szCs w:val="28"/>
        </w:rPr>
        <w:t>bảo đảm thị trường bất động sản phát triển lành mạnh, an toàn, bền vững</w:t>
      </w:r>
      <w:r w:rsidR="00C46D80" w:rsidRPr="006F02D1">
        <w:rPr>
          <w:rFonts w:ascii="Times New Roman" w:hAnsi="Times New Roman" w:cs="Times New Roman"/>
          <w:sz w:val="28"/>
          <w:szCs w:val="28"/>
          <w:lang w:val="en-US"/>
        </w:rPr>
        <w:t>.</w:t>
      </w:r>
      <w:r w:rsidR="00657395" w:rsidRPr="006F02D1">
        <w:rPr>
          <w:rStyle w:val="FootnoteReference"/>
          <w:rFonts w:ascii="Times New Roman" w:hAnsi="Times New Roman" w:cs="Times New Roman"/>
          <w:sz w:val="28"/>
          <w:szCs w:val="28"/>
          <w:lang w:val="en-US"/>
        </w:rPr>
        <w:footnoteReference w:id="45"/>
      </w:r>
      <w:r w:rsidR="00657395" w:rsidRPr="006F02D1">
        <w:rPr>
          <w:rFonts w:ascii="Times New Roman" w:hAnsi="Times New Roman" w:cs="Times New Roman"/>
          <w:sz w:val="28"/>
          <w:szCs w:val="28"/>
          <w:lang w:val="en-US"/>
        </w:rPr>
        <w:t xml:space="preserve"> </w:t>
      </w:r>
      <w:r w:rsidR="008E625F" w:rsidRPr="006F02D1">
        <w:rPr>
          <w:rFonts w:ascii="Times New Roman" w:hAnsi="Times New Roman" w:cs="Times New Roman"/>
          <w:sz w:val="28"/>
          <w:szCs w:val="28"/>
          <w:lang w:val="en-US"/>
        </w:rPr>
        <w:t>Luật đất đai sửa đổi sắp tới tiếp tục chú ý nội dung này.</w:t>
      </w:r>
      <w:r w:rsidR="00D3084D" w:rsidRPr="006F02D1">
        <w:rPr>
          <w:rStyle w:val="FootnoteReference"/>
          <w:rFonts w:ascii="Times New Roman" w:hAnsi="Times New Roman" w:cs="Times New Roman"/>
          <w:sz w:val="28"/>
          <w:szCs w:val="28"/>
          <w:lang w:val="en-US"/>
        </w:rPr>
        <w:footnoteReference w:id="46"/>
      </w:r>
      <w:r w:rsidR="008E625F" w:rsidRPr="006F02D1">
        <w:rPr>
          <w:rFonts w:ascii="Times New Roman" w:hAnsi="Times New Roman" w:cs="Times New Roman"/>
          <w:sz w:val="28"/>
          <w:szCs w:val="28"/>
          <w:lang w:val="en-US"/>
        </w:rPr>
        <w:t xml:space="preserve"> Thay đổi chính sách thuế sử dụng đất phi nông nghiệp và tiếp tục sử dụng sắc thuế này như một công cụ để kéo giảm hiện tượng đầu cơ tiếp cận cần được tăng cường. </w:t>
      </w:r>
      <w:r w:rsidR="00024015" w:rsidRPr="006F02D1">
        <w:rPr>
          <w:rFonts w:ascii="Times New Roman" w:hAnsi="Times New Roman" w:cs="Times New Roman"/>
          <w:sz w:val="28"/>
          <w:szCs w:val="28"/>
          <w:lang w:val="en-US"/>
        </w:rPr>
        <w:t xml:space="preserve">Nhưng quan trọng hơn là phải hiểu và định vị đúng </w:t>
      </w:r>
      <w:r w:rsidRPr="006F02D1">
        <w:rPr>
          <w:rFonts w:ascii="Times New Roman" w:eastAsia="Times New Roman" w:hAnsi="Times New Roman" w:cs="Times New Roman"/>
          <w:sz w:val="28"/>
          <w:szCs w:val="28"/>
          <w:lang w:val="en-US"/>
        </w:rPr>
        <w:t>vai trò và có sự chi phối lớn đến thị trường</w:t>
      </w:r>
      <w:r w:rsidR="008E625F" w:rsidRPr="006F02D1">
        <w:rPr>
          <w:rFonts w:ascii="Times New Roman" w:eastAsia="Times New Roman" w:hAnsi="Times New Roman" w:cs="Times New Roman"/>
          <w:sz w:val="28"/>
          <w:szCs w:val="28"/>
          <w:lang w:val="en-US"/>
        </w:rPr>
        <w:t xml:space="preserve">, ít nhất là ở thời điểm hiện tại. </w:t>
      </w:r>
      <w:r w:rsidR="00024015" w:rsidRPr="006F02D1">
        <w:rPr>
          <w:rFonts w:ascii="Times New Roman" w:eastAsia="Times New Roman" w:hAnsi="Times New Roman" w:cs="Times New Roman"/>
          <w:sz w:val="28"/>
          <w:szCs w:val="28"/>
          <w:lang w:val="en-US"/>
        </w:rPr>
        <w:t xml:space="preserve">Thực tế, một lượng không nhỏ bất động sản nhà ở (đa phần là trung và cao cấp như vừa nói) được các công ty mở bán được săn đón bởi giới đầu cơ. Đó là chưa nói không ít nguồn vốn chảy vào thị trường bất động sản qua kênh đầu cơ này thông qua các chương trình vay hỗ trợ mua nhà hay các gói tín dụng khác của các ngân hàng thương mại. Nếu nhìn thị trường phát triển, giao dịch vẫn được thiết lập, giá bất động sản vẫn được duy trì và thậm chí cho rằng nhu cầu thị trường là rất lớn thì liệu rằng việc đổi mới chính sách có chấp nhận tiếp cận thị trường ở hướng ngược lại. Sự thay đổi tư duy là quan trọng và quan trọng hơn nữa là cả thái độ chấp nhận là thị trường phát triển (bởi đầu cơ) hay thị trường không phát triển (khi quyết liệt không để giới đầu cơ chi phối quá trình đầu tư tài sản bất động sản trên thị trường. </w:t>
      </w:r>
    </w:p>
    <w:p w14:paraId="2D9F4707" w14:textId="6719CBC6" w:rsidR="00024015" w:rsidRPr="006F02D1" w:rsidRDefault="00024015" w:rsidP="00024015">
      <w:pPr>
        <w:spacing w:before="120" w:after="0" w:line="360" w:lineRule="auto"/>
        <w:ind w:firstLine="720"/>
        <w:jc w:val="both"/>
        <w:rPr>
          <w:rFonts w:ascii="Times New Roman" w:eastAsia="Times New Roman" w:hAnsi="Times New Roman" w:cs="Times New Roman"/>
          <w:sz w:val="28"/>
          <w:szCs w:val="28"/>
          <w:lang w:val="en-US"/>
        </w:rPr>
      </w:pPr>
      <w:r w:rsidRPr="006F02D1">
        <w:rPr>
          <w:rFonts w:ascii="Times New Roman" w:eastAsia="Times New Roman" w:hAnsi="Times New Roman" w:cs="Times New Roman"/>
          <w:sz w:val="28"/>
          <w:szCs w:val="28"/>
          <w:lang w:val="en-US"/>
        </w:rPr>
        <w:t xml:space="preserve">Cuối cùng, là sự minh định chính sách đối với một số sản phẩm bất động sản đặc thù. Thực ra, có nhiều nội dung và vấn đề cần được giải quyết trong quá trình </w:t>
      </w:r>
      <w:r w:rsidRPr="006F02D1">
        <w:rPr>
          <w:rFonts w:ascii="Times New Roman" w:eastAsia="Times New Roman" w:hAnsi="Times New Roman" w:cs="Times New Roman"/>
          <w:sz w:val="28"/>
          <w:szCs w:val="28"/>
          <w:lang w:val="en-US"/>
        </w:rPr>
        <w:lastRenderedPageBreak/>
        <w:t>hoàn thiện chính sách và pháp luật đất đai ở thời điểm hiện tại. Nhưng ít ra trong khuôn khổ của bài viết này, người viết cho rằng có một vấn đề pháp lý là nhà nước không thể tiếp tục kéo dài tình trạng “bỏ trống” quy chế pháp lý cho bất động sản tích hợp, như bất động sản nghỉ dưỡng (condotel) và bất động sản nhà ở - văn phòng (offictel)… Trên thực tế, có không ít các dự án và sản phẩm phẩm đang lưu thông trên thị trường nhưng lại thiếu quy chế pháp lý chính thức</w:t>
      </w:r>
      <w:r w:rsidR="00643F82" w:rsidRPr="006F02D1">
        <w:rPr>
          <w:rFonts w:ascii="Times New Roman" w:eastAsia="Times New Roman" w:hAnsi="Times New Roman" w:cs="Times New Roman"/>
          <w:sz w:val="28"/>
          <w:szCs w:val="28"/>
          <w:lang w:val="en-US"/>
        </w:rPr>
        <w:t>, và vì vậy có nguy cơ phát sinh rủi ro và tranh chấp cao.</w:t>
      </w:r>
      <w:r w:rsidR="00643F82" w:rsidRPr="006F02D1">
        <w:rPr>
          <w:rStyle w:val="FootnoteReference"/>
          <w:rFonts w:ascii="Times New Roman" w:eastAsia="Times New Roman" w:hAnsi="Times New Roman" w:cs="Times New Roman"/>
          <w:sz w:val="28"/>
          <w:szCs w:val="28"/>
          <w:lang w:val="en-US"/>
        </w:rPr>
        <w:footnoteReference w:id="47"/>
      </w:r>
      <w:r w:rsidRPr="006F02D1">
        <w:rPr>
          <w:rFonts w:ascii="Times New Roman" w:eastAsia="Times New Roman" w:hAnsi="Times New Roman" w:cs="Times New Roman"/>
          <w:sz w:val="28"/>
          <w:szCs w:val="28"/>
          <w:lang w:val="en-US"/>
        </w:rPr>
        <w:t xml:space="preserve"> Việc thừa nhận các bất động sản này là nhà ở hay đất ở và người sở hữu được cấp giấy chứng nhận đã từng xảy ra. Sau đó, vì lý do không có quy định về quyền sử dụng đất đối với “đất ở không hình thành đơn vị ở” chưa được pháp luật ghi nhận nên các “sổ đỏ” đã được cấp đồng loạt bị thu hồi.</w:t>
      </w:r>
      <w:r w:rsidR="0090113D" w:rsidRPr="006F02D1">
        <w:rPr>
          <w:rStyle w:val="FootnoteReference"/>
          <w:rFonts w:ascii="Times New Roman" w:eastAsia="Times New Roman" w:hAnsi="Times New Roman" w:cs="Times New Roman"/>
          <w:sz w:val="28"/>
          <w:szCs w:val="28"/>
          <w:lang w:val="en-US"/>
        </w:rPr>
        <w:footnoteReference w:id="48"/>
      </w:r>
      <w:r w:rsidRPr="006F02D1">
        <w:rPr>
          <w:rFonts w:ascii="Times New Roman" w:eastAsia="Times New Roman" w:hAnsi="Times New Roman" w:cs="Times New Roman"/>
          <w:sz w:val="28"/>
          <w:szCs w:val="28"/>
          <w:lang w:val="en-US"/>
        </w:rPr>
        <w:t xml:space="preserve"> Vì công trình xây dựng vẫn được triển khai nên Bộ xây dựng cũng ban hành tiêu chuẩn xây dựng cho condotel hay offictel nhưng ở giai đoạn hiện tại, condotel và offictel vẫn hiện diện mà thiếu hẳn quy chế pháp lý chính thức. Người viết bài không hẳn đề xuất phương án thừa nhận</w:t>
      </w:r>
      <w:r w:rsidR="00643F82" w:rsidRPr="006F02D1">
        <w:rPr>
          <w:rFonts w:ascii="Times New Roman" w:eastAsia="Times New Roman" w:hAnsi="Times New Roman" w:cs="Times New Roman"/>
          <w:sz w:val="28"/>
          <w:szCs w:val="28"/>
          <w:lang w:val="en-US"/>
        </w:rPr>
        <w:t xml:space="preserve"> bởi còn còn khá nhiều tranh luận về các rủi ro phát sinh.</w:t>
      </w:r>
      <w:r w:rsidR="00643F82" w:rsidRPr="006F02D1">
        <w:rPr>
          <w:rStyle w:val="FootnoteReference"/>
          <w:rFonts w:ascii="Times New Roman" w:eastAsia="Times New Roman" w:hAnsi="Times New Roman" w:cs="Times New Roman"/>
          <w:sz w:val="28"/>
          <w:szCs w:val="28"/>
          <w:lang w:val="en-US"/>
        </w:rPr>
        <w:footnoteReference w:id="49"/>
      </w:r>
      <w:r w:rsidRPr="006F02D1">
        <w:rPr>
          <w:rFonts w:ascii="Times New Roman" w:eastAsia="Times New Roman" w:hAnsi="Times New Roman" w:cs="Times New Roman"/>
          <w:sz w:val="28"/>
          <w:szCs w:val="28"/>
          <w:lang w:val="en-US"/>
        </w:rPr>
        <w:t xml:space="preserve"> Nhưng vấn đề ít nhất cần được giải quyết là condotel hay offictel </w:t>
      </w:r>
      <w:r w:rsidR="006225F5" w:rsidRPr="006F02D1">
        <w:rPr>
          <w:rFonts w:ascii="Times New Roman" w:eastAsia="Times New Roman" w:hAnsi="Times New Roman" w:cs="Times New Roman"/>
          <w:sz w:val="28"/>
          <w:szCs w:val="28"/>
          <w:lang w:val="en-US"/>
        </w:rPr>
        <w:t>chỉ được sử dụng cho mục đích kinh doanh du lịch</w:t>
      </w:r>
      <w:r w:rsidR="006225F5" w:rsidRPr="006F02D1">
        <w:rPr>
          <w:rStyle w:val="FootnoteReference"/>
          <w:rFonts w:ascii="Times New Roman" w:eastAsia="Times New Roman" w:hAnsi="Times New Roman" w:cs="Times New Roman"/>
          <w:sz w:val="28"/>
          <w:szCs w:val="28"/>
          <w:lang w:val="en-US"/>
        </w:rPr>
        <w:footnoteReference w:id="50"/>
      </w:r>
      <w:r w:rsidR="006225F5" w:rsidRPr="006F02D1">
        <w:rPr>
          <w:rFonts w:ascii="Times New Roman" w:eastAsia="Times New Roman" w:hAnsi="Times New Roman" w:cs="Times New Roman"/>
          <w:sz w:val="28"/>
          <w:szCs w:val="28"/>
          <w:lang w:val="en-US"/>
        </w:rPr>
        <w:t xml:space="preserve"> hay </w:t>
      </w:r>
      <w:r w:rsidRPr="006F02D1">
        <w:rPr>
          <w:rFonts w:ascii="Times New Roman" w:eastAsia="Times New Roman" w:hAnsi="Times New Roman" w:cs="Times New Roman"/>
          <w:sz w:val="28"/>
          <w:szCs w:val="28"/>
          <w:lang w:val="en-US"/>
        </w:rPr>
        <w:t>loại hình sản phẩm bất động sản nào và hưởng quy chế gì.</w:t>
      </w:r>
      <w:r w:rsidR="00D359C2" w:rsidRPr="006F02D1">
        <w:rPr>
          <w:rStyle w:val="FootnoteReference"/>
          <w:rFonts w:ascii="Times New Roman" w:eastAsia="Times New Roman" w:hAnsi="Times New Roman" w:cs="Times New Roman"/>
          <w:sz w:val="28"/>
          <w:szCs w:val="28"/>
          <w:lang w:val="en-US"/>
        </w:rPr>
        <w:footnoteReference w:id="51"/>
      </w:r>
      <w:r w:rsidRPr="006F02D1">
        <w:rPr>
          <w:rFonts w:ascii="Times New Roman" w:eastAsia="Times New Roman" w:hAnsi="Times New Roman" w:cs="Times New Roman"/>
          <w:sz w:val="28"/>
          <w:szCs w:val="28"/>
          <w:lang w:val="en-US"/>
        </w:rPr>
        <w:t xml:space="preserve"> Hay thậm chí, nếu không thừa nhận thì điều đó phải được ghi nhận rõ trong Luật đất đai sửa đổi sắp tới cũng như cần thiết phải có phương án giải quyết đối với các dự án đang tồn tại ở thời điểm hiện tại do trước đây đã từng được phê </w:t>
      </w:r>
      <w:r w:rsidRPr="006F02D1">
        <w:rPr>
          <w:rFonts w:ascii="Times New Roman" w:eastAsia="Times New Roman" w:hAnsi="Times New Roman" w:cs="Times New Roman"/>
          <w:sz w:val="28"/>
          <w:szCs w:val="28"/>
          <w:lang w:val="en-US"/>
        </w:rPr>
        <w:lastRenderedPageBreak/>
        <w:t xml:space="preserve">duyệt và chấp nhận. </w:t>
      </w:r>
      <w:r w:rsidR="006C2899" w:rsidRPr="006F02D1">
        <w:rPr>
          <w:rFonts w:ascii="Times New Roman" w:eastAsia="Times New Roman" w:hAnsi="Times New Roman" w:cs="Times New Roman"/>
          <w:sz w:val="28"/>
          <w:szCs w:val="28"/>
          <w:lang w:val="en-US"/>
        </w:rPr>
        <w:t>Đặc biệt, quy chế pháp lý về condotel của Luật đất đai cần phải có cách thức tiếp cận chung và tương thích với pháp luật nhà ở và kinh doanh bất động sản.</w:t>
      </w:r>
      <w:r w:rsidR="006C2899" w:rsidRPr="006F02D1">
        <w:rPr>
          <w:rStyle w:val="FootnoteReference"/>
          <w:rFonts w:ascii="Times New Roman" w:eastAsia="Times New Roman" w:hAnsi="Times New Roman" w:cs="Times New Roman"/>
          <w:sz w:val="28"/>
          <w:szCs w:val="28"/>
          <w:lang w:val="en-US"/>
        </w:rPr>
        <w:footnoteReference w:id="52"/>
      </w:r>
    </w:p>
    <w:p w14:paraId="23D6A6C2" w14:textId="104AD051" w:rsidR="001E6C3A" w:rsidRPr="006F02D1" w:rsidRDefault="001E6C3A" w:rsidP="00040394">
      <w:pPr>
        <w:pStyle w:val="Heading2"/>
        <w:numPr>
          <w:ilvl w:val="0"/>
          <w:numId w:val="3"/>
        </w:numPr>
        <w:spacing w:before="120" w:line="360" w:lineRule="auto"/>
        <w:rPr>
          <w:rFonts w:ascii="Times New Roman" w:hAnsi="Times New Roman" w:cs="Times New Roman"/>
          <w:b/>
          <w:bCs/>
          <w:color w:val="auto"/>
          <w:sz w:val="28"/>
          <w:szCs w:val="28"/>
          <w:lang w:val="en-US"/>
        </w:rPr>
      </w:pPr>
      <w:bookmarkStart w:id="13" w:name="OLE_LINK16"/>
      <w:r w:rsidRPr="006F02D1">
        <w:rPr>
          <w:rFonts w:ascii="Times New Roman" w:hAnsi="Times New Roman" w:cs="Times New Roman"/>
          <w:b/>
          <w:bCs/>
          <w:color w:val="auto"/>
          <w:sz w:val="28"/>
          <w:szCs w:val="28"/>
          <w:lang w:val="en-US"/>
        </w:rPr>
        <w:t xml:space="preserve">Nhu cầu xây dựng dữ liệu quốc gia về đất đai  </w:t>
      </w:r>
    </w:p>
    <w:bookmarkEnd w:id="13"/>
    <w:p w14:paraId="575A7BBD" w14:textId="1213B100" w:rsidR="00463E18" w:rsidRPr="006F02D1" w:rsidRDefault="00534FEE" w:rsidP="00534FEE">
      <w:pPr>
        <w:spacing w:before="120" w:after="0" w:line="360" w:lineRule="auto"/>
        <w:jc w:val="both"/>
        <w:rPr>
          <w:rFonts w:ascii="Times New Roman" w:hAnsi="Times New Roman" w:cs="Times New Roman"/>
          <w:sz w:val="28"/>
          <w:szCs w:val="28"/>
          <w:lang w:val="en-US"/>
        </w:rPr>
      </w:pPr>
      <w:r w:rsidRPr="006F02D1">
        <w:rPr>
          <w:rFonts w:ascii="Times New Roman" w:hAnsi="Times New Roman" w:cs="Times New Roman"/>
          <w:sz w:val="28"/>
          <w:szCs w:val="28"/>
        </w:rPr>
        <w:tab/>
      </w:r>
      <w:r w:rsidRPr="006F02D1">
        <w:rPr>
          <w:rFonts w:ascii="Times New Roman" w:hAnsi="Times New Roman" w:cs="Times New Roman"/>
          <w:sz w:val="28"/>
          <w:szCs w:val="28"/>
          <w:lang w:val="en-US"/>
        </w:rPr>
        <w:t xml:space="preserve">Dễ nhận thấy, không ít những trục trặc trên thị trường bất động sản thời gian qua có nguyên nhân từ việc thiếu vắng cơ sở dữ diệu đất đai và thị trường đầy đủ, đồng bộ. Điều này gây khó khăn không những đối với người sử dụng đất mà còn đối với hoạt động quản lý của các cơ quan nhà nước. Đơn cử như hoạt động thu thuế thu nhập từ chuyển quyền sử dụng đất. Để kiểm soát tình trạng khai man giá giao dịch thực tế trên các hợp đồng chuyển nhượng quyền sử dụng đất, không ít trường hợp cơ quan thuế chọn phương án trả hồ sơ và yêu cầu các bên ghi lại giá đúng trên hợp đồng. Tuy nhiên, cơ sở nào để thẩm định, thẩm tra và thậm chí để phát hiện ra dấu hiệu bất thường của các giao dịch ghi giá sai là gút mắc khó có thể tháo gỡ khi dữ liệu </w:t>
      </w:r>
      <w:r w:rsidR="002C50EC" w:rsidRPr="006F02D1">
        <w:rPr>
          <w:rFonts w:ascii="Times New Roman" w:hAnsi="Times New Roman" w:cs="Times New Roman"/>
          <w:sz w:val="28"/>
          <w:szCs w:val="28"/>
          <w:lang w:val="en-US"/>
        </w:rPr>
        <w:t>về</w:t>
      </w:r>
      <w:r w:rsidRPr="006F02D1">
        <w:rPr>
          <w:rFonts w:ascii="Times New Roman" w:hAnsi="Times New Roman" w:cs="Times New Roman"/>
          <w:sz w:val="28"/>
          <w:szCs w:val="28"/>
          <w:lang w:val="en-US"/>
        </w:rPr>
        <w:t xml:space="preserve"> giá đất chưa được hình thành.</w:t>
      </w:r>
      <w:r w:rsidR="00E61314" w:rsidRPr="006F02D1">
        <w:rPr>
          <w:rStyle w:val="FootnoteReference"/>
          <w:rFonts w:ascii="Times New Roman" w:hAnsi="Times New Roman" w:cs="Times New Roman"/>
          <w:sz w:val="28"/>
          <w:szCs w:val="28"/>
          <w:lang w:val="en-US"/>
        </w:rPr>
        <w:footnoteReference w:id="53"/>
      </w:r>
      <w:r w:rsidRPr="006F02D1">
        <w:rPr>
          <w:rFonts w:ascii="Times New Roman" w:hAnsi="Times New Roman" w:cs="Times New Roman"/>
          <w:sz w:val="28"/>
          <w:szCs w:val="28"/>
          <w:lang w:val="en-US"/>
        </w:rPr>
        <w:t xml:space="preserve"> </w:t>
      </w:r>
    </w:p>
    <w:p w14:paraId="6F81C7FC" w14:textId="2179D91A" w:rsidR="00463E18" w:rsidRPr="006F02D1" w:rsidRDefault="00463E18" w:rsidP="00463E18">
      <w:pPr>
        <w:spacing w:before="120" w:after="0" w:line="360" w:lineRule="auto"/>
        <w:jc w:val="both"/>
        <w:rPr>
          <w:rFonts w:ascii="Times New Roman" w:hAnsi="Times New Roman" w:cs="Times New Roman"/>
          <w:sz w:val="28"/>
          <w:szCs w:val="28"/>
          <w:lang w:val="en-US"/>
        </w:rPr>
      </w:pPr>
      <w:r w:rsidRPr="006F02D1">
        <w:rPr>
          <w:rFonts w:ascii="Times New Roman" w:hAnsi="Times New Roman" w:cs="Times New Roman"/>
          <w:sz w:val="28"/>
          <w:szCs w:val="28"/>
          <w:lang w:val="en-US"/>
        </w:rPr>
        <w:tab/>
        <w:t>Điều đáng nói hơn, g</w:t>
      </w:r>
      <w:r w:rsidRPr="006F02D1">
        <w:rPr>
          <w:rFonts w:ascii="Times New Roman" w:hAnsi="Times New Roman" w:cs="Times New Roman"/>
          <w:sz w:val="28"/>
          <w:szCs w:val="28"/>
        </w:rPr>
        <w:t xml:space="preserve">iá của giao dịch phản ánh mức giá chung nên việc ghi nhận đúng giá thương thảo trên hợp đồng là cơ sở quan trọng trong việc hành thành nên dữ liệu giá chung đó. Tuy nhiên, cần chú ý đến sự tác động hai chiều. </w:t>
      </w:r>
      <w:bookmarkStart w:id="14" w:name="OLE_LINK6"/>
      <w:r w:rsidRPr="006F02D1">
        <w:rPr>
          <w:rFonts w:ascii="Times New Roman" w:hAnsi="Times New Roman" w:cs="Times New Roman"/>
          <w:sz w:val="28"/>
          <w:szCs w:val="28"/>
        </w:rPr>
        <w:t xml:space="preserve">Thị trường chính thống, minh bạch là định hướng giá giao dịch và giá giao dịch phản ánh giá thị trường. </w:t>
      </w:r>
      <w:bookmarkEnd w:id="14"/>
      <w:r w:rsidRPr="006F02D1">
        <w:rPr>
          <w:rFonts w:ascii="Times New Roman" w:hAnsi="Times New Roman" w:cs="Times New Roman"/>
          <w:sz w:val="28"/>
          <w:szCs w:val="28"/>
        </w:rPr>
        <w:t xml:space="preserve">Cho nên, sẽ chẳng ý nghĩa gì đối với việc ghi nhận đúng giá nếu chúng ta chưa có một thị trường thật sự chính quy và chuyên nghiệp. </w:t>
      </w:r>
      <w:r w:rsidRPr="006F02D1">
        <w:rPr>
          <w:rFonts w:ascii="Times New Roman" w:hAnsi="Times New Roman" w:cs="Times New Roman"/>
          <w:sz w:val="28"/>
          <w:szCs w:val="28"/>
          <w:lang w:val="en-US"/>
        </w:rPr>
        <w:t xml:space="preserve">Thay vào đó, việc cần thiết và quan trọng hơn hết là cần một bộ dữ liệu về giá đất hay dữ liệu về đất đai nói chung để thị trường có thể dựa vào đó vận hành. </w:t>
      </w:r>
    </w:p>
    <w:p w14:paraId="7564A840" w14:textId="77777777" w:rsidR="004006A7" w:rsidRPr="006F02D1" w:rsidRDefault="00534FEE" w:rsidP="004006A7">
      <w:pPr>
        <w:spacing w:before="120" w:after="0" w:line="360" w:lineRule="auto"/>
        <w:ind w:firstLine="720"/>
        <w:jc w:val="both"/>
        <w:rPr>
          <w:rFonts w:ascii="Times New Roman" w:hAnsi="Times New Roman" w:cs="Times New Roman"/>
          <w:sz w:val="28"/>
          <w:szCs w:val="28"/>
          <w:lang w:val="en-US"/>
        </w:rPr>
      </w:pPr>
      <w:r w:rsidRPr="006F02D1">
        <w:rPr>
          <w:rFonts w:ascii="Times New Roman" w:hAnsi="Times New Roman" w:cs="Times New Roman"/>
          <w:sz w:val="28"/>
          <w:szCs w:val="28"/>
        </w:rPr>
        <w:lastRenderedPageBreak/>
        <w:t xml:space="preserve">Dữ liệu giá đầy đủ và chính xác đóng vai trò quan trọng trong việc xây dựng chính sách, mức thu và quá trình thu thuế bất động sản. </w:t>
      </w:r>
      <w:r w:rsidRPr="006F02D1">
        <w:rPr>
          <w:rFonts w:ascii="Times New Roman" w:hAnsi="Times New Roman" w:cs="Times New Roman"/>
          <w:sz w:val="28"/>
          <w:szCs w:val="28"/>
          <w:lang w:val="en-US"/>
        </w:rPr>
        <w:t xml:space="preserve">Dữ liệu về giá đất có thể được xem là một trong minh chứng điển hình cho tầm quan trọng và nhu cầu thiết lập dữ liệu đất đai nói chung lẫn quá trình thực hiện sắc thuế thu nhập nói riêng. Dữ liệu về giá đất bị khiếm khuyết đương nhiên việc xác định giá đất của nhà nước cũng khó khăn, khó phản ánh đúng mặt bằng giá của thị trường và điều này sau đó có thể tiếp tục gây tranh cãi trong việc xác định mức giá bồi thường thiệt hại cho người có đất bị thu hồi. </w:t>
      </w:r>
    </w:p>
    <w:p w14:paraId="58D03C96" w14:textId="6DD9B403" w:rsidR="004006A7" w:rsidRPr="006F02D1" w:rsidRDefault="00534FEE" w:rsidP="004006A7">
      <w:pPr>
        <w:spacing w:before="120" w:after="0" w:line="360" w:lineRule="auto"/>
        <w:ind w:firstLine="720"/>
        <w:jc w:val="both"/>
        <w:rPr>
          <w:rFonts w:ascii="Times New Roman" w:hAnsi="Times New Roman" w:cs="Times New Roman"/>
          <w:sz w:val="28"/>
          <w:szCs w:val="28"/>
          <w:lang w:val="en-US"/>
        </w:rPr>
      </w:pPr>
      <w:r w:rsidRPr="006F02D1">
        <w:rPr>
          <w:rFonts w:ascii="Times New Roman" w:hAnsi="Times New Roman" w:cs="Times New Roman"/>
          <w:sz w:val="28"/>
          <w:szCs w:val="28"/>
        </w:rPr>
        <w:t>Thông qua nhiều hội nghị, diễn đàn và cuộc bàn thảo, có thể nhận thấy việc xây dựng cơ sở dữ liệu chính xác về nhà, đất và thu thuế bất động sản là sự mong mỏi và đau đáu của các cơ quan quản lý nhà, đất cũng, quản lý tài chính cũng như người dân.</w:t>
      </w:r>
      <w:r w:rsidR="009C466A" w:rsidRPr="006F02D1">
        <w:rPr>
          <w:rFonts w:ascii="Times New Roman" w:hAnsi="Times New Roman" w:cs="Times New Roman"/>
          <w:sz w:val="28"/>
          <w:szCs w:val="28"/>
          <w:lang w:val="en-US"/>
        </w:rPr>
        <w:t xml:space="preserve"> Xuất phát từ sự cần thiết và tầm quan trọng của dữ liệu đất đai trong phát triển thị trường quyền sử dụng đất và bất động sản, Nghị quyết 18</w:t>
      </w:r>
      <w:r w:rsidR="00716D0B" w:rsidRPr="006F02D1">
        <w:rPr>
          <w:rFonts w:ascii="Times New Roman" w:hAnsi="Times New Roman" w:cs="Times New Roman"/>
          <w:sz w:val="28"/>
          <w:szCs w:val="28"/>
          <w:lang w:val="en-US"/>
        </w:rPr>
        <w:t>-NQ/TW</w:t>
      </w:r>
      <w:r w:rsidR="009C466A" w:rsidRPr="006F02D1">
        <w:rPr>
          <w:rFonts w:ascii="Times New Roman" w:hAnsi="Times New Roman" w:cs="Times New Roman"/>
          <w:sz w:val="28"/>
          <w:szCs w:val="28"/>
          <w:lang w:val="en-US"/>
        </w:rPr>
        <w:t xml:space="preserve"> </w:t>
      </w:r>
      <w:r w:rsidR="009849C3" w:rsidRPr="006F02D1">
        <w:rPr>
          <w:rFonts w:ascii="Times New Roman" w:hAnsi="Times New Roman" w:cs="Times New Roman"/>
          <w:sz w:val="28"/>
          <w:szCs w:val="28"/>
          <w:lang w:val="en-US"/>
        </w:rPr>
        <w:t>đã khẳng định việc “xây dựng hệ thống thông tin thị trường bất động sản gắn với thông tin đất đai” là một trong những nhiệm vụ quan trọng để tiếp tục hoàn thiện và phát triển thị trường bất động sản trong giai đoạn mới.</w:t>
      </w:r>
      <w:r w:rsidR="00F054C3" w:rsidRPr="006F02D1">
        <w:rPr>
          <w:rStyle w:val="FootnoteReference"/>
          <w:rFonts w:ascii="Times New Roman" w:hAnsi="Times New Roman" w:cs="Times New Roman"/>
          <w:sz w:val="28"/>
          <w:szCs w:val="28"/>
          <w:lang w:val="en-US"/>
        </w:rPr>
        <w:footnoteReference w:id="54"/>
      </w:r>
      <w:r w:rsidR="009849C3" w:rsidRPr="006F02D1">
        <w:rPr>
          <w:rFonts w:ascii="Times New Roman" w:hAnsi="Times New Roman" w:cs="Times New Roman"/>
          <w:sz w:val="28"/>
          <w:szCs w:val="28"/>
          <w:lang w:val="en-US"/>
        </w:rPr>
        <w:t xml:space="preserve"> </w:t>
      </w:r>
      <w:r w:rsidRPr="006F02D1">
        <w:rPr>
          <w:rFonts w:ascii="Times New Roman" w:hAnsi="Times New Roman" w:cs="Times New Roman"/>
          <w:sz w:val="28"/>
          <w:szCs w:val="28"/>
        </w:rPr>
        <w:t xml:space="preserve">Thực ra, yêu cầu xây dựng bộ dữ liệu này </w:t>
      </w:r>
      <w:r w:rsidRPr="006F02D1">
        <w:rPr>
          <w:rFonts w:ascii="Times New Roman" w:hAnsi="Times New Roman" w:cs="Times New Roman"/>
          <w:sz w:val="28"/>
          <w:szCs w:val="28"/>
          <w:lang w:val="en-US"/>
        </w:rPr>
        <w:t xml:space="preserve">đã </w:t>
      </w:r>
      <w:r w:rsidRPr="006F02D1">
        <w:rPr>
          <w:rFonts w:ascii="Times New Roman" w:hAnsi="Times New Roman" w:cs="Times New Roman"/>
          <w:sz w:val="28"/>
          <w:szCs w:val="28"/>
        </w:rPr>
        <w:t xml:space="preserve">được </w:t>
      </w:r>
      <w:r w:rsidRPr="006F02D1">
        <w:rPr>
          <w:rFonts w:ascii="Times New Roman" w:hAnsi="Times New Roman" w:cs="Times New Roman"/>
          <w:sz w:val="28"/>
          <w:szCs w:val="28"/>
          <w:lang w:val="en-US"/>
        </w:rPr>
        <w:t>đề cập từ lâu</w:t>
      </w:r>
      <w:r w:rsidRPr="006F02D1">
        <w:rPr>
          <w:rFonts w:ascii="Times New Roman" w:hAnsi="Times New Roman" w:cs="Times New Roman"/>
          <w:sz w:val="28"/>
          <w:szCs w:val="28"/>
        </w:rPr>
        <w:t xml:space="preserve">, ít nhất là từ sau Luật đất đai 2003 rồi Luật đất đai 2013 nhưng thời gian qua chúng ta chưa quyết liệt triển khai. </w:t>
      </w:r>
      <w:r w:rsidR="00C075DB" w:rsidRPr="006F02D1">
        <w:rPr>
          <w:rFonts w:ascii="Times New Roman" w:hAnsi="Times New Roman" w:cs="Times New Roman"/>
          <w:sz w:val="28"/>
          <w:szCs w:val="28"/>
          <w:lang w:val="en-US"/>
        </w:rPr>
        <w:t>Nguy hiểm là, “</w:t>
      </w:r>
      <w:bookmarkStart w:id="15" w:name="OLE_LINK11"/>
      <w:r w:rsidR="00C075DB" w:rsidRPr="006F02D1">
        <w:rPr>
          <w:rFonts w:ascii="Times New Roman" w:hAnsi="Times New Roman" w:cs="Times New Roman"/>
          <w:sz w:val="28"/>
          <w:szCs w:val="28"/>
          <w:lang w:val="en-US"/>
        </w:rPr>
        <w:t>c</w:t>
      </w:r>
      <w:r w:rsidR="00C075DB" w:rsidRPr="006F02D1">
        <w:rPr>
          <w:rFonts w:ascii="Times New Roman" w:hAnsi="Times New Roman" w:cs="Times New Roman"/>
          <w:sz w:val="28"/>
          <w:szCs w:val="28"/>
        </w:rPr>
        <w:t>ông tác đăng ký, thống kê đất đai, đặc biệt là đăng ký biến động đất đai chưa thực hiện nghiêm</w:t>
      </w:r>
      <w:bookmarkEnd w:id="15"/>
      <w:r w:rsidR="00C075DB" w:rsidRPr="006F02D1">
        <w:rPr>
          <w:rFonts w:ascii="Times New Roman" w:hAnsi="Times New Roman" w:cs="Times New Roman"/>
          <w:sz w:val="28"/>
          <w:szCs w:val="28"/>
          <w:lang w:val="en-US"/>
        </w:rPr>
        <w:t>”</w:t>
      </w:r>
      <w:r w:rsidR="00FE338B" w:rsidRPr="006F02D1">
        <w:rPr>
          <w:rStyle w:val="FootnoteReference"/>
          <w:rFonts w:ascii="Times New Roman" w:hAnsi="Times New Roman" w:cs="Times New Roman"/>
          <w:sz w:val="28"/>
          <w:szCs w:val="28"/>
          <w:lang w:val="en-US"/>
        </w:rPr>
        <w:footnoteReference w:id="55"/>
      </w:r>
      <w:r w:rsidR="00C075DB" w:rsidRPr="006F02D1">
        <w:rPr>
          <w:rFonts w:ascii="Times New Roman" w:hAnsi="Times New Roman" w:cs="Times New Roman"/>
          <w:sz w:val="28"/>
          <w:szCs w:val="28"/>
          <w:lang w:val="en-US"/>
        </w:rPr>
        <w:t xml:space="preserve"> trong khi kết quả đạt được của hoạt động này có ý nghĩa quan trọng trong quyền hình thầy hồ sơ địa chính và dữ liệu quản lý đất đai. </w:t>
      </w:r>
      <w:r w:rsidR="00F054C3" w:rsidRPr="006F02D1">
        <w:rPr>
          <w:rFonts w:ascii="Times New Roman" w:hAnsi="Times New Roman" w:cs="Times New Roman"/>
          <w:sz w:val="28"/>
          <w:szCs w:val="28"/>
          <w:lang w:val="en-US"/>
        </w:rPr>
        <w:t>Nội dung này vì vậy cần phải được quy định chi tiết hơn nữa trong Luật đất đai sửa đổi sắp tới.</w:t>
      </w:r>
    </w:p>
    <w:p w14:paraId="5F90B245" w14:textId="5CA28B54" w:rsidR="004006A7" w:rsidRPr="006F02D1" w:rsidRDefault="00534FEE" w:rsidP="004006A7">
      <w:pPr>
        <w:spacing w:before="120" w:after="0" w:line="360" w:lineRule="auto"/>
        <w:ind w:firstLine="720"/>
        <w:jc w:val="both"/>
        <w:rPr>
          <w:rFonts w:ascii="Times New Roman" w:hAnsi="Times New Roman" w:cs="Times New Roman"/>
          <w:sz w:val="28"/>
          <w:szCs w:val="28"/>
          <w:lang w:val="en-US"/>
        </w:rPr>
      </w:pPr>
      <w:r w:rsidRPr="006F02D1">
        <w:rPr>
          <w:rFonts w:ascii="Times New Roman" w:hAnsi="Times New Roman" w:cs="Times New Roman"/>
          <w:sz w:val="28"/>
          <w:szCs w:val="28"/>
          <w:lang w:val="en-US"/>
        </w:rPr>
        <w:t xml:space="preserve">Tổng hợp, phát triển và tìm kiếm cơ sở thực tế để xây dựng dữ liệu đất đai không hề đơn giản, thậm chí đòi hỏi một quy trình đánh giá, thẩm định phức tạp. </w:t>
      </w:r>
      <w:r w:rsidRPr="006F02D1">
        <w:rPr>
          <w:rFonts w:ascii="Times New Roman" w:hAnsi="Times New Roman" w:cs="Times New Roman"/>
          <w:sz w:val="28"/>
          <w:szCs w:val="28"/>
          <w:lang w:val="en-US"/>
        </w:rPr>
        <w:lastRenderedPageBreak/>
        <w:t xml:space="preserve">Tuy nhiên, điều đó không có nghĩa là dữ liệu này không thể hình thành khi nhiều bộ dữ liệu quốc gia khác đã định hình như dữ liệu hộ tịch của công dân. Không những thế, không ít các quốc gia đã triển khai thành công nhiều biện pháp kiểm soát, minh bạch hóa thị trường để từ đó để thị trường tự hành thành nên dữ liệu giao dịch riêng cho chính mình. Tại nhiều quốc gia, với khung chế tài đủ mạnh và được áp dụng </w:t>
      </w:r>
      <w:r w:rsidRPr="006F02D1">
        <w:rPr>
          <w:rFonts w:ascii="Times New Roman" w:hAnsi="Times New Roman" w:cs="Times New Roman"/>
          <w:sz w:val="28"/>
          <w:szCs w:val="28"/>
        </w:rPr>
        <w:t xml:space="preserve">trong một vài vụ </w:t>
      </w:r>
      <w:r w:rsidRPr="006F02D1">
        <w:rPr>
          <w:rFonts w:ascii="Times New Roman" w:hAnsi="Times New Roman" w:cs="Times New Roman"/>
          <w:sz w:val="28"/>
          <w:szCs w:val="28"/>
          <w:lang w:val="en-US"/>
        </w:rPr>
        <w:t xml:space="preserve">việc cụ thể đã </w:t>
      </w:r>
      <w:r w:rsidRPr="006F02D1">
        <w:rPr>
          <w:rFonts w:ascii="Times New Roman" w:hAnsi="Times New Roman" w:cs="Times New Roman"/>
          <w:sz w:val="28"/>
          <w:szCs w:val="28"/>
        </w:rPr>
        <w:t xml:space="preserve">có thể đủ lan tỏa khiến các bên không </w:t>
      </w:r>
      <w:r w:rsidR="004006A7" w:rsidRPr="006F02D1">
        <w:rPr>
          <w:rFonts w:ascii="Times New Roman" w:hAnsi="Times New Roman" w:cs="Times New Roman"/>
          <w:sz w:val="28"/>
          <w:szCs w:val="28"/>
          <w:lang w:val="en-US"/>
        </w:rPr>
        <w:t>đủ can đảm</w:t>
      </w:r>
      <w:r w:rsidRPr="006F02D1">
        <w:rPr>
          <w:rFonts w:ascii="Times New Roman" w:hAnsi="Times New Roman" w:cs="Times New Roman"/>
          <w:sz w:val="28"/>
          <w:szCs w:val="28"/>
        </w:rPr>
        <w:t xml:space="preserve"> chấp nhận rủi </w:t>
      </w:r>
      <w:r w:rsidR="004006A7" w:rsidRPr="006F02D1">
        <w:rPr>
          <w:rFonts w:ascii="Times New Roman" w:hAnsi="Times New Roman" w:cs="Times New Roman"/>
          <w:sz w:val="28"/>
          <w:szCs w:val="28"/>
          <w:lang w:val="en-US"/>
        </w:rPr>
        <w:t>ro</w:t>
      </w:r>
      <w:r w:rsidRPr="006F02D1">
        <w:rPr>
          <w:rFonts w:ascii="Times New Roman" w:hAnsi="Times New Roman" w:cs="Times New Roman"/>
          <w:sz w:val="28"/>
          <w:szCs w:val="28"/>
          <w:lang w:val="en-US"/>
        </w:rPr>
        <w:t xml:space="preserve"> tiến hành các giao dịch khuất tất </w:t>
      </w:r>
      <w:r w:rsidR="004006A7" w:rsidRPr="006F02D1">
        <w:rPr>
          <w:rFonts w:ascii="Times New Roman" w:hAnsi="Times New Roman" w:cs="Times New Roman"/>
          <w:sz w:val="28"/>
          <w:szCs w:val="28"/>
          <w:lang w:val="en-US"/>
        </w:rPr>
        <w:t xml:space="preserve">nếu </w:t>
      </w:r>
      <w:r w:rsidRPr="006F02D1">
        <w:rPr>
          <w:rFonts w:ascii="Times New Roman" w:hAnsi="Times New Roman" w:cs="Times New Roman"/>
          <w:sz w:val="28"/>
          <w:szCs w:val="28"/>
          <w:lang w:val="en-US"/>
        </w:rPr>
        <w:t xml:space="preserve">không tuân thủ đầy đủ điều kiện minh bạch thông tin. </w:t>
      </w:r>
      <w:r w:rsidRPr="006F02D1">
        <w:rPr>
          <w:rFonts w:ascii="Times New Roman" w:hAnsi="Times New Roman" w:cs="Times New Roman"/>
          <w:sz w:val="28"/>
          <w:szCs w:val="28"/>
        </w:rPr>
        <w:t xml:space="preserve">Nhưng quan trọng hơn hết </w:t>
      </w:r>
      <w:r w:rsidRPr="006F02D1">
        <w:rPr>
          <w:rFonts w:ascii="Times New Roman" w:hAnsi="Times New Roman" w:cs="Times New Roman"/>
          <w:sz w:val="28"/>
          <w:szCs w:val="28"/>
          <w:lang w:val="en-US"/>
        </w:rPr>
        <w:t xml:space="preserve">pháp luật và hoạt động quản lý tại các quốc gia đã </w:t>
      </w:r>
      <w:r w:rsidRPr="006F02D1">
        <w:rPr>
          <w:rFonts w:ascii="Times New Roman" w:hAnsi="Times New Roman" w:cs="Times New Roman"/>
          <w:sz w:val="28"/>
          <w:szCs w:val="28"/>
        </w:rPr>
        <w:t xml:space="preserve">tạo dựng được một thị trường </w:t>
      </w:r>
      <w:r w:rsidRPr="006F02D1">
        <w:rPr>
          <w:rFonts w:ascii="Times New Roman" w:hAnsi="Times New Roman" w:cs="Times New Roman"/>
          <w:sz w:val="28"/>
          <w:szCs w:val="28"/>
          <w:lang w:val="en-US"/>
        </w:rPr>
        <w:t xml:space="preserve">bất động sản </w:t>
      </w:r>
      <w:r w:rsidRPr="006F02D1">
        <w:rPr>
          <w:rFonts w:ascii="Times New Roman" w:hAnsi="Times New Roman" w:cs="Times New Roman"/>
          <w:sz w:val="28"/>
          <w:szCs w:val="28"/>
        </w:rPr>
        <w:t>chính thống</w:t>
      </w:r>
      <w:r w:rsidRPr="006F02D1">
        <w:rPr>
          <w:rFonts w:ascii="Times New Roman" w:hAnsi="Times New Roman" w:cs="Times New Roman"/>
          <w:sz w:val="28"/>
          <w:szCs w:val="28"/>
          <w:lang w:val="en-US"/>
        </w:rPr>
        <w:t xml:space="preserve"> thống nhất.</w:t>
      </w:r>
      <w:r w:rsidR="00E61314" w:rsidRPr="006F02D1">
        <w:rPr>
          <w:rStyle w:val="FootnoteReference"/>
          <w:rFonts w:ascii="Times New Roman" w:hAnsi="Times New Roman" w:cs="Times New Roman"/>
          <w:sz w:val="28"/>
          <w:szCs w:val="28"/>
          <w:lang w:val="en-US"/>
        </w:rPr>
        <w:footnoteReference w:id="56"/>
      </w:r>
      <w:r w:rsidRPr="006F02D1">
        <w:rPr>
          <w:rFonts w:ascii="Times New Roman" w:hAnsi="Times New Roman" w:cs="Times New Roman"/>
          <w:sz w:val="28"/>
          <w:szCs w:val="28"/>
          <w:lang w:val="en-US"/>
        </w:rPr>
        <w:t xml:space="preserve"> </w:t>
      </w:r>
      <w:r w:rsidRPr="006F02D1">
        <w:rPr>
          <w:rFonts w:ascii="Times New Roman" w:hAnsi="Times New Roman" w:cs="Times New Roman"/>
          <w:sz w:val="28"/>
          <w:szCs w:val="28"/>
        </w:rPr>
        <w:t>Thị trường chính thống, minh bạch là định hướng giá giao dịch và giá giao dịch phản ánh giá thị trường.</w:t>
      </w:r>
      <w:r w:rsidRPr="006F02D1">
        <w:rPr>
          <w:rFonts w:ascii="Times New Roman" w:hAnsi="Times New Roman" w:cs="Times New Roman"/>
          <w:sz w:val="28"/>
          <w:szCs w:val="28"/>
          <w:lang w:val="en-US"/>
        </w:rPr>
        <w:t xml:space="preserve"> Kết quả là</w:t>
      </w:r>
      <w:r w:rsidRPr="006F02D1">
        <w:rPr>
          <w:rFonts w:ascii="Times New Roman" w:hAnsi="Times New Roman" w:cs="Times New Roman"/>
          <w:sz w:val="28"/>
          <w:szCs w:val="28"/>
        </w:rPr>
        <w:t>, hầu như tất cả các giao dịch dù điểm xuất phát là sự kết nối giữa hai cá nhân có nhu cầu mua và bán tài nhà, đất đều được đưa đến các sàn giao dịch, nơi mà bên bán buộc hoặc lựa chọn ký gửi tài sản</w:t>
      </w:r>
      <w:r w:rsidRPr="006F02D1">
        <w:rPr>
          <w:rFonts w:ascii="Times New Roman" w:hAnsi="Times New Roman" w:cs="Times New Roman"/>
          <w:sz w:val="28"/>
          <w:szCs w:val="28"/>
          <w:lang w:val="en-US"/>
        </w:rPr>
        <w:t>, dù có thể đó chỉ là một giao dịch thuê nhà trọ</w:t>
      </w:r>
      <w:r w:rsidRPr="006F02D1">
        <w:rPr>
          <w:rFonts w:ascii="Times New Roman" w:hAnsi="Times New Roman" w:cs="Times New Roman"/>
          <w:sz w:val="28"/>
          <w:szCs w:val="28"/>
        </w:rPr>
        <w:t xml:space="preserve">. </w:t>
      </w:r>
      <w:r w:rsidRPr="006F02D1">
        <w:rPr>
          <w:rFonts w:ascii="Times New Roman" w:hAnsi="Times New Roman" w:cs="Times New Roman"/>
          <w:sz w:val="28"/>
          <w:szCs w:val="28"/>
          <w:lang w:val="en-US"/>
        </w:rPr>
        <w:t xml:space="preserve">Với đòi hỏi này, </w:t>
      </w:r>
      <w:r w:rsidRPr="006F02D1">
        <w:rPr>
          <w:rFonts w:ascii="Times New Roman" w:hAnsi="Times New Roman" w:cs="Times New Roman"/>
          <w:sz w:val="28"/>
          <w:szCs w:val="28"/>
        </w:rPr>
        <w:t xml:space="preserve">các thủ tục </w:t>
      </w:r>
      <w:r w:rsidRPr="006F02D1">
        <w:rPr>
          <w:rFonts w:ascii="Times New Roman" w:hAnsi="Times New Roman" w:cs="Times New Roman"/>
          <w:sz w:val="28"/>
          <w:szCs w:val="28"/>
          <w:lang w:val="en-US"/>
        </w:rPr>
        <w:t>tiếp theo</w:t>
      </w:r>
      <w:r w:rsidRPr="006F02D1">
        <w:rPr>
          <w:rFonts w:ascii="Times New Roman" w:hAnsi="Times New Roman" w:cs="Times New Roman"/>
          <w:sz w:val="28"/>
          <w:szCs w:val="28"/>
        </w:rPr>
        <w:t xml:space="preserve"> đều </w:t>
      </w:r>
      <w:r w:rsidRPr="006F02D1">
        <w:rPr>
          <w:rFonts w:ascii="Times New Roman" w:hAnsi="Times New Roman" w:cs="Times New Roman"/>
          <w:sz w:val="28"/>
          <w:szCs w:val="28"/>
          <w:lang w:val="en-US"/>
        </w:rPr>
        <w:t>d</w:t>
      </w:r>
      <w:r w:rsidRPr="006F02D1">
        <w:rPr>
          <w:rFonts w:ascii="Times New Roman" w:hAnsi="Times New Roman" w:cs="Times New Roman"/>
          <w:sz w:val="28"/>
          <w:szCs w:val="28"/>
        </w:rPr>
        <w:t>o bên thứ ba xúc tiến và đương nhiên họ chịu trách nhiệm cũng như sẽ phải đối diện với chế tài rất nặng nếu vi phạm. Thực ra, trong một thị trường khá minh bạch thì việc che đậy giá giao dịch thực tế là không dễ vì dễ bị nghi ngờ và rà soát nên có lẽ vì vậy mà khả năng này ít xảy ra</w:t>
      </w:r>
      <w:r w:rsidRPr="006F02D1">
        <w:rPr>
          <w:rFonts w:ascii="Times New Roman" w:hAnsi="Times New Roman" w:cs="Times New Roman"/>
          <w:sz w:val="28"/>
          <w:szCs w:val="28"/>
          <w:lang w:val="en-US"/>
        </w:rPr>
        <w:t xml:space="preserve">. </w:t>
      </w:r>
    </w:p>
    <w:p w14:paraId="67E16390" w14:textId="24BC1642" w:rsidR="004006A7" w:rsidRPr="006F02D1" w:rsidRDefault="006C2899" w:rsidP="004006A7">
      <w:pPr>
        <w:spacing w:before="120" w:after="0" w:line="360" w:lineRule="auto"/>
        <w:ind w:firstLine="720"/>
        <w:jc w:val="both"/>
        <w:rPr>
          <w:rFonts w:ascii="Times New Roman" w:hAnsi="Times New Roman" w:cs="Times New Roman"/>
          <w:sz w:val="28"/>
          <w:szCs w:val="28"/>
          <w:lang w:val="en-US"/>
        </w:rPr>
      </w:pPr>
      <w:r w:rsidRPr="006F02D1">
        <w:rPr>
          <w:rFonts w:ascii="Times New Roman" w:hAnsi="Times New Roman" w:cs="Times New Roman"/>
          <w:sz w:val="28"/>
          <w:szCs w:val="28"/>
          <w:lang w:val="en-US"/>
        </w:rPr>
        <w:t>Việc ứng dụng khoa học công nghệ, thậm chí là phát triển phần mềm hay ứng dụng trên điện thoại thông minh hay các công cụ hỗ trợ tiện ích khác là không khó với trình độ phát triển khoa học công nghệ hiện nay. Điều quan trọng còn lại là dữ liệu để “chạy” các ứng dụng này.</w:t>
      </w:r>
      <w:r w:rsidR="0095395F" w:rsidRPr="006F02D1">
        <w:rPr>
          <w:rStyle w:val="FootnoteReference"/>
          <w:rFonts w:ascii="Times New Roman" w:hAnsi="Times New Roman" w:cs="Times New Roman"/>
          <w:sz w:val="28"/>
          <w:szCs w:val="28"/>
          <w:lang w:val="en-US"/>
        </w:rPr>
        <w:footnoteReference w:id="57"/>
      </w:r>
      <w:r w:rsidRPr="006F02D1">
        <w:rPr>
          <w:rFonts w:ascii="Times New Roman" w:hAnsi="Times New Roman" w:cs="Times New Roman"/>
          <w:sz w:val="28"/>
          <w:szCs w:val="28"/>
          <w:lang w:val="en-US"/>
        </w:rPr>
        <w:t xml:space="preserve"> </w:t>
      </w:r>
      <w:r w:rsidR="00534FEE" w:rsidRPr="006F02D1">
        <w:rPr>
          <w:rFonts w:ascii="Times New Roman" w:hAnsi="Times New Roman" w:cs="Times New Roman"/>
          <w:sz w:val="28"/>
          <w:szCs w:val="28"/>
          <w:lang w:val="en-US"/>
        </w:rPr>
        <w:t xml:space="preserve">Bộ Tài nguyên môi trường vì vậy cần chủ động và đóng vai trò điều phối chính trong triển khai và thiết lập dữ liệu. Xét về mặt cấu </w:t>
      </w:r>
      <w:r w:rsidR="00534FEE" w:rsidRPr="006F02D1">
        <w:rPr>
          <w:rFonts w:ascii="Times New Roman" w:hAnsi="Times New Roman" w:cs="Times New Roman"/>
          <w:sz w:val="28"/>
          <w:szCs w:val="28"/>
          <w:lang w:val="en-US"/>
        </w:rPr>
        <w:lastRenderedPageBreak/>
        <w:t>trúc, dữ liệu đất đai quốc gia gồm dữ liệu về quản lý đất đai và dữ liệu về sử dụng đất. Xét về mặt kỹ thuật, việc xây dựng dữ liệu có thể được xúc tiến như sau:</w:t>
      </w:r>
    </w:p>
    <w:p w14:paraId="70A620A3" w14:textId="2BA7AFDA" w:rsidR="00CF5AAD" w:rsidRPr="006F02D1" w:rsidRDefault="00534FEE" w:rsidP="004006A7">
      <w:pPr>
        <w:spacing w:before="120" w:after="0" w:line="360" w:lineRule="auto"/>
        <w:ind w:firstLine="720"/>
        <w:jc w:val="both"/>
        <w:rPr>
          <w:rFonts w:ascii="Times New Roman" w:hAnsi="Times New Roman" w:cs="Times New Roman"/>
          <w:sz w:val="28"/>
          <w:szCs w:val="28"/>
          <w:lang w:val="en-US"/>
        </w:rPr>
      </w:pPr>
      <w:r w:rsidRPr="006F02D1">
        <w:rPr>
          <w:rFonts w:ascii="Times New Roman" w:hAnsi="Times New Roman" w:cs="Times New Roman"/>
          <w:sz w:val="28"/>
          <w:szCs w:val="28"/>
          <w:lang w:val="en-US"/>
        </w:rPr>
        <w:t>Thứ nhất, trên cơ sở kết quả của các đề án trước đây, dữ liệu quản lý đất đai hiện nay đều được quản lý dưới hình thức dữ liệu số. Từ dữ liệu này, Bộ Tài nguyên Môi trường xây dựng kịch bản yêu cầu các địa phương chuyển dữ liệu về một đầu mối mình quản lý, thường xuyên cập nhập và ngược lại cấp quyền cho các cơ quan quản lý ở địa phương tiếp cận và sử dụng.</w:t>
      </w:r>
      <w:r w:rsidR="00DF726E" w:rsidRPr="006F02D1">
        <w:rPr>
          <w:rFonts w:ascii="Times New Roman" w:hAnsi="Times New Roman" w:cs="Times New Roman"/>
          <w:sz w:val="28"/>
          <w:szCs w:val="28"/>
          <w:lang w:val="en-US"/>
        </w:rPr>
        <w:t xml:space="preserve"> Vì vậy, theo kinh nghiệm của các nước cho thấy, cải cách và nâng cao hiệu quả hoạt động đăng ký và quản lý thông tin, dữ liệu về đất đai có ý nghĩa quan trọng.</w:t>
      </w:r>
      <w:r w:rsidR="00DF726E" w:rsidRPr="006F02D1">
        <w:rPr>
          <w:rStyle w:val="FootnoteReference"/>
          <w:rFonts w:ascii="Times New Roman" w:hAnsi="Times New Roman" w:cs="Times New Roman"/>
          <w:sz w:val="28"/>
          <w:szCs w:val="28"/>
          <w:lang w:val="en-US"/>
        </w:rPr>
        <w:footnoteReference w:id="58"/>
      </w:r>
      <w:r w:rsidRPr="006F02D1">
        <w:rPr>
          <w:rFonts w:ascii="Times New Roman" w:hAnsi="Times New Roman" w:cs="Times New Roman"/>
          <w:sz w:val="28"/>
          <w:szCs w:val="28"/>
          <w:lang w:val="en-US"/>
        </w:rPr>
        <w:t xml:space="preserve"> </w:t>
      </w:r>
      <w:r w:rsidR="00CF5AAD" w:rsidRPr="006F02D1">
        <w:rPr>
          <w:rFonts w:ascii="Times New Roman" w:hAnsi="Times New Roman" w:cs="Times New Roman"/>
          <w:sz w:val="28"/>
          <w:szCs w:val="28"/>
          <w:lang w:val="en-US"/>
        </w:rPr>
        <w:t>Quá trình triển khai phải thật sự quyết liệt để có thể đạt được mục tiêu đến năm 2025 cả nước phải “hoàn thành xây dựng cơ sở dữ liệu số và hệ thống thông tin quốc gia về đất đai tập trung, thống nhất, đồng bộ, đa mục tiêu và kết nối liên thông” mà Nghị quyết 18</w:t>
      </w:r>
      <w:r w:rsidR="00716D0B" w:rsidRPr="006F02D1">
        <w:rPr>
          <w:rFonts w:ascii="Times New Roman" w:hAnsi="Times New Roman" w:cs="Times New Roman"/>
          <w:sz w:val="28"/>
          <w:szCs w:val="28"/>
          <w:lang w:val="en-US"/>
        </w:rPr>
        <w:t>-NQ/TW</w:t>
      </w:r>
      <w:r w:rsidR="00CF5AAD" w:rsidRPr="006F02D1">
        <w:rPr>
          <w:rFonts w:ascii="Times New Roman" w:hAnsi="Times New Roman" w:cs="Times New Roman"/>
          <w:sz w:val="28"/>
          <w:szCs w:val="28"/>
          <w:lang w:val="en-US"/>
        </w:rPr>
        <w:t xml:space="preserve"> đã đề ra. </w:t>
      </w:r>
    </w:p>
    <w:p w14:paraId="37F4B2D3" w14:textId="3E6E95A4" w:rsidR="009C466A" w:rsidRPr="006F02D1" w:rsidRDefault="00534FEE" w:rsidP="004006A7">
      <w:pPr>
        <w:spacing w:before="120" w:after="0" w:line="360" w:lineRule="auto"/>
        <w:ind w:firstLine="720"/>
        <w:jc w:val="both"/>
        <w:rPr>
          <w:rFonts w:ascii="Times New Roman" w:hAnsi="Times New Roman" w:cs="Times New Roman"/>
          <w:sz w:val="28"/>
          <w:szCs w:val="28"/>
          <w:lang w:val="en-US"/>
        </w:rPr>
      </w:pPr>
      <w:r w:rsidRPr="006F02D1">
        <w:rPr>
          <w:rFonts w:ascii="Times New Roman" w:hAnsi="Times New Roman" w:cs="Times New Roman"/>
          <w:sz w:val="28"/>
          <w:szCs w:val="28"/>
          <w:lang w:val="en-US"/>
        </w:rPr>
        <w:t xml:space="preserve">Thứ hai, triển khai phương thức hình thành dữ liệu về sử dụng đất, trong đó có hai loại dữ liệu là giá đất và diện tích đất có nhu cầu giao dịch. Từ cổng thông tin dữ liệu chung </w:t>
      </w:r>
      <w:r w:rsidR="004006A7" w:rsidRPr="006F02D1">
        <w:rPr>
          <w:rFonts w:ascii="Times New Roman" w:hAnsi="Times New Roman" w:cs="Times New Roman"/>
          <w:sz w:val="28"/>
          <w:szCs w:val="28"/>
          <w:lang w:val="en-US"/>
        </w:rPr>
        <w:t>được</w:t>
      </w:r>
      <w:r w:rsidRPr="006F02D1">
        <w:rPr>
          <w:rFonts w:ascii="Times New Roman" w:hAnsi="Times New Roman" w:cs="Times New Roman"/>
          <w:sz w:val="28"/>
          <w:szCs w:val="28"/>
          <w:lang w:val="en-US"/>
        </w:rPr>
        <w:t xml:space="preserve"> thiết lập, Bộ Tài nguyên môi trường có lộ trình, đẩy nhanh việc kết nối với các trang web lẫn dữ liệu về các đối tượng quyền sử dụng đất và bất động sản khác được được lưu giữ tại các sàn giao dịch bất động sản. Kết quả giao dịch của các bất động sản tại các sàn, đặc biệt là giá giao dịch, được cập nhật lên hệ thống. </w:t>
      </w:r>
      <w:r w:rsidR="009C466A" w:rsidRPr="006F02D1">
        <w:rPr>
          <w:rFonts w:ascii="Times New Roman" w:hAnsi="Times New Roman" w:cs="Times New Roman"/>
          <w:sz w:val="28"/>
          <w:szCs w:val="28"/>
          <w:lang w:val="en-US"/>
        </w:rPr>
        <w:t>Mục tiêu “h</w:t>
      </w:r>
      <w:r w:rsidR="009C466A" w:rsidRPr="006F02D1">
        <w:rPr>
          <w:rFonts w:ascii="Times New Roman" w:hAnsi="Times New Roman" w:cs="Times New Roman"/>
          <w:sz w:val="28"/>
          <w:szCs w:val="28"/>
        </w:rPr>
        <w:t>oàn thiện cơ sở pháp lý và tăng cường thực hiện thanh toán không dùng tiền mặt trong giao dịch bất động sản</w:t>
      </w:r>
      <w:r w:rsidR="009C466A" w:rsidRPr="006F02D1">
        <w:rPr>
          <w:rFonts w:ascii="Times New Roman" w:hAnsi="Times New Roman" w:cs="Times New Roman"/>
          <w:sz w:val="28"/>
          <w:szCs w:val="28"/>
          <w:lang w:val="en-US"/>
        </w:rPr>
        <w:t>”</w:t>
      </w:r>
      <w:r w:rsidR="009C466A" w:rsidRPr="006F02D1">
        <w:rPr>
          <w:rStyle w:val="FootnoteReference"/>
          <w:rFonts w:ascii="Times New Roman" w:hAnsi="Times New Roman" w:cs="Times New Roman"/>
          <w:sz w:val="28"/>
          <w:szCs w:val="28"/>
          <w:lang w:val="en-US"/>
        </w:rPr>
        <w:footnoteReference w:id="59"/>
      </w:r>
      <w:r w:rsidR="009C466A" w:rsidRPr="006F02D1">
        <w:rPr>
          <w:rFonts w:ascii="Times New Roman" w:hAnsi="Times New Roman" w:cs="Times New Roman"/>
          <w:sz w:val="28"/>
          <w:szCs w:val="28"/>
          <w:lang w:val="en-US"/>
        </w:rPr>
        <w:t xml:space="preserve"> khi đạt được cũng sẽ tạo cú hích quan trọng cho tiến trình hình thành bộ dữ liệu này của thị trường bất động sản. </w:t>
      </w:r>
    </w:p>
    <w:p w14:paraId="392AEFEB" w14:textId="1BFA4DDF" w:rsidR="004006A7" w:rsidRPr="006F02D1" w:rsidRDefault="00534FEE" w:rsidP="004006A7">
      <w:pPr>
        <w:spacing w:before="120" w:after="0" w:line="360" w:lineRule="auto"/>
        <w:ind w:firstLine="720"/>
        <w:jc w:val="both"/>
        <w:rPr>
          <w:rFonts w:ascii="Times New Roman" w:hAnsi="Times New Roman" w:cs="Times New Roman"/>
          <w:sz w:val="28"/>
          <w:szCs w:val="28"/>
          <w:lang w:val="en-US"/>
        </w:rPr>
      </w:pPr>
      <w:r w:rsidRPr="006F02D1">
        <w:rPr>
          <w:rFonts w:ascii="Times New Roman" w:hAnsi="Times New Roman" w:cs="Times New Roman"/>
          <w:sz w:val="28"/>
          <w:szCs w:val="28"/>
          <w:lang w:val="en-US"/>
        </w:rPr>
        <w:t>Song song đó, thông tin dữ liệu giao dịch từ các kênh khác cũng được kết nối</w:t>
      </w:r>
      <w:r w:rsidR="00DF726E" w:rsidRPr="006F02D1">
        <w:rPr>
          <w:rFonts w:ascii="Times New Roman" w:hAnsi="Times New Roman" w:cs="Times New Roman"/>
          <w:sz w:val="28"/>
          <w:szCs w:val="28"/>
          <w:lang w:val="en-US"/>
        </w:rPr>
        <w:t>, như hoạt động cấp tín dụng, thế chấp hay đăng ký giao dịch bảo đảm</w:t>
      </w:r>
      <w:r w:rsidR="00271DC5" w:rsidRPr="006F02D1">
        <w:rPr>
          <w:rStyle w:val="FootnoteReference"/>
          <w:rFonts w:ascii="Times New Roman" w:hAnsi="Times New Roman" w:cs="Times New Roman"/>
          <w:sz w:val="28"/>
          <w:szCs w:val="28"/>
          <w:lang w:val="en-US"/>
        </w:rPr>
        <w:footnoteReference w:id="60"/>
      </w:r>
      <w:r w:rsidR="00271DC5" w:rsidRPr="006F02D1">
        <w:rPr>
          <w:rFonts w:ascii="Times New Roman" w:hAnsi="Times New Roman" w:cs="Times New Roman"/>
          <w:sz w:val="28"/>
          <w:szCs w:val="28"/>
          <w:lang w:val="en-US"/>
        </w:rPr>
        <w:t xml:space="preserve"> hay từ các </w:t>
      </w:r>
      <w:r w:rsidR="00271DC5" w:rsidRPr="006F02D1">
        <w:rPr>
          <w:rFonts w:ascii="Times New Roman" w:hAnsi="Times New Roman" w:cs="Times New Roman"/>
          <w:sz w:val="28"/>
          <w:szCs w:val="28"/>
          <w:lang w:val="en-US"/>
        </w:rPr>
        <w:lastRenderedPageBreak/>
        <w:t>văn phòng công chứng</w:t>
      </w:r>
      <w:r w:rsidR="00271DC5" w:rsidRPr="006F02D1">
        <w:rPr>
          <w:rStyle w:val="FootnoteReference"/>
          <w:rFonts w:ascii="Times New Roman" w:hAnsi="Times New Roman" w:cs="Times New Roman"/>
          <w:sz w:val="28"/>
          <w:szCs w:val="28"/>
          <w:lang w:val="en-US"/>
        </w:rPr>
        <w:footnoteReference w:id="61"/>
      </w:r>
      <w:r w:rsidR="00DF726E" w:rsidRPr="006F02D1">
        <w:rPr>
          <w:rFonts w:ascii="Times New Roman" w:hAnsi="Times New Roman" w:cs="Times New Roman"/>
          <w:sz w:val="28"/>
          <w:szCs w:val="28"/>
          <w:lang w:val="en-US"/>
        </w:rPr>
        <w:t>…</w:t>
      </w:r>
      <w:r w:rsidRPr="006F02D1">
        <w:rPr>
          <w:rFonts w:ascii="Times New Roman" w:hAnsi="Times New Roman" w:cs="Times New Roman"/>
          <w:sz w:val="28"/>
          <w:szCs w:val="28"/>
          <w:lang w:val="en-US"/>
        </w:rPr>
        <w:t xml:space="preserve"> Một trong những yêu cầu đặt ra đối với bên có liên quan chính là cơ quan quản lý thuế. Thông tin từ các giao dịch được khai thuế </w:t>
      </w:r>
      <w:r w:rsidR="004006A7" w:rsidRPr="006F02D1">
        <w:rPr>
          <w:rFonts w:ascii="Times New Roman" w:hAnsi="Times New Roman" w:cs="Times New Roman"/>
          <w:sz w:val="28"/>
          <w:szCs w:val="28"/>
          <w:lang w:val="en-US"/>
        </w:rPr>
        <w:t>buộc phải</w:t>
      </w:r>
      <w:r w:rsidRPr="006F02D1">
        <w:rPr>
          <w:rFonts w:ascii="Times New Roman" w:hAnsi="Times New Roman" w:cs="Times New Roman"/>
          <w:sz w:val="28"/>
          <w:szCs w:val="28"/>
          <w:lang w:val="en-US"/>
        </w:rPr>
        <w:t xml:space="preserve"> được nhập liệu</w:t>
      </w:r>
      <w:r w:rsidR="004006A7" w:rsidRPr="006F02D1">
        <w:rPr>
          <w:rFonts w:ascii="Times New Roman" w:hAnsi="Times New Roman" w:cs="Times New Roman"/>
          <w:sz w:val="28"/>
          <w:szCs w:val="28"/>
          <w:lang w:val="en-US"/>
        </w:rPr>
        <w:t xml:space="preserve"> số</w:t>
      </w:r>
      <w:r w:rsidRPr="006F02D1">
        <w:rPr>
          <w:rFonts w:ascii="Times New Roman" w:hAnsi="Times New Roman" w:cs="Times New Roman"/>
          <w:sz w:val="28"/>
          <w:szCs w:val="28"/>
          <w:lang w:val="en-US"/>
        </w:rPr>
        <w:t xml:space="preserve"> và cơ quan thuế có nghĩa vụ chuyển đến cổng thông tin dữ liệu đất đai do Bộ TNMT quản lý. Để cải tiến quy trình và tiết kiệm thời gian, chi phí quy trình khai thuế online được áp dụng bắt buộc trước khi các bên chuyền hồ sơ gốc đến cơ quan thuế để cơ quan thuế đối chiếu, kiểm tra. </w:t>
      </w:r>
      <w:r w:rsidR="00BC695E" w:rsidRPr="006F02D1">
        <w:rPr>
          <w:rFonts w:ascii="Times New Roman" w:hAnsi="Times New Roman" w:cs="Times New Roman"/>
          <w:sz w:val="28"/>
          <w:szCs w:val="28"/>
          <w:lang w:val="en-US"/>
        </w:rPr>
        <w:t xml:space="preserve">Điều quan trong hơn hết là chính các hoạt động này </w:t>
      </w:r>
      <w:r w:rsidR="00DF726E" w:rsidRPr="006F02D1">
        <w:rPr>
          <w:rFonts w:ascii="Times New Roman" w:hAnsi="Times New Roman" w:cs="Times New Roman"/>
          <w:sz w:val="28"/>
          <w:szCs w:val="28"/>
          <w:lang w:val="en-US"/>
        </w:rPr>
        <w:t>từ</w:t>
      </w:r>
      <w:r w:rsidR="00BC695E" w:rsidRPr="006F02D1">
        <w:rPr>
          <w:rFonts w:ascii="Times New Roman" w:hAnsi="Times New Roman" w:cs="Times New Roman"/>
          <w:sz w:val="28"/>
          <w:szCs w:val="28"/>
          <w:lang w:val="en-US"/>
        </w:rPr>
        <w:t>ng bước lành mạnh hóa và minh bạch thị trường như yêu cầu đã được Nghị quyế 18-NQ/TW đặt ra.</w:t>
      </w:r>
      <w:r w:rsidR="00B433F4" w:rsidRPr="006F02D1">
        <w:rPr>
          <w:rStyle w:val="FootnoteReference"/>
          <w:rFonts w:ascii="Times New Roman" w:hAnsi="Times New Roman" w:cs="Times New Roman"/>
          <w:sz w:val="28"/>
          <w:szCs w:val="28"/>
          <w:lang w:val="en-US"/>
        </w:rPr>
        <w:footnoteReference w:id="62"/>
      </w:r>
    </w:p>
    <w:p w14:paraId="20B44805" w14:textId="4BEDD625" w:rsidR="002E0FD7" w:rsidRPr="006F02D1" w:rsidRDefault="004006A7" w:rsidP="00522E1D">
      <w:pPr>
        <w:spacing w:before="120" w:after="0" w:line="360" w:lineRule="auto"/>
        <w:ind w:firstLine="720"/>
        <w:jc w:val="both"/>
        <w:rPr>
          <w:rFonts w:ascii="Times New Roman" w:hAnsi="Times New Roman" w:cs="Times New Roman"/>
          <w:sz w:val="28"/>
          <w:szCs w:val="28"/>
          <w:lang w:val="en-US"/>
        </w:rPr>
      </w:pPr>
      <w:r w:rsidRPr="006F02D1">
        <w:rPr>
          <w:rFonts w:ascii="Times New Roman" w:hAnsi="Times New Roman" w:cs="Times New Roman"/>
          <w:sz w:val="28"/>
          <w:szCs w:val="28"/>
          <w:lang w:val="en-US"/>
        </w:rPr>
        <w:t>Thứ ba, tiếp tục kiểm soát chặt việc tuân thủ các quy định về giao định bất động sản. Hay nói cách khác, q</w:t>
      </w:r>
      <w:r w:rsidR="00534FEE" w:rsidRPr="006F02D1">
        <w:rPr>
          <w:rFonts w:ascii="Times New Roman" w:hAnsi="Times New Roman" w:cs="Times New Roman"/>
          <w:sz w:val="28"/>
          <w:szCs w:val="28"/>
          <w:lang w:val="en-US"/>
        </w:rPr>
        <w:t xml:space="preserve">uá trình thực hiện cần có sự thay đổi lớn về mặt nhận thức. Có thể, quy định pháp luật sẽ phải thay đổi hay điều chỉnh rất nhiều theo hướng đặt ra yêu cầu chặt chẽ về đăng ký giao dịch hay siết chặt hơn nữa yêu cầu đăng ký sàn giao dịch và buộc tiến hành giao dịch qua sàn giao dịch bất động sản bất kể giao dịch lớn hay nhỏ. Điều này đương nhiên làm phát sinh chi phí giao dịch. Tuy nhiên, đó là chi phí cần phải được bỏ ra để đổi lấy một thị trường bất động sản thống nhất, quy củ và minh bạch. Né tránh các loại chi phí giao dịch đương nhiên phải có có thể sẽ khiến thị trường tiếp tục đối diện với tình trạng nhiễu loạn giao dịch như thời gian qua. </w:t>
      </w:r>
      <w:r w:rsidR="00522E1D" w:rsidRPr="006F02D1">
        <w:rPr>
          <w:rFonts w:ascii="Times New Roman" w:hAnsi="Times New Roman" w:cs="Times New Roman"/>
          <w:sz w:val="28"/>
          <w:szCs w:val="28"/>
          <w:lang w:val="en-US"/>
        </w:rPr>
        <w:t xml:space="preserve"> </w:t>
      </w:r>
    </w:p>
    <w:p w14:paraId="7E3D2946" w14:textId="0B6553F3" w:rsidR="00BB7EB9" w:rsidRPr="006F02D1" w:rsidRDefault="00BB7EB9" w:rsidP="00522E1D">
      <w:pPr>
        <w:spacing w:before="120" w:after="0" w:line="360" w:lineRule="auto"/>
        <w:ind w:firstLine="720"/>
        <w:jc w:val="both"/>
        <w:rPr>
          <w:rFonts w:ascii="Times New Roman" w:hAnsi="Times New Roman" w:cs="Times New Roman"/>
          <w:sz w:val="28"/>
          <w:szCs w:val="28"/>
          <w:lang w:val="en-US"/>
        </w:rPr>
      </w:pPr>
    </w:p>
    <w:p w14:paraId="49524BF2" w14:textId="236D2BD0" w:rsidR="00BB7EB9" w:rsidRPr="006F02D1" w:rsidRDefault="00BB7EB9" w:rsidP="00522E1D">
      <w:pPr>
        <w:spacing w:before="120" w:after="0" w:line="360" w:lineRule="auto"/>
        <w:ind w:firstLine="720"/>
        <w:jc w:val="both"/>
        <w:rPr>
          <w:rFonts w:ascii="Times New Roman" w:hAnsi="Times New Roman" w:cs="Times New Roman"/>
          <w:sz w:val="28"/>
          <w:szCs w:val="28"/>
        </w:rPr>
      </w:pPr>
    </w:p>
    <w:sectPr w:rsidR="00BB7EB9" w:rsidRPr="006F02D1" w:rsidSect="00B3265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98A5C4" w14:textId="77777777" w:rsidR="00B02A50" w:rsidRDefault="00B02A50" w:rsidP="001E75E2">
      <w:pPr>
        <w:spacing w:after="0" w:line="240" w:lineRule="auto"/>
      </w:pPr>
      <w:r>
        <w:separator/>
      </w:r>
    </w:p>
  </w:endnote>
  <w:endnote w:type="continuationSeparator" w:id="0">
    <w:p w14:paraId="30BD87C8" w14:textId="77777777" w:rsidR="00B02A50" w:rsidRDefault="00B02A50" w:rsidP="001E7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4345596"/>
      <w:docPartObj>
        <w:docPartGallery w:val="Page Numbers (Bottom of Page)"/>
        <w:docPartUnique/>
      </w:docPartObj>
    </w:sdtPr>
    <w:sdtEndPr/>
    <w:sdtContent>
      <w:p w14:paraId="39338994" w14:textId="5BC9EE47" w:rsidR="00F73693" w:rsidRDefault="00F73693">
        <w:pPr>
          <w:pStyle w:val="Footer"/>
          <w:jc w:val="right"/>
        </w:pPr>
        <w:r>
          <w:fldChar w:fldCharType="begin"/>
        </w:r>
        <w:r>
          <w:instrText>PAGE   \* MERGEFORMAT</w:instrText>
        </w:r>
        <w:r>
          <w:fldChar w:fldCharType="separate"/>
        </w:r>
        <w:r>
          <w:t>2</w:t>
        </w:r>
        <w:r>
          <w:fldChar w:fldCharType="end"/>
        </w:r>
      </w:p>
    </w:sdtContent>
  </w:sdt>
  <w:p w14:paraId="07F4889A" w14:textId="77777777" w:rsidR="00F73693" w:rsidRDefault="00F736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7FD450" w14:textId="77777777" w:rsidR="00B02A50" w:rsidRDefault="00B02A50" w:rsidP="001E75E2">
      <w:pPr>
        <w:spacing w:after="0" w:line="240" w:lineRule="auto"/>
      </w:pPr>
      <w:r>
        <w:separator/>
      </w:r>
    </w:p>
  </w:footnote>
  <w:footnote w:type="continuationSeparator" w:id="0">
    <w:p w14:paraId="1F2ED764" w14:textId="77777777" w:rsidR="00B02A50" w:rsidRDefault="00B02A50" w:rsidP="001E75E2">
      <w:pPr>
        <w:spacing w:after="0" w:line="240" w:lineRule="auto"/>
      </w:pPr>
      <w:r>
        <w:continuationSeparator/>
      </w:r>
    </w:p>
  </w:footnote>
  <w:footnote w:id="1">
    <w:p w14:paraId="28EBAF99" w14:textId="0A150210" w:rsidR="00B32652" w:rsidRPr="00B32652" w:rsidRDefault="00B32652" w:rsidP="00B32652">
      <w:pPr>
        <w:pStyle w:val="FootnoteText"/>
        <w:jc w:val="both"/>
        <w:rPr>
          <w:rFonts w:ascii="Times New Roman" w:hAnsi="Times New Roman" w:cs="Times New Roman"/>
          <w:lang w:val="en-US"/>
        </w:rPr>
      </w:pPr>
      <w:r w:rsidRPr="00B32652">
        <w:rPr>
          <w:rStyle w:val="FootnoteReference"/>
          <w:rFonts w:ascii="Times New Roman" w:hAnsi="Times New Roman" w:cs="Times New Roman"/>
        </w:rPr>
        <w:footnoteRef/>
      </w:r>
      <w:r w:rsidRPr="00B32652">
        <w:rPr>
          <w:rFonts w:ascii="Times New Roman" w:hAnsi="Times New Roman" w:cs="Times New Roman"/>
        </w:rPr>
        <w:t xml:space="preserve"> </w:t>
      </w:r>
      <w:r w:rsidRPr="00B32652">
        <w:rPr>
          <w:rFonts w:ascii="Times New Roman" w:hAnsi="Times New Roman" w:cs="Times New Roman"/>
          <w:lang w:val="en-US"/>
        </w:rPr>
        <w:t xml:space="preserve">ThS. NCS. Giảng viên Trường ĐH Kinh tế - Luật, ĐHQG TP.HCM. </w:t>
      </w:r>
    </w:p>
  </w:footnote>
  <w:footnote w:id="2">
    <w:p w14:paraId="30E76137" w14:textId="77777777" w:rsidR="00D63C35" w:rsidRPr="006A51D4" w:rsidRDefault="00D63C35" w:rsidP="006A51D4">
      <w:pPr>
        <w:pStyle w:val="FootnoteText"/>
        <w:spacing w:before="80"/>
        <w:jc w:val="both"/>
        <w:rPr>
          <w:rFonts w:ascii="Times New Roman" w:hAnsi="Times New Roman" w:cs="Times New Roman"/>
          <w:lang w:val="en-US"/>
        </w:rPr>
      </w:pPr>
      <w:r w:rsidRPr="006A51D4">
        <w:rPr>
          <w:rStyle w:val="FootnoteReference"/>
          <w:rFonts w:ascii="Times New Roman" w:hAnsi="Times New Roman" w:cs="Times New Roman"/>
        </w:rPr>
        <w:footnoteRef/>
      </w:r>
      <w:r w:rsidRPr="006A51D4">
        <w:rPr>
          <w:rFonts w:ascii="Times New Roman" w:hAnsi="Times New Roman" w:cs="Times New Roman"/>
        </w:rPr>
        <w:t xml:space="preserve"> </w:t>
      </w:r>
      <w:r w:rsidRPr="006A51D4">
        <w:rPr>
          <w:rFonts w:ascii="Times New Roman" w:hAnsi="Times New Roman" w:cs="Times New Roman"/>
        </w:rPr>
        <w:fldChar w:fldCharType="begin"/>
      </w:r>
      <w:r w:rsidRPr="006A51D4">
        <w:rPr>
          <w:rFonts w:ascii="Times New Roman" w:hAnsi="Times New Roman" w:cs="Times New Roman"/>
        </w:rPr>
        <w:instrText xml:space="preserve"> ADDIN ZOTERO_ITEM CSL_CITATION {"citationID":"PE9Po8zB","properties":{"formattedCitation":"Nguy\\uc0\\u7877{}n Qu\\uc0\\u7889{}c H\\uc0\\u249{}ng, \\uc0\\u8220{}S\\uc0\\u7917{}a \\uc0\\u273{}\\uc0\\u7893{}i Lu\\uc0\\u7853{}t \\uc0\\u272{}\\uc0\\u7845{}t \\uc0\\u273{}ai \\uc0\\u273{}\\uc0\\u7875{} kh\\uc0\\u417{}i th\\uc0\\u244{}ng th\\uc0\\u7883{} tr\\uc0\\u432{}\\uc0\\u7901{}ng b\\uc0\\u7845{}t \\uc0\\u273{}\\uc0\\u7897{}ng s\\uc0\\u7843{}n,\\uc0\\u8221{} {\\i{}B\\uc0\\u225{}o Kinh t\\uc0\\u7871{} \\uc0\\u273{}\\uc0\\u244{} th\\uc0\\u7883{}}, July 9, 2022, sec. Th\\uc0\\u7883{} tr\\uc0\\u432{}\\uc0\\u7901{}ng, https://kinhtedothi.vn/sua-doi-luat-dat-dai-de-khoi-thong-thi-truong-bat-dong-san.html.","plainCitation":"Nguyễn Quốc Hùng, “Sửa đổi Luật Đất đai để khơi thông thị trường bất động sản,” Báo Kinh tế đô thị, July 9, 2022, sec. Thị trường, https://kinhtedothi.vn/sua-doi-luat-dat-dai-de-khoi-thong-thi-truong-bat-dong-san.html.","noteIndex":1},"citationItems":[{"id":6591,"uris":["http://zotero.org/users/1164473/items/YPTM48PR"],"itemData":{"id":6591,"type":"article-newspaper","abstract":"Kinhtedothi – Luật Đất đai sửa đổi dự kiến sẽ trình Quốc hội vào kỳ họp tháng 10/2022, được kỳ vọng sẽ mang đến nhiều thay đổi nhằm tháo gỡ khó khăn cho thị trường BĐS. Song  trên thực tế, vẫn còn một số vướng mắc phát sinh cần phải có những quy định, hướng dẫn cụ thể.","container-title":"Báo Kinh tế đô thị","language":"vi","note":"section: Thị trường","title":"Sửa đổi Luật Đất đai để khơi thông thị trường bất động sản","URL":"https://kinhtedothi.vn/sua-doi-luat-dat-dai-de-khoi-thong-thi-truong-bat-dong-san.html","author":[{"family":"Nguyễn Quốc Hùng","given":""}],"accessed":{"date-parts":[["2022",9,10]]},"issued":{"date-parts":[["2022",7,9]]}}}],"schema":"https://github.com/citation-style-language/schema/raw/master/csl-citation.json"} </w:instrText>
      </w:r>
      <w:r w:rsidRPr="006A51D4">
        <w:rPr>
          <w:rFonts w:ascii="Times New Roman" w:hAnsi="Times New Roman" w:cs="Times New Roman"/>
        </w:rPr>
        <w:fldChar w:fldCharType="separate"/>
      </w:r>
      <w:r w:rsidRPr="006A51D4">
        <w:rPr>
          <w:rFonts w:ascii="Times New Roman" w:hAnsi="Times New Roman" w:cs="Times New Roman"/>
        </w:rPr>
        <w:t xml:space="preserve">Nguyễn Quốc Hùng, “Sửa đổi Luật Đất đai để khơi thông thị trường bất động sản,” </w:t>
      </w:r>
      <w:r w:rsidRPr="006A51D4">
        <w:rPr>
          <w:rFonts w:ascii="Times New Roman" w:hAnsi="Times New Roman" w:cs="Times New Roman"/>
          <w:i/>
          <w:iCs/>
        </w:rPr>
        <w:t>Báo Kinh tế đô thị</w:t>
      </w:r>
      <w:r w:rsidRPr="006A51D4">
        <w:rPr>
          <w:rFonts w:ascii="Times New Roman" w:hAnsi="Times New Roman" w:cs="Times New Roman"/>
        </w:rPr>
        <w:t>, July 9, 2022, sec. Thị trường, https://kinhtedothi.vn/sua-doi-luat-dat-dai-de-khoi-thong-thi-truong-bat-dong-san.html.</w:t>
      </w:r>
      <w:r w:rsidRPr="006A51D4">
        <w:rPr>
          <w:rFonts w:ascii="Times New Roman" w:hAnsi="Times New Roman" w:cs="Times New Roman"/>
        </w:rPr>
        <w:fldChar w:fldCharType="end"/>
      </w:r>
    </w:p>
  </w:footnote>
  <w:footnote w:id="3">
    <w:p w14:paraId="11F7D4D6" w14:textId="7F6224B9" w:rsidR="001E1330" w:rsidRPr="006A51D4" w:rsidRDefault="001E1330" w:rsidP="006A51D4">
      <w:pPr>
        <w:pStyle w:val="FootnoteText"/>
        <w:spacing w:before="80"/>
        <w:jc w:val="both"/>
        <w:rPr>
          <w:rFonts w:ascii="Times New Roman" w:hAnsi="Times New Roman" w:cs="Times New Roman"/>
          <w:lang w:val="en-US"/>
        </w:rPr>
      </w:pPr>
      <w:r w:rsidRPr="006A51D4">
        <w:rPr>
          <w:rStyle w:val="FootnoteReference"/>
          <w:rFonts w:ascii="Times New Roman" w:hAnsi="Times New Roman" w:cs="Times New Roman"/>
        </w:rPr>
        <w:footnoteRef/>
      </w:r>
      <w:r w:rsidRPr="006A51D4">
        <w:rPr>
          <w:rFonts w:ascii="Times New Roman" w:hAnsi="Times New Roman" w:cs="Times New Roman"/>
        </w:rPr>
        <w:t xml:space="preserve"> </w:t>
      </w:r>
      <w:r w:rsidRPr="006A51D4">
        <w:rPr>
          <w:rFonts w:ascii="Times New Roman" w:hAnsi="Times New Roman" w:cs="Times New Roman"/>
        </w:rPr>
        <w:fldChar w:fldCharType="begin"/>
      </w:r>
      <w:r w:rsidRPr="006A51D4">
        <w:rPr>
          <w:rFonts w:ascii="Times New Roman" w:hAnsi="Times New Roman" w:cs="Times New Roman"/>
        </w:rPr>
        <w:instrText xml:space="preserve"> ADDIN ZOTERO_ITEM CSL_CITATION {"citationID":"JaNRPJoR","properties":{"formattedCitation":"H. Quy\\uc0\\u234{}n, \\uc0\\u8220{}D\\uc0\\u7921{} b\\uc0\\u225{}o th\\uc0\\u7883{} tr\\uc0\\u432{}\\uc0\\u7901{}ng b\\uc0\\u7845{}t \\uc0\\u273{}\\uc0\\u7897{}ng s\\uc0\\u7843{}n \\uc0\\u273{}\\uc0\\u7889{}i m\\uc0\\u7863{}t v\\uc0\\u7899{}i nhi\\uc0\\u7873{}u kh\\uc0\\u243{} kh\\uc0\\u259{}n nh\\uc0\\u7919{}ng th\\uc0\\u225{}ng cu\\uc0\\u7889{}i n\\uc0\\u259{}m (Tr\\uc0\\u224{} l\\uc0\\u7901{}i ph\\uc0\\u7887{}ng v\\uc0\\u7845{}n c\\uc0\\u7911{}a \\uc0\\u244{}ng Nguy\\uc0\\u7877{}n V\\uc0\\u259{}n \\uc0\\u272{}\\uc0\\u237{}nh - PCT Hi\\uc0\\u7879{}p h\\uc0\\u7897{}i B\\uc0\\u272{}S VN),\\uc0\\u8221{} gov, Trang th\\uc0\\u244{}ng tin \\uc0\\u273{}i\\uc0\\u7879{}n t\\uc0\\u7917{} v\\uc0\\u7873{} t\\uc0\\u224{}i s\\uc0\\u7843{}n nh\\uc0\\u224{} n\\uc0\\u432{}\\uc0\\u7899{}c - B\\uc0\\u7897{} t\\uc0\\u224{}i ch\\uc0\\u237{}nh, August 13, 2022, https://taisancong.vn/du-bao-thi-truong-bat-dong-san-doi-mat-voi-nhieu-kho-khan-nhung-thang-cuoi-nam-15015.html.","plainCitation":"H. Quyên, “Dự báo thị trường bất động sản đối mặt với nhiều khó khăn những tháng cuối năm (Trà lời phỏng vấn của ông Nguyễn Văn Đính - PCT Hiệp hội BĐS VN),” gov, Trang thông tin điện tử về tài sản nhà nước - Bộ tài chính, August 13, 2022, https://taisancong.vn/du-bao-thi-truong-bat-dong-san-doi-mat-voi-nhieu-kho-khan-nhung-thang-cuoi-nam-15015.html.","noteIndex":2},"citationItems":[{"id":6579,"uris":["http://zotero.org/users/1164473/items/VDJS8UJ8"],"itemData":{"id":6579,"type":"webpage","abstract":"Sau hơn 2 năm xảy ra đại dịch Covid-19 chưa kịp phục hồi, thị trường bất động sản lại tiếp tục đối diện với những khó khăn do chính sách kiểm soát chặt chẽ dòng vốn, khiến cho nguồn cung giảm sâu, trong khi đó giá tăng cao vượt quá sức mua của phần lớn người dân thu nhập thấp, trung bình.","container-title":"Trang thông tin điện tử về tài sản nhà nước - Bộ tài chính","genre":"gov","language":"vi","title":"Dự báo thị trường bất động sản đối mặt với nhiều khó khăn những tháng cuối năm (Trà lời phỏng vấn của ông Nguyễn Văn Đính - PCT Hiệp hội BĐS VN)","URL":"https://taisancong.vn/du-bao-thi-truong-bat-dong-san-doi-mat-voi-nhieu-kho-khan-nhung-thang-cuoi-nam-15015.html","author":[{"family":"H. Quyên","given":""}],"accessed":{"date-parts":[["2022",9,10]]},"issued":{"date-parts":[["2022",8,13]]}}}],"schema":"https://github.com/citation-style-language/schema/raw/master/csl-citation.json"} </w:instrText>
      </w:r>
      <w:r w:rsidRPr="006A51D4">
        <w:rPr>
          <w:rFonts w:ascii="Times New Roman" w:hAnsi="Times New Roman" w:cs="Times New Roman"/>
        </w:rPr>
        <w:fldChar w:fldCharType="separate"/>
      </w:r>
      <w:r w:rsidRPr="006A51D4">
        <w:rPr>
          <w:rFonts w:ascii="Times New Roman" w:hAnsi="Times New Roman" w:cs="Times New Roman"/>
        </w:rPr>
        <w:t>H. Quyên, “Dự báo thị trường bất động sản đối mặt với nhiều khó khăn những tháng cuối năm (Trà lời phỏng vấn của ông Nguyễn Văn Đính - PCT Hiệp hội BĐS VN),” gov, Trang thông tin điện tử về tài sản nhà nước - Bộ tài chính, August 13, 2022, https://taisancong.vn/du-bao-thi-truong-bat-dong-san-doi-mat-voi-nhieu-kho-khan-nhung-thang-cuoi-nam-15015.html.</w:t>
      </w:r>
      <w:r w:rsidRPr="006A51D4">
        <w:rPr>
          <w:rFonts w:ascii="Times New Roman" w:hAnsi="Times New Roman" w:cs="Times New Roman"/>
        </w:rPr>
        <w:fldChar w:fldCharType="end"/>
      </w:r>
    </w:p>
  </w:footnote>
  <w:footnote w:id="4">
    <w:p w14:paraId="2927EEB9" w14:textId="0A2D7DBE" w:rsidR="006F6A5E" w:rsidRPr="006A51D4" w:rsidRDefault="006F6A5E" w:rsidP="006A51D4">
      <w:pPr>
        <w:pStyle w:val="FootnoteText"/>
        <w:spacing w:before="80"/>
        <w:jc w:val="both"/>
        <w:rPr>
          <w:rFonts w:ascii="Times New Roman" w:hAnsi="Times New Roman" w:cs="Times New Roman"/>
          <w:lang w:val="en-US"/>
        </w:rPr>
      </w:pPr>
      <w:r w:rsidRPr="006A51D4">
        <w:rPr>
          <w:rStyle w:val="FootnoteReference"/>
          <w:rFonts w:ascii="Times New Roman" w:hAnsi="Times New Roman" w:cs="Times New Roman"/>
        </w:rPr>
        <w:footnoteRef/>
      </w:r>
      <w:r w:rsidRPr="006A51D4">
        <w:rPr>
          <w:rFonts w:ascii="Times New Roman" w:hAnsi="Times New Roman" w:cs="Times New Roman"/>
        </w:rPr>
        <w:t xml:space="preserve"> </w:t>
      </w:r>
      <w:r w:rsidRPr="006A51D4">
        <w:rPr>
          <w:rFonts w:ascii="Times New Roman" w:hAnsi="Times New Roman" w:cs="Times New Roman"/>
        </w:rPr>
        <w:fldChar w:fldCharType="begin"/>
      </w:r>
      <w:r w:rsidR="00EC2895" w:rsidRPr="006A51D4">
        <w:rPr>
          <w:rFonts w:ascii="Times New Roman" w:hAnsi="Times New Roman" w:cs="Times New Roman"/>
        </w:rPr>
        <w:instrText xml:space="preserve"> ADDIN ZOTERO_ITEM CSL_CITATION {"citationID":"Ku0PJxoQ","properties":{"formattedCitation":"To\\uc0\\u224{}n Th\\uc0\\u7855{}ng, \\uc0\\u8220{}Th\\uc0\\u234{}m xung l\\uc0\\u7921{}c cho th\\uc0\\u7883{} tr\\uc0\\u432{}\\uc0\\u7901{}ng B\\uc0\\u272{}S ph\\uc0\\u7909{}c h\\uc0\\u7891{}i v\\uc0\\u224{} th\\uc0\\u237{}ch \\uc0\\u7913{}ng h\\uc0\\u7853{}u COVID-19,\\uc0\\u8221{} {\\i{}B\\uc0\\u225{}o Ch\\uc0\\u237{}nh ph\\uc0\\u7911{} \\uc0\\u273{}i\\uc0\\u7879{}n t\\uc0\\u7917{}}, March 15, 2022, https://baochinhphu.vn/them-xung-luc-cho-thi-truong-bds-phuc-hoi-va-thich-ung-hau-covid-19-102220315153142865.htm; H\\uc0\\u7891{}ng Quy\\uc0\\u234{}n, \\uc0\\u8220{}Nhi\\uc0\\u7873{}u xung l\\uc0\\u7921{}c cho th\\uc0\\u7883{} tr\\uc0\\u432{}\\uc0\\u7901{}ng b\\uc0\\u7845{}t \\uc0\\u273{}\\uc0\\u7897{}ng s\\uc0\\u7843{}n ph\\uc0\\u7909{}c h\\uc0\\u7891{}i,\\uc0\\u8221{} {\\i{}Th\\uc0\\u7901{}i b\\uc0\\u225{}o T\\uc0\\u224{}i ch\\uc0\\u237{}nh Vi\\uc0\\u7879{}t Nam}, March 21, 2022, https://thoibaotaichinhvietnam.vn/nhieu-xung-luc-cho-thi-truong-bat-dong-san-phuc-hoi-102087.html.","plainCitation":"Toàn Thắng, “Thêm xung lực cho thị trường BĐS phục hồi và thích ứng hậu COVID-19,” Báo Chính phủ điện tử, March 15, 2022, https://baochinhphu.vn/them-xung-luc-cho-thi-truong-bds-phuc-hoi-va-thich-ung-hau-covid-19-102220315153142865.htm; Hồng Quyên, “Nhiều xung lực cho thị trường bất động sản phục hồi,” Thời báo Tài chính Việt Nam, March 21, 2022, https://thoibaotaichinhvietnam.vn/nhieu-xung-luc-cho-thi-truong-bat-dong-san-phuc-hoi-102087.html.","noteIndex":3},"citationItems":[{"id":6652,"uris":["http://zotero.org/users/1164473/items/ZVNE8MKX"],"itemData":{"id":6652,"type":"article-newspaper","abstract":"(Chinhphu.vn) – Những nhận định, phân tích về bức tranh tổng quan, dự báo về xu hướng, triển vọng và cơ hội đầu tư vào thị trường bất động sản (BĐS) Việt Nam trong giai đoạn tới được nhiều chuyên gia đề cập tại Diễn đàn BĐS mùa Xuân lần 2 và Lễ Vinh danh thương hiệu BĐS dẫn đầu năm 2021-2022.","container-title":"Báo Chính phủ điện tử","language":"vi","title":"Thêm xung lực cho thị trường BĐS phục hồi và thích ứng hậu COVID-19","URL":"https://baochinhphu.vn/them-xung-luc-cho-thi-truong-bds-phuc-hoi-va-thich-ung-hau-covid-19-102220315153142865.htm","author":[{"family":"Toàn Thắng","given":""}],"accessed":{"date-parts":[["2022",9,20]]},"issued":{"date-parts":[["2022",3,15]]}},"label":"page"},{"id":6650,"uris":["http://zotero.org/users/1164473/items/SRI9M2W9"],"itemData":{"id":6650,"type":"article-newspaper","abstract":"Các chuyên gia phân tích, bất động sản sẽ được hưởng lợi mạnh mẽ từ việc đẩy mạnh giải ngân đầu tư công, chính sách hỗ trợ phục hồi kinh tế trong năm nay. Do đó, dòng tiền được dự báo đổ vào thị trường này tiếp tục sẽ tăng trưởng mạnh.","container-title":"Thời báo Tài chính Việt Nam","language":"vi","title":"Nhiều xung lực cho thị trường bất động sản phục hồi","URL":"https://thoibaotaichinhvietnam.vn/nhieu-xung-luc-cho-thi-truong-bat-dong-san-phuc-hoi-102087.html","author":[{"family":"Hồng Quyên","given":""}],"accessed":{"date-parts":[["2022",9,20]]},"issued":{"date-parts":[["2022",3,21]]}},"label":"page"}],"schema":"https://github.com/citation-style-language/schema/raw/master/csl-citation.json"} </w:instrText>
      </w:r>
      <w:r w:rsidRPr="006A51D4">
        <w:rPr>
          <w:rFonts w:ascii="Times New Roman" w:hAnsi="Times New Roman" w:cs="Times New Roman"/>
        </w:rPr>
        <w:fldChar w:fldCharType="separate"/>
      </w:r>
      <w:r w:rsidRPr="006A51D4">
        <w:rPr>
          <w:rFonts w:ascii="Times New Roman" w:hAnsi="Times New Roman" w:cs="Times New Roman"/>
        </w:rPr>
        <w:t xml:space="preserve">Toàn Thắng, “Thêm xung lực cho thị trường BĐS phục hồi và thích ứng hậu COVID-19,” </w:t>
      </w:r>
      <w:r w:rsidRPr="006A51D4">
        <w:rPr>
          <w:rFonts w:ascii="Times New Roman" w:hAnsi="Times New Roman" w:cs="Times New Roman"/>
          <w:i/>
          <w:iCs/>
        </w:rPr>
        <w:t>Báo Chính phủ điện tử</w:t>
      </w:r>
      <w:r w:rsidRPr="006A51D4">
        <w:rPr>
          <w:rFonts w:ascii="Times New Roman" w:hAnsi="Times New Roman" w:cs="Times New Roman"/>
        </w:rPr>
        <w:t xml:space="preserve">, March 15, 2022, https://baochinhphu.vn/them-xung-luc-cho-thi-truong-bds-phuc-hoi-va-thich-ung-hau-covid-19-102220315153142865.htm; Hồng Quyên, “Nhiều xung lực cho thị trường bất động sản phục hồi,” </w:t>
      </w:r>
      <w:r w:rsidRPr="006A51D4">
        <w:rPr>
          <w:rFonts w:ascii="Times New Roman" w:hAnsi="Times New Roman" w:cs="Times New Roman"/>
          <w:i/>
          <w:iCs/>
        </w:rPr>
        <w:t>Thời báo Tài chính Việt Nam</w:t>
      </w:r>
      <w:r w:rsidRPr="006A51D4">
        <w:rPr>
          <w:rFonts w:ascii="Times New Roman" w:hAnsi="Times New Roman" w:cs="Times New Roman"/>
        </w:rPr>
        <w:t>, March 21, 2022, https://thoibaotaichinhvietnam.vn/nhieu-xung-luc-cho-thi-truong-bat-dong-san-phuc-hoi-102087.html.</w:t>
      </w:r>
      <w:r w:rsidRPr="006A51D4">
        <w:rPr>
          <w:rFonts w:ascii="Times New Roman" w:hAnsi="Times New Roman" w:cs="Times New Roman"/>
        </w:rPr>
        <w:fldChar w:fldCharType="end"/>
      </w:r>
    </w:p>
  </w:footnote>
  <w:footnote w:id="5">
    <w:p w14:paraId="1803A89C" w14:textId="48E9A7D9" w:rsidR="00C97E58" w:rsidRPr="006A51D4" w:rsidRDefault="00C97E58" w:rsidP="006A51D4">
      <w:pPr>
        <w:pStyle w:val="FootnoteText"/>
        <w:spacing w:before="80"/>
        <w:jc w:val="both"/>
        <w:rPr>
          <w:rFonts w:ascii="Times New Roman" w:hAnsi="Times New Roman" w:cs="Times New Roman"/>
          <w:lang w:val="en-US"/>
        </w:rPr>
      </w:pPr>
      <w:r w:rsidRPr="006A51D4">
        <w:rPr>
          <w:rStyle w:val="FootnoteReference"/>
          <w:rFonts w:ascii="Times New Roman" w:hAnsi="Times New Roman" w:cs="Times New Roman"/>
        </w:rPr>
        <w:footnoteRef/>
      </w:r>
      <w:r w:rsidRPr="006A51D4">
        <w:rPr>
          <w:rFonts w:ascii="Times New Roman" w:hAnsi="Times New Roman" w:cs="Times New Roman"/>
        </w:rPr>
        <w:t xml:space="preserve"> </w:t>
      </w:r>
      <w:r w:rsidRPr="006A51D4">
        <w:rPr>
          <w:rFonts w:ascii="Times New Roman" w:hAnsi="Times New Roman" w:cs="Times New Roman"/>
        </w:rPr>
        <w:fldChar w:fldCharType="begin"/>
      </w:r>
      <w:r w:rsidR="00EC2895" w:rsidRPr="006A51D4">
        <w:rPr>
          <w:rFonts w:ascii="Times New Roman" w:hAnsi="Times New Roman" w:cs="Times New Roman"/>
        </w:rPr>
        <w:instrText xml:space="preserve"> ADDIN ZOTERO_ITEM CSL_CITATION {"citationID":"r8Tr46wF","properties":{"formattedCitation":"H\\uc0\\u7843{}i Y\\uc0\\u234{}n, \\uc0\\u8220{}C\\uc0\\u417{} h\\uc0\\u7897{}i v\\uc0\\u224{} th\\uc0\\u225{}ch th\\uc0\\u7913{}c cho \\uc0\\u273{}\\uc0\\u224{} ph\\uc0\\u7909{}c h\\uc0\\u7891{}i th\\uc0\\u7883{} tr\\uc0\\u432{}\\uc0\\u7901{}ng b\\uc0\\u7845{}t \\uc0\\u273{}\\uc0\\u7897{}ng s\\uc0\\u7843{}n ph\\uc0\\u237{}a Nam,\\uc0\\u8221{} {\\i{}B\\uc0\\u225{}o Tin t\\uc0\\u7913{}c online}, April 15, 2022, sec. B\\uc0\\u7845{}t \\uc0\\u273{}\\uc0\\u7897{}ng s\\uc0\\u7843{}n, https://baotintuc.vn/news-20220415171219976.htm.","plainCitation":"Hải Yên, “Cơ hội và thách thức cho đà phục hồi thị trường bất động sản phía Nam,” Báo Tin tức online, April 15, 2022, sec. Bất động sản, https://baotintuc.vn/news-20220415171219976.htm.","noteIndex":4},"citationItems":[{"id":6584,"uris":["http://zotero.org/users/1164473/items/FJ8C3NR9"],"itemData":{"id":6584,"type":"article-newspaper","abstract":"Nhằm đánh giá thực trạng và cơ hội cho thị trường bất động sản sau dịch COVID-19, chiều ngày 15/4, hội thảo “Tạo đà phục hồi thị trường bất động sản phía Nam” đã được Tạp chí Nhà đầu tư tổ chức tại TP Hồ Chí Minh.","container-title":"Báo Tin tức online","language":"vi","note":"section: Bất động sản","title":"Cơ hội và thách thức cho đà phục hồi thị trường bất động sản phía Nam","URL":"https://baotintuc.vn/news-20220415171219976.htm","author":[{"family":"Hải Yên","given":""}],"accessed":{"date-parts":[["2022",9,10]]},"issued":{"date-parts":[["2022",4,15]]}}}],"schema":"https://github.com/citation-style-language/schema/raw/master/csl-citation.json"} </w:instrText>
      </w:r>
      <w:r w:rsidRPr="006A51D4">
        <w:rPr>
          <w:rFonts w:ascii="Times New Roman" w:hAnsi="Times New Roman" w:cs="Times New Roman"/>
        </w:rPr>
        <w:fldChar w:fldCharType="separate"/>
      </w:r>
      <w:r w:rsidR="00BB36A1" w:rsidRPr="006A51D4">
        <w:rPr>
          <w:rFonts w:ascii="Times New Roman" w:hAnsi="Times New Roman" w:cs="Times New Roman"/>
        </w:rPr>
        <w:t xml:space="preserve">Hải Yên, “Cơ hội và thách thức cho đà phục hồi thị trường bất động sản phía Nam,” </w:t>
      </w:r>
      <w:r w:rsidR="00BB36A1" w:rsidRPr="006A51D4">
        <w:rPr>
          <w:rFonts w:ascii="Times New Roman" w:hAnsi="Times New Roman" w:cs="Times New Roman"/>
          <w:i/>
          <w:iCs/>
        </w:rPr>
        <w:t>Báo Tin tức online</w:t>
      </w:r>
      <w:r w:rsidR="00BB36A1" w:rsidRPr="006A51D4">
        <w:rPr>
          <w:rFonts w:ascii="Times New Roman" w:hAnsi="Times New Roman" w:cs="Times New Roman"/>
        </w:rPr>
        <w:t>, April 15, 2022, sec. Bất động sản, https://baotintuc.vn/news-20220415171219976.htm.</w:t>
      </w:r>
      <w:r w:rsidRPr="006A51D4">
        <w:rPr>
          <w:rFonts w:ascii="Times New Roman" w:hAnsi="Times New Roman" w:cs="Times New Roman"/>
        </w:rPr>
        <w:fldChar w:fldCharType="end"/>
      </w:r>
    </w:p>
  </w:footnote>
  <w:footnote w:id="6">
    <w:p w14:paraId="546A7B43" w14:textId="0A9358AF" w:rsidR="005C7503" w:rsidRPr="006A51D4" w:rsidRDefault="005C7503" w:rsidP="006A51D4">
      <w:pPr>
        <w:pStyle w:val="FootnoteText"/>
        <w:spacing w:before="80"/>
        <w:jc w:val="both"/>
        <w:rPr>
          <w:rFonts w:ascii="Times New Roman" w:hAnsi="Times New Roman" w:cs="Times New Roman"/>
          <w:lang w:val="en-US"/>
        </w:rPr>
      </w:pPr>
      <w:r w:rsidRPr="006A51D4">
        <w:rPr>
          <w:rStyle w:val="FootnoteReference"/>
          <w:rFonts w:ascii="Times New Roman" w:hAnsi="Times New Roman" w:cs="Times New Roman"/>
        </w:rPr>
        <w:footnoteRef/>
      </w:r>
      <w:r w:rsidRPr="006A51D4">
        <w:rPr>
          <w:rFonts w:ascii="Times New Roman" w:hAnsi="Times New Roman" w:cs="Times New Roman"/>
        </w:rPr>
        <w:t xml:space="preserve"> </w:t>
      </w:r>
      <w:r w:rsidRPr="006A51D4">
        <w:rPr>
          <w:rFonts w:ascii="Times New Roman" w:hAnsi="Times New Roman" w:cs="Times New Roman"/>
        </w:rPr>
        <w:fldChar w:fldCharType="begin"/>
      </w:r>
      <w:r w:rsidRPr="006A51D4">
        <w:rPr>
          <w:rFonts w:ascii="Times New Roman" w:hAnsi="Times New Roman" w:cs="Times New Roman"/>
        </w:rPr>
        <w:instrText xml:space="preserve"> ADDIN ZOTERO_ITEM CSL_CITATION {"citationID":"vkrlvkm9","properties":{"formattedCitation":"BCH TW, \\uc0\\u8220{}Ngh\\uc0\\u7883{} Quy\\uc0\\u7871{}t 18-NQ/TW 2022 v\\uc0\\u7873{} Ho\\uc0\\u224{}n Thi\\uc0\\u7879{}n Th\\uc0\\u7875{} Ch\\uc0\\u7871{} S\\uc0\\u7917{} D\\uc0\\u7909{}ng \\uc0\\u272{}\\uc0\\u7845{}t T\\uc0\\u7841{}o \\uc0\\u272{}\\uc0\\u7897{}ng L\\uc0\\u7921{}c Ph\\uc0\\u225{}t Tri\\uc0\\u7875{}n Thu Nh\\uc0\\u7853{}p Cao,\\uc0\\u8221{} June 16, 2022 M\\uc0\\u7909{}c I.","plainCitation":"BCH TW, “Nghị Quyết 18-NQ/TW 2022 về Hoàn Thiện Thể Chế Sử Dụng Đất Tạo Động Lực Phát Triển Thu Nhập Cao,” June 16, 2022 Mục I.","noteIndex":5},"citationItems":[{"id":6594,"uris":["http://zotero.org/users/1164473/items/7ZGC2WYS"],"itemData":{"id":6594,"type":"document","title":"Nghị quyết 18-NQ/TW 2022 về hoàn thiện thể chế sử dụng đất tạo động lực phát triển thu nhập cao","author":[{"family":"BCH TW","given":""}],"accessed":{"date-parts":[["2022",9,19]]},"issued":{"date-parts":[["2022",6,16]]}},"suffix":"Mục I"}],"schema":"https://github.com/citation-style-language/schema/raw/master/csl-citation.json"} </w:instrText>
      </w:r>
      <w:r w:rsidRPr="006A51D4">
        <w:rPr>
          <w:rFonts w:ascii="Times New Roman" w:hAnsi="Times New Roman" w:cs="Times New Roman"/>
        </w:rPr>
        <w:fldChar w:fldCharType="separate"/>
      </w:r>
      <w:r w:rsidRPr="006A51D4">
        <w:rPr>
          <w:rFonts w:ascii="Times New Roman" w:hAnsi="Times New Roman" w:cs="Times New Roman"/>
        </w:rPr>
        <w:t>BCH TW, “Nghị Quyết 18-NQ/TW 2022 về Hoàn Thiện Thể Chế Sử Dụng Đất Tạo Động Lực Phát Triển Thu Nhập Cao,” June 16, 2022 Mục I.</w:t>
      </w:r>
      <w:r w:rsidRPr="006A51D4">
        <w:rPr>
          <w:rFonts w:ascii="Times New Roman" w:hAnsi="Times New Roman" w:cs="Times New Roman"/>
        </w:rPr>
        <w:fldChar w:fldCharType="end"/>
      </w:r>
    </w:p>
  </w:footnote>
  <w:footnote w:id="7">
    <w:p w14:paraId="4D5BED13" w14:textId="07CB9FA4" w:rsidR="0001309F" w:rsidRPr="006A51D4" w:rsidRDefault="0001309F" w:rsidP="006A51D4">
      <w:pPr>
        <w:pStyle w:val="FootnoteText"/>
        <w:spacing w:before="80"/>
        <w:jc w:val="both"/>
        <w:rPr>
          <w:rFonts w:ascii="Times New Roman" w:hAnsi="Times New Roman" w:cs="Times New Roman"/>
          <w:lang w:val="en-US"/>
        </w:rPr>
      </w:pPr>
      <w:r w:rsidRPr="006A51D4">
        <w:rPr>
          <w:rStyle w:val="FootnoteReference"/>
          <w:rFonts w:ascii="Times New Roman" w:hAnsi="Times New Roman" w:cs="Times New Roman"/>
        </w:rPr>
        <w:footnoteRef/>
      </w:r>
      <w:r w:rsidRPr="006A51D4">
        <w:rPr>
          <w:rFonts w:ascii="Times New Roman" w:hAnsi="Times New Roman" w:cs="Times New Roman"/>
        </w:rPr>
        <w:t xml:space="preserve"> </w:t>
      </w:r>
      <w:r w:rsidRPr="006A51D4">
        <w:rPr>
          <w:rFonts w:ascii="Times New Roman" w:hAnsi="Times New Roman" w:cs="Times New Roman"/>
        </w:rPr>
        <w:fldChar w:fldCharType="begin"/>
      </w:r>
      <w:r w:rsidR="005C7503" w:rsidRPr="006A51D4">
        <w:rPr>
          <w:rFonts w:ascii="Times New Roman" w:hAnsi="Times New Roman" w:cs="Times New Roman"/>
        </w:rPr>
        <w:instrText xml:space="preserve"> ADDIN ZOTERO_ITEM CSL_CITATION {"citationID":"7gGXov1r","properties":{"formattedCitation":"V\\uc0\\u361{} Kim H\\uc0\\u7841{}nh Dung and Tr\\uc0\\u7847{}n Qu\\uc0\\u7889{}c \\uc0\\u272{}\\uc0\\u7841{}t, \\uc0\\u8220{}Ph\\uc0\\u225{}p Lu\\uc0\\u7853{}t \\uc0\\u272{}\\uc0\\u7845{}t \\uc0\\u272{}ai v\\uc0\\u7873{} \\uc0\\u272{}\\uc0\\u7845{}u Gi\\uc0\\u225{} B\\uc0\\u7845{}t \\uc0\\u272{}\\uc0\\u7897{}ng S\\uc0\\u7843{}n: Th\\uc0\\u7921{}c Tr\\uc0\\u7841{}ng v\\uc0\\u224{} C\\uc0\\u225{}c Gi\\uc0\\u7843{}i Ph\\uc0\\u225{}p T\\uc0\\u7893{}ng Th\\uc0\\u7875{},\\uc0\\u8221{} {\\i{}Tapchitoaan.Vn}, accessed September 20, 2022, https://tapchitoaan.vn/phap-luat-dat-dai-ve-dau-gia-bat-dong-san-thuc-trang-va-cac-giai-phap-tong-the6919.html.","plainCitation":"Vũ Kim Hạnh Dung and Trần Quốc Đạt, “Pháp Luật Đất Đai về Đấu Giá Bất Động Sản: Thực Trạng và Các Giải Pháp Tổng Thể,” Tapchitoaan.Vn, accessed September 20, 2022, https://tapchitoaan.vn/phap-luat-dat-dai-ve-dau-gia-bat-dong-san-thuc-trang-va-cac-giai-phap-tong-the6919.html.","noteIndex":6},"citationItems":[{"id":6598,"uris":["http://zotero.org/users/1164473/items/L5GV3FJ5"],"itemData":{"id":6598,"type":"article-journal","abstract":"Bằng phương pháp nghiên cứu tổng hợp và phân tích, bài viết hướng đến việc tìm hiểu khung pháp lý hiện tại về đấu giá bất động sản và đánh giá thực trạng việc áp dụng các quy định này trên thực tế, từ đó đưa ra thảo luận về các giải pháp tổng thể để hoàn thiện quy định về đấu giá bất động sản.","container-title":"tapchitoaan.vn","title":"Pháp luật đất đai về đấu giá bất động sản: Thực trạng và các giải pháp tổng thể","title-short":"Pháp luật đất đai về đấu giá bất động sản","URL":"https://tapchitoaan.vn/phap-luat-dat-dai-ve-dau-gia-bat-dong-san-thuc-trang-va-cac-giai-phap-tong-the6919.html","author":[{"family":"Vũ Kim Hạnh Dung","given":""},{"family":"Trần Quốc Đạt","given":""}],"accessed":{"date-parts":[["2022",9,20]]}}}],"schema":"https://github.com/citation-style-language/schema/raw/master/csl-citation.json"} </w:instrText>
      </w:r>
      <w:r w:rsidRPr="006A51D4">
        <w:rPr>
          <w:rFonts w:ascii="Times New Roman" w:hAnsi="Times New Roman" w:cs="Times New Roman"/>
        </w:rPr>
        <w:fldChar w:fldCharType="separate"/>
      </w:r>
      <w:r w:rsidRPr="006A51D4">
        <w:rPr>
          <w:rFonts w:ascii="Times New Roman" w:hAnsi="Times New Roman" w:cs="Times New Roman"/>
        </w:rPr>
        <w:t xml:space="preserve">Vũ Kim Hạnh Dung and Trần Quốc Đạt, “Pháp Luật Đất Đai về Đấu Giá Bất Động Sản: Thực Trạng và Các Giải Pháp Tổng Thể,” </w:t>
      </w:r>
      <w:r w:rsidRPr="006A51D4">
        <w:rPr>
          <w:rFonts w:ascii="Times New Roman" w:hAnsi="Times New Roman" w:cs="Times New Roman"/>
          <w:i/>
          <w:iCs/>
        </w:rPr>
        <w:t>Tapchitoaan.Vn</w:t>
      </w:r>
      <w:r w:rsidRPr="006A51D4">
        <w:rPr>
          <w:rFonts w:ascii="Times New Roman" w:hAnsi="Times New Roman" w:cs="Times New Roman"/>
        </w:rPr>
        <w:t>, accessed September 20, 2022, https://tapchitoaan.vn/phap-luat-dat-dai-ve-dau-gia-bat-dong-san-thuc-trang-va-cac-giai-phap-tong-the6919.html.</w:t>
      </w:r>
      <w:r w:rsidRPr="006A51D4">
        <w:rPr>
          <w:rFonts w:ascii="Times New Roman" w:hAnsi="Times New Roman" w:cs="Times New Roman"/>
        </w:rPr>
        <w:fldChar w:fldCharType="end"/>
      </w:r>
    </w:p>
  </w:footnote>
  <w:footnote w:id="8">
    <w:p w14:paraId="3D7C7F58" w14:textId="43C401EB" w:rsidR="00A77E57" w:rsidRPr="006A51D4" w:rsidRDefault="00A77E57" w:rsidP="006A51D4">
      <w:pPr>
        <w:pBdr>
          <w:top w:val="nil"/>
          <w:left w:val="nil"/>
          <w:bottom w:val="nil"/>
          <w:right w:val="nil"/>
          <w:between w:val="nil"/>
        </w:pBdr>
        <w:spacing w:before="80" w:after="0" w:line="240" w:lineRule="auto"/>
        <w:jc w:val="both"/>
        <w:rPr>
          <w:rFonts w:ascii="Times New Roman" w:eastAsia="Times New Roman" w:hAnsi="Times New Roman" w:cs="Times New Roman"/>
          <w:color w:val="000000"/>
          <w:sz w:val="20"/>
          <w:szCs w:val="20"/>
        </w:rPr>
      </w:pPr>
      <w:r w:rsidRPr="006A51D4">
        <w:rPr>
          <w:rStyle w:val="FootnoteReference"/>
          <w:rFonts w:ascii="Times New Roman" w:hAnsi="Times New Roman" w:cs="Times New Roman"/>
          <w:sz w:val="20"/>
          <w:szCs w:val="20"/>
        </w:rPr>
        <w:footnoteRef/>
      </w:r>
      <w:r w:rsidRPr="006A51D4">
        <w:rPr>
          <w:rFonts w:ascii="Times New Roman" w:eastAsia="Times New Roman" w:hAnsi="Times New Roman" w:cs="Times New Roman"/>
          <w:color w:val="000000"/>
          <w:sz w:val="20"/>
          <w:szCs w:val="20"/>
        </w:rPr>
        <w:t xml:space="preserve"> </w:t>
      </w:r>
      <w:bookmarkStart w:id="4" w:name="OLE_LINK2"/>
      <w:r w:rsidR="00A7156E" w:rsidRPr="006A51D4">
        <w:rPr>
          <w:rFonts w:ascii="Times New Roman" w:eastAsia="Times New Roman" w:hAnsi="Times New Roman" w:cs="Times New Roman"/>
          <w:color w:val="000000"/>
          <w:sz w:val="20"/>
          <w:szCs w:val="20"/>
        </w:rPr>
        <w:fldChar w:fldCharType="begin"/>
      </w:r>
      <w:r w:rsidR="005C7503" w:rsidRPr="006A51D4">
        <w:rPr>
          <w:rFonts w:ascii="Times New Roman" w:eastAsia="Times New Roman" w:hAnsi="Times New Roman" w:cs="Times New Roman"/>
          <w:color w:val="000000"/>
          <w:sz w:val="20"/>
          <w:szCs w:val="20"/>
        </w:rPr>
        <w:instrText xml:space="preserve"> ADDIN ZOTERO_ITEM CSL_CITATION {"citationID":"mdtFEgqw","properties":{"formattedCitation":"Kho\\uc0\\u7843{}n 5 \\uc0\\u272{}i\\uc0\\u7873{}u 17 NHNN, \\uc0\\u8220{}Th\\uc0\\u244{}ng T\\uc0\\u432{} 22/2019/TT-NHNN\\uc0\\u8221{} (2019).","plainCitation":"Khoản 5 Điều 17 NHNN, “Thông Tư 22/2019/TT-NHNN” (2019).","noteIndex":7},"citationItems":[{"id":6596,"uris":["http://zotero.org/users/1164473/items/KI7DFIPK"],"itemData":{"id":6596,"type":"legislation","title":"Thông tư 22/2019/TT-NHNN","author":[{"family":"NHNN","given":""}],"issued":{"date-parts":[["2019"]],"season":"tháng 11 năm"}},"prefix":"Khoản 5 Điều 17"}],"schema":"https://github.com/citation-style-language/schema/raw/master/csl-citation.json"} </w:instrText>
      </w:r>
      <w:r w:rsidR="00A7156E" w:rsidRPr="006A51D4">
        <w:rPr>
          <w:rFonts w:ascii="Times New Roman" w:eastAsia="Times New Roman" w:hAnsi="Times New Roman" w:cs="Times New Roman"/>
          <w:color w:val="000000"/>
          <w:sz w:val="20"/>
          <w:szCs w:val="20"/>
        </w:rPr>
        <w:fldChar w:fldCharType="separate"/>
      </w:r>
      <w:r w:rsidR="00A7156E" w:rsidRPr="006A51D4">
        <w:rPr>
          <w:rFonts w:ascii="Times New Roman" w:hAnsi="Times New Roman" w:cs="Times New Roman"/>
          <w:sz w:val="20"/>
          <w:szCs w:val="20"/>
        </w:rPr>
        <w:t>Khoản 5 Điều 17 NHNN, “Thông Tư 22/2019/TT-NHNN” (2019).</w:t>
      </w:r>
      <w:r w:rsidR="00A7156E" w:rsidRPr="006A51D4">
        <w:rPr>
          <w:rFonts w:ascii="Times New Roman" w:eastAsia="Times New Roman" w:hAnsi="Times New Roman" w:cs="Times New Roman"/>
          <w:color w:val="000000"/>
          <w:sz w:val="20"/>
          <w:szCs w:val="20"/>
        </w:rPr>
        <w:fldChar w:fldCharType="end"/>
      </w:r>
    </w:p>
    <w:bookmarkEnd w:id="4"/>
  </w:footnote>
  <w:footnote w:id="9">
    <w:p w14:paraId="6C2E1AE6" w14:textId="40938BE2" w:rsidR="00A77E57" w:rsidRPr="006A51D4" w:rsidRDefault="00A77E57" w:rsidP="006A51D4">
      <w:pPr>
        <w:pBdr>
          <w:top w:val="nil"/>
          <w:left w:val="nil"/>
          <w:bottom w:val="nil"/>
          <w:right w:val="nil"/>
          <w:between w:val="nil"/>
        </w:pBdr>
        <w:spacing w:before="80" w:after="0" w:line="240" w:lineRule="auto"/>
        <w:jc w:val="both"/>
        <w:rPr>
          <w:rFonts w:ascii="Times New Roman" w:eastAsia="Times New Roman" w:hAnsi="Times New Roman" w:cs="Times New Roman"/>
          <w:color w:val="000000"/>
          <w:sz w:val="20"/>
          <w:szCs w:val="20"/>
        </w:rPr>
      </w:pPr>
      <w:r w:rsidRPr="006A51D4">
        <w:rPr>
          <w:rStyle w:val="FootnoteReference"/>
          <w:rFonts w:ascii="Times New Roman" w:hAnsi="Times New Roman" w:cs="Times New Roman"/>
          <w:sz w:val="20"/>
          <w:szCs w:val="20"/>
        </w:rPr>
        <w:footnoteRef/>
      </w:r>
      <w:r w:rsidRPr="006A51D4">
        <w:rPr>
          <w:rFonts w:ascii="Times New Roman" w:eastAsia="Times New Roman" w:hAnsi="Times New Roman" w:cs="Times New Roman"/>
          <w:color w:val="000000"/>
          <w:sz w:val="20"/>
          <w:szCs w:val="20"/>
        </w:rPr>
        <w:t xml:space="preserve"> </w:t>
      </w:r>
      <w:r w:rsidR="00BB3FC8" w:rsidRPr="006A51D4">
        <w:rPr>
          <w:rFonts w:ascii="Times New Roman" w:eastAsia="Times New Roman" w:hAnsi="Times New Roman" w:cs="Times New Roman"/>
          <w:color w:val="000000"/>
          <w:sz w:val="20"/>
          <w:szCs w:val="20"/>
        </w:rPr>
        <w:fldChar w:fldCharType="begin"/>
      </w:r>
      <w:r w:rsidR="00EC2895" w:rsidRPr="006A51D4">
        <w:rPr>
          <w:rFonts w:ascii="Times New Roman" w:eastAsia="Times New Roman" w:hAnsi="Times New Roman" w:cs="Times New Roman"/>
          <w:color w:val="000000"/>
          <w:sz w:val="20"/>
          <w:szCs w:val="20"/>
        </w:rPr>
        <w:instrText xml:space="preserve"> ADDIN ZOTERO_ITEM CSL_CITATION {"citationID":"wEmwbz93","properties":{"formattedCitation":"\\uc0\\u272{}i\\uc0\\u7873{}u 1 NHNN, \\uc0\\u8220{}Th\\uc0\\u244{}ng T\\uc0\\u432{} 08/2020/TT-NHNN S\\uc0\\u7917{}a \\uc0\\u272{}\\uc0\\u7893{}i Th\\uc0\\u244{}ng T\\uc0\\u432{} 22/2019/TT-NHNN\\uc0\\u8221{} (2020).","plainCitation":"Điều 1 NHNN, “Thông Tư 08/2020/TT-NHNN Sửa Đổi Thông Tư 22/2019/TT-NHNN” (2020).","noteIndex":8},"citationItems":[{"id":6597,"uris":["http://zotero.org/users/1164473/items/P6H77U7E"],"itemData":{"id":6597,"type":"legislation","title":"Thông tư 08/2020/TT-NHNN sửa đổi Thông tư 22/2019/TT-NHNN","author":[{"family":"NHNN","given":""}],"issued":{"date-parts":[["2020"]],"season":"tháng 8 năm"}},"prefix":"Điều 1"}],"schema":"https://github.com/citation-style-language/schema/raw/master/csl-citation.json"} </w:instrText>
      </w:r>
      <w:r w:rsidR="00BB3FC8" w:rsidRPr="006A51D4">
        <w:rPr>
          <w:rFonts w:ascii="Times New Roman" w:eastAsia="Times New Roman" w:hAnsi="Times New Roman" w:cs="Times New Roman"/>
          <w:color w:val="000000"/>
          <w:sz w:val="20"/>
          <w:szCs w:val="20"/>
        </w:rPr>
        <w:fldChar w:fldCharType="separate"/>
      </w:r>
      <w:r w:rsidR="00BB3FC8" w:rsidRPr="006A51D4">
        <w:rPr>
          <w:rFonts w:ascii="Times New Roman" w:hAnsi="Times New Roman" w:cs="Times New Roman"/>
          <w:sz w:val="20"/>
          <w:szCs w:val="20"/>
        </w:rPr>
        <w:t>Điều 1 NHNN, “Thông Tư 08/2020/TT-NHNN Sửa Đổi Thông Tư 22/2019/TT-NHNN” (2020).</w:t>
      </w:r>
      <w:r w:rsidR="00BB3FC8" w:rsidRPr="006A51D4">
        <w:rPr>
          <w:rFonts w:ascii="Times New Roman" w:eastAsia="Times New Roman" w:hAnsi="Times New Roman" w:cs="Times New Roman"/>
          <w:color w:val="000000"/>
          <w:sz w:val="20"/>
          <w:szCs w:val="20"/>
        </w:rPr>
        <w:fldChar w:fldCharType="end"/>
      </w:r>
    </w:p>
  </w:footnote>
  <w:footnote w:id="10">
    <w:p w14:paraId="6595C80A" w14:textId="70FE6E03" w:rsidR="009F5DEC" w:rsidRPr="006A51D4" w:rsidRDefault="009F5DEC" w:rsidP="006A51D4">
      <w:pPr>
        <w:pStyle w:val="FootnoteText"/>
        <w:spacing w:before="80"/>
        <w:jc w:val="both"/>
        <w:rPr>
          <w:rFonts w:ascii="Times New Roman" w:hAnsi="Times New Roman" w:cs="Times New Roman"/>
          <w:lang w:val="en-US"/>
        </w:rPr>
      </w:pPr>
      <w:r w:rsidRPr="006A51D4">
        <w:rPr>
          <w:rStyle w:val="FootnoteReference"/>
          <w:rFonts w:ascii="Times New Roman" w:hAnsi="Times New Roman" w:cs="Times New Roman"/>
        </w:rPr>
        <w:footnoteRef/>
      </w:r>
      <w:r w:rsidRPr="006A51D4">
        <w:rPr>
          <w:rFonts w:ascii="Times New Roman" w:hAnsi="Times New Roman" w:cs="Times New Roman"/>
        </w:rPr>
        <w:t xml:space="preserve"> </w:t>
      </w:r>
      <w:r w:rsidRPr="006A51D4">
        <w:rPr>
          <w:rFonts w:ascii="Times New Roman" w:hAnsi="Times New Roman" w:cs="Times New Roman"/>
        </w:rPr>
        <w:fldChar w:fldCharType="begin"/>
      </w:r>
      <w:r w:rsidR="005C7503" w:rsidRPr="006A51D4">
        <w:rPr>
          <w:rFonts w:ascii="Times New Roman" w:hAnsi="Times New Roman" w:cs="Times New Roman"/>
        </w:rPr>
        <w:instrText xml:space="preserve"> ADDIN ZOTERO_ITEM CSL_CITATION {"citationID":"SkbXvd2W","properties":{"formattedCitation":"Nguy\\uc0\\u7877{}n Ph\\uc0\\u432{}\\uc0\\u417{}ng Ch\\uc0\\u226{}m, \\uc0\\u8220{}Gi\\uc0\\u7843{}i Ph\\uc0\\u225{}p H\\uc0\\u7841{}n Ch\\uc0\\u7871{} R\\uc0\\u7911{}i Ro Cho Nh\\uc0\\u224{} \\uc0\\u272{}\\uc0\\u7847{}u T\\uc0\\u432{} C\\uc0\\u225{} Nh\\uc0\\u226{}n Tr\\uc0\\u234{}n Th\\uc0\\u7883{} Tr\\uc0\\u432{}\\uc0\\u7901{}ng Tr\\uc0\\u225{}i Phi\\uc0\\u7871{}u Doanh Nghi\\uc0\\u7879{}p B\\uc0\\u7845{}t \\uc0\\u272{}\\uc0\\u7897{}ng S\\uc0\\u7843{}n \\uc0\\u7903{} Vi\\uc0\\u7879{}t Nam,\\uc0\\u8221{} {\\i{}T\\uc0\\u7841{}p Ch\\uc0\\u237{} X\\uc0\\u226{}y D\\uc0\\u7921{}ng} 5 (2022): 118.","plainCitation":"Nguyễn Phương Châm, “Giải Pháp Hạn Chế Rủi Ro Cho Nhà Đầu Tư Cá Nhân Trên Thị Trường Trái Phiếu Doanh Nghiệp Bất Động Sản ở Việt Nam,” Tạp Chí Xây Dựng 5 (2022): 118.","noteIndex":9},"citationItems":[{"id":6644,"uris":["http://zotero.org/users/1164473/items/VUCFG6X8"],"itemData":{"id":6644,"type":"article-journal","container-title":"Tạp chí Xây dựng","title":"Giải pháp hạn chế rủi ro cho nhà đầu tư cá nhân trên thị trường trái phiếu doanh nghiệp bất động sản ở Việt Nam","volume":"5","author":[{"family":"Nguyễn Phương Châm","given":""}],"accessed":{"date-parts":[["2022",9,20]]},"issued":{"date-parts":[["2022"]]}},"locator":"118","label":"page"}],"schema":"https://github.com/citation-style-language/schema/raw/master/csl-citation.json"} </w:instrText>
      </w:r>
      <w:r w:rsidRPr="006A51D4">
        <w:rPr>
          <w:rFonts w:ascii="Times New Roman" w:hAnsi="Times New Roman" w:cs="Times New Roman"/>
        </w:rPr>
        <w:fldChar w:fldCharType="separate"/>
      </w:r>
      <w:r w:rsidRPr="006A51D4">
        <w:rPr>
          <w:rFonts w:ascii="Times New Roman" w:hAnsi="Times New Roman" w:cs="Times New Roman"/>
        </w:rPr>
        <w:t xml:space="preserve">Nguyễn Phương Châm, “Giải Pháp Hạn Chế Rủi Ro Cho Nhà Đầu Tư Cá Nhân Trên Thị Trường Trái Phiếu Doanh Nghiệp Bất Động Sản ở Việt Nam,” </w:t>
      </w:r>
      <w:r w:rsidRPr="006A51D4">
        <w:rPr>
          <w:rFonts w:ascii="Times New Roman" w:hAnsi="Times New Roman" w:cs="Times New Roman"/>
          <w:i/>
          <w:iCs/>
        </w:rPr>
        <w:t>Tạp Chí Xây Dựng</w:t>
      </w:r>
      <w:r w:rsidRPr="006A51D4">
        <w:rPr>
          <w:rFonts w:ascii="Times New Roman" w:hAnsi="Times New Roman" w:cs="Times New Roman"/>
        </w:rPr>
        <w:t xml:space="preserve"> 5 (2022): 118.</w:t>
      </w:r>
      <w:r w:rsidRPr="006A51D4">
        <w:rPr>
          <w:rFonts w:ascii="Times New Roman" w:hAnsi="Times New Roman" w:cs="Times New Roman"/>
        </w:rPr>
        <w:fldChar w:fldCharType="end"/>
      </w:r>
    </w:p>
  </w:footnote>
  <w:footnote w:id="11">
    <w:p w14:paraId="3C5DE373" w14:textId="1EDC4A68" w:rsidR="0021708A" w:rsidRPr="006A51D4" w:rsidRDefault="0021708A" w:rsidP="006A51D4">
      <w:pPr>
        <w:pStyle w:val="FootnoteText"/>
        <w:spacing w:before="80"/>
        <w:jc w:val="both"/>
        <w:rPr>
          <w:rFonts w:ascii="Times New Roman" w:hAnsi="Times New Roman" w:cs="Times New Roman"/>
          <w:lang w:val="en-US"/>
        </w:rPr>
      </w:pPr>
      <w:r w:rsidRPr="006A51D4">
        <w:rPr>
          <w:rStyle w:val="FootnoteReference"/>
          <w:rFonts w:ascii="Times New Roman" w:hAnsi="Times New Roman" w:cs="Times New Roman"/>
        </w:rPr>
        <w:footnoteRef/>
      </w:r>
      <w:r w:rsidRPr="006A51D4">
        <w:rPr>
          <w:rFonts w:ascii="Times New Roman" w:hAnsi="Times New Roman" w:cs="Times New Roman"/>
        </w:rPr>
        <w:t xml:space="preserve"> </w:t>
      </w:r>
      <w:r w:rsidRPr="006A51D4">
        <w:rPr>
          <w:rFonts w:ascii="Times New Roman" w:hAnsi="Times New Roman" w:cs="Times New Roman"/>
        </w:rPr>
        <w:fldChar w:fldCharType="begin"/>
      </w:r>
      <w:r w:rsidRPr="006A51D4">
        <w:rPr>
          <w:rFonts w:ascii="Times New Roman" w:hAnsi="Times New Roman" w:cs="Times New Roman"/>
        </w:rPr>
        <w:instrText xml:space="preserve"> ADDIN ZOTERO_ITEM CSL_CITATION {"citationID":"wr76VD4c","properties":{"formattedCitation":"Duy Anh, \\uc0\\u8220{}Si\\uc0\\u7871{}t ch\\uc0\\u7863{}t tr\\uc0\\u225{}i phi\\uc0\\u7871{}u b\\uc0\\u7845{}t \\uc0\\u273{}\\uc0\\u7897{}ng s\\uc0\\u7843{}n: M\\uc0\\u7897{}t \\uc0\\u273{}\\uc0\\u7907{}t \\uc0\\u8216{}b\\uc0\\u7855{}t s\\uc0\\u226{}u nh\\uc0\\u7893{} c\\uc0\\u7887{},\\uc0\\u8217{}\\uc0\\u8221{} {\\i{}VietNamNet}, October 5, 2022, https://vietnamnet.vn/siet-dong-von-vao-bat-dong-san-danh-chuot-khong-duoc-lam-vo-binh-2017855.html; \\uc0\\u272{}\\uc0\\u236{}nh S\\uc0\\u417{}n, \\uc0\\u8220{}M\\uc0\\u7897{}t s\\uc0\\u7889{} c\\uc0\\u244{}ng ty b\\uc0\\u7845{}t \\uc0\\u273{}\\uc0\\u7897{}ng s\\uc0\\u7843{}n c\\uc0\\u243{} nguy c\\uc0\\u417{} \\uc0\\u8216{}v\\uc0\\u7905{}\\uc0\\u8217{} tr\\uc0\\u225{}i phi\\uc0\\u7871{}u doanh nghi\\uc0\\u7879{}p,\\uc0\\u8221{} {\\i{}B\\uc0\\u225{}o Thanh Ni\\uc0\\u234{}n}, August 17, 2022, sec. \\uc0\\u272{}\\uc0\\u7883{}a \\uc0\\u7889{}c, https://thanhnien.vn/post-1489264.html; Thu H\\uc0\\u7857{}ng, \\uc0\\u8220{}Si\\uc0\\u7871{}t T\\uc0\\u237{}n D\\uc0\\u7909{}ng B\\uc0\\u7845{}t \\uc0\\u272{}\\uc0\\u7897{}ng S\\uc0\\u7843{}n: Thay v\\uc0\\u236{} \\uc0\\u8216{}Ng\\uc0\\u259{}n S\\uc0\\u244{}ng\\uc0\\u8217{} H\\uc0\\u227{}y \\uc0\\u8216{}N\\uc0\\u7855{}n D\\uc0\\u242{}ng,\\uc0\\u8217{}\\uc0\\u8221{} {\\i{}VietnamPlus/TTXVN}, May 17, 2022, https://www.vietnamplus.vn/siet-tin-dung-bat-dong-san-thay-vi-ngan-song-hay-nan-dong/790518.vnp.","plainCitation":"Duy Anh, “Siết chặt trái phiếu bất động sản: Một đợt ‘bắt sâu nhổ cỏ,’” VietNamNet, October 5, 2022, https://vietnamnet.vn/siet-dong-von-vao-bat-dong-san-danh-chuot-khong-duoc-lam-vo-binh-2017855.html; Đình Sơn, “Một số công ty bất động sản có nguy cơ ‘vỡ’ trái phiếu doanh nghiệp,” Báo Thanh Niên, August 17, 2022, sec. Địa ốc, https://thanhnien.vn/post-1489264.html; Thu Hằng, “Siết Tín Dụng Bất Động Sản: Thay vì ‘Ngăn Sông’ Hãy ‘Nắn Dòng,’” VietnamPlus/TTXVN, May 17, 2022, https://www.vietnamplus.vn/siet-tin-dung-bat-dong-san-thay-vi-ngan-song-hay-nan-dong/790518.vnp.","noteIndex":10},"citationItems":[{"id":6604,"uris":["http://zotero.org/users/1164473/items/M3IYCE6Q"],"itemData":{"id":6604,"type":"article-newspaper","abstract":"''Gạn đục khơi trong”, “bắt sâu nhổ cỏ” và có những quy định siết chặt hơn việc phát hành trái phiếu của các doanh nghiệp là cần thiết, song cácần tránh làm ách tắc dòng vốn hay giảm đi cơ hội tiếp cận vốn đối với bất kỳ doanh nghiệp nào.","container-title":"VietNamNet","language":"vietnamese","title":"Siết chặt trái phiếu bất động sản: Một đợt 'bắt sâu nhổ cỏ'","URL":"https://vietnamnet.vn/siet-dong-von-vao-bat-dong-san-danh-chuot-khong-duoc-lam-vo-binh-2017855.html","author":[{"family":"Duy Anh","given":""}],"accessed":{"date-parts":[["2022",9,20]]},"issued":{"date-parts":[["2022",10,5]]}},"label":"page"},{"id":6603,"uris":["http://zotero.org/users/1164473/items/9N9W6KZ2"],"itemData":{"id":6603,"type":"article-newspaper","abstract":"Báo cáo thị trường trái phiếu doanh nghiệp của Công ty chứng khoán KB Việt Nam (KBSV) cho thấy, cuối năm 2022 và 2023 - 2024 sẽ là giai đoạn khó khăn về dòng tiền đối với các công ty bất động sản có khối lượng trái phiếu đến hạn lớn. Đặc biệt là các công ty vừa và nhỏ có chất lượng tài sản kém sẽ gặp nhiều khó khăn trong xoay vốn.","container-title":"Báo Thanh Niên","language":"vi","note":"section: Địa ốc","title":"Một số công ty bất động sản có nguy cơ “vỡ” trái phiếu doanh nghiệp","URL":"https://thanhnien.vn/post-1489264.html","author":[{"family":"Đình Sơn","given":""}],"accessed":{"date-parts":[["2022",9,20]]},"issued":{"date-parts":[["2022",8,17]]}},"label":"page"},{"id":6602,"uris":["http://zotero.org/users/1164473/items/ZJNYCZ52"],"itemData":{"id":6602,"type":"article-newspaper","container-title":"VietnamPlus/TTXVN","title":"Siết tín dụng bất động sản: Thay vì “ngăn sông” hãy “nắn dòng”","URL":"https://www.vietnamplus.vn/siet-tin-dung-bat-dong-san-thay-vi-ngan-song-hay-nan-dong/790518.vnp","author":[{"family":"Thu Hằng","given":""}],"accessed":{"date-parts":[["2022",9,20]]},"issued":{"date-parts":[["2022",5,17]]}},"label":"page"}],"schema":"https://github.com/citation-style-language/schema/raw/master/csl-citation.json"} </w:instrText>
      </w:r>
      <w:r w:rsidRPr="006A51D4">
        <w:rPr>
          <w:rFonts w:ascii="Times New Roman" w:hAnsi="Times New Roman" w:cs="Times New Roman"/>
        </w:rPr>
        <w:fldChar w:fldCharType="separate"/>
      </w:r>
      <w:r w:rsidRPr="006A51D4">
        <w:rPr>
          <w:rFonts w:ascii="Times New Roman" w:hAnsi="Times New Roman" w:cs="Times New Roman"/>
        </w:rPr>
        <w:t xml:space="preserve">Duy Anh, “Siết chặt trái phiếu bất động sản: Một đợt ‘bắt sâu nhổ cỏ,’” </w:t>
      </w:r>
      <w:r w:rsidRPr="006A51D4">
        <w:rPr>
          <w:rFonts w:ascii="Times New Roman" w:hAnsi="Times New Roman" w:cs="Times New Roman"/>
          <w:i/>
          <w:iCs/>
        </w:rPr>
        <w:t>VietNamNet</w:t>
      </w:r>
      <w:r w:rsidRPr="006A51D4">
        <w:rPr>
          <w:rFonts w:ascii="Times New Roman" w:hAnsi="Times New Roman" w:cs="Times New Roman"/>
        </w:rPr>
        <w:t xml:space="preserve">, October 5, 2022, https://vietnamnet.vn/siet-dong-von-vao-bat-dong-san-danh-chuot-khong-duoc-lam-vo-binh-2017855.html; Đình Sơn, “Một số công ty bất động sản có nguy cơ ‘vỡ’ trái phiếu doanh nghiệp,” </w:t>
      </w:r>
      <w:r w:rsidRPr="006A51D4">
        <w:rPr>
          <w:rFonts w:ascii="Times New Roman" w:hAnsi="Times New Roman" w:cs="Times New Roman"/>
          <w:i/>
          <w:iCs/>
        </w:rPr>
        <w:t>Báo Thanh Niên</w:t>
      </w:r>
      <w:r w:rsidRPr="006A51D4">
        <w:rPr>
          <w:rFonts w:ascii="Times New Roman" w:hAnsi="Times New Roman" w:cs="Times New Roman"/>
        </w:rPr>
        <w:t xml:space="preserve">, August 17, 2022, sec. Địa ốc, https://thanhnien.vn/post-1489264.html; Thu Hằng, “Siết Tín Dụng Bất Động Sản: Thay vì ‘Ngăn Sông’ Hãy ‘Nắn Dòng,’” </w:t>
      </w:r>
      <w:r w:rsidRPr="006A51D4">
        <w:rPr>
          <w:rFonts w:ascii="Times New Roman" w:hAnsi="Times New Roman" w:cs="Times New Roman"/>
          <w:i/>
          <w:iCs/>
        </w:rPr>
        <w:t>VietnamPlus/TTXVN</w:t>
      </w:r>
      <w:r w:rsidRPr="006A51D4">
        <w:rPr>
          <w:rFonts w:ascii="Times New Roman" w:hAnsi="Times New Roman" w:cs="Times New Roman"/>
        </w:rPr>
        <w:t>, May 17, 2022, https://www.vietnamplus.vn/siet-tin-dung-bat-dong-san-thay-vi-ngan-song-hay-nan-dong/790518.vnp.</w:t>
      </w:r>
      <w:r w:rsidRPr="006A51D4">
        <w:rPr>
          <w:rFonts w:ascii="Times New Roman" w:hAnsi="Times New Roman" w:cs="Times New Roman"/>
        </w:rPr>
        <w:fldChar w:fldCharType="end"/>
      </w:r>
    </w:p>
  </w:footnote>
  <w:footnote w:id="12">
    <w:p w14:paraId="76C6C7D6" w14:textId="0971CD8E" w:rsidR="00534593" w:rsidRPr="006A51D4" w:rsidRDefault="00534593" w:rsidP="006A51D4">
      <w:pPr>
        <w:pStyle w:val="FootnoteText"/>
        <w:spacing w:before="80"/>
        <w:jc w:val="both"/>
        <w:rPr>
          <w:rFonts w:ascii="Times New Roman" w:hAnsi="Times New Roman" w:cs="Times New Roman"/>
          <w:lang w:val="en-US"/>
        </w:rPr>
      </w:pPr>
      <w:r w:rsidRPr="006A51D4">
        <w:rPr>
          <w:rStyle w:val="FootnoteReference"/>
          <w:rFonts w:ascii="Times New Roman" w:hAnsi="Times New Roman" w:cs="Times New Roman"/>
        </w:rPr>
        <w:footnoteRef/>
      </w:r>
      <w:r w:rsidRPr="006A51D4">
        <w:rPr>
          <w:rFonts w:ascii="Times New Roman" w:hAnsi="Times New Roman" w:cs="Times New Roman"/>
        </w:rPr>
        <w:t xml:space="preserve"> </w:t>
      </w:r>
      <w:r w:rsidRPr="006A51D4">
        <w:rPr>
          <w:rFonts w:ascii="Times New Roman" w:hAnsi="Times New Roman" w:cs="Times New Roman"/>
        </w:rPr>
        <w:fldChar w:fldCharType="begin"/>
      </w:r>
      <w:r w:rsidR="00EC2895" w:rsidRPr="006A51D4">
        <w:rPr>
          <w:rFonts w:ascii="Times New Roman" w:hAnsi="Times New Roman" w:cs="Times New Roman"/>
        </w:rPr>
        <w:instrText xml:space="preserve"> ADDIN ZOTERO_ITEM CSL_CITATION {"citationID":"inOlbKvR","properties":{"formattedCitation":"V\\uc0\\u361{} Kim H\\uc0\\u7841{}nh Dung and Tr\\uc0\\u7847{}n Qu\\uc0\\u7889{}c \\uc0\\u272{}\\uc0\\u7841{}t, \\uc0\\u8220{}Ph\\uc0\\u225{}p Lu\\uc0\\u7853{}t \\uc0\\u272{}\\uc0\\u7845{}t \\uc0\\u272{}ai v\\uc0\\u7873{} \\uc0\\u272{}\\uc0\\u7845{}u Gi\\uc0\\u225{} B\\uc0\\u7845{}t \\uc0\\u272{}\\uc0\\u7897{}ng S\\uc0\\u7843{}n\\uc0\\u8221{}; NHNN, \\uc0\\u8220{}Th\\uc0\\u244{}ng T\\uc0\\u432{} 23/2020/TT-NHNN\\uc0\\u8221{} (2020); NHNN, Th\\uc0\\u244{}ng t\\uc0\\u432{} 22/2019/TT-NHNN.","plainCitation":"Vũ Kim Hạnh Dung and Trần Quốc Đạt, “Pháp Luật Đất Đai về Đấu Giá Bất Động Sản”; NHNN, “Thông Tư 23/2020/TT-NHNN” (2020); NHNN, Thông tư 22/2019/TT-NHNN.","noteIndex":11},"citationItems":[{"id":6598,"uris":["http://zotero.org/users/1164473/items/L5GV3FJ5"],"itemData":{"id":6598,"type":"article-journal","abstract":"Bằng phương pháp nghiên cứu tổng hợp và phân tích, bài viết hướng đến việc tìm hiểu khung pháp lý hiện tại về đấu giá bất động sản và đánh giá thực trạng việc áp dụng các quy định này trên thực tế, từ đó đưa ra thảo luận về các giải pháp tổng thể để hoàn thiện quy định về đấu giá bất động sản.","container-title":"tapchitoaan.vn","title":"Pháp luật đất đai về đấu giá bất động sản: Thực trạng và các giải pháp tổng thể","title-short":"Pháp luật đất đai về đấu giá bất động sản","URL":"https://tapchitoaan.vn/phap-luat-dat-dai-ve-dau-gia-bat-dong-san-thuc-trang-va-cac-giai-phap-tong-the6919.html","author":[{"family":"Vũ Kim Hạnh Dung","given":""},{"family":"Trần Quốc Đạt","given":""}],"accessed":{"date-parts":[["2022",9,20]]}},"label":"page"},{"id":6608,"uris":["http://zotero.org/users/1164473/items/CN73833G"],"itemData":{"id":6608,"type":"legislation","title":"Thông tư 23/2020/TT-NHNN","author":[{"family":"NHNN","given":""}],"issued":{"date-parts":[["2020",12,31]]}},"label":"page"},{"id":6596,"uris":["http://zotero.org/users/1164473/items/KI7DFIPK"],"itemData":{"id":6596,"type":"legislation","title":"Thông tư 22/2019/TT-NHNN","author":[{"family":"NHNN","given":""}],"issued":{"date-parts":[["2019"]],"season":"tháng 11 năm"}},"label":"page"}],"schema":"https://github.com/citation-style-language/schema/raw/master/csl-citation.json"} </w:instrText>
      </w:r>
      <w:r w:rsidRPr="006A51D4">
        <w:rPr>
          <w:rFonts w:ascii="Times New Roman" w:hAnsi="Times New Roman" w:cs="Times New Roman"/>
        </w:rPr>
        <w:fldChar w:fldCharType="separate"/>
      </w:r>
      <w:r w:rsidR="00183480" w:rsidRPr="006A51D4">
        <w:rPr>
          <w:rFonts w:ascii="Times New Roman" w:hAnsi="Times New Roman" w:cs="Times New Roman"/>
        </w:rPr>
        <w:t>Vũ Kim Hạnh Dung and Trần Quốc Đạt, “Pháp Luật Đất Đai về Đấu Giá Bất Động Sản”; NHNN, “Thông Tư 23/2020/TT-NHNN” (2020); NHNN, Thông tư 22/2019/TT-NHNN.</w:t>
      </w:r>
      <w:r w:rsidRPr="006A51D4">
        <w:rPr>
          <w:rFonts w:ascii="Times New Roman" w:hAnsi="Times New Roman" w:cs="Times New Roman"/>
        </w:rPr>
        <w:fldChar w:fldCharType="end"/>
      </w:r>
    </w:p>
  </w:footnote>
  <w:footnote w:id="13">
    <w:p w14:paraId="5A6943B6" w14:textId="06BB3B15" w:rsidR="00AC55FE" w:rsidRPr="006A51D4" w:rsidRDefault="00AC55FE" w:rsidP="006A51D4">
      <w:pPr>
        <w:pStyle w:val="FootnoteText"/>
        <w:spacing w:before="80"/>
        <w:jc w:val="both"/>
        <w:rPr>
          <w:rFonts w:ascii="Times New Roman" w:hAnsi="Times New Roman" w:cs="Times New Roman"/>
          <w:lang w:val="en-US"/>
        </w:rPr>
      </w:pPr>
      <w:r w:rsidRPr="006A51D4">
        <w:rPr>
          <w:rStyle w:val="FootnoteReference"/>
          <w:rFonts w:ascii="Times New Roman" w:hAnsi="Times New Roman" w:cs="Times New Roman"/>
        </w:rPr>
        <w:footnoteRef/>
      </w:r>
      <w:r w:rsidRPr="006A51D4">
        <w:rPr>
          <w:rFonts w:ascii="Times New Roman" w:hAnsi="Times New Roman" w:cs="Times New Roman"/>
        </w:rPr>
        <w:t xml:space="preserve"> </w:t>
      </w:r>
      <w:r w:rsidRPr="006A51D4">
        <w:rPr>
          <w:rFonts w:ascii="Times New Roman" w:hAnsi="Times New Roman" w:cs="Times New Roman"/>
        </w:rPr>
        <w:fldChar w:fldCharType="begin"/>
      </w:r>
      <w:r w:rsidR="00EC2895" w:rsidRPr="006A51D4">
        <w:rPr>
          <w:rFonts w:ascii="Times New Roman" w:hAnsi="Times New Roman" w:cs="Times New Roman"/>
        </w:rPr>
        <w:instrText xml:space="preserve"> ADDIN ZOTERO_ITEM CSL_CITATION {"citationID":"MmBB7edN","properties":{"formattedCitation":"NHNN, \\uc0\\u8220{}Th\\uc0\\u244{}ng T\\uc0\\u432{} 13/2017/TT-NHNN (S\\uc0\\u7917{}a \\uc0\\u272{}\\uc0\\u7893{}i Th\\uc0\\u244{}ng T\\uc0\\u432{} 07)\\uc0\\u8221{} (2017); NHNN, \\uc0\\u8220{}Th\\uc0\\u244{}ng T\\uc0\\u432{} 07/2015/TT-NHNN Quy \\uc0\\u272{}\\uc0\\u7883{}nh v\\uc0\\u7873{} B\\uc0\\u7843{}o L\\uc0\\u227{}nh Ng\\uc0\\u226{}n H\\uc0\\u224{}ng\\uc0\\u8221{} (2015).","plainCitation":"NHNN, “Thông Tư 13/2017/TT-NHNN (Sửa Đổi Thông Tư 07)” (2017); NHNN, “Thông Tư 07/2015/TT-NHNN Quy Định về Bảo Lãnh Ngân Hàng” (2015).","noteIndex":12},"citationItems":[{"id":6615,"uris":["http://zotero.org/users/1164473/items/NAC8RGKA"],"itemData":{"id":6615,"type":"legislation","title":"Thông tư 13/2017/TT-NHNN (sửa đổi Thông tư 07)","author":[{"family":"NHNN","given":""}],"issued":{"date-parts":[["2017"]],"season":"tháng 9 năm"}},"label":"page"},{"id":6613,"uris":["http://zotero.org/users/1164473/items/9HQTJZI5"],"itemData":{"id":6613,"type":"legislation","title":"Thông tư 07/2015/TT-NHNN Quy định về bảo lãnh ngân hàng","author":[{"family":"NHNN","given":""}],"accessed":{"date-parts":[["2022",9,20]]},"issued":{"date-parts":[["2015"]],"season":"tháng 06 năm"}},"label":"page"}],"schema":"https://github.com/citation-style-language/schema/raw/master/csl-citation.json"} </w:instrText>
      </w:r>
      <w:r w:rsidRPr="006A51D4">
        <w:rPr>
          <w:rFonts w:ascii="Times New Roman" w:hAnsi="Times New Roman" w:cs="Times New Roman"/>
        </w:rPr>
        <w:fldChar w:fldCharType="separate"/>
      </w:r>
      <w:r w:rsidRPr="006A51D4">
        <w:rPr>
          <w:rFonts w:ascii="Times New Roman" w:hAnsi="Times New Roman" w:cs="Times New Roman"/>
        </w:rPr>
        <w:t>NHNN, “Thông Tư 13/2017/TT-NHNN (Sửa Đổi Thông Tư 07)” (2017); NHNN, “Thông Tư 07/2015/TT-NHNN Quy Định về Bảo Lãnh Ngân Hàng” (2015).</w:t>
      </w:r>
      <w:r w:rsidRPr="006A51D4">
        <w:rPr>
          <w:rFonts w:ascii="Times New Roman" w:hAnsi="Times New Roman" w:cs="Times New Roman"/>
        </w:rPr>
        <w:fldChar w:fldCharType="end"/>
      </w:r>
    </w:p>
  </w:footnote>
  <w:footnote w:id="14">
    <w:p w14:paraId="6BF62A69" w14:textId="38457749" w:rsidR="00AC55FE" w:rsidRPr="006A51D4" w:rsidRDefault="00AC55FE" w:rsidP="006A51D4">
      <w:pPr>
        <w:pStyle w:val="FootnoteText"/>
        <w:spacing w:before="80"/>
        <w:jc w:val="both"/>
        <w:rPr>
          <w:rFonts w:ascii="Times New Roman" w:hAnsi="Times New Roman" w:cs="Times New Roman"/>
          <w:lang w:val="en-US"/>
        </w:rPr>
      </w:pPr>
      <w:r w:rsidRPr="006A51D4">
        <w:rPr>
          <w:rStyle w:val="FootnoteReference"/>
          <w:rFonts w:ascii="Times New Roman" w:hAnsi="Times New Roman" w:cs="Times New Roman"/>
        </w:rPr>
        <w:footnoteRef/>
      </w:r>
      <w:r w:rsidRPr="006A51D4">
        <w:rPr>
          <w:rFonts w:ascii="Times New Roman" w:hAnsi="Times New Roman" w:cs="Times New Roman"/>
        </w:rPr>
        <w:t xml:space="preserve"> </w:t>
      </w:r>
      <w:r w:rsidRPr="006A51D4">
        <w:rPr>
          <w:rFonts w:ascii="Times New Roman" w:hAnsi="Times New Roman" w:cs="Times New Roman"/>
        </w:rPr>
        <w:fldChar w:fldCharType="begin"/>
      </w:r>
      <w:r w:rsidR="00EC2895" w:rsidRPr="006A51D4">
        <w:rPr>
          <w:rFonts w:ascii="Times New Roman" w:hAnsi="Times New Roman" w:cs="Times New Roman"/>
        </w:rPr>
        <w:instrText xml:space="preserve"> ADDIN ZOTERO_ITEM CSL_CITATION {"citationID":"shWypTkQ","properties":{"formattedCitation":"M.PM.P, \\uc0\\u8220{}G\\uc0\\u7905{} V\\uc0\\u432{}\\uc0\\u7899{}ng Cho Ng\\uc0\\u432{}\\uc0\\u7901{}i Mua Nh\\uc0\\u224{} Li\\uc0\\u234{}n Quan \\uc0\\u272{}\\uc0\\u7871{}n B\\uc0\\u7843{}o L\\uc0\\u227{}nh Ng\\uc0\\u226{}n H\\uc0\\u224{}ng,\\uc0\\u8221{} {\\i{}\\uc0\\u272{}\\uc0\\u7843{}ng C\\uc0\\u7897{}ng S\\uc0\\u7843{}n Vi\\uc0\\u7879{}t Nam}, September 29, 2021, https://dangcongsan.vn/tai-chinh-va-chung-khoan/go-vuong-cho-nguoi-mua-nha-lien-quan-den-bao-lanh-ngan-hang-592437.html.","plainCitation":"M.PM.P, “Gỡ Vướng Cho Người Mua Nhà Liên Quan Đến Bảo Lãnh Ngân Hàng,” Đảng Cộng Sản Việt Nam, September 29, 2021, https://dangcongsan.vn/tai-chinh-va-chung-khoan/go-vuong-cho-nguoi-mua-nha-lien-quan-den-bao-lanh-ngan-hang-592437.html.","noteIndex":13},"citationItems":[{"id":6609,"uris":["http://zotero.org/users/1164473/items/8WU5K5DK"],"itemData":{"id":6609,"type":"article-newspaper","abstract":"(ĐCSVN) - Ngân hàng Nhà nước cho biết, trong quá trình thực hiện Thông tư 07 2015 TT-NHNN và Thông tư 13 2017 TT-NHNN (sửa đổi Thông tư 07) về bảo lãnh ngân hàng đã phát sinh một số vấn đề vướng mắc. Do đó, cơ quan này đang dự thảo Thông tư mới để thay thế.","container-title":"Đảng cộng sản Việt Nam","language":"en-US","title":"Gỡ vướng cho người mua nhà liên quan đến bảo lãnh ngân hàng","URL":"https://dangcongsan.vn/tai-chinh-va-chung-khoan/go-vuong-cho-nguoi-mua-nha-lien-quan-den-bao-lanh-ngan-hang-592437.html","author":[{"family":"M.PM.P","given":""}],"accessed":{"date-parts":[["2022",9,20]]},"issued":{"date-parts":[["2021",9,29]]}}}],"schema":"https://github.com/citation-style-language/schema/raw/master/csl-citation.json"} </w:instrText>
      </w:r>
      <w:r w:rsidRPr="006A51D4">
        <w:rPr>
          <w:rFonts w:ascii="Times New Roman" w:hAnsi="Times New Roman" w:cs="Times New Roman"/>
        </w:rPr>
        <w:fldChar w:fldCharType="separate"/>
      </w:r>
      <w:r w:rsidRPr="006A51D4">
        <w:rPr>
          <w:rFonts w:ascii="Times New Roman" w:hAnsi="Times New Roman" w:cs="Times New Roman"/>
        </w:rPr>
        <w:t xml:space="preserve">M.PM.P, “Gỡ Vướng Cho Người Mua Nhà Liên Quan Đến Bảo Lãnh Ngân Hàng,” </w:t>
      </w:r>
      <w:r w:rsidRPr="006A51D4">
        <w:rPr>
          <w:rFonts w:ascii="Times New Roman" w:hAnsi="Times New Roman" w:cs="Times New Roman"/>
          <w:i/>
          <w:iCs/>
        </w:rPr>
        <w:t>Đảng Cộng Sản Việt Nam</w:t>
      </w:r>
      <w:r w:rsidRPr="006A51D4">
        <w:rPr>
          <w:rFonts w:ascii="Times New Roman" w:hAnsi="Times New Roman" w:cs="Times New Roman"/>
        </w:rPr>
        <w:t>, September 29, 2021, https://dangcongsan.vn/tai-chinh-va-chung-khoan/go-vuong-cho-nguoi-mua-nha-lien-quan-den-bao-lanh-ngan-hang-592437.html.</w:t>
      </w:r>
      <w:r w:rsidRPr="006A51D4">
        <w:rPr>
          <w:rFonts w:ascii="Times New Roman" w:hAnsi="Times New Roman" w:cs="Times New Roman"/>
        </w:rPr>
        <w:fldChar w:fldCharType="end"/>
      </w:r>
    </w:p>
  </w:footnote>
  <w:footnote w:id="15">
    <w:p w14:paraId="04A61B9F" w14:textId="2D751C0A" w:rsidR="00342133" w:rsidRPr="006A51D4" w:rsidRDefault="00342133" w:rsidP="006A51D4">
      <w:pPr>
        <w:pStyle w:val="FootnoteText"/>
        <w:spacing w:before="80"/>
        <w:jc w:val="both"/>
        <w:rPr>
          <w:rFonts w:ascii="Times New Roman" w:hAnsi="Times New Roman" w:cs="Times New Roman"/>
          <w:lang w:val="en-US"/>
        </w:rPr>
      </w:pPr>
      <w:r w:rsidRPr="006A51D4">
        <w:rPr>
          <w:rStyle w:val="FootnoteReference"/>
          <w:rFonts w:ascii="Times New Roman" w:hAnsi="Times New Roman" w:cs="Times New Roman"/>
        </w:rPr>
        <w:footnoteRef/>
      </w:r>
      <w:r w:rsidRPr="006A51D4">
        <w:rPr>
          <w:rFonts w:ascii="Times New Roman" w:hAnsi="Times New Roman" w:cs="Times New Roman"/>
        </w:rPr>
        <w:t xml:space="preserve"> </w:t>
      </w:r>
      <w:r w:rsidRPr="006A51D4">
        <w:rPr>
          <w:rFonts w:ascii="Times New Roman" w:hAnsi="Times New Roman" w:cs="Times New Roman"/>
        </w:rPr>
        <w:fldChar w:fldCharType="begin"/>
      </w:r>
      <w:r w:rsidR="00EC2895" w:rsidRPr="006A51D4">
        <w:rPr>
          <w:rFonts w:ascii="Times New Roman" w:hAnsi="Times New Roman" w:cs="Times New Roman"/>
        </w:rPr>
        <w:instrText xml:space="preserve"> ADDIN ZOTERO_ITEM CSL_CITATION {"citationID":"JbujWhRY","properties":{"formattedCitation":"h\\uc0\\u7921{}c t\\uc0\\u7871{}, theo s\\uc0\\u7889{} li\\uc0\\u7879{}u t\\uc0\\u7915{} B\\uc0\\u7897{} X\\uc0\\u226{}y d\\uc0\\u7921{}ng, trong qu\\uc0\\u253{} 1/2022, s\\uc0\\u7889{} l\\uc0\\u432{}\\uc0\\u7907{}ng d\\uc0\\u7921{} \\uc0\\u225{}n nh\\uc0\\u224{} \\uc0\\u7903{} th\\uc0\\u432{}\\uc0\\u417{}ng m\\uc0\\u7841{}i \\uc0\\u273{}\\uc0\\u432{}\\uc0\\u7907{}c c\\uc0\\u7845{}p ph\\uc0\\u233{}p m\\uc0\\u7899{}i gi\\uc0\\u7843{}m 59% so v\\uc0\\u7899{}i c\\uc0\\u249{}ng k\\uc0\\u7923{}. V\\uc0\\u259{}n Gi\\uc0\\u225{}p, \\uc0\\u8220{}Nhi\\uc0\\u7873{}u th\\uc0\\u225{}ch th\\uc0\\u7913{}c m\\uc0\\u7899{}i \\uc0\\u273{}\\uc0\\u7889{}i v\\uc0\\u7899{}i doanh nghi\\uc0\\u7879{}p b\\uc0\\u7845{}t \\uc0\\u273{}\\uc0\\u7897{}ng s\\uc0\\u7843{}n,\\uc0\\u8221{} {\\i{}VietnamPlus}, July 4, 2022, sec. B\\uc0\\u7845{}t \\uc0\\u273{}\\uc0\\u7897{}ng s\\uc0\\u7843{}n, https://www.vietnamplus.vn/nhieu-thach-thuc-moi-doi-voi-doanh-nghiep-bat-dong-san/802785.vnp.","plainCitation":"hực tế, theo số liệu từ Bộ Xây dựng, trong quý 1/2022, số lượng dự án nhà ở thương mại được cấp phép mới giảm 59% so với cùng kỳ. Văn Giáp, “Nhiều thách thức mới đối với doanh nghiệp bất động sản,” VietnamPlus, July 4, 2022, sec. Bất động sản, https://www.vietnamplus.vn/nhieu-thach-thuc-moi-doi-voi-doanh-nghiep-bat-dong-san/802785.vnp.","dontUpdate":true,"noteIndex":14},"citationItems":[{"id":6580,"uris":["http://zotero.org/users/1164473/items/YWMJ7EAT"],"itemData":{"id":6580,"type":"article-newspaper","abstract":"Dòng vốn bị hạn chế và nguồn cung khan hiếm cùng với những quy định mới về thuế, đang là những sức ép lên các doanh nghiệp bất động sản thời điểm hiện nay.","container-title":"VietnamPlus","language":"vi","note":"section: Bất động sản","title":"Nhiều thách thức mới đối với doanh nghiệp bất động sản","URL":"https://www.vietnamplus.vn/nhieu-thach-thuc-moi-doi-voi-doanh-nghiep-bat-dong-san/802785.vnp","author":[{"family":"Văn Giáp","given":""}],"accessed":{"date-parts":[["2022",9,10]]},"issued":{"date-parts":[["2022",7,4]]}},"prefix":"hực tế, theo số liệu từ Bộ Xây dựng, trong quý 1/2022, số lượng dự án nhà ở thương mại được cấp phép mới giảm 59% so với cùng kỳ."}],"schema":"https://github.com/citation-style-language/schema/raw/master/csl-citation.json"} </w:instrText>
      </w:r>
      <w:r w:rsidRPr="006A51D4">
        <w:rPr>
          <w:rFonts w:ascii="Times New Roman" w:hAnsi="Times New Roman" w:cs="Times New Roman"/>
        </w:rPr>
        <w:fldChar w:fldCharType="separate"/>
      </w:r>
      <w:r w:rsidRPr="006A51D4">
        <w:rPr>
          <w:rFonts w:ascii="Times New Roman" w:hAnsi="Times New Roman" w:cs="Times New Roman"/>
          <w:lang w:val="en-US"/>
        </w:rPr>
        <w:t>Th</w:t>
      </w:r>
      <w:r w:rsidRPr="006A51D4">
        <w:rPr>
          <w:rFonts w:ascii="Times New Roman" w:hAnsi="Times New Roman" w:cs="Times New Roman"/>
        </w:rPr>
        <w:t xml:space="preserve">ực tế, theo số liệu từ Bộ Xây dựng, trong quý 1/2022, số lượng dự án nhà ở thương mại được cấp phép mới giảm 59% so với cùng kỳ. Văn Giáp, “Nhiều thách thức mới đối với doanh nghiệp bất động sản,” </w:t>
      </w:r>
      <w:r w:rsidRPr="006A51D4">
        <w:rPr>
          <w:rFonts w:ascii="Times New Roman" w:hAnsi="Times New Roman" w:cs="Times New Roman"/>
          <w:i/>
          <w:iCs/>
        </w:rPr>
        <w:t>VietnamPlus</w:t>
      </w:r>
      <w:r w:rsidRPr="006A51D4">
        <w:rPr>
          <w:rFonts w:ascii="Times New Roman" w:hAnsi="Times New Roman" w:cs="Times New Roman"/>
        </w:rPr>
        <w:t>, July 4, 2022, sec. Bất động sản, https://www.vietnamplus.vn/nhieu-thach-thuc-moi-doi-voi-doanh-nghiep-bat-dong-san/802785.vnp.</w:t>
      </w:r>
      <w:r w:rsidRPr="006A51D4">
        <w:rPr>
          <w:rFonts w:ascii="Times New Roman" w:hAnsi="Times New Roman" w:cs="Times New Roman"/>
        </w:rPr>
        <w:fldChar w:fldCharType="end"/>
      </w:r>
    </w:p>
  </w:footnote>
  <w:footnote w:id="16">
    <w:p w14:paraId="33DB10D3" w14:textId="15858F50" w:rsidR="00512CBE" w:rsidRPr="006A51D4" w:rsidRDefault="00512CBE" w:rsidP="006A51D4">
      <w:pPr>
        <w:pStyle w:val="FootnoteText"/>
        <w:spacing w:before="80"/>
        <w:jc w:val="both"/>
        <w:rPr>
          <w:rFonts w:ascii="Times New Roman" w:hAnsi="Times New Roman" w:cs="Times New Roman"/>
          <w:lang w:val="en-US"/>
        </w:rPr>
      </w:pPr>
      <w:r w:rsidRPr="006A51D4">
        <w:rPr>
          <w:rStyle w:val="FootnoteReference"/>
          <w:rFonts w:ascii="Times New Roman" w:hAnsi="Times New Roman" w:cs="Times New Roman"/>
        </w:rPr>
        <w:footnoteRef/>
      </w:r>
      <w:r w:rsidRPr="006A51D4">
        <w:rPr>
          <w:rFonts w:ascii="Times New Roman" w:hAnsi="Times New Roman" w:cs="Times New Roman"/>
        </w:rPr>
        <w:t xml:space="preserve"> </w:t>
      </w:r>
      <w:r w:rsidRPr="006A51D4">
        <w:rPr>
          <w:rFonts w:ascii="Times New Roman" w:hAnsi="Times New Roman" w:cs="Times New Roman"/>
        </w:rPr>
        <w:fldChar w:fldCharType="begin"/>
      </w:r>
      <w:r w:rsidR="00EC2895" w:rsidRPr="006A51D4">
        <w:rPr>
          <w:rFonts w:ascii="Times New Roman" w:hAnsi="Times New Roman" w:cs="Times New Roman"/>
        </w:rPr>
        <w:instrText xml:space="preserve"> ADDIN ZOTERO_ITEM CSL_CITATION {"citationID":"6ITdQ1kt","properties":{"formattedCitation":"Nguy\\uc0\\u7877{}n Minh Phong, \\uc0\\u8220{}C\\uc0\\u7843{}i Thi\\uc0\\u7879{}n \\uc0\\u193{}p L\\uc0\\u7921{}c V\\uc0\\u7889{}n Cho Doanh Nghi\\uc0\\u7879{}p B\\uc0\\u7845{}t \\uc0\\u272{}\\uc0\\u7897{}ng S\\uc0\\u7843{}n,\\uc0\\u8221{} {\\i{}T\\uc0\\u7841{}p Ch\\uc0\\u237{} Ng\\uc0\\u226{}n H\\uc0\\u224{}ng} 19 (2021): 30\\uc0\\u8211{}32.","plainCitation":"Nguyễn Minh Phong, “Cải Thiện Áp Lực Vốn Cho Doanh Nghiệp Bất Động Sản,” Tạp Chí Ngân Hàng 19 (2021): 30–32.","noteIndex":15},"citationItems":[{"id":6646,"uris":["http://zotero.org/users/1164473/items/JWTZ6Y9B"],"itemData":{"id":6646,"type":"article-journal","container-title":"Tạp chí Ngân hàng","page":"30-32","title":"Cải thiện áp lực vốn cho doanh nghiệp bất động sản","volume":"19","author":[{"family":"Nguyễn Minh Phong","given":""}],"issued":{"date-parts":[["2021"]]}}}],"schema":"https://github.com/citation-style-language/schema/raw/master/csl-citation.json"} </w:instrText>
      </w:r>
      <w:r w:rsidRPr="006A51D4">
        <w:rPr>
          <w:rFonts w:ascii="Times New Roman" w:hAnsi="Times New Roman" w:cs="Times New Roman"/>
        </w:rPr>
        <w:fldChar w:fldCharType="separate"/>
      </w:r>
      <w:r w:rsidR="00342133" w:rsidRPr="006A51D4">
        <w:rPr>
          <w:rFonts w:ascii="Times New Roman" w:hAnsi="Times New Roman" w:cs="Times New Roman"/>
        </w:rPr>
        <w:t xml:space="preserve">Nguyễn Minh Phong, “Cải Thiện Áp Lực Vốn Cho Doanh Nghiệp Bất Động Sản,” </w:t>
      </w:r>
      <w:r w:rsidR="00342133" w:rsidRPr="006A51D4">
        <w:rPr>
          <w:rFonts w:ascii="Times New Roman" w:hAnsi="Times New Roman" w:cs="Times New Roman"/>
          <w:i/>
          <w:iCs/>
        </w:rPr>
        <w:t>Tạp Chí Ngân Hàng</w:t>
      </w:r>
      <w:r w:rsidR="00342133" w:rsidRPr="006A51D4">
        <w:rPr>
          <w:rFonts w:ascii="Times New Roman" w:hAnsi="Times New Roman" w:cs="Times New Roman"/>
        </w:rPr>
        <w:t xml:space="preserve"> 19 (2021): 30–32.</w:t>
      </w:r>
      <w:r w:rsidRPr="006A51D4">
        <w:rPr>
          <w:rFonts w:ascii="Times New Roman" w:hAnsi="Times New Roman" w:cs="Times New Roman"/>
        </w:rPr>
        <w:fldChar w:fldCharType="end"/>
      </w:r>
    </w:p>
  </w:footnote>
  <w:footnote w:id="17">
    <w:p w14:paraId="00B4172B" w14:textId="13268024" w:rsidR="002D7D8A" w:rsidRPr="006A51D4" w:rsidRDefault="002D7D8A" w:rsidP="006A51D4">
      <w:pPr>
        <w:pStyle w:val="FootnoteText"/>
        <w:spacing w:before="80"/>
        <w:jc w:val="both"/>
        <w:rPr>
          <w:rFonts w:ascii="Times New Roman" w:hAnsi="Times New Roman" w:cs="Times New Roman"/>
          <w:lang w:val="en-US"/>
        </w:rPr>
      </w:pPr>
      <w:r w:rsidRPr="006A51D4">
        <w:rPr>
          <w:rStyle w:val="FootnoteReference"/>
          <w:rFonts w:ascii="Times New Roman" w:hAnsi="Times New Roman" w:cs="Times New Roman"/>
        </w:rPr>
        <w:footnoteRef/>
      </w:r>
      <w:r w:rsidRPr="006A51D4">
        <w:rPr>
          <w:rFonts w:ascii="Times New Roman" w:hAnsi="Times New Roman" w:cs="Times New Roman"/>
        </w:rPr>
        <w:t xml:space="preserve"> </w:t>
      </w:r>
      <w:r w:rsidRPr="006A51D4">
        <w:rPr>
          <w:rFonts w:ascii="Times New Roman" w:hAnsi="Times New Roman" w:cs="Times New Roman"/>
        </w:rPr>
        <w:fldChar w:fldCharType="begin"/>
      </w:r>
      <w:r w:rsidR="00EC2895" w:rsidRPr="006A51D4">
        <w:rPr>
          <w:rFonts w:ascii="Times New Roman" w:hAnsi="Times New Roman" w:cs="Times New Roman"/>
        </w:rPr>
        <w:instrText xml:space="preserve"> ADDIN ZOTERO_ITEM CSL_CITATION {"citationID":"VNuns6vo","properties":{"formattedCitation":"Ho\\uc0\\u224{}ng C\\uc0\\u244{}ng Gia Kh\\uc0\\u225{}nh and Nh\\uc0\\u243{}m Nghi\\uc0\\u234{}n c\\uc0\\u7913{}u, \\uc0\\u8220{}Ph\\uc0\\u225{}t Tri\\uc0\\u7875{}n Th\\uc0\\u7883{} Tr\\uc0\\u432{}\\uc0\\u7901{}ng Nh\\uc0\\u224{} \\uc0\\u7903{} Gi\\uc0\\u225{} H\\uc0\\u7907{}p L\\uc0\\u253{}: Nghi\\uc0\\u234{}n C\\uc0\\u7913{}u Tr\\uc0\\u432{}\\uc0\\u7901{}ng H\\uc0\\u7907{}p TP.HCM\\uc0\\u8221{} (K\\uc0\\u7927{} y\\uc0\\u7871{}u H\\uc0\\u7897{}i th\\uc0\\u7843{}o \\uc0\\u8220{}Ph\\uc0\\u225{}t tri\\uc0\\u7875{}n b\\uc0\\u7873{}n v\\uc0\\u7919{}ng th\\uc0\\u7883{} tr\\uc0\\u432{}\\uc0\\u7901{}ng b\\uc0\\u7845{}t \\uc0\\u273{}\\uc0\\u7897{}ng s\\uc0\\u7843{}n trong b\\uc0\\u7889{}i c\\uc0\\u7843{}nh m\\uc0\\u7899{}i\\uc0\\u8221{} do Ban KTTW v\\uc0\\u224{} DDHQG TP.HCM t\\uc0\\u7893{} ch\\uc0\\u7913{}c, TP.HCM, November 3, 2022), 368.","plainCitation":"Hoàng Công Gia Khánh and Nhóm Nghiên cứu, “Phát Triển Thị Trường Nhà ở Giá Hợp Lý: Nghiên Cứu Trường Hợp TP.HCM” (Kỷ yếu Hội thảo “Phát triển bền vững thị trường bất động sản trong bối cảnh mới” do Ban KTTW và DDHQG TP.HCM tổ chức, TP.HCM, November 3, 2022), 368.","noteIndex":16},"citationItems":[{"id":6616,"uris":["http://zotero.org/users/1164473/items/X5EHQ6Y6"],"itemData":{"id":6616,"type":"speech","event-place":"TP.HCM","event-title":"Kỷ yếu Hội thảo \"Phát triển bền vững thị trường bất động sản trong bối cảnh mới\" do Ban KTTW và DDHQG TP.HCM tổ chức","publisher-place":"TP.HCM","title":"Phát triển thị trường nhà ở giá hợp lý: Nghiên cứu trường hợp TP.HCM","author":[{"family":"Hoàng Công Gia Khánh","given":""},{"family":"Nhóm Nghiên cứu","given":""}],"issued":{"date-parts":[["2022",11,3]]}},"locator":"368","label":"page"}],"schema":"https://github.com/citation-style-language/schema/raw/master/csl-citation.json"} </w:instrText>
      </w:r>
      <w:r w:rsidRPr="006A51D4">
        <w:rPr>
          <w:rFonts w:ascii="Times New Roman" w:hAnsi="Times New Roman" w:cs="Times New Roman"/>
        </w:rPr>
        <w:fldChar w:fldCharType="separate"/>
      </w:r>
      <w:r w:rsidR="00E87AA4" w:rsidRPr="006A51D4">
        <w:rPr>
          <w:rFonts w:ascii="Times New Roman" w:hAnsi="Times New Roman" w:cs="Times New Roman"/>
        </w:rPr>
        <w:t>Hoàng Công Gia Khánh and Nhóm Nghiên cứu, “Phát Triển Thị Trường Nhà ở Giá Hợp Lý: Nghiên Cứu Trường Hợp TP.HCM” (Kỷ yếu Hội thảo “Phát triển bền vững thị trường bất động sản trong bối cảnh mới” do Ban KTTW và DDHQG TP.HCM tổ chức, TP.HCM, November 3, 2022), 368.</w:t>
      </w:r>
      <w:r w:rsidRPr="006A51D4">
        <w:rPr>
          <w:rFonts w:ascii="Times New Roman" w:hAnsi="Times New Roman" w:cs="Times New Roman"/>
        </w:rPr>
        <w:fldChar w:fldCharType="end"/>
      </w:r>
    </w:p>
  </w:footnote>
  <w:footnote w:id="18">
    <w:p w14:paraId="69AFA41B" w14:textId="59B2D4D4" w:rsidR="009F5DEC" w:rsidRPr="006A51D4" w:rsidRDefault="009F5DEC" w:rsidP="006A51D4">
      <w:pPr>
        <w:pStyle w:val="FootnoteText"/>
        <w:spacing w:before="80"/>
        <w:jc w:val="both"/>
        <w:rPr>
          <w:rFonts w:ascii="Times New Roman" w:hAnsi="Times New Roman" w:cs="Times New Roman"/>
          <w:lang w:val="en-US"/>
        </w:rPr>
      </w:pPr>
      <w:r w:rsidRPr="006A51D4">
        <w:rPr>
          <w:rStyle w:val="FootnoteReference"/>
          <w:rFonts w:ascii="Times New Roman" w:hAnsi="Times New Roman" w:cs="Times New Roman"/>
        </w:rPr>
        <w:footnoteRef/>
      </w:r>
      <w:r w:rsidRPr="006A51D4">
        <w:rPr>
          <w:rFonts w:ascii="Times New Roman" w:hAnsi="Times New Roman" w:cs="Times New Roman"/>
        </w:rPr>
        <w:t xml:space="preserve"> </w:t>
      </w:r>
      <w:r w:rsidRPr="006A51D4">
        <w:rPr>
          <w:rFonts w:ascii="Times New Roman" w:hAnsi="Times New Roman" w:cs="Times New Roman"/>
        </w:rPr>
        <w:fldChar w:fldCharType="begin"/>
      </w:r>
      <w:r w:rsidR="00EC2895" w:rsidRPr="006A51D4">
        <w:rPr>
          <w:rFonts w:ascii="Times New Roman" w:hAnsi="Times New Roman" w:cs="Times New Roman"/>
        </w:rPr>
        <w:instrText xml:space="preserve"> ADDIN ZOTERO_ITEM CSL_CITATION {"citationID":"cTAVuJue","properties":{"formattedCitation":"Nguy\\uc0\\u7877{}n Ph\\uc0\\u432{}\\uc0\\u417{}ng Ch\\uc0\\u226{}m, \\uc0\\u8220{}Gi\\uc0\\u7843{}i Ph\\uc0\\u225{}p H\\uc0\\u7841{}n Ch\\uc0\\u7871{} R\\uc0\\u7911{}i Ro Cho Nh\\uc0\\u224{} \\uc0\\u272{}\\uc0\\u7847{}u T\\uc0\\u432{} C\\uc0\\u225{} Nh\\uc0\\u226{}n Tr\\uc0\\u234{}n Th\\uc0\\u7883{} Tr\\uc0\\u432{}\\uc0\\u7901{}ng Tr\\uc0\\u225{}i Phi\\uc0\\u7871{}u Doanh Nghi\\uc0\\u7879{}p B\\uc0\\u7845{}t \\uc0\\u272{}\\uc0\\u7897{}ng S\\uc0\\u7843{}n \\uc0\\u7903{} Vi\\uc0\\u7879{}t Nam,\\uc0\\u8221{} 118; Thu H\\uc0\\u7857{}ng, \\uc0\\u8220{}Si\\uc0\\u7871{}t T\\uc0\\u237{}n D\\uc0\\u7909{}ng B\\uc0\\u7845{}t \\uc0\\u272{}\\uc0\\u7897{}ng S\\uc0\\u7843{}n: Thay v\\uc0\\u236{} \\uc0\\u8216{}Ng\\uc0\\u259{}n S\\uc0\\u244{}ng\\uc0\\u8217{} H\\uc0\\u227{}y \\uc0\\u8216{}N\\uc0\\u7855{}n D\\uc0\\u242{}ng.\\uc0\\u8217{}\\uc0\\u8221{}","plainCitation":"Nguyễn Phương Châm, “Giải Pháp Hạn Chế Rủi Ro Cho Nhà Đầu Tư Cá Nhân Trên Thị Trường Trái Phiếu Doanh Nghiệp Bất Động Sản ở Việt Nam,” 118; Thu Hằng, “Siết Tín Dụng Bất Động Sản: Thay vì ‘Ngăn Sông’ Hãy ‘Nắn Dòng.’”","noteIndex":17},"citationItems":[{"id":6644,"uris":["http://zotero.org/users/1164473/items/VUCFG6X8"],"itemData":{"id":6644,"type":"article-journal","container-title":"Tạp chí Xây dựng","title":"Giải pháp hạn chế rủi ro cho nhà đầu tư cá nhân trên thị trường trái phiếu doanh nghiệp bất động sản ở Việt Nam","volume":"5","author":[{"family":"Nguyễn Phương Châm","given":""}],"accessed":{"date-parts":[["2022",9,20]]},"issued":{"date-parts":[["2022"]]}},"locator":"118","label":"page"},{"id":6602,"uris":["http://zotero.org/users/1164473/items/ZJNYCZ52"],"itemData":{"id":6602,"type":"article-newspaper","container-title":"VietnamPlus/TTXVN","title":"Siết tín dụng bất động sản: Thay vì “ngăn sông” hãy “nắn dòng”","URL":"https://www.vietnamplus.vn/siet-tin-dung-bat-dong-san-thay-vi-ngan-song-hay-nan-dong/790518.vnp","author":[{"family":"Thu Hằng","given":""}],"accessed":{"date-parts":[["2022",9,20]]},"issued":{"date-parts":[["2022",5,17]]}},"label":"page"}],"schema":"https://github.com/citation-style-language/schema/raw/master/csl-citation.json"} </w:instrText>
      </w:r>
      <w:r w:rsidRPr="006A51D4">
        <w:rPr>
          <w:rFonts w:ascii="Times New Roman" w:hAnsi="Times New Roman" w:cs="Times New Roman"/>
        </w:rPr>
        <w:fldChar w:fldCharType="separate"/>
      </w:r>
      <w:r w:rsidRPr="006A51D4">
        <w:rPr>
          <w:rFonts w:ascii="Times New Roman" w:hAnsi="Times New Roman" w:cs="Times New Roman"/>
        </w:rPr>
        <w:t>Nguyễn Phương Châm, “Giải Pháp Hạn Chế Rủi Ro Cho Nhà Đầu Tư Cá Nhân Trên Thị Trường Trái Phiếu Doanh Nghiệp Bất Động Sản ở Việt Nam,” 118; Thu Hằng, “Siết Tín Dụng Bất Động Sản: Thay vì ‘Ngăn Sông’ Hãy ‘Nắn Dòng.’”</w:t>
      </w:r>
      <w:r w:rsidRPr="006A51D4">
        <w:rPr>
          <w:rFonts w:ascii="Times New Roman" w:hAnsi="Times New Roman" w:cs="Times New Roman"/>
        </w:rPr>
        <w:fldChar w:fldCharType="end"/>
      </w:r>
    </w:p>
  </w:footnote>
  <w:footnote w:id="19">
    <w:p w14:paraId="26D77330" w14:textId="300761DA" w:rsidR="002D7D8A" w:rsidRPr="006A51D4" w:rsidRDefault="002D7D8A" w:rsidP="006A51D4">
      <w:pPr>
        <w:pStyle w:val="FootnoteText"/>
        <w:spacing w:before="80"/>
        <w:jc w:val="both"/>
        <w:rPr>
          <w:rFonts w:ascii="Times New Roman" w:hAnsi="Times New Roman" w:cs="Times New Roman"/>
          <w:lang w:val="en-US"/>
        </w:rPr>
      </w:pPr>
      <w:r w:rsidRPr="006A51D4">
        <w:rPr>
          <w:rStyle w:val="FootnoteReference"/>
          <w:rFonts w:ascii="Times New Roman" w:hAnsi="Times New Roman" w:cs="Times New Roman"/>
        </w:rPr>
        <w:footnoteRef/>
      </w:r>
      <w:r w:rsidRPr="006A51D4">
        <w:rPr>
          <w:rFonts w:ascii="Times New Roman" w:hAnsi="Times New Roman" w:cs="Times New Roman"/>
        </w:rPr>
        <w:t xml:space="preserve"> </w:t>
      </w:r>
      <w:r w:rsidRPr="006A51D4">
        <w:rPr>
          <w:rFonts w:ascii="Times New Roman" w:hAnsi="Times New Roman" w:cs="Times New Roman"/>
        </w:rPr>
        <w:fldChar w:fldCharType="begin"/>
      </w:r>
      <w:r w:rsidR="00EC2895" w:rsidRPr="006A51D4">
        <w:rPr>
          <w:rFonts w:ascii="Times New Roman" w:hAnsi="Times New Roman" w:cs="Times New Roman"/>
        </w:rPr>
        <w:instrText xml:space="preserve"> ADDIN ZOTERO_ITEM CSL_CITATION {"citationID":"oX2syh0x","properties":{"formattedCitation":"\\uc0\\u272{}\\uc0\\u417{}n c\\uc0\\u7917{}, s\\uc0\\u7889{} l\\uc0\\u432{}\\uc0\\u7907{}ng nh\\uc0\\u224{} chung c\\uc0\\u432{} t\\uc0\\u7841{}i TP.HCM t\\uc0\\u259{}ng 90% trong 10 n\\uc0\\u259{}m (2010-2019). Ho\\uc0\\u224{}ng C\\uc0\\u244{}ng Gia Kh\\uc0\\u225{}nh and Nh\\uc0\\u243{}m Nghi\\uc0\\u234{}n c\\uc0\\u7913{}u, \\uc0\\u8220{}Ph\\uc0\\u225{}t Tri\\uc0\\u7875{}n Th\\uc0\\u7883{} Tr\\uc0\\u432{}\\uc0\\u7901{}ng Nh\\uc0\\u224{} \\uc0\\u7903{} Gi\\uc0\\u225{} H\\uc0\\u7907{}p L\\uc0\\u253{}: Nghi\\uc0\\u234{}n C\\uc0\\u7913{}u Tr\\uc0\\u432{}\\uc0\\u7901{}ng H\\uc0\\u7907{}p TP.HCM,\\uc0\\u8221{} 367.","plainCitation":"Đơn cử, số lượng nhà chung cư tại TP.HCM tăng 90% trong 10 năm (2010-2019). Hoàng Công Gia Khánh and Nhóm Nghiên cứu, “Phát Triển Thị Trường Nhà ở Giá Hợp Lý: Nghiên Cứu Trường Hợp TP.HCM,” 367.","noteIndex":18},"citationItems":[{"id":6616,"uris":["http://zotero.org/users/1164473/items/X5EHQ6Y6"],"itemData":{"id":6616,"type":"speech","event-place":"TP.HCM","event-title":"Kỷ yếu Hội thảo \"Phát triển bền vững thị trường bất động sản trong bối cảnh mới\" do Ban KTTW và DDHQG TP.HCM tổ chức","publisher-place":"TP.HCM","title":"Phát triển thị trường nhà ở giá hợp lý: Nghiên cứu trường hợp TP.HCM","author":[{"family":"Hoàng Công Gia Khánh","given":""},{"family":"Nhóm Nghiên cứu","given":""}],"issued":{"date-parts":[["2022",11,3]]}},"locator":"367","label":"page","prefix":"Đơn cử, số lượng nhà chung cư tại TP.HCM tăng 90% trong 10 năm (2010-2019). "}],"schema":"https://github.com/citation-style-language/schema/raw/master/csl-citation.json"} </w:instrText>
      </w:r>
      <w:r w:rsidRPr="006A51D4">
        <w:rPr>
          <w:rFonts w:ascii="Times New Roman" w:hAnsi="Times New Roman" w:cs="Times New Roman"/>
        </w:rPr>
        <w:fldChar w:fldCharType="separate"/>
      </w:r>
      <w:r w:rsidRPr="006A51D4">
        <w:rPr>
          <w:rFonts w:ascii="Times New Roman" w:hAnsi="Times New Roman" w:cs="Times New Roman"/>
        </w:rPr>
        <w:t>Đơn cử, số lượng nhà chung cư tại TP.HCM tăng 90% trong 10 năm (2010-2019). Hoàng Công Gia Khánh and Nhóm Nghiên cứu, “Phát Triển Thị Trường Nhà ở Giá Hợp Lý: Nghiên Cứu Trường Hợp TP.HCM,” 367.</w:t>
      </w:r>
      <w:r w:rsidRPr="006A51D4">
        <w:rPr>
          <w:rFonts w:ascii="Times New Roman" w:hAnsi="Times New Roman" w:cs="Times New Roman"/>
        </w:rPr>
        <w:fldChar w:fldCharType="end"/>
      </w:r>
    </w:p>
  </w:footnote>
  <w:footnote w:id="20">
    <w:p w14:paraId="205E43F2" w14:textId="75918F67" w:rsidR="00AA3C2F" w:rsidRPr="006A51D4" w:rsidRDefault="00AA3C2F" w:rsidP="006A51D4">
      <w:pPr>
        <w:pStyle w:val="FootnoteText"/>
        <w:spacing w:before="80"/>
        <w:jc w:val="both"/>
        <w:rPr>
          <w:rFonts w:ascii="Times New Roman" w:hAnsi="Times New Roman" w:cs="Times New Roman"/>
          <w:lang w:val="en-US"/>
        </w:rPr>
      </w:pPr>
      <w:r w:rsidRPr="006A51D4">
        <w:rPr>
          <w:rStyle w:val="FootnoteReference"/>
          <w:rFonts w:ascii="Times New Roman" w:hAnsi="Times New Roman" w:cs="Times New Roman"/>
        </w:rPr>
        <w:footnoteRef/>
      </w:r>
      <w:r w:rsidRPr="006A51D4">
        <w:rPr>
          <w:rFonts w:ascii="Times New Roman" w:hAnsi="Times New Roman" w:cs="Times New Roman"/>
        </w:rPr>
        <w:t xml:space="preserve"> </w:t>
      </w:r>
      <w:r w:rsidRPr="006A51D4">
        <w:rPr>
          <w:rFonts w:ascii="Times New Roman" w:hAnsi="Times New Roman" w:cs="Times New Roman"/>
        </w:rPr>
        <w:fldChar w:fldCharType="begin"/>
      </w:r>
      <w:r w:rsidR="00EC2895" w:rsidRPr="006A51D4">
        <w:rPr>
          <w:rFonts w:ascii="Times New Roman" w:hAnsi="Times New Roman" w:cs="Times New Roman"/>
        </w:rPr>
        <w:instrText xml:space="preserve"> ADDIN ZOTERO_ITEM CSL_CITATION {"citationID":"2NEtmKIk","properties":{"formattedCitation":"Ho\\uc0\\u224{}ng C\\uc0\\u244{}ng Gia Kh\\uc0\\u225{}nh and Nh\\uc0\\u243{}m Nghi\\uc0\\u234{}n c\\uc0\\u7913{}u, 367\\uc0\\u8211{}68.","plainCitation":"Hoàng Công Gia Khánh and Nhóm Nghiên cứu, 367–68.","noteIndex":19},"citationItems":[{"id":6616,"uris":["http://zotero.org/users/1164473/items/X5EHQ6Y6"],"itemData":{"id":6616,"type":"speech","event-place":"TP.HCM","event-title":"Kỷ yếu Hội thảo \"Phát triển bền vững thị trường bất động sản trong bối cảnh mới\" do Ban KTTW và DDHQG TP.HCM tổ chức","publisher-place":"TP.HCM","title":"Phát triển thị trường nhà ở giá hợp lý: Nghiên cứu trường hợp TP.HCM","author":[{"family":"Hoàng Công Gia Khánh","given":""},{"family":"Nhóm Nghiên cứu","given":""}],"issued":{"date-parts":[["2022",11,3]]}},"locator":"367-368","label":"page"}],"schema":"https://github.com/citation-style-language/schema/raw/master/csl-citation.json"} </w:instrText>
      </w:r>
      <w:r w:rsidRPr="006A51D4">
        <w:rPr>
          <w:rFonts w:ascii="Times New Roman" w:hAnsi="Times New Roman" w:cs="Times New Roman"/>
        </w:rPr>
        <w:fldChar w:fldCharType="separate"/>
      </w:r>
      <w:r w:rsidRPr="006A51D4">
        <w:rPr>
          <w:rFonts w:ascii="Times New Roman" w:hAnsi="Times New Roman" w:cs="Times New Roman"/>
        </w:rPr>
        <w:t>Hoàng Công Gia Khánh and Nhóm Nghiên cứu, 367–68.</w:t>
      </w:r>
      <w:r w:rsidRPr="006A51D4">
        <w:rPr>
          <w:rFonts w:ascii="Times New Roman" w:hAnsi="Times New Roman" w:cs="Times New Roman"/>
        </w:rPr>
        <w:fldChar w:fldCharType="end"/>
      </w:r>
    </w:p>
  </w:footnote>
  <w:footnote w:id="21">
    <w:p w14:paraId="4333747A" w14:textId="29803ED7" w:rsidR="00271DC5" w:rsidRPr="006A51D4" w:rsidRDefault="00271DC5" w:rsidP="006A51D4">
      <w:pPr>
        <w:pStyle w:val="FootnoteText"/>
        <w:spacing w:before="80"/>
        <w:jc w:val="both"/>
        <w:rPr>
          <w:rFonts w:ascii="Times New Roman" w:hAnsi="Times New Roman" w:cs="Times New Roman"/>
          <w:lang w:val="en-US"/>
        </w:rPr>
      </w:pPr>
      <w:r w:rsidRPr="006A51D4">
        <w:rPr>
          <w:rStyle w:val="FootnoteReference"/>
          <w:rFonts w:ascii="Times New Roman" w:hAnsi="Times New Roman" w:cs="Times New Roman"/>
        </w:rPr>
        <w:footnoteRef/>
      </w:r>
      <w:r w:rsidRPr="006A51D4">
        <w:rPr>
          <w:rFonts w:ascii="Times New Roman" w:hAnsi="Times New Roman" w:cs="Times New Roman"/>
        </w:rPr>
        <w:t xml:space="preserve"> </w:t>
      </w:r>
      <w:r w:rsidRPr="006A51D4">
        <w:rPr>
          <w:rFonts w:ascii="Times New Roman" w:hAnsi="Times New Roman" w:cs="Times New Roman"/>
        </w:rPr>
        <w:fldChar w:fldCharType="begin"/>
      </w:r>
      <w:r w:rsidR="00EC2895" w:rsidRPr="006A51D4">
        <w:rPr>
          <w:rFonts w:ascii="Times New Roman" w:hAnsi="Times New Roman" w:cs="Times New Roman"/>
        </w:rPr>
        <w:instrText xml:space="preserve"> ADDIN ZOTERO_ITEM CSL_CITATION {"citationID":"T9cWzhqJ","properties":{"formattedCitation":"Do\\uc0\\u227{}n H\\uc0\\u7891{}ng Nhung, \\uc0\\u8220{}Ti\\uc0\\u7871{}p C\\uc0\\u7853{}n \\uc0\\u272{}\\uc0\\u7845{}t \\uc0\\u272{}ai C\\uc0\\u7911{}a Doanh Nghi\\uc0\\u7879{}p \\uc0\\u7903{} \\uc0\\u272{}\\uc0\\u7883{}a Ph\\uc0\\u432{}\\uc0\\u417{}ng Vi\\uc0\\u7879{}t Nam -Th\\uc0\\u7921{}c Ti\\uc0\\u7877{}n v\\uc0\\u224{} \\uc0\\u272{}\\uc0\\u7873{} Xu\\uc0\\u7845{}t M\\uc0\\u7897{}t S\\uc0\\u7889{} Gi\\uc0\\u7843{}i Ph\\uc0\\u225{}p,\\uc0\\u8221{} {\\i{}T\\uc0\\u224{}i Nguy\\uc0\\u234{}n v\\uc0\\u224{} M\\uc0\\u244{}i Tr\\uc0\\u432{}\\uc0\\u7901{}ng} 18 (2021): 20.","plainCitation":"Doãn Hồng Nhung, “Tiếp Cận Đất Đai Của Doanh Nghiệp ở Địa Phương Việt Nam -Thực Tiễn và Đề Xuất Một Số Giải Pháp,” Tài Nguyên và Môi Trường 18 (2021): 20.","noteIndex":20},"citationItems":[{"id":6638,"uris":["http://zotero.org/users/1164473/items/M9F6S65B"],"itemData":{"id":6638,"type":"article-journal","container-title":"Tài nguyên và Môi trường","title":"Tiếp cận đất đai của doanh nghiệp ở địa phương Việt Nam -Thực tiễn và đề xuất một số giải pháp","volume":"18","author":[{"family":"Doãn Hồng Nhung","given":""}],"accessed":{"date-parts":[["2022",9,20]]},"issued":{"date-parts":[["2021"]]}},"locator":"20","label":"page"}],"schema":"https://github.com/citation-style-language/schema/raw/master/csl-citation.json"} </w:instrText>
      </w:r>
      <w:r w:rsidRPr="006A51D4">
        <w:rPr>
          <w:rFonts w:ascii="Times New Roman" w:hAnsi="Times New Roman" w:cs="Times New Roman"/>
        </w:rPr>
        <w:fldChar w:fldCharType="separate"/>
      </w:r>
      <w:r w:rsidRPr="006A51D4">
        <w:rPr>
          <w:rFonts w:ascii="Times New Roman" w:hAnsi="Times New Roman" w:cs="Times New Roman"/>
        </w:rPr>
        <w:t xml:space="preserve">Doãn Hồng Nhung, “Tiếp Cận Đất Đai Của Doanh Nghiệp ở Địa Phương Việt Nam -Thực Tiễn và Đề Xuất Một Số Giải Pháp,” </w:t>
      </w:r>
      <w:r w:rsidRPr="006A51D4">
        <w:rPr>
          <w:rFonts w:ascii="Times New Roman" w:hAnsi="Times New Roman" w:cs="Times New Roman"/>
          <w:i/>
          <w:iCs/>
        </w:rPr>
        <w:t>Tài Nguyên và Môi Trường</w:t>
      </w:r>
      <w:r w:rsidRPr="006A51D4">
        <w:rPr>
          <w:rFonts w:ascii="Times New Roman" w:hAnsi="Times New Roman" w:cs="Times New Roman"/>
        </w:rPr>
        <w:t xml:space="preserve"> 18 (2021): 20.</w:t>
      </w:r>
      <w:r w:rsidRPr="006A51D4">
        <w:rPr>
          <w:rFonts w:ascii="Times New Roman" w:hAnsi="Times New Roman" w:cs="Times New Roman"/>
        </w:rPr>
        <w:fldChar w:fldCharType="end"/>
      </w:r>
    </w:p>
  </w:footnote>
  <w:footnote w:id="22">
    <w:p w14:paraId="6BD8899D" w14:textId="2874341C" w:rsidR="00295CC4" w:rsidRPr="006A51D4" w:rsidRDefault="00295CC4" w:rsidP="006A51D4">
      <w:pPr>
        <w:pStyle w:val="FootnoteText"/>
        <w:spacing w:before="80"/>
        <w:jc w:val="both"/>
        <w:rPr>
          <w:rFonts w:ascii="Times New Roman" w:hAnsi="Times New Roman" w:cs="Times New Roman"/>
          <w:lang w:val="en-US"/>
        </w:rPr>
      </w:pPr>
      <w:r w:rsidRPr="006A51D4">
        <w:rPr>
          <w:rStyle w:val="FootnoteReference"/>
          <w:rFonts w:ascii="Times New Roman" w:hAnsi="Times New Roman" w:cs="Times New Roman"/>
        </w:rPr>
        <w:footnoteRef/>
      </w:r>
      <w:r w:rsidRPr="006A51D4">
        <w:rPr>
          <w:rFonts w:ascii="Times New Roman" w:hAnsi="Times New Roman" w:cs="Times New Roman"/>
        </w:rPr>
        <w:t xml:space="preserve"> </w:t>
      </w:r>
      <w:r w:rsidRPr="006A51D4">
        <w:rPr>
          <w:rFonts w:ascii="Times New Roman" w:hAnsi="Times New Roman" w:cs="Times New Roman"/>
        </w:rPr>
        <w:fldChar w:fldCharType="begin"/>
      </w:r>
      <w:r w:rsidR="00EC2895" w:rsidRPr="006A51D4">
        <w:rPr>
          <w:rFonts w:ascii="Times New Roman" w:hAnsi="Times New Roman" w:cs="Times New Roman"/>
        </w:rPr>
        <w:instrText xml:space="preserve"> ADDIN ZOTERO_ITEM CSL_CITATION {"citationID":"V9932ElK","properties":{"formattedCitation":"B. Ng\\uc0\\u7885{}c, \\uc0\\u8220{}Ng\\uc0\\u432{}\\uc0\\u7901{}i thu\\uc0\\u7897{}c di\\uc0\\u7879{}n \\uc0\\u432{}u \\uc0\\u273{}\\uc0\\u227{}i m\\uc0\\u7899{}i \\uc0\\u273{}\\uc0\\u432{}\\uc0\\u7907{}c chuy\\uc0\\u7875{}n nh\\uc0\\u432{}\\uc0\\u7907{}ng nh\\uc0\\u224{} \\uc0\\u7903{} x\\uc0\\u227{} h\\uc0\\u7897{}i,\\uc0\\u8221{} {\\i{}Tu\\uc0\\u7893{}i tr\\uc0\\u7867{} online}, September 17, 2022, sec. Nh\\uc0\\u224{} \\uc0\\u273{}\\uc0\\u7845{}t, https://nhadat.tuoitre.vn/news-20220917141336179.htm.","plainCitation":"B. Ngọc, “Người thuộc diện ưu đãi mới được chuyển nhượng nhà ở xã hội,” Tuổi trẻ online, September 17, 2022, sec. Nhà đất, https://nhadat.tuoitre.vn/news-20220917141336179.htm.","noteIndex":21},"citationItems":[{"id":6631,"uris":["http://zotero.org/users/1164473/items/JKU6YD72"],"itemData":{"id":6631,"type":"article-newspaper","abstract":"TTO - Trao đổi với Tuổi Trẻ Online, ông Bùi Xuân Dũng, cục trưởng Cục Quản lý nhà và thị trường bất động sản, Bộ Xây dựng, khẳng định nhà ở xã hội chỉ được mua bán, chuyển nhượng giữa các đối tượng thuộc diện ưu đãi mua nhà ở xã hội.","container-title":"Tuổi trẻ online","language":"vi","note":"section: Nhà đất","title":"Người thuộc diện ưu đãi mới được chuyển nhượng nhà ở xã hội","URL":"https://nhadat.tuoitre.vn/news-20220917141336179.htm","author":[{"family":"B. Ngọc","given":""}],"accessed":{"date-parts":[["2022",9,20]]},"issued":{"date-parts":[["2022",9,17]]}}}],"schema":"https://github.com/citation-style-language/schema/raw/master/csl-citation.json"} </w:instrText>
      </w:r>
      <w:r w:rsidRPr="006A51D4">
        <w:rPr>
          <w:rFonts w:ascii="Times New Roman" w:hAnsi="Times New Roman" w:cs="Times New Roman"/>
        </w:rPr>
        <w:fldChar w:fldCharType="separate"/>
      </w:r>
      <w:r w:rsidR="00141047" w:rsidRPr="006A51D4">
        <w:rPr>
          <w:rFonts w:ascii="Times New Roman" w:hAnsi="Times New Roman" w:cs="Times New Roman"/>
        </w:rPr>
        <w:t xml:space="preserve">B. Ngọc, “Người thuộc diện ưu đãi mới được chuyển nhượng nhà ở xã hội,” </w:t>
      </w:r>
      <w:r w:rsidR="00141047" w:rsidRPr="006A51D4">
        <w:rPr>
          <w:rFonts w:ascii="Times New Roman" w:hAnsi="Times New Roman" w:cs="Times New Roman"/>
          <w:i/>
          <w:iCs/>
        </w:rPr>
        <w:t>Tuổi trẻ online</w:t>
      </w:r>
      <w:r w:rsidR="00141047" w:rsidRPr="006A51D4">
        <w:rPr>
          <w:rFonts w:ascii="Times New Roman" w:hAnsi="Times New Roman" w:cs="Times New Roman"/>
        </w:rPr>
        <w:t>, September 17, 2022, sec. Nhà đất, https://nhadat.tuoitre.vn/news-20220917141336179.htm.</w:t>
      </w:r>
      <w:r w:rsidRPr="006A51D4">
        <w:rPr>
          <w:rFonts w:ascii="Times New Roman" w:hAnsi="Times New Roman" w:cs="Times New Roman"/>
        </w:rPr>
        <w:fldChar w:fldCharType="end"/>
      </w:r>
    </w:p>
  </w:footnote>
  <w:footnote w:id="23">
    <w:p w14:paraId="10877324" w14:textId="2C11724B" w:rsidR="00C44612" w:rsidRPr="006A51D4" w:rsidRDefault="00C44612" w:rsidP="006A51D4">
      <w:pPr>
        <w:pStyle w:val="FootnoteText"/>
        <w:spacing w:before="80"/>
        <w:jc w:val="both"/>
        <w:rPr>
          <w:rFonts w:ascii="Times New Roman" w:hAnsi="Times New Roman" w:cs="Times New Roman"/>
          <w:lang w:val="en-US"/>
        </w:rPr>
      </w:pPr>
      <w:r w:rsidRPr="006A51D4">
        <w:rPr>
          <w:rStyle w:val="FootnoteReference"/>
          <w:rFonts w:ascii="Times New Roman" w:hAnsi="Times New Roman" w:cs="Times New Roman"/>
        </w:rPr>
        <w:footnoteRef/>
      </w:r>
      <w:r w:rsidRPr="006A51D4">
        <w:rPr>
          <w:rFonts w:ascii="Times New Roman" w:hAnsi="Times New Roman" w:cs="Times New Roman"/>
        </w:rPr>
        <w:t xml:space="preserve"> </w:t>
      </w:r>
      <w:r w:rsidRPr="006A51D4">
        <w:rPr>
          <w:rFonts w:ascii="Times New Roman" w:hAnsi="Times New Roman" w:cs="Times New Roman"/>
        </w:rPr>
        <w:fldChar w:fldCharType="begin"/>
      </w:r>
      <w:r w:rsidR="005C7503" w:rsidRPr="006A51D4">
        <w:rPr>
          <w:rFonts w:ascii="Times New Roman" w:hAnsi="Times New Roman" w:cs="Times New Roman"/>
        </w:rPr>
        <w:instrText xml:space="preserve"> ADDIN ZOTERO_ITEM CSL_CITATION {"citationID":"Fcugpijt","properties":{"formattedCitation":"BCH TW, \\uc0\\u8220{}Ngh\\uc0\\u7883{} Quy\\uc0\\u7871{}t 18-NQ/TW 2022 v\\uc0\\u7873{} Ho\\uc0\\u224{}n Thi\\uc0\\u7879{}n Th\\uc0\\u7875{} Ch\\uc0\\u7871{} S\\uc0\\u7917{} D\\uc0\\u7909{}ng \\uc0\\u272{}\\uc0\\u7845{}t T\\uc0\\u7841{}o \\uc0\\u272{}\\uc0\\u7897{}ng L\\uc0\\u7921{}c Ph\\uc0\\u225{}t Tri\\uc0\\u7875{}n Thu Nh\\uc0\\u7853{}p Cao\\uc0\\u8221{} M\\uc0\\u7909{}c 2.6.","plainCitation":"BCH TW, “Nghị Quyết 18-NQ/TW 2022 về Hoàn Thiện Thể Chế Sử Dụng Đất Tạo Động Lực Phát Triển Thu Nhập Cao” Mục 2.6.","noteIndex":22},"citationItems":[{"id":6594,"uris":["http://zotero.org/users/1164473/items/7ZGC2WYS"],"itemData":{"id":6594,"type":"document","title":"Nghị quyết 18-NQ/TW 2022 về hoàn thiện thể chế sử dụng đất tạo động lực phát triển thu nhập cao","author":[{"family":"BCH TW","given":""}],"accessed":{"date-parts":[["2022",9,19]]},"issued":{"date-parts":[["2022",6,16]]}},"suffix":"Mục 2.6"}],"schema":"https://github.com/citation-style-language/schema/raw/master/csl-citation.json"} </w:instrText>
      </w:r>
      <w:r w:rsidRPr="006A51D4">
        <w:rPr>
          <w:rFonts w:ascii="Times New Roman" w:hAnsi="Times New Roman" w:cs="Times New Roman"/>
        </w:rPr>
        <w:fldChar w:fldCharType="separate"/>
      </w:r>
      <w:r w:rsidR="005C7503" w:rsidRPr="006A51D4">
        <w:rPr>
          <w:rFonts w:ascii="Times New Roman" w:hAnsi="Times New Roman" w:cs="Times New Roman"/>
        </w:rPr>
        <w:t>BCH TW, “Nghị Quyết 18-NQ/TW 2022 về Hoàn Thiện Thể Chế Sử Dụng Đất Tạo Động Lực Phát Triển Thu Nhập Cao” Mục 2.6.</w:t>
      </w:r>
      <w:r w:rsidRPr="006A51D4">
        <w:rPr>
          <w:rFonts w:ascii="Times New Roman" w:hAnsi="Times New Roman" w:cs="Times New Roman"/>
        </w:rPr>
        <w:fldChar w:fldCharType="end"/>
      </w:r>
    </w:p>
  </w:footnote>
  <w:footnote w:id="24">
    <w:p w14:paraId="47CE6FA2" w14:textId="0A399DBB" w:rsidR="00A77237" w:rsidRPr="006A51D4" w:rsidRDefault="00A77237" w:rsidP="006A51D4">
      <w:pPr>
        <w:pStyle w:val="FootnoteText"/>
        <w:spacing w:before="80"/>
        <w:jc w:val="both"/>
        <w:rPr>
          <w:rFonts w:ascii="Times New Roman" w:hAnsi="Times New Roman" w:cs="Times New Roman"/>
          <w:lang w:val="en-US"/>
        </w:rPr>
      </w:pPr>
      <w:r w:rsidRPr="006A51D4">
        <w:rPr>
          <w:rStyle w:val="FootnoteReference"/>
          <w:rFonts w:ascii="Times New Roman" w:hAnsi="Times New Roman" w:cs="Times New Roman"/>
        </w:rPr>
        <w:footnoteRef/>
      </w:r>
      <w:r w:rsidRPr="006A51D4">
        <w:rPr>
          <w:rFonts w:ascii="Times New Roman" w:hAnsi="Times New Roman" w:cs="Times New Roman"/>
        </w:rPr>
        <w:t xml:space="preserve"> </w:t>
      </w:r>
      <w:r w:rsidRPr="006A51D4">
        <w:rPr>
          <w:rFonts w:ascii="Times New Roman" w:hAnsi="Times New Roman" w:cs="Times New Roman"/>
        </w:rPr>
        <w:fldChar w:fldCharType="begin"/>
      </w:r>
      <w:r w:rsidR="005C7503" w:rsidRPr="006A51D4">
        <w:rPr>
          <w:rFonts w:ascii="Times New Roman" w:hAnsi="Times New Roman" w:cs="Times New Roman"/>
        </w:rPr>
        <w:instrText xml:space="preserve"> ADDIN ZOTERO_ITEM CSL_CITATION {"citationID":"g2gMa8fP","properties":{"formattedCitation":"BCH TW M\\uc0\\u7909{}c 2.6.","plainCitation":"BCH TW Mục 2.6.","noteIndex":23},"citationItems":[{"id":6594,"uris":["http://zotero.org/users/1164473/items/7ZGC2WYS"],"itemData":{"id":6594,"type":"document","title":"Nghị quyết 18-NQ/TW 2022 về hoàn thiện thể chế sử dụng đất tạo động lực phát triển thu nhập cao","author":[{"family":"BCH TW","given":""}],"accessed":{"date-parts":[["2022",9,19]]},"issued":{"date-parts":[["2022",6,16]]}},"suffix":"Mục 2.6"}],"schema":"https://github.com/citation-style-language/schema/raw/master/csl-citation.json"} </w:instrText>
      </w:r>
      <w:r w:rsidRPr="006A51D4">
        <w:rPr>
          <w:rFonts w:ascii="Times New Roman" w:hAnsi="Times New Roman" w:cs="Times New Roman"/>
        </w:rPr>
        <w:fldChar w:fldCharType="separate"/>
      </w:r>
      <w:r w:rsidRPr="006A51D4">
        <w:rPr>
          <w:rFonts w:ascii="Times New Roman" w:hAnsi="Times New Roman" w:cs="Times New Roman"/>
        </w:rPr>
        <w:t>BCH TW Mục 2.6.</w:t>
      </w:r>
      <w:r w:rsidRPr="006A51D4">
        <w:rPr>
          <w:rFonts w:ascii="Times New Roman" w:hAnsi="Times New Roman" w:cs="Times New Roman"/>
        </w:rPr>
        <w:fldChar w:fldCharType="end"/>
      </w:r>
    </w:p>
  </w:footnote>
  <w:footnote w:id="25">
    <w:p w14:paraId="6A0DABDA" w14:textId="356009B0" w:rsidR="00295CC4" w:rsidRPr="006A51D4" w:rsidRDefault="00295CC4" w:rsidP="006A51D4">
      <w:pPr>
        <w:pStyle w:val="FootnoteText"/>
        <w:spacing w:before="80"/>
        <w:jc w:val="both"/>
        <w:rPr>
          <w:rFonts w:ascii="Times New Roman" w:hAnsi="Times New Roman" w:cs="Times New Roman"/>
          <w:lang w:val="en-US"/>
        </w:rPr>
      </w:pPr>
      <w:r w:rsidRPr="006A51D4">
        <w:rPr>
          <w:rStyle w:val="FootnoteReference"/>
          <w:rFonts w:ascii="Times New Roman" w:hAnsi="Times New Roman" w:cs="Times New Roman"/>
        </w:rPr>
        <w:footnoteRef/>
      </w:r>
      <w:r w:rsidRPr="006A51D4">
        <w:rPr>
          <w:rFonts w:ascii="Times New Roman" w:hAnsi="Times New Roman" w:cs="Times New Roman"/>
        </w:rPr>
        <w:t xml:space="preserve"> </w:t>
      </w:r>
      <w:r w:rsidRPr="006A51D4">
        <w:rPr>
          <w:rFonts w:ascii="Times New Roman" w:hAnsi="Times New Roman" w:cs="Times New Roman"/>
        </w:rPr>
        <w:fldChar w:fldCharType="begin"/>
      </w:r>
      <w:r w:rsidR="00EC2895" w:rsidRPr="006A51D4">
        <w:rPr>
          <w:rFonts w:ascii="Times New Roman" w:hAnsi="Times New Roman" w:cs="Times New Roman"/>
        </w:rPr>
        <w:instrText xml:space="preserve"> ADDIN ZOTERO_ITEM CSL_CITATION {"citationID":"OfYRLPas","properties":{"formattedCitation":"\\uc0\\u272{}\\uc0\\u7853{}u Anh Tu\\uc0\\u7845{}n, \\uc0\\u8220{}Nguy\\uc0\\u234{}n t\\uc0\\u7855{}c c\\uc0\\u226{}n b\\uc0\\u7857{}ng c\\uc0\\u7911{}a Lu\\uc0\\u7853{}t \\uc0\\u273{}\\uc0\\u7845{}t \\uc0\\u273{}ai m\\uc0\\u7899{}i,\\uc0\\u8221{} {\\i{}Tu\\uc0\\u7893{}i tr\\uc0\\u7867{} online}, August 8, 2022, https://nhadat.tuoitre.vn/news-20220808000250352.htm.","plainCitation":"Đậu Anh Tuấn, “Nguyên tắc cân bằng của Luật đất đai mới,” Tuổi trẻ online, August 8, 2022, https://nhadat.tuoitre.vn/news-20220808000250352.htm.","noteIndex":24},"citationItems":[{"id":6629,"uris":["http://zotero.org/users/1164473/items/3NWB4ZJU"],"itemData":{"id":6629,"type":"article-magazine","abstract":"TTO - Dự thảo Luật đất đai mà Bộ Tài nguyên và môi trường đưa ra lấy ý kiến có nhiều điểm thay đổi, nhưng có lẽ đáng chú ý nhất là sự khẳng định nguyên tắc cân bằng, hài hòa lợi ích giữa các chủ thể trong quan hệ đất đai.","container-title":"Tuổi trẻ online","language":"vi","note":"section: Nhà đất","title":"Nguyên tắc cân bằng của Luật đất đai mới","URL":"https://nhadat.tuoitre.vn/news-20220808000250352.htm","author":[{"family":"Đậu Anh Tuấn","given":""}],"accessed":{"date-parts":[["2022",9,20]]},"issued":{"date-parts":[["2022",8,8]]}}}],"schema":"https://github.com/citation-style-language/schema/raw/master/csl-citation.json"} </w:instrText>
      </w:r>
      <w:r w:rsidRPr="006A51D4">
        <w:rPr>
          <w:rFonts w:ascii="Times New Roman" w:hAnsi="Times New Roman" w:cs="Times New Roman"/>
        </w:rPr>
        <w:fldChar w:fldCharType="separate"/>
      </w:r>
      <w:r w:rsidRPr="006A51D4">
        <w:rPr>
          <w:rFonts w:ascii="Times New Roman" w:hAnsi="Times New Roman" w:cs="Times New Roman"/>
        </w:rPr>
        <w:t xml:space="preserve">Đậu Anh Tuấn, “Nguyên tắc cân bằng của Luật đất đai mới,” </w:t>
      </w:r>
      <w:r w:rsidRPr="006A51D4">
        <w:rPr>
          <w:rFonts w:ascii="Times New Roman" w:hAnsi="Times New Roman" w:cs="Times New Roman"/>
          <w:i/>
          <w:iCs/>
        </w:rPr>
        <w:t>Tuổi trẻ online</w:t>
      </w:r>
      <w:r w:rsidRPr="006A51D4">
        <w:rPr>
          <w:rFonts w:ascii="Times New Roman" w:hAnsi="Times New Roman" w:cs="Times New Roman"/>
        </w:rPr>
        <w:t>, August 8, 2022, https://nhadat.tuoitre.vn/news-20220808000250352.htm.</w:t>
      </w:r>
      <w:r w:rsidRPr="006A51D4">
        <w:rPr>
          <w:rFonts w:ascii="Times New Roman" w:hAnsi="Times New Roman" w:cs="Times New Roman"/>
        </w:rPr>
        <w:fldChar w:fldCharType="end"/>
      </w:r>
    </w:p>
  </w:footnote>
  <w:footnote w:id="26">
    <w:p w14:paraId="53A30397" w14:textId="3D59B995" w:rsidR="00E6030E" w:rsidRPr="006A51D4" w:rsidRDefault="00E6030E" w:rsidP="006A51D4">
      <w:pPr>
        <w:pStyle w:val="FootnoteText"/>
        <w:spacing w:before="80"/>
        <w:jc w:val="both"/>
        <w:rPr>
          <w:rFonts w:ascii="Times New Roman" w:hAnsi="Times New Roman" w:cs="Times New Roman"/>
          <w:lang w:val="en-US"/>
        </w:rPr>
      </w:pPr>
      <w:r w:rsidRPr="006A51D4">
        <w:rPr>
          <w:rStyle w:val="FootnoteReference"/>
          <w:rFonts w:ascii="Times New Roman" w:hAnsi="Times New Roman" w:cs="Times New Roman"/>
        </w:rPr>
        <w:footnoteRef/>
      </w:r>
      <w:r w:rsidRPr="006A51D4">
        <w:rPr>
          <w:rFonts w:ascii="Times New Roman" w:hAnsi="Times New Roman" w:cs="Times New Roman"/>
        </w:rPr>
        <w:t xml:space="preserve"> </w:t>
      </w:r>
      <w:r w:rsidRPr="006A51D4">
        <w:rPr>
          <w:rFonts w:ascii="Times New Roman" w:hAnsi="Times New Roman" w:cs="Times New Roman"/>
        </w:rPr>
        <w:fldChar w:fldCharType="begin"/>
      </w:r>
      <w:r w:rsidR="00EC2895" w:rsidRPr="006A51D4">
        <w:rPr>
          <w:rFonts w:ascii="Times New Roman" w:hAnsi="Times New Roman" w:cs="Times New Roman"/>
        </w:rPr>
        <w:instrText xml:space="preserve"> ADDIN ZOTERO_ITEM CSL_CITATION {"citationID":"szIZgJUC","properties":{"formattedCitation":"Tr\\uc0\\u432{}\\uc0\\u417{}ng Tr\\uc0\\u7885{}ng Hi\\uc0\\u7875{}u, \\uc0\\u8220{}Ch\\uc0\\u237{}nh Quy\\uc0\\u7873{}n Kh\\uc0\\u244{}ng \\uc0\\u272{}\\uc0\\u432{}\\uc0\\u7907{}c Thu H\\uc0\\u7891{}i \\uc0\\u272{}\\uc0\\u7845{}t Cho Nh\\uc0\\u224{} \\uc0\\u272{}\\uc0\\u7847{}u T\\uc0\\u432{} Ki\\uc0\\u7871{}m L\\uc0\\u7901{}i,\\uc0\\u8221{} {\\i{}T\\uc0\\u7841{}p Ch\\uc0\\u237{} Kinh T\\uc0\\u7871{} S\\uc0\\u224{}i G\\uc0\\u242{}n}, May 8, 2019.","plainCitation":"Trương Trọng Hiểu, “Chính Quyền Không Được Thu Hồi Đất Cho Nhà Đầu Tư Kiếm Lời,” Tạp Chí Kinh Tế Sài Gòn, May 8, 2019.","noteIndex":25},"citationItems":[{"id":4921,"uris":["http://zotero.org/users/1164473/items/S25B6NVF"],"itemData":{"id":4921,"type":"article-magazine","container-title":"Tạp chí Kinh tế Sài Gòn","ISSN":"0868-3344","page":"54-55","title":"Chính quyền không được thu hồi đất cho nhà đầu tư kiếm lời","volume":"33","author":[{"literal":"Trương Trọng Hiểu"}],"issued":{"date-parts":[["2019",5,8]]}}}],"schema":"https://github.com/citation-style-language/schema/raw/master/csl-citation.json"} </w:instrText>
      </w:r>
      <w:r w:rsidRPr="006A51D4">
        <w:rPr>
          <w:rFonts w:ascii="Times New Roman" w:hAnsi="Times New Roman" w:cs="Times New Roman"/>
        </w:rPr>
        <w:fldChar w:fldCharType="separate"/>
      </w:r>
      <w:r w:rsidRPr="006A51D4">
        <w:rPr>
          <w:rFonts w:ascii="Times New Roman" w:hAnsi="Times New Roman" w:cs="Times New Roman"/>
        </w:rPr>
        <w:t xml:space="preserve">Trương Trọng Hiểu, “Chính Quyền Không Được Thu Hồi Đất Cho Nhà Đầu Tư Kiếm Lời,” </w:t>
      </w:r>
      <w:r w:rsidRPr="006A51D4">
        <w:rPr>
          <w:rFonts w:ascii="Times New Roman" w:hAnsi="Times New Roman" w:cs="Times New Roman"/>
          <w:i/>
          <w:iCs/>
        </w:rPr>
        <w:t>Tạp Chí Kinh Tế Sài Gòn</w:t>
      </w:r>
      <w:r w:rsidRPr="006A51D4">
        <w:rPr>
          <w:rFonts w:ascii="Times New Roman" w:hAnsi="Times New Roman" w:cs="Times New Roman"/>
        </w:rPr>
        <w:t>, May 8, 2019.</w:t>
      </w:r>
      <w:r w:rsidRPr="006A51D4">
        <w:rPr>
          <w:rFonts w:ascii="Times New Roman" w:hAnsi="Times New Roman" w:cs="Times New Roman"/>
        </w:rPr>
        <w:fldChar w:fldCharType="end"/>
      </w:r>
    </w:p>
  </w:footnote>
  <w:footnote w:id="27">
    <w:p w14:paraId="7B1AC316" w14:textId="3430E0E1" w:rsidR="00E6030E" w:rsidRPr="006A51D4" w:rsidRDefault="00E6030E" w:rsidP="006A51D4">
      <w:pPr>
        <w:pStyle w:val="FootnoteText"/>
        <w:spacing w:before="80"/>
        <w:jc w:val="both"/>
        <w:rPr>
          <w:rFonts w:ascii="Times New Roman" w:hAnsi="Times New Roman" w:cs="Times New Roman"/>
          <w:lang w:val="en-US"/>
        </w:rPr>
      </w:pPr>
      <w:r w:rsidRPr="006A51D4">
        <w:rPr>
          <w:rStyle w:val="FootnoteReference"/>
          <w:rFonts w:ascii="Times New Roman" w:hAnsi="Times New Roman" w:cs="Times New Roman"/>
        </w:rPr>
        <w:footnoteRef/>
      </w:r>
      <w:r w:rsidRPr="006A51D4">
        <w:rPr>
          <w:rFonts w:ascii="Times New Roman" w:hAnsi="Times New Roman" w:cs="Times New Roman"/>
        </w:rPr>
        <w:t xml:space="preserve"> </w:t>
      </w:r>
      <w:r w:rsidRPr="006A51D4">
        <w:rPr>
          <w:rFonts w:ascii="Times New Roman" w:hAnsi="Times New Roman" w:cs="Times New Roman"/>
        </w:rPr>
        <w:fldChar w:fldCharType="begin"/>
      </w:r>
      <w:r w:rsidR="00EC2895" w:rsidRPr="006A51D4">
        <w:rPr>
          <w:rFonts w:ascii="Times New Roman" w:hAnsi="Times New Roman" w:cs="Times New Roman"/>
        </w:rPr>
        <w:instrText xml:space="preserve"> ADDIN ZOTERO_ITEM CSL_CITATION {"citationID":"LmxdDUzA","properties":{"formattedCitation":"Tr\\uc0\\u432{}\\uc0\\u417{}ng Tr\\uc0\\u7885{}ng Hi\\uc0\\u7875{}u.","plainCitation":"Trương Trọng Hiểu.","noteIndex":26},"citationItems":[{"id":4921,"uris":["http://zotero.org/users/1164473/items/S25B6NVF"],"itemData":{"id":4921,"type":"article-magazine","container-title":"Tạp chí Kinh tế Sài Gòn","ISSN":"0868-3344","page":"54-55","title":"Chính quyền không được thu hồi đất cho nhà đầu tư kiếm lời","volume":"33","author":[{"literal":"Trương Trọng Hiểu"}],"issued":{"date-parts":[["2019",5,8]]}}}],"schema":"https://github.com/citation-style-language/schema/raw/master/csl-citation.json"} </w:instrText>
      </w:r>
      <w:r w:rsidRPr="006A51D4">
        <w:rPr>
          <w:rFonts w:ascii="Times New Roman" w:hAnsi="Times New Roman" w:cs="Times New Roman"/>
        </w:rPr>
        <w:fldChar w:fldCharType="separate"/>
      </w:r>
      <w:r w:rsidR="006E4C06" w:rsidRPr="006A51D4">
        <w:rPr>
          <w:rFonts w:ascii="Times New Roman" w:hAnsi="Times New Roman" w:cs="Times New Roman"/>
        </w:rPr>
        <w:t>Trương Trọng Hiểu.</w:t>
      </w:r>
      <w:r w:rsidRPr="006A51D4">
        <w:rPr>
          <w:rFonts w:ascii="Times New Roman" w:hAnsi="Times New Roman" w:cs="Times New Roman"/>
        </w:rPr>
        <w:fldChar w:fldCharType="end"/>
      </w:r>
    </w:p>
  </w:footnote>
  <w:footnote w:id="28">
    <w:p w14:paraId="511B6BB7" w14:textId="4179A43A" w:rsidR="00D359C2" w:rsidRPr="006A51D4" w:rsidRDefault="00D359C2" w:rsidP="006A51D4">
      <w:pPr>
        <w:pStyle w:val="FootnoteText"/>
        <w:spacing w:before="80"/>
        <w:jc w:val="both"/>
        <w:rPr>
          <w:rFonts w:ascii="Times New Roman" w:hAnsi="Times New Roman" w:cs="Times New Roman"/>
          <w:lang w:val="en-US"/>
        </w:rPr>
      </w:pPr>
      <w:r w:rsidRPr="006A51D4">
        <w:rPr>
          <w:rStyle w:val="FootnoteReference"/>
          <w:rFonts w:ascii="Times New Roman" w:hAnsi="Times New Roman" w:cs="Times New Roman"/>
        </w:rPr>
        <w:footnoteRef/>
      </w:r>
      <w:r w:rsidRPr="006A51D4">
        <w:rPr>
          <w:rFonts w:ascii="Times New Roman" w:hAnsi="Times New Roman" w:cs="Times New Roman"/>
        </w:rPr>
        <w:t xml:space="preserve"> </w:t>
      </w:r>
      <w:r w:rsidRPr="006A51D4">
        <w:rPr>
          <w:rFonts w:ascii="Times New Roman" w:hAnsi="Times New Roman" w:cs="Times New Roman"/>
        </w:rPr>
        <w:fldChar w:fldCharType="begin"/>
      </w:r>
      <w:r w:rsidR="00EC2895" w:rsidRPr="006A51D4">
        <w:rPr>
          <w:rFonts w:ascii="Times New Roman" w:hAnsi="Times New Roman" w:cs="Times New Roman"/>
        </w:rPr>
        <w:instrText xml:space="preserve"> ADDIN ZOTERO_ITEM CSL_CITATION {"citationID":"KgXO8VaW","properties":{"formattedCitation":"Do\\uc0\\u227{}n H\\uc0\\u7891{}ng Nhung, \\uc0\\u8220{}Ti\\uc0\\u7871{}p C\\uc0\\u7853{}n \\uc0\\u272{}\\uc0\\u7845{}t \\uc0\\u272{}ai C\\uc0\\u7911{}a Doanh Nghi\\uc0\\u7879{}p \\uc0\\u7903{} \\uc0\\u272{}\\uc0\\u7883{}a Ph\\uc0\\u432{}\\uc0\\u417{}ng Vi\\uc0\\u7879{}t Nam -Th\\uc0\\u7921{}c Ti\\uc0\\u7877{}n v\\uc0\\u224{} \\uc0\\u272{}\\uc0\\u7873{} Xu\\uc0\\u7845{}t M\\uc0\\u7897{}t S\\uc0\\u7889{} Gi\\uc0\\u7843{}i Ph\\uc0\\u225{}p,\\uc0\\u8221{} 18.","plainCitation":"Doãn Hồng Nhung, “Tiếp Cận Đất Đai Của Doanh Nghiệp ở Địa Phương Việt Nam -Thực Tiễn và Đề Xuất Một Số Giải Pháp,” 18.","noteIndex":27},"citationItems":[{"id":6638,"uris":["http://zotero.org/users/1164473/items/M9F6S65B"],"itemData":{"id":6638,"type":"article-journal","container-title":"Tài nguyên và Môi trường","title":"Tiếp cận đất đai của doanh nghiệp ở địa phương Việt Nam -Thực tiễn và đề xuất một số giải pháp","volume":"18","author":[{"family":"Doãn Hồng Nhung","given":""}],"accessed":{"date-parts":[["2022",9,20]]},"issued":{"date-parts":[["2021"]]}},"locator":"18","label":"page"}],"schema":"https://github.com/citation-style-language/schema/raw/master/csl-citation.json"} </w:instrText>
      </w:r>
      <w:r w:rsidRPr="006A51D4">
        <w:rPr>
          <w:rFonts w:ascii="Times New Roman" w:hAnsi="Times New Roman" w:cs="Times New Roman"/>
        </w:rPr>
        <w:fldChar w:fldCharType="separate"/>
      </w:r>
      <w:r w:rsidRPr="006A51D4">
        <w:rPr>
          <w:rFonts w:ascii="Times New Roman" w:hAnsi="Times New Roman" w:cs="Times New Roman"/>
        </w:rPr>
        <w:t>Doãn Hồng Nhung, “Tiếp Cận Đất Đai Của Doanh Nghiệp ở Địa Phương Việt Nam -Thực Tiễn và Đề Xuất Một Số Giải Pháp,” 18.</w:t>
      </w:r>
      <w:r w:rsidRPr="006A51D4">
        <w:rPr>
          <w:rFonts w:ascii="Times New Roman" w:hAnsi="Times New Roman" w:cs="Times New Roman"/>
        </w:rPr>
        <w:fldChar w:fldCharType="end"/>
      </w:r>
    </w:p>
  </w:footnote>
  <w:footnote w:id="29">
    <w:p w14:paraId="3636E043" w14:textId="25967418" w:rsidR="00443BBB" w:rsidRPr="006A51D4" w:rsidRDefault="00443BBB" w:rsidP="006A51D4">
      <w:pPr>
        <w:pStyle w:val="FootnoteText"/>
        <w:spacing w:before="80"/>
        <w:jc w:val="both"/>
        <w:rPr>
          <w:rFonts w:ascii="Times New Roman" w:hAnsi="Times New Roman" w:cs="Times New Roman"/>
          <w:lang w:val="en-US"/>
        </w:rPr>
      </w:pPr>
      <w:r w:rsidRPr="006A51D4">
        <w:rPr>
          <w:rStyle w:val="FootnoteReference"/>
          <w:rFonts w:ascii="Times New Roman" w:hAnsi="Times New Roman" w:cs="Times New Roman"/>
        </w:rPr>
        <w:footnoteRef/>
      </w:r>
      <w:r w:rsidRPr="006A51D4">
        <w:rPr>
          <w:rFonts w:ascii="Times New Roman" w:hAnsi="Times New Roman" w:cs="Times New Roman"/>
        </w:rPr>
        <w:t xml:space="preserve"> </w:t>
      </w:r>
      <w:r w:rsidRPr="006A51D4">
        <w:rPr>
          <w:rFonts w:ascii="Times New Roman" w:hAnsi="Times New Roman" w:cs="Times New Roman"/>
        </w:rPr>
        <w:fldChar w:fldCharType="begin"/>
      </w:r>
      <w:r w:rsidR="00EC2895" w:rsidRPr="006A51D4">
        <w:rPr>
          <w:rFonts w:ascii="Times New Roman" w:hAnsi="Times New Roman" w:cs="Times New Roman"/>
        </w:rPr>
        <w:instrText xml:space="preserve"> ADDIN ZOTERO_ITEM CSL_CITATION {"citationID":"ryndSzri","properties":{"formattedCitation":"Do\\uc0\\u227{}n H\\uc0\\u7891{}ng Nhung, 20; \\uc0\\u272{}\\uc0\\u7853{}u Anh Tu\\uc0\\u7845{}n, \\uc0\\u8220{}Nguy\\uc0\\u234{}n t\\uc0\\u7855{}c c\\uc0\\u226{}n b\\uc0\\u7857{}ng c\\uc0\\u7911{}a Lu\\uc0\\u7853{}t \\uc0\\u273{}\\uc0\\u7845{}t \\uc0\\u273{}ai m\\uc0\\u7899{}i.\\uc0\\u8221{}","plainCitation":"Doãn Hồng Nhung, 20; Đậu Anh Tuấn, “Nguyên tắc cân bằng của Luật đất đai mới.”","noteIndex":28},"citationItems":[{"id":6638,"uris":["http://zotero.org/users/1164473/items/M9F6S65B"],"itemData":{"id":6638,"type":"article-journal","container-title":"Tài nguyên và Môi trường","title":"Tiếp cận đất đai của doanh nghiệp ở địa phương Việt Nam -Thực tiễn và đề xuất một số giải pháp","volume":"18","author":[{"family":"Doãn Hồng Nhung","given":""}],"accessed":{"date-parts":[["2022",9,20]]},"issued":{"date-parts":[["2021"]]}},"locator":"20","label":"page"},{"id":6629,"uris":["http://zotero.org/users/1164473/items/3NWB4ZJU"],"itemData":{"id":6629,"type":"article-magazine","abstract":"TTO - Dự thảo Luật đất đai mà Bộ Tài nguyên và môi trường đưa ra lấy ý kiến có nhiều điểm thay đổi, nhưng có lẽ đáng chú ý nhất là sự khẳng định nguyên tắc cân bằng, hài hòa lợi ích giữa các chủ thể trong quan hệ đất đai.","container-title":"Tuổi trẻ online","language":"vi","note":"section: Nhà đất","title":"Nguyên tắc cân bằng của Luật đất đai mới","URL":"https://nhadat.tuoitre.vn/news-20220808000250352.htm","author":[{"family":"Đậu Anh Tuấn","given":""}],"accessed":{"date-parts":[["2022",9,20]]},"issued":{"date-parts":[["2022",8,8]]}},"label":"page"}],"schema":"https://github.com/citation-style-language/schema/raw/master/csl-citation.json"} </w:instrText>
      </w:r>
      <w:r w:rsidRPr="006A51D4">
        <w:rPr>
          <w:rFonts w:ascii="Times New Roman" w:hAnsi="Times New Roman" w:cs="Times New Roman"/>
        </w:rPr>
        <w:fldChar w:fldCharType="separate"/>
      </w:r>
      <w:r w:rsidRPr="006A51D4">
        <w:rPr>
          <w:rFonts w:ascii="Times New Roman" w:hAnsi="Times New Roman" w:cs="Times New Roman"/>
        </w:rPr>
        <w:t>Doãn Hồng Nhung, 20; Đậu Anh Tuấn, “Nguyên tắc cân bằng của Luật đất đai mới.”</w:t>
      </w:r>
      <w:r w:rsidRPr="006A51D4">
        <w:rPr>
          <w:rFonts w:ascii="Times New Roman" w:hAnsi="Times New Roman" w:cs="Times New Roman"/>
        </w:rPr>
        <w:fldChar w:fldCharType="end"/>
      </w:r>
    </w:p>
  </w:footnote>
  <w:footnote w:id="30">
    <w:p w14:paraId="42491B18" w14:textId="263E0043" w:rsidR="00443BBB" w:rsidRPr="006A51D4" w:rsidRDefault="00443BBB" w:rsidP="006A51D4">
      <w:pPr>
        <w:pStyle w:val="FootnoteText"/>
        <w:spacing w:before="80"/>
        <w:jc w:val="both"/>
        <w:rPr>
          <w:rFonts w:ascii="Times New Roman" w:hAnsi="Times New Roman" w:cs="Times New Roman"/>
          <w:lang w:val="en-US"/>
        </w:rPr>
      </w:pPr>
      <w:r w:rsidRPr="006A51D4">
        <w:rPr>
          <w:rStyle w:val="FootnoteReference"/>
          <w:rFonts w:ascii="Times New Roman" w:hAnsi="Times New Roman" w:cs="Times New Roman"/>
        </w:rPr>
        <w:footnoteRef/>
      </w:r>
      <w:r w:rsidRPr="006A51D4">
        <w:rPr>
          <w:rFonts w:ascii="Times New Roman" w:hAnsi="Times New Roman" w:cs="Times New Roman"/>
        </w:rPr>
        <w:t xml:space="preserve"> </w:t>
      </w:r>
      <w:r w:rsidRPr="006A51D4">
        <w:rPr>
          <w:rFonts w:ascii="Times New Roman" w:hAnsi="Times New Roman" w:cs="Times New Roman"/>
        </w:rPr>
        <w:fldChar w:fldCharType="begin"/>
      </w:r>
      <w:r w:rsidR="00EC2895" w:rsidRPr="006A51D4">
        <w:rPr>
          <w:rFonts w:ascii="Times New Roman" w:hAnsi="Times New Roman" w:cs="Times New Roman"/>
        </w:rPr>
        <w:instrText xml:space="preserve"> ADDIN ZOTERO_ITEM CSL_CITATION {"citationID":"4rYPMDg5","properties":{"formattedCitation":"Do\\uc0\\u227{}n H\\uc0\\u7891{}ng Nhung, \\uc0\\u8220{}Ti\\uc0\\u7871{}p C\\uc0\\u7853{}n \\uc0\\u272{}\\uc0\\u7845{}t \\uc0\\u272{}ai C\\uc0\\u7911{}a Doanh Nghi\\uc0\\u7879{}p \\uc0\\u7903{} \\uc0\\u272{}\\uc0\\u7883{}a Ph\\uc0\\u432{}\\uc0\\u417{}ng Vi\\uc0\\u7879{}t Nam -Th\\uc0\\u7921{}c Ti\\uc0\\u7877{}n v\\uc0\\u224{} \\uc0\\u272{}\\uc0\\u7873{} Xu\\uc0\\u7845{}t M\\uc0\\u7897{}t S\\uc0\\u7889{} Gi\\uc0\\u7843{}i Ph\\uc0\\u225{}p,\\uc0\\u8221{} 19.","plainCitation":"Doãn Hồng Nhung, “Tiếp Cận Đất Đai Của Doanh Nghiệp ở Địa Phương Việt Nam -Thực Tiễn và Đề Xuất Một Số Giải Pháp,” 19.","noteIndex":29},"citationItems":[{"id":6638,"uris":["http://zotero.org/users/1164473/items/M9F6S65B"],"itemData":{"id":6638,"type":"article-journal","container-title":"Tài nguyên và Môi trường","title":"Tiếp cận đất đai của doanh nghiệp ở địa phương Việt Nam -Thực tiễn và đề xuất một số giải pháp","volume":"18","author":[{"family":"Doãn Hồng Nhung","given":""}],"accessed":{"date-parts":[["2022",9,20]]},"issued":{"date-parts":[["2021"]]}},"locator":"19","label":"page"}],"schema":"https://github.com/citation-style-language/schema/raw/master/csl-citation.json"} </w:instrText>
      </w:r>
      <w:r w:rsidRPr="006A51D4">
        <w:rPr>
          <w:rFonts w:ascii="Times New Roman" w:hAnsi="Times New Roman" w:cs="Times New Roman"/>
        </w:rPr>
        <w:fldChar w:fldCharType="separate"/>
      </w:r>
      <w:r w:rsidRPr="006A51D4">
        <w:rPr>
          <w:rFonts w:ascii="Times New Roman" w:hAnsi="Times New Roman" w:cs="Times New Roman"/>
        </w:rPr>
        <w:t>Doãn Hồng Nhung, “Tiếp Cận Đất Đai Của Doanh Nghiệp ở Địa Phương Việt Nam -Thực Tiễn và Đề Xuất Một Số Giải Pháp,” 19.</w:t>
      </w:r>
      <w:r w:rsidRPr="006A51D4">
        <w:rPr>
          <w:rFonts w:ascii="Times New Roman" w:hAnsi="Times New Roman" w:cs="Times New Roman"/>
        </w:rPr>
        <w:fldChar w:fldCharType="end"/>
      </w:r>
    </w:p>
  </w:footnote>
  <w:footnote w:id="31">
    <w:p w14:paraId="33823FC4" w14:textId="6765C262" w:rsidR="00666000" w:rsidRPr="006A51D4" w:rsidRDefault="00666000" w:rsidP="006A51D4">
      <w:pPr>
        <w:pStyle w:val="FootnoteText"/>
        <w:spacing w:before="80"/>
        <w:jc w:val="both"/>
        <w:rPr>
          <w:rFonts w:ascii="Times New Roman" w:hAnsi="Times New Roman" w:cs="Times New Roman"/>
          <w:lang w:val="en-US"/>
        </w:rPr>
      </w:pPr>
      <w:r w:rsidRPr="006A51D4">
        <w:rPr>
          <w:rStyle w:val="FootnoteReference"/>
          <w:rFonts w:ascii="Times New Roman" w:hAnsi="Times New Roman" w:cs="Times New Roman"/>
        </w:rPr>
        <w:footnoteRef/>
      </w:r>
      <w:r w:rsidRPr="006A51D4">
        <w:rPr>
          <w:rFonts w:ascii="Times New Roman" w:hAnsi="Times New Roman" w:cs="Times New Roman"/>
        </w:rPr>
        <w:t xml:space="preserve"> </w:t>
      </w:r>
      <w:r w:rsidRPr="006A51D4">
        <w:rPr>
          <w:rFonts w:ascii="Times New Roman" w:hAnsi="Times New Roman" w:cs="Times New Roman"/>
        </w:rPr>
        <w:fldChar w:fldCharType="begin"/>
      </w:r>
      <w:r w:rsidR="005C7503" w:rsidRPr="006A51D4">
        <w:rPr>
          <w:rFonts w:ascii="Times New Roman" w:hAnsi="Times New Roman" w:cs="Times New Roman"/>
        </w:rPr>
        <w:instrText xml:space="preserve"> ADDIN ZOTERO_ITEM CSL_CITATION {"citationID":"owFmM4cW","properties":{"formattedCitation":"BCH TW, \\uc0\\u8220{}Ngh\\uc0\\u7883{} Quy\\uc0\\u7871{}t 18-NQ/TW 2022 v\\uc0\\u7873{} Ho\\uc0\\u224{}n Thi\\uc0\\u7879{}n Th\\uc0\\u7875{} Ch\\uc0\\u7871{} S\\uc0\\u7917{} D\\uc0\\u7909{}ng \\uc0\\u272{}\\uc0\\u7845{}t T\\uc0\\u7841{}o \\uc0\\u272{}\\uc0\\u7897{}ng L\\uc0\\u7921{}c Ph\\uc0\\u225{}t Tri\\uc0\\u7875{}n Thu Nh\\uc0\\u7853{}p Cao\\uc0\\u8221{} M\\uc0\\u7909{}c I.","plainCitation":"BCH TW, “Nghị Quyết 18-NQ/TW 2022 về Hoàn Thiện Thể Chế Sử Dụng Đất Tạo Động Lực Phát Triển Thu Nhập Cao” Mục I.","noteIndex":30},"citationItems":[{"id":6594,"uris":["http://zotero.org/users/1164473/items/7ZGC2WYS"],"itemData":{"id":6594,"type":"document","title":"Nghị quyết 18-NQ/TW 2022 về hoàn thiện thể chế sử dụng đất tạo động lực phát triển thu nhập cao","author":[{"family":"BCH TW","given":""}],"accessed":{"date-parts":[["2022",9,19]]},"issued":{"date-parts":[["2022",6,16]]}},"suffix":"Mục I"}],"schema":"https://github.com/citation-style-language/schema/raw/master/csl-citation.json"} </w:instrText>
      </w:r>
      <w:r w:rsidRPr="006A51D4">
        <w:rPr>
          <w:rFonts w:ascii="Times New Roman" w:hAnsi="Times New Roman" w:cs="Times New Roman"/>
        </w:rPr>
        <w:fldChar w:fldCharType="separate"/>
      </w:r>
      <w:r w:rsidR="00E6030E" w:rsidRPr="006A51D4">
        <w:rPr>
          <w:rFonts w:ascii="Times New Roman" w:hAnsi="Times New Roman" w:cs="Times New Roman"/>
        </w:rPr>
        <w:t>BCH TW, “Nghị Quyết 18-NQ/TW 2022 về Hoàn Thiện Thể Chế Sử Dụng Đất Tạo Động Lực Phát Triển Thu Nhập Cao” Mục I.</w:t>
      </w:r>
      <w:r w:rsidRPr="006A51D4">
        <w:rPr>
          <w:rFonts w:ascii="Times New Roman" w:hAnsi="Times New Roman" w:cs="Times New Roman"/>
        </w:rPr>
        <w:fldChar w:fldCharType="end"/>
      </w:r>
    </w:p>
  </w:footnote>
  <w:footnote w:id="32">
    <w:p w14:paraId="01D6CB32" w14:textId="63B97E00" w:rsidR="00443BBB" w:rsidRPr="006A51D4" w:rsidRDefault="00443BBB" w:rsidP="006A51D4">
      <w:pPr>
        <w:pStyle w:val="FootnoteText"/>
        <w:spacing w:before="80"/>
        <w:jc w:val="both"/>
        <w:rPr>
          <w:rFonts w:ascii="Times New Roman" w:hAnsi="Times New Roman" w:cs="Times New Roman"/>
          <w:lang w:val="en-US"/>
        </w:rPr>
      </w:pPr>
      <w:r w:rsidRPr="006A51D4">
        <w:rPr>
          <w:rStyle w:val="FootnoteReference"/>
          <w:rFonts w:ascii="Times New Roman" w:hAnsi="Times New Roman" w:cs="Times New Roman"/>
        </w:rPr>
        <w:footnoteRef/>
      </w:r>
      <w:r w:rsidRPr="006A51D4">
        <w:rPr>
          <w:rFonts w:ascii="Times New Roman" w:hAnsi="Times New Roman" w:cs="Times New Roman"/>
        </w:rPr>
        <w:t xml:space="preserve"> </w:t>
      </w:r>
      <w:r w:rsidRPr="006A51D4">
        <w:rPr>
          <w:rFonts w:ascii="Times New Roman" w:hAnsi="Times New Roman" w:cs="Times New Roman"/>
        </w:rPr>
        <w:fldChar w:fldCharType="begin"/>
      </w:r>
      <w:r w:rsidR="00EC2895" w:rsidRPr="006A51D4">
        <w:rPr>
          <w:rFonts w:ascii="Times New Roman" w:hAnsi="Times New Roman" w:cs="Times New Roman"/>
        </w:rPr>
        <w:instrText xml:space="preserve"> ADDIN ZOTERO_ITEM CSL_CITATION {"citationID":"g1BXQtvr","properties":{"formattedCitation":"Do\\uc0\\u227{}n H\\uc0\\u7891{}ng Nhung, \\uc0\\u8220{}Ti\\uc0\\u7871{}p C\\uc0\\u7853{}n \\uc0\\u272{}\\uc0\\u7845{}t \\uc0\\u272{}ai C\\uc0\\u7911{}a Doanh Nghi\\uc0\\u7879{}p \\uc0\\u7903{} \\uc0\\u272{}\\uc0\\u7883{}a Ph\\uc0\\u432{}\\uc0\\u417{}ng Vi\\uc0\\u7879{}t Nam -Th\\uc0\\u7921{}c Ti\\uc0\\u7877{}n v\\uc0\\u224{} \\uc0\\u272{}\\uc0\\u7873{} Xu\\uc0\\u7845{}t M\\uc0\\u7897{}t S\\uc0\\u7889{} Gi\\uc0\\u7843{}i Ph\\uc0\\u225{}p,\\uc0\\u8221{} 17\\uc0\\u8211{}19.","plainCitation":"Doãn Hồng Nhung, “Tiếp Cận Đất Đai Của Doanh Nghiệp ở Địa Phương Việt Nam -Thực Tiễn và Đề Xuất Một Số Giải Pháp,” 17–19.","noteIndex":31},"citationItems":[{"id":6638,"uris":["http://zotero.org/users/1164473/items/M9F6S65B"],"itemData":{"id":6638,"type":"article-journal","container-title":"Tài nguyên và Môi trường","title":"Tiếp cận đất đai của doanh nghiệp ở địa phương Việt Nam -Thực tiễn và đề xuất một số giải pháp","volume":"18","author":[{"family":"Doãn Hồng Nhung","given":""}],"accessed":{"date-parts":[["2022",9,20]]},"issued":{"date-parts":[["2021"]]}},"locator":"17-19","label":"page"}],"schema":"https://github.com/citation-style-language/schema/raw/master/csl-citation.json"} </w:instrText>
      </w:r>
      <w:r w:rsidRPr="006A51D4">
        <w:rPr>
          <w:rFonts w:ascii="Times New Roman" w:hAnsi="Times New Roman" w:cs="Times New Roman"/>
        </w:rPr>
        <w:fldChar w:fldCharType="separate"/>
      </w:r>
      <w:r w:rsidRPr="006A51D4">
        <w:rPr>
          <w:rFonts w:ascii="Times New Roman" w:hAnsi="Times New Roman" w:cs="Times New Roman"/>
        </w:rPr>
        <w:t>Doãn Hồng Nhung, “Tiếp Cận Đất Đai Của Doanh Nghiệp ở Địa Phương Việt Nam -Thực Tiễn và Đề Xuất Một Số Giải Pháp,” 17–19.</w:t>
      </w:r>
      <w:r w:rsidRPr="006A51D4">
        <w:rPr>
          <w:rFonts w:ascii="Times New Roman" w:hAnsi="Times New Roman" w:cs="Times New Roman"/>
        </w:rPr>
        <w:fldChar w:fldCharType="end"/>
      </w:r>
    </w:p>
  </w:footnote>
  <w:footnote w:id="33">
    <w:p w14:paraId="739F5C44" w14:textId="4E2B5C51" w:rsidR="006E4C06" w:rsidRPr="006A51D4" w:rsidRDefault="006E4C06" w:rsidP="006A51D4">
      <w:pPr>
        <w:pStyle w:val="FootnoteText"/>
        <w:spacing w:before="80"/>
        <w:jc w:val="both"/>
        <w:rPr>
          <w:rFonts w:ascii="Times New Roman" w:hAnsi="Times New Roman" w:cs="Times New Roman"/>
          <w:lang w:val="en-US"/>
        </w:rPr>
      </w:pPr>
      <w:r w:rsidRPr="006A51D4">
        <w:rPr>
          <w:rStyle w:val="FootnoteReference"/>
          <w:rFonts w:ascii="Times New Roman" w:hAnsi="Times New Roman" w:cs="Times New Roman"/>
        </w:rPr>
        <w:footnoteRef/>
      </w:r>
      <w:r w:rsidRPr="006A51D4">
        <w:rPr>
          <w:rFonts w:ascii="Times New Roman" w:hAnsi="Times New Roman" w:cs="Times New Roman"/>
        </w:rPr>
        <w:t xml:space="preserve"> </w:t>
      </w:r>
      <w:r w:rsidRPr="006A51D4">
        <w:rPr>
          <w:rFonts w:ascii="Times New Roman" w:hAnsi="Times New Roman" w:cs="Times New Roman"/>
        </w:rPr>
        <w:fldChar w:fldCharType="begin"/>
      </w:r>
      <w:r w:rsidR="00EC2895" w:rsidRPr="006A51D4">
        <w:rPr>
          <w:rFonts w:ascii="Times New Roman" w:hAnsi="Times New Roman" w:cs="Times New Roman"/>
        </w:rPr>
        <w:instrText xml:space="preserve"> ADDIN ZOTERO_ITEM CSL_CITATION {"citationID":"9UcFczzY","properties":{"formattedCitation":"Tr\\uc0\\u432{}\\uc0\\u417{}ng Tr\\uc0\\u7885{}ng Hi\\uc0\\u7875{}u and Ch\\uc0\\u226{}u Th\\uc0\\u7883{} Kh\\uc0\\u225{}nh V\\uc0\\u226{}n, \\uc0\\u8220{}M\\uc0\\u7897{}t S\\uc0\\u7889{} Ki\\uc0\\u7871{}n Gi\\uc0\\u7843{}i v\\uc0\\u7873{} Ph\\uc0\\u225{}p Lu\\uc0\\u7853{}t \\uc0\\u272{}\\uc0\\u7845{}u Gi\\uc0\\u225{} T\\uc0\\u224{}i S\\uc0\\u7843{}n v\\uc0\\u224{} Ki\\uc0\\u7871{}n Ngh\\uc0\\u7883{}\\uc0\\u8221{} (K\\uc0\\u7927{} y\\uc0\\u7871{}u H\\uc0\\u7897{}i th\\uc0\\u7843{}o \\uc0\\u8220{}\\uc0\\u272{}\\uc0\\u7845{}u gi\\uc0\\u225{} quy\\uc0\\u7873{}n s\\uc0\\u7917{} d\\uc0\\u7909{}ng \\uc0\\u273{}\\uc0\\u7845{}t: Th\\uc0\\u7921{}c ti\\uc0\\u7877{}n ph\\uc0\\u225{}p l\\uc0\\u253{} v\\uc0\\u224{} gi\\uc0\\u7843{}i ph\\uc0\\u225{}p\\uc0\\u8221{} do B\\uc0\\u225{}o Ph\\uc0\\u225{}p Lu\\uc0\\u7853{}t TP.HCH, Vi\\uc0\\u7879{}n KInh t\\uc0\\u7871{} xanh v\\uc0\\u224{} Tr\\uc0\\u432{}\\uc0\\u7901{}ng \\uc0\\u272{}H Kinh t\\uc0\\u7871{} - Lu\\uc0\\u7853{}t t\\uc0\\u7893{} ch\\uc0\\u7913{}c, TP.HCM, April 20, 2022), 86\\uc0\\u8211{}89.","plainCitation":"Trương Trọng Hiểu and Châu Thị Khánh Vân, “Một Số Kiến Giải về Pháp Luật Đấu Giá Tài Sản và Kiến Nghị” (Kỷ yếu Hội thảo “Đấu giá quyền sử dụng đất: Thực tiễn pháp lý và giải pháp” do Báo Pháp Luật TP.HCH, Viện KInh tế xanh và Trường ĐH Kinh tế - Luật tổ chức, TP.HCM, April 20, 2022), 86–89.","noteIndex":32},"citationItems":[{"id":6618,"uris":["http://zotero.org/users/1164473/items/YAJVP4TV"],"itemData":{"id":6618,"type":"speech","event-place":"TP.HCM","event-title":"Kỷ yếu Hội thảo \"Đấu giá quyền sử dụng đất: Thực tiễn pháp lý và giải pháp\" do Báo Pháp Luật TP.HCH, Viện KInh tế xanh và Trường ĐH Kinh tế - Luật tổ chức","publisher-place":"TP.HCM","title":"Một số kiến giải về pháp luật đấu giá tài sản và kiến nghị","author":[{"family":"Trương Trọng Hiểu","given":""},{"family":"Châu Thị Khánh Vân","given":""}],"issued":{"date-parts":[["2022",4,20]]}},"locator":"86-89","label":"page"}],"schema":"https://github.com/citation-style-language/schema/raw/master/csl-citation.json"} </w:instrText>
      </w:r>
      <w:r w:rsidRPr="006A51D4">
        <w:rPr>
          <w:rFonts w:ascii="Times New Roman" w:hAnsi="Times New Roman" w:cs="Times New Roman"/>
        </w:rPr>
        <w:fldChar w:fldCharType="separate"/>
      </w:r>
      <w:r w:rsidR="008455BA" w:rsidRPr="006A51D4">
        <w:rPr>
          <w:rFonts w:ascii="Times New Roman" w:hAnsi="Times New Roman" w:cs="Times New Roman"/>
        </w:rPr>
        <w:t>Trương Trọng Hiểu and Châu Thị Khánh Vân, “Một Số Kiến Giải về Pháp Luật Đấu Giá Tài Sản và Kiến Nghị” (Kỷ yếu Hội thảo “Đấu giá quyền sử dụng đất: Thực tiễn pháp lý và giải pháp” do Báo Pháp Luật TP.HCH, Viện KInh tế xanh và Trường ĐH Kinh tế - Luật tổ chức, TP.HCM, April 20, 2022), 86–89.</w:t>
      </w:r>
      <w:r w:rsidRPr="006A51D4">
        <w:rPr>
          <w:rFonts w:ascii="Times New Roman" w:hAnsi="Times New Roman" w:cs="Times New Roman"/>
        </w:rPr>
        <w:fldChar w:fldCharType="end"/>
      </w:r>
    </w:p>
  </w:footnote>
  <w:footnote w:id="34">
    <w:p w14:paraId="00B7B94D" w14:textId="6308361C" w:rsidR="00A134E5" w:rsidRPr="006A51D4" w:rsidRDefault="00A134E5" w:rsidP="006A51D4">
      <w:pPr>
        <w:pStyle w:val="FootnoteText"/>
        <w:spacing w:before="80"/>
        <w:jc w:val="both"/>
        <w:rPr>
          <w:rFonts w:ascii="Times New Roman" w:hAnsi="Times New Roman" w:cs="Times New Roman"/>
          <w:lang w:val="en-US"/>
        </w:rPr>
      </w:pPr>
      <w:r w:rsidRPr="006A51D4">
        <w:rPr>
          <w:rStyle w:val="FootnoteReference"/>
          <w:rFonts w:ascii="Times New Roman" w:hAnsi="Times New Roman" w:cs="Times New Roman"/>
        </w:rPr>
        <w:footnoteRef/>
      </w:r>
      <w:r w:rsidRPr="006A51D4">
        <w:rPr>
          <w:rFonts w:ascii="Times New Roman" w:hAnsi="Times New Roman" w:cs="Times New Roman"/>
        </w:rPr>
        <w:t xml:space="preserve"> </w:t>
      </w:r>
      <w:r w:rsidRPr="006A51D4">
        <w:rPr>
          <w:rFonts w:ascii="Times New Roman" w:hAnsi="Times New Roman" w:cs="Times New Roman"/>
        </w:rPr>
        <w:fldChar w:fldCharType="begin"/>
      </w:r>
      <w:r w:rsidR="005C7503" w:rsidRPr="006A51D4">
        <w:rPr>
          <w:rFonts w:ascii="Times New Roman" w:hAnsi="Times New Roman" w:cs="Times New Roman"/>
        </w:rPr>
        <w:instrText xml:space="preserve"> ADDIN ZOTERO_ITEM CSL_CITATION {"citationID":"XWFYOtLT","properties":{"formattedCitation":"BCH TW, \\uc0\\u8220{}Ngh\\uc0\\u7883{} Quy\\uc0\\u7871{}t 18-NQ/TW 2022 v\\uc0\\u7873{} Ho\\uc0\\u224{}n Thi\\uc0\\u7879{}n Th\\uc0\\u7875{} Ch\\uc0\\u7871{} S\\uc0\\u7917{} D\\uc0\\u7909{}ng \\uc0\\u272{}\\uc0\\u7845{}t T\\uc0\\u7841{}o \\uc0\\u272{}\\uc0\\u7897{}ng L\\uc0\\u7921{}c Ph\\uc0\\u225{}t Tri\\uc0\\u7875{}n Thu Nh\\uc0\\u7853{}p Cao\\uc0\\u8221{} M\\uc0\\u7909{}c 2.6.","plainCitation":"BCH TW, “Nghị Quyết 18-NQ/TW 2022 về Hoàn Thiện Thể Chế Sử Dụng Đất Tạo Động Lực Phát Triển Thu Nhập Cao” Mục 2.6.","noteIndex":33},"citationItems":[{"id":6594,"uris":["http://zotero.org/users/1164473/items/7ZGC2WYS"],"itemData":{"id":6594,"type":"document","title":"Nghị quyết 18-NQ/TW 2022 về hoàn thiện thể chế sử dụng đất tạo động lực phát triển thu nhập cao","author":[{"family":"BCH TW","given":""}],"accessed":{"date-parts":[["2022",9,19]]},"issued":{"date-parts":[["2022",6,16]]}},"suffix":"Mục 2.6"}],"schema":"https://github.com/citation-style-language/schema/raw/master/csl-citation.json"} </w:instrText>
      </w:r>
      <w:r w:rsidRPr="006A51D4">
        <w:rPr>
          <w:rFonts w:ascii="Times New Roman" w:hAnsi="Times New Roman" w:cs="Times New Roman"/>
        </w:rPr>
        <w:fldChar w:fldCharType="separate"/>
      </w:r>
      <w:r w:rsidR="006E4C06" w:rsidRPr="006A51D4">
        <w:rPr>
          <w:rFonts w:ascii="Times New Roman" w:hAnsi="Times New Roman" w:cs="Times New Roman"/>
        </w:rPr>
        <w:t>BCH TW, “Nghị Quyết 18-NQ/TW 2022 về Hoàn Thiện Thể Chế Sử Dụng Đất Tạo Động Lực Phát Triển Thu Nhập Cao” Mục 2.6.</w:t>
      </w:r>
      <w:r w:rsidRPr="006A51D4">
        <w:rPr>
          <w:rFonts w:ascii="Times New Roman" w:hAnsi="Times New Roman" w:cs="Times New Roman"/>
        </w:rPr>
        <w:fldChar w:fldCharType="end"/>
      </w:r>
    </w:p>
  </w:footnote>
  <w:footnote w:id="35">
    <w:p w14:paraId="6F3976FA" w14:textId="4EF2E026" w:rsidR="00AB1B01" w:rsidRPr="006A51D4" w:rsidRDefault="00AB1B01" w:rsidP="006A51D4">
      <w:pPr>
        <w:pStyle w:val="FootnoteText"/>
        <w:spacing w:before="80"/>
        <w:jc w:val="both"/>
        <w:rPr>
          <w:rFonts w:ascii="Times New Roman" w:hAnsi="Times New Roman" w:cs="Times New Roman"/>
          <w:lang w:val="en-US"/>
        </w:rPr>
      </w:pPr>
      <w:r w:rsidRPr="006A51D4">
        <w:rPr>
          <w:rStyle w:val="FootnoteReference"/>
          <w:rFonts w:ascii="Times New Roman" w:hAnsi="Times New Roman" w:cs="Times New Roman"/>
        </w:rPr>
        <w:footnoteRef/>
      </w:r>
      <w:r w:rsidRPr="006A51D4">
        <w:rPr>
          <w:rFonts w:ascii="Times New Roman" w:hAnsi="Times New Roman" w:cs="Times New Roman"/>
        </w:rPr>
        <w:t xml:space="preserve"> </w:t>
      </w:r>
      <w:r w:rsidRPr="006A51D4">
        <w:rPr>
          <w:rFonts w:ascii="Times New Roman" w:hAnsi="Times New Roman" w:cs="Times New Roman"/>
        </w:rPr>
        <w:fldChar w:fldCharType="begin"/>
      </w:r>
      <w:r w:rsidR="00EC2895" w:rsidRPr="006A51D4">
        <w:rPr>
          <w:rFonts w:ascii="Times New Roman" w:hAnsi="Times New Roman" w:cs="Times New Roman"/>
        </w:rPr>
        <w:instrText xml:space="preserve"> ADDIN ZOTERO_ITEM CSL_CITATION {"citationID":"RikYOPpR","properties":{"formattedCitation":"Nguy\\uc0\\u7877{}n V\\uc0\\u259{}n Tr\\uc0\\u236{}nh and Hu\\uc0\\u7923{}nh T\\uc0\\u7845{}n H\\uc0\\u432{}ng, \\uc0\\u8220{}M\\uc0\\u7897{}t S\\uc0\\u7889{} V\\uc0\\u7845{}n \\uc0\\u272{}\\uc0\\u7873{} C\\uc0\\u7847{}n Ch\\uc0\\u7881{}nh S\\uc0\\u7917{}a, B\\uc0\\u7893{} Sung Trong Lu\\uc0\\u7853{}t \\uc0\\u272{}\\uc0\\u7845{}t \\uc0\\u272{}ai \\uc0\\u272{}\\uc0\\u7875{} Ph\\uc0\\u225{}t Tri\\uc0\\u7875{}n Th\\uc0\\u7883{} Tr\\uc0\\u432{}\\uc0\\u7901{}ng Quy\\uc0\\u7873{}n S\\uc0\\u7917{} D\\uc0\\u7909{}ng \\uc0\\u272{}\\uc0\\u7845{}t N\\uc0\\u244{}ng Nghi\\uc0\\u7879{}p\\uc0\\u8221{} (K\\uc0\\u7927{} y\\uc0\\u7871{}u H\\uc0\\u7897{}i th\\uc0\\u7843{}o \\uc0\\u8220{}Ph\\uc0\\u225{}t tri\\uc0\\u7875{}n b\\uc0\\u7873{}n v\\uc0\\u7919{}ng th\\uc0\\u7883{} tr\\uc0\\u432{}\\uc0\\u7901{}ng b\\uc0\\u7845{}t \\uc0\\u273{}\\uc0\\u7897{}ng s\\uc0\\u7843{}n trong b\\uc0\\u7889{}i c\\uc0\\u7843{}nh m\\uc0\\u7899{}i\\uc0\\u8221{} do Ban KTTW v\\uc0\\u224{} DDHQG TP.HCM t\\uc0\\u7893{} ch\\uc0\\u7913{}c, TP.HCM, November 3, 2022), 189.","plainCitation":"Nguyễn Văn Trình and Huỳnh Tấn Hưng, “Một Số Vấn Đề Cần Chỉnh Sửa, Bổ Sung Trong Luật Đất Đai Để Phát Triển Thị Trường Quyền Sử Dụng Đất Nông Nghiệp” (Kỷ yếu Hội thảo “Phát triển bền vững thị trường bất động sản trong bối cảnh mới” do Ban KTTW và DDHQG TP.HCM tổ chức, TP.HCM, November 3, 2022), 189.","noteIndex":34},"citationItems":[{"id":6617,"uris":["http://zotero.org/users/1164473/items/R57U8J5W"],"itemData":{"id":6617,"type":"speech","event-place":"TP.HCM","event-title":"Kỷ yếu Hội thảo \"Phát triển bền vững thị trường bất động sản trong bối cảnh mới\" do Ban KTTW và DDHQG TP.HCM tổ chức","publisher-place":"TP.HCM","title":"Một số vấn đề cần chỉnh sửa, bổ sung trong Luật đất đai để phát triển thị trường quyền sử dụng đất nông nghiệp","author":[{"family":"Nguyễn Văn Trình","given":""},{"family":"Huỳnh Tấn Hưng","given":""}],"issued":{"date-parts":[["2022",11,3]]}},"locator":"189","label":"page"}],"schema":"https://github.com/citation-style-language/schema/raw/master/csl-citation.json"} </w:instrText>
      </w:r>
      <w:r w:rsidRPr="006A51D4">
        <w:rPr>
          <w:rFonts w:ascii="Times New Roman" w:hAnsi="Times New Roman" w:cs="Times New Roman"/>
        </w:rPr>
        <w:fldChar w:fldCharType="separate"/>
      </w:r>
      <w:r w:rsidR="00E87AA4" w:rsidRPr="006A51D4">
        <w:rPr>
          <w:rFonts w:ascii="Times New Roman" w:hAnsi="Times New Roman" w:cs="Times New Roman"/>
        </w:rPr>
        <w:t>Nguyễn Văn Trình and Huỳnh Tấn Hưng, “Một Số Vấn Đề Cần Chỉnh Sửa, Bổ Sung Trong Luật Đất Đai Để Phát Triển Thị Trường Quyền Sử Dụng Đất Nông Nghiệp” (Kỷ yếu Hội thảo “Phát triển bền vững thị trường bất động sản trong bối cảnh mới” do Ban KTTW và DDHQG TP.HCM tổ chức, TP.HCM, November 3, 2022), 189.</w:t>
      </w:r>
      <w:r w:rsidRPr="006A51D4">
        <w:rPr>
          <w:rFonts w:ascii="Times New Roman" w:hAnsi="Times New Roman" w:cs="Times New Roman"/>
        </w:rPr>
        <w:fldChar w:fldCharType="end"/>
      </w:r>
    </w:p>
  </w:footnote>
  <w:footnote w:id="36">
    <w:p w14:paraId="13C5B59A" w14:textId="7890FE9B" w:rsidR="00E87AA4" w:rsidRPr="006A51D4" w:rsidRDefault="00E87AA4" w:rsidP="006A51D4">
      <w:pPr>
        <w:pStyle w:val="FootnoteText"/>
        <w:spacing w:before="80"/>
        <w:jc w:val="both"/>
        <w:rPr>
          <w:rFonts w:ascii="Times New Roman" w:hAnsi="Times New Roman" w:cs="Times New Roman"/>
          <w:lang w:val="en-US"/>
        </w:rPr>
      </w:pPr>
      <w:r w:rsidRPr="006A51D4">
        <w:rPr>
          <w:rStyle w:val="FootnoteReference"/>
          <w:rFonts w:ascii="Times New Roman" w:hAnsi="Times New Roman" w:cs="Times New Roman"/>
        </w:rPr>
        <w:footnoteRef/>
      </w:r>
      <w:r w:rsidRPr="006A51D4">
        <w:rPr>
          <w:rFonts w:ascii="Times New Roman" w:hAnsi="Times New Roman" w:cs="Times New Roman"/>
        </w:rPr>
        <w:t xml:space="preserve"> </w:t>
      </w:r>
      <w:r w:rsidRPr="006A51D4">
        <w:rPr>
          <w:rFonts w:ascii="Times New Roman" w:hAnsi="Times New Roman" w:cs="Times New Roman"/>
        </w:rPr>
        <w:fldChar w:fldCharType="begin"/>
      </w:r>
      <w:r w:rsidR="00EC2895" w:rsidRPr="006A51D4">
        <w:rPr>
          <w:rFonts w:ascii="Times New Roman" w:hAnsi="Times New Roman" w:cs="Times New Roman"/>
        </w:rPr>
        <w:instrText xml:space="preserve"> ADDIN ZOTERO_ITEM CSL_CITATION {"citationID":"NMuOLalv","properties":{"formattedCitation":"Nguy\\uc0\\u7877{}n V\\uc0\\u259{}n Tr\\uc0\\u236{}nh and Hu\\uc0\\u7923{}nh T\\uc0\\u7845{}n H\\uc0\\u432{}ng, 190\\uc0\\u8211{}92.","plainCitation":"Nguyễn Văn Trình and Huỳnh Tấn Hưng, 190–92.","noteIndex":35},"citationItems":[{"id":6617,"uris":["http://zotero.org/users/1164473/items/R57U8J5W"],"itemData":{"id":6617,"type":"speech","event-place":"TP.HCM","event-title":"Kỷ yếu Hội thảo \"Phát triển bền vững thị trường bất động sản trong bối cảnh mới\" do Ban KTTW và DDHQG TP.HCM tổ chức","publisher-place":"TP.HCM","title":"Một số vấn đề cần chỉnh sửa, bổ sung trong Luật đất đai để phát triển thị trường quyền sử dụng đất nông nghiệp","author":[{"family":"Nguyễn Văn Trình","given":""},{"family":"Huỳnh Tấn Hưng","given":""}],"issued":{"date-parts":[["2022",11,3]]}},"locator":"190-192","label":"page"}],"schema":"https://github.com/citation-style-language/schema/raw/master/csl-citation.json"} </w:instrText>
      </w:r>
      <w:r w:rsidRPr="006A51D4">
        <w:rPr>
          <w:rFonts w:ascii="Times New Roman" w:hAnsi="Times New Roman" w:cs="Times New Roman"/>
        </w:rPr>
        <w:fldChar w:fldCharType="separate"/>
      </w:r>
      <w:r w:rsidRPr="006A51D4">
        <w:rPr>
          <w:rFonts w:ascii="Times New Roman" w:hAnsi="Times New Roman" w:cs="Times New Roman"/>
        </w:rPr>
        <w:t>Nguyễn Văn Trình and Huỳnh Tấn Hưng, 190–92.</w:t>
      </w:r>
      <w:r w:rsidRPr="006A51D4">
        <w:rPr>
          <w:rFonts w:ascii="Times New Roman" w:hAnsi="Times New Roman" w:cs="Times New Roman"/>
        </w:rPr>
        <w:fldChar w:fldCharType="end"/>
      </w:r>
    </w:p>
  </w:footnote>
  <w:footnote w:id="37">
    <w:p w14:paraId="343620F8" w14:textId="0EE7AC6F" w:rsidR="000E02DD" w:rsidRPr="006A51D4" w:rsidRDefault="000E02DD" w:rsidP="006A51D4">
      <w:pPr>
        <w:pStyle w:val="FootnoteText"/>
        <w:spacing w:before="80"/>
        <w:jc w:val="both"/>
        <w:rPr>
          <w:rFonts w:ascii="Times New Roman" w:hAnsi="Times New Roman" w:cs="Times New Roman"/>
          <w:lang w:val="en-US"/>
        </w:rPr>
      </w:pPr>
      <w:r w:rsidRPr="006A51D4">
        <w:rPr>
          <w:rStyle w:val="FootnoteReference"/>
          <w:rFonts w:ascii="Times New Roman" w:hAnsi="Times New Roman" w:cs="Times New Roman"/>
        </w:rPr>
        <w:footnoteRef/>
      </w:r>
      <w:r w:rsidRPr="006A51D4">
        <w:rPr>
          <w:rFonts w:ascii="Times New Roman" w:hAnsi="Times New Roman" w:cs="Times New Roman"/>
        </w:rPr>
        <w:t xml:space="preserve"> </w:t>
      </w:r>
      <w:r w:rsidRPr="006A51D4">
        <w:rPr>
          <w:rFonts w:ascii="Times New Roman" w:hAnsi="Times New Roman" w:cs="Times New Roman"/>
        </w:rPr>
        <w:fldChar w:fldCharType="begin"/>
      </w:r>
      <w:r w:rsidR="00EC2895" w:rsidRPr="006A51D4">
        <w:rPr>
          <w:rFonts w:ascii="Times New Roman" w:hAnsi="Times New Roman" w:cs="Times New Roman"/>
        </w:rPr>
        <w:instrText xml:space="preserve"> ADDIN ZOTERO_ITEM CSL_CITATION {"citationID":"NPi5KsLV","properties":{"formattedCitation":"C\\uc0\\u432{}\\uc0\\u7901{}ng Ng\\uc0\\u244{}, \\uc0\\u8220{}D\\uc0\\u242{}ng ti\\uc0\\u7873{}n nh\\uc0\\u224{}n r\\uc0\\u7895{}i \\uc0\\u8216{}cu\\uc0\\u7891{}n cu\\uc0\\u7897{}n ch\\uc0\\u7843{}y\\uc0\\u8217{} v\\uc0\\u224{}o ch\\uc0\\u7913{}ng kho\\uc0\\u225{}n g\\uc0\\u226{}y ra nhi\\uc0\\u7873{}u h\\uc0\\u7879{} lu\\uc0\\u7925{},\\uc0\\u8221{} {\\i{}B\\uc0\\u225{}o Lao \\uc0\\u272{}\\uc0\\u7897{}ng Online}, April 22, 2022, sec. Kinh doanh, https://laodong.vn/kinh-doanh/dong-tien-nhan-roi-cuon-cuon-chay-vao-chung-khoan-gay-ra-nhieu-he-luy-1036897.ldo.","plainCitation":"Cường Ngô, “Dòng tiền nhàn rỗi ‘cuồn cuộn chảy’ vào chứng khoán gây ra nhiều hệ luỵ,” Báo Lao Động Online, April 22, 2022, sec. Kinh doanh, https://laodong.vn/kinh-doanh/dong-tien-nhan-roi-cuon-cuon-chay-vao-chung-khoan-gay-ra-nhieu-he-luy-1036897.ldo.","noteIndex":36},"citationItems":[{"id":6619,"uris":["http://zotero.org/users/1164473/items/6D9HZN5N"],"itemData":{"id":6619,"type":"article-newspaper","abstract":"Theo lãnh đạo Bộ Công an, do tình hình dịch bệnh trong thời gian vừa qua kéo dài, dòng tiền nhàn rỗi chưa được đầu tư vào hoạt động sản xuất, kinh doanh, nhiều nhà đầu tư tập trung đầu tư vào chứng khoán , gây tiềm ẩn gia tăng nợ xấu và an toàn an ninh tiền tệ.","container-title":"Báo Lao Động Online","language":"vi","note":"section: Kinh doanh","title":"Dòng tiền nhàn rỗi \"cuồn cuộn chảy\" vào chứng khoán gây ra nhiều hệ luỵ","URL":"https://laodong.vn/kinh-doanh/dong-tien-nhan-roi-cuon-cuon-chay-vao-chung-khoan-gay-ra-nhieu-he-luy-1036897.ldo","author":[{"family":"Cường Ngô","given":""}],"accessed":{"date-parts":[["2022",9,20]]},"issued":{"date-parts":[["2022",4,22]]}}}],"schema":"https://github.com/citation-style-language/schema/raw/master/csl-citation.json"} </w:instrText>
      </w:r>
      <w:r w:rsidRPr="006A51D4">
        <w:rPr>
          <w:rFonts w:ascii="Times New Roman" w:hAnsi="Times New Roman" w:cs="Times New Roman"/>
        </w:rPr>
        <w:fldChar w:fldCharType="separate"/>
      </w:r>
      <w:r w:rsidRPr="006A51D4">
        <w:rPr>
          <w:rFonts w:ascii="Times New Roman" w:hAnsi="Times New Roman" w:cs="Times New Roman"/>
        </w:rPr>
        <w:t xml:space="preserve">Cường Ngô, “Dòng tiền nhàn rỗi ‘cuồn cuộn chảy’ vào chứng khoán gây ra nhiều hệ luỵ,” </w:t>
      </w:r>
      <w:r w:rsidRPr="006A51D4">
        <w:rPr>
          <w:rFonts w:ascii="Times New Roman" w:hAnsi="Times New Roman" w:cs="Times New Roman"/>
          <w:i/>
          <w:iCs/>
        </w:rPr>
        <w:t>Báo Lao Động Online</w:t>
      </w:r>
      <w:r w:rsidRPr="006A51D4">
        <w:rPr>
          <w:rFonts w:ascii="Times New Roman" w:hAnsi="Times New Roman" w:cs="Times New Roman"/>
        </w:rPr>
        <w:t>, April 22, 2022, sec. Kinh doanh, https://laodong.vn/kinh-doanh/dong-tien-nhan-roi-cuon-cuon-chay-vao-chung-khoan-gay-ra-nhieu-he-luy-1036897.ldo.</w:t>
      </w:r>
      <w:r w:rsidRPr="006A51D4">
        <w:rPr>
          <w:rFonts w:ascii="Times New Roman" w:hAnsi="Times New Roman" w:cs="Times New Roman"/>
        </w:rPr>
        <w:fldChar w:fldCharType="end"/>
      </w:r>
    </w:p>
  </w:footnote>
  <w:footnote w:id="38">
    <w:p w14:paraId="05E81F48" w14:textId="308AADD4" w:rsidR="000E02DD" w:rsidRPr="006A51D4" w:rsidRDefault="000E02DD" w:rsidP="006A51D4">
      <w:pPr>
        <w:pStyle w:val="FootnoteText"/>
        <w:spacing w:before="80"/>
        <w:jc w:val="both"/>
        <w:rPr>
          <w:rFonts w:ascii="Times New Roman" w:hAnsi="Times New Roman" w:cs="Times New Roman"/>
          <w:lang w:val="en-US"/>
        </w:rPr>
      </w:pPr>
      <w:r w:rsidRPr="006A51D4">
        <w:rPr>
          <w:rStyle w:val="FootnoteReference"/>
          <w:rFonts w:ascii="Times New Roman" w:hAnsi="Times New Roman" w:cs="Times New Roman"/>
        </w:rPr>
        <w:footnoteRef/>
      </w:r>
      <w:r w:rsidRPr="006A51D4">
        <w:rPr>
          <w:rFonts w:ascii="Times New Roman" w:hAnsi="Times New Roman" w:cs="Times New Roman"/>
        </w:rPr>
        <w:t xml:space="preserve"> </w:t>
      </w:r>
      <w:r w:rsidRPr="006A51D4">
        <w:rPr>
          <w:rFonts w:ascii="Times New Roman" w:hAnsi="Times New Roman" w:cs="Times New Roman"/>
        </w:rPr>
        <w:fldChar w:fldCharType="begin"/>
      </w:r>
      <w:r w:rsidR="00EC2895" w:rsidRPr="006A51D4">
        <w:rPr>
          <w:rFonts w:ascii="Times New Roman" w:hAnsi="Times New Roman" w:cs="Times New Roman"/>
        </w:rPr>
        <w:instrText xml:space="preserve"> ADDIN ZOTERO_ITEM CSL_CITATION {"citationID":"eoAwTvik","properties":{"formattedCitation":"Nhung Thu, \\uc0\\u8220{}\\uc0\\u272{}\\uc0\\u7847{}u t\\uc0\\u432{} th\\uc0\\u7901{}i Covid-19: S\\uc0\\u7861{}n ti\\uc0\\u7873{}n nh\\uc0\\u224{}n r\\uc0\\u7895{}i c\\uc0\\u243{} n\\uc0\\u234{}n mua b\\uc0\\u7845{}t \\uc0\\u273{}\\uc0\\u7897{}ng s\\uc0\\u7843{}n ch\\uc0\\u7901{} t\\uc0\\u259{}ng gi\\uc0\\u225{}?,\\uc0\\u8221{} {\\i{}B\\uc0\\u225{}o Kinh t\\uc0\\u7871{} \\uc0\\u273{}\\uc0\\u244{} th\\uc0\\u7883{}}, August 19, 2021, sec. Th\\uc0\\u7883{} tr\\uc0\\u432{}\\uc0\\u7901{}ng, https://kinhtedothi.vn/dau-tu-thoi-covid-19-san-tien-nhan-roi-co-nen-mua-bat-dong-san-cho-tang-gia.html.","plainCitation":"Nhung Thu, “Đầu tư thời Covid-19: Sẵn tiền nhàn rỗi có nên mua bất động sản chờ tăng giá?,” Báo Kinh tế đô thị, August 19, 2021, sec. Thị trường, https://kinhtedothi.vn/dau-tu-thoi-covid-19-san-tien-nhan-roi-co-nen-mua-bat-dong-san-cho-tang-gia.html.","noteIndex":37},"citationItems":[{"id":6621,"uris":["http://zotero.org/users/1164473/items/EBP94BM4"],"itemData":{"id":6621,"type":"article-newspaper","container-title":"Báo Kinh tế đô thị","language":"vi","note":"section: Thị trường","title":"Đầu tư thời Covid-19: Sẵn tiền nhàn rỗi có nên mua bất động sản chờ tăng giá?","title-short":"Đầu tư thời Covid-19","URL":"https://kinhtedothi.vn/dau-tu-thoi-covid-19-san-tien-nhan-roi-co-nen-mua-bat-dong-san-cho-tang-gia.html","author":[{"family":"Nhung","given":"Thu"}],"accessed":{"date-parts":[["2022",9,20]]},"issued":{"date-parts":[["2021",8,19]]}}}],"schema":"https://github.com/citation-style-language/schema/raw/master/csl-citation.json"} </w:instrText>
      </w:r>
      <w:r w:rsidRPr="006A51D4">
        <w:rPr>
          <w:rFonts w:ascii="Times New Roman" w:hAnsi="Times New Roman" w:cs="Times New Roman"/>
        </w:rPr>
        <w:fldChar w:fldCharType="separate"/>
      </w:r>
      <w:r w:rsidRPr="006A51D4">
        <w:rPr>
          <w:rFonts w:ascii="Times New Roman" w:hAnsi="Times New Roman" w:cs="Times New Roman"/>
        </w:rPr>
        <w:t xml:space="preserve">Nhung Thu, “Đầu tư thời Covid-19: Sẵn tiền nhàn rỗi có nên mua bất động sản chờ tăng giá?,” </w:t>
      </w:r>
      <w:r w:rsidRPr="006A51D4">
        <w:rPr>
          <w:rFonts w:ascii="Times New Roman" w:hAnsi="Times New Roman" w:cs="Times New Roman"/>
          <w:i/>
          <w:iCs/>
        </w:rPr>
        <w:t>Báo Kinh tế đô thị</w:t>
      </w:r>
      <w:r w:rsidRPr="006A51D4">
        <w:rPr>
          <w:rFonts w:ascii="Times New Roman" w:hAnsi="Times New Roman" w:cs="Times New Roman"/>
        </w:rPr>
        <w:t>, August 19, 2021, sec. Thị trường, https://kinhtedothi.vn/dau-tu-thoi-covid-19-san-tien-nhan-roi-co-nen-mua-bat-dong-san-cho-tang-gia.html.</w:t>
      </w:r>
      <w:r w:rsidRPr="006A51D4">
        <w:rPr>
          <w:rFonts w:ascii="Times New Roman" w:hAnsi="Times New Roman" w:cs="Times New Roman"/>
        </w:rPr>
        <w:fldChar w:fldCharType="end"/>
      </w:r>
    </w:p>
  </w:footnote>
  <w:footnote w:id="39">
    <w:p w14:paraId="27733BF1" w14:textId="2DECB49B" w:rsidR="008455BA" w:rsidRPr="006A51D4" w:rsidRDefault="008455BA" w:rsidP="006A51D4">
      <w:pPr>
        <w:pStyle w:val="FootnoteText"/>
        <w:spacing w:before="80"/>
        <w:jc w:val="both"/>
        <w:rPr>
          <w:rFonts w:ascii="Times New Roman" w:hAnsi="Times New Roman" w:cs="Times New Roman"/>
          <w:lang w:val="en-US"/>
        </w:rPr>
      </w:pPr>
      <w:r w:rsidRPr="006A51D4">
        <w:rPr>
          <w:rStyle w:val="FootnoteReference"/>
          <w:rFonts w:ascii="Times New Roman" w:hAnsi="Times New Roman" w:cs="Times New Roman"/>
        </w:rPr>
        <w:footnoteRef/>
      </w:r>
      <w:r w:rsidRPr="006A51D4">
        <w:rPr>
          <w:rFonts w:ascii="Times New Roman" w:hAnsi="Times New Roman" w:cs="Times New Roman"/>
        </w:rPr>
        <w:t xml:space="preserve"> </w:t>
      </w:r>
      <w:r w:rsidRPr="006A51D4">
        <w:rPr>
          <w:rFonts w:ascii="Times New Roman" w:hAnsi="Times New Roman" w:cs="Times New Roman"/>
        </w:rPr>
        <w:fldChar w:fldCharType="begin"/>
      </w:r>
      <w:r w:rsidR="00EC2895" w:rsidRPr="006A51D4">
        <w:rPr>
          <w:rFonts w:ascii="Times New Roman" w:hAnsi="Times New Roman" w:cs="Times New Roman"/>
        </w:rPr>
        <w:instrText xml:space="preserve"> ADDIN ZOTERO_ITEM CSL_CITATION {"citationID":"FwLosek1","properties":{"formattedCitation":"V\\uc0\\u226{}n Giang, \\uc0\\u8220{}Sau d\\uc0\\u7883{}ch b\\uc0\\u7879{}nh, \\uc0\\u273{}\\uc0\\u7845{}t ven \\uc0\\u273{}\\uc0\\u244{} H\\uc0\\u224{} N\\uc0\\u7897{}i l\\uc0\\u7841{}i \\uc0\\u273{}\\uc0\\u432{}\\uc0\\u7907{}c s\\uc0\\u259{}n l\\uc0\\u249{}ng?,\\uc0\\u8221{} {\\i{}\\uc0\\u272{}\\uc0\\u7841{}i \\uc0\\u273{}o\\uc0\\u224{}n k\\uc0\\u7871{}t}, February 10, 2021, http://daidoanket.vn/sau-dich-benh-dat-ven-do-ha-noi-lai-duoc-san-lung-5669084.html; Nguy\\uc0\\u7877{}n H\\uc0\\u249{}ng, \\uc0\\u8220{}H\\uc0\\u7841{} t\\uc0\\u7847{}ng \\uc0\\u8216{}h\\uc0\\u226{}m n\\uc0\\u243{}ng\\uc0\\u8217{} th\\uc0\\u7883{} tr\\uc0\\u432{}\\uc0\\u7901{}ng c\\uc0\\u259{}n h\\uc0\\u7897{} ven \\uc0\\u273{}\\uc0\\u244{},\\uc0\\u8221{} {\\i{}B\\uc0\\u225{}o giao th\\uc0\\u244{}ng}, March 17, 2022, sec. B\\uc0\\u7845{}t \\uc0\\u273{}\\uc0\\u7897{}ng s\\uc0\\u7843{}n, https://www.baogiaothong.vn/ha-tang-ham-nong-thi-truong-can-ho-ven-do-d545705.html.","plainCitation":"Vân Giang, “Sau dịch bệnh, đất ven đô Hà Nội lại được săn lùng?,” Đại đoàn kết, February 10, 2021, http://daidoanket.vn/sau-dich-benh-dat-ven-do-ha-noi-lai-duoc-san-lung-5669084.html; Nguyễn Hùng, “Hạ tầng ‘hâm nóng’ thị trường căn hộ ven đô,” Báo giao thông, March 17, 2022, sec. Bất động sản, https://www.baogiaothong.vn/ha-tang-ham-nong-thi-truong-can-ho-ven-do-d545705.html.","noteIndex":38},"citationItems":[{"id":6623,"uris":["http://zotero.org/users/1164473/items/YVW3H8Y3"],"itemData":{"id":6623,"type":"article-newspaper","abstract":"Cùng với nhiều đợt sốt đất trước đó do thông tin đồn thổi quy hoạch, đất ven đô Hà Nội đã được đẩy lên mức cao. Nay khi dịch bệnh dần được kiểm soát, đất ven đô Hà Nội lại được giới đầu tư săn lùng.","container-title":"Đại đoàn kết","language":"vi","title":"Sau dịch bệnh, đất ven đô Hà Nội lại được săn lùng?","URL":"http://daidoanket.vn/sau-dich-benh-dat-ven-do-ha-noi-lai-duoc-san-lung-5669084.html","author":[{"family":"Vân Giang","given":""}],"accessed":{"date-parts":[["2022",9,20]]},"issued":{"date-parts":[["2021",2,10]]}},"label":"page"},{"id":6627,"uris":["http://zotero.org/users/1164473/items/85LNKYVP"],"itemData":{"id":6627,"type":"article-newspaper","abstract":"Trong khi các dự án nội đô hoặc những điểm tiếp giáp các quận có giá bán đắt đỏ, thị trường căn hộ vùng ven đô Hà Nội được \"hâm nóng\"...","container-title":"Báo giao thông","language":"vietnamese","note":"section: Bất động sản","title":"Hạ tầng “hâm nóng” thị trường căn hộ ven đô","URL":"https://www.baogiaothong.vn/ha-tang-ham-nong-thi-truong-can-ho-ven-do-d545705.html","author":[{"family":"Nguyễn Hùng","given":""}],"accessed":{"date-parts":[["2022",9,20]]},"issued":{"date-parts":[["2022",3,17]]}},"label":"page"}],"schema":"https://github.com/citation-style-language/schema/raw/master/csl-citation.json"} </w:instrText>
      </w:r>
      <w:r w:rsidRPr="006A51D4">
        <w:rPr>
          <w:rFonts w:ascii="Times New Roman" w:hAnsi="Times New Roman" w:cs="Times New Roman"/>
        </w:rPr>
        <w:fldChar w:fldCharType="separate"/>
      </w:r>
      <w:r w:rsidRPr="006A51D4">
        <w:rPr>
          <w:rFonts w:ascii="Times New Roman" w:hAnsi="Times New Roman" w:cs="Times New Roman"/>
        </w:rPr>
        <w:t xml:space="preserve">Vân Giang, “Sau dịch bệnh, đất ven đô Hà Nội lại được săn lùng?,” </w:t>
      </w:r>
      <w:r w:rsidRPr="006A51D4">
        <w:rPr>
          <w:rFonts w:ascii="Times New Roman" w:hAnsi="Times New Roman" w:cs="Times New Roman"/>
          <w:i/>
          <w:iCs/>
        </w:rPr>
        <w:t>Đại đoàn kết</w:t>
      </w:r>
      <w:r w:rsidRPr="006A51D4">
        <w:rPr>
          <w:rFonts w:ascii="Times New Roman" w:hAnsi="Times New Roman" w:cs="Times New Roman"/>
        </w:rPr>
        <w:t xml:space="preserve">, February 10, 2021, http://daidoanket.vn/sau-dich-benh-dat-ven-do-ha-noi-lai-duoc-san-lung-5669084.html; Nguyễn Hùng, “Hạ tầng ‘hâm nóng’ thị trường căn hộ ven đô,” </w:t>
      </w:r>
      <w:r w:rsidRPr="006A51D4">
        <w:rPr>
          <w:rFonts w:ascii="Times New Roman" w:hAnsi="Times New Roman" w:cs="Times New Roman"/>
          <w:i/>
          <w:iCs/>
        </w:rPr>
        <w:t>Báo giao thông</w:t>
      </w:r>
      <w:r w:rsidRPr="006A51D4">
        <w:rPr>
          <w:rFonts w:ascii="Times New Roman" w:hAnsi="Times New Roman" w:cs="Times New Roman"/>
        </w:rPr>
        <w:t>, March 17, 2022, sec. Bất động sản, https://www.baogiaothong.vn/ha-tang-ham-nong-thi-truong-can-ho-ven-do-d545705.html.</w:t>
      </w:r>
      <w:r w:rsidRPr="006A51D4">
        <w:rPr>
          <w:rFonts w:ascii="Times New Roman" w:hAnsi="Times New Roman" w:cs="Times New Roman"/>
        </w:rPr>
        <w:fldChar w:fldCharType="end"/>
      </w:r>
    </w:p>
  </w:footnote>
  <w:footnote w:id="40">
    <w:p w14:paraId="48A9FBA9" w14:textId="46B5A2BF" w:rsidR="00D65320" w:rsidRPr="006A51D4" w:rsidRDefault="00D65320" w:rsidP="006A51D4">
      <w:pPr>
        <w:pStyle w:val="FootnoteText"/>
        <w:spacing w:before="80"/>
        <w:jc w:val="both"/>
        <w:rPr>
          <w:rFonts w:ascii="Times New Roman" w:hAnsi="Times New Roman" w:cs="Times New Roman"/>
          <w:lang w:val="en-US"/>
        </w:rPr>
      </w:pPr>
      <w:r w:rsidRPr="006A51D4">
        <w:rPr>
          <w:rStyle w:val="FootnoteReference"/>
          <w:rFonts w:ascii="Times New Roman" w:hAnsi="Times New Roman" w:cs="Times New Roman"/>
        </w:rPr>
        <w:footnoteRef/>
      </w:r>
      <w:r w:rsidRPr="006A51D4">
        <w:rPr>
          <w:rFonts w:ascii="Times New Roman" w:hAnsi="Times New Roman" w:cs="Times New Roman"/>
        </w:rPr>
        <w:t xml:space="preserve"> </w:t>
      </w:r>
      <w:r w:rsidRPr="006A51D4">
        <w:rPr>
          <w:rFonts w:ascii="Times New Roman" w:hAnsi="Times New Roman" w:cs="Times New Roman"/>
        </w:rPr>
        <w:fldChar w:fldCharType="begin"/>
      </w:r>
      <w:r w:rsidR="00EC2895" w:rsidRPr="006A51D4">
        <w:rPr>
          <w:rFonts w:ascii="Times New Roman" w:hAnsi="Times New Roman" w:cs="Times New Roman"/>
        </w:rPr>
        <w:instrText xml:space="preserve"> ADDIN ZOTERO_ITEM CSL_CITATION {"citationID":"mJZEJSzx","properties":{"formattedCitation":"V\\uc0\\u259{}n Gi\\uc0\\u225{}p, \\uc0\\u8220{}Nhi\\uc0\\u7873{}u th\\uc0\\u225{}ch th\\uc0\\u7913{}c m\\uc0\\u7899{}i \\uc0\\u273{}\\uc0\\u7889{}i v\\uc0\\u7899{}i doanh nghi\\uc0\\u7879{}p b\\uc0\\u7845{}t \\uc0\\u273{}\\uc0\\u7897{}ng s\\uc0\\u7843{}n.\\uc0\\u8221{}","plainCitation":"Văn Giáp, “Nhiều thách thức mới đối với doanh nghiệp bất động sản.”","noteIndex":39},"citationItems":[{"id":6580,"uris":["http://zotero.org/users/1164473/items/YWMJ7EAT"],"itemData":{"id":6580,"type":"article-newspaper","abstract":"Dòng vốn bị hạn chế và nguồn cung khan hiếm cùng với những quy định mới về thuế, đang là những sức ép lên các doanh nghiệp bất động sản thời điểm hiện nay.","container-title":"VietnamPlus","language":"vi","note":"section: Bất động sản","title":"Nhiều thách thức mới đối với doanh nghiệp bất động sản","URL":"https://www.vietnamplus.vn/nhieu-thach-thuc-moi-doi-voi-doanh-nghiep-bat-dong-san/802785.vnp","author":[{"family":"Văn Giáp","given":""}],"accessed":{"date-parts":[["2022",9,10]]},"issued":{"date-parts":[["2022",7,4]]}}}],"schema":"https://github.com/citation-style-language/schema/raw/master/csl-citation.json"} </w:instrText>
      </w:r>
      <w:r w:rsidRPr="006A51D4">
        <w:rPr>
          <w:rFonts w:ascii="Times New Roman" w:hAnsi="Times New Roman" w:cs="Times New Roman"/>
        </w:rPr>
        <w:fldChar w:fldCharType="separate"/>
      </w:r>
      <w:r w:rsidRPr="006A51D4">
        <w:rPr>
          <w:rFonts w:ascii="Times New Roman" w:hAnsi="Times New Roman" w:cs="Times New Roman"/>
        </w:rPr>
        <w:t>Văn Giáp, “Nhiều thách thức mới đối với doanh nghiệp bất động sản.”</w:t>
      </w:r>
      <w:r w:rsidRPr="006A51D4">
        <w:rPr>
          <w:rFonts w:ascii="Times New Roman" w:hAnsi="Times New Roman" w:cs="Times New Roman"/>
        </w:rPr>
        <w:fldChar w:fldCharType="end"/>
      </w:r>
    </w:p>
  </w:footnote>
  <w:footnote w:id="41">
    <w:p w14:paraId="0E63B2FE" w14:textId="18DC2CFB" w:rsidR="00D65320" w:rsidRPr="006A51D4" w:rsidRDefault="00D65320" w:rsidP="006A51D4">
      <w:pPr>
        <w:pStyle w:val="FootnoteText"/>
        <w:spacing w:before="80"/>
        <w:jc w:val="both"/>
        <w:rPr>
          <w:rFonts w:ascii="Times New Roman" w:hAnsi="Times New Roman" w:cs="Times New Roman"/>
          <w:lang w:val="en-US"/>
        </w:rPr>
      </w:pPr>
      <w:r w:rsidRPr="006A51D4">
        <w:rPr>
          <w:rStyle w:val="FootnoteReference"/>
          <w:rFonts w:ascii="Times New Roman" w:hAnsi="Times New Roman" w:cs="Times New Roman"/>
        </w:rPr>
        <w:footnoteRef/>
      </w:r>
      <w:r w:rsidRPr="006A51D4">
        <w:rPr>
          <w:rFonts w:ascii="Times New Roman" w:hAnsi="Times New Roman" w:cs="Times New Roman"/>
        </w:rPr>
        <w:t xml:space="preserve"> </w:t>
      </w:r>
      <w:r w:rsidRPr="006A51D4">
        <w:rPr>
          <w:rFonts w:ascii="Times New Roman" w:hAnsi="Times New Roman" w:cs="Times New Roman"/>
        </w:rPr>
        <w:fldChar w:fldCharType="begin"/>
      </w:r>
      <w:r w:rsidR="00EC2895" w:rsidRPr="006A51D4">
        <w:rPr>
          <w:rFonts w:ascii="Times New Roman" w:hAnsi="Times New Roman" w:cs="Times New Roman"/>
        </w:rPr>
        <w:instrText xml:space="preserve"> ADDIN ZOTERO_ITEM CSL_CITATION {"citationID":"wCQhChwo","properties":{"formattedCitation":"V\\uc0\\u259{}n Gi\\uc0\\u225{}p.","plainCitation":"Văn Giáp.","noteIndex":40},"citationItems":[{"id":6580,"uris":["http://zotero.org/users/1164473/items/YWMJ7EAT"],"itemData":{"id":6580,"type":"article-newspaper","abstract":"Dòng vốn bị hạn chế và nguồn cung khan hiếm cùng với những quy định mới về thuế, đang là những sức ép lên các doanh nghiệp bất động sản thời điểm hiện nay.","container-title":"VietnamPlus","language":"vi","note":"section: Bất động sản","title":"Nhiều thách thức mới đối với doanh nghiệp bất động sản","URL":"https://www.vietnamplus.vn/nhieu-thach-thuc-moi-doi-voi-doanh-nghiep-bat-dong-san/802785.vnp","author":[{"family":"Văn Giáp","given":""}],"accessed":{"date-parts":[["2022",9,10]]},"issued":{"date-parts":[["2022",7,4]]}}}],"schema":"https://github.com/citation-style-language/schema/raw/master/csl-citation.json"} </w:instrText>
      </w:r>
      <w:r w:rsidRPr="006A51D4">
        <w:rPr>
          <w:rFonts w:ascii="Times New Roman" w:hAnsi="Times New Roman" w:cs="Times New Roman"/>
        </w:rPr>
        <w:fldChar w:fldCharType="separate"/>
      </w:r>
      <w:r w:rsidRPr="006A51D4">
        <w:rPr>
          <w:rFonts w:ascii="Times New Roman" w:hAnsi="Times New Roman" w:cs="Times New Roman"/>
        </w:rPr>
        <w:t>Văn Giáp.</w:t>
      </w:r>
      <w:r w:rsidRPr="006A51D4">
        <w:rPr>
          <w:rFonts w:ascii="Times New Roman" w:hAnsi="Times New Roman" w:cs="Times New Roman"/>
        </w:rPr>
        <w:fldChar w:fldCharType="end"/>
      </w:r>
    </w:p>
  </w:footnote>
  <w:footnote w:id="42">
    <w:p w14:paraId="4C31850D" w14:textId="6698BB59" w:rsidR="001E1330" w:rsidRPr="006A51D4" w:rsidRDefault="001E1330" w:rsidP="006A51D4">
      <w:pPr>
        <w:pStyle w:val="FootnoteText"/>
        <w:spacing w:before="80"/>
        <w:jc w:val="both"/>
        <w:rPr>
          <w:rFonts w:ascii="Times New Roman" w:hAnsi="Times New Roman" w:cs="Times New Roman"/>
          <w:lang w:val="en-US"/>
        </w:rPr>
      </w:pPr>
      <w:r w:rsidRPr="006A51D4">
        <w:rPr>
          <w:rStyle w:val="FootnoteReference"/>
          <w:rFonts w:ascii="Times New Roman" w:hAnsi="Times New Roman" w:cs="Times New Roman"/>
        </w:rPr>
        <w:footnoteRef/>
      </w:r>
      <w:r w:rsidRPr="006A51D4">
        <w:rPr>
          <w:rFonts w:ascii="Times New Roman" w:hAnsi="Times New Roman" w:cs="Times New Roman"/>
        </w:rPr>
        <w:t xml:space="preserve"> </w:t>
      </w:r>
      <w:r w:rsidRPr="006A51D4">
        <w:rPr>
          <w:rFonts w:ascii="Times New Roman" w:hAnsi="Times New Roman" w:cs="Times New Roman"/>
        </w:rPr>
        <w:fldChar w:fldCharType="begin"/>
      </w:r>
      <w:r w:rsidR="00EC2895" w:rsidRPr="006A51D4">
        <w:rPr>
          <w:rFonts w:ascii="Times New Roman" w:hAnsi="Times New Roman" w:cs="Times New Roman"/>
        </w:rPr>
        <w:instrText xml:space="preserve"> ADDIN ZOTERO_ITEM CSL_CITATION {"citationID":"hpti6tUx","properties":{"formattedCitation":"Theo b\\uc0\\u225{}o c\\uc0\\u225{}o c\\uc0\\u7911{}a B\\uc0\\u7897{} x\\uc0\\u226{}y d\\uc0\\u7921{}ng, t\\uc0\\u7841{}i TP. HCM v\\uc0\\u224{} HN, hi\\uc0\\u7879{}n nay Kh\\uc0\\u244{}ng c\\uc0\\u242{}n c\\uc0\\u259{}n h\\uc0\\u7897{} chung c\\uc0\\u432{} c\\uc0\\u243{} gi\\uc0\\u225{} d\\uc0\\u432{}\\uc0\\u7899{}i 25 tri\\uc0\\u7879{}u \\uc0\\u273{}\\uc0\\u7891{}ng/m2. H. Quy\\uc0\\u234{}n, \\uc0\\u8220{}D\\uc0\\u7921{} b\\uc0\\u225{}o th\\uc0\\u7883{} tr\\uc0\\u432{}\\uc0\\u7901{}ng b\\uc0\\u7845{}t \\uc0\\u273{}\\uc0\\u7897{}ng s\\uc0\\u7843{}n \\uc0\\u273{}\\uc0\\u7889{}i m\\uc0\\u7863{}t v\\uc0\\u7899{}i nhi\\uc0\\u7873{}u kh\\uc0\\u243{} kh\\uc0\\u259{}n nh\\uc0\\u7919{}ng th\\uc0\\u225{}ng cu\\uc0\\u7889{}i n\\uc0\\u259{}m (Tr\\uc0\\u224{} l\\uc0\\u7901{}i ph\\uc0\\u7887{}ng v\\uc0\\u7845{}n c\\uc0\\u7911{}a \\uc0\\u244{}ng Nguy\\uc0\\u7877{}n V\\uc0\\u259{}n \\uc0\\u272{}\\uc0\\u237{}nh - PCT Hi\\uc0\\u7879{}p h\\uc0\\u7897{}i B\\uc0\\u272{}S VN).\\uc0\\u8221{}","plainCitation":"Theo báo cáo của Bộ xây dựng, tại TP. HCM và HN, hiện nay Không còn căn hộ chung cư có giá dưới 25 triệu đồng/m2. H. Quyên, “Dự báo thị trường bất động sản đối mặt với nhiều khó khăn những tháng cuối năm (Trà lời phỏng vấn của ông Nguyễn Văn Đính - PCT Hiệp hội BĐS VN).”","noteIndex":41},"citationItems":[{"id":6579,"uris":["http://zotero.org/users/1164473/items/VDJS8UJ8"],"itemData":{"id":6579,"type":"webpage","abstract":"Sau hơn 2 năm xảy ra đại dịch Covid-19 chưa kịp phục hồi, thị trường bất động sản lại tiếp tục đối diện với những khó khăn do chính sách kiểm soát chặt chẽ dòng vốn, khiến cho nguồn cung giảm sâu, trong khi đó giá tăng cao vượt quá sức mua của phần lớn người dân thu nhập thấp, trung bình.","container-title":"Trang thông tin điện tử về tài sản nhà nước - Bộ tài chính","genre":"gov","language":"vi","title":"Dự báo thị trường bất động sản đối mặt với nhiều khó khăn những tháng cuối năm (Trà lời phỏng vấn của ông Nguyễn Văn Đính - PCT Hiệp hội BĐS VN)","URL":"https://taisancong.vn/du-bao-thi-truong-bat-dong-san-doi-mat-voi-nhieu-kho-khan-nhung-thang-cuoi-nam-15015.html","author":[{"family":"H. Quyên","given":""}],"accessed":{"date-parts":[["2022",9,10]]},"issued":{"date-parts":[["2022",8,13]]}},"prefix":"Theo báo cáo của Bộ xây dựng, tại TP. HCM và HN, hiện nay Không còn căn hộ chung cư có giá dưới 25 triệu đồng/m2. "}],"schema":"https://github.com/citation-style-language/schema/raw/master/csl-citation.json"} </w:instrText>
      </w:r>
      <w:r w:rsidRPr="006A51D4">
        <w:rPr>
          <w:rFonts w:ascii="Times New Roman" w:hAnsi="Times New Roman" w:cs="Times New Roman"/>
        </w:rPr>
        <w:fldChar w:fldCharType="separate"/>
      </w:r>
      <w:r w:rsidRPr="006A51D4">
        <w:rPr>
          <w:rFonts w:ascii="Times New Roman" w:hAnsi="Times New Roman" w:cs="Times New Roman"/>
        </w:rPr>
        <w:t>Theo báo cáo của Bộ xây dựng, tại TP. HCM và HN, hiện nay Không còn căn hộ chung cư có giá dưới 25 triệu đồng/m2. H. Quyên, “Dự báo thị trường bất động sản đối mặt với nhiều khó khăn những tháng cuối năm (Trà lời phỏng vấn của ông Nguyễn Văn Đính - PCT Hiệp hội BĐS VN).”</w:t>
      </w:r>
      <w:r w:rsidRPr="006A51D4">
        <w:rPr>
          <w:rFonts w:ascii="Times New Roman" w:hAnsi="Times New Roman" w:cs="Times New Roman"/>
        </w:rPr>
        <w:fldChar w:fldCharType="end"/>
      </w:r>
    </w:p>
  </w:footnote>
  <w:footnote w:id="43">
    <w:p w14:paraId="6099A201" w14:textId="67150EF4" w:rsidR="00342133" w:rsidRPr="006A51D4" w:rsidRDefault="00342133" w:rsidP="006A51D4">
      <w:pPr>
        <w:pStyle w:val="FootnoteText"/>
        <w:spacing w:before="80"/>
        <w:jc w:val="both"/>
        <w:rPr>
          <w:rFonts w:ascii="Times New Roman" w:hAnsi="Times New Roman" w:cs="Times New Roman"/>
          <w:lang w:val="en-US"/>
        </w:rPr>
      </w:pPr>
      <w:r w:rsidRPr="006A51D4">
        <w:rPr>
          <w:rStyle w:val="FootnoteReference"/>
          <w:rFonts w:ascii="Times New Roman" w:hAnsi="Times New Roman" w:cs="Times New Roman"/>
        </w:rPr>
        <w:footnoteRef/>
      </w:r>
      <w:r w:rsidRPr="006A51D4">
        <w:rPr>
          <w:rFonts w:ascii="Times New Roman" w:hAnsi="Times New Roman" w:cs="Times New Roman"/>
        </w:rPr>
        <w:t xml:space="preserve"> </w:t>
      </w:r>
      <w:r w:rsidRPr="006A51D4">
        <w:rPr>
          <w:rFonts w:ascii="Times New Roman" w:hAnsi="Times New Roman" w:cs="Times New Roman"/>
        </w:rPr>
        <w:fldChar w:fldCharType="begin"/>
      </w:r>
      <w:r w:rsidR="00EC2895" w:rsidRPr="006A51D4">
        <w:rPr>
          <w:rFonts w:ascii="Times New Roman" w:hAnsi="Times New Roman" w:cs="Times New Roman"/>
        </w:rPr>
        <w:instrText xml:space="preserve"> ADDIN ZOTERO_ITEM CSL_CITATION {"citationID":"CYx1VJA0","properties":{"formattedCitation":"V\\uc0\\u259{}n Gi\\uc0\\u225{}p, \\uc0\\u8220{}Nhi\\uc0\\u7873{}u th\\uc0\\u225{}ch th\\uc0\\u7913{}c m\\uc0\\u7899{}i \\uc0\\u273{}\\uc0\\u7889{}i v\\uc0\\u7899{}i doanh nghi\\uc0\\u7879{}p b\\uc0\\u7845{}t \\uc0\\u273{}\\uc0\\u7897{}ng s\\uc0\\u7843{}n.\\uc0\\u8221{}","plainCitation":"Văn Giáp, “Nhiều thách thức mới đối với doanh nghiệp bất động sản.”","noteIndex":42},"citationItems":[{"id":6580,"uris":["http://zotero.org/users/1164473/items/YWMJ7EAT"],"itemData":{"id":6580,"type":"article-newspaper","abstract":"Dòng vốn bị hạn chế và nguồn cung khan hiếm cùng với những quy định mới về thuế, đang là những sức ép lên các doanh nghiệp bất động sản thời điểm hiện nay.","container-title":"VietnamPlus","language":"vi","note":"section: Bất động sản","title":"Nhiều thách thức mới đối với doanh nghiệp bất động sản","URL":"https://www.vietnamplus.vn/nhieu-thach-thuc-moi-doi-voi-doanh-nghiep-bat-dong-san/802785.vnp","author":[{"family":"Văn Giáp","given":""}],"accessed":{"date-parts":[["2022",9,10]]},"issued":{"date-parts":[["2022",7,4]]}}}],"schema":"https://github.com/citation-style-language/schema/raw/master/csl-citation.json"} </w:instrText>
      </w:r>
      <w:r w:rsidRPr="006A51D4">
        <w:rPr>
          <w:rFonts w:ascii="Times New Roman" w:hAnsi="Times New Roman" w:cs="Times New Roman"/>
        </w:rPr>
        <w:fldChar w:fldCharType="separate"/>
      </w:r>
      <w:r w:rsidR="001E1330" w:rsidRPr="006A51D4">
        <w:rPr>
          <w:rFonts w:ascii="Times New Roman" w:hAnsi="Times New Roman" w:cs="Times New Roman"/>
        </w:rPr>
        <w:t>Văn Giáp, “Nhiều thách thức mới đối với doanh nghiệp bất động sản.”</w:t>
      </w:r>
      <w:r w:rsidRPr="006A51D4">
        <w:rPr>
          <w:rFonts w:ascii="Times New Roman" w:hAnsi="Times New Roman" w:cs="Times New Roman"/>
        </w:rPr>
        <w:fldChar w:fldCharType="end"/>
      </w:r>
    </w:p>
  </w:footnote>
  <w:footnote w:id="44">
    <w:p w14:paraId="770C364E" w14:textId="67506B41" w:rsidR="00302668" w:rsidRPr="006A51D4" w:rsidRDefault="00302668" w:rsidP="006A51D4">
      <w:pPr>
        <w:pStyle w:val="FootnoteText"/>
        <w:spacing w:before="80"/>
        <w:jc w:val="both"/>
        <w:rPr>
          <w:rFonts w:ascii="Times New Roman" w:hAnsi="Times New Roman" w:cs="Times New Roman"/>
          <w:lang w:val="en-US"/>
        </w:rPr>
      </w:pPr>
      <w:r w:rsidRPr="006A51D4">
        <w:rPr>
          <w:rStyle w:val="FootnoteReference"/>
          <w:rFonts w:ascii="Times New Roman" w:hAnsi="Times New Roman" w:cs="Times New Roman"/>
        </w:rPr>
        <w:footnoteRef/>
      </w:r>
      <w:r w:rsidRPr="006A51D4">
        <w:rPr>
          <w:rFonts w:ascii="Times New Roman" w:hAnsi="Times New Roman" w:cs="Times New Roman"/>
        </w:rPr>
        <w:t xml:space="preserve"> </w:t>
      </w:r>
      <w:r w:rsidRPr="006A51D4">
        <w:rPr>
          <w:rFonts w:ascii="Times New Roman" w:hAnsi="Times New Roman" w:cs="Times New Roman"/>
        </w:rPr>
        <w:fldChar w:fldCharType="begin"/>
      </w:r>
      <w:r w:rsidR="005C7503" w:rsidRPr="006A51D4">
        <w:rPr>
          <w:rFonts w:ascii="Times New Roman" w:hAnsi="Times New Roman" w:cs="Times New Roman"/>
        </w:rPr>
        <w:instrText xml:space="preserve"> ADDIN ZOTERO_ITEM CSL_CITATION {"citationID":"PAgDVd0B","properties":{"formattedCitation":"BCH TW, \\uc0\\u8220{}Ngh\\uc0\\u7883{} Quy\\uc0\\u7871{}t 18-NQ/TW 2022 v\\uc0\\u7873{} Ho\\uc0\\u224{}n Thi\\uc0\\u7879{}n Th\\uc0\\u7875{} Ch\\uc0\\u7871{} S\\uc0\\u7917{} D\\uc0\\u7909{}ng \\uc0\\u272{}\\uc0\\u7845{}t T\\uc0\\u7841{}o \\uc0\\u272{}\\uc0\\u7897{}ng L\\uc0\\u7921{}c Ph\\uc0\\u225{}t Tri\\uc0\\u7875{}n Thu Nh\\uc0\\u7853{}p Cao\\uc0\\u8221{} M\\uc0\\u7909{}c 2.6.","plainCitation":"BCH TW, “Nghị Quyết 18-NQ/TW 2022 về Hoàn Thiện Thể Chế Sử Dụng Đất Tạo Động Lực Phát Triển Thu Nhập Cao” Mục 2.6.","noteIndex":43},"citationItems":[{"id":6594,"uris":["http://zotero.org/users/1164473/items/7ZGC2WYS"],"itemData":{"id":6594,"type":"document","title":"Nghị quyết 18-NQ/TW 2022 về hoàn thiện thể chế sử dụng đất tạo động lực phát triển thu nhập cao","author":[{"family":"BCH TW","given":""}],"accessed":{"date-parts":[["2022",9,19]]},"issued":{"date-parts":[["2022",6,16]]}},"suffix":"Mục 2.6"}],"schema":"https://github.com/citation-style-language/schema/raw/master/csl-citation.json"} </w:instrText>
      </w:r>
      <w:r w:rsidRPr="006A51D4">
        <w:rPr>
          <w:rFonts w:ascii="Times New Roman" w:hAnsi="Times New Roman" w:cs="Times New Roman"/>
        </w:rPr>
        <w:fldChar w:fldCharType="separate"/>
      </w:r>
      <w:r w:rsidR="00AB1B01" w:rsidRPr="006A51D4">
        <w:rPr>
          <w:rFonts w:ascii="Times New Roman" w:hAnsi="Times New Roman" w:cs="Times New Roman"/>
        </w:rPr>
        <w:t>BCH TW, “Nghị Quyết 18-NQ/TW 2022 về Hoàn Thiện Thể Chế Sử Dụng Đất Tạo Động Lực Phát Triển Thu Nhập Cao” Mục 2.6.</w:t>
      </w:r>
      <w:r w:rsidRPr="006A51D4">
        <w:rPr>
          <w:rFonts w:ascii="Times New Roman" w:hAnsi="Times New Roman" w:cs="Times New Roman"/>
        </w:rPr>
        <w:fldChar w:fldCharType="end"/>
      </w:r>
    </w:p>
  </w:footnote>
  <w:footnote w:id="45">
    <w:p w14:paraId="65463305" w14:textId="0C3C2C8D" w:rsidR="00657395" w:rsidRPr="006A51D4" w:rsidRDefault="00657395" w:rsidP="006A51D4">
      <w:pPr>
        <w:pStyle w:val="FootnoteText"/>
        <w:spacing w:before="80"/>
        <w:jc w:val="both"/>
        <w:rPr>
          <w:rFonts w:ascii="Times New Roman" w:hAnsi="Times New Roman" w:cs="Times New Roman"/>
          <w:lang w:val="en-US"/>
        </w:rPr>
      </w:pPr>
      <w:r w:rsidRPr="006A51D4">
        <w:rPr>
          <w:rStyle w:val="FootnoteReference"/>
          <w:rFonts w:ascii="Times New Roman" w:hAnsi="Times New Roman" w:cs="Times New Roman"/>
        </w:rPr>
        <w:footnoteRef/>
      </w:r>
      <w:r w:rsidRPr="006A51D4">
        <w:rPr>
          <w:rFonts w:ascii="Times New Roman" w:hAnsi="Times New Roman" w:cs="Times New Roman"/>
        </w:rPr>
        <w:t xml:space="preserve"> </w:t>
      </w:r>
      <w:r w:rsidRPr="006A51D4">
        <w:rPr>
          <w:rFonts w:ascii="Times New Roman" w:hAnsi="Times New Roman" w:cs="Times New Roman"/>
        </w:rPr>
        <w:fldChar w:fldCharType="begin"/>
      </w:r>
      <w:r w:rsidR="005C7503" w:rsidRPr="006A51D4">
        <w:rPr>
          <w:rFonts w:ascii="Times New Roman" w:hAnsi="Times New Roman" w:cs="Times New Roman"/>
        </w:rPr>
        <w:instrText xml:space="preserve"> ADDIN ZOTERO_ITEM CSL_CITATION {"citationID":"00RbyAlR","properties":{"formattedCitation":"BCH TW M\\uc0\\u7909{}c 2.6.","plainCitation":"BCH TW Mục 2.6.","noteIndex":44},"citationItems":[{"id":6594,"uris":["http://zotero.org/users/1164473/items/7ZGC2WYS"],"itemData":{"id":6594,"type":"document","title":"Nghị quyết 18-NQ/TW 2022 về hoàn thiện thể chế sử dụng đất tạo động lực phát triển thu nhập cao","author":[{"family":"BCH TW","given":""}],"accessed":{"date-parts":[["2022",9,19]]},"issued":{"date-parts":[["2022",6,16]]}},"suffix":"Mục 2.6"}],"schema":"https://github.com/citation-style-language/schema/raw/master/csl-citation.json"} </w:instrText>
      </w:r>
      <w:r w:rsidRPr="006A51D4">
        <w:rPr>
          <w:rFonts w:ascii="Times New Roman" w:hAnsi="Times New Roman" w:cs="Times New Roman"/>
        </w:rPr>
        <w:fldChar w:fldCharType="separate"/>
      </w:r>
      <w:r w:rsidRPr="006A51D4">
        <w:rPr>
          <w:rFonts w:ascii="Times New Roman" w:hAnsi="Times New Roman" w:cs="Times New Roman"/>
        </w:rPr>
        <w:t>BCH TW Mục 2.6.</w:t>
      </w:r>
      <w:r w:rsidRPr="006A51D4">
        <w:rPr>
          <w:rFonts w:ascii="Times New Roman" w:hAnsi="Times New Roman" w:cs="Times New Roman"/>
        </w:rPr>
        <w:fldChar w:fldCharType="end"/>
      </w:r>
    </w:p>
  </w:footnote>
  <w:footnote w:id="46">
    <w:p w14:paraId="1C515032" w14:textId="76685B8A" w:rsidR="00D3084D" w:rsidRPr="006A51D4" w:rsidRDefault="00D3084D" w:rsidP="006A51D4">
      <w:pPr>
        <w:pStyle w:val="FootnoteText"/>
        <w:spacing w:before="80"/>
        <w:jc w:val="both"/>
        <w:rPr>
          <w:rFonts w:ascii="Times New Roman" w:hAnsi="Times New Roman" w:cs="Times New Roman"/>
          <w:lang w:val="en-US"/>
        </w:rPr>
      </w:pPr>
      <w:r w:rsidRPr="006A51D4">
        <w:rPr>
          <w:rStyle w:val="FootnoteReference"/>
          <w:rFonts w:ascii="Times New Roman" w:hAnsi="Times New Roman" w:cs="Times New Roman"/>
        </w:rPr>
        <w:footnoteRef/>
      </w:r>
      <w:r w:rsidRPr="006A51D4">
        <w:rPr>
          <w:rFonts w:ascii="Times New Roman" w:hAnsi="Times New Roman" w:cs="Times New Roman"/>
        </w:rPr>
        <w:t xml:space="preserve"> </w:t>
      </w:r>
      <w:r w:rsidRPr="006A51D4">
        <w:rPr>
          <w:rFonts w:ascii="Times New Roman" w:hAnsi="Times New Roman" w:cs="Times New Roman"/>
        </w:rPr>
        <w:fldChar w:fldCharType="begin"/>
      </w:r>
      <w:r w:rsidR="00EC2895" w:rsidRPr="006A51D4">
        <w:rPr>
          <w:rFonts w:ascii="Times New Roman" w:hAnsi="Times New Roman" w:cs="Times New Roman"/>
        </w:rPr>
        <w:instrText xml:space="preserve"> ADDIN ZOTERO_ITEM CSL_CITATION {"citationID":"G5LgjGZr","properties":{"formattedCitation":"Quang Th\\uc0\\u7871{} and B\\uc0\\u7843{}o Ng\\uc0\\u7885{}c, \\uc0\\u8220{}S\\uc0\\u7917{}a Lu\\uc0\\u7853{}t \\uc0\\u272{}\\uc0\\u7845{}t \\uc0\\u272{}ai 2013: Gi\\uc0\\u7843{}i Ph\\uc0\\u243{}ng Ngu\\uc0\\u7891{}n L\\uc0\\u7921{}c \\uc0\\u272{}\\uc0\\u7845{}t \\uc0\\u272{}ai (B\\uc0\\u7897{} Tr\\uc0\\u432{}\\uc0\\u7903{}ng B\\uc0\\u7897{} TNMT Tr\\uc0\\u7843{} L\\uc0\\u7901{}i Ph\\uc0\\u7887{}ng V\\uc0\\u7845{}n),\\uc0\\u8221{} {\\i{}Tu\\uc0\\u7893{}i Tr\\uc0\\u7867{} Online}, August 8, 2022, https://nhadat.tuoitre.vn/sua-luat-dat-dai-2013-giai-phong-nguon-luc-dat-dai-20220826084443719.htm.","plainCitation":"Quang Thế and Bảo Ngọc, “Sửa Luật Đất Đai 2013: Giải Phóng Nguồn Lực Đất Đai (Bộ Trưởng Bộ TNMT Trả Lời Phỏng Vấn),” Tuổi Trẻ Online, August 8, 2022, https://nhadat.tuoitre.vn/sua-luat-dat-dai-2013-giai-phong-nguon-luc-dat-dai-20220826084443719.htm.","noteIndex":45},"citationItems":[{"id":6585,"uris":["http://zotero.org/users/1164473/items/TNZUU2RE"],"itemData":{"id":6585,"type":"article-newspaper","container-title":"Tuổi Trẻ Online","title":"Sửa Luật đất đai 2013: Giải phóng nguồn lực đất đai (Bộ trưởng Bộ TNMT trả lời phỏng vấn)","URL":"https://nhadat.tuoitre.vn/sua-luat-dat-dai-2013-giai-phong-nguon-luc-dat-dai-20220826084443719.htm","author":[{"family":"Quang Thế","given":""},{"family":"Bảo Ngọc","given":""}],"accessed":{"date-parts":[["2022",9,10]]},"issued":{"date-parts":[["2022",8,8]]}}}],"schema":"https://github.com/citation-style-language/schema/raw/master/csl-citation.json"} </w:instrText>
      </w:r>
      <w:r w:rsidRPr="006A51D4">
        <w:rPr>
          <w:rFonts w:ascii="Times New Roman" w:hAnsi="Times New Roman" w:cs="Times New Roman"/>
        </w:rPr>
        <w:fldChar w:fldCharType="separate"/>
      </w:r>
      <w:r w:rsidRPr="006A51D4">
        <w:rPr>
          <w:rFonts w:ascii="Times New Roman" w:hAnsi="Times New Roman" w:cs="Times New Roman"/>
        </w:rPr>
        <w:t xml:space="preserve">Quang Thế and Bảo Ngọc, “Sửa Luật Đất Đai 2013: Giải Phóng Nguồn Lực Đất Đai (Bộ Trưởng Bộ TNMT Trả Lời Phỏng Vấn),” </w:t>
      </w:r>
      <w:r w:rsidRPr="006A51D4">
        <w:rPr>
          <w:rFonts w:ascii="Times New Roman" w:hAnsi="Times New Roman" w:cs="Times New Roman"/>
          <w:i/>
          <w:iCs/>
        </w:rPr>
        <w:t>Tuổi Trẻ Online</w:t>
      </w:r>
      <w:r w:rsidRPr="006A51D4">
        <w:rPr>
          <w:rFonts w:ascii="Times New Roman" w:hAnsi="Times New Roman" w:cs="Times New Roman"/>
        </w:rPr>
        <w:t>, August 8, 2022, https://nhadat.tuoitre.vn/sua-luat-dat-dai-2013-giai-phong-nguon-luc-dat-dai-20220826084443719.htm.</w:t>
      </w:r>
      <w:r w:rsidRPr="006A51D4">
        <w:rPr>
          <w:rFonts w:ascii="Times New Roman" w:hAnsi="Times New Roman" w:cs="Times New Roman"/>
        </w:rPr>
        <w:fldChar w:fldCharType="end"/>
      </w:r>
    </w:p>
  </w:footnote>
  <w:footnote w:id="47">
    <w:p w14:paraId="63AB6210" w14:textId="505FCB7A" w:rsidR="00643F82" w:rsidRPr="006A51D4" w:rsidRDefault="00643F82" w:rsidP="006A51D4">
      <w:pPr>
        <w:pStyle w:val="FootnoteText"/>
        <w:spacing w:before="80"/>
        <w:jc w:val="both"/>
        <w:rPr>
          <w:rFonts w:ascii="Times New Roman" w:hAnsi="Times New Roman" w:cs="Times New Roman"/>
          <w:lang w:val="en-US"/>
        </w:rPr>
      </w:pPr>
      <w:r w:rsidRPr="006A51D4">
        <w:rPr>
          <w:rStyle w:val="FootnoteReference"/>
          <w:rFonts w:ascii="Times New Roman" w:hAnsi="Times New Roman" w:cs="Times New Roman"/>
        </w:rPr>
        <w:footnoteRef/>
      </w:r>
      <w:r w:rsidRPr="006A51D4">
        <w:rPr>
          <w:rFonts w:ascii="Times New Roman" w:hAnsi="Times New Roman" w:cs="Times New Roman"/>
        </w:rPr>
        <w:t xml:space="preserve"> </w:t>
      </w:r>
      <w:r w:rsidRPr="006A51D4">
        <w:rPr>
          <w:rFonts w:ascii="Times New Roman" w:hAnsi="Times New Roman" w:cs="Times New Roman"/>
        </w:rPr>
        <w:fldChar w:fldCharType="begin"/>
      </w:r>
      <w:r w:rsidR="00EC2895" w:rsidRPr="006A51D4">
        <w:rPr>
          <w:rFonts w:ascii="Times New Roman" w:hAnsi="Times New Roman" w:cs="Times New Roman"/>
        </w:rPr>
        <w:instrText xml:space="preserve"> ADDIN ZOTERO_ITEM CSL_CITATION {"citationID":"Xz3KEVsJ","properties":{"formattedCitation":"L\\uc0\\u234{} Th\\uc0\\u7883{} B\\uc0\\u237{}ch Chi and Tr\\uc0\\u432{}\\uc0\\u417{}ng Tr\\uc0\\u7885{}ng Hi\\uc0\\u7875{}u, \\uc0\\u8220{}Nh\\uc0\\u7853{}n Di\\uc0\\u7879{}n R\\uc0\\u7911{}i Ro Ph\\uc0\\u225{}p L\\uc0\\u253{} \\uc0\\u272{}\\uc0\\u7889{}i V\\uc0\\u7899{}i Giao D\\uc0\\u7883{}ch v\\uc0\\u7873{} Condotel,\\uc0\\u8221{} {\\i{}Nh\\uc0\\u224{} N\\uc0\\u432{}\\uc0\\u7899{}c v\\uc0\\u224{} Ph\\uc0\\u225{}p Lu\\uc0\\u7853{}t} 3 (2022): 33\\uc0\\u8211{}38.","plainCitation":"Lê Thị Bích Chi and Trương Trọng Hiểu, “Nhận Diện Rủi Ro Pháp Lý Đối Với Giao Dịch về Condotel,” Nhà Nước và Pháp Luật 3 (2022): 33–38.","noteIndex":46},"citationItems":[{"id":6656,"uris":["http://zotero.org/users/1164473/items/S5ZADPTC"],"itemData":{"id":6656,"type":"article-journal","container-title":"Nhà nước và Pháp luật","page":"29-38","title":"Nhận diện rủi ro pháp lý đối với giao dịch về condotel","volume":"3","author":[{"family":"Lê Thị Bích Chi","given":""},{"family":"Trương Trọng Hiểu","given":""}],"issued":{"date-parts":[["2022"]]}},"locator":"33-38","label":"page"}],"schema":"https://github.com/citation-style-language/schema/raw/master/csl-citation.json"} </w:instrText>
      </w:r>
      <w:r w:rsidRPr="006A51D4">
        <w:rPr>
          <w:rFonts w:ascii="Times New Roman" w:hAnsi="Times New Roman" w:cs="Times New Roman"/>
        </w:rPr>
        <w:fldChar w:fldCharType="separate"/>
      </w:r>
      <w:r w:rsidRPr="006A51D4">
        <w:rPr>
          <w:rFonts w:ascii="Times New Roman" w:hAnsi="Times New Roman" w:cs="Times New Roman"/>
        </w:rPr>
        <w:t xml:space="preserve">Lê Thị Bích Chi and Trương Trọng Hiểu, “Nhận Diện Rủi Ro Pháp Lý Đối Với Giao Dịch về Condotel,” </w:t>
      </w:r>
      <w:r w:rsidRPr="006A51D4">
        <w:rPr>
          <w:rFonts w:ascii="Times New Roman" w:hAnsi="Times New Roman" w:cs="Times New Roman"/>
          <w:i/>
          <w:iCs/>
        </w:rPr>
        <w:t>Nhà Nước và Pháp Luật</w:t>
      </w:r>
      <w:r w:rsidRPr="006A51D4">
        <w:rPr>
          <w:rFonts w:ascii="Times New Roman" w:hAnsi="Times New Roman" w:cs="Times New Roman"/>
        </w:rPr>
        <w:t xml:space="preserve"> 3 (2022): 33–38.</w:t>
      </w:r>
      <w:r w:rsidRPr="006A51D4">
        <w:rPr>
          <w:rFonts w:ascii="Times New Roman" w:hAnsi="Times New Roman" w:cs="Times New Roman"/>
        </w:rPr>
        <w:fldChar w:fldCharType="end"/>
      </w:r>
    </w:p>
  </w:footnote>
  <w:footnote w:id="48">
    <w:p w14:paraId="5A35D492" w14:textId="008927E7" w:rsidR="0090113D" w:rsidRPr="006A51D4" w:rsidRDefault="0090113D" w:rsidP="006A51D4">
      <w:pPr>
        <w:pStyle w:val="FootnoteText"/>
        <w:spacing w:before="80"/>
        <w:jc w:val="both"/>
        <w:rPr>
          <w:rFonts w:ascii="Times New Roman" w:hAnsi="Times New Roman" w:cs="Times New Roman"/>
          <w:lang w:val="en-US"/>
        </w:rPr>
      </w:pPr>
      <w:r w:rsidRPr="006A51D4">
        <w:rPr>
          <w:rStyle w:val="FootnoteReference"/>
          <w:rFonts w:ascii="Times New Roman" w:hAnsi="Times New Roman" w:cs="Times New Roman"/>
        </w:rPr>
        <w:footnoteRef/>
      </w:r>
      <w:r w:rsidRPr="006A51D4">
        <w:rPr>
          <w:rFonts w:ascii="Times New Roman" w:hAnsi="Times New Roman" w:cs="Times New Roman"/>
        </w:rPr>
        <w:t xml:space="preserve"> </w:t>
      </w:r>
      <w:r w:rsidRPr="006A51D4">
        <w:rPr>
          <w:rFonts w:ascii="Times New Roman" w:hAnsi="Times New Roman" w:cs="Times New Roman"/>
        </w:rPr>
        <w:fldChar w:fldCharType="begin"/>
      </w:r>
      <w:r w:rsidR="00EC2895" w:rsidRPr="006A51D4">
        <w:rPr>
          <w:rFonts w:ascii="Times New Roman" w:hAnsi="Times New Roman" w:cs="Times New Roman"/>
        </w:rPr>
        <w:instrText xml:space="preserve"> ADDIN ZOTERO_ITEM CSL_CITATION {"citationID":"gRUyBS4g","properties":{"formattedCitation":"T\\uc0\\u7845{}n L\\uc0\\u7897{}c, \\uc0\\u8220{}B\\uc0\\u7887{} C\\uc0\\u225{}i G\\uc0\\u7885{}i L\\uc0\\u224{} \\uc0\\u8217{}\\uc0\\u273{}\\uc0\\u7845{}t \\uc0\\u7903{} Kh\\uc0\\u244{}ng H\\uc0\\u236{}nh Th\\uc0\\u224{}nh \\uc0\\u272{}\\uc0\\u417{}n v\\uc0\\u7883{} \\uc0\\u7903{},\\uc0\\u8221{} {\\i{}Phap Luat TP.HCM Online}, March 12, 2021, https://plo.vn/content/NjE2OTc4.html.","plainCitation":"Tấn Lộc, “Bỏ Cái Gọi Là ’đất ở Không Hình Thành Đơn vị ở,” Phap Luat TP.HCM Online, March 12, 2021, https://plo.vn/content/NjE2OTc4.html.","noteIndex":47},"citationItems":[{"id":4929,"uris":["http://zotero.org/users/1164473/items/P79AZHMB"],"itemData":{"id":4929,"type":"article-newspaper","abstract":"(PLO)- UBND tỉnh Khánh Hòa đã hủy bỏ chủ trương cho phép chuyển mục đích sử dụng từ đất thương mại dịch vụ sang “đất ở không hình thành đơn vị ở” tại một dự án.","container-title":"Phap luat TP.HCM online","title":"Bỏ cái gọi là 'đất ở không hình thành đơn vị ở","URL":"https://plo.vn/content/NjE2OTc4.html","author":[{"literal":"Tấn Lộc"}],"accessed":{"date-parts":[["2021",6,20]]},"issued":{"date-parts":[["2021",3,12]]}}}],"schema":"https://github.com/citation-style-language/schema/raw/master/csl-citation.json"} </w:instrText>
      </w:r>
      <w:r w:rsidRPr="006A51D4">
        <w:rPr>
          <w:rFonts w:ascii="Times New Roman" w:hAnsi="Times New Roman" w:cs="Times New Roman"/>
        </w:rPr>
        <w:fldChar w:fldCharType="separate"/>
      </w:r>
      <w:r w:rsidR="006225F5" w:rsidRPr="006A51D4">
        <w:rPr>
          <w:rFonts w:ascii="Times New Roman" w:hAnsi="Times New Roman" w:cs="Times New Roman"/>
        </w:rPr>
        <w:t xml:space="preserve">Tấn Lộc, “Bỏ Cái Gọi Là ’đất ở Không Hình Thành Đơn vị ở,” </w:t>
      </w:r>
      <w:r w:rsidR="006225F5" w:rsidRPr="006A51D4">
        <w:rPr>
          <w:rFonts w:ascii="Times New Roman" w:hAnsi="Times New Roman" w:cs="Times New Roman"/>
          <w:i/>
          <w:iCs/>
        </w:rPr>
        <w:t>Phap Luat TP.HCM Online</w:t>
      </w:r>
      <w:r w:rsidR="006225F5" w:rsidRPr="006A51D4">
        <w:rPr>
          <w:rFonts w:ascii="Times New Roman" w:hAnsi="Times New Roman" w:cs="Times New Roman"/>
        </w:rPr>
        <w:t>, March 12, 2021, https://plo.vn/content/NjE2OTc4.html.</w:t>
      </w:r>
      <w:r w:rsidRPr="006A51D4">
        <w:rPr>
          <w:rFonts w:ascii="Times New Roman" w:hAnsi="Times New Roman" w:cs="Times New Roman"/>
        </w:rPr>
        <w:fldChar w:fldCharType="end"/>
      </w:r>
    </w:p>
  </w:footnote>
  <w:footnote w:id="49">
    <w:p w14:paraId="153309B1" w14:textId="1F32E7AB" w:rsidR="00643F82" w:rsidRPr="006A51D4" w:rsidRDefault="00643F82" w:rsidP="006A51D4">
      <w:pPr>
        <w:pStyle w:val="FootnoteText"/>
        <w:spacing w:before="80"/>
        <w:jc w:val="both"/>
        <w:rPr>
          <w:rFonts w:ascii="Times New Roman" w:hAnsi="Times New Roman" w:cs="Times New Roman"/>
          <w:lang w:val="en-US"/>
        </w:rPr>
      </w:pPr>
      <w:r w:rsidRPr="006A51D4">
        <w:rPr>
          <w:rStyle w:val="FootnoteReference"/>
          <w:rFonts w:ascii="Times New Roman" w:hAnsi="Times New Roman" w:cs="Times New Roman"/>
        </w:rPr>
        <w:footnoteRef/>
      </w:r>
      <w:r w:rsidRPr="006A51D4">
        <w:rPr>
          <w:rFonts w:ascii="Times New Roman" w:hAnsi="Times New Roman" w:cs="Times New Roman"/>
        </w:rPr>
        <w:t xml:space="preserve"> </w:t>
      </w:r>
      <w:r w:rsidRPr="006A51D4">
        <w:rPr>
          <w:rFonts w:ascii="Times New Roman" w:hAnsi="Times New Roman" w:cs="Times New Roman"/>
        </w:rPr>
        <w:fldChar w:fldCharType="begin"/>
      </w:r>
      <w:r w:rsidR="00EC2895" w:rsidRPr="006A51D4">
        <w:rPr>
          <w:rFonts w:ascii="Times New Roman" w:hAnsi="Times New Roman" w:cs="Times New Roman"/>
        </w:rPr>
        <w:instrText xml:space="preserve"> ADDIN ZOTERO_ITEM CSL_CITATION {"citationID":"2hqGofMu","properties":{"formattedCitation":"Nguy\\uc0\\u7877{}n Th\\uc0\\u224{}nh Nguy\\uc0\\u234{}n and Nguy\\uc0\\u7877{}n Anh Tu\\uc0\\u7845{}n, \\uc0\\u8220{}Ph\\uc0\\u226{}n T\\uc0\\u237{}ch D\\uc0\\u7921{} B\\uc0\\u225{}o L\\uc0\\u7907{}i \\uc0\\u205{}ch v\\uc0\\u224{} R\\uc0\\u7911{}i Ro \\uc0\\u272{}\\uc0\\u7889{}i V\\uc0\\u7899{}i \\uc0\\u272{}\\uc0\\u244{} Th\\uc0\\u7883{} N\\uc0\\u7871{}u Chuy\\uc0\\u7875{}n \\uc0\\u272{}\\uc0\\u7893{}i Condotel Th\\uc0\\u224{}nh C\\uc0\\u259{}n H\\uc0\\u7897{} Chung C\\uc0\\u432{},\\uc0\\u8221{} {\\i{}T\\uc0\\u7841{}p Ch\\uc0\\u237{} X\\uc0\\u226{}y D\\uc0\\u7921{}ng} 2 (2022): 54\\uc0\\u8211{}59.","plainCitation":"Nguyễn Thành Nguyên and Nguyễn Anh Tuấn, “Phân Tích Dự Báo Lợi Ích và Rủi Ro Đối Với Đô Thị Nếu Chuyển Đổi Condotel Thành Căn Hộ Chung Cư,” Tạp Chí Xây Dựng 2 (2022): 54–59.","noteIndex":48},"citationItems":[{"id":6654,"uris":["http://zotero.org/users/1164473/items/LA4QYN4B"],"itemData":{"id":6654,"type":"article-journal","container-title":"Tạp chí Xây dựng","page":"54-59","title":"Phân tích dự báo lợi ích và rủi ro đối với đô thị nếu chuyển đổi Condotel thành căn hộ chung cư","volume":"2","author":[{"family":"Nguyễn Thành Nguyên","given":""},{"family":"Nguyễn Anh Tuấn","given":""}],"issued":{"date-parts":[["2022"]]}}}],"schema":"https://github.com/citation-style-language/schema/raw/master/csl-citation.json"} </w:instrText>
      </w:r>
      <w:r w:rsidRPr="006A51D4">
        <w:rPr>
          <w:rFonts w:ascii="Times New Roman" w:hAnsi="Times New Roman" w:cs="Times New Roman"/>
        </w:rPr>
        <w:fldChar w:fldCharType="separate"/>
      </w:r>
      <w:r w:rsidRPr="006A51D4">
        <w:rPr>
          <w:rFonts w:ascii="Times New Roman" w:hAnsi="Times New Roman" w:cs="Times New Roman"/>
        </w:rPr>
        <w:t xml:space="preserve">Nguyễn Thành Nguyên and Nguyễn Anh Tuấn, “Phân Tích Dự Báo Lợi Ích và Rủi Ro Đối Với Đô Thị Nếu Chuyển Đổi Condotel Thành Căn Hộ Chung Cư,” </w:t>
      </w:r>
      <w:r w:rsidRPr="006A51D4">
        <w:rPr>
          <w:rFonts w:ascii="Times New Roman" w:hAnsi="Times New Roman" w:cs="Times New Roman"/>
          <w:i/>
          <w:iCs/>
        </w:rPr>
        <w:t>Tạp Chí Xây Dựng</w:t>
      </w:r>
      <w:r w:rsidRPr="006A51D4">
        <w:rPr>
          <w:rFonts w:ascii="Times New Roman" w:hAnsi="Times New Roman" w:cs="Times New Roman"/>
        </w:rPr>
        <w:t xml:space="preserve"> 2 (2022): 54–59.</w:t>
      </w:r>
      <w:r w:rsidRPr="006A51D4">
        <w:rPr>
          <w:rFonts w:ascii="Times New Roman" w:hAnsi="Times New Roman" w:cs="Times New Roman"/>
        </w:rPr>
        <w:fldChar w:fldCharType="end"/>
      </w:r>
    </w:p>
  </w:footnote>
  <w:footnote w:id="50">
    <w:p w14:paraId="2735E01B" w14:textId="4FA2011D" w:rsidR="006225F5" w:rsidRPr="006A51D4" w:rsidRDefault="006225F5" w:rsidP="006A51D4">
      <w:pPr>
        <w:pStyle w:val="FootnoteText"/>
        <w:spacing w:before="80"/>
        <w:jc w:val="both"/>
        <w:rPr>
          <w:rFonts w:ascii="Times New Roman" w:hAnsi="Times New Roman" w:cs="Times New Roman"/>
          <w:lang w:val="en-US"/>
        </w:rPr>
      </w:pPr>
      <w:r w:rsidRPr="006A51D4">
        <w:rPr>
          <w:rStyle w:val="FootnoteReference"/>
          <w:rFonts w:ascii="Times New Roman" w:hAnsi="Times New Roman" w:cs="Times New Roman"/>
        </w:rPr>
        <w:footnoteRef/>
      </w:r>
      <w:r w:rsidRPr="006A51D4">
        <w:rPr>
          <w:rFonts w:ascii="Times New Roman" w:hAnsi="Times New Roman" w:cs="Times New Roman"/>
        </w:rPr>
        <w:t xml:space="preserve"> </w:t>
      </w:r>
      <w:r w:rsidRPr="006A51D4">
        <w:rPr>
          <w:rFonts w:ascii="Times New Roman" w:hAnsi="Times New Roman" w:cs="Times New Roman"/>
        </w:rPr>
        <w:fldChar w:fldCharType="begin"/>
      </w:r>
      <w:r w:rsidR="00EC2895" w:rsidRPr="006A51D4">
        <w:rPr>
          <w:rFonts w:ascii="Times New Roman" w:hAnsi="Times New Roman" w:cs="Times New Roman"/>
        </w:rPr>
        <w:instrText xml:space="preserve"> ADDIN ZOTERO_ITEM CSL_CITATION {"citationID":"GqPh4bEP","properties":{"formattedCitation":"Tr. T\\uc0\\u226{}n, \\uc0\\u8220{}Condotel \\uc0\\u7903{} Kh\\uc0\\u225{}nh H\\uc0\\u242{}a Ch\\uc0\\u7881{} \\uc0\\u272{}\\uc0\\u432{}\\uc0\\u7907{}c Kinh Doanh Du L\\uc0\\u7883{}ch,\\uc0\\u8221{} {\\i{}Tuoi Tre Online}, August 16, 2017, https://tuoitre.vn/condotel-o-khanh-hoa-chi-duoc-kinh-doanh-du-lich-1369582.htm.","plainCitation":"Tr. Tân, “Condotel ở Khánh Hòa Chỉ Được Kinh Doanh Du Lịch,” Tuoi Tre Online, August 16, 2017, https://tuoitre.vn/condotel-o-khanh-hoa-chi-duoc-kinh-doanh-du-lich-1369582.htm.","noteIndex":49},"citationItems":[{"id":2542,"uris":["http://zotero.org/users/1164473/items/3SZRUAR9"],"itemData":{"id":2542,"type":"article-newspaper","container-title":"Tuoi tre Online","title":"Condotel ở Khánh Hòa chỉ được kinh doanh du lịch","URL":"https://tuoitre.vn/condotel-o-khanh-hoa-chi-duoc-kinh-doanh-du-lich-1369582.htm","author":[{"family":"Tr. Tân","given":""}],"accessed":{"date-parts":[["2021",6,20]]},"issued":{"date-parts":[["2017",8,16]]}}}],"schema":"https://github.com/citation-style-language/schema/raw/master/csl-citation.json"} </w:instrText>
      </w:r>
      <w:r w:rsidRPr="006A51D4">
        <w:rPr>
          <w:rFonts w:ascii="Times New Roman" w:hAnsi="Times New Roman" w:cs="Times New Roman"/>
        </w:rPr>
        <w:fldChar w:fldCharType="separate"/>
      </w:r>
      <w:r w:rsidRPr="006A51D4">
        <w:rPr>
          <w:rFonts w:ascii="Times New Roman" w:hAnsi="Times New Roman" w:cs="Times New Roman"/>
        </w:rPr>
        <w:t xml:space="preserve">Tr. Tân, “Condotel ở Khánh Hòa Chỉ Được Kinh Doanh Du Lịch,” </w:t>
      </w:r>
      <w:r w:rsidRPr="006A51D4">
        <w:rPr>
          <w:rFonts w:ascii="Times New Roman" w:hAnsi="Times New Roman" w:cs="Times New Roman"/>
          <w:i/>
          <w:iCs/>
        </w:rPr>
        <w:t>Tuoi Tre Online</w:t>
      </w:r>
      <w:r w:rsidRPr="006A51D4">
        <w:rPr>
          <w:rFonts w:ascii="Times New Roman" w:hAnsi="Times New Roman" w:cs="Times New Roman"/>
        </w:rPr>
        <w:t>, August 16, 2017, https://tuoitre.vn/condotel-o-khanh-hoa-chi-duoc-kinh-doanh-du-lich-1369582.htm.</w:t>
      </w:r>
      <w:r w:rsidRPr="006A51D4">
        <w:rPr>
          <w:rFonts w:ascii="Times New Roman" w:hAnsi="Times New Roman" w:cs="Times New Roman"/>
        </w:rPr>
        <w:fldChar w:fldCharType="end"/>
      </w:r>
    </w:p>
  </w:footnote>
  <w:footnote w:id="51">
    <w:p w14:paraId="47206264" w14:textId="13A4AE04" w:rsidR="00D359C2" w:rsidRPr="006A51D4" w:rsidRDefault="00D359C2" w:rsidP="006A51D4">
      <w:pPr>
        <w:pStyle w:val="FootnoteText"/>
        <w:spacing w:before="80"/>
        <w:jc w:val="both"/>
        <w:rPr>
          <w:rFonts w:ascii="Times New Roman" w:hAnsi="Times New Roman" w:cs="Times New Roman"/>
          <w:lang w:val="en-US"/>
        </w:rPr>
      </w:pPr>
      <w:r w:rsidRPr="006A51D4">
        <w:rPr>
          <w:rStyle w:val="FootnoteReference"/>
          <w:rFonts w:ascii="Times New Roman" w:hAnsi="Times New Roman" w:cs="Times New Roman"/>
        </w:rPr>
        <w:footnoteRef/>
      </w:r>
      <w:r w:rsidRPr="006A51D4">
        <w:rPr>
          <w:rFonts w:ascii="Times New Roman" w:hAnsi="Times New Roman" w:cs="Times New Roman"/>
        </w:rPr>
        <w:t xml:space="preserve"> </w:t>
      </w:r>
      <w:r w:rsidRPr="006A51D4">
        <w:rPr>
          <w:rFonts w:ascii="Times New Roman" w:hAnsi="Times New Roman" w:cs="Times New Roman"/>
        </w:rPr>
        <w:fldChar w:fldCharType="begin"/>
      </w:r>
      <w:r w:rsidR="00EC2895" w:rsidRPr="006A51D4">
        <w:rPr>
          <w:rFonts w:ascii="Times New Roman" w:hAnsi="Times New Roman" w:cs="Times New Roman"/>
        </w:rPr>
        <w:instrText xml:space="preserve"> ADDIN ZOTERO_ITEM CSL_CITATION {"citationID":"A2lWxHlj","properties":{"formattedCitation":"Do\\uc0\\u227{}n H\\uc0\\u7891{}ng Nhung, \\uc0\\u8220{}Ti\\uc0\\u7871{}p C\\uc0\\u7853{}n \\uc0\\u272{}\\uc0\\u7845{}t \\uc0\\u272{}ai C\\uc0\\u7911{}a Doanh Nghi\\uc0\\u7879{}p \\uc0\\u7903{} \\uc0\\u272{}\\uc0\\u7883{}a Ph\\uc0\\u432{}\\uc0\\u417{}ng Vi\\uc0\\u7879{}t Nam -Th\\uc0\\u7921{}c Ti\\uc0\\u7877{}n v\\uc0\\u224{} \\uc0\\u272{}\\uc0\\u7873{} Xu\\uc0\\u7845{}t M\\uc0\\u7897{}t S\\uc0\\u7889{} Gi\\uc0\\u7843{}i Ph\\uc0\\u225{}p,\\uc0\\u8221{} 19; Do\\uc0\\u227{}n Th\\uc0\\u224{}nh, \\uc0\\u8220{}X\\uc0\\u226{}y d\\uc0\\u7921{}ng khung ph\\uc0\\u225{}p l\\uc0\\u253{} cho Condotel: C\\uc0\\u7847{}n ph\\uc0\\u7843{}i x\\uc0\\u225{}c \\uc0\\u273{}\\uc0\\u7883{}nh s\\uc0\\u7903{} h\\uc0\\u7919{}u chung \\uc0\\u8211{} ri\\uc0\\u234{}ng (Pv \\uc0\\u244{}ng L\\uc0\\u234{} Ho\\uc0\\u224{}ng Ch\\uc0\\u226{}u - CT HoREA),\\uc0\\u8221{} {\\i{}Kinh t\\uc0\\u7871{} \\uc0\\u273{}\\uc0\\u244{} th\\uc0\\u7883{}}, February 18, 2020, http://kinhtedothi.vn/xay-dung-khung-phap-ly-cho-condotel-can-phai-xac-dinh-so-huu-chung-rieng-365489.html.","plainCitation":"Doãn Hồng Nhung, “Tiếp Cận Đất Đai Của Doanh Nghiệp ở Địa Phương Việt Nam -Thực Tiễn và Đề Xuất Một Số Giải Pháp,” 19; Doãn Thành, “Xây dựng khung pháp lý cho Condotel: Cần phải xác định sở hữu chung – riêng (Pv ông Lê Hoàng Châu - CT HoREA),” Kinh tế đô thị, February 18, 2020, http://kinhtedothi.vn/xay-dung-khung-phap-ly-cho-condotel-can-phai-xac-dinh-so-huu-chung-rieng-365489.html.","noteIndex":50},"citationItems":[{"id":6638,"uris":["http://zotero.org/users/1164473/items/M9F6S65B"],"itemData":{"id":6638,"type":"article-journal","container-title":"Tài nguyên và Môi trường","title":"Tiếp cận đất đai của doanh nghiệp ở địa phương Việt Nam -Thực tiễn và đề xuất một số giải pháp","volume":"18","author":[{"family":"Doãn Hồng Nhung","given":""}],"accessed":{"date-parts":[["2022",9,20]]},"issued":{"date-parts":[["2021"]]}},"locator":"19","label":"page"},{"id":2529,"uris":["http://zotero.org/users/1164473/items/K6EWMYIN"],"itemData":{"id":2529,"type":"article-newspaper","abstract":"Kinhtedothi - Mới đây, Bộ Tài nguyên và Môi trường (TN&amp;MT) đã có văn bản hướng dẫn các địa phương trong cả nước hướng dẫn về chế độ sử dụng đất và việc chứng nhận quyền sở hữu công trình xây dựng không phải nhà ở.","container-title":"Kinh tế đô thị","language":"vi-vn","title":"Xây dựng khung pháp lý cho Condotel: Cần phải xác định sở hữu chung – riêng (Pv ông Lê Hoàng Châu - CT HoREA)","title-short":"Xây dựng khung pháp lý cho Condotel","URL":"http://kinhtedothi.vn/xay-dung-khung-phap-ly-cho-condotel-can-phai-xac-dinh-so-huu-chung-rieng-365489.html","author":[{"family":"Doãn Thành","given":""}],"accessed":{"date-parts":[["2021",6,20]]},"issued":{"date-parts":[["2020",2,18]]}},"label":"page"}],"schema":"https://github.com/citation-style-language/schema/raw/master/csl-citation.json"} </w:instrText>
      </w:r>
      <w:r w:rsidRPr="006A51D4">
        <w:rPr>
          <w:rFonts w:ascii="Times New Roman" w:hAnsi="Times New Roman" w:cs="Times New Roman"/>
        </w:rPr>
        <w:fldChar w:fldCharType="separate"/>
      </w:r>
      <w:r w:rsidRPr="006A51D4">
        <w:rPr>
          <w:rFonts w:ascii="Times New Roman" w:hAnsi="Times New Roman" w:cs="Times New Roman"/>
        </w:rPr>
        <w:t xml:space="preserve">Doãn Hồng Nhung, “Tiếp Cận Đất Đai Của Doanh Nghiệp ở Địa Phương Việt Nam -Thực Tiễn và Đề Xuất Một Số Giải Pháp,” 19; Doãn Thành, “Xây dựng khung pháp lý cho Condotel: Cần phải xác định sở hữu chung – riêng (Pv ông Lê Hoàng Châu - CT HoREA),” </w:t>
      </w:r>
      <w:r w:rsidRPr="006A51D4">
        <w:rPr>
          <w:rFonts w:ascii="Times New Roman" w:hAnsi="Times New Roman" w:cs="Times New Roman"/>
          <w:i/>
          <w:iCs/>
        </w:rPr>
        <w:t>Kinh tế đô thị</w:t>
      </w:r>
      <w:r w:rsidRPr="006A51D4">
        <w:rPr>
          <w:rFonts w:ascii="Times New Roman" w:hAnsi="Times New Roman" w:cs="Times New Roman"/>
        </w:rPr>
        <w:t>, February 18, 2020, http://kinhtedothi.vn/xay-dung-khung-phap-ly-cho-condotel-can-phai-xac-dinh-so-huu-chung-rieng-365489.html.</w:t>
      </w:r>
      <w:r w:rsidRPr="006A51D4">
        <w:rPr>
          <w:rFonts w:ascii="Times New Roman" w:hAnsi="Times New Roman" w:cs="Times New Roman"/>
        </w:rPr>
        <w:fldChar w:fldCharType="end"/>
      </w:r>
    </w:p>
  </w:footnote>
  <w:footnote w:id="52">
    <w:p w14:paraId="45E157DA" w14:textId="42B631DF" w:rsidR="006C2899" w:rsidRPr="006A51D4" w:rsidRDefault="006C2899" w:rsidP="006A51D4">
      <w:pPr>
        <w:pStyle w:val="FootnoteText"/>
        <w:spacing w:before="80"/>
        <w:jc w:val="both"/>
        <w:rPr>
          <w:rFonts w:ascii="Times New Roman" w:hAnsi="Times New Roman" w:cs="Times New Roman"/>
          <w:lang w:val="en-US"/>
        </w:rPr>
      </w:pPr>
      <w:r w:rsidRPr="006A51D4">
        <w:rPr>
          <w:rStyle w:val="FootnoteReference"/>
          <w:rFonts w:ascii="Times New Roman" w:hAnsi="Times New Roman" w:cs="Times New Roman"/>
        </w:rPr>
        <w:footnoteRef/>
      </w:r>
      <w:r w:rsidRPr="006A51D4">
        <w:rPr>
          <w:rFonts w:ascii="Times New Roman" w:hAnsi="Times New Roman" w:cs="Times New Roman"/>
        </w:rPr>
        <w:t xml:space="preserve"> </w:t>
      </w:r>
      <w:r w:rsidRPr="006A51D4">
        <w:rPr>
          <w:rFonts w:ascii="Times New Roman" w:hAnsi="Times New Roman" w:cs="Times New Roman"/>
        </w:rPr>
        <w:fldChar w:fldCharType="begin"/>
      </w:r>
      <w:r w:rsidR="00EC2895" w:rsidRPr="006A51D4">
        <w:rPr>
          <w:rFonts w:ascii="Times New Roman" w:hAnsi="Times New Roman" w:cs="Times New Roman"/>
        </w:rPr>
        <w:instrText xml:space="preserve"> ADDIN ZOTERO_ITEM CSL_CITATION {"citationID":"0yfSvjM6","properties":{"formattedCitation":"Do\\uc0\\u227{}n H\\uc0\\u7891{}ng Nhung, \\uc0\\u8220{}Ti\\uc0\\u7871{}p C\\uc0\\u7853{}n \\uc0\\u272{}\\uc0\\u7845{}t \\uc0\\u272{}ai C\\uc0\\u7911{}a Doanh Nghi\\uc0\\u7879{}p \\uc0\\u7903{} \\uc0\\u272{}\\uc0\\u7883{}a Ph\\uc0\\u432{}\\uc0\\u417{}ng Vi\\uc0\\u7879{}t Nam -Th\\uc0\\u7921{}c Ti\\uc0\\u7877{}n v\\uc0\\u224{} \\uc0\\u272{}\\uc0\\u7873{} Xu\\uc0\\u7845{}t M\\uc0\\u7897{}t S\\uc0\\u7889{} Gi\\uc0\\u7843{}i Ph\\uc0\\u225{}p,\\uc0\\u8221{} 20.","plainCitation":"Doãn Hồng Nhung, “Tiếp Cận Đất Đai Của Doanh Nghiệp ở Địa Phương Việt Nam -Thực Tiễn và Đề Xuất Một Số Giải Pháp,” 20.","noteIndex":51},"citationItems":[{"id":6638,"uris":["http://zotero.org/users/1164473/items/M9F6S65B"],"itemData":{"id":6638,"type":"article-journal","container-title":"Tài nguyên và Môi trường","title":"Tiếp cận đất đai của doanh nghiệp ở địa phương Việt Nam -Thực tiễn và đề xuất một số giải pháp","volume":"18","author":[{"family":"Doãn Hồng Nhung","given":""}],"accessed":{"date-parts":[["2022",9,20]]},"issued":{"date-parts":[["2021"]]}},"locator":"20","label":"page"}],"schema":"https://github.com/citation-style-language/schema/raw/master/csl-citation.json"} </w:instrText>
      </w:r>
      <w:r w:rsidRPr="006A51D4">
        <w:rPr>
          <w:rFonts w:ascii="Times New Roman" w:hAnsi="Times New Roman" w:cs="Times New Roman"/>
        </w:rPr>
        <w:fldChar w:fldCharType="separate"/>
      </w:r>
      <w:r w:rsidRPr="006A51D4">
        <w:rPr>
          <w:rFonts w:ascii="Times New Roman" w:hAnsi="Times New Roman" w:cs="Times New Roman"/>
        </w:rPr>
        <w:t>Doãn Hồng Nhung, “Tiếp Cận Đất Đai Của Doanh Nghiệp ở Địa Phương Việt Nam -Thực Tiễn và Đề Xuất Một Số Giải Pháp,” 20.</w:t>
      </w:r>
      <w:r w:rsidRPr="006A51D4">
        <w:rPr>
          <w:rFonts w:ascii="Times New Roman" w:hAnsi="Times New Roman" w:cs="Times New Roman"/>
        </w:rPr>
        <w:fldChar w:fldCharType="end"/>
      </w:r>
    </w:p>
  </w:footnote>
  <w:footnote w:id="53">
    <w:p w14:paraId="187A0653" w14:textId="670862DE" w:rsidR="00E61314" w:rsidRPr="006A51D4" w:rsidRDefault="00E61314" w:rsidP="006A51D4">
      <w:pPr>
        <w:pStyle w:val="FootnoteText"/>
        <w:spacing w:before="80"/>
        <w:jc w:val="both"/>
        <w:rPr>
          <w:rFonts w:ascii="Times New Roman" w:hAnsi="Times New Roman" w:cs="Times New Roman"/>
          <w:lang w:val="en-US"/>
        </w:rPr>
      </w:pPr>
      <w:r w:rsidRPr="006A51D4">
        <w:rPr>
          <w:rStyle w:val="FootnoteReference"/>
          <w:rFonts w:ascii="Times New Roman" w:hAnsi="Times New Roman" w:cs="Times New Roman"/>
        </w:rPr>
        <w:footnoteRef/>
      </w:r>
      <w:r w:rsidRPr="006A51D4">
        <w:rPr>
          <w:rFonts w:ascii="Times New Roman" w:hAnsi="Times New Roman" w:cs="Times New Roman"/>
        </w:rPr>
        <w:t xml:space="preserve"> </w:t>
      </w:r>
      <w:r w:rsidRPr="006A51D4">
        <w:rPr>
          <w:rFonts w:ascii="Times New Roman" w:hAnsi="Times New Roman" w:cs="Times New Roman"/>
        </w:rPr>
        <w:fldChar w:fldCharType="begin"/>
      </w:r>
      <w:r w:rsidR="00EC2895" w:rsidRPr="006A51D4">
        <w:rPr>
          <w:rFonts w:ascii="Times New Roman" w:hAnsi="Times New Roman" w:cs="Times New Roman"/>
        </w:rPr>
        <w:instrText xml:space="preserve"> ADDIN ZOTERO_ITEM CSL_CITATION {"citationID":"huy1Bl80","properties":{"formattedCitation":"Quang Huy, \\uc0\\u8220{}T\\uc0\\u7893{}ng c\\uc0\\u7909{}c Thu\\uc0\\u7871{} ch\\uc0\\u7881{} \\uc0\\u273{}\\uc0\\u7841{}o c\\uc0\\u7845{}m tr\\uc0\\u7843{} h\\uc0\\u7891{} s\\uc0\\u417{} khai thu\\uc0\\u7871{} chuy\\uc0\\u7875{}n nh\\uc0\\u432{}\\uc0\\u7907{}ng b\\uc0\\u7845{}t \\uc0\\u273{}\\uc0\\u7897{}ng s\\uc0\\u7843{}n,\\uc0\\u8221{} {\\i{}B\\uc0\\u225{}o Ph\\uc0\\u225{}p Lu\\uc0\\u7853{}t TP. H\\uc0\\u7891{} Ch\\uc0\\u237{} Minh}, June 12, 2022, sec. B\\uc0\\u7845{}t \\uc0\\u273{}\\uc0\\u7897{}ng s\\uc0\\u7843{}n, https://plo.vn/post-684301.html.","plainCitation":"Quang Huy, “Tổng cục Thuế chỉ đạo cấm trả hồ sơ khai thuế chuyển nhượng bất động sản,” Báo Pháp Luật TP. Hồ Chí Minh, June 12, 2022, sec. Bất động sản, https://plo.vn/post-684301.html.","noteIndex":52},"citationItems":[{"id":6648,"uris":["http://zotero.org/users/1164473/items/Y3WMB3WX"],"itemData":{"id":6648,"type":"article-newspaper","abstract":"(PLO)- Tổng cục Thuế chỉ đạo cục thuế các tỉnh, thành quán triệt đến từng chi cục thuế không trả lại hồ sơ, không được kéo dài thời hạn giải quyết hồ sơ mà cần thực hiện tính thuế theo đúng quy định.","container-title":"Báo Pháp Luật TP. Hồ Chí Minh","language":"vi","note":"section: Bất động sản","title":"Tổng cục Thuế chỉ đạo cấm trả hồ sơ khai thuế chuyển nhượng bất động sản","URL":"https://plo.vn/post-684301.html","author":[{"family":"Quang Huy","given":""}],"accessed":{"date-parts":[["2022",9,20]]},"issued":{"date-parts":[["2022",6,12]]}}}],"schema":"https://github.com/citation-style-language/schema/raw/master/csl-citation.json"} </w:instrText>
      </w:r>
      <w:r w:rsidRPr="006A51D4">
        <w:rPr>
          <w:rFonts w:ascii="Times New Roman" w:hAnsi="Times New Roman" w:cs="Times New Roman"/>
        </w:rPr>
        <w:fldChar w:fldCharType="separate"/>
      </w:r>
      <w:r w:rsidR="00BB36A1" w:rsidRPr="006A51D4">
        <w:rPr>
          <w:rFonts w:ascii="Times New Roman" w:hAnsi="Times New Roman" w:cs="Times New Roman"/>
        </w:rPr>
        <w:t xml:space="preserve">Quang Huy, “Tổng cục Thuế chỉ đạo cấm trả hồ sơ khai thuế chuyển nhượng bất động sản,” </w:t>
      </w:r>
      <w:r w:rsidR="00BB36A1" w:rsidRPr="006A51D4">
        <w:rPr>
          <w:rFonts w:ascii="Times New Roman" w:hAnsi="Times New Roman" w:cs="Times New Roman"/>
          <w:i/>
          <w:iCs/>
        </w:rPr>
        <w:t>Báo Pháp Luật TP. Hồ Chí Minh</w:t>
      </w:r>
      <w:r w:rsidR="00BB36A1" w:rsidRPr="006A51D4">
        <w:rPr>
          <w:rFonts w:ascii="Times New Roman" w:hAnsi="Times New Roman" w:cs="Times New Roman"/>
        </w:rPr>
        <w:t>, June 12, 2022, sec. Bất động sản, https://plo.vn/post-684301.html.</w:t>
      </w:r>
      <w:r w:rsidRPr="006A51D4">
        <w:rPr>
          <w:rFonts w:ascii="Times New Roman" w:hAnsi="Times New Roman" w:cs="Times New Roman"/>
        </w:rPr>
        <w:fldChar w:fldCharType="end"/>
      </w:r>
    </w:p>
  </w:footnote>
  <w:footnote w:id="54">
    <w:p w14:paraId="524911EE" w14:textId="4CF8CE1F" w:rsidR="00F054C3" w:rsidRPr="006A51D4" w:rsidRDefault="00F054C3" w:rsidP="006A51D4">
      <w:pPr>
        <w:pStyle w:val="FootnoteText"/>
        <w:spacing w:before="80"/>
        <w:jc w:val="both"/>
        <w:rPr>
          <w:rFonts w:ascii="Times New Roman" w:hAnsi="Times New Roman" w:cs="Times New Roman"/>
          <w:lang w:val="en-US"/>
        </w:rPr>
      </w:pPr>
      <w:r w:rsidRPr="006A51D4">
        <w:rPr>
          <w:rStyle w:val="FootnoteReference"/>
          <w:rFonts w:ascii="Times New Roman" w:hAnsi="Times New Roman" w:cs="Times New Roman"/>
        </w:rPr>
        <w:footnoteRef/>
      </w:r>
      <w:r w:rsidRPr="006A51D4">
        <w:rPr>
          <w:rFonts w:ascii="Times New Roman" w:hAnsi="Times New Roman" w:cs="Times New Roman"/>
        </w:rPr>
        <w:t xml:space="preserve"> </w:t>
      </w:r>
      <w:r w:rsidRPr="006A51D4">
        <w:rPr>
          <w:rFonts w:ascii="Times New Roman" w:hAnsi="Times New Roman" w:cs="Times New Roman"/>
        </w:rPr>
        <w:fldChar w:fldCharType="begin"/>
      </w:r>
      <w:r w:rsidR="005C7503" w:rsidRPr="006A51D4">
        <w:rPr>
          <w:rFonts w:ascii="Times New Roman" w:hAnsi="Times New Roman" w:cs="Times New Roman"/>
        </w:rPr>
        <w:instrText xml:space="preserve"> ADDIN ZOTERO_ITEM CSL_CITATION {"citationID":"LSHcV0Nk","properties":{"formattedCitation":"BCH TW, \\uc0\\u8220{}Ngh\\uc0\\u7883{} Quy\\uc0\\u7871{}t 18-NQ/TW 2022 v\\uc0\\u7873{} Ho\\uc0\\u224{}n Thi\\uc0\\u7879{}n Th\\uc0\\u7875{} Ch\\uc0\\u7871{} S\\uc0\\u7917{} D\\uc0\\u7909{}ng \\uc0\\u272{}\\uc0\\u7845{}t T\\uc0\\u7841{}o \\uc0\\u272{}\\uc0\\u7897{}ng L\\uc0\\u7921{}c Ph\\uc0\\u225{}t Tri\\uc0\\u7875{}n Thu Nh\\uc0\\u7853{}p Cao\\uc0\\u8221{} M\\uc0\\u7909{}c 2.6.","plainCitation":"BCH TW, “Nghị Quyết 18-NQ/TW 2022 về Hoàn Thiện Thể Chế Sử Dụng Đất Tạo Động Lực Phát Triển Thu Nhập Cao” Mục 2.6.","noteIndex":53},"citationItems":[{"id":6594,"uris":["http://zotero.org/users/1164473/items/7ZGC2WYS"],"itemData":{"id":6594,"type":"document","title":"Nghị quyết 18-NQ/TW 2022 về hoàn thiện thể chế sử dụng đất tạo động lực phát triển thu nhập cao","author":[{"family":"BCH TW","given":""}],"accessed":{"date-parts":[["2022",9,19]]},"issued":{"date-parts":[["2022",6,16]]}},"suffix":"Mục 2.6"}],"schema":"https://github.com/citation-style-language/schema/raw/master/csl-citation.json"} </w:instrText>
      </w:r>
      <w:r w:rsidRPr="006A51D4">
        <w:rPr>
          <w:rFonts w:ascii="Times New Roman" w:hAnsi="Times New Roman" w:cs="Times New Roman"/>
        </w:rPr>
        <w:fldChar w:fldCharType="separate"/>
      </w:r>
      <w:r w:rsidR="00D3084D" w:rsidRPr="006A51D4">
        <w:rPr>
          <w:rFonts w:ascii="Times New Roman" w:hAnsi="Times New Roman" w:cs="Times New Roman"/>
        </w:rPr>
        <w:t>BCH TW, “Nghị Quyết 18-NQ/TW 2022 về Hoàn Thiện Thể Chế Sử Dụng Đất Tạo Động Lực Phát Triển Thu Nhập Cao” Mục 2.6.</w:t>
      </w:r>
      <w:r w:rsidRPr="006A51D4">
        <w:rPr>
          <w:rFonts w:ascii="Times New Roman" w:hAnsi="Times New Roman" w:cs="Times New Roman"/>
        </w:rPr>
        <w:fldChar w:fldCharType="end"/>
      </w:r>
    </w:p>
  </w:footnote>
  <w:footnote w:id="55">
    <w:p w14:paraId="4BA96ACD" w14:textId="274DDA44" w:rsidR="00FE338B" w:rsidRPr="006A51D4" w:rsidRDefault="00FE338B" w:rsidP="006A51D4">
      <w:pPr>
        <w:pStyle w:val="FootnoteText"/>
        <w:spacing w:before="80"/>
        <w:jc w:val="both"/>
        <w:rPr>
          <w:rFonts w:ascii="Times New Roman" w:hAnsi="Times New Roman" w:cs="Times New Roman"/>
          <w:lang w:val="en-US"/>
        </w:rPr>
      </w:pPr>
      <w:r w:rsidRPr="006A51D4">
        <w:rPr>
          <w:rStyle w:val="FootnoteReference"/>
          <w:rFonts w:ascii="Times New Roman" w:hAnsi="Times New Roman" w:cs="Times New Roman"/>
        </w:rPr>
        <w:footnoteRef/>
      </w:r>
      <w:r w:rsidRPr="006A51D4">
        <w:rPr>
          <w:rFonts w:ascii="Times New Roman" w:hAnsi="Times New Roman" w:cs="Times New Roman"/>
        </w:rPr>
        <w:t xml:space="preserve"> </w:t>
      </w:r>
      <w:r w:rsidRPr="006A51D4">
        <w:rPr>
          <w:rFonts w:ascii="Times New Roman" w:hAnsi="Times New Roman" w:cs="Times New Roman"/>
        </w:rPr>
        <w:fldChar w:fldCharType="begin"/>
      </w:r>
      <w:r w:rsidR="005C7503" w:rsidRPr="006A51D4">
        <w:rPr>
          <w:rFonts w:ascii="Times New Roman" w:hAnsi="Times New Roman" w:cs="Times New Roman"/>
        </w:rPr>
        <w:instrText xml:space="preserve"> ADDIN ZOTERO_ITEM CSL_CITATION {"citationID":"3eBE1fJT","properties":{"formattedCitation":"BCH TW M\\uc0\\u7909{}c I.","plainCitation":"BCH TW Mục I.","noteIndex":54},"citationItems":[{"id":6594,"uris":["http://zotero.org/users/1164473/items/7ZGC2WYS"],"itemData":{"id":6594,"type":"document","title":"Nghị quyết 18-NQ/TW 2022 về hoàn thiện thể chế sử dụng đất tạo động lực phát triển thu nhập cao","author":[{"family":"BCH TW","given":""}],"accessed":{"date-parts":[["2022",9,19]]},"issued":{"date-parts":[["2022",6,16]]}},"suffix":"Mục I"}],"schema":"https://github.com/citation-style-language/schema/raw/master/csl-citation.json"} </w:instrText>
      </w:r>
      <w:r w:rsidRPr="006A51D4">
        <w:rPr>
          <w:rFonts w:ascii="Times New Roman" w:hAnsi="Times New Roman" w:cs="Times New Roman"/>
        </w:rPr>
        <w:fldChar w:fldCharType="separate"/>
      </w:r>
      <w:r w:rsidR="00CF5AAD" w:rsidRPr="006A51D4">
        <w:rPr>
          <w:rFonts w:ascii="Times New Roman" w:hAnsi="Times New Roman" w:cs="Times New Roman"/>
        </w:rPr>
        <w:t>BCH TW Mục I.</w:t>
      </w:r>
      <w:r w:rsidRPr="006A51D4">
        <w:rPr>
          <w:rFonts w:ascii="Times New Roman" w:hAnsi="Times New Roman" w:cs="Times New Roman"/>
        </w:rPr>
        <w:fldChar w:fldCharType="end"/>
      </w:r>
    </w:p>
  </w:footnote>
  <w:footnote w:id="56">
    <w:p w14:paraId="62C8072E" w14:textId="4EBCF9DC" w:rsidR="00E61314" w:rsidRPr="006A51D4" w:rsidRDefault="00E61314" w:rsidP="006A51D4">
      <w:pPr>
        <w:pStyle w:val="FootnoteText"/>
        <w:spacing w:before="80"/>
        <w:jc w:val="both"/>
        <w:rPr>
          <w:rFonts w:ascii="Times New Roman" w:hAnsi="Times New Roman" w:cs="Times New Roman"/>
          <w:lang w:val="en-US"/>
        </w:rPr>
      </w:pPr>
      <w:r w:rsidRPr="006A51D4">
        <w:rPr>
          <w:rStyle w:val="FootnoteReference"/>
          <w:rFonts w:ascii="Times New Roman" w:hAnsi="Times New Roman" w:cs="Times New Roman"/>
        </w:rPr>
        <w:footnoteRef/>
      </w:r>
      <w:r w:rsidRPr="006A51D4">
        <w:rPr>
          <w:rFonts w:ascii="Times New Roman" w:hAnsi="Times New Roman" w:cs="Times New Roman"/>
        </w:rPr>
        <w:t xml:space="preserve"> </w:t>
      </w:r>
      <w:r w:rsidRPr="006A51D4">
        <w:rPr>
          <w:rFonts w:ascii="Times New Roman" w:hAnsi="Times New Roman" w:cs="Times New Roman"/>
        </w:rPr>
        <w:fldChar w:fldCharType="begin"/>
      </w:r>
      <w:r w:rsidR="00EC2895" w:rsidRPr="006A51D4">
        <w:rPr>
          <w:rFonts w:ascii="Times New Roman" w:hAnsi="Times New Roman" w:cs="Times New Roman"/>
        </w:rPr>
        <w:instrText xml:space="preserve"> ADDIN ZOTERO_ITEM CSL_CITATION {"citationID":"xhINqpNx","properties":{"formattedCitation":"B\\uc0\\u249{}i Ti\\uc0\\u7871{}n \\uc0\\u272{}\\uc0\\u7841{}t and Tr\\uc0\\u7847{}n Th\\uc0\\u7883{} Trinh, \\uc0\\u8220{}Qu\\uc0\\u7843{}n Tr\\uc0\\u7883{} \\uc0\\u272{}\\uc0\\u7845{}t \\uc0\\u272{}ai \\uc0\\u7903{} M\\uc0\\u7897{}t S\\uc0\\u7889{} N\\uc0\\u432{}\\uc0\\u7899{}c v\\uc0\\u224{} Gi\\uc0\\u225{} Tr\\uc0\\u7883{} Tham Kh\\uc0\\u7843{}o Cho Vi\\uc0\\u7879{}t Nam,\\uc0\\u8221{} {\\i{}Nghi\\uc0\\u234{}n C\\uc0\\u7913{}u L\\uc0\\u7853{}p Ph\\uc0\\u225{}p} 02+03/2022 (Summer 2022): 101\\uc0\\u8211{}3.","plainCitation":"Bùi Tiến Đạt and Trần Thị Trinh, “Quản Trị Đất Đai ở Một Số Nước và Giá Trị Tham Khảo Cho Việt Nam,” Nghiên Cứu Lập Pháp 02+03/2022 (Summer 2022): 101–3.","noteIndex":55},"citationItems":[{"id":6636,"uris":["http://zotero.org/users/1164473/items/CDZ6CQ43"],"itemData":{"id":6636,"type":"article-journal","container-title":"Nghiên cứu lập pháp","title":"Quản trị đất đai ở một số nước và giá trị tham khảo cho Việt Nam","volume":"02+03/2022","author":[{"family":"Bùi Tiến Đạt","given":""},{"family":"Trần Thị Trinh","given":""}],"accessed":{"date-parts":[["2022",9,20]]},"issued":{"date-parts":[["2022"]],"season":"2"}},"locator":"101-103","label":"page"}],"schema":"https://github.com/citation-style-language/schema/raw/master/csl-citation.json"} </w:instrText>
      </w:r>
      <w:r w:rsidRPr="006A51D4">
        <w:rPr>
          <w:rFonts w:ascii="Times New Roman" w:hAnsi="Times New Roman" w:cs="Times New Roman"/>
        </w:rPr>
        <w:fldChar w:fldCharType="separate"/>
      </w:r>
      <w:r w:rsidRPr="006A51D4">
        <w:rPr>
          <w:rFonts w:ascii="Times New Roman" w:hAnsi="Times New Roman" w:cs="Times New Roman"/>
        </w:rPr>
        <w:t xml:space="preserve">Bùi Tiến Đạt and Trần Thị Trinh, “Quản Trị Đất Đai ở Một Số Nước và Giá Trị Tham Khảo Cho Việt Nam,” </w:t>
      </w:r>
      <w:r w:rsidRPr="006A51D4">
        <w:rPr>
          <w:rFonts w:ascii="Times New Roman" w:hAnsi="Times New Roman" w:cs="Times New Roman"/>
          <w:i/>
          <w:iCs/>
        </w:rPr>
        <w:t>Nghiên Cứu Lập Pháp</w:t>
      </w:r>
      <w:r w:rsidRPr="006A51D4">
        <w:rPr>
          <w:rFonts w:ascii="Times New Roman" w:hAnsi="Times New Roman" w:cs="Times New Roman"/>
        </w:rPr>
        <w:t xml:space="preserve"> 02+03/2022 (Summer 2022): 101–3.</w:t>
      </w:r>
      <w:r w:rsidRPr="006A51D4">
        <w:rPr>
          <w:rFonts w:ascii="Times New Roman" w:hAnsi="Times New Roman" w:cs="Times New Roman"/>
        </w:rPr>
        <w:fldChar w:fldCharType="end"/>
      </w:r>
    </w:p>
  </w:footnote>
  <w:footnote w:id="57">
    <w:p w14:paraId="5EAE9C6B" w14:textId="5A3CF3D3" w:rsidR="0095395F" w:rsidRPr="006A51D4" w:rsidRDefault="0095395F" w:rsidP="006A51D4">
      <w:pPr>
        <w:pStyle w:val="FootnoteText"/>
        <w:spacing w:before="80"/>
        <w:jc w:val="both"/>
        <w:rPr>
          <w:rFonts w:ascii="Times New Roman" w:hAnsi="Times New Roman" w:cs="Times New Roman"/>
          <w:lang w:val="en-US"/>
        </w:rPr>
      </w:pPr>
      <w:r w:rsidRPr="006A51D4">
        <w:rPr>
          <w:rStyle w:val="FootnoteReference"/>
          <w:rFonts w:ascii="Times New Roman" w:hAnsi="Times New Roman" w:cs="Times New Roman"/>
        </w:rPr>
        <w:footnoteRef/>
      </w:r>
      <w:r w:rsidRPr="006A51D4">
        <w:rPr>
          <w:rFonts w:ascii="Times New Roman" w:hAnsi="Times New Roman" w:cs="Times New Roman"/>
        </w:rPr>
        <w:t xml:space="preserve"> </w:t>
      </w:r>
      <w:r w:rsidRPr="006A51D4">
        <w:rPr>
          <w:rFonts w:ascii="Times New Roman" w:hAnsi="Times New Roman" w:cs="Times New Roman"/>
        </w:rPr>
        <w:fldChar w:fldCharType="begin"/>
      </w:r>
      <w:r w:rsidR="00EC2895" w:rsidRPr="006A51D4">
        <w:rPr>
          <w:rFonts w:ascii="Times New Roman" w:hAnsi="Times New Roman" w:cs="Times New Roman"/>
        </w:rPr>
        <w:instrText xml:space="preserve"> ADDIN ZOTERO_ITEM CSL_CITATION {"citationID":"yKw9I0h3","properties":{"formattedCitation":"Nguy\\uc0\\u7877{}n Th\\uc0\\u7883{} H\\uc0\\u7891{}ng H\\uc0\\u7841{}nh and Nguy\\uc0\\u7877{}n Ho\\uc0\\u224{}ng Long, \\uc0\\u8220{}X\\uc0\\u226{}y D\\uc0\\u7921{}ng \\uc0\\u7912{}ng D\\uc0\\u7909{}ng Qu\\uc0\\u7843{}n L\\uc0\\u253{} Th\\uc0\\u244{}ng Tin \\uc0\\u272{}\\uc0\\u7845{}t \\uc0\\u272{}ai Tr\\uc0\\u234{}n \\uc0\\u272{}i\\uc0\\u7879{}n Tho\\uc0\\u7841{}i Th\\uc0\\u244{}ng Minh,\\uc0\\u8221{} {\\i{}Khoa H\\uc0\\u7885{}c v\\uc0\\u224{} C\\uc0\\u244{}ng Ngh\\uc0\\u7879{} N\\uc0\\u244{}ng Nghi\\uc0\\u7879{}p} 2 (2021); Nguy\\uc0\\u7877{}n B\\uc0\\u7843{}o Trung, \\uc0\\u8220{}\\uc0\\u272{}i\\uc0\\u7879{}n To\\uc0\\u225{}n \\uc0\\u272{}\\uc0\\u225{}m M\\uc0\\u226{}y v\\uc0\\u224{} B\\uc0\\u224{}i To\\uc0\\u225{}n X\\uc0\\u226{}y D\\uc0\\u7921{}ng Ph\\uc0\\u7847{}n M\\uc0\\u7873{}m Qu\\uc0\\u7843{}n L\\uc0\\u253{} Th\\uc0\\u244{}ng Tin \\uc0\\u272{}\\uc0\\u7845{}t \\uc0\\u272{}ai,\\uc0\\u8221{} {\\i{}T\\uc0\\u224{}i Nguy\\uc0\\u234{}n v\\uc0\\u224{} M\\uc0\\u244{}i Tr\\uc0\\u432{}\\uc0\\u7901{}ng} 10 (2015).","plainCitation":"Nguyễn Thị Hồng Hạnh and Nguyễn Hoàng Long, “Xây Dựng Ứng Dụng Quản Lý Thông Tin Đất Đai Trên Điện Thoại Thông Minh,” Khoa Học và Công Nghệ Nông Nghiệp 2 (2021); Nguyễn Bảo Trung, “Điện Toán Đám Mây và Bài Toán Xây Dựng Phần Mềm Quản Lý Thông Tin Đất Đai,” Tài Nguyên và Môi Trường 10 (2015).","noteIndex":56},"citationItems":[{"id":6640,"uris":["http://zotero.org/users/1164473/items/IIATHPUC"],"itemData":{"id":6640,"type":"article-journal","container-title":"Khoa học và Công nghệ Nông nghiệp","title":"Xây dựng ứng dụng quản lý thông tin đất đai trên điện thoại thông minh","volume":"2","author":[{"family":"Nguyễn Thị Hồng Hạnh","given":""},{"family":"Nguyễn Hoàng Long","given":""}],"accessed":{"date-parts":[["2022",9,20]]},"issued":{"date-parts":[["2021"]]}},"label":"page"},{"id":6642,"uris":["http://zotero.org/users/1164473/items/U256PRMW"],"itemData":{"id":6642,"type":"article-journal","container-title":"Tài nguyên và Môi trường","title":"Điện toán đám mây và bài toán xây dựng phần mềm quản lý thông tin đất đai","volume":"10","author":[{"family":"Nguyễn Bảo Trung","given":""}],"accessed":{"date-parts":[["2022",9,20]]},"issued":{"date-parts":[["2015"]]}},"label":"page"}],"schema":"https://github.com/citation-style-language/schema/raw/master/csl-citation.json"} </w:instrText>
      </w:r>
      <w:r w:rsidRPr="006A51D4">
        <w:rPr>
          <w:rFonts w:ascii="Times New Roman" w:hAnsi="Times New Roman" w:cs="Times New Roman"/>
        </w:rPr>
        <w:fldChar w:fldCharType="separate"/>
      </w:r>
      <w:r w:rsidRPr="006A51D4">
        <w:rPr>
          <w:rFonts w:ascii="Times New Roman" w:hAnsi="Times New Roman" w:cs="Times New Roman"/>
        </w:rPr>
        <w:t xml:space="preserve">Nguyễn Thị Hồng Hạnh and Nguyễn Hoàng Long, “Xây Dựng Ứng Dụng Quản Lý Thông Tin Đất Đai Trên Điện Thoại Thông Minh,” </w:t>
      </w:r>
      <w:r w:rsidRPr="006A51D4">
        <w:rPr>
          <w:rFonts w:ascii="Times New Roman" w:hAnsi="Times New Roman" w:cs="Times New Roman"/>
          <w:i/>
          <w:iCs/>
        </w:rPr>
        <w:t>Khoa Học và Công Nghệ Nông Nghiệp</w:t>
      </w:r>
      <w:r w:rsidRPr="006A51D4">
        <w:rPr>
          <w:rFonts w:ascii="Times New Roman" w:hAnsi="Times New Roman" w:cs="Times New Roman"/>
        </w:rPr>
        <w:t xml:space="preserve"> 2 (2021); Nguyễn Bảo Trung, “Điện Toán Đám Mây và Bài Toán Xây Dựng Phần Mềm Quản Lý Thông Tin Đất Đai,” </w:t>
      </w:r>
      <w:r w:rsidRPr="006A51D4">
        <w:rPr>
          <w:rFonts w:ascii="Times New Roman" w:hAnsi="Times New Roman" w:cs="Times New Roman"/>
          <w:i/>
          <w:iCs/>
        </w:rPr>
        <w:t>Tài Nguyên và Môi Trường</w:t>
      </w:r>
      <w:r w:rsidRPr="006A51D4">
        <w:rPr>
          <w:rFonts w:ascii="Times New Roman" w:hAnsi="Times New Roman" w:cs="Times New Roman"/>
        </w:rPr>
        <w:t xml:space="preserve"> 10 (2015).</w:t>
      </w:r>
      <w:r w:rsidRPr="006A51D4">
        <w:rPr>
          <w:rFonts w:ascii="Times New Roman" w:hAnsi="Times New Roman" w:cs="Times New Roman"/>
        </w:rPr>
        <w:fldChar w:fldCharType="end"/>
      </w:r>
    </w:p>
  </w:footnote>
  <w:footnote w:id="58">
    <w:p w14:paraId="5B11FEC8" w14:textId="10D7D66A" w:rsidR="00DF726E" w:rsidRPr="006A51D4" w:rsidRDefault="00DF726E" w:rsidP="006A51D4">
      <w:pPr>
        <w:pStyle w:val="FootnoteText"/>
        <w:spacing w:before="80"/>
        <w:jc w:val="both"/>
        <w:rPr>
          <w:rFonts w:ascii="Times New Roman" w:hAnsi="Times New Roman" w:cs="Times New Roman"/>
          <w:lang w:val="en-US"/>
        </w:rPr>
      </w:pPr>
      <w:r w:rsidRPr="006A51D4">
        <w:rPr>
          <w:rStyle w:val="FootnoteReference"/>
          <w:rFonts w:ascii="Times New Roman" w:hAnsi="Times New Roman" w:cs="Times New Roman"/>
        </w:rPr>
        <w:footnoteRef/>
      </w:r>
      <w:r w:rsidRPr="006A51D4">
        <w:rPr>
          <w:rFonts w:ascii="Times New Roman" w:hAnsi="Times New Roman" w:cs="Times New Roman"/>
        </w:rPr>
        <w:t xml:space="preserve"> </w:t>
      </w:r>
      <w:r w:rsidRPr="006A51D4">
        <w:rPr>
          <w:rFonts w:ascii="Times New Roman" w:hAnsi="Times New Roman" w:cs="Times New Roman"/>
        </w:rPr>
        <w:fldChar w:fldCharType="begin"/>
      </w:r>
      <w:r w:rsidR="00EC2895" w:rsidRPr="006A51D4">
        <w:rPr>
          <w:rFonts w:ascii="Times New Roman" w:hAnsi="Times New Roman" w:cs="Times New Roman"/>
        </w:rPr>
        <w:instrText xml:space="preserve"> ADDIN ZOTERO_ITEM CSL_CITATION {"citationID":"R84ot90u","properties":{"formattedCitation":"B\\uc0\\u249{}i Ti\\uc0\\u7871{}n \\uc0\\u272{}\\uc0\\u7841{}t and Tr\\uc0\\u7847{}n Th\\uc0\\u7883{} Trinh, \\uc0\\u8220{}Qu\\uc0\\u7843{}n Tr\\uc0\\u7883{} \\uc0\\u272{}\\uc0\\u7845{}t \\uc0\\u272{}ai \\uc0\\u7903{} M\\uc0\\u7897{}t S\\uc0\\u7889{} N\\uc0\\u432{}\\uc0\\u7899{}c v\\uc0\\u224{} Gi\\uc0\\u225{} Tr\\uc0\\u7883{} Tham Kh\\uc0\\u7843{}o Cho Vi\\uc0\\u7879{}t Nam,\\uc0\\u8221{} 103.","plainCitation":"Bùi Tiến Đạt and Trần Thị Trinh, “Quản Trị Đất Đai ở Một Số Nước và Giá Trị Tham Khảo Cho Việt Nam,” 103.","noteIndex":57},"citationItems":[{"id":6636,"uris":["http://zotero.org/users/1164473/items/CDZ6CQ43"],"itemData":{"id":6636,"type":"article-journal","container-title":"Nghiên cứu lập pháp","title":"Quản trị đất đai ở một số nước và giá trị tham khảo cho Việt Nam","volume":"02+03/2022","author":[{"family":"Bùi Tiến Đạt","given":""},{"family":"Trần Thị Trinh","given":""}],"accessed":{"date-parts":[["2022",9,20]]},"issued":{"date-parts":[["2022"]],"season":"2"}},"locator":"103","label":"page"}],"schema":"https://github.com/citation-style-language/schema/raw/master/csl-citation.json"} </w:instrText>
      </w:r>
      <w:r w:rsidRPr="006A51D4">
        <w:rPr>
          <w:rFonts w:ascii="Times New Roman" w:hAnsi="Times New Roman" w:cs="Times New Roman"/>
        </w:rPr>
        <w:fldChar w:fldCharType="separate"/>
      </w:r>
      <w:r w:rsidR="00E61314" w:rsidRPr="006A51D4">
        <w:rPr>
          <w:rFonts w:ascii="Times New Roman" w:hAnsi="Times New Roman" w:cs="Times New Roman"/>
        </w:rPr>
        <w:t>Bùi Tiến Đạt and Trần Thị Trinh, “Quản Trị Đất Đai ở Một Số Nước và Giá Trị Tham Khảo Cho Việt Nam,” 103.</w:t>
      </w:r>
      <w:r w:rsidRPr="006A51D4">
        <w:rPr>
          <w:rFonts w:ascii="Times New Roman" w:hAnsi="Times New Roman" w:cs="Times New Roman"/>
        </w:rPr>
        <w:fldChar w:fldCharType="end"/>
      </w:r>
    </w:p>
  </w:footnote>
  <w:footnote w:id="59">
    <w:p w14:paraId="336F94F0" w14:textId="7A991936" w:rsidR="009C466A" w:rsidRPr="006A51D4" w:rsidRDefault="009C466A" w:rsidP="006A51D4">
      <w:pPr>
        <w:pStyle w:val="FootnoteText"/>
        <w:spacing w:before="80"/>
        <w:jc w:val="both"/>
        <w:rPr>
          <w:rFonts w:ascii="Times New Roman" w:hAnsi="Times New Roman" w:cs="Times New Roman"/>
          <w:lang w:val="en-US"/>
        </w:rPr>
      </w:pPr>
      <w:r w:rsidRPr="006A51D4">
        <w:rPr>
          <w:rStyle w:val="FootnoteReference"/>
          <w:rFonts w:ascii="Times New Roman" w:hAnsi="Times New Roman" w:cs="Times New Roman"/>
        </w:rPr>
        <w:footnoteRef/>
      </w:r>
      <w:r w:rsidRPr="006A51D4">
        <w:rPr>
          <w:rFonts w:ascii="Times New Roman" w:hAnsi="Times New Roman" w:cs="Times New Roman"/>
        </w:rPr>
        <w:t xml:space="preserve"> </w:t>
      </w:r>
      <w:r w:rsidRPr="006A51D4">
        <w:rPr>
          <w:rFonts w:ascii="Times New Roman" w:hAnsi="Times New Roman" w:cs="Times New Roman"/>
        </w:rPr>
        <w:fldChar w:fldCharType="begin"/>
      </w:r>
      <w:r w:rsidR="005C7503" w:rsidRPr="006A51D4">
        <w:rPr>
          <w:rFonts w:ascii="Times New Roman" w:hAnsi="Times New Roman" w:cs="Times New Roman"/>
        </w:rPr>
        <w:instrText xml:space="preserve"> ADDIN ZOTERO_ITEM CSL_CITATION {"citationID":"EpIQjiyv","properties":{"formattedCitation":"BCH TW, \\uc0\\u8220{}Ngh\\uc0\\u7883{} Quy\\uc0\\u7871{}t 18-NQ/TW 2022 v\\uc0\\u7873{} Ho\\uc0\\u224{}n Thi\\uc0\\u7879{}n Th\\uc0\\u7875{} Ch\\uc0\\u7871{} S\\uc0\\u7917{} D\\uc0\\u7909{}ng \\uc0\\u272{}\\uc0\\u7845{}t T\\uc0\\u7841{}o \\uc0\\u272{}\\uc0\\u7897{}ng L\\uc0\\u7921{}c Ph\\uc0\\u225{}t Tri\\uc0\\u7875{}n Thu Nh\\uc0\\u7853{}p Cao\\uc0\\u8221{} M\\uc0\\u7909{}c 2.6.","plainCitation":"BCH TW, “Nghị Quyết 18-NQ/TW 2022 về Hoàn Thiện Thể Chế Sử Dụng Đất Tạo Động Lực Phát Triển Thu Nhập Cao” Mục 2.6.","noteIndex":58},"citationItems":[{"id":6594,"uris":["http://zotero.org/users/1164473/items/7ZGC2WYS"],"itemData":{"id":6594,"type":"document","title":"Nghị quyết 18-NQ/TW 2022 về hoàn thiện thể chế sử dụng đất tạo động lực phát triển thu nhập cao","author":[{"family":"BCH TW","given":""}],"accessed":{"date-parts":[["2022",9,19]]},"issued":{"date-parts":[["2022",6,16]]}},"suffix":"Mục 2.6"}],"schema":"https://github.com/citation-style-language/schema/raw/master/csl-citation.json"} </w:instrText>
      </w:r>
      <w:r w:rsidRPr="006A51D4">
        <w:rPr>
          <w:rFonts w:ascii="Times New Roman" w:hAnsi="Times New Roman" w:cs="Times New Roman"/>
        </w:rPr>
        <w:fldChar w:fldCharType="separate"/>
      </w:r>
      <w:r w:rsidR="00DF726E" w:rsidRPr="006A51D4">
        <w:rPr>
          <w:rFonts w:ascii="Times New Roman" w:hAnsi="Times New Roman" w:cs="Times New Roman"/>
        </w:rPr>
        <w:t>BCH TW, “Nghị Quyết 18-NQ/TW 2022 về Hoàn Thiện Thể Chế Sử Dụng Đất Tạo Động Lực Phát Triển Thu Nhập Cao” Mục 2.6.</w:t>
      </w:r>
      <w:r w:rsidRPr="006A51D4">
        <w:rPr>
          <w:rFonts w:ascii="Times New Roman" w:hAnsi="Times New Roman" w:cs="Times New Roman"/>
        </w:rPr>
        <w:fldChar w:fldCharType="end"/>
      </w:r>
    </w:p>
  </w:footnote>
  <w:footnote w:id="60">
    <w:p w14:paraId="0E7BD2CD" w14:textId="40E61033" w:rsidR="00271DC5" w:rsidRPr="006A51D4" w:rsidRDefault="00271DC5" w:rsidP="006A51D4">
      <w:pPr>
        <w:pStyle w:val="FootnoteText"/>
        <w:spacing w:before="80"/>
        <w:jc w:val="both"/>
        <w:rPr>
          <w:rFonts w:ascii="Times New Roman" w:hAnsi="Times New Roman" w:cs="Times New Roman"/>
          <w:lang w:val="en-US"/>
        </w:rPr>
      </w:pPr>
      <w:r w:rsidRPr="006A51D4">
        <w:rPr>
          <w:rStyle w:val="FootnoteReference"/>
          <w:rFonts w:ascii="Times New Roman" w:hAnsi="Times New Roman" w:cs="Times New Roman"/>
        </w:rPr>
        <w:footnoteRef/>
      </w:r>
      <w:r w:rsidRPr="006A51D4">
        <w:rPr>
          <w:rFonts w:ascii="Times New Roman" w:hAnsi="Times New Roman" w:cs="Times New Roman"/>
        </w:rPr>
        <w:t xml:space="preserve"> </w:t>
      </w:r>
      <w:r w:rsidRPr="006A51D4">
        <w:rPr>
          <w:rFonts w:ascii="Times New Roman" w:hAnsi="Times New Roman" w:cs="Times New Roman"/>
        </w:rPr>
        <w:fldChar w:fldCharType="begin"/>
      </w:r>
      <w:r w:rsidR="00EC2895" w:rsidRPr="006A51D4">
        <w:rPr>
          <w:rFonts w:ascii="Times New Roman" w:hAnsi="Times New Roman" w:cs="Times New Roman"/>
        </w:rPr>
        <w:instrText xml:space="preserve"> ADDIN ZOTERO_ITEM CSL_CITATION {"citationID":"0R21aiAK","properties":{"formattedCitation":"B\\uc0\\u249{}i Ti\\uc0\\u7871{}n \\uc0\\u272{}\\uc0\\u7841{}t and Tr\\uc0\\u7847{}n Th\\uc0\\u7883{} Trinh, \\uc0\\u8220{}Qu\\uc0\\u7843{}n Tr\\uc0\\u7883{} \\uc0\\u272{}\\uc0\\u7845{}t \\uc0\\u272{}ai \\uc0\\u7903{} M\\uc0\\u7897{}t S\\uc0\\u7889{} N\\uc0\\u432{}\\uc0\\u7899{}c v\\uc0\\u224{} Gi\\uc0\\u225{} Tr\\uc0\\u7883{} Tham Kh\\uc0\\u7843{}o Cho Vi\\uc0\\u7879{}t Nam,\\uc0\\u8221{} 101.","plainCitation":"Bùi Tiến Đạt and Trần Thị Trinh, “Quản Trị Đất Đai ở Một Số Nước và Giá Trị Tham Khảo Cho Việt Nam,” 101.","noteIndex":59},"citationItems":[{"id":6636,"uris":["http://zotero.org/users/1164473/items/CDZ6CQ43"],"itemData":{"id":6636,"type":"article-journal","container-title":"Nghiên cứu lập pháp","title":"Quản trị đất đai ở một số nước và giá trị tham khảo cho Việt Nam","volume":"02+03/2022","author":[{"family":"Bùi Tiến Đạt","given":""},{"family":"Trần Thị Trinh","given":""}],"accessed":{"date-parts":[["2022",9,20]]},"issued":{"date-parts":[["2022"]],"season":"2"}},"locator":"101","label":"page"}],"schema":"https://github.com/citation-style-language/schema/raw/master/csl-citation.json"} </w:instrText>
      </w:r>
      <w:r w:rsidRPr="006A51D4">
        <w:rPr>
          <w:rFonts w:ascii="Times New Roman" w:hAnsi="Times New Roman" w:cs="Times New Roman"/>
        </w:rPr>
        <w:fldChar w:fldCharType="separate"/>
      </w:r>
      <w:r w:rsidR="0095395F" w:rsidRPr="006A51D4">
        <w:rPr>
          <w:rFonts w:ascii="Times New Roman" w:hAnsi="Times New Roman" w:cs="Times New Roman"/>
        </w:rPr>
        <w:t>Bùi Tiến Đạt and Trần Thị Trinh, “Quản Trị Đất Đai ở Một Số Nước và Giá Trị Tham Khảo Cho Việt Nam,” 101.</w:t>
      </w:r>
      <w:r w:rsidRPr="006A51D4">
        <w:rPr>
          <w:rFonts w:ascii="Times New Roman" w:hAnsi="Times New Roman" w:cs="Times New Roman"/>
        </w:rPr>
        <w:fldChar w:fldCharType="end"/>
      </w:r>
    </w:p>
  </w:footnote>
  <w:footnote w:id="61">
    <w:p w14:paraId="6C8A14B6" w14:textId="6680D83B" w:rsidR="00271DC5" w:rsidRPr="006A51D4" w:rsidRDefault="00271DC5" w:rsidP="006A51D4">
      <w:pPr>
        <w:pStyle w:val="FootnoteText"/>
        <w:spacing w:before="80"/>
        <w:jc w:val="both"/>
        <w:rPr>
          <w:rFonts w:ascii="Times New Roman" w:hAnsi="Times New Roman" w:cs="Times New Roman"/>
          <w:lang w:val="en-US"/>
        </w:rPr>
      </w:pPr>
      <w:r w:rsidRPr="006A51D4">
        <w:rPr>
          <w:rStyle w:val="FootnoteReference"/>
          <w:rFonts w:ascii="Times New Roman" w:hAnsi="Times New Roman" w:cs="Times New Roman"/>
        </w:rPr>
        <w:footnoteRef/>
      </w:r>
      <w:r w:rsidRPr="006A51D4">
        <w:rPr>
          <w:rFonts w:ascii="Times New Roman" w:hAnsi="Times New Roman" w:cs="Times New Roman"/>
        </w:rPr>
        <w:t xml:space="preserve"> </w:t>
      </w:r>
      <w:r w:rsidRPr="006A51D4">
        <w:rPr>
          <w:rFonts w:ascii="Times New Roman" w:hAnsi="Times New Roman" w:cs="Times New Roman"/>
        </w:rPr>
        <w:fldChar w:fldCharType="begin"/>
      </w:r>
      <w:r w:rsidR="00EC2895" w:rsidRPr="006A51D4">
        <w:rPr>
          <w:rFonts w:ascii="Times New Roman" w:hAnsi="Times New Roman" w:cs="Times New Roman"/>
        </w:rPr>
        <w:instrText xml:space="preserve"> ADDIN ZOTERO_ITEM CSL_CITATION {"citationID":"M12QlLGd","properties":{"formattedCitation":"Do\\uc0\\u227{}n H\\uc0\\u7891{}ng Nhung, \\uc0\\u8220{}Ti\\uc0\\u7871{}p C\\uc0\\u7853{}n \\uc0\\u272{}\\uc0\\u7845{}t \\uc0\\u272{}ai C\\uc0\\u7911{}a Doanh Nghi\\uc0\\u7879{}p \\uc0\\u7903{} \\uc0\\u272{}\\uc0\\u7883{}a Ph\\uc0\\u432{}\\uc0\\u417{}ng Vi\\uc0\\u7879{}t Nam -Th\\uc0\\u7921{}c Ti\\uc0\\u7877{}n v\\uc0\\u224{} \\uc0\\u272{}\\uc0\\u7873{} Xu\\uc0\\u7845{}t M\\uc0\\u7897{}t S\\uc0\\u7889{} Gi\\uc0\\u7843{}i Ph\\uc0\\u225{}p,\\uc0\\u8221{} 20.","plainCitation":"Doãn Hồng Nhung, “Tiếp Cận Đất Đai Của Doanh Nghiệp ở Địa Phương Việt Nam -Thực Tiễn và Đề Xuất Một Số Giải Pháp,” 20.","noteIndex":60},"citationItems":[{"id":6638,"uris":["http://zotero.org/users/1164473/items/M9F6S65B"],"itemData":{"id":6638,"type":"article-journal","container-title":"Tài nguyên và Môi trường","title":"Tiếp cận đất đai của doanh nghiệp ở địa phương Việt Nam -Thực tiễn và đề xuất một số giải pháp","volume":"18","author":[{"family":"Doãn Hồng Nhung","given":""}],"accessed":{"date-parts":[["2022",9,20]]},"issued":{"date-parts":[["2021"]]}},"locator":"20","label":"page"}],"schema":"https://github.com/citation-style-language/schema/raw/master/csl-citation.json"} </w:instrText>
      </w:r>
      <w:r w:rsidRPr="006A51D4">
        <w:rPr>
          <w:rFonts w:ascii="Times New Roman" w:hAnsi="Times New Roman" w:cs="Times New Roman"/>
        </w:rPr>
        <w:fldChar w:fldCharType="separate"/>
      </w:r>
      <w:r w:rsidRPr="006A51D4">
        <w:rPr>
          <w:rFonts w:ascii="Times New Roman" w:hAnsi="Times New Roman" w:cs="Times New Roman"/>
        </w:rPr>
        <w:t>Doãn Hồng Nhung, “Tiếp Cận Đất Đai Của Doanh Nghiệp ở Địa Phương Việt Nam -Thực Tiễn và Đề Xuất Một Số Giải Pháp,” 20.</w:t>
      </w:r>
      <w:r w:rsidRPr="006A51D4">
        <w:rPr>
          <w:rFonts w:ascii="Times New Roman" w:hAnsi="Times New Roman" w:cs="Times New Roman"/>
        </w:rPr>
        <w:fldChar w:fldCharType="end"/>
      </w:r>
    </w:p>
  </w:footnote>
  <w:footnote w:id="62">
    <w:p w14:paraId="038EB1B6" w14:textId="3FF8D8E0" w:rsidR="00B433F4" w:rsidRPr="006A51D4" w:rsidRDefault="00B433F4" w:rsidP="006A51D4">
      <w:pPr>
        <w:pStyle w:val="FootnoteText"/>
        <w:spacing w:before="80"/>
        <w:jc w:val="both"/>
        <w:rPr>
          <w:rFonts w:ascii="Times New Roman" w:hAnsi="Times New Roman" w:cs="Times New Roman"/>
          <w:lang w:val="en-US"/>
        </w:rPr>
      </w:pPr>
      <w:r w:rsidRPr="006A51D4">
        <w:rPr>
          <w:rStyle w:val="FootnoteReference"/>
          <w:rFonts w:ascii="Times New Roman" w:hAnsi="Times New Roman" w:cs="Times New Roman"/>
        </w:rPr>
        <w:footnoteRef/>
      </w:r>
      <w:r w:rsidRPr="006A51D4">
        <w:rPr>
          <w:rFonts w:ascii="Times New Roman" w:hAnsi="Times New Roman" w:cs="Times New Roman"/>
        </w:rPr>
        <w:t xml:space="preserve"> </w:t>
      </w:r>
      <w:r w:rsidRPr="006A51D4">
        <w:rPr>
          <w:rFonts w:ascii="Times New Roman" w:hAnsi="Times New Roman" w:cs="Times New Roman"/>
        </w:rPr>
        <w:fldChar w:fldCharType="begin"/>
      </w:r>
      <w:r w:rsidR="005C7503" w:rsidRPr="006A51D4">
        <w:rPr>
          <w:rFonts w:ascii="Times New Roman" w:hAnsi="Times New Roman" w:cs="Times New Roman"/>
        </w:rPr>
        <w:instrText xml:space="preserve"> ADDIN ZOTERO_ITEM CSL_CITATION {"citationID":"Vlis2IzM","properties":{"formattedCitation":"BCH TW, \\uc0\\u8220{}Ngh\\uc0\\u7883{} Quy\\uc0\\u7871{}t 18-NQ/TW 2022 v\\uc0\\u7873{} Ho\\uc0\\u224{}n Thi\\uc0\\u7879{}n Th\\uc0\\u7875{} Ch\\uc0\\u7871{} S\\uc0\\u7917{} D\\uc0\\u7909{}ng \\uc0\\u272{}\\uc0\\u7845{}t T\\uc0\\u7841{}o \\uc0\\u272{}\\uc0\\u7897{}ng L\\uc0\\u7921{}c Ph\\uc0\\u225{}t Tri\\uc0\\u7875{}n Thu Nh\\uc0\\u7853{}p Cao\\uc0\\u8221{} M\\uc0\\u7909{}c 2.6.","plainCitation":"BCH TW, “Nghị Quyết 18-NQ/TW 2022 về Hoàn Thiện Thể Chế Sử Dụng Đất Tạo Động Lực Phát Triển Thu Nhập Cao” Mục 2.6.","noteIndex":61},"citationItems":[{"id":6594,"uris":["http://zotero.org/users/1164473/items/7ZGC2WYS"],"itemData":{"id":6594,"type":"document","title":"Nghị quyết 18-NQ/TW 2022 về hoàn thiện thể chế sử dụng đất tạo động lực phát triển thu nhập cao","author":[{"family":"BCH TW","given":""}],"accessed":{"date-parts":[["2022",9,19]]},"issued":{"date-parts":[["2022",6,16]]}},"suffix":"Mục 2.6"}],"schema":"https://github.com/citation-style-language/schema/raw/master/csl-citation.json"} </w:instrText>
      </w:r>
      <w:r w:rsidRPr="006A51D4">
        <w:rPr>
          <w:rFonts w:ascii="Times New Roman" w:hAnsi="Times New Roman" w:cs="Times New Roman"/>
        </w:rPr>
        <w:fldChar w:fldCharType="separate"/>
      </w:r>
      <w:r w:rsidR="00DF726E" w:rsidRPr="006A51D4">
        <w:rPr>
          <w:rFonts w:ascii="Times New Roman" w:hAnsi="Times New Roman" w:cs="Times New Roman"/>
        </w:rPr>
        <w:t>BCH TW, “Nghị Quyết 18-NQ/TW 2022 về Hoàn Thiện Thể Chế Sử Dụng Đất Tạo Động Lực Phát Triển Thu Nhập Cao” Mục 2.6.</w:t>
      </w:r>
      <w:r w:rsidRPr="006A51D4">
        <w:rPr>
          <w:rFonts w:ascii="Times New Roman" w:hAnsi="Times New Roman" w:cs="Times New Roman"/>
        </w:rP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A56419"/>
    <w:multiLevelType w:val="multilevel"/>
    <w:tmpl w:val="CFB61818"/>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C6A1891"/>
    <w:multiLevelType w:val="multilevel"/>
    <w:tmpl w:val="481CD37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CBB2435"/>
    <w:multiLevelType w:val="hybridMultilevel"/>
    <w:tmpl w:val="9064B588"/>
    <w:lvl w:ilvl="0" w:tplc="BB38D14A">
      <w:start w:val="2"/>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43A37789"/>
    <w:multiLevelType w:val="multilevel"/>
    <w:tmpl w:val="21A65CFE"/>
    <w:lvl w:ilvl="0">
      <w:start w:val="1"/>
      <w:numFmt w:val="lowerLetter"/>
      <w:lvlText w:val="%1)"/>
      <w:lvlJc w:val="left"/>
      <w:pPr>
        <w:ind w:left="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4" w15:restartNumberingAfterBreak="0">
    <w:nsid w:val="738F7990"/>
    <w:multiLevelType w:val="hybridMultilevel"/>
    <w:tmpl w:val="B8762726"/>
    <w:lvl w:ilvl="0" w:tplc="C958CF34">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cyNrI0sDCztDQzMTZQ0lEKTi0uzszPAykwrwUAFfFV3iwAAAA="/>
  </w:docVars>
  <w:rsids>
    <w:rsidRoot w:val="00C75626"/>
    <w:rsid w:val="0001309F"/>
    <w:rsid w:val="00024015"/>
    <w:rsid w:val="00040394"/>
    <w:rsid w:val="00071E9E"/>
    <w:rsid w:val="000762D3"/>
    <w:rsid w:val="00093E0D"/>
    <w:rsid w:val="000B27FC"/>
    <w:rsid w:val="000E0113"/>
    <w:rsid w:val="000E02DD"/>
    <w:rsid w:val="00141047"/>
    <w:rsid w:val="001447F9"/>
    <w:rsid w:val="00183480"/>
    <w:rsid w:val="001960AB"/>
    <w:rsid w:val="001B0819"/>
    <w:rsid w:val="001B6FC5"/>
    <w:rsid w:val="001D38BD"/>
    <w:rsid w:val="001E1330"/>
    <w:rsid w:val="001E6C3A"/>
    <w:rsid w:val="001E75E2"/>
    <w:rsid w:val="0020078A"/>
    <w:rsid w:val="0021708A"/>
    <w:rsid w:val="002671D5"/>
    <w:rsid w:val="00271DC5"/>
    <w:rsid w:val="00276022"/>
    <w:rsid w:val="00295CC4"/>
    <w:rsid w:val="002C50EC"/>
    <w:rsid w:val="002D7D8A"/>
    <w:rsid w:val="002E0FD7"/>
    <w:rsid w:val="00302668"/>
    <w:rsid w:val="003034C0"/>
    <w:rsid w:val="0030419D"/>
    <w:rsid w:val="00316D4C"/>
    <w:rsid w:val="0032664E"/>
    <w:rsid w:val="003366FF"/>
    <w:rsid w:val="00342133"/>
    <w:rsid w:val="00342EEA"/>
    <w:rsid w:val="00395417"/>
    <w:rsid w:val="003D7E88"/>
    <w:rsid w:val="003F1F4A"/>
    <w:rsid w:val="003F22BA"/>
    <w:rsid w:val="004006A7"/>
    <w:rsid w:val="004020EA"/>
    <w:rsid w:val="00410801"/>
    <w:rsid w:val="00424CA9"/>
    <w:rsid w:val="00443BBB"/>
    <w:rsid w:val="00445A45"/>
    <w:rsid w:val="00445FF7"/>
    <w:rsid w:val="00463E18"/>
    <w:rsid w:val="00470374"/>
    <w:rsid w:val="00490421"/>
    <w:rsid w:val="004B11CC"/>
    <w:rsid w:val="004E4AF8"/>
    <w:rsid w:val="0050223D"/>
    <w:rsid w:val="00512CBE"/>
    <w:rsid w:val="005216F3"/>
    <w:rsid w:val="00522E1D"/>
    <w:rsid w:val="00533A01"/>
    <w:rsid w:val="00534050"/>
    <w:rsid w:val="00534593"/>
    <w:rsid w:val="00534FEE"/>
    <w:rsid w:val="00551BB9"/>
    <w:rsid w:val="005C2123"/>
    <w:rsid w:val="005C7503"/>
    <w:rsid w:val="00607A2F"/>
    <w:rsid w:val="006225F5"/>
    <w:rsid w:val="00643F82"/>
    <w:rsid w:val="00653200"/>
    <w:rsid w:val="00657395"/>
    <w:rsid w:val="00666000"/>
    <w:rsid w:val="00677169"/>
    <w:rsid w:val="006A51D4"/>
    <w:rsid w:val="006C2899"/>
    <w:rsid w:val="006C5D6E"/>
    <w:rsid w:val="006E4C06"/>
    <w:rsid w:val="006F02D1"/>
    <w:rsid w:val="006F3D43"/>
    <w:rsid w:val="006F6A5E"/>
    <w:rsid w:val="00716D0B"/>
    <w:rsid w:val="007A770A"/>
    <w:rsid w:val="007D1021"/>
    <w:rsid w:val="007F4B63"/>
    <w:rsid w:val="00820B88"/>
    <w:rsid w:val="008245B1"/>
    <w:rsid w:val="008249F9"/>
    <w:rsid w:val="00825D00"/>
    <w:rsid w:val="008455BA"/>
    <w:rsid w:val="00871F40"/>
    <w:rsid w:val="00883916"/>
    <w:rsid w:val="0089468B"/>
    <w:rsid w:val="008A2D37"/>
    <w:rsid w:val="008E2B0B"/>
    <w:rsid w:val="008E625F"/>
    <w:rsid w:val="0090113D"/>
    <w:rsid w:val="00943013"/>
    <w:rsid w:val="0095395F"/>
    <w:rsid w:val="009558BE"/>
    <w:rsid w:val="00975CE5"/>
    <w:rsid w:val="009849C3"/>
    <w:rsid w:val="009B2806"/>
    <w:rsid w:val="009C0DFF"/>
    <w:rsid w:val="009C466A"/>
    <w:rsid w:val="009F4EC9"/>
    <w:rsid w:val="009F5DEC"/>
    <w:rsid w:val="00A03CA3"/>
    <w:rsid w:val="00A134E5"/>
    <w:rsid w:val="00A7156E"/>
    <w:rsid w:val="00A77237"/>
    <w:rsid w:val="00A77E57"/>
    <w:rsid w:val="00AA14CF"/>
    <w:rsid w:val="00AA3C2F"/>
    <w:rsid w:val="00AB1B01"/>
    <w:rsid w:val="00AC55FE"/>
    <w:rsid w:val="00B02A50"/>
    <w:rsid w:val="00B32652"/>
    <w:rsid w:val="00B43013"/>
    <w:rsid w:val="00B433F4"/>
    <w:rsid w:val="00B56CF3"/>
    <w:rsid w:val="00BB36A1"/>
    <w:rsid w:val="00BB3FC8"/>
    <w:rsid w:val="00BB7EB9"/>
    <w:rsid w:val="00BC3B5D"/>
    <w:rsid w:val="00BC695E"/>
    <w:rsid w:val="00C075DB"/>
    <w:rsid w:val="00C43DE7"/>
    <w:rsid w:val="00C44612"/>
    <w:rsid w:val="00C46D80"/>
    <w:rsid w:val="00C71BF7"/>
    <w:rsid w:val="00C75626"/>
    <w:rsid w:val="00C836DA"/>
    <w:rsid w:val="00C97E58"/>
    <w:rsid w:val="00CA3BD0"/>
    <w:rsid w:val="00CF356F"/>
    <w:rsid w:val="00CF5AAD"/>
    <w:rsid w:val="00D252A9"/>
    <w:rsid w:val="00D3084D"/>
    <w:rsid w:val="00D359C2"/>
    <w:rsid w:val="00D63C35"/>
    <w:rsid w:val="00D65320"/>
    <w:rsid w:val="00DD7D59"/>
    <w:rsid w:val="00DF726E"/>
    <w:rsid w:val="00E44342"/>
    <w:rsid w:val="00E45855"/>
    <w:rsid w:val="00E575E2"/>
    <w:rsid w:val="00E6030E"/>
    <w:rsid w:val="00E61314"/>
    <w:rsid w:val="00E84FEC"/>
    <w:rsid w:val="00E87AA4"/>
    <w:rsid w:val="00E87EB0"/>
    <w:rsid w:val="00E9145D"/>
    <w:rsid w:val="00EC2895"/>
    <w:rsid w:val="00F054C3"/>
    <w:rsid w:val="00F73693"/>
    <w:rsid w:val="00F83EC2"/>
    <w:rsid w:val="00FE33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B2494"/>
  <w15:chartTrackingRefBased/>
  <w15:docId w15:val="{B789B9D4-ADEC-4533-878B-E440D4799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E75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736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aliases w:val="Footnote,Footnote text,ftref,Footnote text + 13 pt,Ref,de nota al pie,Footnote Text1,BearingPoint,16 Point,Superscript 6 Point,fr,Footnote Text Char Char Char Char Char Char Ch Char Char Char Char Char Char C,Footnote + Arial,10 pt,4_"/>
    <w:qFormat/>
    <w:rsid w:val="001E75E2"/>
    <w:rPr>
      <w:vertAlign w:val="superscript"/>
    </w:rPr>
  </w:style>
  <w:style w:type="paragraph" w:styleId="ListParagraph">
    <w:name w:val="List Paragraph"/>
    <w:basedOn w:val="Normal"/>
    <w:link w:val="ListParagraphChar"/>
    <w:qFormat/>
    <w:rsid w:val="001E75E2"/>
    <w:pPr>
      <w:spacing w:after="200" w:line="276" w:lineRule="auto"/>
      <w:ind w:left="720"/>
      <w:contextualSpacing/>
    </w:pPr>
    <w:rPr>
      <w:lang w:val="en-US"/>
    </w:rPr>
  </w:style>
  <w:style w:type="character" w:customStyle="1" w:styleId="ListParagraphChar">
    <w:name w:val="List Paragraph Char"/>
    <w:link w:val="ListParagraph"/>
    <w:rsid w:val="001E75E2"/>
    <w:rPr>
      <w:lang w:val="en-US"/>
    </w:rPr>
  </w:style>
  <w:style w:type="character" w:customStyle="1" w:styleId="Heading2Char">
    <w:name w:val="Heading 2 Char"/>
    <w:basedOn w:val="DefaultParagraphFont"/>
    <w:link w:val="Heading2"/>
    <w:uiPriority w:val="9"/>
    <w:rsid w:val="001E75E2"/>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736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3693"/>
  </w:style>
  <w:style w:type="paragraph" w:styleId="Footer">
    <w:name w:val="footer"/>
    <w:basedOn w:val="Normal"/>
    <w:link w:val="FooterChar"/>
    <w:uiPriority w:val="99"/>
    <w:unhideWhenUsed/>
    <w:rsid w:val="00F736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3693"/>
  </w:style>
  <w:style w:type="character" w:customStyle="1" w:styleId="Heading3Char">
    <w:name w:val="Heading 3 Char"/>
    <w:basedOn w:val="DefaultParagraphFont"/>
    <w:link w:val="Heading3"/>
    <w:uiPriority w:val="9"/>
    <w:rsid w:val="00F73693"/>
    <w:rPr>
      <w:rFonts w:asciiTheme="majorHAnsi" w:eastAsiaTheme="majorEastAsia" w:hAnsiTheme="majorHAnsi" w:cstheme="majorBidi"/>
      <w:color w:val="1F3763" w:themeColor="accent1" w:themeShade="7F"/>
      <w:sz w:val="24"/>
      <w:szCs w:val="24"/>
    </w:rPr>
  </w:style>
  <w:style w:type="paragraph" w:styleId="FootnoteText">
    <w:name w:val="footnote text"/>
    <w:basedOn w:val="Normal"/>
    <w:link w:val="FootnoteTextChar"/>
    <w:uiPriority w:val="99"/>
    <w:semiHidden/>
    <w:unhideWhenUsed/>
    <w:rsid w:val="00A134E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134E5"/>
    <w:rPr>
      <w:sz w:val="20"/>
      <w:szCs w:val="20"/>
    </w:rPr>
  </w:style>
  <w:style w:type="paragraph" w:styleId="NormalWeb">
    <w:name w:val="Normal (Web)"/>
    <w:basedOn w:val="Normal"/>
    <w:uiPriority w:val="99"/>
    <w:semiHidden/>
    <w:unhideWhenUsed/>
    <w:rsid w:val="00C97E58"/>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C97E58"/>
    <w:rPr>
      <w:b/>
      <w:bCs/>
    </w:rPr>
  </w:style>
  <w:style w:type="paragraph" w:styleId="Bibliography">
    <w:name w:val="Bibliography"/>
    <w:basedOn w:val="Normal"/>
    <w:next w:val="Normal"/>
    <w:uiPriority w:val="37"/>
    <w:semiHidden/>
    <w:unhideWhenUsed/>
    <w:rsid w:val="00BB7E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619229">
      <w:bodyDiv w:val="1"/>
      <w:marLeft w:val="0"/>
      <w:marRight w:val="0"/>
      <w:marTop w:val="0"/>
      <w:marBottom w:val="0"/>
      <w:divBdr>
        <w:top w:val="none" w:sz="0" w:space="0" w:color="auto"/>
        <w:left w:val="none" w:sz="0" w:space="0" w:color="auto"/>
        <w:bottom w:val="none" w:sz="0" w:space="0" w:color="auto"/>
        <w:right w:val="none" w:sz="0" w:space="0" w:color="auto"/>
      </w:divBdr>
    </w:div>
    <w:div w:id="743723659">
      <w:bodyDiv w:val="1"/>
      <w:marLeft w:val="0"/>
      <w:marRight w:val="0"/>
      <w:marTop w:val="0"/>
      <w:marBottom w:val="0"/>
      <w:divBdr>
        <w:top w:val="none" w:sz="0" w:space="0" w:color="auto"/>
        <w:left w:val="none" w:sz="0" w:space="0" w:color="auto"/>
        <w:bottom w:val="none" w:sz="0" w:space="0" w:color="auto"/>
        <w:right w:val="none" w:sz="0" w:space="0" w:color="auto"/>
      </w:divBdr>
    </w:div>
    <w:div w:id="883297773">
      <w:bodyDiv w:val="1"/>
      <w:marLeft w:val="0"/>
      <w:marRight w:val="0"/>
      <w:marTop w:val="0"/>
      <w:marBottom w:val="0"/>
      <w:divBdr>
        <w:top w:val="none" w:sz="0" w:space="0" w:color="auto"/>
        <w:left w:val="none" w:sz="0" w:space="0" w:color="auto"/>
        <w:bottom w:val="none" w:sz="0" w:space="0" w:color="auto"/>
        <w:right w:val="none" w:sz="0" w:space="0" w:color="auto"/>
      </w:divBdr>
    </w:div>
    <w:div w:id="1696737138">
      <w:bodyDiv w:val="1"/>
      <w:marLeft w:val="0"/>
      <w:marRight w:val="0"/>
      <w:marTop w:val="0"/>
      <w:marBottom w:val="0"/>
      <w:divBdr>
        <w:top w:val="none" w:sz="0" w:space="0" w:color="auto"/>
        <w:left w:val="none" w:sz="0" w:space="0" w:color="auto"/>
        <w:bottom w:val="none" w:sz="0" w:space="0" w:color="auto"/>
        <w:right w:val="none" w:sz="0" w:space="0" w:color="auto"/>
      </w:divBdr>
    </w:div>
    <w:div w:id="1781143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AB73A3-325E-4A6E-8528-293E7532D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4879</Words>
  <Characters>27814</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Trong Hieu</dc:creator>
  <cp:keywords/>
  <dc:description/>
  <cp:lastModifiedBy>ha nguyen hoang</cp:lastModifiedBy>
  <cp:revision>3</cp:revision>
  <dcterms:created xsi:type="dcterms:W3CDTF">2022-09-30T02:40:00Z</dcterms:created>
  <dcterms:modified xsi:type="dcterms:W3CDTF">2022-10-07T02:49:00Z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id="V83n0czX"/&gt;&lt;style id="http://www.zotero.org/styles/chicago-fullnote-bibliography" locale="en-US" hasBibliography="1" bibliographyStyleHasBeenSet="1"/&gt;&lt;prefs&gt;&lt;pref name="fieldType" value="Field"/&gt;</vt:lpwstr>
  </property>
  <property fmtid="{D5CDD505-2E9C-101B-9397-08002B2CF9AE}" pid="3" name="ZOTERO_PREF_2">
    <vt:lpwstr>&lt;pref name="noteType" value="1"/&gt;&lt;/prefs&gt;&lt;/data&gt;</vt:lpwstr>
  </property>
</Properties>
</file>