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1ED2" w14:textId="236E7437" w:rsidR="00975A79" w:rsidRPr="001079BE" w:rsidRDefault="00975A79" w:rsidP="001079BE">
      <w:pPr>
        <w:widowControl w:val="0"/>
        <w:spacing w:before="120" w:after="120" w:line="240" w:lineRule="auto"/>
        <w:jc w:val="center"/>
        <w:rPr>
          <w:b/>
          <w:sz w:val="2"/>
          <w:szCs w:val="34"/>
        </w:rPr>
      </w:pPr>
    </w:p>
    <w:tbl>
      <w:tblPr>
        <w:tblW w:w="10017" w:type="dxa"/>
        <w:jc w:val="center"/>
        <w:tblLook w:val="01E0" w:firstRow="1" w:lastRow="1" w:firstColumn="1" w:lastColumn="1" w:noHBand="0" w:noVBand="0"/>
      </w:tblPr>
      <w:tblGrid>
        <w:gridCol w:w="3828"/>
        <w:gridCol w:w="6189"/>
      </w:tblGrid>
      <w:tr w:rsidR="00975A79" w:rsidRPr="001079BE" w14:paraId="5D573601" w14:textId="77777777" w:rsidTr="00700E4F">
        <w:trPr>
          <w:trHeight w:val="1275"/>
          <w:jc w:val="center"/>
        </w:trPr>
        <w:tc>
          <w:tcPr>
            <w:tcW w:w="3828" w:type="dxa"/>
          </w:tcPr>
          <w:p w14:paraId="69586DC7" w14:textId="77777777" w:rsidR="00975A79" w:rsidRPr="001079BE" w:rsidRDefault="00975A79" w:rsidP="001079BE">
            <w:pPr>
              <w:spacing w:after="0" w:line="250" w:lineRule="auto"/>
              <w:jc w:val="center"/>
              <w:rPr>
                <w:b/>
                <w:szCs w:val="34"/>
              </w:rPr>
            </w:pPr>
            <w:r w:rsidRPr="001079BE">
              <w:rPr>
                <w:szCs w:val="28"/>
              </w:rPr>
              <w:br w:type="page"/>
            </w:r>
            <w:r w:rsidRPr="001079BE">
              <w:rPr>
                <w:sz w:val="24"/>
                <w:szCs w:val="30"/>
              </w:rPr>
              <w:br w:type="page"/>
            </w:r>
            <w:r w:rsidRPr="001079BE">
              <w:rPr>
                <w:b/>
                <w:szCs w:val="34"/>
              </w:rPr>
              <w:t xml:space="preserve"> QUỐC HỘI</w:t>
            </w:r>
          </w:p>
          <w:p w14:paraId="215A1704" w14:textId="4D4402A2" w:rsidR="00975A79" w:rsidRPr="001079BE" w:rsidRDefault="00975A79" w:rsidP="001079BE">
            <w:pPr>
              <w:spacing w:before="240" w:after="0" w:line="250" w:lineRule="auto"/>
              <w:jc w:val="center"/>
              <w:rPr>
                <w:szCs w:val="34"/>
              </w:rPr>
            </w:pPr>
            <w:r w:rsidRPr="001079BE">
              <w:rPr>
                <w:szCs w:val="28"/>
                <w:lang w:val="en-US"/>
              </w:rPr>
              <mc:AlternateContent>
                <mc:Choice Requires="wps">
                  <w:drawing>
                    <wp:anchor distT="4294967294" distB="4294967294" distL="114300" distR="114300" simplePos="0" relativeHeight="251659264" behindDoc="0" locked="0" layoutInCell="1" allowOverlap="1" wp14:anchorId="75BFB893" wp14:editId="19031787">
                      <wp:simplePos x="0" y="0"/>
                      <wp:positionH relativeFrom="column">
                        <wp:posOffset>838039</wp:posOffset>
                      </wp:positionH>
                      <wp:positionV relativeFrom="paragraph">
                        <wp:posOffset>55245</wp:posOffset>
                      </wp:positionV>
                      <wp:extent cx="636270" cy="0"/>
                      <wp:effectExtent l="0" t="0" r="0" b="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257C1D8B"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6pt,4.35pt" to="116.1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"/>
                  </w:pict>
                </mc:Fallback>
              </mc:AlternateContent>
            </w:r>
            <w:r w:rsidRPr="001079BE">
              <w:rPr>
                <w:szCs w:val="34"/>
              </w:rPr>
              <w:t xml:space="preserve">Luật số: </w:t>
            </w:r>
            <w:r w:rsidRPr="001079BE">
              <w:rPr>
                <w:b/>
                <w:szCs w:val="34"/>
              </w:rPr>
              <w:t xml:space="preserve">     </w:t>
            </w:r>
            <w:r w:rsidRPr="001079BE">
              <w:rPr>
                <w:szCs w:val="34"/>
              </w:rPr>
              <w:t>/2025/QH15</w:t>
            </w:r>
          </w:p>
          <w:p w14:paraId="79957DCB" w14:textId="191B93F0" w:rsidR="00975A79" w:rsidRPr="001079BE" w:rsidRDefault="001079BE" w:rsidP="001079BE">
            <w:pPr>
              <w:spacing w:after="0" w:line="250" w:lineRule="auto"/>
              <w:jc w:val="center"/>
              <w:rPr>
                <w:i/>
                <w:szCs w:val="34"/>
              </w:rPr>
            </w:pPr>
            <w:r w:rsidRPr="001079BE">
              <w:rPr>
                <w:szCs w:val="28"/>
                <w:lang w:eastAsia="zh-CN"/>
              </w:rPr>
              <mc:AlternateContent>
                <mc:Choice Requires="wps">
                  <w:drawing>
                    <wp:anchor distT="0" distB="0" distL="114300" distR="114300" simplePos="0" relativeHeight="251665408" behindDoc="0" locked="0" layoutInCell="1" allowOverlap="1" wp14:anchorId="4D2AE346" wp14:editId="30159C09">
                      <wp:simplePos x="0" y="0"/>
                      <wp:positionH relativeFrom="margin">
                        <wp:posOffset>-1270</wp:posOffset>
                      </wp:positionH>
                      <wp:positionV relativeFrom="paragraph">
                        <wp:posOffset>199390</wp:posOffset>
                      </wp:positionV>
                      <wp:extent cx="1924050" cy="485775"/>
                      <wp:effectExtent l="0" t="0" r="19050" b="28575"/>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485775"/>
                              </a:xfrm>
                              <a:prstGeom prst="rect">
                                <a:avLst/>
                              </a:prstGeom>
                              <a:solidFill>
                                <a:srgbClr val="FFFFFF"/>
                              </a:solidFill>
                              <a:ln w="9525">
                                <a:solidFill>
                                  <a:srgbClr val="000000"/>
                                </a:solidFill>
                                <a:miter lim="800000"/>
                                <a:headEnd/>
                                <a:tailEnd/>
                              </a:ln>
                            </wps:spPr>
                            <wps:txbx>
                              <w:txbxContent>
                                <w:p w14:paraId="3F7AB428" w14:textId="77777777" w:rsidR="001079BE" w:rsidRPr="001079BE" w:rsidRDefault="001079BE" w:rsidP="001079BE">
                                  <w:pPr>
                                    <w:widowControl w:val="0"/>
                                    <w:spacing w:after="120"/>
                                    <w:jc w:val="center"/>
                                    <w:rPr>
                                      <w:b/>
                                      <w:sz w:val="26"/>
                                    </w:rPr>
                                  </w:pPr>
                                  <w:r w:rsidRPr="001079BE">
                                    <w:rPr>
                                      <w:b/>
                                      <w:sz w:val="26"/>
                                    </w:rPr>
                                    <w:t>Dự thảo Luật trình Quốc hội thông qua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AE346" id="Rectangle 36" o:spid="_x0000_s1026" style="position:absolute;left:0;text-align:left;margin-left:-.1pt;margin-top:15.7pt;width:151.5pt;height:3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">
                      <v:textbox>
                        <w:txbxContent>
                          <w:p w14:paraId="3F7AB428" w14:textId="77777777" w:rsidR="001079BE" w:rsidRPr="001079BE" w:rsidRDefault="001079BE" w:rsidP="001079BE">
                            <w:pPr>
                              <w:widowControl w:val="0"/>
                              <w:spacing w:after="120"/>
                              <w:jc w:val="center"/>
                              <w:rPr>
                                <w:b/>
                                <w:sz w:val="26"/>
                              </w:rPr>
                            </w:pPr>
                            <w:r w:rsidRPr="001079BE">
                              <w:rPr>
                                <w:b/>
                                <w:sz w:val="26"/>
                              </w:rPr>
                              <w:t>Dự thảo Luật trình Quốc hội thông qua</w:t>
                            </w:r>
                          </w:p>
                        </w:txbxContent>
                      </v:textbox>
                      <w10:wrap anchorx="margin"/>
                    </v:rect>
                  </w:pict>
                </mc:Fallback>
              </mc:AlternateContent>
            </w:r>
          </w:p>
          <w:p w14:paraId="1831C12F" w14:textId="08E37567" w:rsidR="001079BE" w:rsidRPr="001079BE" w:rsidRDefault="001079BE" w:rsidP="001079BE">
            <w:pPr>
              <w:spacing w:after="0" w:line="250" w:lineRule="auto"/>
              <w:jc w:val="center"/>
              <w:rPr>
                <w:i/>
                <w:szCs w:val="34"/>
              </w:rPr>
            </w:pPr>
          </w:p>
        </w:tc>
        <w:tc>
          <w:tcPr>
            <w:tcW w:w="6189" w:type="dxa"/>
          </w:tcPr>
          <w:p w14:paraId="47CCE70D" w14:textId="77777777" w:rsidR="00975A79" w:rsidRPr="001079BE" w:rsidRDefault="00975A79" w:rsidP="001079BE">
            <w:pPr>
              <w:spacing w:after="0" w:line="250" w:lineRule="auto"/>
              <w:jc w:val="center"/>
              <w:rPr>
                <w:b/>
                <w:sz w:val="24"/>
                <w:szCs w:val="28"/>
              </w:rPr>
            </w:pPr>
            <w:r w:rsidRPr="001079BE">
              <w:rPr>
                <w:b/>
                <w:sz w:val="24"/>
                <w:szCs w:val="28"/>
              </w:rPr>
              <w:t>CỘNG HÒA XÃ HỘI CHỦ NGHĨA VIỆT NAM</w:t>
            </w:r>
          </w:p>
          <w:p w14:paraId="1AC8BE0C" w14:textId="77777777" w:rsidR="00975A79" w:rsidRPr="001079BE" w:rsidRDefault="00975A79" w:rsidP="001079BE">
            <w:pPr>
              <w:spacing w:after="0" w:line="250" w:lineRule="auto"/>
              <w:jc w:val="center"/>
              <w:rPr>
                <w:b/>
                <w:sz w:val="26"/>
                <w:szCs w:val="34"/>
              </w:rPr>
            </w:pPr>
            <w:r w:rsidRPr="001079BE">
              <w:rPr>
                <w:b/>
                <w:sz w:val="26"/>
                <w:szCs w:val="34"/>
              </w:rPr>
              <w:t>Độc lập - Tự do - Hạnh phúc</w:t>
            </w:r>
          </w:p>
          <w:p w14:paraId="222F85C3" w14:textId="77777777" w:rsidR="00975A79" w:rsidRPr="001079BE" w:rsidRDefault="00975A79" w:rsidP="001079BE">
            <w:pPr>
              <w:spacing w:after="0" w:line="250" w:lineRule="auto"/>
              <w:jc w:val="center"/>
              <w:rPr>
                <w:szCs w:val="34"/>
              </w:rPr>
            </w:pPr>
            <w:r w:rsidRPr="001079BE">
              <w:rPr>
                <w:szCs w:val="28"/>
                <w:lang w:val="en-US"/>
              </w:rPr>
              <mc:AlternateContent>
                <mc:Choice Requires="wps">
                  <w:drawing>
                    <wp:anchor distT="0" distB="0" distL="114300" distR="114300" simplePos="0" relativeHeight="251661312" behindDoc="0" locked="0" layoutInCell="1" allowOverlap="1" wp14:anchorId="6EB1C15D" wp14:editId="46FC8D74">
                      <wp:simplePos x="0" y="0"/>
                      <wp:positionH relativeFrom="column">
                        <wp:posOffset>914400</wp:posOffset>
                      </wp:positionH>
                      <wp:positionV relativeFrom="paragraph">
                        <wp:posOffset>27940</wp:posOffset>
                      </wp:positionV>
                      <wp:extent cx="2006221" cy="0"/>
                      <wp:effectExtent l="0" t="0" r="32385" b="19050"/>
                      <wp:wrapNone/>
                      <wp:docPr id="2071613185" name="Straight Connector 1"/>
                      <wp:cNvGraphicFramePr/>
                      <a:graphic xmlns:a="http://schemas.openxmlformats.org/drawingml/2006/main">
                        <a:graphicData uri="http://schemas.microsoft.com/office/word/2010/wordprocessingShape">
                          <wps:wsp>
                            <wps:cNvCnPr/>
                            <wps:spPr>
                              <a:xfrm flipV="1">
                                <a:off x="0" y="0"/>
                                <a:ext cx="20062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31ED254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2pt" to="229.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" strokecolor="black [3200]" strokeweight=".5pt">
                      <v:stroke joinstyle="miter"/>
                    </v:line>
                  </w:pict>
                </mc:Fallback>
              </mc:AlternateContent>
            </w:r>
            <w:r w:rsidRPr="001079BE">
              <w:rPr>
                <w:szCs w:val="28"/>
                <w:lang w:val="en-US"/>
              </w:rPr>
              <mc:AlternateContent>
                <mc:Choice Requires="wps">
                  <w:drawing>
                    <wp:anchor distT="4294967294" distB="4294967294" distL="114300" distR="114300" simplePos="0" relativeHeight="251660288" behindDoc="0" locked="0" layoutInCell="1" allowOverlap="1" wp14:anchorId="14A058F9" wp14:editId="6681FA5B">
                      <wp:simplePos x="0" y="0"/>
                      <wp:positionH relativeFrom="column">
                        <wp:posOffset>-653587085</wp:posOffset>
                      </wp:positionH>
                      <wp:positionV relativeFrom="paragraph">
                        <wp:posOffset>-146707860</wp:posOffset>
                      </wp:positionV>
                      <wp:extent cx="2004695" cy="0"/>
                      <wp:effectExtent l="0" t="0" r="33655"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65CB25A9" id="Straight Connector 3"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1463.55pt,-11551.8pt" to="-51305.7pt,-115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"/>
                  </w:pict>
                </mc:Fallback>
              </mc:AlternateContent>
            </w:r>
          </w:p>
          <w:p w14:paraId="142B548C" w14:textId="77777777" w:rsidR="00975A79" w:rsidRPr="001079BE" w:rsidRDefault="00975A79" w:rsidP="001079BE">
            <w:pPr>
              <w:spacing w:before="60" w:after="0" w:line="250" w:lineRule="auto"/>
              <w:jc w:val="center"/>
              <w:rPr>
                <w:i/>
                <w:szCs w:val="34"/>
              </w:rPr>
            </w:pPr>
          </w:p>
        </w:tc>
      </w:tr>
    </w:tbl>
    <w:p w14:paraId="25443A4C" w14:textId="6D750916" w:rsidR="00FE297A" w:rsidRPr="001079BE" w:rsidRDefault="00FE297A" w:rsidP="001079BE">
      <w:pPr>
        <w:widowControl w:val="0"/>
        <w:spacing w:before="120" w:after="120" w:line="250" w:lineRule="auto"/>
        <w:jc w:val="center"/>
        <w:rPr>
          <w:b/>
          <w:szCs w:val="34"/>
        </w:rPr>
      </w:pPr>
      <w:r w:rsidRPr="001079BE">
        <w:rPr>
          <w:b/>
          <w:szCs w:val="34"/>
        </w:rPr>
        <w:t>LUẬT</w:t>
      </w:r>
    </w:p>
    <w:p w14:paraId="457D2B09" w14:textId="77777777" w:rsidR="00FE297A" w:rsidRPr="001079BE" w:rsidRDefault="00FE297A" w:rsidP="001079BE">
      <w:pPr>
        <w:widowControl w:val="0"/>
        <w:spacing w:before="120" w:after="120" w:line="250" w:lineRule="auto"/>
        <w:jc w:val="center"/>
        <w:rPr>
          <w:b/>
          <w:szCs w:val="34"/>
        </w:rPr>
      </w:pPr>
      <w:r w:rsidRPr="001079BE">
        <w:rPr>
          <w:b/>
          <w:szCs w:val="34"/>
        </w:rPr>
        <w:t>BẢO VỆ DỮ LIỆU CÁ NHÂN</w:t>
      </w:r>
    </w:p>
    <w:p w14:paraId="1872469B" w14:textId="480FC841" w:rsidR="00FE297A" w:rsidRPr="001079BE" w:rsidRDefault="00FE297A" w:rsidP="001079BE">
      <w:pPr>
        <w:spacing w:before="360" w:after="120" w:line="250" w:lineRule="auto"/>
        <w:ind w:firstLine="709"/>
        <w:rPr>
          <w:i/>
          <w:szCs w:val="34"/>
        </w:rPr>
      </w:pPr>
      <w:r w:rsidRPr="001079BE">
        <w:rPr>
          <w:i/>
          <w:szCs w:val="34"/>
        </w:rPr>
        <w:t>Căn cứ Hiến pháp nước Cộng hòa xã hội chủ nghĩa Việt Nam</w:t>
      </w:r>
      <w:r w:rsidR="002948E7" w:rsidRPr="001079BE">
        <w:rPr>
          <w:i/>
          <w:szCs w:val="34"/>
        </w:rPr>
        <w:t xml:space="preserve"> </w:t>
      </w:r>
      <w:r w:rsidR="002948E7" w:rsidRPr="001079BE">
        <w:rPr>
          <w:i/>
          <w:iCs/>
          <w:szCs w:val="28"/>
        </w:rPr>
        <w:t>đã được sửa đổi, bổ sung một số điều theo Nghị quyết số 203/2025/QH15</w:t>
      </w:r>
      <w:r w:rsidRPr="001079BE">
        <w:rPr>
          <w:i/>
          <w:szCs w:val="34"/>
        </w:rPr>
        <w:t>;</w:t>
      </w:r>
    </w:p>
    <w:p w14:paraId="19D6AD2A" w14:textId="77777777" w:rsidR="001079BE" w:rsidRDefault="00FE297A" w:rsidP="001079BE">
      <w:pPr>
        <w:spacing w:before="120" w:after="120" w:line="250" w:lineRule="auto"/>
        <w:ind w:left="720"/>
        <w:rPr>
          <w:i/>
          <w:szCs w:val="34"/>
        </w:rPr>
      </w:pPr>
      <w:r w:rsidRPr="001079BE">
        <w:rPr>
          <w:i/>
          <w:szCs w:val="34"/>
        </w:rPr>
        <w:t>Quốc hội ban hành Luật Bảo vệ dữ liệu cá nhân.</w:t>
      </w:r>
    </w:p>
    <w:p w14:paraId="15AA813F" w14:textId="70AE2EEE" w:rsidR="00FE297A" w:rsidRPr="001079BE" w:rsidRDefault="002B325C" w:rsidP="001079BE">
      <w:pPr>
        <w:spacing w:before="120" w:after="120" w:line="250" w:lineRule="auto"/>
        <w:ind w:left="720"/>
        <w:rPr>
          <w:i/>
          <w:sz w:val="12"/>
          <w:szCs w:val="34"/>
        </w:rPr>
      </w:pPr>
      <w:r>
        <w:rPr>
          <w:i/>
          <w:szCs w:val="34"/>
          <w:lang w:val="en-US"/>
        </w:rPr>
        <w:t xml:space="preserve"> </w:t>
      </w:r>
      <w:r w:rsidR="00FE297A" w:rsidRPr="001079BE">
        <w:rPr>
          <w:i/>
          <w:szCs w:val="34"/>
        </w:rPr>
        <w:t xml:space="preserve"> </w:t>
      </w:r>
    </w:p>
    <w:p w14:paraId="7A0AB06D" w14:textId="77777777" w:rsidR="0022481C" w:rsidRPr="001079BE" w:rsidRDefault="0022481C" w:rsidP="001079BE">
      <w:pPr>
        <w:pStyle w:val="Heading1"/>
        <w:spacing w:line="250" w:lineRule="auto"/>
        <w:ind w:left="-120" w:right="4"/>
        <w:rPr>
          <w:sz w:val="28"/>
          <w:szCs w:val="28"/>
        </w:rPr>
      </w:pPr>
      <w:bookmarkStart w:id="0" w:name="_Toc194571412"/>
      <w:bookmarkStart w:id="1" w:name="_Toc200700687"/>
      <w:r w:rsidRPr="001079BE">
        <w:rPr>
          <w:sz w:val="28"/>
          <w:szCs w:val="28"/>
        </w:rPr>
        <w:t>Chương I</w:t>
      </w:r>
      <w:bookmarkEnd w:id="0"/>
      <w:bookmarkEnd w:id="1"/>
    </w:p>
    <w:p w14:paraId="071F3D0A" w14:textId="77777777" w:rsidR="0022481C" w:rsidRPr="001079BE" w:rsidRDefault="0022481C" w:rsidP="001079BE">
      <w:pPr>
        <w:pStyle w:val="Heading1"/>
        <w:spacing w:line="250" w:lineRule="auto"/>
        <w:ind w:left="-119" w:right="6"/>
        <w:rPr>
          <w:sz w:val="28"/>
          <w:szCs w:val="28"/>
        </w:rPr>
      </w:pPr>
      <w:bookmarkStart w:id="2" w:name="_Toc200700688"/>
      <w:r w:rsidRPr="001079BE">
        <w:rPr>
          <w:sz w:val="28"/>
          <w:szCs w:val="28"/>
        </w:rPr>
        <w:t>NHỮNG QUY ĐỊNH CHUNG</w:t>
      </w:r>
      <w:bookmarkStart w:id="3" w:name="_Toc194571413"/>
      <w:bookmarkEnd w:id="2"/>
    </w:p>
    <w:p w14:paraId="547555D0" w14:textId="18983051" w:rsidR="0022481C" w:rsidRPr="001079BE" w:rsidRDefault="0022481C" w:rsidP="001079BE">
      <w:pPr>
        <w:pStyle w:val="Heading3"/>
        <w:spacing w:before="360" w:line="250" w:lineRule="auto"/>
      </w:pPr>
      <w:bookmarkStart w:id="4" w:name="_Toc197844177"/>
      <w:bookmarkStart w:id="5" w:name="_Toc200700689"/>
      <w:bookmarkEnd w:id="3"/>
      <w:r w:rsidRPr="001079BE">
        <w:t>Điều 1. Phạm vi điều chỉnh và đối tượng áp dụng</w:t>
      </w:r>
      <w:bookmarkEnd w:id="4"/>
      <w:bookmarkEnd w:id="5"/>
    </w:p>
    <w:p w14:paraId="3469FAB5" w14:textId="77777777" w:rsidR="0022481C" w:rsidRPr="001079BE" w:rsidRDefault="0022481C" w:rsidP="001079BE">
      <w:pPr>
        <w:spacing w:before="120" w:after="120" w:line="250" w:lineRule="auto"/>
        <w:ind w:firstLine="720"/>
        <w:jc w:val="both"/>
        <w:rPr>
          <w:szCs w:val="28"/>
        </w:rPr>
      </w:pPr>
      <w:r w:rsidRPr="001079BE">
        <w:rPr>
          <w:szCs w:val="28"/>
        </w:rPr>
        <w:t>1. Luật này quy định về dữ liệu cá nhân, bảo vệ dữ liệu cá nhân và quyền, nghĩa vụ, trách nhiệm của cơ quan, tổ chức, cá nhân có liên quan.</w:t>
      </w:r>
    </w:p>
    <w:p w14:paraId="60C3CC0A" w14:textId="77777777" w:rsidR="0022481C" w:rsidRPr="001079BE" w:rsidRDefault="0022481C" w:rsidP="001079BE">
      <w:pPr>
        <w:spacing w:before="120" w:after="120" w:line="250" w:lineRule="auto"/>
        <w:ind w:firstLine="720"/>
        <w:jc w:val="both"/>
        <w:rPr>
          <w:szCs w:val="28"/>
        </w:rPr>
      </w:pPr>
      <w:r w:rsidRPr="001079BE">
        <w:rPr>
          <w:szCs w:val="28"/>
        </w:rPr>
        <w:t>2. Luật này áp dụng đối với:</w:t>
      </w:r>
    </w:p>
    <w:p w14:paraId="5277971D" w14:textId="77777777" w:rsidR="0022481C" w:rsidRPr="001079BE" w:rsidRDefault="0022481C" w:rsidP="001079BE">
      <w:pPr>
        <w:spacing w:before="120" w:after="120" w:line="250" w:lineRule="auto"/>
        <w:ind w:firstLine="720"/>
        <w:jc w:val="both"/>
        <w:rPr>
          <w:szCs w:val="28"/>
        </w:rPr>
      </w:pPr>
      <w:r w:rsidRPr="001079BE">
        <w:rPr>
          <w:szCs w:val="28"/>
        </w:rPr>
        <w:t>a) Cơ quan, tổ chức, cá nhân Việt Nam;</w:t>
      </w:r>
    </w:p>
    <w:p w14:paraId="50ED1A90" w14:textId="77777777" w:rsidR="0022481C" w:rsidRPr="001079BE" w:rsidRDefault="0022481C" w:rsidP="001079BE">
      <w:pPr>
        <w:spacing w:before="120" w:after="120" w:line="250" w:lineRule="auto"/>
        <w:ind w:firstLine="720"/>
        <w:jc w:val="both"/>
        <w:rPr>
          <w:szCs w:val="28"/>
        </w:rPr>
      </w:pPr>
      <w:r w:rsidRPr="001079BE">
        <w:rPr>
          <w:szCs w:val="28"/>
        </w:rPr>
        <w:t>b) Cơ quan, tổ chức, cá nhân nước ngoài tại Việt Nam;</w:t>
      </w:r>
    </w:p>
    <w:p w14:paraId="3320D6C9" w14:textId="046A37C7" w:rsidR="0022481C" w:rsidRPr="001079BE" w:rsidRDefault="0022481C" w:rsidP="001079BE">
      <w:pPr>
        <w:spacing w:before="120" w:after="120" w:line="250" w:lineRule="auto"/>
        <w:ind w:firstLine="720"/>
        <w:jc w:val="both"/>
        <w:rPr>
          <w:szCs w:val="28"/>
        </w:rPr>
      </w:pPr>
      <w:r w:rsidRPr="001079BE">
        <w:rPr>
          <w:szCs w:val="28"/>
        </w:rPr>
        <w:t>c) Cơ quan, tổ chức, cá nhân nước ngoài trực tiếp tham gia hoặc có liên quan đến hoạt động xử lý dữ liệu cá nhân</w:t>
      </w:r>
      <w:r w:rsidR="00070539" w:rsidRPr="001079BE">
        <w:rPr>
          <w:szCs w:val="28"/>
        </w:rPr>
        <w:t xml:space="preserve"> của công dân Việt Nam</w:t>
      </w:r>
      <w:r w:rsidR="000C1748" w:rsidRPr="001079BE">
        <w:rPr>
          <w:szCs w:val="28"/>
        </w:rPr>
        <w:t xml:space="preserve"> và người gốc Việt Nam chưa xác định được quốc tịch đang sinh sống tại Việt Nam đã được cấp giấy chứng nhận căn cước.</w:t>
      </w:r>
      <w:bookmarkStart w:id="6" w:name="_Toc197844178"/>
    </w:p>
    <w:p w14:paraId="0DDCBA02" w14:textId="77777777" w:rsidR="0022481C" w:rsidRPr="001079BE" w:rsidRDefault="0022481C" w:rsidP="001079BE">
      <w:pPr>
        <w:pStyle w:val="Heading3"/>
        <w:spacing w:line="250" w:lineRule="auto"/>
        <w:rPr>
          <w:lang w:val="es-MX"/>
        </w:rPr>
      </w:pPr>
      <w:bookmarkStart w:id="7" w:name="_Toc200700690"/>
      <w:r w:rsidRPr="001079BE">
        <w:t>Điều 2. Giải thích từ ngữ</w:t>
      </w:r>
      <w:bookmarkEnd w:id="6"/>
      <w:bookmarkEnd w:id="7"/>
    </w:p>
    <w:p w14:paraId="67D8A229" w14:textId="77777777" w:rsidR="0022481C" w:rsidRPr="001079BE" w:rsidRDefault="0022481C" w:rsidP="001079BE">
      <w:pPr>
        <w:spacing w:before="120" w:after="120" w:line="250" w:lineRule="auto"/>
        <w:ind w:firstLine="720"/>
        <w:jc w:val="both"/>
        <w:rPr>
          <w:szCs w:val="28"/>
        </w:rPr>
      </w:pPr>
      <w:r w:rsidRPr="001079BE">
        <w:rPr>
          <w:szCs w:val="28"/>
        </w:rPr>
        <w:t xml:space="preserve">Trong </w:t>
      </w:r>
      <w:r w:rsidRPr="001079BE">
        <w:rPr>
          <w:szCs w:val="28"/>
          <w:lang w:val="es-MX"/>
        </w:rPr>
        <w:t>Luật</w:t>
      </w:r>
      <w:r w:rsidRPr="001079BE">
        <w:rPr>
          <w:szCs w:val="28"/>
        </w:rPr>
        <w:t xml:space="preserve"> này, các từ ngữ dưới đây được hiểu như sau:</w:t>
      </w:r>
    </w:p>
    <w:p w14:paraId="7CD1EB03" w14:textId="0868F9FC" w:rsidR="0022481C" w:rsidRPr="001079BE" w:rsidRDefault="0022481C" w:rsidP="001079BE">
      <w:pPr>
        <w:spacing w:before="120" w:after="120" w:line="250" w:lineRule="auto"/>
        <w:ind w:firstLine="720"/>
        <w:jc w:val="both"/>
        <w:rPr>
          <w:szCs w:val="28"/>
        </w:rPr>
      </w:pPr>
      <w:r w:rsidRPr="001079BE">
        <w:rPr>
          <w:szCs w:val="28"/>
        </w:rPr>
        <w:t xml:space="preserve">1. </w:t>
      </w:r>
      <w:r w:rsidRPr="001079BE">
        <w:rPr>
          <w:i/>
          <w:szCs w:val="28"/>
        </w:rPr>
        <w:t>Dữ liệu cá nhân</w:t>
      </w:r>
      <w:r w:rsidRPr="001079BE">
        <w:rPr>
          <w:szCs w:val="28"/>
        </w:rPr>
        <w:t xml:space="preserve"> là dữ liệu số hoặc thông tin dưới dạng khác xác định hoặc giúp xác định một con người cụ thể, bao gồm: </w:t>
      </w:r>
      <w:r w:rsidR="00C5625C" w:rsidRPr="001079BE">
        <w:rPr>
          <w:szCs w:val="28"/>
        </w:rPr>
        <w:t>d</w:t>
      </w:r>
      <w:r w:rsidRPr="001079BE">
        <w:rPr>
          <w:szCs w:val="28"/>
        </w:rPr>
        <w:t xml:space="preserve">ữ liệu cá nhân cơ bản và dữ liệu cá nhân nhạy cảm. Dữ liệu cá nhân sau khi khử nhận dạng không </w:t>
      </w:r>
      <w:r w:rsidR="005F0BEE" w:rsidRPr="001079BE">
        <w:rPr>
          <w:szCs w:val="28"/>
        </w:rPr>
        <w:t xml:space="preserve">còn </w:t>
      </w:r>
      <w:r w:rsidRPr="001079BE">
        <w:rPr>
          <w:szCs w:val="28"/>
        </w:rPr>
        <w:t>là dữ liệu cá nhân.</w:t>
      </w:r>
    </w:p>
    <w:p w14:paraId="1C31D66A" w14:textId="3E4AEECC" w:rsidR="0022481C" w:rsidRPr="001079BE" w:rsidRDefault="0022481C" w:rsidP="001079BE">
      <w:pPr>
        <w:spacing w:before="120" w:after="120" w:line="250" w:lineRule="auto"/>
        <w:ind w:firstLine="720"/>
        <w:jc w:val="both"/>
        <w:rPr>
          <w:szCs w:val="28"/>
        </w:rPr>
      </w:pPr>
      <w:r w:rsidRPr="001079BE">
        <w:rPr>
          <w:szCs w:val="28"/>
        </w:rPr>
        <w:t xml:space="preserve">2. </w:t>
      </w:r>
      <w:r w:rsidRPr="001079BE">
        <w:rPr>
          <w:i/>
          <w:iCs/>
          <w:szCs w:val="28"/>
        </w:rPr>
        <w:t>Dữ liệu cá nhân cơ bản</w:t>
      </w:r>
      <w:r w:rsidRPr="001079BE">
        <w:rPr>
          <w:szCs w:val="28"/>
        </w:rPr>
        <w:t xml:space="preserve"> là dữ liệu cá nhân phản ánh các yếu tố nhân thân, lai lịch phổ biến, thường xuyên sử dụng trong các giao dịch, quan hệ xã hội</w:t>
      </w:r>
      <w:r w:rsidR="001406E0" w:rsidRPr="001079BE">
        <w:rPr>
          <w:szCs w:val="28"/>
        </w:rPr>
        <w:t>,</w:t>
      </w:r>
      <w:r w:rsidRPr="001079BE">
        <w:rPr>
          <w:szCs w:val="28"/>
        </w:rPr>
        <w:t xml:space="preserve"> thuộc danh mục do Chính phủ ban hành.</w:t>
      </w:r>
    </w:p>
    <w:p w14:paraId="3EFB71F5" w14:textId="5BB7CF11" w:rsidR="0022481C" w:rsidRPr="001079BE" w:rsidRDefault="0022481C" w:rsidP="001079BE">
      <w:pPr>
        <w:spacing w:before="120" w:after="120" w:line="250" w:lineRule="auto"/>
        <w:ind w:firstLine="720"/>
        <w:jc w:val="both"/>
        <w:rPr>
          <w:szCs w:val="28"/>
        </w:rPr>
      </w:pPr>
      <w:r w:rsidRPr="001079BE">
        <w:rPr>
          <w:szCs w:val="28"/>
        </w:rPr>
        <w:t xml:space="preserve">3. </w:t>
      </w:r>
      <w:r w:rsidRPr="001079BE">
        <w:rPr>
          <w:i/>
          <w:iCs/>
          <w:szCs w:val="28"/>
        </w:rPr>
        <w:t>Dữ liệu cá nhân nhạy cảm</w:t>
      </w:r>
      <w:r w:rsidRPr="001079BE">
        <w:rPr>
          <w:szCs w:val="28"/>
        </w:rPr>
        <w:t xml:space="preserve"> là dữ liệu cá nhân gắn liền với quyền riêng tư của cá nhân, khi bị xâm phạm sẽ gây ảnh hưởng trực tiếp </w:t>
      </w:r>
      <w:r w:rsidR="009513D2" w:rsidRPr="001079BE">
        <w:rPr>
          <w:szCs w:val="28"/>
        </w:rPr>
        <w:t>đến</w:t>
      </w:r>
      <w:r w:rsidRPr="001079BE">
        <w:rPr>
          <w:szCs w:val="28"/>
        </w:rPr>
        <w:t xml:space="preserve"> quyền</w:t>
      </w:r>
      <w:r w:rsidR="009513D2" w:rsidRPr="001079BE">
        <w:rPr>
          <w:szCs w:val="28"/>
        </w:rPr>
        <w:t>,</w:t>
      </w:r>
      <w:r w:rsidRPr="001079BE">
        <w:rPr>
          <w:szCs w:val="28"/>
        </w:rPr>
        <w:t xml:space="preserve"> lợi ích hợp pháp của </w:t>
      </w:r>
      <w:r w:rsidR="00BC04C7" w:rsidRPr="001079BE">
        <w:rPr>
          <w:szCs w:val="28"/>
        </w:rPr>
        <w:t xml:space="preserve">cơ quan, </w:t>
      </w:r>
      <w:r w:rsidRPr="001079BE">
        <w:rPr>
          <w:szCs w:val="28"/>
        </w:rPr>
        <w:t>tổ chức, cá nhân</w:t>
      </w:r>
      <w:r w:rsidR="001406E0" w:rsidRPr="001079BE">
        <w:rPr>
          <w:szCs w:val="28"/>
        </w:rPr>
        <w:t>,</w:t>
      </w:r>
      <w:r w:rsidRPr="001079BE">
        <w:rPr>
          <w:szCs w:val="28"/>
        </w:rPr>
        <w:t xml:space="preserve"> thuộc danh mục do Chính phủ ban hành.</w:t>
      </w:r>
    </w:p>
    <w:p w14:paraId="4F4F887D" w14:textId="358F998A" w:rsidR="0022481C" w:rsidRPr="001079BE" w:rsidRDefault="0022481C" w:rsidP="001079BE">
      <w:pPr>
        <w:spacing w:before="120" w:after="120" w:line="240" w:lineRule="auto"/>
        <w:ind w:firstLine="720"/>
        <w:jc w:val="both"/>
        <w:rPr>
          <w:spacing w:val="-4"/>
          <w:szCs w:val="28"/>
        </w:rPr>
      </w:pPr>
      <w:r w:rsidRPr="001079BE">
        <w:rPr>
          <w:szCs w:val="28"/>
        </w:rPr>
        <w:lastRenderedPageBreak/>
        <w:t xml:space="preserve">4. </w:t>
      </w:r>
      <w:r w:rsidRPr="001079BE">
        <w:rPr>
          <w:i/>
          <w:iCs/>
          <w:szCs w:val="28"/>
        </w:rPr>
        <w:t>Bảo vệ dữ liệu cá nhân</w:t>
      </w:r>
      <w:r w:rsidRPr="001079BE">
        <w:rPr>
          <w:szCs w:val="28"/>
        </w:rPr>
        <w:t xml:space="preserve"> là việc </w:t>
      </w:r>
      <w:r w:rsidR="00A767D1" w:rsidRPr="001079BE">
        <w:rPr>
          <w:szCs w:val="28"/>
        </w:rPr>
        <w:t xml:space="preserve">cơ quan, </w:t>
      </w:r>
      <w:r w:rsidRPr="001079BE">
        <w:rPr>
          <w:szCs w:val="28"/>
        </w:rPr>
        <w:t>tổ chức, cá nhân sử dụng lực lượng,</w:t>
      </w:r>
      <w:r w:rsidRPr="001079BE">
        <w:rPr>
          <w:spacing w:val="-4"/>
          <w:szCs w:val="28"/>
        </w:rPr>
        <w:t xml:space="preserve"> phương tiện, biện pháp để phòng, chống hoạt động xâm phạm dữ liệu cá nhân</w:t>
      </w:r>
      <w:r w:rsidR="00CC2E7F" w:rsidRPr="001079BE">
        <w:rPr>
          <w:spacing w:val="-4"/>
          <w:szCs w:val="28"/>
        </w:rPr>
        <w:t>.</w:t>
      </w:r>
    </w:p>
    <w:p w14:paraId="3933FE00" w14:textId="61021F38" w:rsidR="0022481C" w:rsidRPr="001079BE" w:rsidDel="00AA0658" w:rsidRDefault="0022481C" w:rsidP="001079BE">
      <w:pPr>
        <w:spacing w:before="120" w:after="120" w:line="240" w:lineRule="auto"/>
        <w:ind w:firstLine="720"/>
        <w:jc w:val="both"/>
        <w:rPr>
          <w:szCs w:val="28"/>
        </w:rPr>
      </w:pPr>
      <w:r w:rsidRPr="001079BE">
        <w:rPr>
          <w:szCs w:val="28"/>
        </w:rPr>
        <w:t>5</w:t>
      </w:r>
      <w:r w:rsidRPr="001079BE" w:rsidDel="00AA0658">
        <w:rPr>
          <w:szCs w:val="28"/>
        </w:rPr>
        <w:t xml:space="preserve">. </w:t>
      </w:r>
      <w:r w:rsidRPr="001079BE" w:rsidDel="00AA0658">
        <w:rPr>
          <w:i/>
          <w:szCs w:val="28"/>
        </w:rPr>
        <w:t>Chủ thể dữ liệu cá nhân</w:t>
      </w:r>
      <w:r w:rsidRPr="001079BE" w:rsidDel="00AA0658">
        <w:rPr>
          <w:szCs w:val="28"/>
        </w:rPr>
        <w:t xml:space="preserve"> </w:t>
      </w:r>
      <w:r w:rsidR="003C6A59" w:rsidRPr="001079BE">
        <w:rPr>
          <w:szCs w:val="28"/>
        </w:rPr>
        <w:t>là người</w:t>
      </w:r>
      <w:r w:rsidRPr="001079BE" w:rsidDel="00AA0658">
        <w:rPr>
          <w:szCs w:val="28"/>
        </w:rPr>
        <w:t xml:space="preserve"> được dữ liệu cá nhân phản ánh.</w:t>
      </w:r>
    </w:p>
    <w:p w14:paraId="10F55625" w14:textId="764B7ED7" w:rsidR="002F43BA" w:rsidRPr="001079BE" w:rsidRDefault="0022481C" w:rsidP="001079BE">
      <w:pPr>
        <w:spacing w:before="120" w:after="120" w:line="240" w:lineRule="auto"/>
        <w:ind w:firstLine="720"/>
        <w:jc w:val="both"/>
        <w:rPr>
          <w:szCs w:val="28"/>
        </w:rPr>
      </w:pPr>
      <w:r w:rsidRPr="001079BE">
        <w:rPr>
          <w:szCs w:val="28"/>
        </w:rPr>
        <w:t xml:space="preserve">6. </w:t>
      </w:r>
      <w:r w:rsidRPr="001079BE">
        <w:rPr>
          <w:i/>
          <w:szCs w:val="28"/>
        </w:rPr>
        <w:t>Xử lý dữ liệu cá nhân</w:t>
      </w:r>
      <w:r w:rsidRPr="001079BE">
        <w:rPr>
          <w:szCs w:val="28"/>
        </w:rPr>
        <w:t xml:space="preserve"> là hoạt động tác động đến dữ liệu cá nhân, bao gồm một hoặc nhiều hoạt động </w:t>
      </w:r>
      <w:r w:rsidR="002F2ABF" w:rsidRPr="001079BE">
        <w:rPr>
          <w:szCs w:val="28"/>
        </w:rPr>
        <w:t xml:space="preserve">như </w:t>
      </w:r>
      <w:r w:rsidRPr="001079BE">
        <w:rPr>
          <w:szCs w:val="28"/>
        </w:rPr>
        <w:t xml:space="preserve">sau: thu thập, phân tích, </w:t>
      </w:r>
      <w:r w:rsidRPr="001079BE">
        <w:t>tổng hợp,</w:t>
      </w:r>
      <w:r w:rsidRPr="001079BE">
        <w:rPr>
          <w:szCs w:val="28"/>
        </w:rPr>
        <w:t xml:space="preserve"> </w:t>
      </w:r>
      <w:r w:rsidR="002F43BA" w:rsidRPr="001079BE">
        <w:rPr>
          <w:szCs w:val="28"/>
        </w:rPr>
        <w:t xml:space="preserve">mã hóa, giải mã, </w:t>
      </w:r>
      <w:r w:rsidRPr="001079BE">
        <w:rPr>
          <w:szCs w:val="28"/>
        </w:rPr>
        <w:t xml:space="preserve">chỉnh sửa, </w:t>
      </w:r>
      <w:r w:rsidR="002F43BA" w:rsidRPr="001079BE">
        <w:rPr>
          <w:szCs w:val="28"/>
        </w:rPr>
        <w:t xml:space="preserve">xóa, hủy, khử nhận dạng, </w:t>
      </w:r>
      <w:r w:rsidRPr="001079BE">
        <w:rPr>
          <w:szCs w:val="28"/>
        </w:rPr>
        <w:t xml:space="preserve">cung cấp, </w:t>
      </w:r>
      <w:r w:rsidR="00AE71E9" w:rsidRPr="001079BE">
        <w:rPr>
          <w:szCs w:val="28"/>
        </w:rPr>
        <w:t xml:space="preserve">công khai, </w:t>
      </w:r>
      <w:r w:rsidRPr="001079BE">
        <w:rPr>
          <w:szCs w:val="28"/>
        </w:rPr>
        <w:t>chuyển giao</w:t>
      </w:r>
      <w:r w:rsidR="00AE71E9" w:rsidRPr="001079BE">
        <w:rPr>
          <w:szCs w:val="28"/>
        </w:rPr>
        <w:t xml:space="preserve"> dữ liệu cá nhân và</w:t>
      </w:r>
      <w:r w:rsidR="002F43BA" w:rsidRPr="001079BE">
        <w:rPr>
          <w:szCs w:val="28"/>
        </w:rPr>
        <w:t xml:space="preserve"> </w:t>
      </w:r>
      <w:r w:rsidR="00AE71E9" w:rsidRPr="001079BE">
        <w:rPr>
          <w:szCs w:val="28"/>
        </w:rPr>
        <w:t xml:space="preserve">hoạt </w:t>
      </w:r>
      <w:r w:rsidRPr="001079BE">
        <w:rPr>
          <w:szCs w:val="28"/>
        </w:rPr>
        <w:t>động khác tác động đến dữ liệu cá nhân.</w:t>
      </w:r>
    </w:p>
    <w:p w14:paraId="6EC64FE0" w14:textId="494E0460" w:rsidR="0022481C" w:rsidRPr="001079BE" w:rsidRDefault="0022481C" w:rsidP="001079BE">
      <w:pPr>
        <w:spacing w:before="120" w:after="120" w:line="240" w:lineRule="auto"/>
        <w:ind w:firstLine="720"/>
        <w:jc w:val="both"/>
        <w:rPr>
          <w:szCs w:val="28"/>
        </w:rPr>
      </w:pPr>
      <w:r w:rsidRPr="001079BE">
        <w:rPr>
          <w:szCs w:val="28"/>
        </w:rPr>
        <w:t xml:space="preserve">7. </w:t>
      </w:r>
      <w:r w:rsidRPr="001079BE">
        <w:rPr>
          <w:i/>
          <w:szCs w:val="28"/>
        </w:rPr>
        <w:t xml:space="preserve">Bên </w:t>
      </w:r>
      <w:r w:rsidR="00F628E2" w:rsidRPr="001079BE">
        <w:rPr>
          <w:i/>
          <w:szCs w:val="28"/>
        </w:rPr>
        <w:t>k</w:t>
      </w:r>
      <w:r w:rsidRPr="001079BE">
        <w:rPr>
          <w:i/>
          <w:szCs w:val="28"/>
        </w:rPr>
        <w:t>iểm soát dữ liệu cá nhân</w:t>
      </w:r>
      <w:r w:rsidR="00B6244C" w:rsidRPr="001079BE">
        <w:rPr>
          <w:i/>
          <w:szCs w:val="28"/>
        </w:rPr>
        <w:t xml:space="preserve"> </w:t>
      </w:r>
      <w:r w:rsidRPr="001079BE">
        <w:rPr>
          <w:szCs w:val="28"/>
        </w:rPr>
        <w:t>là</w:t>
      </w:r>
      <w:r w:rsidR="00AA2C06" w:rsidRPr="001079BE">
        <w:rPr>
          <w:szCs w:val="28"/>
        </w:rPr>
        <w:t xml:space="preserve"> cơ quan,</w:t>
      </w:r>
      <w:r w:rsidR="00B54767" w:rsidRPr="001079BE">
        <w:rPr>
          <w:szCs w:val="28"/>
        </w:rPr>
        <w:t xml:space="preserve"> </w:t>
      </w:r>
      <w:r w:rsidRPr="001079BE">
        <w:rPr>
          <w:szCs w:val="28"/>
        </w:rPr>
        <w:t>tổ chức, cá nhân quyết định mục đích và phương tiện xử lý dữ liệu cá nhân.</w:t>
      </w:r>
    </w:p>
    <w:p w14:paraId="48F339A3" w14:textId="4C96DB15" w:rsidR="0022481C" w:rsidRPr="001079BE" w:rsidRDefault="0022481C" w:rsidP="001079BE">
      <w:pPr>
        <w:spacing w:before="120" w:after="120" w:line="240" w:lineRule="auto"/>
        <w:ind w:firstLine="720"/>
        <w:jc w:val="both"/>
        <w:rPr>
          <w:szCs w:val="28"/>
        </w:rPr>
      </w:pPr>
      <w:r w:rsidRPr="001079BE">
        <w:rPr>
          <w:szCs w:val="28"/>
        </w:rPr>
        <w:t xml:space="preserve">8. </w:t>
      </w:r>
      <w:r w:rsidRPr="001079BE">
        <w:rPr>
          <w:i/>
          <w:szCs w:val="28"/>
        </w:rPr>
        <w:t xml:space="preserve">Bên </w:t>
      </w:r>
      <w:r w:rsidR="00F628E2" w:rsidRPr="001079BE">
        <w:rPr>
          <w:i/>
          <w:szCs w:val="28"/>
        </w:rPr>
        <w:t>x</w:t>
      </w:r>
      <w:r w:rsidRPr="001079BE">
        <w:rPr>
          <w:i/>
          <w:szCs w:val="28"/>
        </w:rPr>
        <w:t>ử lý dữ liệu cá nhân</w:t>
      </w:r>
      <w:r w:rsidRPr="001079BE">
        <w:rPr>
          <w:szCs w:val="28"/>
        </w:rPr>
        <w:t xml:space="preserve"> là</w:t>
      </w:r>
      <w:r w:rsidR="00B54767" w:rsidRPr="001079BE">
        <w:rPr>
          <w:szCs w:val="28"/>
        </w:rPr>
        <w:t xml:space="preserve"> </w:t>
      </w:r>
      <w:r w:rsidR="00AA2C06" w:rsidRPr="001079BE">
        <w:rPr>
          <w:szCs w:val="28"/>
        </w:rPr>
        <w:t xml:space="preserve">cơ quan, </w:t>
      </w:r>
      <w:r w:rsidR="00A767D1" w:rsidRPr="001079BE">
        <w:rPr>
          <w:szCs w:val="28"/>
        </w:rPr>
        <w:t>t</w:t>
      </w:r>
      <w:r w:rsidRPr="001079BE">
        <w:rPr>
          <w:szCs w:val="28"/>
        </w:rPr>
        <w:t xml:space="preserve">ổ chức, cá nhân thực hiện việc xử lý dữ liệu </w:t>
      </w:r>
      <w:r w:rsidR="009813E1" w:rsidRPr="001079BE">
        <w:rPr>
          <w:szCs w:val="28"/>
        </w:rPr>
        <w:t xml:space="preserve">cá nhân </w:t>
      </w:r>
      <w:r w:rsidRPr="001079BE">
        <w:rPr>
          <w:szCs w:val="28"/>
        </w:rPr>
        <w:t xml:space="preserve">theo yêu cầu của </w:t>
      </w:r>
      <w:r w:rsidR="00F628E2" w:rsidRPr="001079BE">
        <w:rPr>
          <w:szCs w:val="28"/>
        </w:rPr>
        <w:t>b</w:t>
      </w:r>
      <w:r w:rsidRPr="001079BE">
        <w:rPr>
          <w:szCs w:val="28"/>
        </w:rPr>
        <w:t xml:space="preserve">ên </w:t>
      </w:r>
      <w:r w:rsidR="00F628E2" w:rsidRPr="001079BE">
        <w:rPr>
          <w:szCs w:val="28"/>
        </w:rPr>
        <w:t>k</w:t>
      </w:r>
      <w:r w:rsidRPr="001079BE">
        <w:rPr>
          <w:szCs w:val="28"/>
        </w:rPr>
        <w:t>iểm soát dữ liệu cá nhân</w:t>
      </w:r>
      <w:r w:rsidR="00F8757C" w:rsidRPr="001079BE">
        <w:rPr>
          <w:szCs w:val="28"/>
        </w:rPr>
        <w:t xml:space="preserve"> hoặc </w:t>
      </w:r>
      <w:r w:rsidR="00F628E2" w:rsidRPr="001079BE">
        <w:rPr>
          <w:szCs w:val="28"/>
        </w:rPr>
        <w:t>b</w:t>
      </w:r>
      <w:r w:rsidR="00F8757C" w:rsidRPr="001079BE">
        <w:rPr>
          <w:szCs w:val="28"/>
        </w:rPr>
        <w:t xml:space="preserve">ên </w:t>
      </w:r>
      <w:r w:rsidR="008118ED" w:rsidRPr="001079BE">
        <w:rPr>
          <w:szCs w:val="28"/>
        </w:rPr>
        <w:t>k</w:t>
      </w:r>
      <w:r w:rsidR="00F8757C" w:rsidRPr="001079BE">
        <w:rPr>
          <w:szCs w:val="28"/>
        </w:rPr>
        <w:t xml:space="preserve">iểm soát và xử lý </w:t>
      </w:r>
      <w:r w:rsidR="008118ED" w:rsidRPr="001079BE">
        <w:rPr>
          <w:szCs w:val="28"/>
        </w:rPr>
        <w:t>dữ liệu cá nhân</w:t>
      </w:r>
      <w:r w:rsidR="00AC4244" w:rsidRPr="001079BE">
        <w:rPr>
          <w:szCs w:val="28"/>
        </w:rPr>
        <w:t xml:space="preserve"> </w:t>
      </w:r>
      <w:r w:rsidR="0086354B" w:rsidRPr="001079BE">
        <w:rPr>
          <w:szCs w:val="28"/>
        </w:rPr>
        <w:t>thông qua hợp đồng</w:t>
      </w:r>
      <w:r w:rsidRPr="001079BE">
        <w:rPr>
          <w:szCs w:val="28"/>
        </w:rPr>
        <w:t>.</w:t>
      </w:r>
    </w:p>
    <w:p w14:paraId="35F70665" w14:textId="525F9390" w:rsidR="0022481C" w:rsidRPr="001079BE" w:rsidRDefault="0022481C" w:rsidP="001079BE">
      <w:pPr>
        <w:spacing w:before="120" w:after="120" w:line="240" w:lineRule="auto"/>
        <w:ind w:firstLine="720"/>
        <w:jc w:val="both"/>
        <w:rPr>
          <w:szCs w:val="28"/>
        </w:rPr>
      </w:pPr>
      <w:r w:rsidRPr="001079BE">
        <w:rPr>
          <w:szCs w:val="28"/>
        </w:rPr>
        <w:t xml:space="preserve">9. </w:t>
      </w:r>
      <w:r w:rsidRPr="001079BE">
        <w:rPr>
          <w:i/>
          <w:szCs w:val="28"/>
        </w:rPr>
        <w:t xml:space="preserve">Bên </w:t>
      </w:r>
      <w:r w:rsidR="00F628E2" w:rsidRPr="001079BE">
        <w:rPr>
          <w:i/>
          <w:szCs w:val="28"/>
        </w:rPr>
        <w:t>k</w:t>
      </w:r>
      <w:r w:rsidRPr="001079BE">
        <w:rPr>
          <w:i/>
          <w:szCs w:val="28"/>
        </w:rPr>
        <w:t>iểm soát và xử lý dữ liệu cá nhân</w:t>
      </w:r>
      <w:r w:rsidRPr="001079BE">
        <w:rPr>
          <w:szCs w:val="28"/>
        </w:rPr>
        <w:t xml:space="preserve"> là</w:t>
      </w:r>
      <w:r w:rsidR="00AA2C06" w:rsidRPr="001079BE">
        <w:rPr>
          <w:szCs w:val="28"/>
        </w:rPr>
        <w:t xml:space="preserve"> cơ quan,</w:t>
      </w:r>
      <w:r w:rsidRPr="001079BE">
        <w:rPr>
          <w:szCs w:val="28"/>
        </w:rPr>
        <w:t xml:space="preserve"> tổ chức, cá nhân quyết định mục đích, phương tiện và trực tiếp xử lý dữ liệu cá nhân.</w:t>
      </w:r>
    </w:p>
    <w:p w14:paraId="60BD24E9" w14:textId="46E2B9AB" w:rsidR="0022481C" w:rsidRPr="001079BE" w:rsidRDefault="0022481C" w:rsidP="001079BE">
      <w:pPr>
        <w:spacing w:before="120" w:after="120" w:line="240" w:lineRule="auto"/>
        <w:ind w:firstLine="720"/>
        <w:jc w:val="both"/>
        <w:rPr>
          <w:szCs w:val="28"/>
        </w:rPr>
      </w:pPr>
      <w:r w:rsidRPr="001079BE">
        <w:rPr>
          <w:szCs w:val="28"/>
        </w:rPr>
        <w:t>10. </w:t>
      </w:r>
      <w:r w:rsidRPr="001079BE">
        <w:rPr>
          <w:i/>
          <w:szCs w:val="28"/>
        </w:rPr>
        <w:t>Bên thứ ba</w:t>
      </w:r>
      <w:r w:rsidRPr="001079BE">
        <w:rPr>
          <w:szCs w:val="28"/>
        </w:rPr>
        <w:t xml:space="preserve"> là tổ chức, cá nhân ngoài </w:t>
      </w:r>
      <w:r w:rsidR="00F628E2" w:rsidRPr="001079BE">
        <w:rPr>
          <w:szCs w:val="28"/>
        </w:rPr>
        <w:t>c</w:t>
      </w:r>
      <w:r w:rsidRPr="001079BE">
        <w:rPr>
          <w:szCs w:val="28"/>
        </w:rPr>
        <w:t>hủ thể dữ liệu</w:t>
      </w:r>
      <w:r w:rsidR="00B63DB8" w:rsidRPr="001079BE">
        <w:rPr>
          <w:szCs w:val="28"/>
        </w:rPr>
        <w:t xml:space="preserve"> cá nhân</w:t>
      </w:r>
      <w:r w:rsidRPr="001079BE">
        <w:rPr>
          <w:szCs w:val="28"/>
        </w:rPr>
        <w:t xml:space="preserve">, </w:t>
      </w:r>
      <w:r w:rsidR="00F628E2" w:rsidRPr="001079BE">
        <w:rPr>
          <w:szCs w:val="28"/>
        </w:rPr>
        <w:t>b</w:t>
      </w:r>
      <w:r w:rsidRPr="001079BE">
        <w:rPr>
          <w:szCs w:val="28"/>
        </w:rPr>
        <w:t xml:space="preserve">ên </w:t>
      </w:r>
      <w:r w:rsidR="00F628E2" w:rsidRPr="001079BE">
        <w:rPr>
          <w:szCs w:val="28"/>
        </w:rPr>
        <w:t>k</w:t>
      </w:r>
      <w:r w:rsidRPr="001079BE">
        <w:rPr>
          <w:szCs w:val="28"/>
        </w:rPr>
        <w:t xml:space="preserve">iểm soát dữ liệu cá nhân, </w:t>
      </w:r>
      <w:r w:rsidR="002203E9" w:rsidRPr="001079BE">
        <w:rPr>
          <w:szCs w:val="28"/>
        </w:rPr>
        <w:t>bên kiểm soát và xử lý dữ liệu cá nhân, bên xử lý dữ liệu cá nhân</w:t>
      </w:r>
      <w:r w:rsidR="00172BD2" w:rsidRPr="001079BE">
        <w:rPr>
          <w:szCs w:val="28"/>
        </w:rPr>
        <w:t xml:space="preserve"> </w:t>
      </w:r>
      <w:r w:rsidRPr="001079BE">
        <w:rPr>
          <w:szCs w:val="28"/>
        </w:rPr>
        <w:t xml:space="preserve">tham gia vào việc xử lý dữ liệu cá nhân </w:t>
      </w:r>
      <w:r w:rsidR="00E96D91" w:rsidRPr="001079BE">
        <w:rPr>
          <w:szCs w:val="28"/>
        </w:rPr>
        <w:t>theo quy định của</w:t>
      </w:r>
      <w:r w:rsidRPr="001079BE">
        <w:rPr>
          <w:szCs w:val="28"/>
        </w:rPr>
        <w:t xml:space="preserve"> </w:t>
      </w:r>
      <w:r w:rsidR="00E96D91" w:rsidRPr="001079BE">
        <w:rPr>
          <w:szCs w:val="28"/>
        </w:rPr>
        <w:t>pháp luật</w:t>
      </w:r>
      <w:r w:rsidRPr="001079BE">
        <w:rPr>
          <w:szCs w:val="28"/>
        </w:rPr>
        <w:t>.</w:t>
      </w:r>
    </w:p>
    <w:p w14:paraId="533DDEC7" w14:textId="14D11B96" w:rsidR="0022481C" w:rsidRPr="001079BE" w:rsidRDefault="0022481C" w:rsidP="001079BE">
      <w:pPr>
        <w:spacing w:before="120" w:after="120" w:line="240" w:lineRule="auto"/>
        <w:ind w:firstLine="720"/>
        <w:jc w:val="both"/>
        <w:rPr>
          <w:szCs w:val="28"/>
        </w:rPr>
      </w:pPr>
      <w:r w:rsidRPr="001079BE">
        <w:rPr>
          <w:szCs w:val="28"/>
        </w:rPr>
        <w:t>11.</w:t>
      </w:r>
      <w:r w:rsidRPr="001079BE">
        <w:rPr>
          <w:i/>
          <w:iCs/>
          <w:szCs w:val="28"/>
        </w:rPr>
        <w:t xml:space="preserve"> Khử nhận dạng dữ liệu cá nhân</w:t>
      </w:r>
      <w:r w:rsidRPr="001079BE">
        <w:rPr>
          <w:szCs w:val="28"/>
        </w:rPr>
        <w:t xml:space="preserve"> là quá trình thay đổi hoặc xóa thông tin để tạo ra dữ liệu mới không thể xác định</w:t>
      </w:r>
      <w:r w:rsidR="00063AE3" w:rsidRPr="001079BE">
        <w:rPr>
          <w:szCs w:val="28"/>
        </w:rPr>
        <w:t xml:space="preserve"> hoặc không thể</w:t>
      </w:r>
      <w:r w:rsidR="00F628E2" w:rsidRPr="001079BE">
        <w:rPr>
          <w:szCs w:val="28"/>
        </w:rPr>
        <w:t xml:space="preserve"> giúp xác định </w:t>
      </w:r>
      <w:r w:rsidRPr="001079BE">
        <w:rPr>
          <w:szCs w:val="28"/>
        </w:rPr>
        <w:t>được</w:t>
      </w:r>
      <w:r w:rsidR="004E1048" w:rsidRPr="001079BE">
        <w:rPr>
          <w:szCs w:val="28"/>
        </w:rPr>
        <w:t xml:space="preserve"> một</w:t>
      </w:r>
      <w:r w:rsidRPr="001079BE">
        <w:rPr>
          <w:szCs w:val="28"/>
        </w:rPr>
        <w:t xml:space="preserve"> con người cụ thể.</w:t>
      </w:r>
    </w:p>
    <w:p w14:paraId="354B577A" w14:textId="48B0673E" w:rsidR="00C97609" w:rsidRPr="001079BE" w:rsidRDefault="00C97609" w:rsidP="001079BE">
      <w:pPr>
        <w:spacing w:before="120" w:after="120" w:line="240" w:lineRule="auto"/>
        <w:ind w:firstLine="720"/>
        <w:jc w:val="both"/>
        <w:rPr>
          <w:szCs w:val="28"/>
        </w:rPr>
      </w:pPr>
      <w:r w:rsidRPr="001079BE">
        <w:rPr>
          <w:iCs/>
          <w:szCs w:val="28"/>
        </w:rPr>
        <w:t>12.</w:t>
      </w:r>
      <w:r w:rsidRPr="001079BE">
        <w:rPr>
          <w:i/>
          <w:szCs w:val="28"/>
        </w:rPr>
        <w:t xml:space="preserve"> Đánh giá tác động xử lý dữ liệu cá nhân</w:t>
      </w:r>
      <w:r w:rsidRPr="001079BE">
        <w:rPr>
          <w:szCs w:val="28"/>
        </w:rPr>
        <w:t xml:space="preserve"> là việc phân tích, đánh giá rủi ro có thể xảy ra trong quá trình xử lý dữ liệu cá nhân để </w:t>
      </w:r>
      <w:r w:rsidR="00025B6C" w:rsidRPr="001079BE">
        <w:rPr>
          <w:szCs w:val="28"/>
        </w:rPr>
        <w:t xml:space="preserve">áp dụng các </w:t>
      </w:r>
      <w:r w:rsidRPr="001079BE">
        <w:rPr>
          <w:szCs w:val="28"/>
        </w:rPr>
        <w:t>biện pháp giảm thiểu rủi ro</w:t>
      </w:r>
      <w:r w:rsidR="00025B6C" w:rsidRPr="001079BE">
        <w:rPr>
          <w:szCs w:val="28"/>
        </w:rPr>
        <w:t>,</w:t>
      </w:r>
      <w:r w:rsidRPr="001079BE">
        <w:rPr>
          <w:szCs w:val="28"/>
        </w:rPr>
        <w:t xml:space="preserve"> bảo vệ dữ liệu cá nhân.</w:t>
      </w:r>
    </w:p>
    <w:p w14:paraId="079853DC" w14:textId="77777777" w:rsidR="0022481C" w:rsidRPr="001079BE" w:rsidRDefault="0022481C" w:rsidP="001079BE">
      <w:pPr>
        <w:pStyle w:val="Heading3"/>
        <w:spacing w:line="240" w:lineRule="auto"/>
      </w:pPr>
      <w:bookmarkStart w:id="8" w:name="_Toc197844179"/>
      <w:bookmarkStart w:id="9" w:name="_Toc200700691"/>
      <w:r w:rsidRPr="001079BE">
        <w:t>Điều 3. Nguyên tắc bảo vệ dữ liệu cá nhân</w:t>
      </w:r>
      <w:bookmarkEnd w:id="8"/>
      <w:bookmarkEnd w:id="9"/>
    </w:p>
    <w:p w14:paraId="79D5D10C" w14:textId="0964C072" w:rsidR="0022481C" w:rsidRPr="001079BE" w:rsidRDefault="0022481C" w:rsidP="001079BE">
      <w:pPr>
        <w:spacing w:before="120" w:after="120" w:line="240" w:lineRule="auto"/>
        <w:ind w:firstLine="720"/>
        <w:jc w:val="both"/>
        <w:rPr>
          <w:szCs w:val="28"/>
        </w:rPr>
      </w:pPr>
      <w:r w:rsidRPr="001079BE">
        <w:rPr>
          <w:szCs w:val="28"/>
        </w:rPr>
        <w:t>1. Tuân thủ quy định của Hiến pháp, quy định của Luật này và quy định khác của pháp luật có liên quan</w:t>
      </w:r>
      <w:r w:rsidR="008E648A" w:rsidRPr="001079BE">
        <w:rPr>
          <w:szCs w:val="28"/>
        </w:rPr>
        <w:t>.</w:t>
      </w:r>
    </w:p>
    <w:p w14:paraId="1AC1A70F" w14:textId="726D3BB5" w:rsidR="0022481C" w:rsidRPr="001079BE" w:rsidRDefault="0022481C" w:rsidP="001079BE">
      <w:pPr>
        <w:spacing w:before="120" w:after="120" w:line="240" w:lineRule="auto"/>
        <w:ind w:firstLine="720"/>
        <w:jc w:val="both"/>
        <w:rPr>
          <w:szCs w:val="28"/>
        </w:rPr>
      </w:pPr>
      <w:r w:rsidRPr="001079BE">
        <w:rPr>
          <w:szCs w:val="28"/>
        </w:rPr>
        <w:t xml:space="preserve">2. </w:t>
      </w:r>
      <w:r w:rsidR="00001789" w:rsidRPr="001079BE">
        <w:rPr>
          <w:szCs w:val="28"/>
        </w:rPr>
        <w:t>C</w:t>
      </w:r>
      <w:r w:rsidRPr="001079BE">
        <w:rPr>
          <w:szCs w:val="28"/>
        </w:rPr>
        <w:t>hỉ được thu thập</w:t>
      </w:r>
      <w:r w:rsidR="004B7A62" w:rsidRPr="001079BE">
        <w:rPr>
          <w:szCs w:val="28"/>
        </w:rPr>
        <w:t>,</w:t>
      </w:r>
      <w:r w:rsidRPr="001079BE">
        <w:rPr>
          <w:szCs w:val="28"/>
        </w:rPr>
        <w:t xml:space="preserve"> xử lý </w:t>
      </w:r>
      <w:r w:rsidR="00001789" w:rsidRPr="001079BE">
        <w:rPr>
          <w:szCs w:val="28"/>
        </w:rPr>
        <w:t xml:space="preserve">dữ liệu cá nhân </w:t>
      </w:r>
      <w:r w:rsidRPr="001079BE">
        <w:rPr>
          <w:szCs w:val="28"/>
        </w:rPr>
        <w:t>đúng phạm vi, mục đích</w:t>
      </w:r>
      <w:r w:rsidR="005216E8" w:rsidRPr="001079BE">
        <w:rPr>
          <w:szCs w:val="28"/>
        </w:rPr>
        <w:t xml:space="preserve"> cụ thể, rõ ràng</w:t>
      </w:r>
      <w:r w:rsidR="004B7A62" w:rsidRPr="001079BE">
        <w:rPr>
          <w:szCs w:val="28"/>
        </w:rPr>
        <w:t>,</w:t>
      </w:r>
      <w:r w:rsidRPr="001079BE">
        <w:rPr>
          <w:szCs w:val="28"/>
        </w:rPr>
        <w:t xml:space="preserve"> bảo đảm</w:t>
      </w:r>
      <w:r w:rsidR="004B7A62" w:rsidRPr="001079BE">
        <w:rPr>
          <w:szCs w:val="28"/>
        </w:rPr>
        <w:t xml:space="preserve"> tuân thủ quy định của pháp luật</w:t>
      </w:r>
      <w:r w:rsidR="00D94F42" w:rsidRPr="001079BE">
        <w:rPr>
          <w:szCs w:val="28"/>
        </w:rPr>
        <w:t>.</w:t>
      </w:r>
      <w:r w:rsidRPr="001079BE">
        <w:rPr>
          <w:szCs w:val="28"/>
        </w:rPr>
        <w:t xml:space="preserve"> </w:t>
      </w:r>
    </w:p>
    <w:p w14:paraId="12329AEE" w14:textId="05E258DE" w:rsidR="0022481C" w:rsidRPr="001079BE" w:rsidRDefault="0022481C" w:rsidP="001079BE">
      <w:pPr>
        <w:spacing w:before="120" w:after="120" w:line="240" w:lineRule="auto"/>
        <w:ind w:firstLine="720"/>
        <w:jc w:val="both"/>
        <w:rPr>
          <w:szCs w:val="28"/>
        </w:rPr>
      </w:pPr>
      <w:r w:rsidRPr="001079BE">
        <w:rPr>
          <w:szCs w:val="28"/>
        </w:rPr>
        <w:t xml:space="preserve">3. </w:t>
      </w:r>
      <w:r w:rsidR="00001789" w:rsidRPr="001079BE">
        <w:rPr>
          <w:szCs w:val="28"/>
        </w:rPr>
        <w:t>B</w:t>
      </w:r>
      <w:r w:rsidRPr="001079BE">
        <w:rPr>
          <w:szCs w:val="28"/>
        </w:rPr>
        <w:t xml:space="preserve">ảo đảm tính chính xác </w:t>
      </w:r>
      <w:r w:rsidR="00001789" w:rsidRPr="001079BE">
        <w:rPr>
          <w:szCs w:val="28"/>
        </w:rPr>
        <w:t xml:space="preserve">của dữ liệu cá nhân </w:t>
      </w:r>
      <w:r w:rsidRPr="001079BE">
        <w:rPr>
          <w:szCs w:val="28"/>
        </w:rPr>
        <w:t>và được chỉnh sửa, cập nhật, bổ sung khi cần thiết; được lưu trữ trong khoảng thời gian phù hợp với mục đích xử lý</w:t>
      </w:r>
      <w:r w:rsidR="00EC3FD9" w:rsidRPr="001079BE">
        <w:rPr>
          <w:szCs w:val="28"/>
        </w:rPr>
        <w:t xml:space="preserve"> dữ liệu cá nhân</w:t>
      </w:r>
      <w:r w:rsidRPr="001079BE">
        <w:rPr>
          <w:szCs w:val="28"/>
        </w:rPr>
        <w:t>, trừ trường hợp pháp luật có quy định khác.</w:t>
      </w:r>
    </w:p>
    <w:p w14:paraId="3A6E63F1" w14:textId="1441B11B" w:rsidR="0022481C" w:rsidRPr="001079BE" w:rsidRDefault="0022481C" w:rsidP="001079BE">
      <w:pPr>
        <w:spacing w:before="120" w:after="120" w:line="240" w:lineRule="auto"/>
        <w:ind w:firstLine="720"/>
        <w:jc w:val="both"/>
        <w:rPr>
          <w:szCs w:val="28"/>
        </w:rPr>
      </w:pPr>
      <w:r w:rsidRPr="001079BE">
        <w:rPr>
          <w:szCs w:val="28"/>
        </w:rPr>
        <w:t xml:space="preserve">4. </w:t>
      </w:r>
      <w:r w:rsidR="00083952" w:rsidRPr="001079BE">
        <w:rPr>
          <w:szCs w:val="28"/>
        </w:rPr>
        <w:t>T</w:t>
      </w:r>
      <w:r w:rsidRPr="001079BE">
        <w:rPr>
          <w:szCs w:val="28"/>
        </w:rPr>
        <w:t>hực hiện</w:t>
      </w:r>
      <w:r w:rsidR="00083952" w:rsidRPr="001079BE">
        <w:rPr>
          <w:szCs w:val="28"/>
        </w:rPr>
        <w:t xml:space="preserve"> đồng bộ</w:t>
      </w:r>
      <w:r w:rsidRPr="001079BE">
        <w:rPr>
          <w:szCs w:val="28"/>
        </w:rPr>
        <w:t xml:space="preserve"> có hiệu quả</w:t>
      </w:r>
      <w:r w:rsidR="00083952" w:rsidRPr="001079BE">
        <w:rPr>
          <w:szCs w:val="28"/>
        </w:rPr>
        <w:t xml:space="preserve"> các</w:t>
      </w:r>
      <w:r w:rsidRPr="001079BE">
        <w:rPr>
          <w:szCs w:val="28"/>
        </w:rPr>
        <w:t xml:space="preserve"> biện pháp, giải pháp về thể chế, kỹ thuật, con người phù hợp để bảo vệ dữ liệu cá nhân.</w:t>
      </w:r>
    </w:p>
    <w:p w14:paraId="37FCF955" w14:textId="77777777" w:rsidR="0022481C" w:rsidRPr="001079BE" w:rsidRDefault="0022481C" w:rsidP="001079BE">
      <w:pPr>
        <w:spacing w:before="120" w:after="120" w:line="240" w:lineRule="auto"/>
        <w:ind w:firstLine="720"/>
        <w:jc w:val="both"/>
        <w:rPr>
          <w:szCs w:val="28"/>
        </w:rPr>
      </w:pPr>
      <w:r w:rsidRPr="001079BE">
        <w:rPr>
          <w:szCs w:val="28"/>
        </w:rPr>
        <w:t>5. Chủ động phòng ngừa, phát hiện, ngăn chặn, đấu tranh, xử lý kịp thời, nghiêm minh mọi hành vi vi phạm pháp luật về bảo vệ dữ liệu cá nhân.</w:t>
      </w:r>
    </w:p>
    <w:p w14:paraId="3C2FF16D" w14:textId="627BA8C3" w:rsidR="0022481C" w:rsidRPr="001079BE" w:rsidRDefault="0022481C" w:rsidP="001079BE">
      <w:pPr>
        <w:spacing w:before="120" w:after="120" w:line="240" w:lineRule="auto"/>
        <w:ind w:firstLine="720"/>
        <w:jc w:val="both"/>
        <w:rPr>
          <w:color w:val="000000"/>
          <w:szCs w:val="28"/>
          <w:lang w:val="sv-SE"/>
        </w:rPr>
      </w:pPr>
      <w:r w:rsidRPr="001079BE">
        <w:rPr>
          <w:szCs w:val="28"/>
        </w:rPr>
        <w:t>6. Bảo vệ dữ liệu cá nhân gắn với bảo vệ lợi ích quốc gia, dân tộc, phục vụ phát triển kinh tế - xã hội, bảo đảm quốc phòng, an ninh và đối ngoại</w:t>
      </w:r>
      <w:r w:rsidR="00001789" w:rsidRPr="001079BE">
        <w:rPr>
          <w:szCs w:val="28"/>
        </w:rPr>
        <w:t xml:space="preserve">; </w:t>
      </w:r>
      <w:r w:rsidR="00001789" w:rsidRPr="001079BE">
        <w:rPr>
          <w:color w:val="000000"/>
          <w:szCs w:val="28"/>
          <w:lang w:val="sv-SE"/>
        </w:rPr>
        <w:t>b</w:t>
      </w:r>
      <w:r w:rsidRPr="001079BE">
        <w:rPr>
          <w:color w:val="000000"/>
          <w:szCs w:val="28"/>
          <w:lang w:val="sv-SE"/>
        </w:rPr>
        <w:t xml:space="preserve">ảo đảm hài hòa giữa bảo vệ dữ liệu cá nhân với bảo vệ quyền, lợi </w:t>
      </w:r>
      <w:r w:rsidRPr="001079BE">
        <w:rPr>
          <w:szCs w:val="28"/>
        </w:rPr>
        <w:t>ích</w:t>
      </w:r>
      <w:r w:rsidRPr="001079BE">
        <w:rPr>
          <w:color w:val="000000"/>
          <w:szCs w:val="28"/>
          <w:lang w:val="sv-SE"/>
        </w:rPr>
        <w:t xml:space="preserve"> hợp pháp của </w:t>
      </w:r>
      <w:r w:rsidR="00BC04C7" w:rsidRPr="001079BE">
        <w:rPr>
          <w:color w:val="000000"/>
          <w:szCs w:val="28"/>
          <w:lang w:val="sv-SE"/>
        </w:rPr>
        <w:t>cơ</w:t>
      </w:r>
      <w:r w:rsidR="00BC04C7" w:rsidRPr="001079BE">
        <w:rPr>
          <w:color w:val="000000"/>
          <w:szCs w:val="28"/>
        </w:rPr>
        <w:t xml:space="preserve"> quan, </w:t>
      </w:r>
      <w:r w:rsidRPr="001079BE">
        <w:rPr>
          <w:color w:val="000000"/>
          <w:szCs w:val="28"/>
          <w:lang w:val="sv-SE"/>
        </w:rPr>
        <w:t>tổ chức, cá nhân.</w:t>
      </w:r>
    </w:p>
    <w:p w14:paraId="164DC13C" w14:textId="08080429" w:rsidR="0022481C" w:rsidRPr="001079BE" w:rsidRDefault="0022481C" w:rsidP="001079BE">
      <w:pPr>
        <w:pStyle w:val="Heading3"/>
        <w:spacing w:line="247" w:lineRule="auto"/>
      </w:pPr>
      <w:bookmarkStart w:id="10" w:name="_Toc200700692"/>
      <w:r w:rsidRPr="001079BE">
        <w:lastRenderedPageBreak/>
        <w:t xml:space="preserve">Điều 4. Quyền và nghĩa vụ của chủ thể dữ liệu </w:t>
      </w:r>
      <w:r w:rsidR="00B63DB8" w:rsidRPr="001079BE">
        <w:t>cá nhân</w:t>
      </w:r>
      <w:bookmarkEnd w:id="10"/>
    </w:p>
    <w:p w14:paraId="3FFADE15" w14:textId="66A82451" w:rsidR="0022481C" w:rsidRPr="001079BE" w:rsidRDefault="0022481C" w:rsidP="001079BE">
      <w:pPr>
        <w:spacing w:before="120" w:after="120" w:line="247" w:lineRule="auto"/>
        <w:ind w:firstLine="720"/>
        <w:jc w:val="both"/>
        <w:rPr>
          <w:szCs w:val="28"/>
        </w:rPr>
      </w:pPr>
      <w:r w:rsidRPr="001079BE">
        <w:rPr>
          <w:szCs w:val="28"/>
        </w:rPr>
        <w:t>1. Quyền của chủ thể dữ liệu</w:t>
      </w:r>
      <w:r w:rsidR="00B63DB8" w:rsidRPr="001079BE">
        <w:rPr>
          <w:szCs w:val="28"/>
        </w:rPr>
        <w:t xml:space="preserve"> cá nhân</w:t>
      </w:r>
      <w:r w:rsidRPr="001079BE">
        <w:rPr>
          <w:szCs w:val="28"/>
        </w:rPr>
        <w:t xml:space="preserve"> bao gồm:</w:t>
      </w:r>
    </w:p>
    <w:p w14:paraId="1626A9D1" w14:textId="77777777" w:rsidR="0022481C" w:rsidRPr="001079BE" w:rsidRDefault="0022481C" w:rsidP="001079BE">
      <w:pPr>
        <w:spacing w:before="120" w:after="120" w:line="247" w:lineRule="auto"/>
        <w:ind w:firstLine="720"/>
        <w:jc w:val="both"/>
        <w:rPr>
          <w:szCs w:val="28"/>
        </w:rPr>
      </w:pPr>
      <w:r w:rsidRPr="001079BE">
        <w:rPr>
          <w:szCs w:val="28"/>
        </w:rPr>
        <w:t>a) Được biết về hoạt động xử lý dữ liệu cá nhân;</w:t>
      </w:r>
    </w:p>
    <w:p w14:paraId="644D76C3" w14:textId="247B603F" w:rsidR="0022481C" w:rsidRPr="001079BE" w:rsidRDefault="0022481C" w:rsidP="001079BE">
      <w:pPr>
        <w:spacing w:before="120" w:after="120" w:line="247" w:lineRule="auto"/>
        <w:ind w:firstLine="720"/>
        <w:jc w:val="both"/>
        <w:rPr>
          <w:szCs w:val="28"/>
        </w:rPr>
      </w:pPr>
      <w:r w:rsidRPr="001079BE">
        <w:rPr>
          <w:szCs w:val="28"/>
        </w:rPr>
        <w:t xml:space="preserve">b) Đồng ý hoặc không đồng ý, </w:t>
      </w:r>
      <w:r w:rsidR="0054426B" w:rsidRPr="001079BE">
        <w:rPr>
          <w:szCs w:val="28"/>
        </w:rPr>
        <w:t xml:space="preserve">yêu cầu </w:t>
      </w:r>
      <w:r w:rsidRPr="001079BE">
        <w:rPr>
          <w:szCs w:val="28"/>
        </w:rPr>
        <w:t>rút lại sự đồng ý cho phép xử lý dữ liệu cá nhân;</w:t>
      </w:r>
    </w:p>
    <w:p w14:paraId="0AD20DC1" w14:textId="5530822E" w:rsidR="0022481C" w:rsidRPr="001079BE" w:rsidRDefault="0022481C" w:rsidP="001079BE">
      <w:pPr>
        <w:spacing w:before="120" w:after="120" w:line="247" w:lineRule="auto"/>
        <w:ind w:firstLine="720"/>
        <w:jc w:val="both"/>
        <w:rPr>
          <w:szCs w:val="28"/>
        </w:rPr>
      </w:pPr>
      <w:r w:rsidRPr="001079BE">
        <w:rPr>
          <w:szCs w:val="28"/>
        </w:rPr>
        <w:t xml:space="preserve">c) </w:t>
      </w:r>
      <w:r w:rsidR="00EC3FD9" w:rsidRPr="001079BE">
        <w:rPr>
          <w:szCs w:val="28"/>
        </w:rPr>
        <w:t>X</w:t>
      </w:r>
      <w:r w:rsidRPr="001079BE">
        <w:rPr>
          <w:szCs w:val="28"/>
        </w:rPr>
        <w:t>em, chỉnh sửa hoặc yêu cầu chỉnh sửa dữ liệu cá nhân;</w:t>
      </w:r>
    </w:p>
    <w:p w14:paraId="376662B5" w14:textId="6D670C9E" w:rsidR="0022481C" w:rsidRPr="001079BE" w:rsidRDefault="0022481C" w:rsidP="001079BE">
      <w:pPr>
        <w:spacing w:before="120" w:after="120" w:line="247" w:lineRule="auto"/>
        <w:ind w:firstLine="720"/>
        <w:jc w:val="both"/>
        <w:rPr>
          <w:szCs w:val="28"/>
        </w:rPr>
      </w:pPr>
      <w:r w:rsidRPr="001079BE">
        <w:rPr>
          <w:szCs w:val="28"/>
        </w:rPr>
        <w:t>d) Yêu cầu cung cấp, xóa, hạn chế xử lý</w:t>
      </w:r>
      <w:r w:rsidR="0054426B" w:rsidRPr="001079BE">
        <w:rPr>
          <w:szCs w:val="28"/>
        </w:rPr>
        <w:t xml:space="preserve"> dữ liệu cá nhân;</w:t>
      </w:r>
      <w:r w:rsidRPr="001079BE">
        <w:rPr>
          <w:szCs w:val="28"/>
        </w:rPr>
        <w:t xml:space="preserve"> gửi yêu cầu phản đối xử lý dữ liệu cá nhân;</w:t>
      </w:r>
    </w:p>
    <w:p w14:paraId="6DE57911" w14:textId="1127842C" w:rsidR="0022481C" w:rsidRPr="001079BE" w:rsidRDefault="0022481C" w:rsidP="001079BE">
      <w:pPr>
        <w:spacing w:before="120" w:after="120" w:line="247" w:lineRule="auto"/>
        <w:ind w:firstLine="720"/>
        <w:jc w:val="both"/>
        <w:rPr>
          <w:szCs w:val="28"/>
        </w:rPr>
      </w:pPr>
      <w:r w:rsidRPr="001079BE">
        <w:rPr>
          <w:szCs w:val="28"/>
        </w:rPr>
        <w:t>đ) Khiếu nại, tố cáo</w:t>
      </w:r>
      <w:r w:rsidR="00EC3FD9" w:rsidRPr="001079BE">
        <w:rPr>
          <w:szCs w:val="28"/>
        </w:rPr>
        <w:t xml:space="preserve">, </w:t>
      </w:r>
      <w:r w:rsidRPr="001079BE">
        <w:rPr>
          <w:szCs w:val="28"/>
        </w:rPr>
        <w:t>khởi kiện, yêu cầu bồi thường thiệt hại theo quy định của pháp luật;</w:t>
      </w:r>
    </w:p>
    <w:p w14:paraId="17626DAD" w14:textId="77777777" w:rsidR="0022481C" w:rsidRPr="001079BE" w:rsidRDefault="0022481C" w:rsidP="001079BE">
      <w:pPr>
        <w:spacing w:before="120" w:after="120" w:line="247" w:lineRule="auto"/>
        <w:ind w:firstLine="720"/>
        <w:jc w:val="both"/>
        <w:rPr>
          <w:szCs w:val="28"/>
        </w:rPr>
      </w:pPr>
      <w:r w:rsidRPr="001079BE">
        <w:rPr>
          <w:szCs w:val="28"/>
        </w:rPr>
        <w:t>e) Yêu cầu cơ quan có thẩm quyền hoặc cơ quan, tổ chức, cá nhân liên quan đến xử lý dữ liệu cá nhân thực hiện các biện pháp, giải pháp bảo vệ dữ liệu cá nhân của mình theo quy định của pháp luật.</w:t>
      </w:r>
    </w:p>
    <w:p w14:paraId="361639EC" w14:textId="59DA29A3" w:rsidR="0022481C" w:rsidRPr="001079BE" w:rsidRDefault="0022481C" w:rsidP="001079BE">
      <w:pPr>
        <w:spacing w:before="120" w:after="120" w:line="247" w:lineRule="auto"/>
        <w:ind w:firstLine="720"/>
        <w:jc w:val="both"/>
        <w:rPr>
          <w:szCs w:val="28"/>
        </w:rPr>
      </w:pPr>
      <w:r w:rsidRPr="001079BE">
        <w:rPr>
          <w:szCs w:val="28"/>
        </w:rPr>
        <w:t xml:space="preserve">2. Nghĩa vụ của chủ thể dữ liệu </w:t>
      </w:r>
      <w:r w:rsidR="00B63DB8" w:rsidRPr="001079BE">
        <w:rPr>
          <w:szCs w:val="28"/>
        </w:rPr>
        <w:t xml:space="preserve">cá nhân </w:t>
      </w:r>
      <w:r w:rsidRPr="001079BE">
        <w:rPr>
          <w:szCs w:val="28"/>
        </w:rPr>
        <w:t>bao gồm:</w:t>
      </w:r>
    </w:p>
    <w:p w14:paraId="0DB8F5CB" w14:textId="77777777" w:rsidR="0022481C" w:rsidRPr="001079BE" w:rsidRDefault="0022481C" w:rsidP="001079BE">
      <w:pPr>
        <w:spacing w:before="120" w:after="120" w:line="247" w:lineRule="auto"/>
        <w:ind w:firstLine="720"/>
        <w:jc w:val="both"/>
        <w:rPr>
          <w:szCs w:val="28"/>
        </w:rPr>
      </w:pPr>
      <w:r w:rsidRPr="001079BE">
        <w:rPr>
          <w:szCs w:val="28"/>
        </w:rPr>
        <w:t>a) Tự bảo vệ dữ liệu cá nhân của mình;</w:t>
      </w:r>
    </w:p>
    <w:p w14:paraId="0BBA252C" w14:textId="77777777" w:rsidR="0022481C" w:rsidRPr="001079BE" w:rsidRDefault="0022481C" w:rsidP="001079BE">
      <w:pPr>
        <w:spacing w:before="120" w:after="120" w:line="247" w:lineRule="auto"/>
        <w:ind w:firstLine="720"/>
        <w:jc w:val="both"/>
        <w:rPr>
          <w:szCs w:val="28"/>
        </w:rPr>
      </w:pPr>
      <w:r w:rsidRPr="001079BE">
        <w:rPr>
          <w:szCs w:val="28"/>
        </w:rPr>
        <w:t>b) Tôn trọng, bảo vệ dữ liệu cá nhân của người khác;</w:t>
      </w:r>
    </w:p>
    <w:p w14:paraId="7F30B3D7" w14:textId="77777777" w:rsidR="0022481C" w:rsidRPr="001079BE" w:rsidRDefault="0022481C" w:rsidP="001079BE">
      <w:pPr>
        <w:spacing w:before="120" w:after="120" w:line="247" w:lineRule="auto"/>
        <w:ind w:firstLine="720"/>
        <w:jc w:val="both"/>
        <w:rPr>
          <w:spacing w:val="4"/>
          <w:szCs w:val="28"/>
        </w:rPr>
      </w:pPr>
      <w:r w:rsidRPr="001079BE">
        <w:rPr>
          <w:spacing w:val="4"/>
          <w:szCs w:val="28"/>
        </w:rPr>
        <w:t>c) Cung cấp đầy đủ, chính xác dữ liệu cá nhân của mình theo quy định của pháp luật, theo hợp đồng hoặc khi đồng ý cho phép xử lý dữ liệu cá nhân của mình;</w:t>
      </w:r>
    </w:p>
    <w:p w14:paraId="0A703B6A" w14:textId="695CB99E" w:rsidR="0022481C" w:rsidRPr="001079BE" w:rsidRDefault="0022481C" w:rsidP="001079BE">
      <w:pPr>
        <w:spacing w:before="120" w:after="120" w:line="247" w:lineRule="auto"/>
        <w:ind w:firstLine="720"/>
        <w:jc w:val="both"/>
        <w:rPr>
          <w:szCs w:val="28"/>
        </w:rPr>
      </w:pPr>
      <w:r w:rsidRPr="001079BE">
        <w:rPr>
          <w:szCs w:val="28"/>
        </w:rPr>
        <w:t>d) Chấp hành pháp luật về bảo vệ dữ liệu cá nhân và tham gia phòng, chống hoạt động xâm phạm dữ liệu cá nhân.</w:t>
      </w:r>
    </w:p>
    <w:p w14:paraId="0EA4122D" w14:textId="351C05A9" w:rsidR="0022481C" w:rsidRPr="001079BE" w:rsidRDefault="0022481C" w:rsidP="001079BE">
      <w:pPr>
        <w:spacing w:before="120" w:after="120" w:line="247" w:lineRule="auto"/>
        <w:ind w:firstLine="720"/>
        <w:jc w:val="both"/>
        <w:rPr>
          <w:szCs w:val="28"/>
        </w:rPr>
      </w:pPr>
      <w:r w:rsidRPr="001079BE">
        <w:rPr>
          <w:szCs w:val="28"/>
        </w:rPr>
        <w:t xml:space="preserve">3. Chủ thể dữ liệu </w:t>
      </w:r>
      <w:r w:rsidR="00B63DB8" w:rsidRPr="001079BE">
        <w:rPr>
          <w:szCs w:val="28"/>
        </w:rPr>
        <w:t xml:space="preserve">cá nhân </w:t>
      </w:r>
      <w:r w:rsidRPr="001079BE">
        <w:rPr>
          <w:szCs w:val="28"/>
        </w:rPr>
        <w:t>khi thực hiện quyền và nghĩa vụ</w:t>
      </w:r>
      <w:r w:rsidR="00F1537E" w:rsidRPr="001079BE">
        <w:rPr>
          <w:szCs w:val="28"/>
        </w:rPr>
        <w:t xml:space="preserve"> của mình</w:t>
      </w:r>
      <w:r w:rsidRPr="001079BE">
        <w:rPr>
          <w:szCs w:val="28"/>
        </w:rPr>
        <w:t xml:space="preserve"> phải tuân thủ đầy đủ các nguyên tắc sau đây:</w:t>
      </w:r>
    </w:p>
    <w:p w14:paraId="4759F275" w14:textId="398B32C0" w:rsidR="0022481C" w:rsidRPr="001079BE" w:rsidRDefault="0022481C" w:rsidP="001079BE">
      <w:pPr>
        <w:spacing w:before="120" w:after="120" w:line="247" w:lineRule="auto"/>
        <w:ind w:firstLine="720"/>
        <w:jc w:val="both"/>
        <w:rPr>
          <w:szCs w:val="28"/>
        </w:rPr>
      </w:pPr>
      <w:r w:rsidRPr="001079BE">
        <w:rPr>
          <w:szCs w:val="28"/>
        </w:rPr>
        <w:t xml:space="preserve">a) </w:t>
      </w:r>
      <w:r w:rsidR="00C42751" w:rsidRPr="001079BE">
        <w:rPr>
          <w:szCs w:val="28"/>
        </w:rPr>
        <w:t>Thực hiện quyền</w:t>
      </w:r>
      <w:r w:rsidR="00F60214" w:rsidRPr="001079BE">
        <w:rPr>
          <w:szCs w:val="28"/>
        </w:rPr>
        <w:t xml:space="preserve"> và</w:t>
      </w:r>
      <w:r w:rsidR="00C74F2C" w:rsidRPr="001079BE">
        <w:rPr>
          <w:szCs w:val="28"/>
        </w:rPr>
        <w:t xml:space="preserve"> nghĩa vụ </w:t>
      </w:r>
      <w:r w:rsidR="00C42751" w:rsidRPr="001079BE">
        <w:rPr>
          <w:szCs w:val="28"/>
        </w:rPr>
        <w:t>theo</w:t>
      </w:r>
      <w:r w:rsidRPr="001079BE">
        <w:rPr>
          <w:szCs w:val="28"/>
        </w:rPr>
        <w:t xml:space="preserve"> quy định của pháp luật</w:t>
      </w:r>
      <w:r w:rsidR="00C42751" w:rsidRPr="001079BE">
        <w:rPr>
          <w:szCs w:val="28"/>
        </w:rPr>
        <w:t xml:space="preserve">; </w:t>
      </w:r>
      <w:r w:rsidRPr="001079BE">
        <w:rPr>
          <w:szCs w:val="28"/>
        </w:rPr>
        <w:t>tuân thủ nghĩa vụ</w:t>
      </w:r>
      <w:r w:rsidR="00F60214" w:rsidRPr="001079BE">
        <w:rPr>
          <w:szCs w:val="28"/>
        </w:rPr>
        <w:t xml:space="preserve"> </w:t>
      </w:r>
      <w:r w:rsidRPr="001079BE">
        <w:rPr>
          <w:szCs w:val="28"/>
        </w:rPr>
        <w:t xml:space="preserve">của chủ thể dữ liệu </w:t>
      </w:r>
      <w:r w:rsidR="00B63DB8" w:rsidRPr="001079BE">
        <w:rPr>
          <w:szCs w:val="28"/>
        </w:rPr>
        <w:t xml:space="preserve">cá nhân </w:t>
      </w:r>
      <w:r w:rsidRPr="001079BE">
        <w:rPr>
          <w:szCs w:val="28"/>
        </w:rPr>
        <w:t>theo</w:t>
      </w:r>
      <w:r w:rsidR="00C74F2C" w:rsidRPr="001079BE">
        <w:rPr>
          <w:szCs w:val="28"/>
        </w:rPr>
        <w:t xml:space="preserve"> </w:t>
      </w:r>
      <w:r w:rsidRPr="001079BE">
        <w:rPr>
          <w:szCs w:val="28"/>
        </w:rPr>
        <w:t>hợp đồng</w:t>
      </w:r>
      <w:r w:rsidR="00C74F2C" w:rsidRPr="001079BE">
        <w:rPr>
          <w:szCs w:val="28"/>
        </w:rPr>
        <w:t>. Việc thực hiện quyền và nghĩa vụ của chủ thể dữ liệu cá nhân</w:t>
      </w:r>
      <w:r w:rsidRPr="001079BE">
        <w:rPr>
          <w:szCs w:val="28"/>
        </w:rPr>
        <w:t xml:space="preserve"> phải nhằm mục đích bảo vệ quyền, lợi ích hợp pháp của chính chủ thể</w:t>
      </w:r>
      <w:r w:rsidR="006C579A" w:rsidRPr="001079BE">
        <w:rPr>
          <w:szCs w:val="28"/>
        </w:rPr>
        <w:t xml:space="preserve"> dữ liệu</w:t>
      </w:r>
      <w:r w:rsidRPr="001079BE">
        <w:rPr>
          <w:szCs w:val="28"/>
        </w:rPr>
        <w:t xml:space="preserve"> </w:t>
      </w:r>
      <w:r w:rsidR="00B63DB8" w:rsidRPr="001079BE">
        <w:rPr>
          <w:szCs w:val="28"/>
        </w:rPr>
        <w:t xml:space="preserve">cá nhân </w:t>
      </w:r>
      <w:r w:rsidRPr="001079BE">
        <w:rPr>
          <w:szCs w:val="28"/>
        </w:rPr>
        <w:t>đó;</w:t>
      </w:r>
    </w:p>
    <w:p w14:paraId="60B74F7D" w14:textId="5F413C73" w:rsidR="0022481C" w:rsidRPr="001079BE" w:rsidRDefault="0022481C" w:rsidP="001079BE">
      <w:pPr>
        <w:spacing w:before="120" w:after="120" w:line="247" w:lineRule="auto"/>
        <w:ind w:firstLine="720"/>
        <w:jc w:val="both"/>
        <w:rPr>
          <w:szCs w:val="28"/>
        </w:rPr>
      </w:pPr>
      <w:r w:rsidRPr="001079BE">
        <w:rPr>
          <w:szCs w:val="28"/>
        </w:rPr>
        <w:t xml:space="preserve">b) Không được gây khó khăn, cản trở việc thực hiện quyền, nghĩa vụ pháp lý của </w:t>
      </w:r>
      <w:r w:rsidR="0026186E" w:rsidRPr="001079BE">
        <w:rPr>
          <w:szCs w:val="28"/>
        </w:rPr>
        <w:t>b</w:t>
      </w:r>
      <w:r w:rsidRPr="001079BE">
        <w:rPr>
          <w:szCs w:val="28"/>
        </w:rPr>
        <w:t xml:space="preserve">ên </w:t>
      </w:r>
      <w:r w:rsidR="0026186E" w:rsidRPr="001079BE">
        <w:rPr>
          <w:szCs w:val="28"/>
        </w:rPr>
        <w:t>k</w:t>
      </w:r>
      <w:r w:rsidRPr="001079BE">
        <w:rPr>
          <w:szCs w:val="28"/>
        </w:rPr>
        <w:t xml:space="preserve">iểm soát dữ liệu cá nhân, </w:t>
      </w:r>
      <w:r w:rsidR="002203E9" w:rsidRPr="001079BE">
        <w:rPr>
          <w:szCs w:val="28"/>
        </w:rPr>
        <w:t>bên kiểm soát và xử lý dữ liệu cá nhân, bên xử lý dữ liệu cá nhân</w:t>
      </w:r>
      <w:r w:rsidRPr="001079BE">
        <w:rPr>
          <w:szCs w:val="28"/>
        </w:rPr>
        <w:t>;</w:t>
      </w:r>
    </w:p>
    <w:p w14:paraId="73715835" w14:textId="7FB7C5E0" w:rsidR="0022481C" w:rsidRPr="001079BE" w:rsidRDefault="0022481C" w:rsidP="001079BE">
      <w:pPr>
        <w:spacing w:before="120" w:after="120" w:line="247" w:lineRule="auto"/>
        <w:ind w:firstLine="720"/>
        <w:jc w:val="both"/>
        <w:rPr>
          <w:szCs w:val="28"/>
        </w:rPr>
      </w:pPr>
      <w:r w:rsidRPr="001079BE">
        <w:rPr>
          <w:szCs w:val="28"/>
        </w:rPr>
        <w:t xml:space="preserve">c) Không được xâm phạm </w:t>
      </w:r>
      <w:r w:rsidR="009513D2" w:rsidRPr="001079BE">
        <w:rPr>
          <w:szCs w:val="28"/>
        </w:rPr>
        <w:t>đến</w:t>
      </w:r>
      <w:r w:rsidRPr="001079BE">
        <w:rPr>
          <w:szCs w:val="28"/>
        </w:rPr>
        <w:t xml:space="preserve"> quyền</w:t>
      </w:r>
      <w:r w:rsidR="009513D2" w:rsidRPr="001079BE">
        <w:rPr>
          <w:szCs w:val="28"/>
        </w:rPr>
        <w:t>,</w:t>
      </w:r>
      <w:r w:rsidRPr="001079BE">
        <w:rPr>
          <w:szCs w:val="28"/>
        </w:rPr>
        <w:t xml:space="preserve"> lợi ích hợp pháp của</w:t>
      </w:r>
      <w:r w:rsidR="00C74F2C" w:rsidRPr="001079BE">
        <w:rPr>
          <w:szCs w:val="28"/>
        </w:rPr>
        <w:t xml:space="preserve"> Nhà nước,</w:t>
      </w:r>
      <w:r w:rsidRPr="001079BE">
        <w:rPr>
          <w:szCs w:val="28"/>
        </w:rPr>
        <w:t xml:space="preserve"> cơ quan, tổ chức, cá nhân khác.</w:t>
      </w:r>
    </w:p>
    <w:p w14:paraId="5E51D560" w14:textId="69B004EC" w:rsidR="0022481C" w:rsidRPr="001079BE" w:rsidRDefault="0022481C" w:rsidP="001079BE">
      <w:pPr>
        <w:spacing w:before="120" w:after="120" w:line="247" w:lineRule="auto"/>
        <w:ind w:firstLine="720"/>
        <w:jc w:val="both"/>
        <w:rPr>
          <w:szCs w:val="28"/>
        </w:rPr>
      </w:pPr>
      <w:r w:rsidRPr="001079BE">
        <w:rPr>
          <w:szCs w:val="28"/>
        </w:rPr>
        <w:t xml:space="preserve">4. Cơ quan, tổ chức, cá nhân có trách nhiệm tạo điều kiện thuận lợi, không được gây khó khăn, cản trở việc thực hiện quyền </w:t>
      </w:r>
      <w:r w:rsidR="00E8344E" w:rsidRPr="001079BE">
        <w:rPr>
          <w:szCs w:val="28"/>
        </w:rPr>
        <w:t xml:space="preserve">và nghĩa vụ </w:t>
      </w:r>
      <w:r w:rsidRPr="001079BE">
        <w:rPr>
          <w:szCs w:val="28"/>
        </w:rPr>
        <w:t xml:space="preserve">của chủ thể dữ liệu </w:t>
      </w:r>
      <w:r w:rsidR="00E8344E" w:rsidRPr="001079BE">
        <w:rPr>
          <w:szCs w:val="28"/>
        </w:rPr>
        <w:t xml:space="preserve">cá nhân </w:t>
      </w:r>
      <w:r w:rsidRPr="001079BE">
        <w:rPr>
          <w:szCs w:val="28"/>
        </w:rPr>
        <w:t>theo quy định của pháp luật.</w:t>
      </w:r>
    </w:p>
    <w:p w14:paraId="5B411B8C" w14:textId="60245720" w:rsidR="00E8344E" w:rsidRPr="001079BE" w:rsidRDefault="0022481C" w:rsidP="001079BE">
      <w:pPr>
        <w:spacing w:before="120" w:after="120" w:line="247" w:lineRule="auto"/>
        <w:ind w:firstLine="720"/>
        <w:jc w:val="both"/>
        <w:rPr>
          <w:szCs w:val="28"/>
        </w:rPr>
      </w:pPr>
      <w:r w:rsidRPr="001079BE">
        <w:rPr>
          <w:szCs w:val="28"/>
        </w:rPr>
        <w:t>5. Khi nhận được yêu cầu của chủ thể dữ liệu</w:t>
      </w:r>
      <w:r w:rsidR="00F81855" w:rsidRPr="001079BE">
        <w:rPr>
          <w:szCs w:val="28"/>
        </w:rPr>
        <w:t xml:space="preserve"> </w:t>
      </w:r>
      <w:r w:rsidR="00B63DB8" w:rsidRPr="001079BE">
        <w:rPr>
          <w:szCs w:val="28"/>
        </w:rPr>
        <w:t xml:space="preserve">cá nhân </w:t>
      </w:r>
      <w:r w:rsidR="00F81855" w:rsidRPr="001079BE">
        <w:rPr>
          <w:szCs w:val="28"/>
        </w:rPr>
        <w:t>để thực hiện quyền của chủ thể dữ liệu</w:t>
      </w:r>
      <w:r w:rsidR="00713359" w:rsidRPr="001079BE">
        <w:rPr>
          <w:szCs w:val="28"/>
        </w:rPr>
        <w:t xml:space="preserve"> </w:t>
      </w:r>
      <w:r w:rsidR="00B63DB8" w:rsidRPr="001079BE">
        <w:rPr>
          <w:szCs w:val="28"/>
        </w:rPr>
        <w:t xml:space="preserve">cá nhân </w:t>
      </w:r>
      <w:r w:rsidR="00713359" w:rsidRPr="001079BE">
        <w:rPr>
          <w:szCs w:val="28"/>
        </w:rPr>
        <w:t>quy định tại khoản 1 Điều này</w:t>
      </w:r>
      <w:r w:rsidR="006C579A" w:rsidRPr="001079BE">
        <w:rPr>
          <w:szCs w:val="28"/>
        </w:rPr>
        <w:t>,</w:t>
      </w:r>
      <w:r w:rsidRPr="001079BE">
        <w:rPr>
          <w:szCs w:val="28"/>
        </w:rPr>
        <w:t xml:space="preserve"> </w:t>
      </w:r>
      <w:r w:rsidR="0026186E" w:rsidRPr="001079BE">
        <w:rPr>
          <w:szCs w:val="28"/>
        </w:rPr>
        <w:t>b</w:t>
      </w:r>
      <w:r w:rsidRPr="001079BE">
        <w:rPr>
          <w:szCs w:val="28"/>
        </w:rPr>
        <w:t xml:space="preserve">ên </w:t>
      </w:r>
      <w:r w:rsidR="0026186E" w:rsidRPr="001079BE">
        <w:rPr>
          <w:szCs w:val="28"/>
        </w:rPr>
        <w:t>k</w:t>
      </w:r>
      <w:r w:rsidRPr="001079BE">
        <w:rPr>
          <w:szCs w:val="28"/>
        </w:rPr>
        <w:t xml:space="preserve">iểm soát dữ liệu </w:t>
      </w:r>
      <w:r w:rsidRPr="001079BE">
        <w:rPr>
          <w:szCs w:val="28"/>
        </w:rPr>
        <w:lastRenderedPageBreak/>
        <w:t xml:space="preserve">cá nhân, </w:t>
      </w:r>
      <w:r w:rsidR="0026186E" w:rsidRPr="001079BE">
        <w:rPr>
          <w:szCs w:val="28"/>
        </w:rPr>
        <w:t>b</w:t>
      </w:r>
      <w:r w:rsidRPr="001079BE">
        <w:rPr>
          <w:szCs w:val="28"/>
        </w:rPr>
        <w:t xml:space="preserve">ên </w:t>
      </w:r>
      <w:r w:rsidR="0026186E" w:rsidRPr="001079BE">
        <w:rPr>
          <w:szCs w:val="28"/>
        </w:rPr>
        <w:t xml:space="preserve">kiểm </w:t>
      </w:r>
      <w:r w:rsidRPr="001079BE">
        <w:rPr>
          <w:szCs w:val="28"/>
        </w:rPr>
        <w:t xml:space="preserve">soát và xử lý dữ liệu cá nhân phải </w:t>
      </w:r>
      <w:r w:rsidR="00001789" w:rsidRPr="001079BE">
        <w:rPr>
          <w:szCs w:val="28"/>
        </w:rPr>
        <w:t>kịp thời</w:t>
      </w:r>
      <w:r w:rsidR="00D27C91" w:rsidRPr="001079BE">
        <w:rPr>
          <w:szCs w:val="28"/>
        </w:rPr>
        <w:t xml:space="preserve"> </w:t>
      </w:r>
      <w:r w:rsidRPr="001079BE">
        <w:rPr>
          <w:szCs w:val="28"/>
        </w:rPr>
        <w:t>thực hiện</w:t>
      </w:r>
      <w:r w:rsidR="00D27C91" w:rsidRPr="001079BE">
        <w:rPr>
          <w:szCs w:val="28"/>
        </w:rPr>
        <w:t xml:space="preserve"> trong thời hạn</w:t>
      </w:r>
      <w:r w:rsidRPr="001079BE">
        <w:rPr>
          <w:szCs w:val="28"/>
        </w:rPr>
        <w:t xml:space="preserve"> </w:t>
      </w:r>
      <w:r w:rsidR="00D27C91" w:rsidRPr="001079BE">
        <w:rPr>
          <w:szCs w:val="28"/>
        </w:rPr>
        <w:t xml:space="preserve">theo </w:t>
      </w:r>
      <w:r w:rsidRPr="001079BE">
        <w:rPr>
          <w:szCs w:val="28"/>
        </w:rPr>
        <w:t>quy định của pháp luật.</w:t>
      </w:r>
    </w:p>
    <w:p w14:paraId="0473A1EA" w14:textId="6D2F42A2" w:rsidR="0022481C" w:rsidRPr="001079BE" w:rsidRDefault="0022481C" w:rsidP="001079BE">
      <w:pPr>
        <w:spacing w:before="120" w:after="120" w:line="247" w:lineRule="auto"/>
        <w:ind w:firstLine="720"/>
        <w:jc w:val="both"/>
        <w:rPr>
          <w:szCs w:val="28"/>
        </w:rPr>
      </w:pPr>
      <w:r w:rsidRPr="001079BE">
        <w:rPr>
          <w:szCs w:val="28"/>
        </w:rPr>
        <w:t>Chính phủ quy định chi tiết khoản này.</w:t>
      </w:r>
    </w:p>
    <w:p w14:paraId="63173FE9" w14:textId="77777777" w:rsidR="0022481C" w:rsidRPr="001079BE" w:rsidRDefault="0022481C" w:rsidP="001079BE">
      <w:pPr>
        <w:pStyle w:val="Heading3"/>
        <w:spacing w:line="250" w:lineRule="auto"/>
      </w:pPr>
      <w:bookmarkStart w:id="11" w:name="_Toc197844181"/>
      <w:bookmarkStart w:id="12" w:name="_Toc200700693"/>
      <w:r w:rsidRPr="001079BE">
        <w:t>Điều 5. Áp dụng pháp luật về bảo vệ dữ liệu cá nhân</w:t>
      </w:r>
      <w:bookmarkEnd w:id="11"/>
      <w:bookmarkEnd w:id="12"/>
    </w:p>
    <w:p w14:paraId="0DFBA670" w14:textId="462C2241"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 xml:space="preserve">1. Hoạt động bảo vệ dữ liệu cá nhân trên lãnh thổ nước Cộng hòa xã hội chủ nghĩa Việt Nam thực hiện theo quy định của Luật này và quy định </w:t>
      </w:r>
      <w:r w:rsidR="009513D2" w:rsidRPr="001079BE">
        <w:rPr>
          <w:bCs/>
          <w:szCs w:val="28"/>
          <w:lang w:eastAsia="ar-SA"/>
        </w:rPr>
        <w:t xml:space="preserve">khác </w:t>
      </w:r>
      <w:r w:rsidRPr="001079BE">
        <w:rPr>
          <w:bCs/>
          <w:szCs w:val="28"/>
          <w:lang w:eastAsia="ar-SA"/>
        </w:rPr>
        <w:t>của pháp luật có liên quan.</w:t>
      </w:r>
    </w:p>
    <w:p w14:paraId="0A2CD388" w14:textId="0146D861"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 xml:space="preserve">2. Trường hợp luật, nghị quyết của Quốc hội ban hành trước ngày Luật này có hiệu lực thi hành có quy định cụ thể </w:t>
      </w:r>
      <w:r w:rsidR="009513D2" w:rsidRPr="001079BE">
        <w:rPr>
          <w:bCs/>
          <w:szCs w:val="28"/>
          <w:lang w:eastAsia="ar-SA"/>
        </w:rPr>
        <w:t>về</w:t>
      </w:r>
      <w:r w:rsidRPr="001079BE">
        <w:rPr>
          <w:bCs/>
          <w:szCs w:val="28"/>
          <w:lang w:eastAsia="ar-SA"/>
        </w:rPr>
        <w:t xml:space="preserve"> bảo vệ dữ liệu cá nhân mà không trái với nguyên tắc bảo vệ dữ liệu cá nhân quy định tại Luật này thì áp dụng quy định của luật, nghị quyết đó.</w:t>
      </w:r>
    </w:p>
    <w:p w14:paraId="74BBCEC3" w14:textId="15E7B624"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3. Trường hợp luật, nghị quyết của Quốc hội ban hành sau ngày Luật này có hiệu lực thi hành có quy định về bảo vệ dữ liệu cá nhân</w:t>
      </w:r>
      <w:r w:rsidR="004060D3" w:rsidRPr="001079BE">
        <w:rPr>
          <w:bCs/>
          <w:szCs w:val="28"/>
          <w:lang w:eastAsia="ar-SA"/>
        </w:rPr>
        <w:t xml:space="preserve"> khác với quy định của Luật này</w:t>
      </w:r>
      <w:r w:rsidRPr="001079BE">
        <w:rPr>
          <w:bCs/>
          <w:szCs w:val="28"/>
          <w:lang w:eastAsia="ar-SA"/>
        </w:rPr>
        <w:t xml:space="preserve"> thì phải quy định cụ thể nội dung</w:t>
      </w:r>
      <w:r w:rsidR="004060D3" w:rsidRPr="001079BE">
        <w:rPr>
          <w:bCs/>
          <w:szCs w:val="28"/>
          <w:lang w:eastAsia="ar-SA"/>
        </w:rPr>
        <w:t xml:space="preserve"> thực hiện hoặc không thực hiện theo quy định của Luật này</w:t>
      </w:r>
      <w:r w:rsidR="00AF364A" w:rsidRPr="001079BE">
        <w:rPr>
          <w:bCs/>
          <w:szCs w:val="28"/>
          <w:lang w:eastAsia="ar-SA"/>
        </w:rPr>
        <w:t>, nội dung thực hiện theo quy định của luật, nghị quyết đó.</w:t>
      </w:r>
    </w:p>
    <w:p w14:paraId="0EB4E6A5" w14:textId="20519A6D" w:rsidR="00E8344E" w:rsidRPr="001079BE" w:rsidRDefault="0022481C" w:rsidP="001079BE">
      <w:pPr>
        <w:spacing w:before="120" w:after="120" w:line="250" w:lineRule="auto"/>
        <w:ind w:firstLine="720"/>
        <w:jc w:val="both"/>
        <w:rPr>
          <w:bCs/>
          <w:szCs w:val="28"/>
          <w:lang w:eastAsia="ar-SA"/>
        </w:rPr>
      </w:pPr>
      <w:r w:rsidRPr="001079BE">
        <w:rPr>
          <w:bCs/>
          <w:szCs w:val="28"/>
          <w:lang w:eastAsia="ar-SA"/>
        </w:rPr>
        <w:t xml:space="preserve">4. </w:t>
      </w:r>
      <w:r w:rsidR="00B83938" w:rsidRPr="001079BE">
        <w:rPr>
          <w:bCs/>
          <w:szCs w:val="28"/>
          <w:lang w:eastAsia="ar-SA"/>
        </w:rPr>
        <w:t xml:space="preserve">Trường hợp </w:t>
      </w:r>
      <w:r w:rsidR="00BC04C7" w:rsidRPr="001079BE">
        <w:rPr>
          <w:bCs/>
          <w:szCs w:val="28"/>
          <w:lang w:eastAsia="ar-SA"/>
        </w:rPr>
        <w:t xml:space="preserve">cơ quan, </w:t>
      </w:r>
      <w:r w:rsidR="00B83938" w:rsidRPr="001079BE">
        <w:rPr>
          <w:bCs/>
          <w:szCs w:val="28"/>
          <w:lang w:eastAsia="ar-SA"/>
        </w:rPr>
        <w:t xml:space="preserve">tổ chức, cá nhân thực hiện việc đánh giá tác động xử lý dữ liệu cá nhân, đánh giá tác động chuyển dữ liệu cá nhân </w:t>
      </w:r>
      <w:r w:rsidR="00316BBE" w:rsidRPr="001079BE">
        <w:rPr>
          <w:bCs/>
          <w:szCs w:val="28"/>
          <w:lang w:eastAsia="ar-SA"/>
        </w:rPr>
        <w:t>xuyên biên giới</w:t>
      </w:r>
      <w:r w:rsidR="00B83938" w:rsidRPr="001079BE">
        <w:rPr>
          <w:bCs/>
          <w:szCs w:val="28"/>
          <w:lang w:eastAsia="ar-SA"/>
        </w:rPr>
        <w:t xml:space="preserve"> theo quy định của Luật này thì không phải thực hiện đánh giá rủi ro xử lý dữ liệu cá nhân, đánh giá tác động chuyển dữ liệu cá nhân </w:t>
      </w:r>
      <w:r w:rsidR="00316BBE" w:rsidRPr="001079BE">
        <w:rPr>
          <w:bCs/>
          <w:szCs w:val="28"/>
          <w:lang w:eastAsia="ar-SA"/>
        </w:rPr>
        <w:t>xuyên biên giới</w:t>
      </w:r>
      <w:r w:rsidR="00B83938" w:rsidRPr="001079BE">
        <w:rPr>
          <w:bCs/>
          <w:szCs w:val="28"/>
          <w:lang w:eastAsia="ar-SA"/>
        </w:rPr>
        <w:t xml:space="preserve"> theo quy định của pháp luật về dữ liệu.</w:t>
      </w:r>
    </w:p>
    <w:p w14:paraId="3BDF27EB" w14:textId="77777777" w:rsidR="0022481C" w:rsidRPr="001079BE" w:rsidRDefault="0022481C" w:rsidP="001079BE">
      <w:pPr>
        <w:pStyle w:val="Heading3"/>
        <w:spacing w:line="250" w:lineRule="auto"/>
      </w:pPr>
      <w:bookmarkStart w:id="13" w:name="_Toc197844182"/>
      <w:bookmarkStart w:id="14" w:name="_Toc200700694"/>
      <w:r w:rsidRPr="001079BE">
        <w:t>Điều 6. Hợp tác quốc tế về bảo vệ dữ liệu cá nhân</w:t>
      </w:r>
      <w:bookmarkEnd w:id="13"/>
      <w:bookmarkEnd w:id="14"/>
    </w:p>
    <w:p w14:paraId="7B0B29D9" w14:textId="77777777"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1. Tuân thủ pháp luật Việt Nam, điều ước quốc tế mà nước Cộng hòa xã hội chủ nghĩa Việt Nam là thành viên và thỏa thuận quốc tế về bảo vệ dữ liệu cá nhân trên cơ sở bình đẳng, cùng có lợi, tôn trọng độc lập, chủ quyền và toàn vẹn lãnh thổ.</w:t>
      </w:r>
    </w:p>
    <w:p w14:paraId="765174F9" w14:textId="77777777"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2. Nội dung hợp tác quốc tế về bảo vệ dữ liệu cá nhân bao gồm:</w:t>
      </w:r>
    </w:p>
    <w:p w14:paraId="2E015A23" w14:textId="77777777"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a) Xây dựng cơ chế hợp tác quốc tế để tạo điều kiện cho việc thực thi có hiệu quả pháp luật về bảo vệ dữ liệu cá nhân;</w:t>
      </w:r>
    </w:p>
    <w:p w14:paraId="04EBB6ED" w14:textId="3508EB19"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b) Tham gia tương trợ tư pháp về bảo vệ dữ liệu cá nhân của quốc gia khác;</w:t>
      </w:r>
    </w:p>
    <w:p w14:paraId="61D55D24" w14:textId="77777777"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c) Phòng ngừa, đấu tranh với các hành vi xâm phạm dữ liệu cá nhân;</w:t>
      </w:r>
    </w:p>
    <w:p w14:paraId="51630D03" w14:textId="77777777"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d) Đào tạo nguồn nhân lực, nghiên cứu khoa học, ứng dụng khoa học và công nghệ trong bảo vệ dữ liệu cá nhân;</w:t>
      </w:r>
    </w:p>
    <w:p w14:paraId="237763F4" w14:textId="7D658FA8" w:rsidR="0022481C" w:rsidRPr="001079BE" w:rsidRDefault="00902621" w:rsidP="001079BE">
      <w:pPr>
        <w:spacing w:before="120" w:after="120" w:line="250" w:lineRule="auto"/>
        <w:ind w:firstLine="720"/>
        <w:jc w:val="both"/>
        <w:rPr>
          <w:bCs/>
          <w:szCs w:val="28"/>
          <w:lang w:eastAsia="ar-SA"/>
        </w:rPr>
      </w:pPr>
      <w:r w:rsidRPr="001079BE">
        <w:rPr>
          <w:bCs/>
          <w:szCs w:val="28"/>
          <w:lang w:eastAsia="ar-SA"/>
        </w:rPr>
        <w:t>đ</w:t>
      </w:r>
      <w:r w:rsidR="0022481C" w:rsidRPr="001079BE">
        <w:rPr>
          <w:bCs/>
          <w:szCs w:val="28"/>
          <w:lang w:eastAsia="ar-SA"/>
        </w:rPr>
        <w:t xml:space="preserve">) </w:t>
      </w:r>
      <w:r w:rsidR="00435A4B" w:rsidRPr="001079BE">
        <w:rPr>
          <w:bCs/>
          <w:szCs w:val="28"/>
          <w:lang w:eastAsia="ar-SA"/>
        </w:rPr>
        <w:t>T</w:t>
      </w:r>
      <w:r w:rsidR="0022481C" w:rsidRPr="001079BE">
        <w:rPr>
          <w:bCs/>
          <w:szCs w:val="28"/>
          <w:lang w:eastAsia="ar-SA"/>
        </w:rPr>
        <w:t xml:space="preserve">rao đổi kinh nghiệm xây dựng và </w:t>
      </w:r>
      <w:r w:rsidR="00B83938" w:rsidRPr="001079BE">
        <w:rPr>
          <w:bCs/>
          <w:szCs w:val="28"/>
          <w:lang w:eastAsia="ar-SA"/>
        </w:rPr>
        <w:t>thực hiện pháp luật về</w:t>
      </w:r>
      <w:r w:rsidR="0022481C" w:rsidRPr="001079BE">
        <w:rPr>
          <w:bCs/>
          <w:szCs w:val="28"/>
          <w:lang w:eastAsia="ar-SA"/>
        </w:rPr>
        <w:t xml:space="preserve"> bảo vệ dữ liệu cá nhân;</w:t>
      </w:r>
    </w:p>
    <w:p w14:paraId="364248FB" w14:textId="13E97920" w:rsidR="0022481C" w:rsidRPr="001079BE" w:rsidRDefault="00902621" w:rsidP="001079BE">
      <w:pPr>
        <w:spacing w:before="120" w:after="120" w:line="250" w:lineRule="auto"/>
        <w:ind w:firstLine="720"/>
        <w:jc w:val="both"/>
        <w:rPr>
          <w:bCs/>
          <w:szCs w:val="28"/>
          <w:lang w:eastAsia="ar-SA"/>
        </w:rPr>
      </w:pPr>
      <w:r w:rsidRPr="001079BE">
        <w:rPr>
          <w:bCs/>
          <w:szCs w:val="28"/>
          <w:lang w:eastAsia="ar-SA"/>
        </w:rPr>
        <w:t>e</w:t>
      </w:r>
      <w:r w:rsidR="0022481C" w:rsidRPr="001079BE">
        <w:rPr>
          <w:bCs/>
          <w:szCs w:val="28"/>
          <w:lang w:eastAsia="ar-SA"/>
        </w:rPr>
        <w:t>) Chuyển giao công nghệ phục vụ bảo vệ dữ liệu cá nhân.</w:t>
      </w:r>
    </w:p>
    <w:p w14:paraId="27F687A6" w14:textId="623C3C3B" w:rsidR="0022481C" w:rsidRPr="001079BE" w:rsidRDefault="0022481C" w:rsidP="001079BE">
      <w:pPr>
        <w:spacing w:before="120" w:after="120" w:line="250" w:lineRule="auto"/>
        <w:ind w:firstLine="720"/>
        <w:jc w:val="both"/>
        <w:rPr>
          <w:bCs/>
          <w:szCs w:val="28"/>
          <w:lang w:eastAsia="ar-SA"/>
        </w:rPr>
      </w:pPr>
      <w:r w:rsidRPr="001079BE">
        <w:rPr>
          <w:bCs/>
          <w:szCs w:val="28"/>
          <w:lang w:eastAsia="ar-SA"/>
        </w:rPr>
        <w:t>3. Chính phủ quy định trách nhiệm thực hiện hợp tác quốc tế về bảo vệ dữ liệu cá nhân.</w:t>
      </w:r>
    </w:p>
    <w:p w14:paraId="37BEA334" w14:textId="77777777" w:rsidR="0022481C" w:rsidRPr="001079BE" w:rsidRDefault="0022481C" w:rsidP="001079BE">
      <w:pPr>
        <w:pStyle w:val="Heading3"/>
        <w:spacing w:line="247" w:lineRule="auto"/>
      </w:pPr>
      <w:bookmarkStart w:id="15" w:name="_Toc197844183"/>
      <w:bookmarkStart w:id="16" w:name="_Toc200700695"/>
      <w:r w:rsidRPr="001079BE">
        <w:lastRenderedPageBreak/>
        <w:t>Điều 7. Hành vi bị nghiêm cấm</w:t>
      </w:r>
      <w:bookmarkEnd w:id="15"/>
      <w:bookmarkEnd w:id="16"/>
    </w:p>
    <w:p w14:paraId="4DF13AE9" w14:textId="26E80657" w:rsidR="00EE70AC" w:rsidRPr="001079BE" w:rsidRDefault="0022481C" w:rsidP="001079BE">
      <w:pPr>
        <w:spacing w:before="120" w:after="120" w:line="247" w:lineRule="auto"/>
        <w:ind w:firstLine="720"/>
        <w:jc w:val="both"/>
        <w:rPr>
          <w:szCs w:val="28"/>
        </w:rPr>
      </w:pPr>
      <w:r w:rsidRPr="001079BE">
        <w:rPr>
          <w:szCs w:val="28"/>
        </w:rPr>
        <w:t xml:space="preserve">1. Xử lý dữ liệu cá nhân nhằm chống lại Nhà nước Cộng hòa xã hội chủ nghĩa Việt Nam, gây ảnh hưởng </w:t>
      </w:r>
      <w:r w:rsidR="009513D2" w:rsidRPr="001079BE">
        <w:rPr>
          <w:szCs w:val="28"/>
        </w:rPr>
        <w:t>đến</w:t>
      </w:r>
      <w:r w:rsidRPr="001079BE">
        <w:rPr>
          <w:szCs w:val="28"/>
        </w:rPr>
        <w:t xml:space="preserve"> quốc phòng, an ninh quốc gia, trật tự</w:t>
      </w:r>
      <w:r w:rsidR="003904E6" w:rsidRPr="001079BE">
        <w:rPr>
          <w:szCs w:val="28"/>
        </w:rPr>
        <w:t>,</w:t>
      </w:r>
      <w:r w:rsidRPr="001079BE">
        <w:rPr>
          <w:szCs w:val="28"/>
        </w:rPr>
        <w:t xml:space="preserve"> an toàn xã hội, </w:t>
      </w:r>
      <w:r w:rsidR="009513D2" w:rsidRPr="001079BE">
        <w:rPr>
          <w:szCs w:val="28"/>
        </w:rPr>
        <w:t>quyền, lợi ích</w:t>
      </w:r>
      <w:r w:rsidRPr="001079BE">
        <w:rPr>
          <w:szCs w:val="28"/>
        </w:rPr>
        <w:t xml:space="preserve"> hợp pháp của </w:t>
      </w:r>
      <w:r w:rsidR="00EE2A82" w:rsidRPr="001079BE">
        <w:rPr>
          <w:szCs w:val="28"/>
        </w:rPr>
        <w:t xml:space="preserve">cơ quan, </w:t>
      </w:r>
      <w:r w:rsidRPr="001079BE">
        <w:rPr>
          <w:szCs w:val="28"/>
        </w:rPr>
        <w:t>tổ chức, cá nhân.</w:t>
      </w:r>
    </w:p>
    <w:p w14:paraId="1F2B4775" w14:textId="7C414165" w:rsidR="0022481C" w:rsidRPr="001079BE" w:rsidRDefault="0022481C" w:rsidP="001079BE">
      <w:pPr>
        <w:spacing w:before="120" w:after="120" w:line="240" w:lineRule="auto"/>
        <w:ind w:firstLine="720"/>
        <w:jc w:val="both"/>
        <w:rPr>
          <w:szCs w:val="28"/>
        </w:rPr>
      </w:pPr>
      <w:r w:rsidRPr="001079BE">
        <w:rPr>
          <w:szCs w:val="28"/>
        </w:rPr>
        <w:t>2. Cản trở hoạt động bảo vệ dữ liệu cá nhân.</w:t>
      </w:r>
    </w:p>
    <w:p w14:paraId="5A611178" w14:textId="77777777" w:rsidR="0022481C" w:rsidRPr="001079BE" w:rsidRDefault="0022481C" w:rsidP="001079BE">
      <w:pPr>
        <w:spacing w:before="120" w:after="120" w:line="240" w:lineRule="auto"/>
        <w:ind w:firstLine="720"/>
        <w:jc w:val="both"/>
        <w:rPr>
          <w:szCs w:val="28"/>
        </w:rPr>
      </w:pPr>
      <w:r w:rsidRPr="001079BE">
        <w:rPr>
          <w:szCs w:val="28"/>
        </w:rPr>
        <w:t>3. Lợi dụng hoạt động bảo vệ dữ liệu cá nhân để thực hiện hành vi vi phạm pháp luật.</w:t>
      </w:r>
    </w:p>
    <w:p w14:paraId="58E80AC0" w14:textId="10E0872C" w:rsidR="0022481C" w:rsidRPr="001079BE" w:rsidRDefault="0022481C" w:rsidP="001079BE">
      <w:pPr>
        <w:spacing w:before="120" w:after="120" w:line="240" w:lineRule="auto"/>
        <w:ind w:firstLine="720"/>
        <w:jc w:val="both"/>
        <w:rPr>
          <w:szCs w:val="28"/>
        </w:rPr>
      </w:pPr>
      <w:r w:rsidRPr="001079BE">
        <w:rPr>
          <w:szCs w:val="28"/>
        </w:rPr>
        <w:t xml:space="preserve">4. </w:t>
      </w:r>
      <w:r w:rsidR="007348FC" w:rsidRPr="001079BE">
        <w:rPr>
          <w:szCs w:val="28"/>
        </w:rPr>
        <w:t xml:space="preserve">Xử lý </w:t>
      </w:r>
      <w:r w:rsidRPr="001079BE">
        <w:rPr>
          <w:szCs w:val="28"/>
        </w:rPr>
        <w:t>dữ liệu cá nhân trái quy định của pháp luật.</w:t>
      </w:r>
    </w:p>
    <w:p w14:paraId="58F13FA4" w14:textId="0D2EC2CD" w:rsidR="0022481C" w:rsidRPr="001079BE" w:rsidRDefault="0022481C" w:rsidP="001079BE">
      <w:pPr>
        <w:spacing w:before="120" w:after="120" w:line="240" w:lineRule="auto"/>
        <w:ind w:firstLine="720"/>
        <w:jc w:val="both"/>
        <w:rPr>
          <w:szCs w:val="28"/>
        </w:rPr>
      </w:pPr>
      <w:r w:rsidRPr="001079BE">
        <w:rPr>
          <w:szCs w:val="28"/>
        </w:rPr>
        <w:t>5. Sử dụng dữ liệu cá nhân của người khác, cho người khác sử dụng dữ liệu cá nhân của mình để thực hiện hành vi trái</w:t>
      </w:r>
      <w:r w:rsidR="00133988" w:rsidRPr="001079BE">
        <w:rPr>
          <w:szCs w:val="28"/>
        </w:rPr>
        <w:t xml:space="preserve"> quy định của</w:t>
      </w:r>
      <w:r w:rsidRPr="001079BE">
        <w:rPr>
          <w:szCs w:val="28"/>
        </w:rPr>
        <w:t xml:space="preserve"> pháp luật.</w:t>
      </w:r>
    </w:p>
    <w:p w14:paraId="3A2352E4" w14:textId="2BB8470B" w:rsidR="0022481C" w:rsidRPr="001079BE" w:rsidRDefault="0022481C" w:rsidP="001079BE">
      <w:pPr>
        <w:spacing w:before="120" w:after="120" w:line="240" w:lineRule="auto"/>
        <w:ind w:firstLine="720"/>
        <w:jc w:val="both"/>
        <w:rPr>
          <w:szCs w:val="28"/>
        </w:rPr>
      </w:pPr>
      <w:r w:rsidRPr="001079BE">
        <w:rPr>
          <w:szCs w:val="28"/>
        </w:rPr>
        <w:t>6. Mua, bán dữ liệu cá nhân, trừ trường hợp</w:t>
      </w:r>
      <w:r w:rsidR="00764055" w:rsidRPr="001079BE">
        <w:rPr>
          <w:szCs w:val="28"/>
        </w:rPr>
        <w:t xml:space="preserve"> </w:t>
      </w:r>
      <w:r w:rsidRPr="001079BE">
        <w:rPr>
          <w:szCs w:val="28"/>
        </w:rPr>
        <w:t>luật có quy định khác.</w:t>
      </w:r>
    </w:p>
    <w:p w14:paraId="3E349194" w14:textId="24DD90DC" w:rsidR="00B451DC" w:rsidRPr="001079BE" w:rsidRDefault="0022481C" w:rsidP="001079BE">
      <w:pPr>
        <w:spacing w:before="120" w:after="120" w:line="240" w:lineRule="auto"/>
        <w:ind w:firstLine="720"/>
        <w:jc w:val="both"/>
        <w:rPr>
          <w:szCs w:val="28"/>
        </w:rPr>
      </w:pPr>
      <w:r w:rsidRPr="001079BE">
        <w:rPr>
          <w:szCs w:val="28"/>
        </w:rPr>
        <w:t>7. Chiếm đoạt, cố ý làm lộ, làm mất dữ liệu cá nhân.</w:t>
      </w:r>
    </w:p>
    <w:p w14:paraId="5BD65647" w14:textId="4321FC02" w:rsidR="0022481C" w:rsidRPr="001079BE" w:rsidRDefault="0022481C" w:rsidP="001079BE">
      <w:pPr>
        <w:pStyle w:val="Heading3"/>
        <w:spacing w:line="240" w:lineRule="auto"/>
      </w:pPr>
      <w:bookmarkStart w:id="17" w:name="_Toc197844184"/>
      <w:bookmarkStart w:id="18" w:name="_Toc200700696"/>
      <w:r w:rsidRPr="001079BE">
        <w:t xml:space="preserve">Điều 8. Xử lý vi phạm </w:t>
      </w:r>
      <w:r w:rsidR="00C75E33" w:rsidRPr="001079BE">
        <w:t>pháp luật về</w:t>
      </w:r>
      <w:r w:rsidRPr="001079BE">
        <w:t xml:space="preserve"> bảo vệ dữ liệu cá nhân</w:t>
      </w:r>
      <w:bookmarkEnd w:id="17"/>
      <w:bookmarkEnd w:id="18"/>
      <w:r w:rsidRPr="001079BE">
        <w:t xml:space="preserve"> </w:t>
      </w:r>
    </w:p>
    <w:p w14:paraId="48B8BC88" w14:textId="045A828D" w:rsidR="0022481C" w:rsidRPr="001079BE" w:rsidRDefault="0022481C" w:rsidP="001079BE">
      <w:pPr>
        <w:spacing w:before="120" w:after="120" w:line="240" w:lineRule="auto"/>
        <w:ind w:firstLine="720"/>
        <w:jc w:val="both"/>
        <w:rPr>
          <w:szCs w:val="28"/>
        </w:rPr>
      </w:pPr>
      <w:bookmarkStart w:id="19" w:name="khoan_3_132"/>
      <w:r w:rsidRPr="001079BE">
        <w:rPr>
          <w:szCs w:val="28"/>
        </w:rPr>
        <w:t xml:space="preserve">1. </w:t>
      </w:r>
      <w:r w:rsidR="009B0762" w:rsidRPr="001079BE">
        <w:rPr>
          <w:szCs w:val="28"/>
        </w:rPr>
        <w:t>T</w:t>
      </w:r>
      <w:r w:rsidRPr="001079BE">
        <w:rPr>
          <w:szCs w:val="28"/>
        </w:rPr>
        <w:t xml:space="preserve">ổ chức, cá nhân có hành vi vi phạm quy định của Luật này và quy định khác của pháp luật có liên quan đến bảo vệ dữ liệu cá nhân thì tùy theo tính chất, mức độ, hậu quả của hành vi vi phạm </w:t>
      </w:r>
      <w:r w:rsidR="000C45D4" w:rsidRPr="001079BE">
        <w:rPr>
          <w:szCs w:val="28"/>
        </w:rPr>
        <w:t xml:space="preserve">có thể </w:t>
      </w:r>
      <w:r w:rsidRPr="001079BE">
        <w:rPr>
          <w:szCs w:val="28"/>
        </w:rPr>
        <w:t>bị xử phạt hành chính hoặc bị truy cứu trách nhiệm hình sự; nếu gây thiệt hại thì phải bồi thường theo quy định của pháp luật.</w:t>
      </w:r>
    </w:p>
    <w:p w14:paraId="722585F8" w14:textId="7B3724E1" w:rsidR="0022481C" w:rsidRPr="001079BE" w:rsidRDefault="0022481C" w:rsidP="001079BE">
      <w:pPr>
        <w:spacing w:before="120" w:after="120" w:line="240" w:lineRule="auto"/>
        <w:ind w:firstLine="720"/>
        <w:jc w:val="both"/>
        <w:rPr>
          <w:szCs w:val="28"/>
        </w:rPr>
      </w:pPr>
      <w:r w:rsidRPr="001079BE">
        <w:rPr>
          <w:szCs w:val="28"/>
        </w:rPr>
        <w:t xml:space="preserve">2. Việc xử phạt vi phạm hành chính </w:t>
      </w:r>
      <w:r w:rsidR="00B83938" w:rsidRPr="001079BE">
        <w:rPr>
          <w:szCs w:val="28"/>
        </w:rPr>
        <w:t xml:space="preserve">trong lĩnh vực bảo vệ dữ liệu cá nhân </w:t>
      </w:r>
      <w:r w:rsidRPr="001079BE">
        <w:rPr>
          <w:szCs w:val="28"/>
        </w:rPr>
        <w:t>thực hiện theo quy định</w:t>
      </w:r>
      <w:r w:rsidR="006C44E0" w:rsidRPr="001079BE">
        <w:rPr>
          <w:szCs w:val="28"/>
        </w:rPr>
        <w:t xml:space="preserve"> tại các khoản 3, 4</w:t>
      </w:r>
      <w:r w:rsidR="0086705A" w:rsidRPr="001079BE">
        <w:rPr>
          <w:szCs w:val="28"/>
        </w:rPr>
        <w:t>,</w:t>
      </w:r>
      <w:r w:rsidR="006C44E0" w:rsidRPr="001079BE">
        <w:rPr>
          <w:szCs w:val="28"/>
        </w:rPr>
        <w:t xml:space="preserve"> 5</w:t>
      </w:r>
      <w:r w:rsidR="0086705A" w:rsidRPr="001079BE">
        <w:rPr>
          <w:szCs w:val="28"/>
        </w:rPr>
        <w:t>, 6 và 7</w:t>
      </w:r>
      <w:r w:rsidRPr="001079BE">
        <w:rPr>
          <w:szCs w:val="28"/>
        </w:rPr>
        <w:t xml:space="preserve"> </w:t>
      </w:r>
      <w:r w:rsidR="006C44E0" w:rsidRPr="001079BE">
        <w:rPr>
          <w:szCs w:val="28"/>
        </w:rPr>
        <w:t xml:space="preserve">Điều </w:t>
      </w:r>
      <w:r w:rsidRPr="001079BE">
        <w:rPr>
          <w:szCs w:val="28"/>
        </w:rPr>
        <w:t>này và pháp luật về xử lý vi phạm hành chính.</w:t>
      </w:r>
    </w:p>
    <w:p w14:paraId="24916FC2" w14:textId="235AC20E" w:rsidR="0022481C" w:rsidRPr="001079BE" w:rsidRDefault="0022481C" w:rsidP="001079BE">
      <w:pPr>
        <w:spacing w:before="120" w:after="120" w:line="240" w:lineRule="auto"/>
        <w:ind w:firstLine="720"/>
        <w:jc w:val="both"/>
        <w:rPr>
          <w:szCs w:val="28"/>
        </w:rPr>
      </w:pPr>
      <w:r w:rsidRPr="001079BE">
        <w:rPr>
          <w:szCs w:val="28"/>
        </w:rPr>
        <w:t xml:space="preserve">3. Mức phạt tiền tối đa trong xử phạt vi phạm hành chính đối với hành vi </w:t>
      </w:r>
      <w:bookmarkStart w:id="20" w:name="tc_96"/>
      <w:bookmarkEnd w:id="19"/>
      <w:r w:rsidR="00C35E1B" w:rsidRPr="001079BE">
        <w:rPr>
          <w:szCs w:val="28"/>
        </w:rPr>
        <w:t>mua</w:t>
      </w:r>
      <w:r w:rsidR="002F49B2" w:rsidRPr="001079BE">
        <w:rPr>
          <w:szCs w:val="28"/>
        </w:rPr>
        <w:t>,</w:t>
      </w:r>
      <w:r w:rsidR="00C35E1B" w:rsidRPr="001079BE">
        <w:rPr>
          <w:szCs w:val="28"/>
        </w:rPr>
        <w:t xml:space="preserve"> bán dữ liệu cá nhân</w:t>
      </w:r>
      <w:r w:rsidR="002F49B2" w:rsidRPr="001079BE">
        <w:rPr>
          <w:szCs w:val="28"/>
        </w:rPr>
        <w:t xml:space="preserve"> </w:t>
      </w:r>
      <w:bookmarkStart w:id="21" w:name="khoan_3_132_name"/>
      <w:bookmarkEnd w:id="20"/>
      <w:r w:rsidRPr="001079BE">
        <w:rPr>
          <w:szCs w:val="28"/>
        </w:rPr>
        <w:t xml:space="preserve">là 10 lần khoản thu có được từ hành vi vi phạm; trường hợp không có </w:t>
      </w:r>
      <w:r w:rsidR="009379FE" w:rsidRPr="001079BE">
        <w:rPr>
          <w:szCs w:val="28"/>
        </w:rPr>
        <w:t>khoản thu từ hành vi vi phạm</w:t>
      </w:r>
      <w:r w:rsidR="009379FE" w:rsidRPr="001079BE" w:rsidDel="009379FE">
        <w:rPr>
          <w:szCs w:val="28"/>
        </w:rPr>
        <w:t xml:space="preserve"> </w:t>
      </w:r>
      <w:r w:rsidRPr="001079BE">
        <w:rPr>
          <w:szCs w:val="28"/>
        </w:rPr>
        <w:t xml:space="preserve">hoặc mức phạt tính theo </w:t>
      </w:r>
      <w:r w:rsidR="00D06626" w:rsidRPr="001079BE">
        <w:rPr>
          <w:szCs w:val="28"/>
        </w:rPr>
        <w:t>khoản thu có được từ hành vi vi phạm</w:t>
      </w:r>
      <w:r w:rsidR="00D06626" w:rsidRPr="001079BE" w:rsidDel="00D06626">
        <w:rPr>
          <w:szCs w:val="28"/>
        </w:rPr>
        <w:t xml:space="preserve"> </w:t>
      </w:r>
      <w:r w:rsidRPr="001079BE">
        <w:rPr>
          <w:szCs w:val="28"/>
        </w:rPr>
        <w:t xml:space="preserve">thấp hơn mức phạt tiền tối đa quy định tại khoản 5 Điều này thì áp dụng mức phạt tiền </w:t>
      </w:r>
      <w:r w:rsidR="000C45D4" w:rsidRPr="001079BE">
        <w:rPr>
          <w:szCs w:val="28"/>
        </w:rPr>
        <w:t>theo</w:t>
      </w:r>
      <w:r w:rsidRPr="001079BE">
        <w:rPr>
          <w:szCs w:val="28"/>
        </w:rPr>
        <w:t xml:space="preserve"> quy định tại khoản 5 Điều này.</w:t>
      </w:r>
      <w:bookmarkEnd w:id="21"/>
    </w:p>
    <w:p w14:paraId="7A793845" w14:textId="69973F42" w:rsidR="0022481C" w:rsidRPr="001079BE" w:rsidRDefault="0022481C" w:rsidP="001079BE">
      <w:pPr>
        <w:spacing w:before="120" w:after="120" w:line="240" w:lineRule="auto"/>
        <w:ind w:firstLine="720"/>
        <w:jc w:val="both"/>
        <w:rPr>
          <w:szCs w:val="28"/>
        </w:rPr>
      </w:pPr>
      <w:r w:rsidRPr="001079BE">
        <w:rPr>
          <w:szCs w:val="28"/>
        </w:rPr>
        <w:t>4. Mức phạt tiền tối đa trong xử phạt vi phạm hành chính đối với tổ chức có hành vi vi phạm quy định chuyển dữ liệu cá nhân xuyên biên giới là 5% doanh thu</w:t>
      </w:r>
      <w:r w:rsidR="009B5383" w:rsidRPr="001079BE">
        <w:rPr>
          <w:szCs w:val="28"/>
        </w:rPr>
        <w:t xml:space="preserve"> của</w:t>
      </w:r>
      <w:r w:rsidRPr="001079BE">
        <w:rPr>
          <w:szCs w:val="28"/>
        </w:rPr>
        <w:t xml:space="preserve"> năm</w:t>
      </w:r>
      <w:r w:rsidR="009B5383" w:rsidRPr="001079BE">
        <w:rPr>
          <w:szCs w:val="28"/>
        </w:rPr>
        <w:t xml:space="preserve"> trước</w:t>
      </w:r>
      <w:r w:rsidRPr="001079BE">
        <w:rPr>
          <w:szCs w:val="28"/>
        </w:rPr>
        <w:t xml:space="preserve"> liền</w:t>
      </w:r>
      <w:r w:rsidR="009B5383" w:rsidRPr="001079BE">
        <w:rPr>
          <w:szCs w:val="28"/>
        </w:rPr>
        <w:t xml:space="preserve"> kề</w:t>
      </w:r>
      <w:r w:rsidRPr="001079BE">
        <w:rPr>
          <w:szCs w:val="28"/>
        </w:rPr>
        <w:t xml:space="preserve"> của tổ chức đó; trường hợp không có doanh thu</w:t>
      </w:r>
      <w:r w:rsidR="00C77D19" w:rsidRPr="001079BE">
        <w:rPr>
          <w:szCs w:val="28"/>
        </w:rPr>
        <w:t xml:space="preserve"> của năm trước liền kề</w:t>
      </w:r>
      <w:r w:rsidRPr="001079BE">
        <w:rPr>
          <w:szCs w:val="28"/>
        </w:rPr>
        <w:t xml:space="preserve"> hoặc mức phạt tính theo doanh thu thấp hơn mức phạt tiền tối đa theo quy định tại khoản 5 Điều này thì áp dụng mức phạt tiền theo quy định tại khoản 5 Điều này.</w:t>
      </w:r>
    </w:p>
    <w:p w14:paraId="1770A442" w14:textId="12652B6E" w:rsidR="0022481C" w:rsidRPr="001079BE" w:rsidRDefault="0022481C" w:rsidP="001079BE">
      <w:pPr>
        <w:spacing w:before="120" w:after="120" w:line="240" w:lineRule="auto"/>
        <w:ind w:firstLine="720"/>
        <w:jc w:val="both"/>
        <w:rPr>
          <w:szCs w:val="28"/>
        </w:rPr>
      </w:pPr>
      <w:r w:rsidRPr="001079BE">
        <w:rPr>
          <w:szCs w:val="28"/>
        </w:rPr>
        <w:t>5. Mức phạt tiền tối đa trong xử phạt vi phạm hành chính đối với các hành vi vi phạm khác trong lĩnh vực bảo vệ dữ liệu cá nhân là 0</w:t>
      </w:r>
      <w:r w:rsidR="00C06563" w:rsidRPr="001079BE">
        <w:rPr>
          <w:szCs w:val="28"/>
        </w:rPr>
        <w:t>3</w:t>
      </w:r>
      <w:r w:rsidRPr="001079BE">
        <w:rPr>
          <w:szCs w:val="28"/>
        </w:rPr>
        <w:t xml:space="preserve"> tỷ đồng.</w:t>
      </w:r>
    </w:p>
    <w:p w14:paraId="6414DF32" w14:textId="547472C3" w:rsidR="00454A1C" w:rsidRPr="001079BE" w:rsidRDefault="006E6102" w:rsidP="001079BE">
      <w:pPr>
        <w:spacing w:before="120" w:after="120" w:line="240" w:lineRule="auto"/>
        <w:ind w:firstLine="720"/>
        <w:jc w:val="both"/>
        <w:rPr>
          <w:szCs w:val="28"/>
        </w:rPr>
      </w:pPr>
      <w:r w:rsidRPr="001079BE">
        <w:rPr>
          <w:szCs w:val="28"/>
        </w:rPr>
        <w:t>6</w:t>
      </w:r>
      <w:r w:rsidR="00454A1C" w:rsidRPr="001079BE">
        <w:rPr>
          <w:szCs w:val="28"/>
        </w:rPr>
        <w:t>. Mức phạt tiền tối đa quy định tại</w:t>
      </w:r>
      <w:r w:rsidR="000F2B14" w:rsidRPr="001079BE">
        <w:rPr>
          <w:szCs w:val="28"/>
        </w:rPr>
        <w:t xml:space="preserve"> các</w:t>
      </w:r>
      <w:r w:rsidR="00454A1C" w:rsidRPr="001079BE">
        <w:rPr>
          <w:szCs w:val="28"/>
        </w:rPr>
        <w:t xml:space="preserve"> khoản 3, 4</w:t>
      </w:r>
      <w:r w:rsidR="0049590B" w:rsidRPr="001079BE">
        <w:rPr>
          <w:szCs w:val="28"/>
        </w:rPr>
        <w:t xml:space="preserve"> và</w:t>
      </w:r>
      <w:r w:rsidR="00454A1C" w:rsidRPr="001079BE">
        <w:rPr>
          <w:szCs w:val="28"/>
        </w:rPr>
        <w:t xml:space="preserve"> 5 Điều này được áp dụng đối với tổ chức; cá nhân thực hiện cùng hành vi vi phạm thì mức phạt tiền tối đa bằng một phần hai mức phạt tiền đối với tổ chức.</w:t>
      </w:r>
    </w:p>
    <w:p w14:paraId="575A2EC0" w14:textId="2B425AA8" w:rsidR="0022481C" w:rsidRPr="001079BE" w:rsidRDefault="006E6102" w:rsidP="001079BE">
      <w:pPr>
        <w:spacing w:before="120" w:after="120" w:line="240" w:lineRule="auto"/>
        <w:ind w:firstLine="720"/>
        <w:jc w:val="both"/>
        <w:rPr>
          <w:bCs/>
          <w:szCs w:val="28"/>
          <w:lang w:eastAsia="ar-SA"/>
        </w:rPr>
      </w:pPr>
      <w:r w:rsidRPr="001079BE">
        <w:rPr>
          <w:szCs w:val="28"/>
        </w:rPr>
        <w:t>7</w:t>
      </w:r>
      <w:r w:rsidR="0022481C" w:rsidRPr="001079BE">
        <w:rPr>
          <w:szCs w:val="28"/>
        </w:rPr>
        <w:t>. Chính phủ quy định phương pháp tính khoản thu có được từ việc thực hiện</w:t>
      </w:r>
      <w:r w:rsidR="0022481C" w:rsidRPr="001079BE">
        <w:rPr>
          <w:bCs/>
          <w:szCs w:val="28"/>
          <w:lang w:eastAsia="ar-SA"/>
        </w:rPr>
        <w:t xml:space="preserve"> hành vi vi phạm pháp luật về bảo vệ dữ liệu cá nhân.</w:t>
      </w:r>
    </w:p>
    <w:p w14:paraId="39C04D1F" w14:textId="67FD3608" w:rsidR="0022481C" w:rsidRPr="001079BE" w:rsidRDefault="0022481C" w:rsidP="001079BE">
      <w:pPr>
        <w:pStyle w:val="Heading1"/>
        <w:spacing w:line="240" w:lineRule="auto"/>
        <w:ind w:left="40" w:right="0"/>
        <w:rPr>
          <w:sz w:val="28"/>
          <w:szCs w:val="28"/>
        </w:rPr>
      </w:pPr>
      <w:bookmarkStart w:id="22" w:name="_Toc200700697"/>
      <w:r w:rsidRPr="001079BE">
        <w:rPr>
          <w:sz w:val="28"/>
          <w:szCs w:val="28"/>
        </w:rPr>
        <w:lastRenderedPageBreak/>
        <w:t>C</w:t>
      </w:r>
      <w:r w:rsidR="006C17A5" w:rsidRPr="001079BE">
        <w:rPr>
          <w:sz w:val="28"/>
          <w:szCs w:val="28"/>
        </w:rPr>
        <w:t>hương</w:t>
      </w:r>
      <w:r w:rsidRPr="001079BE">
        <w:rPr>
          <w:sz w:val="28"/>
          <w:szCs w:val="28"/>
        </w:rPr>
        <w:t xml:space="preserve"> II</w:t>
      </w:r>
      <w:bookmarkEnd w:id="22"/>
    </w:p>
    <w:p w14:paraId="780EC065" w14:textId="70CFD97E" w:rsidR="00775B15" w:rsidRPr="001079BE" w:rsidRDefault="00775B15" w:rsidP="001079BE">
      <w:pPr>
        <w:spacing w:before="120" w:after="120" w:line="240" w:lineRule="auto"/>
        <w:jc w:val="center"/>
      </w:pPr>
      <w:r w:rsidRPr="001079BE">
        <w:rPr>
          <w:b/>
        </w:rPr>
        <w:t>BẢO VỆ DỮ LIỆU CÁ NHÂN</w:t>
      </w:r>
    </w:p>
    <w:p w14:paraId="51B8C9A2" w14:textId="77777777" w:rsidR="001079BE" w:rsidRPr="001079BE" w:rsidRDefault="001079BE" w:rsidP="001079BE">
      <w:pPr>
        <w:spacing w:before="120" w:after="120" w:line="240" w:lineRule="auto"/>
        <w:ind w:firstLine="720"/>
        <w:jc w:val="both"/>
        <w:rPr>
          <w:sz w:val="12"/>
          <w:szCs w:val="28"/>
        </w:rPr>
      </w:pPr>
    </w:p>
    <w:p w14:paraId="4983A785" w14:textId="0B04C9A7" w:rsidR="00775B15" w:rsidRPr="001079BE" w:rsidRDefault="00775B15" w:rsidP="001079BE">
      <w:pPr>
        <w:spacing w:before="120" w:after="120" w:line="240" w:lineRule="auto"/>
        <w:jc w:val="center"/>
      </w:pPr>
      <w:r w:rsidRPr="001079BE">
        <w:rPr>
          <w:b/>
        </w:rPr>
        <w:t>Mục 1</w:t>
      </w:r>
    </w:p>
    <w:p w14:paraId="41628D30" w14:textId="77777777" w:rsidR="00CE5F26" w:rsidRPr="001079BE" w:rsidRDefault="0022481C" w:rsidP="001079BE">
      <w:pPr>
        <w:pStyle w:val="Heading1"/>
        <w:spacing w:line="240" w:lineRule="auto"/>
        <w:ind w:left="40" w:right="0"/>
        <w:rPr>
          <w:sz w:val="28"/>
          <w:szCs w:val="28"/>
        </w:rPr>
      </w:pPr>
      <w:bookmarkStart w:id="23" w:name="_Toc200700698"/>
      <w:r w:rsidRPr="001079BE">
        <w:rPr>
          <w:sz w:val="28"/>
          <w:szCs w:val="28"/>
        </w:rPr>
        <w:t>BẢO VỆ DỮ LIỆU CÁ NHÂN</w:t>
      </w:r>
      <w:bookmarkEnd w:id="23"/>
      <w:r w:rsidRPr="001079BE">
        <w:rPr>
          <w:sz w:val="28"/>
          <w:szCs w:val="28"/>
        </w:rPr>
        <w:t xml:space="preserve"> </w:t>
      </w:r>
    </w:p>
    <w:p w14:paraId="215B8225" w14:textId="1AF13C8B" w:rsidR="0022481C" w:rsidRDefault="0022481C" w:rsidP="001079BE">
      <w:pPr>
        <w:pStyle w:val="Heading1"/>
        <w:spacing w:line="240" w:lineRule="auto"/>
        <w:ind w:left="40" w:right="0"/>
        <w:rPr>
          <w:sz w:val="28"/>
          <w:szCs w:val="28"/>
        </w:rPr>
      </w:pPr>
      <w:bookmarkStart w:id="24" w:name="_Toc200700699"/>
      <w:r w:rsidRPr="001079BE">
        <w:rPr>
          <w:sz w:val="28"/>
          <w:szCs w:val="28"/>
        </w:rPr>
        <w:t>TRONG QUÁ TRÌNH XỬ LÝ DỮ LIỆU CÁ NHÂN</w:t>
      </w:r>
      <w:bookmarkEnd w:id="24"/>
    </w:p>
    <w:p w14:paraId="33AC6B5A" w14:textId="77777777" w:rsidR="002B325C" w:rsidRPr="002B325C" w:rsidRDefault="002B325C" w:rsidP="002B325C">
      <w:pPr>
        <w:spacing w:before="120" w:after="120" w:line="240" w:lineRule="auto"/>
        <w:ind w:firstLine="720"/>
        <w:jc w:val="both"/>
        <w:rPr>
          <w:sz w:val="12"/>
          <w:szCs w:val="28"/>
        </w:rPr>
      </w:pPr>
    </w:p>
    <w:p w14:paraId="4E9C7DC9" w14:textId="07C02E0E" w:rsidR="0022481C" w:rsidRPr="001079BE" w:rsidRDefault="0022481C" w:rsidP="001079BE">
      <w:pPr>
        <w:pStyle w:val="Heading3"/>
        <w:spacing w:line="240" w:lineRule="auto"/>
      </w:pPr>
      <w:bookmarkStart w:id="25" w:name="_Toc197844188"/>
      <w:bookmarkStart w:id="26" w:name="_Toc200700700"/>
      <w:r w:rsidRPr="001079BE">
        <w:t>Điều 9. Sự đồng ý của chủ thể dữ liệu</w:t>
      </w:r>
      <w:bookmarkEnd w:id="25"/>
      <w:r w:rsidRPr="001079BE">
        <w:t xml:space="preserve"> </w:t>
      </w:r>
      <w:r w:rsidR="00B63DB8" w:rsidRPr="001079BE">
        <w:t>cá nhân</w:t>
      </w:r>
      <w:bookmarkEnd w:id="26"/>
    </w:p>
    <w:p w14:paraId="649278A3" w14:textId="55D60C1F" w:rsidR="0022481C" w:rsidRPr="001079BE" w:rsidRDefault="0022481C" w:rsidP="001079BE">
      <w:pPr>
        <w:spacing w:before="120" w:after="120" w:line="240" w:lineRule="auto"/>
        <w:ind w:firstLine="720"/>
        <w:jc w:val="both"/>
        <w:rPr>
          <w:szCs w:val="28"/>
        </w:rPr>
      </w:pPr>
      <w:r w:rsidRPr="001079BE">
        <w:rPr>
          <w:szCs w:val="28"/>
        </w:rPr>
        <w:t>1. Sự đồng ý của chủ thể dữ liệu</w:t>
      </w:r>
      <w:r w:rsidRPr="001079BE">
        <w:rPr>
          <w:i/>
          <w:iCs/>
          <w:szCs w:val="28"/>
        </w:rPr>
        <w:t xml:space="preserve"> </w:t>
      </w:r>
      <w:r w:rsidR="00B63DB8" w:rsidRPr="001079BE">
        <w:rPr>
          <w:szCs w:val="28"/>
        </w:rPr>
        <w:t xml:space="preserve">cá nhân </w:t>
      </w:r>
      <w:r w:rsidRPr="001079BE">
        <w:rPr>
          <w:szCs w:val="28"/>
        </w:rPr>
        <w:t xml:space="preserve">là việc </w:t>
      </w:r>
      <w:r w:rsidR="00CE5F26" w:rsidRPr="001079BE">
        <w:rPr>
          <w:szCs w:val="28"/>
        </w:rPr>
        <w:t xml:space="preserve">chủ thể dữ liệu </w:t>
      </w:r>
      <w:r w:rsidR="00B63DB8" w:rsidRPr="001079BE">
        <w:rPr>
          <w:szCs w:val="28"/>
        </w:rPr>
        <w:t xml:space="preserve">cá nhân </w:t>
      </w:r>
      <w:r w:rsidRPr="001079BE">
        <w:rPr>
          <w:szCs w:val="28"/>
        </w:rPr>
        <w:t xml:space="preserve">cho phép xử lý dữ liệu cá nhân của </w:t>
      </w:r>
      <w:r w:rsidR="00CE5F26" w:rsidRPr="001079BE">
        <w:rPr>
          <w:szCs w:val="28"/>
        </w:rPr>
        <w:t>mình</w:t>
      </w:r>
      <w:r w:rsidRPr="001079BE">
        <w:rPr>
          <w:szCs w:val="28"/>
        </w:rPr>
        <w:t>, trừ trường hợp pháp luật có quy định khác.</w:t>
      </w:r>
    </w:p>
    <w:p w14:paraId="5BAE597D" w14:textId="0F62E220" w:rsidR="009F043C" w:rsidRPr="001079BE" w:rsidRDefault="0022481C" w:rsidP="001079BE">
      <w:pPr>
        <w:spacing w:before="120" w:after="120" w:line="240" w:lineRule="auto"/>
        <w:ind w:firstLine="720"/>
        <w:jc w:val="both"/>
        <w:rPr>
          <w:szCs w:val="28"/>
        </w:rPr>
      </w:pPr>
      <w:r w:rsidRPr="001079BE">
        <w:rPr>
          <w:szCs w:val="28"/>
        </w:rPr>
        <w:t xml:space="preserve">2. Sự đồng ý của chủ thể dữ liệu </w:t>
      </w:r>
      <w:r w:rsidR="00B63DB8" w:rsidRPr="001079BE">
        <w:rPr>
          <w:szCs w:val="28"/>
        </w:rPr>
        <w:t xml:space="preserve">cá nhân </w:t>
      </w:r>
      <w:r w:rsidRPr="001079BE">
        <w:rPr>
          <w:szCs w:val="28"/>
        </w:rPr>
        <w:t xml:space="preserve">chỉ có hiệu lực </w:t>
      </w:r>
      <w:r w:rsidR="00BC3B8E" w:rsidRPr="001079BE">
        <w:rPr>
          <w:szCs w:val="28"/>
        </w:rPr>
        <w:t xml:space="preserve">khi </w:t>
      </w:r>
      <w:r w:rsidRPr="001079BE">
        <w:rPr>
          <w:szCs w:val="28"/>
        </w:rPr>
        <w:t xml:space="preserve">dựa trên sự tự nguyện và biết rõ </w:t>
      </w:r>
      <w:r w:rsidR="009F043C" w:rsidRPr="001079BE">
        <w:rPr>
          <w:szCs w:val="28"/>
        </w:rPr>
        <w:t>các thông tin sau</w:t>
      </w:r>
      <w:r w:rsidR="00D31EE7" w:rsidRPr="001079BE">
        <w:rPr>
          <w:szCs w:val="28"/>
        </w:rPr>
        <w:t xml:space="preserve"> đây</w:t>
      </w:r>
      <w:r w:rsidR="009F043C" w:rsidRPr="001079BE">
        <w:rPr>
          <w:szCs w:val="28"/>
        </w:rPr>
        <w:t>:</w:t>
      </w:r>
    </w:p>
    <w:p w14:paraId="00F83128" w14:textId="5048E423" w:rsidR="009F043C" w:rsidRPr="001079BE" w:rsidRDefault="009F043C" w:rsidP="001079BE">
      <w:pPr>
        <w:spacing w:before="120" w:after="120" w:line="240" w:lineRule="auto"/>
        <w:ind w:firstLine="720"/>
        <w:jc w:val="both"/>
        <w:rPr>
          <w:szCs w:val="28"/>
        </w:rPr>
      </w:pPr>
      <w:r w:rsidRPr="001079BE">
        <w:rPr>
          <w:szCs w:val="28"/>
        </w:rPr>
        <w:t>a) L</w:t>
      </w:r>
      <w:r w:rsidR="0022481C" w:rsidRPr="001079BE">
        <w:rPr>
          <w:szCs w:val="28"/>
        </w:rPr>
        <w:t>oại dữ liệu cá nhân được xử lý, mục đích xử lý dữ liệu cá nhân</w:t>
      </w:r>
      <w:r w:rsidR="00511A13" w:rsidRPr="001079BE">
        <w:rPr>
          <w:szCs w:val="28"/>
        </w:rPr>
        <w:t>;</w:t>
      </w:r>
    </w:p>
    <w:p w14:paraId="1D6FF068" w14:textId="68A604B2" w:rsidR="009F043C" w:rsidRPr="002B325C" w:rsidRDefault="009F043C" w:rsidP="001079BE">
      <w:pPr>
        <w:spacing w:before="120" w:after="120" w:line="240" w:lineRule="auto"/>
        <w:ind w:firstLine="720"/>
        <w:jc w:val="both"/>
        <w:rPr>
          <w:spacing w:val="-4"/>
          <w:szCs w:val="28"/>
        </w:rPr>
      </w:pPr>
      <w:r w:rsidRPr="002B325C">
        <w:rPr>
          <w:spacing w:val="-4"/>
          <w:szCs w:val="28"/>
        </w:rPr>
        <w:t xml:space="preserve">b) </w:t>
      </w:r>
      <w:r w:rsidR="0022481C" w:rsidRPr="002B325C">
        <w:rPr>
          <w:spacing w:val="-4"/>
          <w:szCs w:val="28"/>
        </w:rPr>
        <w:t xml:space="preserve">Bên </w:t>
      </w:r>
      <w:r w:rsidR="0086705A" w:rsidRPr="002B325C">
        <w:rPr>
          <w:spacing w:val="-4"/>
          <w:szCs w:val="28"/>
        </w:rPr>
        <w:t>k</w:t>
      </w:r>
      <w:r w:rsidR="0022481C" w:rsidRPr="002B325C">
        <w:rPr>
          <w:spacing w:val="-4"/>
          <w:szCs w:val="28"/>
        </w:rPr>
        <w:t xml:space="preserve">iểm soát dữ liệu cá nhân hoặc </w:t>
      </w:r>
      <w:r w:rsidR="0086705A" w:rsidRPr="002B325C">
        <w:rPr>
          <w:spacing w:val="-4"/>
          <w:szCs w:val="28"/>
        </w:rPr>
        <w:t>b</w:t>
      </w:r>
      <w:r w:rsidR="0022481C" w:rsidRPr="002B325C">
        <w:rPr>
          <w:spacing w:val="-4"/>
          <w:szCs w:val="28"/>
        </w:rPr>
        <w:t xml:space="preserve">ên </w:t>
      </w:r>
      <w:r w:rsidR="0086705A" w:rsidRPr="002B325C">
        <w:rPr>
          <w:spacing w:val="-4"/>
          <w:szCs w:val="28"/>
        </w:rPr>
        <w:t>k</w:t>
      </w:r>
      <w:r w:rsidR="0022481C" w:rsidRPr="002B325C">
        <w:rPr>
          <w:spacing w:val="-4"/>
          <w:szCs w:val="28"/>
        </w:rPr>
        <w:t>iểm soát và xử lý dữ liệu cá nhân</w:t>
      </w:r>
      <w:r w:rsidR="00511A13" w:rsidRPr="002B325C">
        <w:rPr>
          <w:spacing w:val="-4"/>
          <w:szCs w:val="28"/>
        </w:rPr>
        <w:t>;</w:t>
      </w:r>
    </w:p>
    <w:p w14:paraId="622ADF47" w14:textId="440F024C" w:rsidR="0022481C" w:rsidRPr="001079BE" w:rsidRDefault="009F043C" w:rsidP="001079BE">
      <w:pPr>
        <w:spacing w:before="120" w:after="120" w:line="240" w:lineRule="auto"/>
        <w:ind w:firstLine="720"/>
        <w:jc w:val="both"/>
        <w:rPr>
          <w:szCs w:val="28"/>
        </w:rPr>
      </w:pPr>
      <w:r w:rsidRPr="001079BE">
        <w:rPr>
          <w:szCs w:val="28"/>
        </w:rPr>
        <w:t>c)</w:t>
      </w:r>
      <w:r w:rsidR="0022481C" w:rsidRPr="001079BE">
        <w:rPr>
          <w:szCs w:val="28"/>
        </w:rPr>
        <w:t xml:space="preserve"> </w:t>
      </w:r>
      <w:r w:rsidRPr="001079BE">
        <w:rPr>
          <w:szCs w:val="28"/>
        </w:rPr>
        <w:t>C</w:t>
      </w:r>
      <w:r w:rsidR="0022481C" w:rsidRPr="001079BE">
        <w:rPr>
          <w:szCs w:val="28"/>
        </w:rPr>
        <w:t>ác quyền, nghĩa vụ của chủ thể dữ liệu</w:t>
      </w:r>
      <w:r w:rsidR="00B63DB8" w:rsidRPr="001079BE">
        <w:rPr>
          <w:szCs w:val="28"/>
        </w:rPr>
        <w:t xml:space="preserve"> cá nhân</w:t>
      </w:r>
      <w:r w:rsidR="0022481C" w:rsidRPr="001079BE">
        <w:rPr>
          <w:szCs w:val="28"/>
        </w:rPr>
        <w:t>.</w:t>
      </w:r>
    </w:p>
    <w:p w14:paraId="21C48D5F" w14:textId="511B7933" w:rsidR="0022481C" w:rsidRPr="001079BE" w:rsidRDefault="0022481C" w:rsidP="001079BE">
      <w:pPr>
        <w:spacing w:before="120" w:after="120" w:line="240" w:lineRule="auto"/>
        <w:ind w:firstLine="720"/>
        <w:jc w:val="both"/>
        <w:rPr>
          <w:szCs w:val="28"/>
        </w:rPr>
      </w:pPr>
      <w:r w:rsidRPr="001079BE">
        <w:rPr>
          <w:szCs w:val="28"/>
        </w:rPr>
        <w:t xml:space="preserve">3. Sự đồng ý của chủ thể dữ liệu </w:t>
      </w:r>
      <w:r w:rsidR="00B63DB8" w:rsidRPr="001079BE">
        <w:rPr>
          <w:szCs w:val="28"/>
        </w:rPr>
        <w:t xml:space="preserve">cá nhân </w:t>
      </w:r>
      <w:r w:rsidRPr="001079BE">
        <w:rPr>
          <w:szCs w:val="28"/>
        </w:rPr>
        <w:t>được thể hiện bằng phương thức rõ ràng, cụ thể, có thể in, sao chép bằng văn bản, bao gồm cả dưới dạng điện tử hoặc định dạng kiểm chứng được.</w:t>
      </w:r>
    </w:p>
    <w:p w14:paraId="0C70428B" w14:textId="3CC14F2F" w:rsidR="0022481C" w:rsidRPr="002B325C" w:rsidRDefault="0022481C" w:rsidP="001079BE">
      <w:pPr>
        <w:spacing w:before="120" w:after="120" w:line="240" w:lineRule="auto"/>
        <w:ind w:firstLine="720"/>
        <w:jc w:val="both"/>
        <w:rPr>
          <w:spacing w:val="-6"/>
          <w:szCs w:val="28"/>
        </w:rPr>
      </w:pPr>
      <w:r w:rsidRPr="002B325C">
        <w:rPr>
          <w:spacing w:val="-6"/>
          <w:szCs w:val="28"/>
        </w:rPr>
        <w:t xml:space="preserve">4. </w:t>
      </w:r>
      <w:r w:rsidR="00FA2EBA" w:rsidRPr="002B325C">
        <w:rPr>
          <w:spacing w:val="-6"/>
          <w:szCs w:val="28"/>
        </w:rPr>
        <w:t>S</w:t>
      </w:r>
      <w:r w:rsidRPr="002B325C">
        <w:rPr>
          <w:spacing w:val="-6"/>
          <w:szCs w:val="28"/>
        </w:rPr>
        <w:t xml:space="preserve">ự đồng ý </w:t>
      </w:r>
      <w:r w:rsidR="003904E6" w:rsidRPr="002B325C">
        <w:rPr>
          <w:spacing w:val="-6"/>
          <w:szCs w:val="28"/>
        </w:rPr>
        <w:t xml:space="preserve">của chủ thể dữ liệu </w:t>
      </w:r>
      <w:r w:rsidR="00B63DB8" w:rsidRPr="002B325C">
        <w:rPr>
          <w:spacing w:val="-6"/>
          <w:szCs w:val="28"/>
        </w:rPr>
        <w:t xml:space="preserve">cá nhân </w:t>
      </w:r>
      <w:r w:rsidRPr="002B325C">
        <w:rPr>
          <w:spacing w:val="-6"/>
          <w:szCs w:val="28"/>
        </w:rPr>
        <w:t>phải bảo đảm các nguyên tắc sau đây:</w:t>
      </w:r>
    </w:p>
    <w:p w14:paraId="49B5777B" w14:textId="0D72B75C" w:rsidR="0022481C" w:rsidRPr="001079BE" w:rsidRDefault="0022481C" w:rsidP="001079BE">
      <w:pPr>
        <w:spacing w:before="120" w:after="120" w:line="240" w:lineRule="auto"/>
        <w:ind w:firstLine="720"/>
        <w:jc w:val="both"/>
        <w:rPr>
          <w:szCs w:val="28"/>
        </w:rPr>
      </w:pPr>
      <w:r w:rsidRPr="001079BE">
        <w:rPr>
          <w:szCs w:val="28"/>
        </w:rPr>
        <w:t>a) Thể hiện sự đồng ý đối với từng mục đích;</w:t>
      </w:r>
    </w:p>
    <w:p w14:paraId="51B5913C" w14:textId="3A15D73A" w:rsidR="0022481C" w:rsidRPr="001079BE" w:rsidRDefault="0022481C" w:rsidP="001079BE">
      <w:pPr>
        <w:spacing w:before="120" w:after="120" w:line="240" w:lineRule="auto"/>
        <w:ind w:firstLine="720"/>
        <w:jc w:val="both"/>
        <w:rPr>
          <w:szCs w:val="28"/>
        </w:rPr>
      </w:pPr>
      <w:r w:rsidRPr="001079BE">
        <w:rPr>
          <w:szCs w:val="28"/>
        </w:rPr>
        <w:t>b) Không được kèm theo điều kiện bắt buộc phải đồng ý với các mục đích khác với nội dung thỏa thuận;</w:t>
      </w:r>
    </w:p>
    <w:p w14:paraId="3D9185AF" w14:textId="04F0F701" w:rsidR="0022481C" w:rsidRPr="001079BE" w:rsidRDefault="0022481C" w:rsidP="001079BE">
      <w:pPr>
        <w:spacing w:before="120" w:after="120" w:line="240" w:lineRule="auto"/>
        <w:ind w:firstLine="720"/>
        <w:jc w:val="both"/>
        <w:rPr>
          <w:szCs w:val="28"/>
        </w:rPr>
      </w:pPr>
      <w:r w:rsidRPr="001079BE">
        <w:rPr>
          <w:szCs w:val="28"/>
        </w:rPr>
        <w:t xml:space="preserve">c) Sự đồng ý có hiệu lực cho </w:t>
      </w:r>
      <w:r w:rsidR="009513D2" w:rsidRPr="001079BE">
        <w:rPr>
          <w:szCs w:val="28"/>
        </w:rPr>
        <w:t>đến</w:t>
      </w:r>
      <w:r w:rsidRPr="001079BE">
        <w:rPr>
          <w:szCs w:val="28"/>
        </w:rPr>
        <w:t xml:space="preserve"> khi chủ thể dữ liệu </w:t>
      </w:r>
      <w:r w:rsidR="00B63DB8" w:rsidRPr="001079BE">
        <w:rPr>
          <w:szCs w:val="28"/>
        </w:rPr>
        <w:t xml:space="preserve">cá nhân </w:t>
      </w:r>
      <w:r w:rsidRPr="001079BE">
        <w:rPr>
          <w:szCs w:val="28"/>
        </w:rPr>
        <w:t>thay đổi sự đồng ý đó hoặc theo quy định của pháp luật</w:t>
      </w:r>
      <w:r w:rsidR="006B5E01" w:rsidRPr="001079BE">
        <w:rPr>
          <w:szCs w:val="28"/>
        </w:rPr>
        <w:t>;</w:t>
      </w:r>
    </w:p>
    <w:p w14:paraId="12C27114" w14:textId="2B4085C8" w:rsidR="0022481C" w:rsidRPr="001079BE" w:rsidRDefault="0022481C" w:rsidP="001079BE">
      <w:pPr>
        <w:spacing w:before="120" w:after="120" w:line="240" w:lineRule="auto"/>
        <w:ind w:firstLine="720"/>
        <w:jc w:val="both"/>
        <w:rPr>
          <w:szCs w:val="28"/>
        </w:rPr>
      </w:pPr>
      <w:r w:rsidRPr="001079BE">
        <w:rPr>
          <w:szCs w:val="28"/>
        </w:rPr>
        <w:t>d) Sự im lặng hoặc không phản hồi không được coi là sự đồng ý</w:t>
      </w:r>
      <w:r w:rsidR="006B5E01" w:rsidRPr="001079BE">
        <w:rPr>
          <w:szCs w:val="28"/>
        </w:rPr>
        <w:t>.</w:t>
      </w:r>
    </w:p>
    <w:p w14:paraId="4878D253" w14:textId="77777777" w:rsidR="0022481C" w:rsidRPr="001079BE" w:rsidRDefault="0022481C" w:rsidP="001079BE">
      <w:pPr>
        <w:spacing w:before="120" w:after="120" w:line="240" w:lineRule="auto"/>
        <w:ind w:firstLine="720"/>
        <w:jc w:val="both"/>
        <w:rPr>
          <w:szCs w:val="28"/>
        </w:rPr>
      </w:pPr>
      <w:r w:rsidRPr="001079BE">
        <w:rPr>
          <w:szCs w:val="28"/>
        </w:rPr>
        <w:t>5. Chính phủ quy định chi tiết khoản 3 Điều này.</w:t>
      </w:r>
    </w:p>
    <w:p w14:paraId="5E298D9F" w14:textId="2CEFD9D9" w:rsidR="0022481C" w:rsidRPr="002B325C" w:rsidRDefault="0022481C" w:rsidP="001079BE">
      <w:pPr>
        <w:pStyle w:val="Heading3"/>
        <w:spacing w:line="240" w:lineRule="auto"/>
        <w:rPr>
          <w:rFonts w:ascii="Times New Roman Bold" w:hAnsi="Times New Roman Bold"/>
          <w:spacing w:val="-4"/>
        </w:rPr>
      </w:pPr>
      <w:bookmarkStart w:id="27" w:name="_Toc197844189"/>
      <w:bookmarkStart w:id="28" w:name="_Toc200700701"/>
      <w:r w:rsidRPr="002B325C">
        <w:rPr>
          <w:rFonts w:ascii="Times New Roman Bold" w:hAnsi="Times New Roman Bold"/>
          <w:spacing w:val="-4"/>
        </w:rPr>
        <w:t xml:space="preserve">Điều 10. </w:t>
      </w:r>
      <w:r w:rsidR="0054426B" w:rsidRPr="002B325C">
        <w:rPr>
          <w:rFonts w:ascii="Times New Roman Bold" w:hAnsi="Times New Roman Bold"/>
          <w:spacing w:val="-4"/>
        </w:rPr>
        <w:t>Y</w:t>
      </w:r>
      <w:r w:rsidRPr="002B325C">
        <w:rPr>
          <w:rFonts w:ascii="Times New Roman Bold" w:hAnsi="Times New Roman Bold"/>
          <w:spacing w:val="-4"/>
        </w:rPr>
        <w:t xml:space="preserve">êu cầu rút lại sự đồng ý, </w:t>
      </w:r>
      <w:r w:rsidR="00697D5A" w:rsidRPr="002B325C">
        <w:rPr>
          <w:rFonts w:ascii="Times New Roman Bold" w:hAnsi="Times New Roman Bold"/>
          <w:spacing w:val="-4"/>
        </w:rPr>
        <w:t xml:space="preserve">yêu cầu </w:t>
      </w:r>
      <w:r w:rsidRPr="002B325C">
        <w:rPr>
          <w:rFonts w:ascii="Times New Roman Bold" w:hAnsi="Times New Roman Bold"/>
          <w:spacing w:val="-4"/>
        </w:rPr>
        <w:t>hạn chế xử lý dữ liệu cá nhân</w:t>
      </w:r>
      <w:bookmarkEnd w:id="27"/>
      <w:bookmarkEnd w:id="28"/>
    </w:p>
    <w:p w14:paraId="14719CEE" w14:textId="21C665B7" w:rsidR="00EB2281" w:rsidRPr="001079BE" w:rsidRDefault="0022481C" w:rsidP="001079BE">
      <w:pPr>
        <w:spacing w:before="120" w:after="120" w:line="240" w:lineRule="auto"/>
        <w:ind w:firstLine="720"/>
        <w:jc w:val="both"/>
        <w:rPr>
          <w:szCs w:val="28"/>
        </w:rPr>
      </w:pPr>
      <w:r w:rsidRPr="001079BE">
        <w:rPr>
          <w:szCs w:val="28"/>
        </w:rPr>
        <w:t xml:space="preserve">1. Chủ thể dữ liệu </w:t>
      </w:r>
      <w:r w:rsidR="00B63DB8" w:rsidRPr="001079BE">
        <w:rPr>
          <w:szCs w:val="28"/>
        </w:rPr>
        <w:t xml:space="preserve">cá nhân </w:t>
      </w:r>
      <w:r w:rsidRPr="001079BE">
        <w:rPr>
          <w:szCs w:val="28"/>
        </w:rPr>
        <w:t>có quyền yêu cầu rút lại sự đồng ý</w:t>
      </w:r>
      <w:r w:rsidR="00EB2281" w:rsidRPr="001079BE">
        <w:rPr>
          <w:szCs w:val="28"/>
        </w:rPr>
        <w:t xml:space="preserve"> cho phép xử lý dữ liệu cá nhân</w:t>
      </w:r>
      <w:r w:rsidRPr="001079BE">
        <w:rPr>
          <w:szCs w:val="28"/>
        </w:rPr>
        <w:t xml:space="preserve">, </w:t>
      </w:r>
      <w:r w:rsidR="00082654" w:rsidRPr="001079BE">
        <w:rPr>
          <w:szCs w:val="28"/>
        </w:rPr>
        <w:t xml:space="preserve">yêu cầu </w:t>
      </w:r>
      <w:r w:rsidRPr="001079BE">
        <w:rPr>
          <w:szCs w:val="28"/>
        </w:rPr>
        <w:t>hạn chế xử lý dữ liệu cá nhân của mình</w:t>
      </w:r>
      <w:r w:rsidR="004B4AA3" w:rsidRPr="001079BE">
        <w:rPr>
          <w:szCs w:val="28"/>
        </w:rPr>
        <w:t xml:space="preserve"> </w:t>
      </w:r>
      <w:r w:rsidRPr="001079BE">
        <w:rPr>
          <w:szCs w:val="28"/>
        </w:rPr>
        <w:t xml:space="preserve">khi </w:t>
      </w:r>
      <w:bookmarkStart w:id="29" w:name="_Hlk199922185"/>
      <w:r w:rsidR="00200A48" w:rsidRPr="001079BE">
        <w:rPr>
          <w:szCs w:val="28"/>
        </w:rPr>
        <w:t xml:space="preserve">có </w:t>
      </w:r>
      <w:bookmarkEnd w:id="29"/>
      <w:r w:rsidRPr="001079BE">
        <w:rPr>
          <w:szCs w:val="28"/>
        </w:rPr>
        <w:t xml:space="preserve">nghi ngờ </w:t>
      </w:r>
      <w:r w:rsidR="0054426B" w:rsidRPr="001079BE">
        <w:rPr>
          <w:szCs w:val="28"/>
        </w:rPr>
        <w:t xml:space="preserve">phạm vi, mục đích xử </w:t>
      </w:r>
      <w:r w:rsidR="00697D5A" w:rsidRPr="001079BE">
        <w:rPr>
          <w:szCs w:val="28"/>
        </w:rPr>
        <w:t xml:space="preserve">lý dữ liệu cá nhân hoặc </w:t>
      </w:r>
      <w:r w:rsidRPr="001079BE">
        <w:rPr>
          <w:szCs w:val="28"/>
        </w:rPr>
        <w:t>tính chính xác của dữ liệu</w:t>
      </w:r>
      <w:r w:rsidR="00697D5A" w:rsidRPr="001079BE">
        <w:rPr>
          <w:szCs w:val="28"/>
        </w:rPr>
        <w:t xml:space="preserve"> cá nhân</w:t>
      </w:r>
      <w:r w:rsidRPr="001079BE">
        <w:rPr>
          <w:szCs w:val="28"/>
        </w:rPr>
        <w:t xml:space="preserve">, trừ trường hợp </w:t>
      </w:r>
      <w:r w:rsidR="00471C30" w:rsidRPr="001079BE">
        <w:rPr>
          <w:szCs w:val="28"/>
        </w:rPr>
        <w:t xml:space="preserve">quy định tại Điều 19 của Luật này hoặc trường hợp </w:t>
      </w:r>
      <w:r w:rsidRPr="001079BE">
        <w:rPr>
          <w:szCs w:val="28"/>
        </w:rPr>
        <w:t>pháp luật có quy định khác.</w:t>
      </w:r>
    </w:p>
    <w:p w14:paraId="729EEE53" w14:textId="0AE4ED49" w:rsidR="0022481C" w:rsidRPr="001079BE" w:rsidRDefault="00082654" w:rsidP="001079BE">
      <w:pPr>
        <w:spacing w:before="120" w:after="120" w:line="240" w:lineRule="auto"/>
        <w:ind w:firstLine="720"/>
        <w:jc w:val="both"/>
        <w:rPr>
          <w:szCs w:val="28"/>
        </w:rPr>
      </w:pPr>
      <w:r w:rsidRPr="001079BE">
        <w:rPr>
          <w:szCs w:val="28"/>
        </w:rPr>
        <w:t>2</w:t>
      </w:r>
      <w:r w:rsidR="0022481C" w:rsidRPr="001079BE">
        <w:rPr>
          <w:szCs w:val="28"/>
        </w:rPr>
        <w:t xml:space="preserve">. Yêu cầu rút lại sự đồng ý, yêu cầu hạn chế xử lý dữ liệu cá nhân </w:t>
      </w:r>
      <w:r w:rsidR="000430E6" w:rsidRPr="001079BE">
        <w:rPr>
          <w:szCs w:val="28"/>
        </w:rPr>
        <w:t>của chủ thể dữ liệu</w:t>
      </w:r>
      <w:r w:rsidR="00BB1C09" w:rsidRPr="001079BE">
        <w:rPr>
          <w:szCs w:val="28"/>
        </w:rPr>
        <w:t xml:space="preserve"> cá nhân</w:t>
      </w:r>
      <w:r w:rsidR="000430E6" w:rsidRPr="001079BE">
        <w:rPr>
          <w:szCs w:val="28"/>
        </w:rPr>
        <w:t xml:space="preserve"> </w:t>
      </w:r>
      <w:r w:rsidR="0022481C" w:rsidRPr="001079BE">
        <w:rPr>
          <w:szCs w:val="28"/>
        </w:rPr>
        <w:t>phải được thể hiện bằng văn bản, bao gồm cả dạng điện tử hoặc định dạng kiểm chứng</w:t>
      </w:r>
      <w:r w:rsidRPr="001079BE">
        <w:rPr>
          <w:szCs w:val="28"/>
        </w:rPr>
        <w:t xml:space="preserve"> được</w:t>
      </w:r>
      <w:r w:rsidR="0022481C" w:rsidRPr="001079BE">
        <w:rPr>
          <w:szCs w:val="28"/>
        </w:rPr>
        <w:t xml:space="preserve"> </w:t>
      </w:r>
      <w:r w:rsidRPr="001079BE">
        <w:rPr>
          <w:szCs w:val="28"/>
        </w:rPr>
        <w:t xml:space="preserve">và </w:t>
      </w:r>
      <w:r w:rsidR="0022481C" w:rsidRPr="001079BE">
        <w:rPr>
          <w:szCs w:val="28"/>
        </w:rPr>
        <w:t>được</w:t>
      </w:r>
      <w:r w:rsidRPr="001079BE">
        <w:rPr>
          <w:szCs w:val="28"/>
        </w:rPr>
        <w:t xml:space="preserve"> gửi cho bên kiểm soát dữ liệu cá nhân, bên kiểm soát và xử lý dữ liệu cá nhân</w:t>
      </w:r>
      <w:r w:rsidR="0022481C" w:rsidRPr="001079BE">
        <w:rPr>
          <w:szCs w:val="28"/>
        </w:rPr>
        <w:t>.</w:t>
      </w:r>
      <w:r w:rsidRPr="001079BE">
        <w:rPr>
          <w:szCs w:val="28"/>
        </w:rPr>
        <w:t xml:space="preserve"> Yêu cầu rút lại sự đồng ý, yêu cầu hạn chế xử lý dữ liệu cá nhân của chủ thể dữ liệu</w:t>
      </w:r>
      <w:r w:rsidR="00BB1C09" w:rsidRPr="001079BE">
        <w:rPr>
          <w:szCs w:val="28"/>
        </w:rPr>
        <w:t xml:space="preserve"> cá nhân</w:t>
      </w:r>
      <w:r w:rsidRPr="001079BE">
        <w:rPr>
          <w:szCs w:val="28"/>
        </w:rPr>
        <w:t xml:space="preserve"> được thực hiện theo quy định của pháp luật và</w:t>
      </w:r>
      <w:r w:rsidR="000510C7" w:rsidRPr="001079BE">
        <w:rPr>
          <w:szCs w:val="28"/>
        </w:rPr>
        <w:t xml:space="preserve"> theo</w:t>
      </w:r>
      <w:r w:rsidRPr="001079BE">
        <w:rPr>
          <w:szCs w:val="28"/>
        </w:rPr>
        <w:t xml:space="preserve"> thỏa thuậ</w:t>
      </w:r>
      <w:r w:rsidR="008C2146" w:rsidRPr="001079BE">
        <w:rPr>
          <w:szCs w:val="28"/>
        </w:rPr>
        <w:t>n</w:t>
      </w:r>
      <w:r w:rsidR="000510C7" w:rsidRPr="001079BE">
        <w:rPr>
          <w:szCs w:val="28"/>
        </w:rPr>
        <w:t xml:space="preserve"> giữa các bên</w:t>
      </w:r>
      <w:r w:rsidR="000430E6" w:rsidRPr="001079BE">
        <w:rPr>
          <w:szCs w:val="28"/>
        </w:rPr>
        <w:t>.</w:t>
      </w:r>
    </w:p>
    <w:p w14:paraId="5629D0B3" w14:textId="77BE7316" w:rsidR="0022481C" w:rsidRPr="001079BE" w:rsidRDefault="000430E6" w:rsidP="002B325C">
      <w:pPr>
        <w:spacing w:before="120" w:after="120" w:line="247" w:lineRule="auto"/>
        <w:ind w:firstLine="720"/>
        <w:jc w:val="both"/>
        <w:rPr>
          <w:szCs w:val="28"/>
        </w:rPr>
      </w:pPr>
      <w:r w:rsidRPr="001079BE">
        <w:rPr>
          <w:szCs w:val="28"/>
        </w:rPr>
        <w:lastRenderedPageBreak/>
        <w:t>3</w:t>
      </w:r>
      <w:r w:rsidR="0022481C" w:rsidRPr="001079BE">
        <w:rPr>
          <w:szCs w:val="28"/>
        </w:rPr>
        <w:t xml:space="preserve">. Bên </w:t>
      </w:r>
      <w:r w:rsidR="00BD7BEB" w:rsidRPr="001079BE">
        <w:rPr>
          <w:szCs w:val="28"/>
        </w:rPr>
        <w:t>k</w:t>
      </w:r>
      <w:r w:rsidR="0022481C" w:rsidRPr="001079BE">
        <w:rPr>
          <w:szCs w:val="28"/>
        </w:rPr>
        <w:t xml:space="preserve">iểm soát dữ liệu cá nhân, </w:t>
      </w:r>
      <w:r w:rsidR="00BD7BEB" w:rsidRPr="001079BE">
        <w:rPr>
          <w:szCs w:val="28"/>
        </w:rPr>
        <w:t xml:space="preserve">bên kiểm </w:t>
      </w:r>
      <w:r w:rsidR="0022481C" w:rsidRPr="001079BE">
        <w:rPr>
          <w:szCs w:val="28"/>
        </w:rPr>
        <w:t>soát và xử lý dữ liệu cá nhân</w:t>
      </w:r>
      <w:r w:rsidR="00EB2281" w:rsidRPr="001079BE">
        <w:rPr>
          <w:szCs w:val="28"/>
        </w:rPr>
        <w:t xml:space="preserve"> tiếp nhận,</w:t>
      </w:r>
      <w:r w:rsidR="0022481C" w:rsidRPr="001079BE">
        <w:rPr>
          <w:szCs w:val="28"/>
        </w:rPr>
        <w:t xml:space="preserve"> </w:t>
      </w:r>
      <w:r w:rsidR="00E1606B" w:rsidRPr="001079BE">
        <w:rPr>
          <w:szCs w:val="28"/>
        </w:rPr>
        <w:t>t</w:t>
      </w:r>
      <w:r w:rsidR="0022481C" w:rsidRPr="001079BE">
        <w:rPr>
          <w:szCs w:val="28"/>
        </w:rPr>
        <w:t xml:space="preserve">hực hiện và yêu cầu </w:t>
      </w:r>
      <w:r w:rsidR="00BD7BEB" w:rsidRPr="001079BE">
        <w:rPr>
          <w:szCs w:val="28"/>
        </w:rPr>
        <w:t>b</w:t>
      </w:r>
      <w:r w:rsidR="0022481C" w:rsidRPr="001079BE">
        <w:rPr>
          <w:szCs w:val="28"/>
        </w:rPr>
        <w:t xml:space="preserve">ên </w:t>
      </w:r>
      <w:r w:rsidR="00BD7BEB" w:rsidRPr="001079BE">
        <w:rPr>
          <w:szCs w:val="28"/>
        </w:rPr>
        <w:t xml:space="preserve">xử </w:t>
      </w:r>
      <w:r w:rsidR="0022481C" w:rsidRPr="001079BE">
        <w:rPr>
          <w:szCs w:val="28"/>
        </w:rPr>
        <w:t xml:space="preserve">lý dữ liệu cá nhân thực hiện yêu cầu rút lại sự đồng ý, hạn chế xử lý dữ liệu cá nhân của chủ thể dữ liệu </w:t>
      </w:r>
      <w:r w:rsidR="00B63DB8" w:rsidRPr="001079BE">
        <w:rPr>
          <w:szCs w:val="28"/>
        </w:rPr>
        <w:t xml:space="preserve">cá nhân </w:t>
      </w:r>
      <w:r w:rsidR="0022481C" w:rsidRPr="001079BE">
        <w:rPr>
          <w:szCs w:val="28"/>
        </w:rPr>
        <w:t>trong thời gian theo quy định của pháp luật.</w:t>
      </w:r>
    </w:p>
    <w:p w14:paraId="1D384842" w14:textId="6052179D" w:rsidR="0022481C" w:rsidRPr="001079BE" w:rsidRDefault="000430E6" w:rsidP="002B325C">
      <w:pPr>
        <w:spacing w:before="120" w:after="120" w:line="247" w:lineRule="auto"/>
        <w:ind w:firstLine="720"/>
        <w:jc w:val="both"/>
        <w:rPr>
          <w:szCs w:val="28"/>
        </w:rPr>
      </w:pPr>
      <w:r w:rsidRPr="001079BE">
        <w:rPr>
          <w:szCs w:val="28"/>
        </w:rPr>
        <w:t>4</w:t>
      </w:r>
      <w:r w:rsidR="0022481C" w:rsidRPr="001079BE">
        <w:rPr>
          <w:szCs w:val="28"/>
        </w:rPr>
        <w:t>. Việc thực hiện yêu cầu rút lại sự đồng ý, yêu cầu hạn chế xử lý dữ liệu cá nhân không áp dụng đối với hoạt động xử lý dữ liệu</w:t>
      </w:r>
      <w:r w:rsidR="00F1017A" w:rsidRPr="001079BE">
        <w:rPr>
          <w:szCs w:val="28"/>
        </w:rPr>
        <w:t xml:space="preserve"> cá nhân</w:t>
      </w:r>
      <w:r w:rsidR="0022481C" w:rsidRPr="001079BE">
        <w:rPr>
          <w:szCs w:val="28"/>
        </w:rPr>
        <w:t xml:space="preserve"> trước thời điểm chủ thể</w:t>
      </w:r>
      <w:r w:rsidR="00344C1F" w:rsidRPr="001079BE">
        <w:rPr>
          <w:szCs w:val="28"/>
        </w:rPr>
        <w:t xml:space="preserve"> dữ liệu</w:t>
      </w:r>
      <w:r w:rsidR="0022481C" w:rsidRPr="001079BE">
        <w:rPr>
          <w:szCs w:val="28"/>
        </w:rPr>
        <w:t xml:space="preserve"> </w:t>
      </w:r>
      <w:r w:rsidR="00B63DB8" w:rsidRPr="001079BE">
        <w:rPr>
          <w:szCs w:val="28"/>
        </w:rPr>
        <w:t xml:space="preserve">cá nhân </w:t>
      </w:r>
      <w:r w:rsidR="0022481C" w:rsidRPr="001079BE">
        <w:rPr>
          <w:szCs w:val="28"/>
        </w:rPr>
        <w:t>yêu cầu rút lại sự đồng ý</w:t>
      </w:r>
      <w:r w:rsidR="001920E1" w:rsidRPr="001079BE">
        <w:rPr>
          <w:szCs w:val="28"/>
        </w:rPr>
        <w:t xml:space="preserve"> hoặc </w:t>
      </w:r>
      <w:r w:rsidR="0022481C" w:rsidRPr="001079BE">
        <w:rPr>
          <w:szCs w:val="28"/>
        </w:rPr>
        <w:t>yêu cầu hạn chế xử lý dữ liệu cá nhân.</w:t>
      </w:r>
    </w:p>
    <w:p w14:paraId="1338CEAA" w14:textId="093BD925" w:rsidR="0022481C" w:rsidRPr="001079BE" w:rsidRDefault="0022481C" w:rsidP="002B325C">
      <w:pPr>
        <w:pStyle w:val="Heading3"/>
        <w:spacing w:line="247" w:lineRule="auto"/>
      </w:pPr>
      <w:bookmarkStart w:id="30" w:name="_Toc197844190"/>
      <w:bookmarkStart w:id="31" w:name="_Toc200700702"/>
      <w:r w:rsidRPr="001079BE">
        <w:t>Điều 11. Thu thập, phân tích, tổng hợp dữ liệu cá nhân</w:t>
      </w:r>
      <w:bookmarkEnd w:id="30"/>
      <w:bookmarkEnd w:id="31"/>
    </w:p>
    <w:p w14:paraId="055D1C90" w14:textId="74081C34" w:rsidR="0022481C" w:rsidRPr="001079BE" w:rsidRDefault="0022481C" w:rsidP="002B325C">
      <w:pPr>
        <w:spacing w:before="120" w:after="120" w:line="247" w:lineRule="auto"/>
        <w:ind w:firstLine="720"/>
        <w:jc w:val="both"/>
        <w:rPr>
          <w:szCs w:val="28"/>
        </w:rPr>
      </w:pPr>
      <w:r w:rsidRPr="001079BE">
        <w:rPr>
          <w:szCs w:val="28"/>
        </w:rPr>
        <w:t xml:space="preserve">1. Dữ liệu cá nhân được thu thập phải bảo đảm sự đồng ý của chủ thể dữ liệu </w:t>
      </w:r>
      <w:r w:rsidR="00B63DB8" w:rsidRPr="001079BE">
        <w:rPr>
          <w:szCs w:val="28"/>
        </w:rPr>
        <w:t xml:space="preserve">cá nhân </w:t>
      </w:r>
      <w:r w:rsidRPr="001079BE">
        <w:rPr>
          <w:szCs w:val="28"/>
        </w:rPr>
        <w:t>trước khi thu thập</w:t>
      </w:r>
      <w:r w:rsidR="00736DAF" w:rsidRPr="001079BE">
        <w:rPr>
          <w:szCs w:val="28"/>
        </w:rPr>
        <w:t>, trừ trường hợp pháp luật có quy định khác</w:t>
      </w:r>
      <w:r w:rsidRPr="001079BE">
        <w:rPr>
          <w:szCs w:val="28"/>
        </w:rPr>
        <w:t>.</w:t>
      </w:r>
    </w:p>
    <w:p w14:paraId="65FB3206" w14:textId="39394246" w:rsidR="0022481C" w:rsidRPr="001079BE" w:rsidRDefault="00E74517" w:rsidP="002B325C">
      <w:pPr>
        <w:spacing w:before="120" w:after="120" w:line="247" w:lineRule="auto"/>
        <w:ind w:firstLine="720"/>
        <w:jc w:val="both"/>
        <w:rPr>
          <w:szCs w:val="28"/>
        </w:rPr>
      </w:pPr>
      <w:r w:rsidRPr="001079BE">
        <w:rPr>
          <w:szCs w:val="28"/>
        </w:rPr>
        <w:t>2</w:t>
      </w:r>
      <w:r w:rsidR="0022481C" w:rsidRPr="001079BE">
        <w:rPr>
          <w:szCs w:val="28"/>
        </w:rPr>
        <w:t>. Cơ quan</w:t>
      </w:r>
      <w:r w:rsidR="004261E2" w:rsidRPr="001079BE">
        <w:rPr>
          <w:szCs w:val="28"/>
        </w:rPr>
        <w:t xml:space="preserve"> Đảng, N</w:t>
      </w:r>
      <w:r w:rsidR="0022481C" w:rsidRPr="001079BE">
        <w:rPr>
          <w:szCs w:val="28"/>
        </w:rPr>
        <w:t xml:space="preserve">hà nước có thẩm quyền được phân tích, tổng hợp dữ liệu cá nhân từ nguồn dữ liệu tự thu thập hoặc được chia sẻ, cung cấp, </w:t>
      </w:r>
      <w:r w:rsidR="00697D5A" w:rsidRPr="001079BE">
        <w:rPr>
          <w:szCs w:val="28"/>
        </w:rPr>
        <w:t xml:space="preserve">chuyển giao, </w:t>
      </w:r>
      <w:r w:rsidR="0022481C" w:rsidRPr="001079BE">
        <w:rPr>
          <w:szCs w:val="28"/>
        </w:rPr>
        <w:t>khai thác, sử dụng để phục vụ công tác</w:t>
      </w:r>
      <w:r w:rsidR="00062D69" w:rsidRPr="001079BE">
        <w:rPr>
          <w:szCs w:val="28"/>
        </w:rPr>
        <w:t xml:space="preserve"> lãnh đạo, chỉ đạo,</w:t>
      </w:r>
      <w:r w:rsidR="00003FA9" w:rsidRPr="001079BE">
        <w:rPr>
          <w:szCs w:val="28"/>
        </w:rPr>
        <w:t xml:space="preserve"> q</w:t>
      </w:r>
      <w:r w:rsidR="0022481C" w:rsidRPr="001079BE">
        <w:rPr>
          <w:szCs w:val="28"/>
        </w:rPr>
        <w:t>uản lý nhà nước, phát triển kinh tế - xã hội</w:t>
      </w:r>
      <w:r w:rsidR="00DC7271" w:rsidRPr="001079BE">
        <w:rPr>
          <w:szCs w:val="28"/>
        </w:rPr>
        <w:t xml:space="preserve"> theo quy định của pháp luật</w:t>
      </w:r>
      <w:r w:rsidR="0022481C" w:rsidRPr="001079BE">
        <w:rPr>
          <w:szCs w:val="28"/>
        </w:rPr>
        <w:t>.</w:t>
      </w:r>
    </w:p>
    <w:p w14:paraId="2AB950FF" w14:textId="6943E9CC" w:rsidR="002B35F3" w:rsidRPr="001079BE" w:rsidRDefault="00E74517" w:rsidP="002B325C">
      <w:pPr>
        <w:spacing w:before="120" w:after="120" w:line="247" w:lineRule="auto"/>
        <w:ind w:firstLine="720"/>
        <w:jc w:val="both"/>
        <w:rPr>
          <w:szCs w:val="28"/>
        </w:rPr>
      </w:pPr>
      <w:r w:rsidRPr="001079BE">
        <w:rPr>
          <w:szCs w:val="28"/>
        </w:rPr>
        <w:t>3</w:t>
      </w:r>
      <w:r w:rsidR="0022481C" w:rsidRPr="001079BE">
        <w:rPr>
          <w:szCs w:val="28"/>
        </w:rPr>
        <w:t xml:space="preserve">. Cơ quan, tổ chức, cá nhân không thuộc quy định tại khoản </w:t>
      </w:r>
      <w:r w:rsidR="0054426B" w:rsidRPr="001079BE">
        <w:rPr>
          <w:szCs w:val="28"/>
        </w:rPr>
        <w:t xml:space="preserve">2 </w:t>
      </w:r>
      <w:r w:rsidR="0022481C" w:rsidRPr="001079BE">
        <w:rPr>
          <w:szCs w:val="28"/>
        </w:rPr>
        <w:t>Điều này được phân tích, tổng hợp dữ liệu cá nhân từ nguồn dữ liệu cá nhân được phép xử lý theo quy định của pháp luật.</w:t>
      </w:r>
    </w:p>
    <w:p w14:paraId="536D7167" w14:textId="77777777" w:rsidR="0022481C" w:rsidRPr="001079BE" w:rsidRDefault="0022481C" w:rsidP="002B325C">
      <w:pPr>
        <w:pStyle w:val="Heading3"/>
        <w:spacing w:line="247" w:lineRule="auto"/>
      </w:pPr>
      <w:bookmarkStart w:id="32" w:name="_Toc197844191"/>
      <w:bookmarkStart w:id="33" w:name="_Toc200700703"/>
      <w:r w:rsidRPr="001079BE">
        <w:t>Điều 12. Mã hóa, giải mã dữ liệu cá nhân</w:t>
      </w:r>
      <w:bookmarkEnd w:id="32"/>
      <w:bookmarkEnd w:id="33"/>
    </w:p>
    <w:p w14:paraId="28A45A01" w14:textId="300243E8" w:rsidR="0022481C" w:rsidRPr="001079BE" w:rsidRDefault="0022481C" w:rsidP="002B325C">
      <w:pPr>
        <w:spacing w:before="120" w:after="120" w:line="247" w:lineRule="auto"/>
        <w:ind w:firstLine="720"/>
        <w:jc w:val="both"/>
        <w:rPr>
          <w:szCs w:val="28"/>
        </w:rPr>
      </w:pPr>
      <w:r w:rsidRPr="001079BE">
        <w:rPr>
          <w:szCs w:val="28"/>
        </w:rPr>
        <w:t xml:space="preserve">1. Mã hóa dữ liệu cá nhân là việc chuyển đổi dữ liệu cá nhân sang dạng không nhận biết được </w:t>
      </w:r>
      <w:r w:rsidR="00697D5A" w:rsidRPr="001079BE">
        <w:rPr>
          <w:szCs w:val="28"/>
        </w:rPr>
        <w:t xml:space="preserve">dữ liệu cá nhân </w:t>
      </w:r>
      <w:r w:rsidRPr="001079BE">
        <w:rPr>
          <w:szCs w:val="28"/>
        </w:rPr>
        <w:t>nếu không được giải mã; dữ liệu cá nhân sau khi được mã hóa vẫn là dữ liệu cá nhân.</w:t>
      </w:r>
    </w:p>
    <w:p w14:paraId="441DAD2F" w14:textId="27A4D28B" w:rsidR="0022481C" w:rsidRPr="001079BE" w:rsidRDefault="0022481C" w:rsidP="002B325C">
      <w:pPr>
        <w:spacing w:before="120" w:after="120" w:line="247" w:lineRule="auto"/>
        <w:ind w:firstLine="720"/>
        <w:jc w:val="both"/>
        <w:rPr>
          <w:szCs w:val="28"/>
        </w:rPr>
      </w:pPr>
      <w:r w:rsidRPr="001079BE">
        <w:rPr>
          <w:szCs w:val="28"/>
        </w:rPr>
        <w:t>2. Dữ liệu cá nhân là bí mật nhà nước phải được mã hóa</w:t>
      </w:r>
      <w:r w:rsidR="00697D5A" w:rsidRPr="001079BE">
        <w:rPr>
          <w:szCs w:val="28"/>
        </w:rPr>
        <w:t>, giải mã</w:t>
      </w:r>
      <w:r w:rsidRPr="001079BE">
        <w:rPr>
          <w:szCs w:val="28"/>
        </w:rPr>
        <w:t xml:space="preserve"> theo quy định của pháp luật về bảo vệ bí mật nhà nước và pháp luật về cơ yếu.</w:t>
      </w:r>
    </w:p>
    <w:p w14:paraId="4189AF3A" w14:textId="3E4F034C" w:rsidR="0022481C" w:rsidRPr="001079BE" w:rsidRDefault="0022481C" w:rsidP="002B325C">
      <w:pPr>
        <w:spacing w:before="120" w:after="120" w:line="247" w:lineRule="auto"/>
        <w:ind w:firstLine="720"/>
        <w:jc w:val="both"/>
        <w:rPr>
          <w:szCs w:val="28"/>
        </w:rPr>
      </w:pPr>
      <w:r w:rsidRPr="001079BE">
        <w:rPr>
          <w:szCs w:val="28"/>
        </w:rPr>
        <w:t xml:space="preserve">3. Cơ quan, tổ chức, cá nhân quyết định việc mã hóa, giải mã dữ liệu </w:t>
      </w:r>
      <w:r w:rsidR="00697D5A" w:rsidRPr="001079BE">
        <w:rPr>
          <w:szCs w:val="28"/>
        </w:rPr>
        <w:t xml:space="preserve">cá nhân </w:t>
      </w:r>
      <w:r w:rsidRPr="001079BE">
        <w:rPr>
          <w:szCs w:val="28"/>
        </w:rPr>
        <w:t>phù hợp với hoạt động xử lý dữ liệu cá nhân.</w:t>
      </w:r>
    </w:p>
    <w:p w14:paraId="5A142507" w14:textId="77777777" w:rsidR="0022481C" w:rsidRPr="001079BE" w:rsidRDefault="0022481C" w:rsidP="002B325C">
      <w:pPr>
        <w:pStyle w:val="Heading3"/>
        <w:spacing w:line="247" w:lineRule="auto"/>
      </w:pPr>
      <w:bookmarkStart w:id="34" w:name="_Toc197844192"/>
      <w:bookmarkStart w:id="35" w:name="_Toc200700704"/>
      <w:r w:rsidRPr="001079BE">
        <w:t>Điều 13. Chỉnh sửa dữ liệu cá nhân</w:t>
      </w:r>
      <w:bookmarkEnd w:id="34"/>
      <w:bookmarkEnd w:id="35"/>
    </w:p>
    <w:p w14:paraId="421964FA" w14:textId="1A239FFC" w:rsidR="0022481C" w:rsidRPr="001079BE" w:rsidRDefault="0022481C" w:rsidP="002B325C">
      <w:pPr>
        <w:spacing w:before="120" w:after="120" w:line="247" w:lineRule="auto"/>
        <w:ind w:firstLine="720"/>
        <w:jc w:val="both"/>
        <w:rPr>
          <w:szCs w:val="28"/>
        </w:rPr>
      </w:pPr>
      <w:r w:rsidRPr="001079BE">
        <w:rPr>
          <w:szCs w:val="28"/>
        </w:rPr>
        <w:t>1. Chủ thể dữ liệu</w:t>
      </w:r>
      <w:r w:rsidR="00697D5A" w:rsidRPr="001079BE">
        <w:rPr>
          <w:szCs w:val="28"/>
        </w:rPr>
        <w:t xml:space="preserve"> </w:t>
      </w:r>
      <w:r w:rsidR="00B63DB8" w:rsidRPr="001079BE">
        <w:rPr>
          <w:szCs w:val="28"/>
        </w:rPr>
        <w:t xml:space="preserve">cá nhân </w:t>
      </w:r>
      <w:r w:rsidR="00697D5A" w:rsidRPr="001079BE">
        <w:rPr>
          <w:szCs w:val="28"/>
        </w:rPr>
        <w:t>đ</w:t>
      </w:r>
      <w:r w:rsidRPr="001079BE">
        <w:rPr>
          <w:szCs w:val="28"/>
        </w:rPr>
        <w:t xml:space="preserve">ược </w:t>
      </w:r>
      <w:r w:rsidR="008D684B" w:rsidRPr="001079BE">
        <w:rPr>
          <w:szCs w:val="28"/>
        </w:rPr>
        <w:t xml:space="preserve">tự mình </w:t>
      </w:r>
      <w:r w:rsidRPr="001079BE">
        <w:rPr>
          <w:szCs w:val="28"/>
        </w:rPr>
        <w:t xml:space="preserve">chỉnh sửa dữ liệu cá nhân của mình đối với một số loại dữ liệu theo thỏa thuận với </w:t>
      </w:r>
      <w:r w:rsidR="008D684B" w:rsidRPr="001079BE">
        <w:rPr>
          <w:szCs w:val="28"/>
        </w:rPr>
        <w:t>b</w:t>
      </w:r>
      <w:r w:rsidRPr="001079BE">
        <w:rPr>
          <w:szCs w:val="28"/>
        </w:rPr>
        <w:t xml:space="preserve">ên </w:t>
      </w:r>
      <w:r w:rsidR="008D684B" w:rsidRPr="001079BE">
        <w:rPr>
          <w:szCs w:val="28"/>
        </w:rPr>
        <w:t>k</w:t>
      </w:r>
      <w:r w:rsidRPr="001079BE">
        <w:rPr>
          <w:szCs w:val="28"/>
        </w:rPr>
        <w:t xml:space="preserve">iểm soát dữ liệu cá nhân, </w:t>
      </w:r>
      <w:r w:rsidR="008D684B" w:rsidRPr="001079BE">
        <w:rPr>
          <w:szCs w:val="28"/>
        </w:rPr>
        <w:t>b</w:t>
      </w:r>
      <w:r w:rsidRPr="001079BE">
        <w:rPr>
          <w:szCs w:val="28"/>
        </w:rPr>
        <w:t xml:space="preserve">ên </w:t>
      </w:r>
      <w:r w:rsidR="008D684B" w:rsidRPr="001079BE">
        <w:rPr>
          <w:szCs w:val="28"/>
        </w:rPr>
        <w:t>k</w:t>
      </w:r>
      <w:r w:rsidRPr="001079BE">
        <w:rPr>
          <w:szCs w:val="28"/>
        </w:rPr>
        <w:t>iểm soát và xử lý dữ liệu cá nhân;</w:t>
      </w:r>
      <w:r w:rsidR="00697D5A" w:rsidRPr="001079BE">
        <w:rPr>
          <w:szCs w:val="28"/>
        </w:rPr>
        <w:t xml:space="preserve"> đ</w:t>
      </w:r>
      <w:r w:rsidRPr="001079BE">
        <w:rPr>
          <w:szCs w:val="28"/>
        </w:rPr>
        <w:t xml:space="preserve">ề nghị </w:t>
      </w:r>
      <w:r w:rsidR="005C0735" w:rsidRPr="001079BE">
        <w:rPr>
          <w:szCs w:val="28"/>
        </w:rPr>
        <w:t>b</w:t>
      </w:r>
      <w:r w:rsidRPr="001079BE">
        <w:rPr>
          <w:szCs w:val="28"/>
        </w:rPr>
        <w:t xml:space="preserve">ên </w:t>
      </w:r>
      <w:r w:rsidR="005C0735" w:rsidRPr="001079BE">
        <w:rPr>
          <w:szCs w:val="28"/>
        </w:rPr>
        <w:t>k</w:t>
      </w:r>
      <w:r w:rsidRPr="001079BE">
        <w:rPr>
          <w:szCs w:val="28"/>
        </w:rPr>
        <w:t xml:space="preserve">iểm soát dữ liệu cá nhân, </w:t>
      </w:r>
      <w:r w:rsidR="008D684B" w:rsidRPr="001079BE">
        <w:rPr>
          <w:szCs w:val="28"/>
        </w:rPr>
        <w:t>b</w:t>
      </w:r>
      <w:r w:rsidRPr="001079BE">
        <w:rPr>
          <w:szCs w:val="28"/>
        </w:rPr>
        <w:t xml:space="preserve">ên </w:t>
      </w:r>
      <w:r w:rsidR="005C0735" w:rsidRPr="001079BE">
        <w:rPr>
          <w:szCs w:val="28"/>
        </w:rPr>
        <w:t>k</w:t>
      </w:r>
      <w:r w:rsidRPr="001079BE">
        <w:rPr>
          <w:szCs w:val="28"/>
        </w:rPr>
        <w:t>iểm soát và xử lý dữ liệu cá nhân chỉnh sửa dữ liệu cá nhân của mình.</w:t>
      </w:r>
    </w:p>
    <w:p w14:paraId="32D792AD" w14:textId="4F539001" w:rsidR="0022481C" w:rsidRPr="001079BE" w:rsidRDefault="0022481C" w:rsidP="002B325C">
      <w:pPr>
        <w:spacing w:before="120" w:after="120" w:line="247" w:lineRule="auto"/>
        <w:ind w:firstLine="720"/>
        <w:jc w:val="both"/>
        <w:rPr>
          <w:szCs w:val="28"/>
        </w:rPr>
      </w:pPr>
      <w:r w:rsidRPr="001079BE">
        <w:rPr>
          <w:szCs w:val="28"/>
        </w:rPr>
        <w:t xml:space="preserve">2. Bên </w:t>
      </w:r>
      <w:r w:rsidR="00D233E4" w:rsidRPr="001079BE">
        <w:rPr>
          <w:szCs w:val="28"/>
        </w:rPr>
        <w:t>k</w:t>
      </w:r>
      <w:r w:rsidRPr="001079BE">
        <w:rPr>
          <w:szCs w:val="28"/>
        </w:rPr>
        <w:t xml:space="preserve">iểm soát dữ liệu cá nhân, </w:t>
      </w:r>
      <w:r w:rsidR="00D233E4" w:rsidRPr="001079BE">
        <w:rPr>
          <w:szCs w:val="28"/>
        </w:rPr>
        <w:t>b</w:t>
      </w:r>
      <w:r w:rsidRPr="001079BE">
        <w:rPr>
          <w:szCs w:val="28"/>
        </w:rPr>
        <w:t xml:space="preserve">ên </w:t>
      </w:r>
      <w:r w:rsidR="00D233E4" w:rsidRPr="001079BE">
        <w:rPr>
          <w:szCs w:val="28"/>
        </w:rPr>
        <w:t>k</w:t>
      </w:r>
      <w:r w:rsidRPr="001079BE">
        <w:rPr>
          <w:szCs w:val="28"/>
        </w:rPr>
        <w:t>iểm soát và xử lý dữ liệu cá nhân chỉnh sửa dữ liệu cá nhân</w:t>
      </w:r>
      <w:r w:rsidR="0083065B" w:rsidRPr="001079BE">
        <w:rPr>
          <w:szCs w:val="28"/>
        </w:rPr>
        <w:t xml:space="preserve"> </w:t>
      </w:r>
      <w:r w:rsidRPr="001079BE">
        <w:rPr>
          <w:szCs w:val="28"/>
        </w:rPr>
        <w:t>sau khi chủ thể dữ liệu cá nhân yêu cầu hoặc</w:t>
      </w:r>
      <w:r w:rsidR="00381F3C" w:rsidRPr="001079BE">
        <w:rPr>
          <w:szCs w:val="28"/>
        </w:rPr>
        <w:t xml:space="preserve"> chỉnh sửa dữ liệu cá nhân</w:t>
      </w:r>
      <w:r w:rsidRPr="001079BE">
        <w:rPr>
          <w:szCs w:val="28"/>
        </w:rPr>
        <w:t xml:space="preserve"> theo quy định của pháp luật</w:t>
      </w:r>
      <w:r w:rsidR="0008638F" w:rsidRPr="001079BE">
        <w:rPr>
          <w:szCs w:val="28"/>
        </w:rPr>
        <w:t xml:space="preserve">; yêu cầu </w:t>
      </w:r>
      <w:r w:rsidR="00D233E4" w:rsidRPr="001079BE">
        <w:rPr>
          <w:szCs w:val="28"/>
        </w:rPr>
        <w:t>b</w:t>
      </w:r>
      <w:r w:rsidRPr="001079BE">
        <w:rPr>
          <w:szCs w:val="28"/>
        </w:rPr>
        <w:t xml:space="preserve">ên </w:t>
      </w:r>
      <w:r w:rsidR="00D233E4" w:rsidRPr="001079BE">
        <w:rPr>
          <w:szCs w:val="28"/>
        </w:rPr>
        <w:t>x</w:t>
      </w:r>
      <w:r w:rsidRPr="001079BE">
        <w:rPr>
          <w:szCs w:val="28"/>
        </w:rPr>
        <w:t xml:space="preserve">ử lý dữ liệu cá nhân, </w:t>
      </w:r>
      <w:r w:rsidR="008C2146" w:rsidRPr="001079BE">
        <w:rPr>
          <w:szCs w:val="28"/>
        </w:rPr>
        <w:t>b</w:t>
      </w:r>
      <w:r w:rsidRPr="001079BE">
        <w:rPr>
          <w:szCs w:val="28"/>
        </w:rPr>
        <w:t>ên thứ ba chỉnh sửa dữ liệu cá nhân của chủ thể dữ liệu</w:t>
      </w:r>
      <w:r w:rsidR="00B63DB8" w:rsidRPr="001079BE">
        <w:rPr>
          <w:szCs w:val="28"/>
        </w:rPr>
        <w:t xml:space="preserve"> cá nhân</w:t>
      </w:r>
      <w:r w:rsidRPr="001079BE">
        <w:rPr>
          <w:szCs w:val="28"/>
        </w:rPr>
        <w:t>.</w:t>
      </w:r>
    </w:p>
    <w:p w14:paraId="1322B438" w14:textId="3D2D9FB2" w:rsidR="0022481C" w:rsidRPr="001079BE" w:rsidRDefault="00D57E3D" w:rsidP="002B325C">
      <w:pPr>
        <w:spacing w:before="120" w:after="120" w:line="247" w:lineRule="auto"/>
        <w:ind w:firstLine="720"/>
        <w:jc w:val="both"/>
        <w:rPr>
          <w:szCs w:val="28"/>
        </w:rPr>
      </w:pPr>
      <w:r w:rsidRPr="001079BE">
        <w:rPr>
          <w:szCs w:val="28"/>
        </w:rPr>
        <w:t>3</w:t>
      </w:r>
      <w:r w:rsidR="0022481C" w:rsidRPr="001079BE">
        <w:rPr>
          <w:szCs w:val="28"/>
        </w:rPr>
        <w:t>. Việc chỉnh sửa dữ liệu cá nhân phải bảo đảm tính chính xác</w:t>
      </w:r>
      <w:r w:rsidR="002C4FA0" w:rsidRPr="001079BE">
        <w:rPr>
          <w:szCs w:val="28"/>
        </w:rPr>
        <w:t>.</w:t>
      </w:r>
      <w:r w:rsidR="0022481C" w:rsidRPr="001079BE">
        <w:rPr>
          <w:szCs w:val="28"/>
        </w:rPr>
        <w:t xml:space="preserve"> Trường hợp không</w:t>
      </w:r>
      <w:r w:rsidR="00E91C52" w:rsidRPr="001079BE">
        <w:rPr>
          <w:szCs w:val="28"/>
        </w:rPr>
        <w:t xml:space="preserve"> thể</w:t>
      </w:r>
      <w:r w:rsidR="0022481C" w:rsidRPr="001079BE">
        <w:rPr>
          <w:szCs w:val="28"/>
        </w:rPr>
        <w:t xml:space="preserve"> chỉnh sửa dữ liệu cá nhân vì lý do chính đáng</w:t>
      </w:r>
      <w:r w:rsidR="007E7A83" w:rsidRPr="001079BE">
        <w:rPr>
          <w:szCs w:val="28"/>
        </w:rPr>
        <w:t xml:space="preserve">, </w:t>
      </w:r>
      <w:r w:rsidR="00D233E4" w:rsidRPr="001079BE">
        <w:rPr>
          <w:szCs w:val="28"/>
        </w:rPr>
        <w:t>b</w:t>
      </w:r>
      <w:r w:rsidR="007E7A83" w:rsidRPr="001079BE">
        <w:rPr>
          <w:szCs w:val="28"/>
        </w:rPr>
        <w:t>ên</w:t>
      </w:r>
      <w:r w:rsidR="0022481C" w:rsidRPr="001079BE">
        <w:rPr>
          <w:szCs w:val="28"/>
        </w:rPr>
        <w:t xml:space="preserve"> </w:t>
      </w:r>
      <w:r w:rsidR="00D233E4" w:rsidRPr="001079BE">
        <w:rPr>
          <w:szCs w:val="28"/>
        </w:rPr>
        <w:t>k</w:t>
      </w:r>
      <w:r w:rsidR="007E7A83" w:rsidRPr="001079BE">
        <w:rPr>
          <w:szCs w:val="28"/>
        </w:rPr>
        <w:t xml:space="preserve">iểm soát dữ liệu cá nhân, </w:t>
      </w:r>
      <w:r w:rsidR="00D233E4" w:rsidRPr="001079BE">
        <w:rPr>
          <w:szCs w:val="28"/>
        </w:rPr>
        <w:t>b</w:t>
      </w:r>
      <w:r w:rsidR="007E7A83" w:rsidRPr="001079BE">
        <w:rPr>
          <w:szCs w:val="28"/>
        </w:rPr>
        <w:t xml:space="preserve">ên </w:t>
      </w:r>
      <w:r w:rsidR="00D233E4" w:rsidRPr="001079BE">
        <w:rPr>
          <w:szCs w:val="28"/>
        </w:rPr>
        <w:t>k</w:t>
      </w:r>
      <w:r w:rsidR="007E7A83" w:rsidRPr="001079BE">
        <w:rPr>
          <w:szCs w:val="28"/>
        </w:rPr>
        <w:t xml:space="preserve">iểm soát và xử lý dữ liệu cá nhân </w:t>
      </w:r>
      <w:r w:rsidR="0022481C" w:rsidRPr="001079BE">
        <w:rPr>
          <w:szCs w:val="28"/>
        </w:rPr>
        <w:t>phải thông báo để cơ quan, tổ chức, cá nhân yêu cầu biết.</w:t>
      </w:r>
    </w:p>
    <w:p w14:paraId="356872C1" w14:textId="325A87EC" w:rsidR="0022481C" w:rsidRPr="001079BE" w:rsidRDefault="0022481C" w:rsidP="002B325C">
      <w:pPr>
        <w:pStyle w:val="Heading3"/>
        <w:spacing w:line="252" w:lineRule="auto"/>
      </w:pPr>
      <w:bookmarkStart w:id="36" w:name="_Toc197844193"/>
      <w:bookmarkStart w:id="37" w:name="_Toc200700705"/>
      <w:r w:rsidRPr="001079BE">
        <w:lastRenderedPageBreak/>
        <w:t>Điều 14. Xóa, hủy</w:t>
      </w:r>
      <w:r w:rsidR="00D7128E" w:rsidRPr="001079BE">
        <w:t>, khử nhận dạng</w:t>
      </w:r>
      <w:r w:rsidRPr="001079BE">
        <w:t xml:space="preserve"> dữ liệu cá nhân</w:t>
      </w:r>
      <w:bookmarkEnd w:id="36"/>
      <w:bookmarkEnd w:id="37"/>
    </w:p>
    <w:p w14:paraId="0307289D" w14:textId="5CE757B6" w:rsidR="0022481C" w:rsidRPr="002B325C" w:rsidRDefault="0022481C" w:rsidP="002B325C">
      <w:pPr>
        <w:spacing w:before="120" w:after="120" w:line="252" w:lineRule="auto"/>
        <w:ind w:firstLine="720"/>
        <w:jc w:val="both"/>
        <w:rPr>
          <w:spacing w:val="4"/>
          <w:szCs w:val="28"/>
        </w:rPr>
      </w:pPr>
      <w:r w:rsidRPr="002B325C">
        <w:rPr>
          <w:spacing w:val="4"/>
          <w:szCs w:val="28"/>
        </w:rPr>
        <w:t xml:space="preserve">1. </w:t>
      </w:r>
      <w:r w:rsidR="00C0533E" w:rsidRPr="002B325C">
        <w:rPr>
          <w:spacing w:val="4"/>
          <w:szCs w:val="28"/>
        </w:rPr>
        <w:t>Việc x</w:t>
      </w:r>
      <w:r w:rsidRPr="002B325C">
        <w:rPr>
          <w:spacing w:val="4"/>
          <w:szCs w:val="28"/>
        </w:rPr>
        <w:t xml:space="preserve">óa, hủy dữ liệu cá nhân </w:t>
      </w:r>
      <w:r w:rsidR="00C0533E" w:rsidRPr="002B325C">
        <w:rPr>
          <w:spacing w:val="4"/>
          <w:szCs w:val="28"/>
        </w:rPr>
        <w:t xml:space="preserve">được thực hiện </w:t>
      </w:r>
      <w:r w:rsidRPr="002B325C">
        <w:rPr>
          <w:spacing w:val="4"/>
          <w:szCs w:val="28"/>
        </w:rPr>
        <w:t xml:space="preserve">trong các trường hợp sau đây: </w:t>
      </w:r>
    </w:p>
    <w:p w14:paraId="44ADC1FD" w14:textId="2218755F" w:rsidR="0022481C" w:rsidRPr="002B325C" w:rsidRDefault="0022481C" w:rsidP="002B325C">
      <w:pPr>
        <w:spacing w:before="120" w:after="120" w:line="252" w:lineRule="auto"/>
        <w:ind w:firstLine="720"/>
        <w:jc w:val="both"/>
        <w:rPr>
          <w:spacing w:val="4"/>
          <w:szCs w:val="28"/>
        </w:rPr>
      </w:pPr>
      <w:r w:rsidRPr="002B325C">
        <w:rPr>
          <w:spacing w:val="4"/>
          <w:szCs w:val="28"/>
        </w:rPr>
        <w:t>a) Chủ thể dữ liệu cá nhân</w:t>
      </w:r>
      <w:r w:rsidR="00461275" w:rsidRPr="002B325C">
        <w:rPr>
          <w:spacing w:val="4"/>
          <w:szCs w:val="28"/>
        </w:rPr>
        <w:t xml:space="preserve"> có yêu cầu </w:t>
      </w:r>
      <w:r w:rsidR="00F85F1C" w:rsidRPr="002B325C">
        <w:rPr>
          <w:spacing w:val="4"/>
          <w:szCs w:val="28"/>
        </w:rPr>
        <w:t>và</w:t>
      </w:r>
      <w:r w:rsidRPr="002B325C">
        <w:rPr>
          <w:spacing w:val="4"/>
          <w:szCs w:val="28"/>
        </w:rPr>
        <w:t xml:space="preserve"> chấp nhận các </w:t>
      </w:r>
      <w:r w:rsidR="00C0533E" w:rsidRPr="002B325C">
        <w:rPr>
          <w:spacing w:val="4"/>
          <w:szCs w:val="28"/>
        </w:rPr>
        <w:t xml:space="preserve">rủi ro, </w:t>
      </w:r>
      <w:r w:rsidRPr="002B325C">
        <w:rPr>
          <w:spacing w:val="4"/>
          <w:szCs w:val="28"/>
        </w:rPr>
        <w:t>thiệt hại có thể xảy ra đối với</w:t>
      </w:r>
      <w:r w:rsidR="00461275" w:rsidRPr="002B325C">
        <w:rPr>
          <w:spacing w:val="4"/>
          <w:szCs w:val="28"/>
        </w:rPr>
        <w:t xml:space="preserve"> mình. Yêu cầu của chủ thể dữ liệu cá nhân trong trường hợp này phải tuân thủ đầy đủ các nguyên tắc quy định tại khoản 3 Điều 4 của Luật này</w:t>
      </w:r>
      <w:r w:rsidRPr="002B325C">
        <w:rPr>
          <w:spacing w:val="4"/>
          <w:szCs w:val="28"/>
        </w:rPr>
        <w:t>;</w:t>
      </w:r>
    </w:p>
    <w:p w14:paraId="58F7CE2B" w14:textId="61433D72" w:rsidR="0022481C" w:rsidRPr="001079BE" w:rsidRDefault="0022481C" w:rsidP="002B325C">
      <w:pPr>
        <w:spacing w:before="120" w:after="120" w:line="252" w:lineRule="auto"/>
        <w:ind w:firstLine="720"/>
        <w:jc w:val="both"/>
        <w:rPr>
          <w:szCs w:val="28"/>
        </w:rPr>
      </w:pPr>
      <w:r w:rsidRPr="001079BE">
        <w:rPr>
          <w:szCs w:val="28"/>
        </w:rPr>
        <w:t xml:space="preserve">b) </w:t>
      </w:r>
      <w:r w:rsidR="00C0533E" w:rsidRPr="001079BE">
        <w:rPr>
          <w:szCs w:val="28"/>
        </w:rPr>
        <w:t>Đã h</w:t>
      </w:r>
      <w:r w:rsidRPr="001079BE">
        <w:rPr>
          <w:szCs w:val="28"/>
        </w:rPr>
        <w:t>oàn thành mục đích xử lý dữ liệu cá nhân;</w:t>
      </w:r>
    </w:p>
    <w:p w14:paraId="0A7B3381" w14:textId="15286E95" w:rsidR="00C0533E" w:rsidRPr="001079BE" w:rsidRDefault="00C0533E" w:rsidP="002B325C">
      <w:pPr>
        <w:spacing w:before="120" w:after="120" w:line="252" w:lineRule="auto"/>
        <w:ind w:firstLine="720"/>
        <w:jc w:val="both"/>
        <w:rPr>
          <w:szCs w:val="28"/>
        </w:rPr>
      </w:pPr>
      <w:r w:rsidRPr="001079BE">
        <w:rPr>
          <w:szCs w:val="28"/>
        </w:rPr>
        <w:t>c) Hết thời hạn lưu trữ theo quy định của pháp luật;</w:t>
      </w:r>
    </w:p>
    <w:p w14:paraId="055DE980" w14:textId="18801793" w:rsidR="0022481C" w:rsidRPr="001079BE" w:rsidRDefault="00C0533E" w:rsidP="002B325C">
      <w:pPr>
        <w:spacing w:before="120" w:after="120" w:line="252" w:lineRule="auto"/>
        <w:ind w:firstLine="720"/>
        <w:jc w:val="both"/>
        <w:rPr>
          <w:szCs w:val="28"/>
        </w:rPr>
      </w:pPr>
      <w:r w:rsidRPr="001079BE">
        <w:rPr>
          <w:szCs w:val="28"/>
        </w:rPr>
        <w:t>d</w:t>
      </w:r>
      <w:r w:rsidR="0022481C" w:rsidRPr="001079BE">
        <w:rPr>
          <w:szCs w:val="28"/>
        </w:rPr>
        <w:t xml:space="preserve">) </w:t>
      </w:r>
      <w:r w:rsidRPr="001079BE">
        <w:rPr>
          <w:szCs w:val="28"/>
        </w:rPr>
        <w:t>Thực hiện t</w:t>
      </w:r>
      <w:r w:rsidR="0022481C" w:rsidRPr="001079BE">
        <w:rPr>
          <w:szCs w:val="28"/>
        </w:rPr>
        <w:t>heo quyết định của cơ quan nhà nước có thẩm quyền;</w:t>
      </w:r>
    </w:p>
    <w:p w14:paraId="325813A8" w14:textId="79A5891A" w:rsidR="00C0533E" w:rsidRPr="001079BE" w:rsidRDefault="00C0533E" w:rsidP="002B325C">
      <w:pPr>
        <w:spacing w:before="120" w:after="120" w:line="252" w:lineRule="auto"/>
        <w:ind w:firstLine="720"/>
        <w:jc w:val="both"/>
        <w:rPr>
          <w:szCs w:val="28"/>
        </w:rPr>
      </w:pPr>
      <w:r w:rsidRPr="001079BE">
        <w:rPr>
          <w:szCs w:val="28"/>
        </w:rPr>
        <w:t>đ) Thực hiện theo</w:t>
      </w:r>
      <w:r w:rsidRPr="001079BE">
        <w:rPr>
          <w:szCs w:val="28"/>
          <w:lang w:val="en-US"/>
        </w:rPr>
        <w:t xml:space="preserve"> thỏa thuận;</w:t>
      </w:r>
      <w:r w:rsidRPr="001079BE">
        <w:rPr>
          <w:szCs w:val="28"/>
        </w:rPr>
        <w:t xml:space="preserve"> </w:t>
      </w:r>
    </w:p>
    <w:p w14:paraId="7ED3962F" w14:textId="139390C6" w:rsidR="0022481C" w:rsidRPr="001079BE" w:rsidRDefault="0022481C" w:rsidP="002B325C">
      <w:pPr>
        <w:spacing w:before="120" w:after="120" w:line="252" w:lineRule="auto"/>
        <w:ind w:firstLine="720"/>
        <w:jc w:val="both"/>
        <w:rPr>
          <w:szCs w:val="28"/>
        </w:rPr>
      </w:pPr>
      <w:r w:rsidRPr="001079BE">
        <w:rPr>
          <w:szCs w:val="28"/>
        </w:rPr>
        <w:t xml:space="preserve">e) </w:t>
      </w:r>
      <w:r w:rsidR="00C0533E" w:rsidRPr="001079BE">
        <w:rPr>
          <w:szCs w:val="28"/>
        </w:rPr>
        <w:t>T</w:t>
      </w:r>
      <w:r w:rsidRPr="001079BE">
        <w:rPr>
          <w:szCs w:val="28"/>
        </w:rPr>
        <w:t>rường hợp khác theo quy định của pháp luật.</w:t>
      </w:r>
    </w:p>
    <w:p w14:paraId="1CEC110B" w14:textId="4F5345EB" w:rsidR="0022481C" w:rsidRPr="001079BE" w:rsidRDefault="0022481C" w:rsidP="002B325C">
      <w:pPr>
        <w:spacing w:before="120" w:after="120" w:line="252" w:lineRule="auto"/>
        <w:ind w:firstLine="720"/>
        <w:jc w:val="both"/>
        <w:rPr>
          <w:szCs w:val="28"/>
        </w:rPr>
      </w:pPr>
      <w:r w:rsidRPr="001079BE">
        <w:rPr>
          <w:szCs w:val="28"/>
        </w:rPr>
        <w:t xml:space="preserve">2. Không thực hiện yêu cầu của chủ thể dữ liệu cá nhân về việc xóa, hủy dữ liệu cá nhân </w:t>
      </w:r>
      <w:r w:rsidR="00FC4E30" w:rsidRPr="001079BE">
        <w:rPr>
          <w:szCs w:val="28"/>
        </w:rPr>
        <w:t>trong các</w:t>
      </w:r>
      <w:r w:rsidR="003D1C44" w:rsidRPr="001079BE">
        <w:rPr>
          <w:szCs w:val="28"/>
        </w:rPr>
        <w:t xml:space="preserve"> trường hợp</w:t>
      </w:r>
      <w:r w:rsidRPr="001079BE">
        <w:rPr>
          <w:szCs w:val="28"/>
        </w:rPr>
        <w:t xml:space="preserve"> quy định tại Điều </w:t>
      </w:r>
      <w:r w:rsidR="00697D5A" w:rsidRPr="001079BE">
        <w:rPr>
          <w:szCs w:val="28"/>
        </w:rPr>
        <w:t xml:space="preserve">19 </w:t>
      </w:r>
      <w:r w:rsidRPr="001079BE">
        <w:rPr>
          <w:szCs w:val="28"/>
        </w:rPr>
        <w:t xml:space="preserve">của Luật này hoặc việc xóa, hủy dữ liệu cá nhân vi phạm quy định tại khoản 3 Điều 4 của Luật này. </w:t>
      </w:r>
    </w:p>
    <w:p w14:paraId="1430BEE7" w14:textId="2327C441" w:rsidR="0054044A" w:rsidRPr="001079BE" w:rsidRDefault="002F6FFA" w:rsidP="002B325C">
      <w:pPr>
        <w:spacing w:before="120" w:after="120" w:line="252" w:lineRule="auto"/>
        <w:ind w:firstLine="720"/>
        <w:jc w:val="both"/>
        <w:rPr>
          <w:szCs w:val="28"/>
        </w:rPr>
      </w:pPr>
      <w:r w:rsidRPr="001079BE">
        <w:rPr>
          <w:szCs w:val="28"/>
        </w:rPr>
        <w:t>3</w:t>
      </w:r>
      <w:r w:rsidR="00CF4728" w:rsidRPr="001079BE">
        <w:rPr>
          <w:szCs w:val="28"/>
        </w:rPr>
        <w:t xml:space="preserve">. Bên </w:t>
      </w:r>
      <w:r w:rsidR="00BD7BEB" w:rsidRPr="001079BE">
        <w:rPr>
          <w:szCs w:val="28"/>
        </w:rPr>
        <w:t>k</w:t>
      </w:r>
      <w:r w:rsidR="00CF4728" w:rsidRPr="001079BE">
        <w:rPr>
          <w:szCs w:val="28"/>
        </w:rPr>
        <w:t xml:space="preserve">iểm soát dữ liệu cá nhân, </w:t>
      </w:r>
      <w:r w:rsidR="00BD7BEB" w:rsidRPr="001079BE">
        <w:rPr>
          <w:szCs w:val="28"/>
        </w:rPr>
        <w:t xml:space="preserve">bên kiểm </w:t>
      </w:r>
      <w:r w:rsidR="00CF4728" w:rsidRPr="001079BE">
        <w:rPr>
          <w:szCs w:val="28"/>
        </w:rPr>
        <w:t>soát và xử lý dữ liệu cá nhân xóa, hủy dữ liệu cá nhân</w:t>
      </w:r>
      <w:r w:rsidR="002A51CC" w:rsidRPr="001079BE">
        <w:rPr>
          <w:szCs w:val="28"/>
        </w:rPr>
        <w:t xml:space="preserve"> trong các trường hợp quy định tại khoản 1 Điều này hoặc</w:t>
      </w:r>
      <w:r w:rsidR="00CF4728" w:rsidRPr="001079BE">
        <w:rPr>
          <w:szCs w:val="28"/>
        </w:rPr>
        <w:t xml:space="preserve"> yêu cầu </w:t>
      </w:r>
      <w:r w:rsidR="00A10E0A" w:rsidRPr="001079BE">
        <w:rPr>
          <w:szCs w:val="28"/>
        </w:rPr>
        <w:t>b</w:t>
      </w:r>
      <w:r w:rsidR="00CF4728" w:rsidRPr="001079BE">
        <w:rPr>
          <w:szCs w:val="28"/>
        </w:rPr>
        <w:t xml:space="preserve">ên </w:t>
      </w:r>
      <w:r w:rsidR="00A10E0A" w:rsidRPr="001079BE">
        <w:rPr>
          <w:szCs w:val="28"/>
        </w:rPr>
        <w:t>x</w:t>
      </w:r>
      <w:r w:rsidR="00CF4728" w:rsidRPr="001079BE">
        <w:rPr>
          <w:szCs w:val="28"/>
        </w:rPr>
        <w:t xml:space="preserve">ử lý dữ liệu cá nhân, </w:t>
      </w:r>
      <w:r w:rsidR="00A10E0A" w:rsidRPr="001079BE">
        <w:rPr>
          <w:szCs w:val="28"/>
        </w:rPr>
        <w:t xml:space="preserve">bên </w:t>
      </w:r>
      <w:r w:rsidR="00CF4728" w:rsidRPr="001079BE">
        <w:rPr>
          <w:szCs w:val="28"/>
        </w:rPr>
        <w:t xml:space="preserve">thứ ba </w:t>
      </w:r>
      <w:r w:rsidR="002A51CC" w:rsidRPr="001079BE">
        <w:rPr>
          <w:szCs w:val="28"/>
        </w:rPr>
        <w:t>xóa, hủy</w:t>
      </w:r>
      <w:r w:rsidR="00CF4728" w:rsidRPr="001079BE">
        <w:rPr>
          <w:szCs w:val="28"/>
        </w:rPr>
        <w:t xml:space="preserve"> dữ liệu cá nhân của chủ thể dữ liệu</w:t>
      </w:r>
      <w:r w:rsidR="00B63DB8" w:rsidRPr="001079BE">
        <w:rPr>
          <w:szCs w:val="28"/>
        </w:rPr>
        <w:t xml:space="preserve"> cá nhân</w:t>
      </w:r>
      <w:r w:rsidR="00A90023" w:rsidRPr="001079BE">
        <w:rPr>
          <w:szCs w:val="28"/>
        </w:rPr>
        <w:t>.</w:t>
      </w:r>
      <w:r w:rsidRPr="001079BE">
        <w:rPr>
          <w:szCs w:val="28"/>
        </w:rPr>
        <w:t xml:space="preserve"> Việc xóa, hủy dữ liệu cá nhân phải được thực hiện bằng các biện pháp an toàn; ngăn chặn hoạt động xâm nhập và khôi phục trái phép dữ liệu cá nhân đã bị xóa, hủy</w:t>
      </w:r>
      <w:r w:rsidR="00667660" w:rsidRPr="001079BE">
        <w:rPr>
          <w:szCs w:val="28"/>
        </w:rPr>
        <w:t>.</w:t>
      </w:r>
    </w:p>
    <w:p w14:paraId="6079114F" w14:textId="24ACE527" w:rsidR="00CF4728" w:rsidRPr="001079BE" w:rsidRDefault="0054044A" w:rsidP="002B325C">
      <w:pPr>
        <w:spacing w:before="120" w:after="120" w:line="252" w:lineRule="auto"/>
        <w:ind w:firstLine="720"/>
        <w:jc w:val="both"/>
        <w:rPr>
          <w:szCs w:val="28"/>
        </w:rPr>
      </w:pPr>
      <w:r w:rsidRPr="001079BE">
        <w:rPr>
          <w:szCs w:val="28"/>
        </w:rPr>
        <w:t>4. Cơ quan, tổ chức, cá nhân</w:t>
      </w:r>
      <w:r w:rsidR="006359AD" w:rsidRPr="001079BE">
        <w:rPr>
          <w:szCs w:val="28"/>
        </w:rPr>
        <w:t xml:space="preserve"> </w:t>
      </w:r>
      <w:r w:rsidRPr="001079BE">
        <w:rPr>
          <w:szCs w:val="28"/>
        </w:rPr>
        <w:t>k</w:t>
      </w:r>
      <w:r w:rsidR="006359AD" w:rsidRPr="001079BE">
        <w:rPr>
          <w:szCs w:val="28"/>
        </w:rPr>
        <w:t>hông được cố ý khôi phục trái phép dữ liệu cá nhân đã bị xóa, hủy.</w:t>
      </w:r>
    </w:p>
    <w:p w14:paraId="6E8085F8" w14:textId="7B940467" w:rsidR="00E64C74" w:rsidRPr="001079BE" w:rsidRDefault="0054044A" w:rsidP="002B325C">
      <w:pPr>
        <w:spacing w:before="120" w:after="120" w:line="252" w:lineRule="auto"/>
        <w:ind w:firstLine="720"/>
        <w:jc w:val="both"/>
        <w:rPr>
          <w:szCs w:val="28"/>
        </w:rPr>
      </w:pPr>
      <w:r w:rsidRPr="001079BE">
        <w:rPr>
          <w:szCs w:val="28"/>
        </w:rPr>
        <w:t>5</w:t>
      </w:r>
      <w:r w:rsidR="00E64C74" w:rsidRPr="001079BE">
        <w:rPr>
          <w:szCs w:val="28"/>
        </w:rPr>
        <w:t xml:space="preserve">. Bên </w:t>
      </w:r>
      <w:r w:rsidR="00BD7BEB" w:rsidRPr="001079BE">
        <w:rPr>
          <w:szCs w:val="28"/>
        </w:rPr>
        <w:t>k</w:t>
      </w:r>
      <w:r w:rsidR="00E64C74" w:rsidRPr="001079BE">
        <w:rPr>
          <w:szCs w:val="28"/>
        </w:rPr>
        <w:t xml:space="preserve">iểm soát dữ liệu cá nhân, </w:t>
      </w:r>
      <w:r w:rsidR="002203E9" w:rsidRPr="001079BE">
        <w:rPr>
          <w:szCs w:val="28"/>
        </w:rPr>
        <w:t>bên kiểm soát và xử lý dữ liệu cá nhân, bên xử lý dữ liệu cá nhân</w:t>
      </w:r>
      <w:r w:rsidR="00E64C74" w:rsidRPr="001079BE">
        <w:rPr>
          <w:szCs w:val="28"/>
        </w:rPr>
        <w:t xml:space="preserve"> có trách nhiệm tuân thủ quy định của Luật này. </w:t>
      </w:r>
      <w:r w:rsidR="00E944FA" w:rsidRPr="001079BE">
        <w:rPr>
          <w:szCs w:val="28"/>
        </w:rPr>
        <w:t>T</w:t>
      </w:r>
      <w:r w:rsidR="007E7A83" w:rsidRPr="001079BE">
        <w:rPr>
          <w:szCs w:val="28"/>
        </w:rPr>
        <w:t>rường hợp không thể xóa, hủy dữ liệu cá nhân vì lý do chính đáng sau khi nhận được yêu cầu của chủ thể dữ liệu</w:t>
      </w:r>
      <w:r w:rsidR="00B63DB8" w:rsidRPr="001079BE">
        <w:rPr>
          <w:szCs w:val="28"/>
        </w:rPr>
        <w:t xml:space="preserve"> cá nhân</w:t>
      </w:r>
      <w:r w:rsidR="00E944FA" w:rsidRPr="001079BE">
        <w:rPr>
          <w:szCs w:val="28"/>
        </w:rPr>
        <w:t xml:space="preserve">, </w:t>
      </w:r>
      <w:r w:rsidR="00BD7BEB" w:rsidRPr="001079BE">
        <w:rPr>
          <w:szCs w:val="28"/>
        </w:rPr>
        <w:t xml:space="preserve">bên kiểm </w:t>
      </w:r>
      <w:r w:rsidR="00E944FA" w:rsidRPr="001079BE">
        <w:rPr>
          <w:szCs w:val="28"/>
        </w:rPr>
        <w:t xml:space="preserve">soát dữ liệu cá nhân, </w:t>
      </w:r>
      <w:r w:rsidR="00BD7BEB" w:rsidRPr="001079BE">
        <w:rPr>
          <w:szCs w:val="28"/>
        </w:rPr>
        <w:t xml:space="preserve">bên kiểm </w:t>
      </w:r>
      <w:r w:rsidR="00E944FA" w:rsidRPr="001079BE">
        <w:rPr>
          <w:szCs w:val="28"/>
        </w:rPr>
        <w:t xml:space="preserve">soát và xử lý dữ liệu cá nhân </w:t>
      </w:r>
      <w:r w:rsidR="007E7A83" w:rsidRPr="001079BE">
        <w:rPr>
          <w:szCs w:val="28"/>
        </w:rPr>
        <w:t xml:space="preserve">phải thông báo để chủ thể dữ liệu </w:t>
      </w:r>
      <w:r w:rsidR="00B63DB8" w:rsidRPr="001079BE">
        <w:rPr>
          <w:szCs w:val="28"/>
        </w:rPr>
        <w:t xml:space="preserve">cá nhân </w:t>
      </w:r>
      <w:r w:rsidR="007E7A83" w:rsidRPr="001079BE">
        <w:rPr>
          <w:szCs w:val="28"/>
        </w:rPr>
        <w:t>biết.</w:t>
      </w:r>
      <w:r w:rsidR="006359AD" w:rsidRPr="001079BE">
        <w:rPr>
          <w:szCs w:val="28"/>
        </w:rPr>
        <w:t xml:space="preserve"> </w:t>
      </w:r>
    </w:p>
    <w:p w14:paraId="077E442A" w14:textId="38890806" w:rsidR="00B230CE" w:rsidRPr="001079BE" w:rsidRDefault="0054044A" w:rsidP="002B325C">
      <w:pPr>
        <w:spacing w:before="120" w:after="120" w:line="252" w:lineRule="auto"/>
        <w:ind w:firstLine="720"/>
        <w:jc w:val="both"/>
        <w:rPr>
          <w:szCs w:val="28"/>
        </w:rPr>
      </w:pPr>
      <w:r w:rsidRPr="001079BE">
        <w:rPr>
          <w:szCs w:val="28"/>
        </w:rPr>
        <w:t>6</w:t>
      </w:r>
      <w:r w:rsidR="00D7128E" w:rsidRPr="001079BE">
        <w:rPr>
          <w:szCs w:val="28"/>
        </w:rPr>
        <w:t xml:space="preserve">. </w:t>
      </w:r>
      <w:r w:rsidR="00B230CE" w:rsidRPr="001079BE">
        <w:rPr>
          <w:szCs w:val="28"/>
        </w:rPr>
        <w:t>Việc k</w:t>
      </w:r>
      <w:r w:rsidR="00D7128E" w:rsidRPr="001079BE">
        <w:rPr>
          <w:szCs w:val="28"/>
        </w:rPr>
        <w:t xml:space="preserve">hử nhận dạng dữ liệu cá nhân </w:t>
      </w:r>
      <w:r w:rsidR="00B230CE" w:rsidRPr="001079BE">
        <w:rPr>
          <w:szCs w:val="28"/>
        </w:rPr>
        <w:t>được quy định như sau:</w:t>
      </w:r>
    </w:p>
    <w:p w14:paraId="4110BC0E" w14:textId="09402FD3" w:rsidR="00602B0F" w:rsidRPr="001079BE" w:rsidRDefault="00F95FFD" w:rsidP="002B325C">
      <w:pPr>
        <w:spacing w:before="120" w:after="120" w:line="252" w:lineRule="auto"/>
        <w:ind w:firstLine="720"/>
        <w:jc w:val="both"/>
        <w:rPr>
          <w:szCs w:val="28"/>
        </w:rPr>
      </w:pPr>
      <w:r w:rsidRPr="001079BE">
        <w:rPr>
          <w:szCs w:val="28"/>
        </w:rPr>
        <w:t>a</w:t>
      </w:r>
      <w:r w:rsidR="00B230CE" w:rsidRPr="001079BE">
        <w:rPr>
          <w:szCs w:val="28"/>
        </w:rPr>
        <w:t xml:space="preserve">) </w:t>
      </w:r>
      <w:r w:rsidR="00EE2A82" w:rsidRPr="001079BE">
        <w:rPr>
          <w:szCs w:val="28"/>
        </w:rPr>
        <w:t>Cơ quan, t</w:t>
      </w:r>
      <w:r w:rsidR="00B230CE" w:rsidRPr="001079BE">
        <w:rPr>
          <w:szCs w:val="28"/>
        </w:rPr>
        <w:t xml:space="preserve">ổ chức, cá nhân khử nhận dạng </w:t>
      </w:r>
      <w:r w:rsidR="00AD41D4" w:rsidRPr="001079BE">
        <w:rPr>
          <w:szCs w:val="28"/>
        </w:rPr>
        <w:t xml:space="preserve">dữ liệu cá nhân </w:t>
      </w:r>
      <w:r w:rsidR="00B230CE" w:rsidRPr="001079BE">
        <w:rPr>
          <w:szCs w:val="28"/>
        </w:rPr>
        <w:t>có trách nhiệm</w:t>
      </w:r>
      <w:r w:rsidR="002E0223" w:rsidRPr="001079BE">
        <w:rPr>
          <w:szCs w:val="28"/>
        </w:rPr>
        <w:t xml:space="preserve"> </w:t>
      </w:r>
      <w:r w:rsidR="00602B0F" w:rsidRPr="001079BE">
        <w:rPr>
          <w:szCs w:val="28"/>
        </w:rPr>
        <w:t xml:space="preserve">kiểm soát và giám sát chặt chẽ quá trình khử nhận dạng dữ liệu cá nhân; ngăn chặn việc truy cập trái phép, sao chép, </w:t>
      </w:r>
      <w:r w:rsidR="00464FBF" w:rsidRPr="001079BE">
        <w:rPr>
          <w:szCs w:val="28"/>
        </w:rPr>
        <w:t xml:space="preserve">chiếm đoạt, làm </w:t>
      </w:r>
      <w:r w:rsidR="00B230CE" w:rsidRPr="001079BE">
        <w:rPr>
          <w:szCs w:val="28"/>
        </w:rPr>
        <w:t xml:space="preserve">lộ, </w:t>
      </w:r>
      <w:r w:rsidR="00464FBF" w:rsidRPr="001079BE">
        <w:rPr>
          <w:szCs w:val="28"/>
        </w:rPr>
        <w:t xml:space="preserve">làm </w:t>
      </w:r>
      <w:r w:rsidR="00B230CE" w:rsidRPr="001079BE">
        <w:rPr>
          <w:szCs w:val="28"/>
        </w:rPr>
        <w:t>mất</w:t>
      </w:r>
      <w:r w:rsidR="00464FBF" w:rsidRPr="001079BE">
        <w:rPr>
          <w:szCs w:val="28"/>
        </w:rPr>
        <w:t xml:space="preserve"> </w:t>
      </w:r>
      <w:r w:rsidR="00B230CE" w:rsidRPr="001079BE">
        <w:rPr>
          <w:szCs w:val="28"/>
        </w:rPr>
        <w:t>dữ liệu cá nhân</w:t>
      </w:r>
      <w:r w:rsidR="00A017BA" w:rsidRPr="001079BE">
        <w:rPr>
          <w:szCs w:val="28"/>
        </w:rPr>
        <w:t xml:space="preserve"> trong quá trình khử nhận dạng</w:t>
      </w:r>
      <w:r w:rsidR="00464FBF" w:rsidRPr="001079BE">
        <w:rPr>
          <w:szCs w:val="28"/>
        </w:rPr>
        <w:t>;</w:t>
      </w:r>
    </w:p>
    <w:p w14:paraId="0E0366B0" w14:textId="7E77716A" w:rsidR="00464FBF" w:rsidRPr="001079BE" w:rsidRDefault="00F95FFD" w:rsidP="002B325C">
      <w:pPr>
        <w:spacing w:before="120" w:after="120" w:line="252" w:lineRule="auto"/>
        <w:ind w:firstLine="720"/>
        <w:jc w:val="both"/>
        <w:rPr>
          <w:szCs w:val="28"/>
        </w:rPr>
      </w:pPr>
      <w:r w:rsidRPr="001079BE">
        <w:rPr>
          <w:szCs w:val="28"/>
        </w:rPr>
        <w:t>b</w:t>
      </w:r>
      <w:r w:rsidR="00464FBF" w:rsidRPr="001079BE">
        <w:rPr>
          <w:szCs w:val="28"/>
        </w:rPr>
        <w:t>) Không được tái nhận dạng dữ liệu cá nhân sau khi đã được khử nhận dạng</w:t>
      </w:r>
      <w:bookmarkStart w:id="38" w:name="_Hlk199922829"/>
      <w:r w:rsidR="00D85BB4" w:rsidRPr="001079BE">
        <w:rPr>
          <w:szCs w:val="28"/>
        </w:rPr>
        <w:t xml:space="preserve">, trừ trường hợp </w:t>
      </w:r>
      <w:r w:rsidRPr="001079BE">
        <w:rPr>
          <w:szCs w:val="28"/>
        </w:rPr>
        <w:t xml:space="preserve">pháp </w:t>
      </w:r>
      <w:r w:rsidR="00D85BB4" w:rsidRPr="001079BE">
        <w:rPr>
          <w:szCs w:val="28"/>
        </w:rPr>
        <w:t>luật có quy định khác;</w:t>
      </w:r>
      <w:bookmarkEnd w:id="38"/>
    </w:p>
    <w:p w14:paraId="03E9A517" w14:textId="46DBD00C" w:rsidR="00AD41D4" w:rsidRPr="001079BE" w:rsidRDefault="00F95FFD" w:rsidP="002B325C">
      <w:pPr>
        <w:spacing w:before="120" w:after="120" w:line="252" w:lineRule="auto"/>
        <w:ind w:firstLine="720"/>
        <w:jc w:val="both"/>
        <w:rPr>
          <w:szCs w:val="28"/>
        </w:rPr>
      </w:pPr>
      <w:r w:rsidRPr="001079BE">
        <w:rPr>
          <w:szCs w:val="28"/>
        </w:rPr>
        <w:t>c</w:t>
      </w:r>
      <w:r w:rsidR="00AD41D4" w:rsidRPr="001079BE">
        <w:rPr>
          <w:szCs w:val="28"/>
        </w:rPr>
        <w:t>) Việc khử nhận dạng dữ liệu cá nhân tuân thủ quy định của Luật này</w:t>
      </w:r>
      <w:r w:rsidR="00A001EE" w:rsidRPr="001079BE">
        <w:rPr>
          <w:szCs w:val="28"/>
        </w:rPr>
        <w:t xml:space="preserve"> </w:t>
      </w:r>
      <w:r w:rsidR="00AD41D4" w:rsidRPr="001079BE">
        <w:rPr>
          <w:szCs w:val="28"/>
        </w:rPr>
        <w:t>và quy định khác của pháp luật có liên quan.</w:t>
      </w:r>
    </w:p>
    <w:p w14:paraId="42654899" w14:textId="77777777" w:rsidR="0022481C" w:rsidRPr="001079BE" w:rsidRDefault="0022481C" w:rsidP="002B325C">
      <w:pPr>
        <w:pStyle w:val="Heading3"/>
        <w:spacing w:line="250" w:lineRule="auto"/>
      </w:pPr>
      <w:bookmarkStart w:id="39" w:name="_Toc197844194"/>
      <w:bookmarkStart w:id="40" w:name="_Toc200700706"/>
      <w:r w:rsidRPr="001079BE">
        <w:lastRenderedPageBreak/>
        <w:t>Điều 15. Cung cấp dữ liệu cá nhân</w:t>
      </w:r>
      <w:bookmarkEnd w:id="39"/>
      <w:bookmarkEnd w:id="40"/>
    </w:p>
    <w:p w14:paraId="429EE0A9" w14:textId="43AFBC59" w:rsidR="0022481C" w:rsidRPr="001079BE" w:rsidRDefault="0022481C" w:rsidP="002B325C">
      <w:pPr>
        <w:spacing w:before="120" w:after="120" w:line="250" w:lineRule="auto"/>
        <w:ind w:firstLine="720"/>
        <w:jc w:val="both"/>
        <w:rPr>
          <w:szCs w:val="28"/>
        </w:rPr>
      </w:pPr>
      <w:r w:rsidRPr="001079BE">
        <w:rPr>
          <w:szCs w:val="28"/>
        </w:rPr>
        <w:t xml:space="preserve">1. Chủ thể dữ liệu </w:t>
      </w:r>
      <w:r w:rsidR="00B63DB8" w:rsidRPr="001079BE">
        <w:rPr>
          <w:szCs w:val="28"/>
        </w:rPr>
        <w:t xml:space="preserve">cá nhân </w:t>
      </w:r>
      <w:r w:rsidRPr="001079BE">
        <w:rPr>
          <w:szCs w:val="28"/>
        </w:rPr>
        <w:t>cung cấp dữ liệu cá nhân cho cơ quan, tổ chức</w:t>
      </w:r>
      <w:r w:rsidR="00C228F2" w:rsidRPr="001079BE">
        <w:rPr>
          <w:szCs w:val="28"/>
        </w:rPr>
        <w:t>, cá nhân</w:t>
      </w:r>
      <w:r w:rsidRPr="001079BE">
        <w:rPr>
          <w:szCs w:val="28"/>
        </w:rPr>
        <w:t xml:space="preserve"> theo quy định của pháp luật hoặc theo thỏa thuận với cơ quan, tổ chức</w:t>
      </w:r>
      <w:r w:rsidR="00C228F2" w:rsidRPr="001079BE">
        <w:rPr>
          <w:szCs w:val="28"/>
        </w:rPr>
        <w:t>, cá nhân</w:t>
      </w:r>
      <w:r w:rsidRPr="001079BE">
        <w:rPr>
          <w:szCs w:val="28"/>
        </w:rPr>
        <w:t xml:space="preserve"> đó. </w:t>
      </w:r>
    </w:p>
    <w:p w14:paraId="641D8D62" w14:textId="1DF0C644" w:rsidR="0022481C" w:rsidRPr="001079BE" w:rsidRDefault="0022481C" w:rsidP="002B325C">
      <w:pPr>
        <w:spacing w:before="120" w:after="120" w:line="250" w:lineRule="auto"/>
        <w:ind w:firstLine="720"/>
        <w:jc w:val="both"/>
        <w:rPr>
          <w:szCs w:val="28"/>
        </w:rPr>
      </w:pPr>
      <w:r w:rsidRPr="001079BE">
        <w:rPr>
          <w:szCs w:val="28"/>
        </w:rPr>
        <w:t xml:space="preserve">2. Bên </w:t>
      </w:r>
      <w:r w:rsidR="008C2146" w:rsidRPr="001079BE">
        <w:rPr>
          <w:szCs w:val="28"/>
        </w:rPr>
        <w:t>k</w:t>
      </w:r>
      <w:r w:rsidRPr="001079BE">
        <w:rPr>
          <w:szCs w:val="28"/>
        </w:rPr>
        <w:t xml:space="preserve">iểm soát dữ liệu cá nhân, </w:t>
      </w:r>
      <w:r w:rsidR="008C2146" w:rsidRPr="001079BE">
        <w:rPr>
          <w:szCs w:val="28"/>
        </w:rPr>
        <w:t>b</w:t>
      </w:r>
      <w:r w:rsidRPr="001079BE">
        <w:rPr>
          <w:szCs w:val="28"/>
        </w:rPr>
        <w:t xml:space="preserve">ên </w:t>
      </w:r>
      <w:r w:rsidR="008C2146" w:rsidRPr="001079BE">
        <w:rPr>
          <w:szCs w:val="28"/>
        </w:rPr>
        <w:t>k</w:t>
      </w:r>
      <w:r w:rsidRPr="001079BE">
        <w:rPr>
          <w:szCs w:val="28"/>
        </w:rPr>
        <w:t>iểm soát và xử lý dữ liệu cá nhân cung cấp dữ liệu cá nhân trong các trường hợp sau</w:t>
      </w:r>
      <w:r w:rsidR="00320524" w:rsidRPr="001079BE">
        <w:rPr>
          <w:szCs w:val="28"/>
        </w:rPr>
        <w:t xml:space="preserve"> đây</w:t>
      </w:r>
      <w:r w:rsidRPr="001079BE">
        <w:rPr>
          <w:szCs w:val="28"/>
        </w:rPr>
        <w:t>:</w:t>
      </w:r>
    </w:p>
    <w:p w14:paraId="5CC5C835" w14:textId="4F1CDD83" w:rsidR="0022481C" w:rsidRPr="001079BE" w:rsidRDefault="0022481C" w:rsidP="002B325C">
      <w:pPr>
        <w:spacing w:before="120" w:after="120" w:line="250" w:lineRule="auto"/>
        <w:ind w:firstLine="720"/>
        <w:jc w:val="both"/>
        <w:rPr>
          <w:szCs w:val="28"/>
        </w:rPr>
      </w:pPr>
      <w:r w:rsidRPr="001079BE">
        <w:rPr>
          <w:szCs w:val="28"/>
        </w:rPr>
        <w:t xml:space="preserve">a) Cung cấp cho chủ thể dữ liệu </w:t>
      </w:r>
      <w:r w:rsidR="00B63DB8" w:rsidRPr="001079BE">
        <w:rPr>
          <w:szCs w:val="28"/>
        </w:rPr>
        <w:t xml:space="preserve">cá nhân </w:t>
      </w:r>
      <w:r w:rsidRPr="001079BE">
        <w:rPr>
          <w:szCs w:val="28"/>
        </w:rPr>
        <w:t xml:space="preserve">theo yêu cầu của chủ thể dữ liệu </w:t>
      </w:r>
      <w:r w:rsidR="00B63DB8" w:rsidRPr="001079BE">
        <w:rPr>
          <w:szCs w:val="28"/>
        </w:rPr>
        <w:t xml:space="preserve">cá nhân </w:t>
      </w:r>
      <w:r w:rsidRPr="001079BE">
        <w:rPr>
          <w:szCs w:val="28"/>
        </w:rPr>
        <w:t xml:space="preserve">phù hợp quy định của pháp luật, thỏa thuận với chủ thể dữ liệu, trừ trường hợp </w:t>
      </w:r>
      <w:r w:rsidR="008E54E8" w:rsidRPr="001079BE">
        <w:rPr>
          <w:szCs w:val="28"/>
        </w:rPr>
        <w:t>việc cung cấp đó có thể gây tổn hại đến quốc phòng, an ninh quốc gia, trật tự, an toàn xã hội hoặc xâm phạm đến tính mạng, sức khỏe, tài sản của người khác</w:t>
      </w:r>
      <w:r w:rsidRPr="001079BE">
        <w:rPr>
          <w:szCs w:val="28"/>
        </w:rPr>
        <w:t>;</w:t>
      </w:r>
    </w:p>
    <w:p w14:paraId="20247E2E" w14:textId="18AD6AF8" w:rsidR="0022481C" w:rsidRPr="001079BE" w:rsidRDefault="0022481C" w:rsidP="002B325C">
      <w:pPr>
        <w:spacing w:before="120" w:after="120" w:line="250" w:lineRule="auto"/>
        <w:ind w:firstLine="720"/>
        <w:jc w:val="both"/>
        <w:rPr>
          <w:szCs w:val="28"/>
        </w:rPr>
      </w:pPr>
      <w:r w:rsidRPr="001079BE">
        <w:rPr>
          <w:szCs w:val="28"/>
        </w:rPr>
        <w:t xml:space="preserve">b) Cung cấp cho </w:t>
      </w:r>
      <w:r w:rsidR="00EE2A82" w:rsidRPr="001079BE">
        <w:rPr>
          <w:szCs w:val="28"/>
        </w:rPr>
        <w:t xml:space="preserve">cơ quan, </w:t>
      </w:r>
      <w:r w:rsidRPr="001079BE">
        <w:rPr>
          <w:szCs w:val="28"/>
        </w:rPr>
        <w:t xml:space="preserve">tổ chức, cá nhân khác khi được chủ thể dữ liệu </w:t>
      </w:r>
      <w:r w:rsidR="00B63DB8" w:rsidRPr="001079BE">
        <w:rPr>
          <w:szCs w:val="28"/>
        </w:rPr>
        <w:t xml:space="preserve">cá nhân </w:t>
      </w:r>
      <w:r w:rsidR="00D85BB4" w:rsidRPr="001079BE">
        <w:rPr>
          <w:szCs w:val="28"/>
        </w:rPr>
        <w:t>đồng ý</w:t>
      </w:r>
      <w:r w:rsidRPr="001079BE">
        <w:rPr>
          <w:szCs w:val="28"/>
        </w:rPr>
        <w:t>, trừ trường hợp pháp luật có quy định khác.</w:t>
      </w:r>
    </w:p>
    <w:p w14:paraId="33096F6C" w14:textId="77777777" w:rsidR="0022481C" w:rsidRPr="001079BE" w:rsidRDefault="0022481C" w:rsidP="002B325C">
      <w:pPr>
        <w:pStyle w:val="Heading3"/>
        <w:spacing w:line="250" w:lineRule="auto"/>
      </w:pPr>
      <w:bookmarkStart w:id="41" w:name="_Toc197844195"/>
      <w:bookmarkStart w:id="42" w:name="_Toc200700707"/>
      <w:r w:rsidRPr="001079BE">
        <w:t>Điều 16. Công khai dữ liệu cá nhân</w:t>
      </w:r>
      <w:bookmarkEnd w:id="41"/>
      <w:bookmarkEnd w:id="42"/>
      <w:r w:rsidRPr="001079BE">
        <w:t xml:space="preserve"> </w:t>
      </w:r>
    </w:p>
    <w:p w14:paraId="0C044B5E" w14:textId="4FED5946" w:rsidR="0022481C" w:rsidRPr="001079BE" w:rsidRDefault="0022481C" w:rsidP="002B325C">
      <w:pPr>
        <w:spacing w:before="120" w:after="120" w:line="250" w:lineRule="auto"/>
        <w:ind w:firstLine="720"/>
        <w:jc w:val="both"/>
        <w:rPr>
          <w:szCs w:val="28"/>
        </w:rPr>
      </w:pPr>
      <w:r w:rsidRPr="001079BE">
        <w:rPr>
          <w:szCs w:val="28"/>
        </w:rPr>
        <w:t xml:space="preserve">1. Dữ liệu cá nhân chỉ được công khai </w:t>
      </w:r>
      <w:r w:rsidR="00471C30" w:rsidRPr="001079BE">
        <w:rPr>
          <w:szCs w:val="28"/>
        </w:rPr>
        <w:t xml:space="preserve">với </w:t>
      </w:r>
      <w:r w:rsidRPr="001079BE">
        <w:rPr>
          <w:szCs w:val="28"/>
        </w:rPr>
        <w:t>mục đích cụ thể. Phạm vi công khai, loại dữ li</w:t>
      </w:r>
      <w:r w:rsidR="00B350CE" w:rsidRPr="001079BE">
        <w:rPr>
          <w:szCs w:val="28"/>
        </w:rPr>
        <w:t>ệ</w:t>
      </w:r>
      <w:r w:rsidRPr="001079BE">
        <w:rPr>
          <w:szCs w:val="28"/>
        </w:rPr>
        <w:t xml:space="preserve">u công khai phải phù hợp với mục đích công khai. Việc công khai dữ liệu cá nhân không được xâm phạm đến </w:t>
      </w:r>
      <w:r w:rsidR="009513D2" w:rsidRPr="001079BE">
        <w:rPr>
          <w:szCs w:val="28"/>
        </w:rPr>
        <w:t>quyền, lợi ích</w:t>
      </w:r>
      <w:r w:rsidRPr="001079BE">
        <w:rPr>
          <w:szCs w:val="28"/>
        </w:rPr>
        <w:t xml:space="preserve"> hợp pháp của chủ thể dữ liệu</w:t>
      </w:r>
      <w:r w:rsidR="00B63DB8" w:rsidRPr="001079BE">
        <w:rPr>
          <w:szCs w:val="28"/>
        </w:rPr>
        <w:t xml:space="preserve"> cá nhân</w:t>
      </w:r>
      <w:r w:rsidRPr="001079BE">
        <w:rPr>
          <w:szCs w:val="28"/>
        </w:rPr>
        <w:t>.</w:t>
      </w:r>
    </w:p>
    <w:p w14:paraId="1BCC136B" w14:textId="3A0A92EE" w:rsidR="0022481C" w:rsidRPr="001079BE" w:rsidRDefault="0022481C" w:rsidP="002B325C">
      <w:pPr>
        <w:spacing w:before="120" w:after="120" w:line="250" w:lineRule="auto"/>
        <w:ind w:firstLine="720"/>
        <w:jc w:val="both"/>
        <w:rPr>
          <w:szCs w:val="28"/>
        </w:rPr>
      </w:pPr>
      <w:r w:rsidRPr="001079BE">
        <w:rPr>
          <w:szCs w:val="28"/>
        </w:rPr>
        <w:t xml:space="preserve">2. </w:t>
      </w:r>
      <w:r w:rsidR="00602B0F" w:rsidRPr="001079BE">
        <w:rPr>
          <w:szCs w:val="28"/>
        </w:rPr>
        <w:t>Dữ liệu cá nhân chỉ được công khai trong c</w:t>
      </w:r>
      <w:r w:rsidRPr="001079BE">
        <w:rPr>
          <w:szCs w:val="28"/>
        </w:rPr>
        <w:t xml:space="preserve">ác trường hợp </w:t>
      </w:r>
      <w:r w:rsidR="00602B0F" w:rsidRPr="001079BE">
        <w:rPr>
          <w:szCs w:val="28"/>
        </w:rPr>
        <w:t>sau đây</w:t>
      </w:r>
      <w:r w:rsidRPr="001079BE">
        <w:rPr>
          <w:szCs w:val="28"/>
        </w:rPr>
        <w:t xml:space="preserve">: </w:t>
      </w:r>
    </w:p>
    <w:p w14:paraId="7F11A12C" w14:textId="247B3998" w:rsidR="0022481C" w:rsidRPr="001079BE" w:rsidRDefault="0022481C" w:rsidP="002B325C">
      <w:pPr>
        <w:spacing w:before="120" w:after="120" w:line="250" w:lineRule="auto"/>
        <w:ind w:firstLine="720"/>
        <w:jc w:val="both"/>
        <w:rPr>
          <w:szCs w:val="28"/>
        </w:rPr>
      </w:pPr>
      <w:r w:rsidRPr="001079BE">
        <w:rPr>
          <w:szCs w:val="28"/>
        </w:rPr>
        <w:t xml:space="preserve">a) </w:t>
      </w:r>
      <w:r w:rsidR="00697D5A" w:rsidRPr="001079BE">
        <w:rPr>
          <w:szCs w:val="28"/>
        </w:rPr>
        <w:t>Khi có s</w:t>
      </w:r>
      <w:r w:rsidRPr="001079BE">
        <w:rPr>
          <w:szCs w:val="28"/>
        </w:rPr>
        <w:t>ự đồng ý của chủ thể dữ liệu</w:t>
      </w:r>
      <w:r w:rsidR="00B63DB8" w:rsidRPr="001079BE">
        <w:rPr>
          <w:szCs w:val="28"/>
        </w:rPr>
        <w:t xml:space="preserve"> cá nhân</w:t>
      </w:r>
      <w:r w:rsidRPr="001079BE">
        <w:rPr>
          <w:szCs w:val="28"/>
        </w:rPr>
        <w:t xml:space="preserve">; </w:t>
      </w:r>
    </w:p>
    <w:p w14:paraId="626102C1" w14:textId="7A283704" w:rsidR="0022481C" w:rsidRPr="001079BE" w:rsidRDefault="0022481C" w:rsidP="002B325C">
      <w:pPr>
        <w:spacing w:before="120" w:after="120" w:line="250" w:lineRule="auto"/>
        <w:ind w:firstLine="720"/>
        <w:jc w:val="both"/>
        <w:rPr>
          <w:szCs w:val="28"/>
        </w:rPr>
      </w:pPr>
      <w:r w:rsidRPr="001079BE">
        <w:rPr>
          <w:szCs w:val="28"/>
        </w:rPr>
        <w:t xml:space="preserve">b) </w:t>
      </w:r>
      <w:r w:rsidR="00697D5A" w:rsidRPr="001079BE">
        <w:rPr>
          <w:szCs w:val="28"/>
        </w:rPr>
        <w:t>Thực hiện t</w:t>
      </w:r>
      <w:r w:rsidRPr="001079BE">
        <w:rPr>
          <w:szCs w:val="28"/>
        </w:rPr>
        <w:t xml:space="preserve">heo quy định của pháp luật; </w:t>
      </w:r>
    </w:p>
    <w:p w14:paraId="3EB38400" w14:textId="74ECEA5E" w:rsidR="0022481C" w:rsidRPr="001079BE" w:rsidRDefault="0022481C" w:rsidP="002B325C">
      <w:pPr>
        <w:spacing w:before="120" w:after="120" w:line="250" w:lineRule="auto"/>
        <w:ind w:firstLine="720"/>
        <w:jc w:val="both"/>
        <w:rPr>
          <w:szCs w:val="28"/>
        </w:rPr>
      </w:pPr>
      <w:r w:rsidRPr="001079BE">
        <w:rPr>
          <w:szCs w:val="28"/>
        </w:rPr>
        <w:t xml:space="preserve">c) Trong </w:t>
      </w:r>
      <w:r w:rsidR="0030215D" w:rsidRPr="001079BE">
        <w:rPr>
          <w:szCs w:val="28"/>
        </w:rPr>
        <w:t>trường hợp</w:t>
      </w:r>
      <w:r w:rsidRPr="001079BE">
        <w:rPr>
          <w:szCs w:val="28"/>
        </w:rPr>
        <w:t xml:space="preserve"> quy định tại điểm b khoản 1 Điều 1</w:t>
      </w:r>
      <w:r w:rsidR="00B6244C" w:rsidRPr="001079BE">
        <w:rPr>
          <w:szCs w:val="28"/>
        </w:rPr>
        <w:t>9</w:t>
      </w:r>
      <w:r w:rsidRPr="001079BE">
        <w:rPr>
          <w:szCs w:val="28"/>
        </w:rPr>
        <w:t xml:space="preserve"> của Luật này; </w:t>
      </w:r>
    </w:p>
    <w:p w14:paraId="07DBBE55" w14:textId="50789CC2" w:rsidR="0022481C" w:rsidRPr="001079BE" w:rsidRDefault="0022481C" w:rsidP="002B325C">
      <w:pPr>
        <w:spacing w:before="120" w:after="120" w:line="250" w:lineRule="auto"/>
        <w:ind w:firstLine="720"/>
        <w:jc w:val="both"/>
        <w:rPr>
          <w:szCs w:val="28"/>
        </w:rPr>
      </w:pPr>
      <w:r w:rsidRPr="001079BE">
        <w:rPr>
          <w:szCs w:val="28"/>
        </w:rPr>
        <w:t xml:space="preserve">d) Thực hiện nghĩa vụ theo </w:t>
      </w:r>
      <w:r w:rsidR="0047173B" w:rsidRPr="001079BE">
        <w:rPr>
          <w:szCs w:val="28"/>
        </w:rPr>
        <w:t>hợp đồng</w:t>
      </w:r>
      <w:r w:rsidRPr="001079BE">
        <w:rPr>
          <w:szCs w:val="28"/>
        </w:rPr>
        <w:t>.</w:t>
      </w:r>
    </w:p>
    <w:p w14:paraId="14217D8D" w14:textId="5F86C093" w:rsidR="0022481C" w:rsidRPr="001079BE" w:rsidRDefault="0022481C" w:rsidP="002B325C">
      <w:pPr>
        <w:spacing w:before="120" w:after="120" w:line="250" w:lineRule="auto"/>
        <w:ind w:firstLine="720"/>
        <w:jc w:val="both"/>
        <w:rPr>
          <w:szCs w:val="28"/>
        </w:rPr>
      </w:pPr>
      <w:r w:rsidRPr="001079BE">
        <w:rPr>
          <w:szCs w:val="28"/>
        </w:rPr>
        <w:t xml:space="preserve">3. Dữ liệu cá nhân công khai </w:t>
      </w:r>
      <w:r w:rsidR="00602B0F" w:rsidRPr="001079BE">
        <w:rPr>
          <w:szCs w:val="28"/>
        </w:rPr>
        <w:t xml:space="preserve">phải </w:t>
      </w:r>
      <w:r w:rsidRPr="001079BE">
        <w:rPr>
          <w:szCs w:val="28"/>
        </w:rPr>
        <w:t>bảo đảm phản ánh đúng dữ liệu cá nhân</w:t>
      </w:r>
      <w:r w:rsidR="00211AC2" w:rsidRPr="001079BE">
        <w:rPr>
          <w:szCs w:val="28"/>
        </w:rPr>
        <w:t xml:space="preserve"> </w:t>
      </w:r>
      <w:r w:rsidRPr="001079BE">
        <w:rPr>
          <w:szCs w:val="28"/>
        </w:rPr>
        <w:t>từ nguồn dữ liệu gốc</w:t>
      </w:r>
      <w:r w:rsidR="00602B0F" w:rsidRPr="001079BE">
        <w:rPr>
          <w:szCs w:val="28"/>
        </w:rPr>
        <w:t xml:space="preserve"> và tạo </w:t>
      </w:r>
      <w:r w:rsidRPr="001079BE">
        <w:rPr>
          <w:szCs w:val="28"/>
        </w:rPr>
        <w:t>thuận lợi cho</w:t>
      </w:r>
      <w:r w:rsidR="003277BF" w:rsidRPr="001079BE">
        <w:rPr>
          <w:szCs w:val="28"/>
        </w:rPr>
        <w:t xml:space="preserve"> cơ quan,</w:t>
      </w:r>
      <w:r w:rsidRPr="001079BE">
        <w:rPr>
          <w:szCs w:val="28"/>
        </w:rPr>
        <w:t xml:space="preserve"> tổ chức, cá nhân trong việc tiếp cận, khai thác, sử dụng. </w:t>
      </w:r>
    </w:p>
    <w:p w14:paraId="63DA4650" w14:textId="66503A4F" w:rsidR="0022481C" w:rsidRPr="001079BE" w:rsidRDefault="0022481C" w:rsidP="002B325C">
      <w:pPr>
        <w:spacing w:before="120" w:after="120" w:line="250" w:lineRule="auto"/>
        <w:ind w:firstLine="720"/>
        <w:jc w:val="both"/>
        <w:rPr>
          <w:szCs w:val="28"/>
        </w:rPr>
      </w:pPr>
      <w:r w:rsidRPr="001079BE">
        <w:rPr>
          <w:szCs w:val="28"/>
        </w:rPr>
        <w:t>4. Hình thức công khai dữ liệu cá nhân, bao gồm: đăng tải dữ liệu trên trang thông tin điện tử, phương tiện thông tin đại chúng và các hình thức khác theo quy định của pháp luật.</w:t>
      </w:r>
    </w:p>
    <w:p w14:paraId="15176F96" w14:textId="73FAB306" w:rsidR="00D11795" w:rsidRPr="001079BE" w:rsidRDefault="00D85BB4" w:rsidP="002B325C">
      <w:pPr>
        <w:spacing w:before="120" w:after="120" w:line="250" w:lineRule="auto"/>
        <w:ind w:firstLine="720"/>
        <w:jc w:val="both"/>
      </w:pPr>
      <w:r w:rsidRPr="001079BE">
        <w:t>5</w:t>
      </w:r>
      <w:r w:rsidR="00602B0F" w:rsidRPr="001079BE">
        <w:t xml:space="preserve">. </w:t>
      </w:r>
      <w:r w:rsidR="003277BF" w:rsidRPr="001079BE">
        <w:t>Cơ quan, t</w:t>
      </w:r>
      <w:r w:rsidR="0022481C" w:rsidRPr="001079BE">
        <w:t>ổ chức, cá nhân công khai dữ liệu cá nhân phải kiểm soát và giám sát chặt chẽ việc công khai dữ liệu cá nhân để bảo</w:t>
      </w:r>
      <w:r w:rsidR="00B350CE" w:rsidRPr="001079BE">
        <w:t xml:space="preserve"> đảm</w:t>
      </w:r>
      <w:r w:rsidR="0022481C" w:rsidRPr="001079BE">
        <w:t xml:space="preserve"> tuân thủ đúng mục đích, phạm vi và quy định của pháp luật; ngăn chặn việc truy cập, sử dụng, tiết lộ, sao chép, sửa đổi, </w:t>
      </w:r>
      <w:r w:rsidR="0030215D" w:rsidRPr="001079BE">
        <w:t xml:space="preserve">xóa, </w:t>
      </w:r>
      <w:r w:rsidR="0022481C" w:rsidRPr="001079BE">
        <w:t>hủy hoặc các hành vi xử lý trái phép khác đối với dữ liệu đã công khai</w:t>
      </w:r>
      <w:r w:rsidR="00E97232" w:rsidRPr="001079BE">
        <w:t xml:space="preserve"> trong khả năng, điều kiện của mình</w:t>
      </w:r>
      <w:r w:rsidR="0022481C" w:rsidRPr="001079BE">
        <w:t>.</w:t>
      </w:r>
    </w:p>
    <w:p w14:paraId="6CEAB6D7" w14:textId="141D949C" w:rsidR="0022481C" w:rsidRPr="001079BE" w:rsidRDefault="0022481C" w:rsidP="002B325C">
      <w:pPr>
        <w:pStyle w:val="Heading3"/>
        <w:spacing w:line="250" w:lineRule="auto"/>
      </w:pPr>
      <w:bookmarkStart w:id="43" w:name="_Toc200700708"/>
      <w:r w:rsidRPr="001079BE">
        <w:t>Điều 17</w:t>
      </w:r>
      <w:r w:rsidR="00975A79" w:rsidRPr="001079BE">
        <w:t>.</w:t>
      </w:r>
      <w:r w:rsidRPr="001079BE">
        <w:t xml:space="preserve"> Chuyển giao dữ liệu cá nhân</w:t>
      </w:r>
      <w:bookmarkEnd w:id="43"/>
    </w:p>
    <w:p w14:paraId="03754F6B" w14:textId="77777777" w:rsidR="0022481C" w:rsidRPr="001079BE" w:rsidRDefault="0022481C" w:rsidP="002B325C">
      <w:pPr>
        <w:spacing w:before="120" w:after="120" w:line="250" w:lineRule="auto"/>
        <w:ind w:firstLine="720"/>
        <w:jc w:val="both"/>
        <w:rPr>
          <w:szCs w:val="28"/>
        </w:rPr>
      </w:pPr>
      <w:r w:rsidRPr="001079BE">
        <w:rPr>
          <w:szCs w:val="28"/>
        </w:rPr>
        <w:t>1. Việc chuyển giao dữ liệu cá nhân được thực hiện trong các trường hợp sau đây:</w:t>
      </w:r>
    </w:p>
    <w:p w14:paraId="46747258" w14:textId="2C85F4D1" w:rsidR="0022481C" w:rsidRPr="002B325C" w:rsidRDefault="0022481C" w:rsidP="002B325C">
      <w:pPr>
        <w:spacing w:before="120" w:after="120" w:line="250" w:lineRule="auto"/>
        <w:ind w:firstLine="720"/>
        <w:jc w:val="both"/>
        <w:rPr>
          <w:spacing w:val="-2"/>
          <w:szCs w:val="28"/>
        </w:rPr>
      </w:pPr>
      <w:r w:rsidRPr="002B325C">
        <w:rPr>
          <w:spacing w:val="-2"/>
          <w:szCs w:val="28"/>
        </w:rPr>
        <w:t xml:space="preserve">a) </w:t>
      </w:r>
      <w:r w:rsidR="005C3197" w:rsidRPr="002B325C">
        <w:rPr>
          <w:spacing w:val="-2"/>
          <w:szCs w:val="28"/>
        </w:rPr>
        <w:t>Chuyển giao</w:t>
      </w:r>
      <w:r w:rsidR="006E19BB" w:rsidRPr="002B325C">
        <w:rPr>
          <w:spacing w:val="-2"/>
          <w:szCs w:val="28"/>
        </w:rPr>
        <w:t xml:space="preserve"> dữ liệu cá nhân</w:t>
      </w:r>
      <w:r w:rsidR="005C3197" w:rsidRPr="002B325C">
        <w:rPr>
          <w:spacing w:val="-2"/>
          <w:szCs w:val="28"/>
        </w:rPr>
        <w:t xml:space="preserve"> k</w:t>
      </w:r>
      <w:r w:rsidR="004A348B" w:rsidRPr="002B325C">
        <w:rPr>
          <w:spacing w:val="-2"/>
          <w:szCs w:val="28"/>
        </w:rPr>
        <w:t>hi c</w:t>
      </w:r>
      <w:r w:rsidR="00480864" w:rsidRPr="002B325C">
        <w:rPr>
          <w:spacing w:val="-2"/>
          <w:szCs w:val="28"/>
        </w:rPr>
        <w:t>ó</w:t>
      </w:r>
      <w:r w:rsidR="004A348B" w:rsidRPr="002B325C">
        <w:rPr>
          <w:spacing w:val="-2"/>
          <w:szCs w:val="28"/>
        </w:rPr>
        <w:t xml:space="preserve"> sự đồng ý của chủ thể dữ liệu</w:t>
      </w:r>
      <w:r w:rsidR="00B63DB8" w:rsidRPr="002B325C">
        <w:rPr>
          <w:spacing w:val="-2"/>
          <w:szCs w:val="28"/>
        </w:rPr>
        <w:t xml:space="preserve"> cá nhân</w:t>
      </w:r>
      <w:r w:rsidRPr="002B325C">
        <w:rPr>
          <w:spacing w:val="-2"/>
          <w:szCs w:val="28"/>
        </w:rPr>
        <w:t>;</w:t>
      </w:r>
    </w:p>
    <w:p w14:paraId="7C5375D4" w14:textId="77777777" w:rsidR="0022481C" w:rsidRPr="001079BE" w:rsidRDefault="0022481C" w:rsidP="001079BE">
      <w:pPr>
        <w:spacing w:before="120" w:after="120" w:line="240" w:lineRule="auto"/>
        <w:ind w:firstLine="720"/>
        <w:jc w:val="both"/>
        <w:rPr>
          <w:szCs w:val="28"/>
        </w:rPr>
      </w:pPr>
      <w:r w:rsidRPr="002B325C">
        <w:rPr>
          <w:szCs w:val="28"/>
        </w:rPr>
        <w:lastRenderedPageBreak/>
        <w:t>b) Chia sẻ dữ liệu cá nhân giữa các bộ phận trong cùng một cơ quan, tổ chức để xử lý dữ liệu cá nhân phù hợp với mục đích xử lý đã xác lập;</w:t>
      </w:r>
    </w:p>
    <w:p w14:paraId="28DC3A62" w14:textId="2ED9E0F6" w:rsidR="0022481C" w:rsidRPr="001079BE" w:rsidRDefault="0022481C" w:rsidP="001079BE">
      <w:pPr>
        <w:spacing w:before="120" w:after="120" w:line="240" w:lineRule="auto"/>
        <w:ind w:firstLine="720"/>
        <w:jc w:val="both"/>
        <w:rPr>
          <w:szCs w:val="28"/>
        </w:rPr>
      </w:pPr>
      <w:r w:rsidRPr="001079BE">
        <w:rPr>
          <w:szCs w:val="28"/>
        </w:rPr>
        <w:t>c) Chuyển giao</w:t>
      </w:r>
      <w:r w:rsidR="006E19BB" w:rsidRPr="001079BE">
        <w:rPr>
          <w:szCs w:val="28"/>
        </w:rPr>
        <w:t xml:space="preserve"> </w:t>
      </w:r>
      <w:r w:rsidR="004154B2" w:rsidRPr="001079BE">
        <w:rPr>
          <w:szCs w:val="28"/>
        </w:rPr>
        <w:t xml:space="preserve">dữ liệu cá nhân </w:t>
      </w:r>
      <w:r w:rsidRPr="001079BE">
        <w:rPr>
          <w:szCs w:val="28"/>
        </w:rPr>
        <w:t>để tiếp tục xử lý dữ liệu cá nhân trong trường hợp chia, tách, sáp nhập cơ quan, tổ chức, đơn vị hành chính và tổ chức lại, chuyển đổi hình thức sở hữu doanh nghiệp nhà nước; chia, tách, sáp nhập, hợp nhất, kết thúc hoạt động</w:t>
      </w:r>
      <w:r w:rsidR="00AD3B18" w:rsidRPr="001079BE">
        <w:rPr>
          <w:szCs w:val="28"/>
        </w:rPr>
        <w:t xml:space="preserve"> đơn vị,</w:t>
      </w:r>
      <w:r w:rsidRPr="001079BE">
        <w:rPr>
          <w:szCs w:val="28"/>
        </w:rPr>
        <w:t xml:space="preserve"> tổ chức; </w:t>
      </w:r>
      <w:r w:rsidR="00AE2B19" w:rsidRPr="001079BE">
        <w:rPr>
          <w:szCs w:val="28"/>
        </w:rPr>
        <w:t xml:space="preserve">đơn vị, </w:t>
      </w:r>
      <w:r w:rsidRPr="001079BE">
        <w:rPr>
          <w:szCs w:val="28"/>
        </w:rPr>
        <w:t>tổ chức được thành lập trên cơ sở kết thúc hoạt động của</w:t>
      </w:r>
      <w:r w:rsidR="00AE2B19" w:rsidRPr="001079BE">
        <w:rPr>
          <w:szCs w:val="28"/>
        </w:rPr>
        <w:t xml:space="preserve"> đơn vị,</w:t>
      </w:r>
      <w:r w:rsidRPr="001079BE">
        <w:rPr>
          <w:szCs w:val="28"/>
        </w:rPr>
        <w:t xml:space="preserve"> tổ chức khác;</w:t>
      </w:r>
    </w:p>
    <w:p w14:paraId="23B87887" w14:textId="414246E0" w:rsidR="0022481C" w:rsidRPr="001079BE" w:rsidRDefault="0022481C" w:rsidP="001079BE">
      <w:pPr>
        <w:spacing w:before="120" w:after="120" w:line="240" w:lineRule="auto"/>
        <w:ind w:firstLine="720"/>
        <w:jc w:val="both"/>
        <w:rPr>
          <w:szCs w:val="28"/>
        </w:rPr>
      </w:pPr>
      <w:r w:rsidRPr="001079BE">
        <w:rPr>
          <w:szCs w:val="28"/>
        </w:rPr>
        <w:t xml:space="preserve">d) Bên </w:t>
      </w:r>
      <w:r w:rsidR="00D36266" w:rsidRPr="001079BE">
        <w:rPr>
          <w:szCs w:val="28"/>
        </w:rPr>
        <w:t>k</w:t>
      </w:r>
      <w:r w:rsidRPr="001079BE">
        <w:rPr>
          <w:szCs w:val="28"/>
        </w:rPr>
        <w:t xml:space="preserve">iểm soát dữ liệu cá nhân, </w:t>
      </w:r>
      <w:r w:rsidR="00D36266" w:rsidRPr="001079BE">
        <w:rPr>
          <w:szCs w:val="28"/>
        </w:rPr>
        <w:t>b</w:t>
      </w:r>
      <w:r w:rsidRPr="001079BE">
        <w:rPr>
          <w:szCs w:val="28"/>
        </w:rPr>
        <w:t xml:space="preserve">ên </w:t>
      </w:r>
      <w:r w:rsidR="00D36266" w:rsidRPr="001079BE">
        <w:rPr>
          <w:szCs w:val="28"/>
        </w:rPr>
        <w:t>k</w:t>
      </w:r>
      <w:r w:rsidRPr="001079BE">
        <w:rPr>
          <w:szCs w:val="28"/>
        </w:rPr>
        <w:t>iểm soát và xử lý dữ liệu cá nhân chuyển giao dữ liệu</w:t>
      </w:r>
      <w:r w:rsidR="00AD3B18" w:rsidRPr="001079BE">
        <w:rPr>
          <w:szCs w:val="28"/>
        </w:rPr>
        <w:t xml:space="preserve"> cá nhân</w:t>
      </w:r>
      <w:r w:rsidRPr="001079BE">
        <w:rPr>
          <w:szCs w:val="28"/>
        </w:rPr>
        <w:t xml:space="preserve"> cho</w:t>
      </w:r>
      <w:r w:rsidR="00876155" w:rsidRPr="001079BE">
        <w:rPr>
          <w:szCs w:val="28"/>
        </w:rPr>
        <w:t xml:space="preserve"> </w:t>
      </w:r>
      <w:r w:rsidR="00D36266" w:rsidRPr="001079BE">
        <w:rPr>
          <w:szCs w:val="28"/>
        </w:rPr>
        <w:t>b</w:t>
      </w:r>
      <w:r w:rsidR="00876155" w:rsidRPr="001079BE">
        <w:rPr>
          <w:szCs w:val="28"/>
        </w:rPr>
        <w:t>ên xử lý dữ liệu</w:t>
      </w:r>
      <w:r w:rsidR="00E4345B" w:rsidRPr="001079BE">
        <w:rPr>
          <w:szCs w:val="28"/>
        </w:rPr>
        <w:t xml:space="preserve"> cá nhân</w:t>
      </w:r>
      <w:r w:rsidR="00876155" w:rsidRPr="001079BE">
        <w:rPr>
          <w:szCs w:val="28"/>
        </w:rPr>
        <w:t>,</w:t>
      </w:r>
      <w:r w:rsidRPr="001079BE">
        <w:rPr>
          <w:szCs w:val="28"/>
        </w:rPr>
        <w:t xml:space="preserve"> </w:t>
      </w:r>
      <w:r w:rsidR="00D36266" w:rsidRPr="001079BE">
        <w:rPr>
          <w:szCs w:val="28"/>
        </w:rPr>
        <w:t>b</w:t>
      </w:r>
      <w:r w:rsidRPr="001079BE">
        <w:rPr>
          <w:szCs w:val="28"/>
        </w:rPr>
        <w:t>ên thứ ba để xử lý dữ liệu</w:t>
      </w:r>
      <w:r w:rsidR="00AD3B18" w:rsidRPr="001079BE">
        <w:rPr>
          <w:szCs w:val="28"/>
        </w:rPr>
        <w:t xml:space="preserve"> cá nhân theo quy định</w:t>
      </w:r>
      <w:r w:rsidRPr="001079BE">
        <w:rPr>
          <w:szCs w:val="28"/>
        </w:rPr>
        <w:t xml:space="preserve">; </w:t>
      </w:r>
    </w:p>
    <w:p w14:paraId="76F48BFC" w14:textId="2C12ECD2" w:rsidR="0022481C" w:rsidRPr="002B325C" w:rsidRDefault="0022481C" w:rsidP="002B325C">
      <w:pPr>
        <w:spacing w:before="120" w:after="120" w:line="245" w:lineRule="auto"/>
        <w:ind w:firstLine="720"/>
        <w:jc w:val="both"/>
        <w:rPr>
          <w:spacing w:val="4"/>
          <w:szCs w:val="28"/>
        </w:rPr>
      </w:pPr>
      <w:r w:rsidRPr="002B325C">
        <w:rPr>
          <w:spacing w:val="4"/>
          <w:szCs w:val="28"/>
        </w:rPr>
        <w:t xml:space="preserve">đ) </w:t>
      </w:r>
      <w:r w:rsidR="00AE2B19" w:rsidRPr="002B325C">
        <w:rPr>
          <w:spacing w:val="4"/>
          <w:szCs w:val="28"/>
        </w:rPr>
        <w:t>Chuyển giao</w:t>
      </w:r>
      <w:r w:rsidR="006E19BB" w:rsidRPr="002B325C">
        <w:rPr>
          <w:spacing w:val="4"/>
          <w:szCs w:val="28"/>
        </w:rPr>
        <w:t xml:space="preserve"> dữ liệu cá nhân</w:t>
      </w:r>
      <w:r w:rsidRPr="002B325C">
        <w:rPr>
          <w:spacing w:val="4"/>
          <w:szCs w:val="28"/>
        </w:rPr>
        <w:t xml:space="preserve"> theo yêu cầu của cơ quan nhà nước có thẩm quyền</w:t>
      </w:r>
      <w:r w:rsidR="00841B69" w:rsidRPr="002B325C">
        <w:rPr>
          <w:spacing w:val="4"/>
          <w:szCs w:val="28"/>
        </w:rPr>
        <w:t>;</w:t>
      </w:r>
    </w:p>
    <w:p w14:paraId="26B036D5" w14:textId="6D13F660" w:rsidR="00D11795" w:rsidRPr="001079BE" w:rsidRDefault="00841B69" w:rsidP="002B325C">
      <w:pPr>
        <w:spacing w:before="120" w:after="120" w:line="245" w:lineRule="auto"/>
        <w:ind w:firstLine="720"/>
        <w:jc w:val="both"/>
        <w:rPr>
          <w:szCs w:val="28"/>
        </w:rPr>
      </w:pPr>
      <w:r w:rsidRPr="001079BE">
        <w:rPr>
          <w:szCs w:val="28"/>
        </w:rPr>
        <w:t>e) Chuyển giao</w:t>
      </w:r>
      <w:r w:rsidR="006E19BB" w:rsidRPr="001079BE">
        <w:rPr>
          <w:szCs w:val="28"/>
        </w:rPr>
        <w:t xml:space="preserve"> dữ liệu cá nhân</w:t>
      </w:r>
      <w:r w:rsidR="003E1F71" w:rsidRPr="001079BE">
        <w:rPr>
          <w:szCs w:val="28"/>
        </w:rPr>
        <w:t xml:space="preserve"> </w:t>
      </w:r>
      <w:r w:rsidRPr="001079BE">
        <w:rPr>
          <w:szCs w:val="28"/>
        </w:rPr>
        <w:t>trong các trường hợp quy định tại khoản 1 Điều 19 của Luật này.</w:t>
      </w:r>
    </w:p>
    <w:p w14:paraId="3E7082DF" w14:textId="14687306" w:rsidR="0022481C" w:rsidRPr="001079BE" w:rsidRDefault="00B350CE" w:rsidP="002B325C">
      <w:pPr>
        <w:spacing w:before="120" w:after="120" w:line="245" w:lineRule="auto"/>
        <w:ind w:firstLine="720"/>
        <w:jc w:val="both"/>
        <w:rPr>
          <w:szCs w:val="28"/>
        </w:rPr>
      </w:pPr>
      <w:r w:rsidRPr="001079BE">
        <w:rPr>
          <w:szCs w:val="28"/>
        </w:rPr>
        <w:t>2</w:t>
      </w:r>
      <w:r w:rsidR="0022481C" w:rsidRPr="001079BE">
        <w:rPr>
          <w:szCs w:val="28"/>
        </w:rPr>
        <w:t>. Việc chuyển giao dữ liệu cá nhân trong các trường hợp quy định tại khoản 1 Điều này có thu phí hoặc không thu phí thì không được xác định là mua, bán dữ liệu cá nhân.</w:t>
      </w:r>
    </w:p>
    <w:p w14:paraId="7D59781B" w14:textId="06116202" w:rsidR="0022481C" w:rsidRPr="001079BE" w:rsidRDefault="00B350CE" w:rsidP="002B325C">
      <w:pPr>
        <w:spacing w:before="120" w:after="120" w:line="245" w:lineRule="auto"/>
        <w:ind w:firstLine="720"/>
        <w:jc w:val="both"/>
      </w:pPr>
      <w:r w:rsidRPr="001079BE">
        <w:rPr>
          <w:szCs w:val="28"/>
        </w:rPr>
        <w:t>3</w:t>
      </w:r>
      <w:r w:rsidR="0022481C" w:rsidRPr="001079BE">
        <w:rPr>
          <w:szCs w:val="28"/>
        </w:rPr>
        <w:t>. Chính phủ quy định chi tiết Điều này.</w:t>
      </w:r>
    </w:p>
    <w:p w14:paraId="6C618E81" w14:textId="77777777" w:rsidR="0022481C" w:rsidRPr="001079BE" w:rsidRDefault="0022481C" w:rsidP="002B325C">
      <w:pPr>
        <w:pStyle w:val="Heading3"/>
        <w:spacing w:line="245" w:lineRule="auto"/>
      </w:pPr>
      <w:bookmarkStart w:id="44" w:name="_Toc197844196"/>
      <w:bookmarkStart w:id="45" w:name="_Toc200700709"/>
      <w:r w:rsidRPr="001079BE">
        <w:t>Điều 18. Các hoạt động khác trong xử lý dữ liệu cá nhân</w:t>
      </w:r>
      <w:bookmarkEnd w:id="44"/>
      <w:bookmarkEnd w:id="45"/>
    </w:p>
    <w:p w14:paraId="75A4DDE0" w14:textId="0230DB45" w:rsidR="0022481C" w:rsidRPr="001079BE" w:rsidRDefault="0022481C" w:rsidP="002B325C">
      <w:pPr>
        <w:spacing w:before="120" w:after="120" w:line="245" w:lineRule="auto"/>
        <w:ind w:firstLine="720"/>
        <w:jc w:val="both"/>
        <w:rPr>
          <w:szCs w:val="28"/>
        </w:rPr>
      </w:pPr>
      <w:r w:rsidRPr="001079BE">
        <w:rPr>
          <w:szCs w:val="28"/>
        </w:rPr>
        <w:t xml:space="preserve">1. Bên </w:t>
      </w:r>
      <w:r w:rsidR="00211AC2" w:rsidRPr="001079BE">
        <w:rPr>
          <w:szCs w:val="28"/>
        </w:rPr>
        <w:t>k</w:t>
      </w:r>
      <w:r w:rsidRPr="001079BE">
        <w:rPr>
          <w:szCs w:val="28"/>
        </w:rPr>
        <w:t xml:space="preserve">iểm soát dữ liệu cá nhân, </w:t>
      </w:r>
      <w:r w:rsidR="002203E9" w:rsidRPr="001079BE">
        <w:rPr>
          <w:szCs w:val="28"/>
        </w:rPr>
        <w:t>bên kiểm soát và xử lý dữ liệu cá nhân, bên xử lý dữ liệu cá nhân</w:t>
      </w:r>
      <w:r w:rsidRPr="001079BE">
        <w:rPr>
          <w:szCs w:val="28"/>
        </w:rPr>
        <w:t xml:space="preserve">, </w:t>
      </w:r>
      <w:r w:rsidR="00211AC2" w:rsidRPr="001079BE">
        <w:rPr>
          <w:szCs w:val="28"/>
        </w:rPr>
        <w:t>b</w:t>
      </w:r>
      <w:r w:rsidRPr="001079BE">
        <w:rPr>
          <w:szCs w:val="28"/>
        </w:rPr>
        <w:t>ên thứ ba lưu trữ dữ liệu cá nhân theo hình thức phù hợp với hoạt động của mình và có biện pháp bảo vệ dữ liệu cá nhân</w:t>
      </w:r>
      <w:r w:rsidR="0082270F" w:rsidRPr="001079BE">
        <w:rPr>
          <w:szCs w:val="28"/>
        </w:rPr>
        <w:t xml:space="preserve"> trong quá trình lưu trữ</w:t>
      </w:r>
      <w:r w:rsidRPr="001079BE">
        <w:rPr>
          <w:szCs w:val="28"/>
        </w:rPr>
        <w:t xml:space="preserve"> theo quy định của pháp luật.</w:t>
      </w:r>
    </w:p>
    <w:p w14:paraId="50E0D3AF" w14:textId="31D3ECCB" w:rsidR="0022481C" w:rsidRPr="001079BE" w:rsidRDefault="0022481C" w:rsidP="002B325C">
      <w:pPr>
        <w:spacing w:before="120" w:after="120" w:line="245" w:lineRule="auto"/>
        <w:ind w:firstLine="720"/>
        <w:jc w:val="both"/>
        <w:rPr>
          <w:rFonts w:eastAsia="Times New Roman"/>
          <w:noProof w:val="0"/>
          <w:color w:val="000000"/>
          <w:szCs w:val="28"/>
        </w:rPr>
      </w:pPr>
      <w:r w:rsidRPr="001079BE">
        <w:rPr>
          <w:szCs w:val="28"/>
        </w:rPr>
        <w:t xml:space="preserve">2. Việc lưu trữ, truy cập, truy xuất, kết nối, điều phối, xác nhận, xác thực dữ liệu cá nhân, </w:t>
      </w:r>
      <w:r w:rsidR="00AE71E9" w:rsidRPr="001079BE">
        <w:rPr>
          <w:szCs w:val="28"/>
        </w:rPr>
        <w:t xml:space="preserve">hoạt </w:t>
      </w:r>
      <w:r w:rsidRPr="001079BE">
        <w:rPr>
          <w:szCs w:val="28"/>
        </w:rPr>
        <w:t>động khác tác động đến dữ liệu cá nhân thực hiện theo quy định của Luật này, pháp luật về dữ liệu, các quy định khác của pháp luật có liên quan và</w:t>
      </w:r>
      <w:r w:rsidR="00D36266" w:rsidRPr="001079BE">
        <w:rPr>
          <w:szCs w:val="28"/>
        </w:rPr>
        <w:t xml:space="preserve"> theo</w:t>
      </w:r>
      <w:r w:rsidRPr="001079BE">
        <w:rPr>
          <w:szCs w:val="28"/>
        </w:rPr>
        <w:t xml:space="preserve"> thỏa thuận</w:t>
      </w:r>
      <w:r w:rsidR="004C5677" w:rsidRPr="001079BE">
        <w:rPr>
          <w:szCs w:val="28"/>
        </w:rPr>
        <w:t xml:space="preserve"> giữa các bên</w:t>
      </w:r>
      <w:r w:rsidRPr="001079BE">
        <w:rPr>
          <w:szCs w:val="28"/>
        </w:rPr>
        <w:t>.</w:t>
      </w:r>
    </w:p>
    <w:p w14:paraId="15548A0F" w14:textId="2C707FAF" w:rsidR="00BD7BEB" w:rsidRPr="001079BE" w:rsidRDefault="0022481C" w:rsidP="002B325C">
      <w:pPr>
        <w:spacing w:before="120" w:after="120" w:line="245" w:lineRule="auto"/>
        <w:ind w:firstLine="720"/>
        <w:jc w:val="both"/>
      </w:pPr>
      <w:r w:rsidRPr="001079BE">
        <w:t>3. Ưu tiên khai thác, sử dụng dữ liệu cá nhân vào hoạt động phục vụ quản lý nhà nước, hoạt động của các đơn vị sự nghiệp công lập</w:t>
      </w:r>
      <w:r w:rsidR="00324C16" w:rsidRPr="001079BE">
        <w:t xml:space="preserve"> để</w:t>
      </w:r>
      <w:r w:rsidRPr="001079BE">
        <w:t xml:space="preserve"> phục vụ thí điểm một số cơ chế, chính sách đặc biệt tạo đột phá phát triển khoa học, công nghệ, đổi mới sáng tạo và chuyển đổi số quốc gia.</w:t>
      </w:r>
    </w:p>
    <w:p w14:paraId="6C2AB7B9" w14:textId="1F7F6631" w:rsidR="0022481C" w:rsidRPr="001079BE" w:rsidRDefault="0022481C" w:rsidP="002B325C">
      <w:pPr>
        <w:pStyle w:val="Heading3"/>
        <w:spacing w:line="245" w:lineRule="auto"/>
      </w:pPr>
      <w:bookmarkStart w:id="46" w:name="_Toc197844197"/>
      <w:bookmarkStart w:id="47" w:name="_Toc200700710"/>
      <w:r w:rsidRPr="001079BE">
        <w:t>Điều 19. Xử lý dữ liệu cá nhân trong trường hợp không cần sự đồng ý của chủ thể dữ liệu</w:t>
      </w:r>
      <w:bookmarkEnd w:id="46"/>
      <w:r w:rsidR="00B63DB8" w:rsidRPr="001079BE">
        <w:t xml:space="preserve"> cá nhân</w:t>
      </w:r>
      <w:bookmarkEnd w:id="47"/>
    </w:p>
    <w:p w14:paraId="3DD737C8" w14:textId="37F7AD96" w:rsidR="0022481C" w:rsidRPr="001079BE" w:rsidRDefault="0022481C" w:rsidP="002B325C">
      <w:pPr>
        <w:spacing w:before="120" w:after="120" w:line="245" w:lineRule="auto"/>
        <w:ind w:firstLine="720"/>
        <w:jc w:val="both"/>
        <w:rPr>
          <w:szCs w:val="28"/>
        </w:rPr>
      </w:pPr>
      <w:r w:rsidRPr="001079BE">
        <w:rPr>
          <w:szCs w:val="28"/>
        </w:rPr>
        <w:t xml:space="preserve">1. Trường hợp xử lý dữ liệu cá nhân không cần sự đồng ý của chủ thể dữ liệu </w:t>
      </w:r>
      <w:r w:rsidR="00B63DB8" w:rsidRPr="001079BE">
        <w:rPr>
          <w:szCs w:val="28"/>
        </w:rPr>
        <w:t xml:space="preserve">cá nhân </w:t>
      </w:r>
      <w:r w:rsidRPr="001079BE">
        <w:rPr>
          <w:szCs w:val="28"/>
        </w:rPr>
        <w:t>bao gồm:</w:t>
      </w:r>
    </w:p>
    <w:p w14:paraId="0483CC00" w14:textId="27589892" w:rsidR="0022481C" w:rsidRPr="001079BE" w:rsidRDefault="0022481C" w:rsidP="002B325C">
      <w:pPr>
        <w:spacing w:before="120" w:after="120" w:line="245" w:lineRule="auto"/>
        <w:ind w:firstLine="720"/>
        <w:jc w:val="both"/>
        <w:rPr>
          <w:szCs w:val="28"/>
        </w:rPr>
      </w:pPr>
      <w:r w:rsidRPr="001079BE">
        <w:rPr>
          <w:szCs w:val="28"/>
        </w:rPr>
        <w:t xml:space="preserve">a) Để bảo vệ tính mạng, sức khỏe, </w:t>
      </w:r>
      <w:r w:rsidR="001B2980" w:rsidRPr="001079BE">
        <w:rPr>
          <w:szCs w:val="28"/>
        </w:rPr>
        <w:t xml:space="preserve">danh dự, </w:t>
      </w:r>
      <w:r w:rsidRPr="001079BE">
        <w:rPr>
          <w:szCs w:val="28"/>
        </w:rPr>
        <w:t xml:space="preserve">nhân phẩm, </w:t>
      </w:r>
      <w:r w:rsidR="009513D2" w:rsidRPr="001079BE">
        <w:rPr>
          <w:szCs w:val="28"/>
        </w:rPr>
        <w:t>quyền, lợi ích</w:t>
      </w:r>
      <w:r w:rsidR="003E108E" w:rsidRPr="001079BE">
        <w:rPr>
          <w:szCs w:val="28"/>
        </w:rPr>
        <w:t xml:space="preserve"> hợp pháp</w:t>
      </w:r>
      <w:r w:rsidRPr="001079BE">
        <w:rPr>
          <w:szCs w:val="28"/>
        </w:rPr>
        <w:t xml:space="preserve"> của chủ thể dữ liệu </w:t>
      </w:r>
      <w:r w:rsidR="00B63DB8" w:rsidRPr="001079BE">
        <w:rPr>
          <w:szCs w:val="28"/>
        </w:rPr>
        <w:t xml:space="preserve">cá nhân </w:t>
      </w:r>
      <w:r w:rsidRPr="001079BE">
        <w:rPr>
          <w:szCs w:val="28"/>
        </w:rPr>
        <w:t xml:space="preserve">hoặc người khác trong </w:t>
      </w:r>
      <w:r w:rsidR="0051485A" w:rsidRPr="001079BE">
        <w:rPr>
          <w:szCs w:val="28"/>
        </w:rPr>
        <w:t>trường hợp</w:t>
      </w:r>
      <w:r w:rsidRPr="001079BE">
        <w:rPr>
          <w:szCs w:val="28"/>
        </w:rPr>
        <w:t xml:space="preserve"> </w:t>
      </w:r>
      <w:r w:rsidR="001573C1" w:rsidRPr="001079BE">
        <w:rPr>
          <w:szCs w:val="28"/>
        </w:rPr>
        <w:t>cấp bách</w:t>
      </w:r>
      <w:r w:rsidR="006F5E09" w:rsidRPr="001079BE">
        <w:rPr>
          <w:szCs w:val="28"/>
        </w:rPr>
        <w:t xml:space="preserve">; </w:t>
      </w:r>
      <w:r w:rsidR="006F5E09" w:rsidRPr="001079BE">
        <w:rPr>
          <w:rFonts w:eastAsia="Times New Roman"/>
          <w:szCs w:val="28"/>
        </w:rPr>
        <w:t xml:space="preserve">bảo vệ quyền hoặc lợi ích chính đáng của mình, của người khác hoặc lợi ích của </w:t>
      </w:r>
      <w:r w:rsidR="001B2980" w:rsidRPr="001079BE">
        <w:rPr>
          <w:rFonts w:eastAsia="Times New Roman"/>
          <w:szCs w:val="28"/>
        </w:rPr>
        <w:t>N</w:t>
      </w:r>
      <w:r w:rsidR="006F5E09" w:rsidRPr="001079BE">
        <w:rPr>
          <w:rFonts w:eastAsia="Times New Roman"/>
          <w:szCs w:val="28"/>
        </w:rPr>
        <w:t xml:space="preserve">hà nước, của cơ quan, tổ chức một cách cần thiết trước hành vi xâm phạm lợi ích nói </w:t>
      </w:r>
      <w:r w:rsidR="006F5E09" w:rsidRPr="001079BE">
        <w:rPr>
          <w:rFonts w:eastAsia="Times New Roman"/>
          <w:szCs w:val="28"/>
        </w:rPr>
        <w:lastRenderedPageBreak/>
        <w:t>trên</w:t>
      </w:r>
      <w:r w:rsidRPr="001079BE">
        <w:rPr>
          <w:szCs w:val="28"/>
        </w:rPr>
        <w:t xml:space="preserve">. Bên </w:t>
      </w:r>
      <w:r w:rsidR="001B2980" w:rsidRPr="001079BE">
        <w:rPr>
          <w:szCs w:val="28"/>
        </w:rPr>
        <w:t>k</w:t>
      </w:r>
      <w:r w:rsidRPr="001079BE">
        <w:rPr>
          <w:szCs w:val="28"/>
        </w:rPr>
        <w:t xml:space="preserve">iểm soát dữ liệu cá nhân, </w:t>
      </w:r>
      <w:r w:rsidR="001B2980" w:rsidRPr="001079BE">
        <w:rPr>
          <w:szCs w:val="28"/>
        </w:rPr>
        <w:t>b</w:t>
      </w:r>
      <w:r w:rsidRPr="001079BE">
        <w:rPr>
          <w:szCs w:val="28"/>
        </w:rPr>
        <w:t xml:space="preserve">ên </w:t>
      </w:r>
      <w:r w:rsidR="001B2980" w:rsidRPr="001079BE">
        <w:rPr>
          <w:szCs w:val="28"/>
        </w:rPr>
        <w:t>x</w:t>
      </w:r>
      <w:r w:rsidRPr="001079BE">
        <w:rPr>
          <w:szCs w:val="28"/>
        </w:rPr>
        <w:t xml:space="preserve">ử lý dữ liệu cá nhân, </w:t>
      </w:r>
      <w:r w:rsidR="001B2980" w:rsidRPr="001079BE">
        <w:rPr>
          <w:szCs w:val="28"/>
        </w:rPr>
        <w:t>b</w:t>
      </w:r>
      <w:r w:rsidRPr="001079BE">
        <w:rPr>
          <w:szCs w:val="28"/>
        </w:rPr>
        <w:t xml:space="preserve">ên </w:t>
      </w:r>
      <w:r w:rsidR="001B2980" w:rsidRPr="001079BE">
        <w:rPr>
          <w:szCs w:val="28"/>
        </w:rPr>
        <w:t>k</w:t>
      </w:r>
      <w:r w:rsidRPr="001079BE">
        <w:rPr>
          <w:szCs w:val="28"/>
        </w:rPr>
        <w:t xml:space="preserve">iểm soát và xử lý dữ liệu cá nhân, </w:t>
      </w:r>
      <w:r w:rsidR="001B2980" w:rsidRPr="001079BE">
        <w:rPr>
          <w:szCs w:val="28"/>
        </w:rPr>
        <w:t>b</w:t>
      </w:r>
      <w:r w:rsidRPr="001079BE">
        <w:rPr>
          <w:szCs w:val="28"/>
        </w:rPr>
        <w:t>ên thứ ba có trách nhiệm chứng minh trường hợp này</w:t>
      </w:r>
      <w:r w:rsidR="00C85EAA" w:rsidRPr="001079BE">
        <w:rPr>
          <w:szCs w:val="28"/>
        </w:rPr>
        <w:t>;</w:t>
      </w:r>
    </w:p>
    <w:p w14:paraId="4F35D565" w14:textId="3D0038FA" w:rsidR="0022481C" w:rsidRPr="001079BE" w:rsidRDefault="0022481C" w:rsidP="002B325C">
      <w:pPr>
        <w:spacing w:before="120" w:after="120" w:line="245" w:lineRule="auto"/>
        <w:ind w:firstLine="720"/>
        <w:jc w:val="both"/>
        <w:rPr>
          <w:rFonts w:eastAsia="Times New Roman"/>
          <w:szCs w:val="28"/>
        </w:rPr>
      </w:pPr>
      <w:r w:rsidRPr="001079BE">
        <w:rPr>
          <w:szCs w:val="28"/>
        </w:rPr>
        <w:t xml:space="preserve">b) </w:t>
      </w:r>
      <w:r w:rsidR="008C07B4" w:rsidRPr="001079BE">
        <w:rPr>
          <w:szCs w:val="28"/>
        </w:rPr>
        <w:t xml:space="preserve">Để giải quyết </w:t>
      </w:r>
      <w:r w:rsidRPr="001079BE">
        <w:rPr>
          <w:szCs w:val="28"/>
        </w:rPr>
        <w:t>tình trạng khẩn cấp</w:t>
      </w:r>
      <w:r w:rsidR="001573C1" w:rsidRPr="001079BE">
        <w:rPr>
          <w:szCs w:val="28"/>
        </w:rPr>
        <w:t>;</w:t>
      </w:r>
      <w:r w:rsidRPr="001079BE">
        <w:rPr>
          <w:szCs w:val="28"/>
        </w:rPr>
        <w:t xml:space="preserve"> nguy cơ đe dọa an ninh</w:t>
      </w:r>
      <w:r w:rsidR="0051485A" w:rsidRPr="001079BE">
        <w:rPr>
          <w:szCs w:val="28"/>
        </w:rPr>
        <w:t xml:space="preserve"> quốc gia nhưng </w:t>
      </w:r>
      <w:r w:rsidRPr="001079BE">
        <w:rPr>
          <w:szCs w:val="28"/>
        </w:rPr>
        <w:t>chưa đến mức ban bố tình trạng khẩn cấp</w:t>
      </w:r>
      <w:r w:rsidR="007C2938" w:rsidRPr="001079BE">
        <w:rPr>
          <w:szCs w:val="28"/>
        </w:rPr>
        <w:t>;</w:t>
      </w:r>
      <w:r w:rsidRPr="001079BE">
        <w:rPr>
          <w:szCs w:val="28"/>
        </w:rPr>
        <w:t xml:space="preserve"> phòng, chống bạo loạn, khủng bố</w:t>
      </w:r>
      <w:r w:rsidR="003125BA" w:rsidRPr="001079BE">
        <w:rPr>
          <w:szCs w:val="28"/>
        </w:rPr>
        <w:t>,</w:t>
      </w:r>
      <w:r w:rsidR="003027DF" w:rsidRPr="001079BE">
        <w:rPr>
          <w:szCs w:val="28"/>
        </w:rPr>
        <w:t xml:space="preserve"> </w:t>
      </w:r>
      <w:r w:rsidRPr="001079BE">
        <w:rPr>
          <w:szCs w:val="28"/>
        </w:rPr>
        <w:t>phòng, chống tội phạm và vi phạm pháp luật</w:t>
      </w:r>
      <w:r w:rsidR="00C85EAA" w:rsidRPr="001079BE">
        <w:rPr>
          <w:rFonts w:eastAsia="Times New Roman"/>
          <w:szCs w:val="28"/>
        </w:rPr>
        <w:t>;</w:t>
      </w:r>
      <w:r w:rsidR="00027570" w:rsidRPr="001079BE">
        <w:rPr>
          <w:rFonts w:eastAsia="Times New Roman"/>
          <w:szCs w:val="28"/>
        </w:rPr>
        <w:t xml:space="preserve"> </w:t>
      </w:r>
    </w:p>
    <w:p w14:paraId="5F4862C6" w14:textId="296A2AB8" w:rsidR="0022481C" w:rsidRPr="001079BE" w:rsidRDefault="0022481C" w:rsidP="002B325C">
      <w:pPr>
        <w:spacing w:before="120" w:after="120" w:line="245" w:lineRule="auto"/>
        <w:ind w:firstLine="720"/>
        <w:jc w:val="both"/>
        <w:rPr>
          <w:szCs w:val="28"/>
        </w:rPr>
      </w:pPr>
      <w:r w:rsidRPr="001079BE">
        <w:rPr>
          <w:szCs w:val="28"/>
        </w:rPr>
        <w:t>c) Phục vụ hoạt động của cơ quan nhà nước, hoạt động quản lý nhà nước</w:t>
      </w:r>
      <w:r w:rsidR="00765DB0" w:rsidRPr="001079BE">
        <w:rPr>
          <w:szCs w:val="28"/>
        </w:rPr>
        <w:t xml:space="preserve"> theo quy định của pháp luật</w:t>
      </w:r>
      <w:r w:rsidR="00FF5F7E" w:rsidRPr="001079BE">
        <w:rPr>
          <w:szCs w:val="28"/>
        </w:rPr>
        <w:t>;</w:t>
      </w:r>
    </w:p>
    <w:p w14:paraId="58E5DA2C" w14:textId="1F9C14D5" w:rsidR="00BD7BEB" w:rsidRPr="001079BE" w:rsidRDefault="00C34435" w:rsidP="002B325C">
      <w:pPr>
        <w:spacing w:before="120" w:after="120" w:line="245" w:lineRule="auto"/>
        <w:ind w:firstLine="720"/>
        <w:jc w:val="both"/>
        <w:rPr>
          <w:szCs w:val="28"/>
        </w:rPr>
      </w:pPr>
      <w:r w:rsidRPr="001079BE">
        <w:rPr>
          <w:szCs w:val="28"/>
        </w:rPr>
        <w:t>d</w:t>
      </w:r>
      <w:r w:rsidR="0022481C" w:rsidRPr="001079BE">
        <w:rPr>
          <w:szCs w:val="28"/>
        </w:rPr>
        <w:t xml:space="preserve">) </w:t>
      </w:r>
      <w:r w:rsidR="00C0533E" w:rsidRPr="001079BE">
        <w:rPr>
          <w:szCs w:val="28"/>
        </w:rPr>
        <w:t>T</w:t>
      </w:r>
      <w:r w:rsidR="0022481C" w:rsidRPr="001079BE">
        <w:rPr>
          <w:szCs w:val="28"/>
        </w:rPr>
        <w:t xml:space="preserve">hực hiện thỏa thuận của chủ thể dữ liệu </w:t>
      </w:r>
      <w:r w:rsidR="00B63DB8" w:rsidRPr="001079BE">
        <w:rPr>
          <w:szCs w:val="28"/>
        </w:rPr>
        <w:t xml:space="preserve">cá nhân </w:t>
      </w:r>
      <w:r w:rsidR="0022481C" w:rsidRPr="001079BE">
        <w:rPr>
          <w:szCs w:val="28"/>
        </w:rPr>
        <w:t>với cơ quan, tổ chức, cá nhân có liên quan theo quy định của pháp luật</w:t>
      </w:r>
      <w:r w:rsidR="00C85EAA" w:rsidRPr="001079BE">
        <w:rPr>
          <w:szCs w:val="28"/>
        </w:rPr>
        <w:t>;</w:t>
      </w:r>
    </w:p>
    <w:p w14:paraId="199F3D87" w14:textId="120BF051" w:rsidR="0022481C" w:rsidRPr="001079BE" w:rsidRDefault="00612073" w:rsidP="002B325C">
      <w:pPr>
        <w:spacing w:before="120" w:after="120" w:line="245" w:lineRule="auto"/>
        <w:ind w:firstLine="720"/>
        <w:jc w:val="both"/>
        <w:rPr>
          <w:szCs w:val="28"/>
        </w:rPr>
      </w:pPr>
      <w:r w:rsidRPr="001079BE">
        <w:rPr>
          <w:szCs w:val="28"/>
        </w:rPr>
        <w:t>đ</w:t>
      </w:r>
      <w:r w:rsidR="0022481C" w:rsidRPr="001079BE">
        <w:rPr>
          <w:szCs w:val="28"/>
        </w:rPr>
        <w:t xml:space="preserve">) </w:t>
      </w:r>
      <w:r w:rsidR="00C0533E" w:rsidRPr="001079BE">
        <w:rPr>
          <w:szCs w:val="28"/>
        </w:rPr>
        <w:t>T</w:t>
      </w:r>
      <w:r w:rsidR="0022481C" w:rsidRPr="001079BE">
        <w:rPr>
          <w:szCs w:val="28"/>
        </w:rPr>
        <w:t>rường hợp khác theo quy định của pháp luật.</w:t>
      </w:r>
    </w:p>
    <w:p w14:paraId="0D08266F" w14:textId="5E33BA3E" w:rsidR="0022481C" w:rsidRPr="001079BE" w:rsidRDefault="0022481C" w:rsidP="002B325C">
      <w:pPr>
        <w:spacing w:before="120" w:after="120" w:line="245" w:lineRule="auto"/>
        <w:ind w:firstLine="720"/>
        <w:jc w:val="both"/>
        <w:rPr>
          <w:szCs w:val="28"/>
        </w:rPr>
      </w:pPr>
      <w:r w:rsidRPr="001079BE">
        <w:rPr>
          <w:szCs w:val="28"/>
        </w:rPr>
        <w:t xml:space="preserve">2. </w:t>
      </w:r>
      <w:r w:rsidR="00C85EAA" w:rsidRPr="001079BE">
        <w:rPr>
          <w:szCs w:val="28"/>
        </w:rPr>
        <w:t>C</w:t>
      </w:r>
      <w:r w:rsidRPr="001079BE">
        <w:rPr>
          <w:szCs w:val="28"/>
        </w:rPr>
        <w:t>ơ quan, tổ chức, cá nhân có liên quan</w:t>
      </w:r>
      <w:r w:rsidR="000549EA" w:rsidRPr="001079BE">
        <w:rPr>
          <w:szCs w:val="28"/>
        </w:rPr>
        <w:t xml:space="preserve"> phải</w:t>
      </w:r>
      <w:r w:rsidRPr="001079BE">
        <w:rPr>
          <w:szCs w:val="28"/>
        </w:rPr>
        <w:t xml:space="preserve"> thiết lập cơ chế giám sát khi xử lý dữ liệu cá nhân trong trường hợp không cần sự đồng ý của chủ thể dữ liệu</w:t>
      </w:r>
      <w:r w:rsidR="00B63DB8" w:rsidRPr="001079BE">
        <w:rPr>
          <w:szCs w:val="28"/>
        </w:rPr>
        <w:t xml:space="preserve"> cá nhân</w:t>
      </w:r>
      <w:r w:rsidRPr="001079BE">
        <w:rPr>
          <w:szCs w:val="28"/>
        </w:rPr>
        <w:t xml:space="preserve">, </w:t>
      </w:r>
      <w:r w:rsidR="00867AA6" w:rsidRPr="001079BE">
        <w:rPr>
          <w:szCs w:val="28"/>
        </w:rPr>
        <w:t xml:space="preserve">bao </w:t>
      </w:r>
      <w:r w:rsidRPr="001079BE">
        <w:rPr>
          <w:szCs w:val="28"/>
        </w:rPr>
        <w:t>gồm:</w:t>
      </w:r>
    </w:p>
    <w:p w14:paraId="677C9C90" w14:textId="66CE076A" w:rsidR="006267D8" w:rsidRPr="001079BE" w:rsidRDefault="0022481C" w:rsidP="002B325C">
      <w:pPr>
        <w:spacing w:before="120" w:after="120" w:line="245" w:lineRule="auto"/>
        <w:ind w:firstLine="720"/>
        <w:jc w:val="both"/>
        <w:rPr>
          <w:szCs w:val="28"/>
        </w:rPr>
      </w:pPr>
      <w:r w:rsidRPr="001079BE">
        <w:rPr>
          <w:szCs w:val="28"/>
        </w:rPr>
        <w:t>a) Thiết lập</w:t>
      </w:r>
      <w:r w:rsidR="00F44F08" w:rsidRPr="001079BE">
        <w:rPr>
          <w:szCs w:val="28"/>
        </w:rPr>
        <w:t xml:space="preserve"> quy trình,</w:t>
      </w:r>
      <w:r w:rsidRPr="001079BE">
        <w:rPr>
          <w:szCs w:val="28"/>
        </w:rPr>
        <w:t xml:space="preserve"> </w:t>
      </w:r>
      <w:r w:rsidR="00F44F08" w:rsidRPr="001079BE">
        <w:rPr>
          <w:szCs w:val="28"/>
        </w:rPr>
        <w:t>quy định</w:t>
      </w:r>
      <w:r w:rsidRPr="001079BE">
        <w:rPr>
          <w:szCs w:val="28"/>
        </w:rPr>
        <w:t xml:space="preserve"> </w:t>
      </w:r>
      <w:r w:rsidR="00F71C26" w:rsidRPr="001079BE">
        <w:rPr>
          <w:szCs w:val="28"/>
        </w:rPr>
        <w:t>xử lý</w:t>
      </w:r>
      <w:r w:rsidRPr="001079BE">
        <w:rPr>
          <w:szCs w:val="28"/>
        </w:rPr>
        <w:t xml:space="preserve"> dữ liệu cá nhân</w:t>
      </w:r>
      <w:r w:rsidR="00F71C26" w:rsidRPr="001079BE">
        <w:rPr>
          <w:szCs w:val="28"/>
        </w:rPr>
        <w:t xml:space="preserve"> và</w:t>
      </w:r>
      <w:r w:rsidRPr="001079BE">
        <w:rPr>
          <w:szCs w:val="28"/>
        </w:rPr>
        <w:t xml:space="preserve"> </w:t>
      </w:r>
      <w:r w:rsidR="00F44F08" w:rsidRPr="001079BE">
        <w:rPr>
          <w:szCs w:val="28"/>
        </w:rPr>
        <w:t>x</w:t>
      </w:r>
      <w:r w:rsidRPr="001079BE">
        <w:rPr>
          <w:szCs w:val="28"/>
        </w:rPr>
        <w:t xml:space="preserve">ác định trách nhiệm </w:t>
      </w:r>
      <w:r w:rsidR="00F71C26" w:rsidRPr="001079BE">
        <w:rPr>
          <w:szCs w:val="28"/>
        </w:rPr>
        <w:t xml:space="preserve">của </w:t>
      </w:r>
      <w:r w:rsidR="00EE2A82" w:rsidRPr="001079BE">
        <w:rPr>
          <w:szCs w:val="28"/>
        </w:rPr>
        <w:t xml:space="preserve">cơ quan, </w:t>
      </w:r>
      <w:r w:rsidR="00F71C26" w:rsidRPr="001079BE">
        <w:rPr>
          <w:szCs w:val="28"/>
        </w:rPr>
        <w:t>tổ chức, cá nhân trong quá trình xử lý dữ liệu cá nhân</w:t>
      </w:r>
      <w:r w:rsidRPr="001079BE">
        <w:rPr>
          <w:szCs w:val="28"/>
        </w:rPr>
        <w:t>;</w:t>
      </w:r>
      <w:r w:rsidR="006267D8" w:rsidRPr="001079BE">
        <w:rPr>
          <w:szCs w:val="28"/>
        </w:rPr>
        <w:t xml:space="preserve"> </w:t>
      </w:r>
    </w:p>
    <w:p w14:paraId="58A70A3F" w14:textId="5B19AB28" w:rsidR="00B81DDF" w:rsidRPr="001079BE" w:rsidRDefault="006267D8" w:rsidP="002B325C">
      <w:pPr>
        <w:spacing w:before="120" w:after="120" w:line="245" w:lineRule="auto"/>
        <w:ind w:firstLine="720"/>
        <w:jc w:val="both"/>
        <w:rPr>
          <w:szCs w:val="28"/>
        </w:rPr>
      </w:pPr>
      <w:r w:rsidRPr="001079BE">
        <w:rPr>
          <w:szCs w:val="28"/>
        </w:rPr>
        <w:t xml:space="preserve">b) </w:t>
      </w:r>
      <w:r w:rsidR="0065699F" w:rsidRPr="001079BE">
        <w:rPr>
          <w:szCs w:val="28"/>
        </w:rPr>
        <w:t>Triển khai</w:t>
      </w:r>
      <w:r w:rsidRPr="001079BE">
        <w:rPr>
          <w:szCs w:val="28"/>
        </w:rPr>
        <w:t xml:space="preserve"> </w:t>
      </w:r>
      <w:r w:rsidR="00B81DDF" w:rsidRPr="001079BE">
        <w:rPr>
          <w:szCs w:val="28"/>
        </w:rPr>
        <w:t>các</w:t>
      </w:r>
      <w:r w:rsidRPr="001079BE">
        <w:rPr>
          <w:szCs w:val="28"/>
        </w:rPr>
        <w:t xml:space="preserve"> biện pháp bảo vệ dữ liệu cá nhân</w:t>
      </w:r>
      <w:r w:rsidR="00B81DDF" w:rsidRPr="001079BE">
        <w:rPr>
          <w:szCs w:val="28"/>
        </w:rPr>
        <w:t xml:space="preserve"> phù hợp</w:t>
      </w:r>
      <w:r w:rsidR="0065699F" w:rsidRPr="001079BE">
        <w:rPr>
          <w:szCs w:val="28"/>
        </w:rPr>
        <w:t>;</w:t>
      </w:r>
      <w:r w:rsidRPr="001079BE">
        <w:rPr>
          <w:szCs w:val="28"/>
        </w:rPr>
        <w:t xml:space="preserve"> </w:t>
      </w:r>
      <w:r w:rsidR="0065699F" w:rsidRPr="001079BE">
        <w:rPr>
          <w:szCs w:val="28"/>
        </w:rPr>
        <w:t>thường xuyên đánh giá rủi ro</w:t>
      </w:r>
      <w:r w:rsidR="004D3D11" w:rsidRPr="001079BE">
        <w:rPr>
          <w:szCs w:val="28"/>
        </w:rPr>
        <w:t xml:space="preserve"> có thể xảy ra</w:t>
      </w:r>
      <w:r w:rsidR="0065699F" w:rsidRPr="001079BE">
        <w:rPr>
          <w:szCs w:val="28"/>
        </w:rPr>
        <w:t xml:space="preserve"> </w:t>
      </w:r>
      <w:r w:rsidR="004D3D11" w:rsidRPr="001079BE">
        <w:rPr>
          <w:szCs w:val="28"/>
        </w:rPr>
        <w:t>trong quá trình</w:t>
      </w:r>
      <w:r w:rsidR="0065699F" w:rsidRPr="001079BE">
        <w:rPr>
          <w:szCs w:val="28"/>
        </w:rPr>
        <w:t xml:space="preserve"> xử lý dữ liệu cá nhân</w:t>
      </w:r>
      <w:r w:rsidR="00F349D2" w:rsidRPr="001079BE">
        <w:rPr>
          <w:szCs w:val="28"/>
        </w:rPr>
        <w:t>;</w:t>
      </w:r>
    </w:p>
    <w:p w14:paraId="73236DED" w14:textId="77777777" w:rsidR="009E320A" w:rsidRDefault="006267D8" w:rsidP="009E320A">
      <w:pPr>
        <w:spacing w:before="120" w:after="120" w:line="245" w:lineRule="auto"/>
        <w:ind w:firstLine="720"/>
        <w:jc w:val="both"/>
        <w:rPr>
          <w:szCs w:val="28"/>
        </w:rPr>
      </w:pPr>
      <w:r w:rsidRPr="001079BE">
        <w:rPr>
          <w:szCs w:val="28"/>
        </w:rPr>
        <w:t>c) T</w:t>
      </w:r>
      <w:r w:rsidR="0022481C" w:rsidRPr="001079BE">
        <w:rPr>
          <w:szCs w:val="28"/>
        </w:rPr>
        <w:t>hực hiện kiểm tra, đánh giá định kỳ</w:t>
      </w:r>
      <w:r w:rsidR="00462BEC" w:rsidRPr="001079BE">
        <w:rPr>
          <w:szCs w:val="28"/>
        </w:rPr>
        <w:t xml:space="preserve"> việc</w:t>
      </w:r>
      <w:r w:rsidR="00D5480D" w:rsidRPr="001079BE">
        <w:rPr>
          <w:szCs w:val="28"/>
        </w:rPr>
        <w:t xml:space="preserve"> </w:t>
      </w:r>
      <w:r w:rsidR="0022481C" w:rsidRPr="001079BE">
        <w:rPr>
          <w:szCs w:val="28"/>
        </w:rPr>
        <w:t>tuân thủ quy định của pháp luật</w:t>
      </w:r>
      <w:r w:rsidR="00BC61D0" w:rsidRPr="001079BE">
        <w:rPr>
          <w:szCs w:val="28"/>
        </w:rPr>
        <w:t>, quy</w:t>
      </w:r>
      <w:r w:rsidR="00095427" w:rsidRPr="001079BE">
        <w:rPr>
          <w:szCs w:val="28"/>
        </w:rPr>
        <w:t xml:space="preserve"> trình, quy định xử lý dữ liệu </w:t>
      </w:r>
      <w:r w:rsidR="00BC61D0" w:rsidRPr="001079BE">
        <w:rPr>
          <w:szCs w:val="28"/>
        </w:rPr>
        <w:t>cá nhân</w:t>
      </w:r>
      <w:r w:rsidR="0022481C" w:rsidRPr="001079BE">
        <w:rPr>
          <w:szCs w:val="28"/>
        </w:rPr>
        <w:t>;</w:t>
      </w:r>
      <w:r w:rsidR="009E320A" w:rsidRPr="001079BE">
        <w:rPr>
          <w:szCs w:val="28"/>
        </w:rPr>
        <w:t xml:space="preserve"> </w:t>
      </w:r>
    </w:p>
    <w:p w14:paraId="18A6F18D" w14:textId="2963C258" w:rsidR="0022481C" w:rsidRPr="001079BE" w:rsidRDefault="00095427" w:rsidP="009E320A">
      <w:pPr>
        <w:spacing w:before="120" w:after="120" w:line="245" w:lineRule="auto"/>
        <w:ind w:firstLine="720"/>
        <w:jc w:val="both"/>
        <w:rPr>
          <w:szCs w:val="28"/>
        </w:rPr>
      </w:pPr>
      <w:r w:rsidRPr="001079BE">
        <w:rPr>
          <w:szCs w:val="28"/>
        </w:rPr>
        <w:t>d</w:t>
      </w:r>
      <w:r w:rsidR="0022481C" w:rsidRPr="001079BE">
        <w:rPr>
          <w:szCs w:val="28"/>
        </w:rPr>
        <w:t xml:space="preserve">) Có cơ chế tiếp nhận và xử lý phản ánh, kiến nghị từ </w:t>
      </w:r>
      <w:r w:rsidR="00EE2A82" w:rsidRPr="001079BE">
        <w:rPr>
          <w:szCs w:val="28"/>
        </w:rPr>
        <w:t xml:space="preserve">cơ quan, tổ chức, </w:t>
      </w:r>
      <w:r w:rsidR="00861B86" w:rsidRPr="001079BE">
        <w:rPr>
          <w:szCs w:val="28"/>
        </w:rPr>
        <w:t>cá nhân</w:t>
      </w:r>
      <w:r w:rsidR="0022481C" w:rsidRPr="001079BE">
        <w:rPr>
          <w:szCs w:val="28"/>
        </w:rPr>
        <w:t xml:space="preserve"> có liên quan</w:t>
      </w:r>
      <w:r w:rsidR="001F619C" w:rsidRPr="001079BE">
        <w:rPr>
          <w:szCs w:val="28"/>
        </w:rPr>
        <w:t>.</w:t>
      </w:r>
    </w:p>
    <w:p w14:paraId="2CEB0F0C" w14:textId="6F0F1476" w:rsidR="00666EA2" w:rsidRPr="001079BE" w:rsidRDefault="00666EA2" w:rsidP="002B325C">
      <w:pPr>
        <w:pStyle w:val="Heading3"/>
        <w:spacing w:line="245" w:lineRule="auto"/>
      </w:pPr>
      <w:bookmarkStart w:id="48" w:name="_Toc197844208"/>
      <w:bookmarkStart w:id="49" w:name="_Toc200700720"/>
      <w:r w:rsidRPr="001079BE">
        <w:t>Điều 20. Chuyển dữ liệu cá nhân xuyên biên giới</w:t>
      </w:r>
      <w:bookmarkEnd w:id="48"/>
      <w:bookmarkEnd w:id="49"/>
    </w:p>
    <w:p w14:paraId="50AD16CD" w14:textId="77777777" w:rsidR="00666EA2" w:rsidRPr="001079BE" w:rsidRDefault="00666EA2" w:rsidP="002B325C">
      <w:pPr>
        <w:spacing w:before="120" w:after="120" w:line="245" w:lineRule="auto"/>
        <w:ind w:firstLine="720"/>
        <w:jc w:val="both"/>
        <w:rPr>
          <w:szCs w:val="28"/>
        </w:rPr>
      </w:pPr>
      <w:r w:rsidRPr="001079BE">
        <w:rPr>
          <w:szCs w:val="28"/>
        </w:rPr>
        <w:t>1. Các trường hợp chuyển dữ liệu cá nhân xuyên biên giới bao gồm:</w:t>
      </w:r>
    </w:p>
    <w:p w14:paraId="1B508F57" w14:textId="77777777" w:rsidR="00666EA2" w:rsidRPr="001079BE" w:rsidRDefault="00666EA2" w:rsidP="002B325C">
      <w:pPr>
        <w:spacing w:before="120" w:after="120" w:line="245" w:lineRule="auto"/>
        <w:ind w:firstLine="720"/>
        <w:jc w:val="both"/>
        <w:rPr>
          <w:szCs w:val="28"/>
        </w:rPr>
      </w:pPr>
      <w:r w:rsidRPr="001079BE">
        <w:rPr>
          <w:szCs w:val="28"/>
        </w:rPr>
        <w:t>a) Chuyển dữ liệu cá nhân đang lưu trữ tại Việt Nam đến hệ thống lưu trữ dữ liệu đặt ngoài lãnh thổ nước Cộng hòa xã hội chủ nghĩa Việt Nam;</w:t>
      </w:r>
    </w:p>
    <w:p w14:paraId="7C97C06A" w14:textId="77777777" w:rsidR="00666EA2" w:rsidRPr="001079BE" w:rsidRDefault="00666EA2" w:rsidP="002B325C">
      <w:pPr>
        <w:spacing w:before="120" w:after="120" w:line="245" w:lineRule="auto"/>
        <w:ind w:firstLine="720"/>
        <w:jc w:val="both"/>
        <w:rPr>
          <w:szCs w:val="28"/>
        </w:rPr>
      </w:pPr>
      <w:r w:rsidRPr="001079BE">
        <w:rPr>
          <w:szCs w:val="28"/>
        </w:rPr>
        <w:t>b) Cơ quan, tổ chức, cá nhân tại Việt Nam chuyển dữ liệu cá nhân cho tổ chức, cá nhân ở nước ngoài;</w:t>
      </w:r>
    </w:p>
    <w:p w14:paraId="023BB91B" w14:textId="51E84675" w:rsidR="00FF7920" w:rsidRPr="001079BE" w:rsidRDefault="00666EA2" w:rsidP="002B325C">
      <w:pPr>
        <w:spacing w:before="120" w:after="120" w:line="245" w:lineRule="auto"/>
        <w:ind w:firstLine="720"/>
        <w:jc w:val="both"/>
        <w:rPr>
          <w:szCs w:val="28"/>
        </w:rPr>
      </w:pPr>
      <w:r w:rsidRPr="001079BE">
        <w:rPr>
          <w:szCs w:val="28"/>
        </w:rPr>
        <w:t>c) Cơ quan, tổ chức, cá nhân tại Việt Nam hoặc ở nước ngoài sử dụng nền tảng ở ngoài lãnh thổ nước Cộng hòa xã hội chủ nghĩa Việt Nam để xử lý dữ liệu cá nhân được thu thập tại Việt Nam.</w:t>
      </w:r>
    </w:p>
    <w:p w14:paraId="568E7A87" w14:textId="1A362882" w:rsidR="00666EA2" w:rsidRPr="001079BE" w:rsidRDefault="00666EA2" w:rsidP="002B325C">
      <w:pPr>
        <w:spacing w:before="120" w:after="120" w:line="245" w:lineRule="auto"/>
        <w:ind w:firstLine="720"/>
        <w:jc w:val="both"/>
        <w:rPr>
          <w:szCs w:val="28"/>
        </w:rPr>
      </w:pPr>
      <w:r w:rsidRPr="001079BE">
        <w:rPr>
          <w:szCs w:val="28"/>
        </w:rPr>
        <w:t>2. Cơ quan, tổ chức, cá nhân chuyển dữ liệu cá nhân xuyên biên giới thực hiện các hoạt động quy định tại khoản 1 Điều này phải lập hồ sơ đánh giá tác động chuyển dữ liệu cá nhân xuyên biên giới</w:t>
      </w:r>
      <w:r w:rsidR="00FF7920" w:rsidRPr="001079BE">
        <w:rPr>
          <w:szCs w:val="28"/>
        </w:rPr>
        <w:t xml:space="preserve"> </w:t>
      </w:r>
      <w:r w:rsidR="00FF7920" w:rsidRPr="002B325C">
        <w:rPr>
          <w:szCs w:val="28"/>
        </w:rPr>
        <w:t>và gửi 01 bản chính cho</w:t>
      </w:r>
      <w:r w:rsidR="00FF7920" w:rsidRPr="002B325C" w:rsidDel="00B55425">
        <w:rPr>
          <w:szCs w:val="28"/>
        </w:rPr>
        <w:t xml:space="preserve"> </w:t>
      </w:r>
      <w:r w:rsidR="00FF7920" w:rsidRPr="002B325C">
        <w:rPr>
          <w:szCs w:val="28"/>
        </w:rPr>
        <w:t>cơ quan chuyên trách bảo vệ dữ liệu cá nhân</w:t>
      </w:r>
      <w:r w:rsidR="00FF7920" w:rsidRPr="002B325C" w:rsidDel="00B55425">
        <w:rPr>
          <w:szCs w:val="28"/>
        </w:rPr>
        <w:t xml:space="preserve"> </w:t>
      </w:r>
      <w:r w:rsidR="00FF7920" w:rsidRPr="002B325C">
        <w:rPr>
          <w:szCs w:val="28"/>
        </w:rPr>
        <w:t>trong thời gian 60 ngày kể từ ngày đầu tiên chuyển dữ liệu cá nhân</w:t>
      </w:r>
      <w:r w:rsidR="00FF7920" w:rsidRPr="001079BE">
        <w:rPr>
          <w:szCs w:val="28"/>
        </w:rPr>
        <w:t xml:space="preserve"> xuyên biên giới</w:t>
      </w:r>
      <w:r w:rsidRPr="001079BE">
        <w:rPr>
          <w:szCs w:val="28"/>
        </w:rPr>
        <w:t xml:space="preserve">, trừ trường hợp quy định tại khoản </w:t>
      </w:r>
      <w:r w:rsidR="00FF7920" w:rsidRPr="001079BE">
        <w:rPr>
          <w:szCs w:val="28"/>
        </w:rPr>
        <w:t>6</w:t>
      </w:r>
      <w:r w:rsidRPr="001079BE">
        <w:rPr>
          <w:szCs w:val="28"/>
        </w:rPr>
        <w:t xml:space="preserve"> Điều này.</w:t>
      </w:r>
    </w:p>
    <w:p w14:paraId="32FF6037" w14:textId="70361821" w:rsidR="00666EA2" w:rsidRPr="001079BE" w:rsidRDefault="00666EA2" w:rsidP="002B325C">
      <w:pPr>
        <w:spacing w:before="120" w:after="120" w:line="245" w:lineRule="auto"/>
        <w:ind w:firstLine="720"/>
        <w:jc w:val="both"/>
        <w:rPr>
          <w:szCs w:val="28"/>
        </w:rPr>
      </w:pPr>
      <w:r w:rsidRPr="001079BE">
        <w:rPr>
          <w:szCs w:val="28"/>
        </w:rPr>
        <w:t xml:space="preserve">3. Đánh giá tác động chuyển dữ liệu cá nhân xuyên biên giới được thực hiện 01 lần cho suốt thời gian hoạt động của cơ quan, tổ chức, cá nhân đó và được cập nhật theo quy định tại Điều </w:t>
      </w:r>
      <w:r w:rsidR="00BE7288" w:rsidRPr="001079BE">
        <w:rPr>
          <w:szCs w:val="28"/>
        </w:rPr>
        <w:t xml:space="preserve">22 </w:t>
      </w:r>
      <w:r w:rsidRPr="001079BE">
        <w:rPr>
          <w:szCs w:val="28"/>
        </w:rPr>
        <w:t>của Luật này.</w:t>
      </w:r>
    </w:p>
    <w:p w14:paraId="45745E0D" w14:textId="29EF0137" w:rsidR="00666EA2" w:rsidRPr="001079BE" w:rsidRDefault="00FF7920" w:rsidP="002B325C">
      <w:pPr>
        <w:spacing w:before="120" w:after="120" w:line="247" w:lineRule="auto"/>
        <w:ind w:firstLine="720"/>
        <w:jc w:val="both"/>
        <w:rPr>
          <w:szCs w:val="28"/>
        </w:rPr>
      </w:pPr>
      <w:r w:rsidRPr="001079BE">
        <w:rPr>
          <w:szCs w:val="28"/>
        </w:rPr>
        <w:lastRenderedPageBreak/>
        <w:t>4</w:t>
      </w:r>
      <w:r w:rsidR="00666EA2" w:rsidRPr="001079BE">
        <w:rPr>
          <w:szCs w:val="28"/>
        </w:rPr>
        <w:t>. Cơ quan chuyên trách bảo vệ dữ liệu cá nhân quyết định việc kiểm tra chuyển dữ liệu cá nhân xuyên biên giới định kỳ không quá 01 lần trong năm hoặc kiểm tra đột xuất khi phát hiện hành vi vi phạm quy định của pháp luật về bảo vệ dữ liệu cá nhân hoặc khi xảy ra sự cố lộ, mất dữ liệu cá nhân.</w:t>
      </w:r>
    </w:p>
    <w:p w14:paraId="1C48EBF8" w14:textId="344CF6CF" w:rsidR="00666EA2" w:rsidRPr="001079BE" w:rsidRDefault="00FF7920" w:rsidP="002B325C">
      <w:pPr>
        <w:spacing w:before="120" w:after="120" w:line="247" w:lineRule="auto"/>
        <w:ind w:firstLine="720"/>
        <w:jc w:val="both"/>
        <w:rPr>
          <w:szCs w:val="28"/>
        </w:rPr>
      </w:pPr>
      <w:r w:rsidRPr="001079BE">
        <w:rPr>
          <w:szCs w:val="28"/>
        </w:rPr>
        <w:t>5</w:t>
      </w:r>
      <w:r w:rsidR="00666EA2" w:rsidRPr="001079BE">
        <w:rPr>
          <w:szCs w:val="28"/>
        </w:rPr>
        <w:t>. Cơ quan chuyên trách bảo vệ dữ liệu cá nhân quyết định yêu cầu ngừng chuyển dữ liệu</w:t>
      </w:r>
      <w:r w:rsidR="008E35BD" w:rsidRPr="001079BE">
        <w:rPr>
          <w:szCs w:val="28"/>
        </w:rPr>
        <w:t xml:space="preserve"> cá nhân</w:t>
      </w:r>
      <w:r w:rsidR="00666EA2" w:rsidRPr="001079BE">
        <w:rPr>
          <w:szCs w:val="28"/>
        </w:rPr>
        <w:t xml:space="preserve"> xuyên biên giới của</w:t>
      </w:r>
      <w:r w:rsidR="0082602F" w:rsidRPr="001079BE">
        <w:rPr>
          <w:szCs w:val="28"/>
        </w:rPr>
        <w:t xml:space="preserve"> cơ quan,</w:t>
      </w:r>
      <w:r w:rsidR="00666EA2" w:rsidRPr="001079BE">
        <w:rPr>
          <w:szCs w:val="28"/>
        </w:rPr>
        <w:t xml:space="preserve"> tổ chức, cá nhân khi phát hiện dữ liệu cá nhân được chuyển để sử dụng vào hoạt động có thể gây tổn hại đến quốc phòng, an ninh quốc gia. </w:t>
      </w:r>
    </w:p>
    <w:p w14:paraId="34915B5E" w14:textId="07A521EB" w:rsidR="00666EA2" w:rsidRPr="001079BE" w:rsidRDefault="00FF7920" w:rsidP="002B325C">
      <w:pPr>
        <w:spacing w:before="120" w:after="120" w:line="247" w:lineRule="auto"/>
        <w:ind w:firstLine="720"/>
        <w:jc w:val="both"/>
        <w:rPr>
          <w:szCs w:val="28"/>
        </w:rPr>
      </w:pPr>
      <w:r w:rsidRPr="001079BE">
        <w:rPr>
          <w:szCs w:val="28"/>
        </w:rPr>
        <w:t>6</w:t>
      </w:r>
      <w:r w:rsidR="00666EA2" w:rsidRPr="001079BE">
        <w:rPr>
          <w:szCs w:val="28"/>
        </w:rPr>
        <w:t>. Các trường hợp không phải thực hiện quy định về đánh giá tác động chuyển dữ liệu xuyên biên giới bao gồm:</w:t>
      </w:r>
    </w:p>
    <w:p w14:paraId="1271BE36" w14:textId="6512E91E" w:rsidR="008E54E8" w:rsidRPr="001079BE" w:rsidRDefault="00666EA2" w:rsidP="002B325C">
      <w:pPr>
        <w:spacing w:before="120" w:after="120" w:line="247" w:lineRule="auto"/>
        <w:ind w:firstLine="720"/>
        <w:jc w:val="both"/>
        <w:rPr>
          <w:szCs w:val="28"/>
        </w:rPr>
      </w:pPr>
      <w:r w:rsidRPr="001079BE">
        <w:rPr>
          <w:szCs w:val="28"/>
        </w:rPr>
        <w:t xml:space="preserve">a) </w:t>
      </w:r>
      <w:r w:rsidR="00104E6F" w:rsidRPr="001079BE">
        <w:rPr>
          <w:szCs w:val="28"/>
        </w:rPr>
        <w:t>Việc chuyển dữ liệu cá nhân xuyên biên giới của c</w:t>
      </w:r>
      <w:r w:rsidRPr="001079BE">
        <w:rPr>
          <w:szCs w:val="28"/>
        </w:rPr>
        <w:t>ơ quan nhà nước có thẩm quyền;</w:t>
      </w:r>
    </w:p>
    <w:p w14:paraId="5F607A60" w14:textId="21861F4F" w:rsidR="0034224A" w:rsidRPr="001079BE" w:rsidRDefault="00666EA2" w:rsidP="002B325C">
      <w:pPr>
        <w:spacing w:before="120" w:after="120" w:line="247" w:lineRule="auto"/>
        <w:ind w:firstLine="720"/>
        <w:jc w:val="both"/>
        <w:rPr>
          <w:szCs w:val="28"/>
        </w:rPr>
      </w:pPr>
      <w:r w:rsidRPr="001079BE">
        <w:rPr>
          <w:szCs w:val="28"/>
        </w:rPr>
        <w:t>b) Cơ quan, tổ chức lưu trữ dữ liệu cá nhân của người lao động thuộc cơ quan, tổ chức đó trên dịch vụ điện toán đám mây</w:t>
      </w:r>
      <w:r w:rsidR="00104E6F" w:rsidRPr="001079BE">
        <w:rPr>
          <w:szCs w:val="28"/>
        </w:rPr>
        <w:t>;</w:t>
      </w:r>
    </w:p>
    <w:p w14:paraId="75478F29" w14:textId="746C75D0" w:rsidR="00954F5B" w:rsidRPr="002B325C" w:rsidRDefault="00954F5B" w:rsidP="002B325C">
      <w:pPr>
        <w:spacing w:before="120" w:after="120" w:line="247" w:lineRule="auto"/>
        <w:ind w:firstLine="720"/>
        <w:jc w:val="both"/>
        <w:rPr>
          <w:spacing w:val="4"/>
          <w:szCs w:val="28"/>
        </w:rPr>
      </w:pPr>
      <w:r w:rsidRPr="002B325C">
        <w:rPr>
          <w:spacing w:val="4"/>
          <w:szCs w:val="28"/>
        </w:rPr>
        <w:t>c) Chủ thể dữ liệu cá nhân tự chuyển dữ liệu cá nhân của mình xuyên biên giới;</w:t>
      </w:r>
    </w:p>
    <w:p w14:paraId="36A96D45" w14:textId="66C79645" w:rsidR="0034224A" w:rsidRPr="001079BE" w:rsidRDefault="00954F5B" w:rsidP="002B325C">
      <w:pPr>
        <w:spacing w:before="120" w:after="120" w:line="247" w:lineRule="auto"/>
        <w:ind w:firstLine="720"/>
        <w:jc w:val="both"/>
        <w:rPr>
          <w:szCs w:val="28"/>
        </w:rPr>
      </w:pPr>
      <w:r w:rsidRPr="001079BE">
        <w:rPr>
          <w:szCs w:val="28"/>
        </w:rPr>
        <w:t>d</w:t>
      </w:r>
      <w:r w:rsidR="0034224A" w:rsidRPr="001079BE">
        <w:rPr>
          <w:szCs w:val="28"/>
        </w:rPr>
        <w:t>) Các trường hợp khác theo quy định của Chính phủ.</w:t>
      </w:r>
    </w:p>
    <w:p w14:paraId="29BF44A1" w14:textId="705A3321" w:rsidR="00666EA2" w:rsidRPr="001079BE" w:rsidRDefault="00FF7920" w:rsidP="002B325C">
      <w:pPr>
        <w:spacing w:before="120" w:after="120" w:line="247" w:lineRule="auto"/>
        <w:ind w:firstLine="720"/>
        <w:jc w:val="both"/>
        <w:rPr>
          <w:szCs w:val="28"/>
        </w:rPr>
      </w:pPr>
      <w:r w:rsidRPr="001079BE">
        <w:rPr>
          <w:szCs w:val="28"/>
        </w:rPr>
        <w:t>7</w:t>
      </w:r>
      <w:r w:rsidR="00666EA2" w:rsidRPr="001079BE">
        <w:rPr>
          <w:szCs w:val="28"/>
        </w:rPr>
        <w:t xml:space="preserve">. Chính phủ quy định chi tiết các khoản 1, </w:t>
      </w:r>
      <w:r w:rsidRPr="001079BE">
        <w:rPr>
          <w:szCs w:val="28"/>
        </w:rPr>
        <w:t>5</w:t>
      </w:r>
      <w:r w:rsidR="00666EA2" w:rsidRPr="001079BE">
        <w:rPr>
          <w:szCs w:val="28"/>
        </w:rPr>
        <w:t xml:space="preserve"> và </w:t>
      </w:r>
      <w:r w:rsidRPr="001079BE">
        <w:rPr>
          <w:szCs w:val="28"/>
        </w:rPr>
        <w:t>6</w:t>
      </w:r>
      <w:r w:rsidR="00666EA2" w:rsidRPr="001079BE">
        <w:rPr>
          <w:szCs w:val="28"/>
        </w:rPr>
        <w:t xml:space="preserve"> Điều này; quy định thành phần hồ sơ, điều kiện, trình tự, thủ tục đánh giá tác động chuyển dữ liệu cá nhân xuyên biên giới.</w:t>
      </w:r>
    </w:p>
    <w:p w14:paraId="29B88A97" w14:textId="18A40A9A" w:rsidR="00666EA2" w:rsidRPr="001079BE" w:rsidRDefault="00666EA2" w:rsidP="002B325C">
      <w:pPr>
        <w:pStyle w:val="Heading3"/>
        <w:spacing w:line="247" w:lineRule="auto"/>
      </w:pPr>
      <w:bookmarkStart w:id="50" w:name="_Toc197844209"/>
      <w:bookmarkStart w:id="51" w:name="_Toc200700721"/>
      <w:r w:rsidRPr="001079BE">
        <w:t>Điều 21. Đánh giá tác động xử lý dữ liệu cá nhân</w:t>
      </w:r>
      <w:bookmarkEnd w:id="50"/>
      <w:bookmarkEnd w:id="51"/>
      <w:r w:rsidRPr="001079BE">
        <w:t xml:space="preserve"> </w:t>
      </w:r>
    </w:p>
    <w:p w14:paraId="27A97BE1" w14:textId="53346921" w:rsidR="00666EA2" w:rsidRPr="001079BE" w:rsidRDefault="00666EA2" w:rsidP="002B325C">
      <w:pPr>
        <w:spacing w:before="120" w:after="120" w:line="247" w:lineRule="auto"/>
        <w:ind w:firstLine="720"/>
        <w:jc w:val="both"/>
        <w:rPr>
          <w:szCs w:val="28"/>
        </w:rPr>
      </w:pPr>
      <w:r w:rsidRPr="001079BE">
        <w:rPr>
          <w:szCs w:val="28"/>
        </w:rPr>
        <w:t>1. Bên kiểm soát dữ liệu cá nhân, bên kiểm soát và xử lý dữ liệu cá nhân lập</w:t>
      </w:r>
      <w:r w:rsidR="00104F9D" w:rsidRPr="001079BE">
        <w:rPr>
          <w:szCs w:val="28"/>
        </w:rPr>
        <w:t xml:space="preserve">, </w:t>
      </w:r>
      <w:r w:rsidRPr="001079BE">
        <w:rPr>
          <w:szCs w:val="28"/>
        </w:rPr>
        <w:t>lưu giữ hồ sơ đánh giá tác động xử lý dữ liệu cá nhân</w:t>
      </w:r>
      <w:r w:rsidR="00104F9D" w:rsidRPr="001079BE">
        <w:rPr>
          <w:szCs w:val="28"/>
        </w:rPr>
        <w:t xml:space="preserve"> và gửi 01 bản chính cho</w:t>
      </w:r>
      <w:r w:rsidR="00104F9D" w:rsidRPr="001079BE" w:rsidDel="00B55425">
        <w:rPr>
          <w:szCs w:val="28"/>
        </w:rPr>
        <w:t xml:space="preserve"> </w:t>
      </w:r>
      <w:r w:rsidR="00104F9D" w:rsidRPr="001079BE">
        <w:rPr>
          <w:szCs w:val="28"/>
        </w:rPr>
        <w:t>cơ quan chuyên trách bảo vệ dữ liệu cá nhân</w:t>
      </w:r>
      <w:r w:rsidR="00104F9D" w:rsidRPr="001079BE" w:rsidDel="00B55425">
        <w:rPr>
          <w:szCs w:val="28"/>
        </w:rPr>
        <w:t xml:space="preserve"> </w:t>
      </w:r>
      <w:r w:rsidR="00104F9D" w:rsidRPr="001079BE">
        <w:rPr>
          <w:szCs w:val="28"/>
        </w:rPr>
        <w:t xml:space="preserve">trong thời gian 60 ngày kể từ </w:t>
      </w:r>
      <w:r w:rsidR="003F5238" w:rsidRPr="001079BE">
        <w:rPr>
          <w:szCs w:val="28"/>
        </w:rPr>
        <w:t>ngày đầu tiên</w:t>
      </w:r>
      <w:r w:rsidR="00104F9D" w:rsidRPr="001079BE">
        <w:rPr>
          <w:szCs w:val="28"/>
        </w:rPr>
        <w:t xml:space="preserve"> xử lý dữ liệu cá nhân</w:t>
      </w:r>
      <w:r w:rsidRPr="001079BE">
        <w:rPr>
          <w:szCs w:val="28"/>
        </w:rPr>
        <w:t xml:space="preserve">, trừ trường hợp quy định tại khoản </w:t>
      </w:r>
      <w:r w:rsidR="005E7655" w:rsidRPr="001079BE">
        <w:rPr>
          <w:szCs w:val="28"/>
        </w:rPr>
        <w:t>6</w:t>
      </w:r>
      <w:r w:rsidRPr="001079BE">
        <w:rPr>
          <w:szCs w:val="28"/>
        </w:rPr>
        <w:t xml:space="preserve"> Điều này</w:t>
      </w:r>
      <w:r w:rsidR="005E7655" w:rsidRPr="001079BE">
        <w:rPr>
          <w:szCs w:val="28"/>
        </w:rPr>
        <w:t>.</w:t>
      </w:r>
    </w:p>
    <w:p w14:paraId="2C0222FB" w14:textId="2823868C" w:rsidR="00666EA2" w:rsidRPr="001079BE" w:rsidRDefault="00666EA2" w:rsidP="002B325C">
      <w:pPr>
        <w:spacing w:before="120" w:after="120" w:line="247" w:lineRule="auto"/>
        <w:ind w:firstLine="720"/>
        <w:jc w:val="both"/>
        <w:rPr>
          <w:szCs w:val="28"/>
        </w:rPr>
      </w:pPr>
      <w:r w:rsidRPr="001079BE">
        <w:rPr>
          <w:szCs w:val="28"/>
        </w:rPr>
        <w:t xml:space="preserve">2. Đánh giá tác động xử lý dữ liệu cá nhân được thực hiện 01 lần cho suốt thời gian hoạt động của cơ quan, tổ chức, doanh nghiệp và được cập nhật theo quy định tại Điều </w:t>
      </w:r>
      <w:r w:rsidR="00BE7288" w:rsidRPr="001079BE">
        <w:rPr>
          <w:szCs w:val="28"/>
        </w:rPr>
        <w:t xml:space="preserve">22 </w:t>
      </w:r>
      <w:r w:rsidRPr="001079BE">
        <w:rPr>
          <w:szCs w:val="28"/>
        </w:rPr>
        <w:t>của Luật này.</w:t>
      </w:r>
    </w:p>
    <w:p w14:paraId="6904D285" w14:textId="1CB1FFD1" w:rsidR="00666EA2" w:rsidRPr="001079BE" w:rsidRDefault="00666EA2" w:rsidP="002B325C">
      <w:pPr>
        <w:spacing w:before="120" w:after="120" w:line="247" w:lineRule="auto"/>
        <w:ind w:firstLine="720"/>
        <w:jc w:val="both"/>
        <w:rPr>
          <w:szCs w:val="28"/>
        </w:rPr>
      </w:pPr>
      <w:r w:rsidRPr="001079BE">
        <w:rPr>
          <w:szCs w:val="28"/>
        </w:rPr>
        <w:t xml:space="preserve">3. Bên xử lý dữ liệu cá nhân tiến hành lập và lưu giữ hồ sơ đánh giá tác động xử lý dữ liệu cá nhân được thực hiện thay mặt cho bên kiểm soát dữ liệu cá nhân, trừ trường hợp quy định tại khoản </w:t>
      </w:r>
      <w:r w:rsidR="005E7655" w:rsidRPr="001079BE">
        <w:rPr>
          <w:szCs w:val="28"/>
        </w:rPr>
        <w:t>6</w:t>
      </w:r>
      <w:r w:rsidRPr="001079BE">
        <w:rPr>
          <w:szCs w:val="28"/>
        </w:rPr>
        <w:t xml:space="preserve"> Điều này.</w:t>
      </w:r>
    </w:p>
    <w:p w14:paraId="787A44D8" w14:textId="353FE518" w:rsidR="00666EA2" w:rsidRPr="001079BE" w:rsidRDefault="005E7655" w:rsidP="002B325C">
      <w:pPr>
        <w:spacing w:before="120" w:after="120" w:line="247" w:lineRule="auto"/>
        <w:ind w:firstLine="720"/>
        <w:jc w:val="both"/>
        <w:rPr>
          <w:szCs w:val="28"/>
        </w:rPr>
      </w:pPr>
      <w:r w:rsidRPr="001079BE">
        <w:rPr>
          <w:szCs w:val="28"/>
        </w:rPr>
        <w:t>4</w:t>
      </w:r>
      <w:r w:rsidR="00666EA2" w:rsidRPr="001079BE">
        <w:rPr>
          <w:szCs w:val="28"/>
        </w:rPr>
        <w:t>. Cơ quan chuyên trách bảo vệ dữ liệu cá nhân đánh giá, yêu cầu bên kiểm soát dữ liệu cá nhân, bên kiểm soát và xử lý dữ liệu cá nhân, bên xử lý dữ liệu cá nhân hoàn thiện hồ sơ đánh giá tác động xử lý dữ liệu cá nhân trong trường hợp hồ sơ chưa đầy đủ và đúng quy định.</w:t>
      </w:r>
    </w:p>
    <w:p w14:paraId="05B011DA" w14:textId="6F448DE7" w:rsidR="00666EA2" w:rsidRPr="001079BE" w:rsidRDefault="005E7655" w:rsidP="002B325C">
      <w:pPr>
        <w:spacing w:before="120" w:after="120" w:line="247" w:lineRule="auto"/>
        <w:ind w:firstLine="720"/>
        <w:jc w:val="both"/>
        <w:rPr>
          <w:szCs w:val="28"/>
        </w:rPr>
      </w:pPr>
      <w:r w:rsidRPr="001079BE">
        <w:rPr>
          <w:szCs w:val="28"/>
        </w:rPr>
        <w:t>5</w:t>
      </w:r>
      <w:r w:rsidR="00666EA2" w:rsidRPr="001079BE">
        <w:rPr>
          <w:szCs w:val="28"/>
        </w:rPr>
        <w:t>. Bên kiểm soát dữ liệu cá nhân, bên kiểm soát và xử lý dữ liệu cá nhân, bên xử lý dữ liệu cá nhân cập nhật, bổ sung hồ sơ đánh giá tác động xử lý dữ liệu cá nhân khi có sự thay đổi về nội dung hồ sơ đã gửi cho cơ quan chuyên trách bảo vệ dữ liệu cá nhân.</w:t>
      </w:r>
    </w:p>
    <w:p w14:paraId="4EA98394" w14:textId="3404BBFF" w:rsidR="00666EA2" w:rsidRPr="001079BE" w:rsidRDefault="005E7655" w:rsidP="001079BE">
      <w:pPr>
        <w:spacing w:before="120" w:after="120" w:line="240" w:lineRule="auto"/>
        <w:ind w:firstLine="720"/>
        <w:jc w:val="both"/>
        <w:rPr>
          <w:szCs w:val="28"/>
        </w:rPr>
      </w:pPr>
      <w:r w:rsidRPr="001079BE">
        <w:rPr>
          <w:szCs w:val="28"/>
        </w:rPr>
        <w:lastRenderedPageBreak/>
        <w:t>6</w:t>
      </w:r>
      <w:r w:rsidR="00666EA2" w:rsidRPr="001079BE">
        <w:rPr>
          <w:szCs w:val="28"/>
        </w:rPr>
        <w:t>. Cơ quan nhà nước có thẩm quyền không phải thực hiện quy định về đánh giá tác động xử lý dữ liệu cá nhân quy định tại Điều này.</w:t>
      </w:r>
    </w:p>
    <w:p w14:paraId="5829A51F" w14:textId="34AD00D3" w:rsidR="00666EA2" w:rsidRPr="001079BE" w:rsidRDefault="005E7655" w:rsidP="001079BE">
      <w:pPr>
        <w:spacing w:before="120" w:after="120" w:line="240" w:lineRule="auto"/>
        <w:ind w:firstLine="720"/>
        <w:jc w:val="both"/>
        <w:rPr>
          <w:szCs w:val="28"/>
        </w:rPr>
      </w:pPr>
      <w:r w:rsidRPr="001079BE">
        <w:rPr>
          <w:szCs w:val="28"/>
        </w:rPr>
        <w:t>7</w:t>
      </w:r>
      <w:r w:rsidR="00666EA2" w:rsidRPr="001079BE">
        <w:rPr>
          <w:szCs w:val="28"/>
        </w:rPr>
        <w:t xml:space="preserve">. Chính phủ quy định chi tiết hồ sơ, điều kiện, trình tự, thủ tục đánh giá tác động xử lý dữ liệu cá nhân. </w:t>
      </w:r>
    </w:p>
    <w:p w14:paraId="50B086BA" w14:textId="54CBBB8F" w:rsidR="00666EA2" w:rsidRPr="001079BE" w:rsidRDefault="00666EA2" w:rsidP="001079BE">
      <w:pPr>
        <w:pStyle w:val="Heading3"/>
        <w:spacing w:line="240" w:lineRule="auto"/>
      </w:pPr>
      <w:bookmarkStart w:id="52" w:name="_Toc197844210"/>
      <w:bookmarkStart w:id="53" w:name="_Toc200700722"/>
      <w:r w:rsidRPr="001079BE">
        <w:t xml:space="preserve">Điều 22. Cập nhật hồ sơ đánh giá tác động xử lý dữ liệu cá nhân và hồ sơ đánh giá tác động chuyển dữ liệu cá nhân </w:t>
      </w:r>
      <w:bookmarkEnd w:id="52"/>
      <w:r w:rsidRPr="001079BE">
        <w:t>xuyên biên giới</w:t>
      </w:r>
      <w:bookmarkEnd w:id="53"/>
      <w:r w:rsidRPr="001079BE">
        <w:t xml:space="preserve"> </w:t>
      </w:r>
    </w:p>
    <w:p w14:paraId="1F2D8010" w14:textId="46A2118A" w:rsidR="00666EA2" w:rsidRPr="001079BE" w:rsidRDefault="00666EA2" w:rsidP="001079BE">
      <w:pPr>
        <w:spacing w:before="120" w:after="120" w:line="240" w:lineRule="auto"/>
        <w:ind w:firstLine="720"/>
        <w:jc w:val="both"/>
        <w:rPr>
          <w:szCs w:val="28"/>
        </w:rPr>
      </w:pPr>
      <w:r w:rsidRPr="001079BE">
        <w:rPr>
          <w:szCs w:val="28"/>
        </w:rPr>
        <w:t>1. Hồ sơ đánh giá tác động xử lý dữ liệu cá nhân và hồ sơ đánh giá tác động chuyển dữ liệu cá nhân xuyên biên giới được cập nhật định kỳ 06 tháng khi có sự thay đổi hoặc cập nhật ngay trong các trường hợp quy định tại khoản 2 Điều này.</w:t>
      </w:r>
    </w:p>
    <w:p w14:paraId="2F96AE45" w14:textId="5CBBBD4A" w:rsidR="00666EA2" w:rsidRPr="001079BE" w:rsidRDefault="00666EA2" w:rsidP="001079BE">
      <w:pPr>
        <w:spacing w:before="120" w:after="120" w:line="240" w:lineRule="auto"/>
        <w:ind w:firstLine="720"/>
        <w:jc w:val="both"/>
        <w:rPr>
          <w:szCs w:val="28"/>
        </w:rPr>
      </w:pPr>
      <w:r w:rsidRPr="001079BE">
        <w:rPr>
          <w:szCs w:val="28"/>
        </w:rPr>
        <w:t>2. Các trường hợp thay đổi cần cập nhật ngay bao gồm:</w:t>
      </w:r>
    </w:p>
    <w:p w14:paraId="42A85958" w14:textId="77777777" w:rsidR="00666EA2" w:rsidRPr="001079BE" w:rsidRDefault="00666EA2" w:rsidP="001079BE">
      <w:pPr>
        <w:spacing w:before="120" w:after="120" w:line="240" w:lineRule="auto"/>
        <w:ind w:firstLine="720"/>
        <w:jc w:val="both"/>
        <w:rPr>
          <w:szCs w:val="28"/>
        </w:rPr>
      </w:pPr>
      <w:r w:rsidRPr="001079BE">
        <w:rPr>
          <w:szCs w:val="28"/>
        </w:rPr>
        <w:t>a) Khi cơ quan, tổ chức được tổ chức lại, chấm dứt hoạt động, giải thể, phá sản theo quy định của pháp luật;</w:t>
      </w:r>
    </w:p>
    <w:p w14:paraId="4F785B5C" w14:textId="3CEDE9D8" w:rsidR="00666EA2" w:rsidRPr="001079BE" w:rsidRDefault="00666EA2" w:rsidP="001079BE">
      <w:pPr>
        <w:spacing w:before="120" w:after="120" w:line="240" w:lineRule="auto"/>
        <w:ind w:firstLine="720"/>
        <w:jc w:val="both"/>
        <w:rPr>
          <w:szCs w:val="28"/>
        </w:rPr>
      </w:pPr>
      <w:r w:rsidRPr="001079BE">
        <w:rPr>
          <w:szCs w:val="28"/>
        </w:rPr>
        <w:t>b) Khi có sự thay đổi thông tin về tổ chức</w:t>
      </w:r>
      <w:r w:rsidR="00EA165A" w:rsidRPr="001079BE">
        <w:rPr>
          <w:szCs w:val="28"/>
        </w:rPr>
        <w:t>, cá nhân cung cấp dịch vụ</w:t>
      </w:r>
      <w:r w:rsidRPr="001079BE">
        <w:rPr>
          <w:szCs w:val="28"/>
        </w:rPr>
        <w:t xml:space="preserve"> bảo vệ dữ liệu cá nhân;</w:t>
      </w:r>
    </w:p>
    <w:p w14:paraId="5755C2D2" w14:textId="77777777" w:rsidR="00666EA2" w:rsidRPr="001079BE" w:rsidRDefault="00666EA2" w:rsidP="001079BE">
      <w:pPr>
        <w:spacing w:before="120" w:after="120" w:line="240" w:lineRule="auto"/>
        <w:ind w:firstLine="720"/>
        <w:jc w:val="both"/>
        <w:rPr>
          <w:szCs w:val="28"/>
        </w:rPr>
      </w:pPr>
      <w:r w:rsidRPr="001079BE">
        <w:rPr>
          <w:szCs w:val="28"/>
        </w:rPr>
        <w:t>c) Khi phát sinh ngành, nghề, dịch vụ kinh doanh mới hoặc ngừng kinh doanh các dịch vụ, sản phẩm liên quan đến dữ liệu cá nhân đã đăng ký trong hồ sơ đánh giá tác động xử lý dữ liệu cá nhân, hồ sơ đánh giá tác động chuyển dữ liệu cá nhân xuyên biên giới.</w:t>
      </w:r>
    </w:p>
    <w:p w14:paraId="101FC96F" w14:textId="2959ABDB" w:rsidR="00666EA2" w:rsidRPr="001079BE" w:rsidRDefault="00666EA2" w:rsidP="001079BE">
      <w:pPr>
        <w:spacing w:before="120" w:after="120" w:line="240" w:lineRule="auto"/>
        <w:ind w:firstLine="720"/>
        <w:jc w:val="both"/>
        <w:rPr>
          <w:szCs w:val="28"/>
        </w:rPr>
      </w:pPr>
      <w:r w:rsidRPr="001079BE">
        <w:rPr>
          <w:szCs w:val="28"/>
        </w:rPr>
        <w:t>3. Việc cập nhật hồ sơ đánh giá tác động xử lý dữ liệu cá nhân và hồ sơ đánh giá tác động chuyển dữ liệu cá nhân xuyên biên giới được thực hiện trên Cổng thông tin quốc gia về bảo vệ dữ liệu cá nhân hoặc tại cơ quan chuyên trách bảo vệ dữ liệu cá nhân.</w:t>
      </w:r>
    </w:p>
    <w:p w14:paraId="2E7F6451" w14:textId="7F34C24B" w:rsidR="00666EA2" w:rsidRPr="001079BE" w:rsidRDefault="0063429B" w:rsidP="001079BE">
      <w:pPr>
        <w:spacing w:before="120" w:after="120" w:line="240" w:lineRule="auto"/>
        <w:ind w:firstLine="720"/>
        <w:jc w:val="both"/>
      </w:pPr>
      <w:r w:rsidRPr="001079BE">
        <w:t xml:space="preserve">4. </w:t>
      </w:r>
      <w:r w:rsidR="00666EA2" w:rsidRPr="001079BE">
        <w:t xml:space="preserve">Chính phủ quy định </w:t>
      </w:r>
      <w:r w:rsidR="00837475" w:rsidRPr="001079BE">
        <w:t>các trường hợp cập nhật hồ sơ khi có sự thay đổi tại</w:t>
      </w:r>
      <w:r w:rsidR="00666EA2" w:rsidRPr="001079BE">
        <w:t xml:space="preserve"> khoản</w:t>
      </w:r>
      <w:r w:rsidRPr="001079BE">
        <w:t xml:space="preserve"> 1</w:t>
      </w:r>
      <w:r w:rsidR="001B7667" w:rsidRPr="001079BE">
        <w:t xml:space="preserve"> Điều này</w:t>
      </w:r>
      <w:r w:rsidR="00870988" w:rsidRPr="001079BE">
        <w:t xml:space="preserve">; quy định chi tiết </w:t>
      </w:r>
      <w:r w:rsidRPr="001079BE">
        <w:t>khoản 3 Điều</w:t>
      </w:r>
      <w:r w:rsidR="00666EA2" w:rsidRPr="001079BE">
        <w:t xml:space="preserve"> này.</w:t>
      </w:r>
    </w:p>
    <w:p w14:paraId="68384BB8" w14:textId="2AA83810" w:rsidR="00666EA2" w:rsidRPr="001079BE" w:rsidRDefault="00666EA2" w:rsidP="001079BE">
      <w:pPr>
        <w:pStyle w:val="Heading3"/>
        <w:spacing w:line="240" w:lineRule="auto"/>
      </w:pPr>
      <w:bookmarkStart w:id="54" w:name="_Toc197844211"/>
      <w:bookmarkStart w:id="55" w:name="_Toc200700723"/>
      <w:r w:rsidRPr="001079BE">
        <w:t>Điều 23. Thông báo vi phạm quy định về bảo vệ dữ liệu cá nhân</w:t>
      </w:r>
      <w:bookmarkEnd w:id="54"/>
      <w:bookmarkEnd w:id="55"/>
    </w:p>
    <w:p w14:paraId="52BDB8F2" w14:textId="6A8CECFE" w:rsidR="00666EA2" w:rsidRPr="001079BE" w:rsidRDefault="00666EA2" w:rsidP="001079BE">
      <w:pPr>
        <w:spacing w:before="120" w:after="120" w:line="240" w:lineRule="auto"/>
        <w:ind w:firstLine="720"/>
        <w:jc w:val="both"/>
        <w:rPr>
          <w:szCs w:val="28"/>
        </w:rPr>
      </w:pPr>
      <w:r w:rsidRPr="001079BE">
        <w:rPr>
          <w:szCs w:val="28"/>
        </w:rPr>
        <w:t>1. Bên kiểm soát dữ liệu cá nhân, bên kiểm soát và xử lý dữ liệu cá nhân, bên thứ ba phát hiện vi phạm quy định về bảo vệ dữ liệu cá nhân có thể gây tổn hại đến quốc phòng, an ninh quốc gia, trật tự, an toàn xã hội hoặc xâm phạm đến tính mạng, sức khỏe, danh dự, nhân phẩm, tài sản của chủ thể dữ liệu cá nhân thì phải thông báo cho cơ quan chuyên trách bảo vệ dữ liệu cá nhân chậm nhất</w:t>
      </w:r>
      <w:r w:rsidR="001B7667" w:rsidRPr="001079BE">
        <w:rPr>
          <w:szCs w:val="28"/>
        </w:rPr>
        <w:t xml:space="preserve"> là</w:t>
      </w:r>
      <w:r w:rsidRPr="001079BE">
        <w:rPr>
          <w:szCs w:val="28"/>
        </w:rPr>
        <w:t xml:space="preserve"> 72 giờ kể từ khi phát hiện hành vi vi phạm. Trường hợp bên xử lý dữ liệu cá nhân phát hiện hành vi vi phạm phải thông báo kịp thời cho bên kiểm soát dữ liệu cá nhân</w:t>
      </w:r>
      <w:r w:rsidR="00320A34">
        <w:rPr>
          <w:szCs w:val="28"/>
        </w:rPr>
        <w:t xml:space="preserve"> hoặc </w:t>
      </w:r>
      <w:r w:rsidR="00320A34" w:rsidRPr="001079BE">
        <w:rPr>
          <w:szCs w:val="28"/>
        </w:rPr>
        <w:t>bên kiểm soát và xử lý dữ liệu cá nhân</w:t>
      </w:r>
      <w:r w:rsidRPr="001079BE">
        <w:rPr>
          <w:szCs w:val="28"/>
        </w:rPr>
        <w:t>.</w:t>
      </w:r>
    </w:p>
    <w:p w14:paraId="536CF35B" w14:textId="12B02BC5" w:rsidR="00666EA2" w:rsidRPr="001079BE" w:rsidRDefault="00666EA2" w:rsidP="001079BE">
      <w:pPr>
        <w:spacing w:before="120" w:after="120" w:line="240" w:lineRule="auto"/>
        <w:ind w:firstLine="720"/>
        <w:jc w:val="both"/>
        <w:rPr>
          <w:szCs w:val="28"/>
        </w:rPr>
      </w:pPr>
      <w:r w:rsidRPr="001079BE">
        <w:rPr>
          <w:szCs w:val="28"/>
        </w:rPr>
        <w:t>2. Bên kiểm soát dữ liệu cá nhân, bên kiểm soát và xử lý dữ liệu cá nhân phải lập biên bản xác nhận về việc xảy ra hành vi vi phạm quy định bảo vệ dữ liệu cá nhân, phối hợp với cơ quan chuyên trách bảo vệ dữ liệu cá nhân xử lý hành vi vi phạm.</w:t>
      </w:r>
    </w:p>
    <w:p w14:paraId="15C0C2ED" w14:textId="0FDA84F0" w:rsidR="00666EA2" w:rsidRPr="001079BE" w:rsidRDefault="00666EA2" w:rsidP="001079BE">
      <w:pPr>
        <w:spacing w:before="120" w:after="120" w:line="240" w:lineRule="auto"/>
        <w:ind w:firstLine="720"/>
        <w:jc w:val="both"/>
        <w:rPr>
          <w:szCs w:val="28"/>
        </w:rPr>
      </w:pPr>
      <w:r w:rsidRPr="001079BE">
        <w:rPr>
          <w:szCs w:val="28"/>
        </w:rPr>
        <w:t>3. Cơ quan, tổ chức, cá nhân thông báo cho cơ quan chuyên trách bảo vệ dữ liệu cá nhân trong các trường hợp sau đây:</w:t>
      </w:r>
    </w:p>
    <w:p w14:paraId="1F02C1E9" w14:textId="77777777" w:rsidR="00666EA2" w:rsidRPr="001079BE" w:rsidRDefault="00666EA2" w:rsidP="001079BE">
      <w:pPr>
        <w:spacing w:before="120" w:after="120" w:line="240" w:lineRule="auto"/>
        <w:ind w:firstLine="720"/>
        <w:jc w:val="both"/>
        <w:rPr>
          <w:szCs w:val="28"/>
        </w:rPr>
      </w:pPr>
      <w:r w:rsidRPr="001079BE">
        <w:rPr>
          <w:szCs w:val="28"/>
        </w:rPr>
        <w:t xml:space="preserve">a) Phát hiện hành vi vi phạm quy định về bảo vệ dữ liệu cá nhân; </w:t>
      </w:r>
    </w:p>
    <w:p w14:paraId="47D5C9E2" w14:textId="5C1CBC92" w:rsidR="00666EA2" w:rsidRPr="001079BE" w:rsidRDefault="00666EA2" w:rsidP="001079BE">
      <w:pPr>
        <w:spacing w:before="120" w:after="120" w:line="240" w:lineRule="auto"/>
        <w:ind w:firstLine="720"/>
        <w:jc w:val="both"/>
        <w:rPr>
          <w:szCs w:val="28"/>
        </w:rPr>
      </w:pPr>
      <w:r w:rsidRPr="001079BE">
        <w:rPr>
          <w:szCs w:val="28"/>
        </w:rPr>
        <w:lastRenderedPageBreak/>
        <w:t xml:space="preserve">b) Dữ liệu cá nhân bị xử lý sai mục đích, không đúng thỏa thuận giữa chủ thể dữ liệu cá nhân với bên kiểm soát dữ liệu cá nhân, bên kiểm soát và xử lý dữ liệu cá nhân; </w:t>
      </w:r>
    </w:p>
    <w:p w14:paraId="1B1AD7AD" w14:textId="5F99527E" w:rsidR="00666EA2" w:rsidRPr="001079BE" w:rsidRDefault="00666EA2" w:rsidP="001079BE">
      <w:pPr>
        <w:spacing w:before="120" w:after="120" w:line="240" w:lineRule="auto"/>
        <w:ind w:firstLine="720"/>
        <w:jc w:val="both"/>
        <w:rPr>
          <w:szCs w:val="28"/>
        </w:rPr>
      </w:pPr>
      <w:r w:rsidRPr="001079BE">
        <w:rPr>
          <w:szCs w:val="28"/>
        </w:rPr>
        <w:t>c) Không bảo đảm quyền hoặc thực hiện không đúng quyền của chủ thể dữ liệu cá nhân;</w:t>
      </w:r>
    </w:p>
    <w:p w14:paraId="6FD0D34C" w14:textId="17FEA828" w:rsidR="00666EA2" w:rsidRPr="001079BE" w:rsidRDefault="00666EA2" w:rsidP="001079BE">
      <w:pPr>
        <w:spacing w:before="120" w:after="120" w:line="240" w:lineRule="auto"/>
        <w:ind w:firstLine="720"/>
        <w:jc w:val="both"/>
        <w:rPr>
          <w:szCs w:val="28"/>
        </w:rPr>
      </w:pPr>
      <w:r w:rsidRPr="001079BE">
        <w:rPr>
          <w:szCs w:val="28"/>
        </w:rPr>
        <w:t>d) Trường hợp khác theo quy định của pháp luật.</w:t>
      </w:r>
    </w:p>
    <w:p w14:paraId="39470771" w14:textId="5AFA8BA1" w:rsidR="00666EA2" w:rsidRPr="001079BE" w:rsidRDefault="00666EA2" w:rsidP="001079BE">
      <w:pPr>
        <w:spacing w:before="120" w:after="120" w:line="240" w:lineRule="auto"/>
        <w:ind w:firstLine="720"/>
        <w:jc w:val="both"/>
        <w:rPr>
          <w:szCs w:val="28"/>
        </w:rPr>
      </w:pPr>
      <w:r w:rsidRPr="001079BE">
        <w:rPr>
          <w:szCs w:val="28"/>
        </w:rPr>
        <w:t>4. Cơ quan chuyên trách bảo vệ dữ liệu cá nhân có trách nhiệm tiếp nhận thông báo, xử lý hành vi vi phạm quy định về dữ liệu cá nhân. Bên kiểm soát dữ liệu cá nhân, bên kiểm soát và xử lý dữ liệu cá nhân, bên thứ ba và cơ quan, tổ chức, cá nhân có liên quan có trách nhiệm ngăn chặn hành vi vi phạm, khắc phục hậu quả xảy ra và phối hợp cơ quan chuyên trách bảo vệ dữ liệu cá nhân trong xử lý hành vi vi phạm quy định</w:t>
      </w:r>
      <w:r w:rsidR="00CA1380" w:rsidRPr="001079BE">
        <w:rPr>
          <w:szCs w:val="28"/>
        </w:rPr>
        <w:t xml:space="preserve"> pháp luật</w:t>
      </w:r>
      <w:r w:rsidRPr="001079BE">
        <w:rPr>
          <w:szCs w:val="28"/>
        </w:rPr>
        <w:t xml:space="preserve"> về bảo vệ dữ liệu cá nhân. </w:t>
      </w:r>
    </w:p>
    <w:p w14:paraId="2601B8E3" w14:textId="5316A8F6" w:rsidR="00666EA2" w:rsidRDefault="00666EA2" w:rsidP="001079BE">
      <w:pPr>
        <w:spacing w:before="120" w:after="120" w:line="240" w:lineRule="auto"/>
        <w:ind w:firstLine="720"/>
        <w:jc w:val="both"/>
        <w:rPr>
          <w:szCs w:val="28"/>
        </w:rPr>
      </w:pPr>
      <w:r w:rsidRPr="001079BE">
        <w:rPr>
          <w:szCs w:val="28"/>
        </w:rPr>
        <w:t>5. Chính phủ quy định nội dung thông báo vi phạm quy định về bảo vệ dữ liệu cá nhân.</w:t>
      </w:r>
    </w:p>
    <w:p w14:paraId="275CB46B" w14:textId="77777777" w:rsidR="002B325C" w:rsidRPr="002B325C" w:rsidRDefault="002B325C" w:rsidP="001079BE">
      <w:pPr>
        <w:spacing w:before="120" w:after="120" w:line="240" w:lineRule="auto"/>
        <w:ind w:firstLine="720"/>
        <w:jc w:val="both"/>
        <w:rPr>
          <w:sz w:val="12"/>
          <w:szCs w:val="28"/>
        </w:rPr>
      </w:pPr>
    </w:p>
    <w:p w14:paraId="786D00BF" w14:textId="361E6332" w:rsidR="00775B15" w:rsidRPr="001079BE" w:rsidRDefault="00775B15" w:rsidP="001079BE">
      <w:pPr>
        <w:spacing w:before="120" w:after="120" w:line="240" w:lineRule="auto"/>
        <w:jc w:val="center"/>
        <w:rPr>
          <w:b/>
          <w:szCs w:val="28"/>
        </w:rPr>
      </w:pPr>
      <w:r w:rsidRPr="001079BE">
        <w:rPr>
          <w:b/>
          <w:szCs w:val="28"/>
        </w:rPr>
        <w:t>Mục 2</w:t>
      </w:r>
    </w:p>
    <w:p w14:paraId="46D04AF5" w14:textId="3A9338BA" w:rsidR="00775B15" w:rsidRPr="001079BE" w:rsidRDefault="00775B15" w:rsidP="001079BE">
      <w:pPr>
        <w:spacing w:before="120" w:after="120" w:line="240" w:lineRule="auto"/>
        <w:jc w:val="center"/>
        <w:rPr>
          <w:b/>
          <w:szCs w:val="28"/>
        </w:rPr>
      </w:pPr>
      <w:r w:rsidRPr="001079BE">
        <w:rPr>
          <w:b/>
          <w:szCs w:val="28"/>
        </w:rPr>
        <w:t>BẢO VỆ DỮ LIỆU CÁ NHÂN TRONG MỘT SỐ HOẠT ĐỘNG</w:t>
      </w:r>
    </w:p>
    <w:p w14:paraId="60C03E3B" w14:textId="77777777" w:rsidR="002B325C" w:rsidRPr="002B325C" w:rsidRDefault="002B325C" w:rsidP="002B325C">
      <w:pPr>
        <w:spacing w:before="120" w:after="120" w:line="240" w:lineRule="auto"/>
        <w:ind w:firstLine="720"/>
        <w:jc w:val="both"/>
        <w:rPr>
          <w:sz w:val="12"/>
          <w:szCs w:val="28"/>
        </w:rPr>
      </w:pPr>
      <w:bookmarkStart w:id="56" w:name="_Toc197844198"/>
      <w:bookmarkStart w:id="57" w:name="_Toc200700711"/>
    </w:p>
    <w:p w14:paraId="68036983" w14:textId="2A82388D" w:rsidR="0022481C" w:rsidRPr="002B325C" w:rsidRDefault="0022481C" w:rsidP="001079BE">
      <w:pPr>
        <w:pStyle w:val="Heading3"/>
        <w:spacing w:line="240" w:lineRule="auto"/>
        <w:rPr>
          <w:rFonts w:ascii="Times New Roman Bold" w:hAnsi="Times New Roman Bold"/>
          <w:spacing w:val="-2"/>
        </w:rPr>
      </w:pPr>
      <w:r w:rsidRPr="002B325C">
        <w:rPr>
          <w:rFonts w:ascii="Times New Roman Bold" w:hAnsi="Times New Roman Bold"/>
          <w:spacing w:val="-2"/>
        </w:rPr>
        <w:t>Điều 2</w:t>
      </w:r>
      <w:r w:rsidR="00666EA2" w:rsidRPr="002B325C">
        <w:rPr>
          <w:rFonts w:ascii="Times New Roman Bold" w:hAnsi="Times New Roman Bold"/>
          <w:spacing w:val="-2"/>
        </w:rPr>
        <w:t>4</w:t>
      </w:r>
      <w:r w:rsidRPr="002B325C">
        <w:rPr>
          <w:rFonts w:ascii="Times New Roman Bold" w:hAnsi="Times New Roman Bold"/>
          <w:spacing w:val="-2"/>
        </w:rPr>
        <w:t>. Bảo vệ dữ liệu cá nhân của trẻ em</w:t>
      </w:r>
      <w:bookmarkEnd w:id="56"/>
      <w:r w:rsidRPr="002B325C">
        <w:rPr>
          <w:rFonts w:ascii="Times New Roman Bold" w:hAnsi="Times New Roman Bold"/>
          <w:spacing w:val="-2"/>
        </w:rPr>
        <w:t>, người bị mất hoặc hạn chế năng lực hành vi dân sự</w:t>
      </w:r>
      <w:r w:rsidR="000E3325" w:rsidRPr="002B325C">
        <w:rPr>
          <w:rFonts w:ascii="Times New Roman Bold" w:hAnsi="Times New Roman Bold"/>
          <w:spacing w:val="-2"/>
        </w:rPr>
        <w:t>, người có khó khăn trong nhận thức, làm chủ hành vi</w:t>
      </w:r>
      <w:bookmarkEnd w:id="57"/>
    </w:p>
    <w:p w14:paraId="65F3C2F8" w14:textId="6D61A854" w:rsidR="0022481C" w:rsidRPr="001079BE" w:rsidRDefault="0022481C" w:rsidP="001079BE">
      <w:pPr>
        <w:spacing w:before="120" w:after="120" w:line="240" w:lineRule="auto"/>
        <w:ind w:firstLine="720"/>
        <w:jc w:val="both"/>
        <w:rPr>
          <w:szCs w:val="28"/>
        </w:rPr>
      </w:pPr>
      <w:r w:rsidRPr="001079BE">
        <w:rPr>
          <w:szCs w:val="28"/>
        </w:rPr>
        <w:t>1. Bảo vệ dữ liệu cá nhân của trẻ em</w:t>
      </w:r>
      <w:r w:rsidRPr="001079BE">
        <w:t>, người bị mất hoặc hạn chế năng lực hành vi dân sự</w:t>
      </w:r>
      <w:r w:rsidR="00500F40" w:rsidRPr="001079BE">
        <w:t>,</w:t>
      </w:r>
      <w:r w:rsidR="000E3325" w:rsidRPr="001079BE">
        <w:t xml:space="preserve"> người có khó khăn trong nhận thức, làm chủ hành vi</w:t>
      </w:r>
      <w:r w:rsidRPr="001079BE">
        <w:rPr>
          <w:szCs w:val="28"/>
        </w:rPr>
        <w:t xml:space="preserve"> thực hiện theo quy định của Luật này</w:t>
      </w:r>
      <w:r w:rsidR="00464D24" w:rsidRPr="001079BE">
        <w:rPr>
          <w:szCs w:val="28"/>
        </w:rPr>
        <w:t>.</w:t>
      </w:r>
    </w:p>
    <w:p w14:paraId="2C6D68D7" w14:textId="35032AF4" w:rsidR="0022481C" w:rsidRPr="001079BE" w:rsidRDefault="0022481C" w:rsidP="001079BE">
      <w:pPr>
        <w:spacing w:before="120" w:after="120" w:line="240" w:lineRule="auto"/>
        <w:ind w:firstLine="720"/>
        <w:jc w:val="both"/>
        <w:rPr>
          <w:szCs w:val="28"/>
        </w:rPr>
      </w:pPr>
      <w:r w:rsidRPr="001079BE">
        <w:rPr>
          <w:szCs w:val="28"/>
        </w:rPr>
        <w:t>2. Đối với trẻ em,</w:t>
      </w:r>
      <w:r w:rsidRPr="001079BE">
        <w:t xml:space="preserve"> người bị mất hoặc hạn chế năng lực hành vi dân sự</w:t>
      </w:r>
      <w:r w:rsidR="00500F40" w:rsidRPr="001079BE">
        <w:t xml:space="preserve"> hoặc </w:t>
      </w:r>
      <w:r w:rsidR="00500F40" w:rsidRPr="002B325C">
        <w:rPr>
          <w:spacing w:val="2"/>
        </w:rPr>
        <w:t>người có khó khăn trong nhận thức, làm chủ hành vi</w:t>
      </w:r>
      <w:r w:rsidR="00CD3772" w:rsidRPr="002B325C">
        <w:rPr>
          <w:spacing w:val="2"/>
        </w:rPr>
        <w:t xml:space="preserve"> thì</w:t>
      </w:r>
      <w:r w:rsidR="0033753F" w:rsidRPr="002B325C">
        <w:rPr>
          <w:spacing w:val="2"/>
        </w:rPr>
        <w:t xml:space="preserve"> </w:t>
      </w:r>
      <w:r w:rsidR="00CD3772" w:rsidRPr="002B325C">
        <w:rPr>
          <w:spacing w:val="2"/>
        </w:rPr>
        <w:t>n</w:t>
      </w:r>
      <w:r w:rsidR="0033753F" w:rsidRPr="002B325C">
        <w:rPr>
          <w:spacing w:val="2"/>
        </w:rPr>
        <w:t>gười đại diện theo pháp luật</w:t>
      </w:r>
      <w:r w:rsidR="005D51C3" w:rsidRPr="002B325C">
        <w:rPr>
          <w:spacing w:val="2"/>
        </w:rPr>
        <w:t xml:space="preserve"> thay mặt</w:t>
      </w:r>
      <w:r w:rsidR="0033753F" w:rsidRPr="002B325C">
        <w:rPr>
          <w:spacing w:val="2"/>
        </w:rPr>
        <w:t xml:space="preserve"> thực hiện các quyền của chủ thể dữ liệu</w:t>
      </w:r>
      <w:r w:rsidR="00B63DB8" w:rsidRPr="002B325C">
        <w:rPr>
          <w:spacing w:val="2"/>
          <w:szCs w:val="28"/>
        </w:rPr>
        <w:t xml:space="preserve"> cá nhân</w:t>
      </w:r>
      <w:r w:rsidR="003B1D4E" w:rsidRPr="002B325C">
        <w:rPr>
          <w:spacing w:val="2"/>
          <w:szCs w:val="28"/>
        </w:rPr>
        <w:t>,</w:t>
      </w:r>
      <w:r w:rsidR="00B94203" w:rsidRPr="002B325C">
        <w:rPr>
          <w:spacing w:val="2"/>
          <w:szCs w:val="28"/>
        </w:rPr>
        <w:t xml:space="preserve"> trừ</w:t>
      </w:r>
      <w:r w:rsidR="003140FF" w:rsidRPr="002B325C">
        <w:rPr>
          <w:spacing w:val="2"/>
          <w:szCs w:val="28"/>
        </w:rPr>
        <w:t xml:space="preserve"> các</w:t>
      </w:r>
      <w:r w:rsidR="00B94203" w:rsidRPr="002B325C">
        <w:rPr>
          <w:spacing w:val="2"/>
          <w:szCs w:val="28"/>
        </w:rPr>
        <w:t xml:space="preserve"> trường hợp</w:t>
      </w:r>
      <w:r w:rsidR="003140FF" w:rsidRPr="002B325C">
        <w:rPr>
          <w:spacing w:val="2"/>
          <w:szCs w:val="28"/>
        </w:rPr>
        <w:t xml:space="preserve"> </w:t>
      </w:r>
      <w:r w:rsidR="00AC190A" w:rsidRPr="002B325C">
        <w:rPr>
          <w:spacing w:val="2"/>
          <w:szCs w:val="28"/>
        </w:rPr>
        <w:t>quy định tại khoản 1 Điều 19 của Luật này. Việc</w:t>
      </w:r>
      <w:r w:rsidR="006B1609" w:rsidRPr="002B325C">
        <w:rPr>
          <w:spacing w:val="2"/>
          <w:szCs w:val="28"/>
        </w:rPr>
        <w:t xml:space="preserve"> xử lý dữ liệu cá nhân của trẻ em </w:t>
      </w:r>
      <w:r w:rsidR="009A0E23" w:rsidRPr="002B325C">
        <w:rPr>
          <w:spacing w:val="2"/>
          <w:szCs w:val="28"/>
        </w:rPr>
        <w:t>nhằm</w:t>
      </w:r>
      <w:r w:rsidR="00AC190A" w:rsidRPr="002B325C">
        <w:rPr>
          <w:spacing w:val="2"/>
          <w:szCs w:val="28"/>
        </w:rPr>
        <w:t xml:space="preserve"> c</w:t>
      </w:r>
      <w:r w:rsidR="00B94203" w:rsidRPr="002B325C">
        <w:rPr>
          <w:spacing w:val="2"/>
          <w:szCs w:val="28"/>
        </w:rPr>
        <w:t xml:space="preserve">ông bố, tiết lộ thông tin về đời sống riêng tư, bí mật cá nhân của trẻ em </w:t>
      </w:r>
      <w:r w:rsidR="00D471C4" w:rsidRPr="002B325C">
        <w:rPr>
          <w:spacing w:val="2"/>
          <w:szCs w:val="28"/>
        </w:rPr>
        <w:t>từ</w:t>
      </w:r>
      <w:r w:rsidR="0014102C" w:rsidRPr="002B325C">
        <w:rPr>
          <w:spacing w:val="2"/>
          <w:szCs w:val="28"/>
        </w:rPr>
        <w:t xml:space="preserve"> đủ</w:t>
      </w:r>
      <w:r w:rsidRPr="002B325C">
        <w:rPr>
          <w:spacing w:val="2"/>
          <w:szCs w:val="28"/>
        </w:rPr>
        <w:t xml:space="preserve"> 07 tuổi</w:t>
      </w:r>
      <w:r w:rsidR="00B94203" w:rsidRPr="002B325C">
        <w:rPr>
          <w:spacing w:val="2"/>
          <w:szCs w:val="28"/>
        </w:rPr>
        <w:t xml:space="preserve"> trở lên thì phải có sự đồng ý của trẻ em</w:t>
      </w:r>
      <w:r w:rsidR="002B19A3" w:rsidRPr="002B325C">
        <w:rPr>
          <w:spacing w:val="2"/>
          <w:szCs w:val="28"/>
        </w:rPr>
        <w:t xml:space="preserve"> </w:t>
      </w:r>
      <w:r w:rsidR="00AC190A" w:rsidRPr="002B325C">
        <w:rPr>
          <w:spacing w:val="2"/>
          <w:szCs w:val="28"/>
        </w:rPr>
        <w:t>và người đại diện theo pháp luật.</w:t>
      </w:r>
    </w:p>
    <w:p w14:paraId="7C5BBB38" w14:textId="1C866548" w:rsidR="0022481C" w:rsidRPr="001079BE" w:rsidRDefault="00B94203" w:rsidP="001079BE">
      <w:pPr>
        <w:spacing w:before="120" w:after="120" w:line="240" w:lineRule="auto"/>
        <w:ind w:firstLine="720"/>
        <w:jc w:val="both"/>
        <w:rPr>
          <w:szCs w:val="28"/>
        </w:rPr>
      </w:pPr>
      <w:r w:rsidRPr="001079BE">
        <w:rPr>
          <w:szCs w:val="28"/>
        </w:rPr>
        <w:t>3</w:t>
      </w:r>
      <w:r w:rsidR="0022481C" w:rsidRPr="001079BE">
        <w:rPr>
          <w:szCs w:val="28"/>
        </w:rPr>
        <w:t>. Ngừng xử lý dữ liệu cá nhân của trẻ em</w:t>
      </w:r>
      <w:r w:rsidR="0022481C" w:rsidRPr="001079BE">
        <w:t>, người bị mất hoặc hạn chế năng lực hành vi dân sự</w:t>
      </w:r>
      <w:r w:rsidR="00ED0916" w:rsidRPr="001079BE">
        <w:rPr>
          <w:szCs w:val="28"/>
        </w:rPr>
        <w:t xml:space="preserve">, </w:t>
      </w:r>
      <w:r w:rsidR="00ED0916" w:rsidRPr="001079BE">
        <w:t xml:space="preserve">người có khó khăn trong nhận thức, làm chủ hành vi </w:t>
      </w:r>
      <w:r w:rsidR="0022481C" w:rsidRPr="001079BE">
        <w:rPr>
          <w:szCs w:val="28"/>
        </w:rPr>
        <w:t>trong trường hợp</w:t>
      </w:r>
      <w:r w:rsidR="00CD744C" w:rsidRPr="001079BE">
        <w:rPr>
          <w:szCs w:val="28"/>
        </w:rPr>
        <w:t xml:space="preserve"> sau đây</w:t>
      </w:r>
      <w:r w:rsidR="0022481C" w:rsidRPr="001079BE">
        <w:rPr>
          <w:szCs w:val="28"/>
        </w:rPr>
        <w:t>:</w:t>
      </w:r>
    </w:p>
    <w:p w14:paraId="662A5F9C" w14:textId="64F86FA3" w:rsidR="0022481C" w:rsidRPr="001079BE" w:rsidRDefault="0022481C" w:rsidP="001079BE">
      <w:pPr>
        <w:spacing w:before="120" w:after="120" w:line="240" w:lineRule="auto"/>
        <w:ind w:firstLine="720"/>
        <w:jc w:val="both"/>
        <w:rPr>
          <w:szCs w:val="28"/>
        </w:rPr>
      </w:pPr>
      <w:r w:rsidRPr="001079BE">
        <w:rPr>
          <w:szCs w:val="28"/>
        </w:rPr>
        <w:t xml:space="preserve">a) Người </w:t>
      </w:r>
      <w:r w:rsidR="00552FFE" w:rsidRPr="001079BE">
        <w:rPr>
          <w:szCs w:val="28"/>
        </w:rPr>
        <w:t>đã đồng ý</w:t>
      </w:r>
      <w:r w:rsidRPr="001079BE">
        <w:rPr>
          <w:szCs w:val="28"/>
        </w:rPr>
        <w:t xml:space="preserve"> </w:t>
      </w:r>
      <w:r w:rsidR="00DA41EC" w:rsidRPr="001079BE">
        <w:rPr>
          <w:szCs w:val="28"/>
        </w:rPr>
        <w:t xml:space="preserve">quy định tại khoản 2 Điều này </w:t>
      </w:r>
      <w:r w:rsidRPr="001079BE">
        <w:rPr>
          <w:szCs w:val="28"/>
        </w:rPr>
        <w:t xml:space="preserve">rút lại sự đồng ý cho phép xử lý dữ liệu cá nhân của trẻ em, </w:t>
      </w:r>
      <w:r w:rsidR="003A5D47" w:rsidRPr="001079BE">
        <w:t>người bị mất hoặc hạn chế năng lực hành vi dân sự,</w:t>
      </w:r>
      <w:r w:rsidR="003A5D47" w:rsidRPr="001079BE">
        <w:rPr>
          <w:szCs w:val="28"/>
        </w:rPr>
        <w:t xml:space="preserve"> </w:t>
      </w:r>
      <w:r w:rsidR="00ED0916" w:rsidRPr="001079BE">
        <w:t xml:space="preserve">người có khó khăn trong nhận thức, làm chủ hành vi, </w:t>
      </w:r>
      <w:r w:rsidRPr="001079BE">
        <w:rPr>
          <w:szCs w:val="28"/>
        </w:rPr>
        <w:t>trừ trường hợp pháp luật có quy định khác;</w:t>
      </w:r>
    </w:p>
    <w:p w14:paraId="02A2BEB7" w14:textId="29DFBCD3" w:rsidR="0022481C" w:rsidRPr="001079BE" w:rsidRDefault="0022481C" w:rsidP="001079BE">
      <w:pPr>
        <w:spacing w:before="120" w:after="120" w:line="240" w:lineRule="auto"/>
        <w:ind w:firstLine="720"/>
        <w:jc w:val="both"/>
        <w:rPr>
          <w:szCs w:val="28"/>
        </w:rPr>
      </w:pPr>
      <w:r w:rsidRPr="001079BE">
        <w:rPr>
          <w:szCs w:val="28"/>
        </w:rPr>
        <w:t xml:space="preserve">b) Theo yêu cầu của cơ quan có thẩm quyền khi có đủ căn cứ chứng minh việc xử lý dữ liệu cá nhân </w:t>
      </w:r>
      <w:r w:rsidR="009B516D" w:rsidRPr="001079BE">
        <w:rPr>
          <w:szCs w:val="28"/>
        </w:rPr>
        <w:t>có thể xâm phạm</w:t>
      </w:r>
      <w:r w:rsidRPr="001079BE">
        <w:rPr>
          <w:szCs w:val="28"/>
        </w:rPr>
        <w:t xml:space="preserve"> </w:t>
      </w:r>
      <w:r w:rsidR="009513D2" w:rsidRPr="001079BE">
        <w:rPr>
          <w:szCs w:val="28"/>
        </w:rPr>
        <w:t>đến</w:t>
      </w:r>
      <w:r w:rsidRPr="001079BE">
        <w:rPr>
          <w:szCs w:val="28"/>
        </w:rPr>
        <w:t xml:space="preserve"> quyền</w:t>
      </w:r>
      <w:r w:rsidR="009513D2" w:rsidRPr="001079BE">
        <w:rPr>
          <w:szCs w:val="28"/>
        </w:rPr>
        <w:t>,</w:t>
      </w:r>
      <w:r w:rsidRPr="001079BE">
        <w:rPr>
          <w:szCs w:val="28"/>
        </w:rPr>
        <w:t xml:space="preserve"> lợi ích hợp pháp của trẻ em, </w:t>
      </w:r>
      <w:r w:rsidRPr="001079BE">
        <w:t>người bị mất hoặc hạn chế năng lực hành vi dân sự</w:t>
      </w:r>
      <w:r w:rsidR="0043496A" w:rsidRPr="001079BE">
        <w:t>,</w:t>
      </w:r>
      <w:r w:rsidR="00ED0916" w:rsidRPr="001079BE">
        <w:t xml:space="preserve"> người có khó khăn trong nhận thức, làm chủ hành vi,</w:t>
      </w:r>
      <w:r w:rsidRPr="001079BE">
        <w:rPr>
          <w:szCs w:val="28"/>
        </w:rPr>
        <w:t xml:space="preserve"> trừ trường hợp pháp luật có quy định khác</w:t>
      </w:r>
      <w:r w:rsidR="00D470B9" w:rsidRPr="001079BE">
        <w:rPr>
          <w:szCs w:val="28"/>
        </w:rPr>
        <w:t>.</w:t>
      </w:r>
    </w:p>
    <w:p w14:paraId="65A8ADFB" w14:textId="1157A893" w:rsidR="0022481C" w:rsidRPr="001079BE" w:rsidRDefault="0022481C" w:rsidP="002B325C">
      <w:pPr>
        <w:pStyle w:val="Heading3"/>
        <w:spacing w:line="245" w:lineRule="auto"/>
      </w:pPr>
      <w:bookmarkStart w:id="58" w:name="_Toc197844199"/>
      <w:bookmarkStart w:id="59" w:name="_Toc200700712"/>
      <w:r w:rsidRPr="001079BE">
        <w:lastRenderedPageBreak/>
        <w:t>Điều 2</w:t>
      </w:r>
      <w:r w:rsidR="00666EA2" w:rsidRPr="001079BE">
        <w:t>5</w:t>
      </w:r>
      <w:r w:rsidRPr="001079BE">
        <w:t>. Bảo vệ dữ liệu cá nhân trong tuyển dụng</w:t>
      </w:r>
      <w:r w:rsidR="00A76098" w:rsidRPr="001079BE">
        <w:t>,</w:t>
      </w:r>
      <w:r w:rsidRPr="001079BE">
        <w:t xml:space="preserve"> quản lý</w:t>
      </w:r>
      <w:r w:rsidR="00CF5BD4" w:rsidRPr="001079BE">
        <w:t>, sử dụng</w:t>
      </w:r>
      <w:r w:rsidRPr="001079BE">
        <w:t xml:space="preserve"> người lao động</w:t>
      </w:r>
      <w:bookmarkEnd w:id="58"/>
      <w:bookmarkEnd w:id="59"/>
    </w:p>
    <w:p w14:paraId="13276169" w14:textId="27D9997D" w:rsidR="0022481C" w:rsidRPr="001079BE" w:rsidRDefault="0022481C" w:rsidP="002B325C">
      <w:pPr>
        <w:spacing w:before="120" w:after="120" w:line="245" w:lineRule="auto"/>
        <w:ind w:firstLine="720"/>
        <w:jc w:val="both"/>
        <w:rPr>
          <w:szCs w:val="28"/>
        </w:rPr>
      </w:pPr>
      <w:r w:rsidRPr="001079BE">
        <w:rPr>
          <w:szCs w:val="28"/>
        </w:rPr>
        <w:t>1. Trách nhiệm bảo vệ dữ liệu cá nhân của cơ quan</w:t>
      </w:r>
      <w:r w:rsidR="00645F9A" w:rsidRPr="001079BE">
        <w:rPr>
          <w:szCs w:val="28"/>
        </w:rPr>
        <w:t>, tổ chức</w:t>
      </w:r>
      <w:r w:rsidR="00CD744C" w:rsidRPr="001079BE">
        <w:rPr>
          <w:szCs w:val="28"/>
        </w:rPr>
        <w:t>, cá nhân trong</w:t>
      </w:r>
      <w:r w:rsidRPr="001079BE">
        <w:rPr>
          <w:szCs w:val="28"/>
        </w:rPr>
        <w:t xml:space="preserve"> tuyển dụng lao động được quy định như sau:</w:t>
      </w:r>
    </w:p>
    <w:p w14:paraId="68D0A9D9" w14:textId="7E4C36A8" w:rsidR="0022481C" w:rsidRPr="001079BE" w:rsidRDefault="0022481C" w:rsidP="002B325C">
      <w:pPr>
        <w:spacing w:before="120" w:after="120" w:line="245" w:lineRule="auto"/>
        <w:ind w:firstLine="720"/>
        <w:jc w:val="both"/>
        <w:rPr>
          <w:szCs w:val="28"/>
        </w:rPr>
      </w:pPr>
      <w:r w:rsidRPr="001079BE">
        <w:rPr>
          <w:szCs w:val="28"/>
        </w:rPr>
        <w:t xml:space="preserve">a) Chỉ được yêu cầu cung cấp các thông tin phục vụ cho mục đích tuyển dụng của cơ quan, tổ chức, cá nhân tuyển dụng phù hợp </w:t>
      </w:r>
      <w:r w:rsidR="0043496A" w:rsidRPr="001079BE">
        <w:rPr>
          <w:szCs w:val="28"/>
        </w:rPr>
        <w:t xml:space="preserve">với </w:t>
      </w:r>
      <w:r w:rsidRPr="001079BE">
        <w:rPr>
          <w:szCs w:val="28"/>
        </w:rPr>
        <w:t>quy định của pháp luật; thông tin được cung cấp chỉ được sử dụng vào mục đích tuyển dụng và mục đích khác theo thỏa thuận phù hợp</w:t>
      </w:r>
      <w:r w:rsidR="0043496A" w:rsidRPr="001079BE">
        <w:rPr>
          <w:szCs w:val="28"/>
        </w:rPr>
        <w:t xml:space="preserve"> với</w:t>
      </w:r>
      <w:r w:rsidRPr="001079BE">
        <w:rPr>
          <w:szCs w:val="28"/>
        </w:rPr>
        <w:t xml:space="preserve"> quy định của pháp luật;</w:t>
      </w:r>
    </w:p>
    <w:p w14:paraId="2810C638" w14:textId="2BD5D0EE" w:rsidR="0022481C" w:rsidRPr="001079BE" w:rsidRDefault="0022481C" w:rsidP="002B325C">
      <w:pPr>
        <w:spacing w:before="120" w:after="120" w:line="245" w:lineRule="auto"/>
        <w:ind w:firstLine="720"/>
        <w:jc w:val="both"/>
        <w:rPr>
          <w:szCs w:val="28"/>
        </w:rPr>
      </w:pPr>
      <w:r w:rsidRPr="001079BE">
        <w:rPr>
          <w:szCs w:val="28"/>
        </w:rPr>
        <w:t xml:space="preserve">b) </w:t>
      </w:r>
      <w:r w:rsidR="00357397" w:rsidRPr="001079BE">
        <w:rPr>
          <w:szCs w:val="28"/>
        </w:rPr>
        <w:t>T</w:t>
      </w:r>
      <w:r w:rsidRPr="001079BE">
        <w:rPr>
          <w:szCs w:val="28"/>
        </w:rPr>
        <w:t xml:space="preserve">hông tin cung cấp phải được xử lý theo quy định của pháp luật và phải được sự đồng ý của người dự tuyển; </w:t>
      </w:r>
    </w:p>
    <w:p w14:paraId="26912AC3" w14:textId="20918603" w:rsidR="0022481C" w:rsidRPr="001079BE" w:rsidRDefault="0022481C" w:rsidP="002B325C">
      <w:pPr>
        <w:spacing w:before="120" w:after="120" w:line="245" w:lineRule="auto"/>
        <w:ind w:firstLine="720"/>
        <w:jc w:val="both"/>
        <w:rPr>
          <w:szCs w:val="28"/>
        </w:rPr>
      </w:pPr>
      <w:r w:rsidRPr="001079BE">
        <w:rPr>
          <w:szCs w:val="28"/>
        </w:rPr>
        <w:t>c) Phải xóa, hủy thông tin đã cung cấp của người dự tuyển trong trường hợp không tuyển dụng</w:t>
      </w:r>
      <w:r w:rsidR="00A7427F" w:rsidRPr="001079BE">
        <w:rPr>
          <w:szCs w:val="28"/>
        </w:rPr>
        <w:t>,</w:t>
      </w:r>
      <w:r w:rsidR="00846A22" w:rsidRPr="001079BE">
        <w:rPr>
          <w:szCs w:val="28"/>
        </w:rPr>
        <w:t xml:space="preserve"> trừ trường hợp có thỏa thuận </w:t>
      </w:r>
      <w:r w:rsidR="00A7427F" w:rsidRPr="001079BE">
        <w:rPr>
          <w:szCs w:val="28"/>
        </w:rPr>
        <w:t>khác với người</w:t>
      </w:r>
      <w:r w:rsidR="00AE516B" w:rsidRPr="001079BE">
        <w:rPr>
          <w:szCs w:val="28"/>
        </w:rPr>
        <w:t xml:space="preserve"> đã dự tuyển</w:t>
      </w:r>
      <w:r w:rsidRPr="001079BE">
        <w:rPr>
          <w:szCs w:val="28"/>
        </w:rPr>
        <w:t>;</w:t>
      </w:r>
    </w:p>
    <w:p w14:paraId="2A223B34" w14:textId="00AC9CCC" w:rsidR="0022481C" w:rsidRPr="001079BE" w:rsidRDefault="0022481C" w:rsidP="002B325C">
      <w:pPr>
        <w:spacing w:before="120" w:after="120" w:line="245" w:lineRule="auto"/>
        <w:ind w:firstLine="720"/>
        <w:jc w:val="both"/>
        <w:rPr>
          <w:szCs w:val="28"/>
        </w:rPr>
      </w:pPr>
      <w:r w:rsidRPr="001079BE">
        <w:rPr>
          <w:szCs w:val="28"/>
        </w:rPr>
        <w:t xml:space="preserve">2. Trách nhiệm bảo vệ dữ liệu cá nhân của cơ quan, tổ chức, cá nhân trong </w:t>
      </w:r>
      <w:r w:rsidR="00CF5BD4" w:rsidRPr="001079BE">
        <w:rPr>
          <w:szCs w:val="28"/>
        </w:rPr>
        <w:t>quản lý, sử dụng</w:t>
      </w:r>
      <w:r w:rsidRPr="001079BE">
        <w:rPr>
          <w:szCs w:val="28"/>
        </w:rPr>
        <w:t xml:space="preserve"> người lao động</w:t>
      </w:r>
      <w:r w:rsidR="00612073" w:rsidRPr="001079BE">
        <w:rPr>
          <w:szCs w:val="28"/>
        </w:rPr>
        <w:t xml:space="preserve"> được quy định như sau</w:t>
      </w:r>
      <w:r w:rsidRPr="001079BE">
        <w:rPr>
          <w:szCs w:val="28"/>
        </w:rPr>
        <w:t>:</w:t>
      </w:r>
    </w:p>
    <w:p w14:paraId="7E4614DA" w14:textId="0AB1CC86" w:rsidR="0022481C" w:rsidRPr="001079BE" w:rsidRDefault="0022481C" w:rsidP="002B325C">
      <w:pPr>
        <w:spacing w:before="120" w:after="120" w:line="245" w:lineRule="auto"/>
        <w:ind w:firstLine="720"/>
        <w:jc w:val="both"/>
        <w:rPr>
          <w:szCs w:val="28"/>
        </w:rPr>
      </w:pPr>
      <w:r w:rsidRPr="001079BE">
        <w:rPr>
          <w:szCs w:val="28"/>
        </w:rPr>
        <w:t>a) Tuân thủ quy định của Luật này</w:t>
      </w:r>
      <w:r w:rsidR="00407226" w:rsidRPr="001079BE">
        <w:rPr>
          <w:szCs w:val="28"/>
        </w:rPr>
        <w:t>, pháp luật về lao động, việc làm, pháp luật về dữ liệu</w:t>
      </w:r>
      <w:r w:rsidRPr="001079BE">
        <w:rPr>
          <w:szCs w:val="28"/>
        </w:rPr>
        <w:t xml:space="preserve"> và quy định </w:t>
      </w:r>
      <w:r w:rsidR="00357397" w:rsidRPr="001079BE">
        <w:rPr>
          <w:szCs w:val="28"/>
        </w:rPr>
        <w:t xml:space="preserve">khác </w:t>
      </w:r>
      <w:r w:rsidRPr="001079BE">
        <w:rPr>
          <w:szCs w:val="28"/>
        </w:rPr>
        <w:t>của pháp luật có liên quan;</w:t>
      </w:r>
    </w:p>
    <w:p w14:paraId="619ADCAA" w14:textId="1630C390" w:rsidR="0022481C" w:rsidRPr="001079BE" w:rsidRDefault="0022481C" w:rsidP="002B325C">
      <w:pPr>
        <w:spacing w:before="120" w:after="120" w:line="245" w:lineRule="auto"/>
        <w:ind w:firstLine="720"/>
        <w:jc w:val="both"/>
        <w:rPr>
          <w:szCs w:val="28"/>
        </w:rPr>
      </w:pPr>
      <w:r w:rsidRPr="001079BE">
        <w:rPr>
          <w:szCs w:val="28"/>
        </w:rPr>
        <w:t xml:space="preserve">b) Dữ liệu cá nhân của người lao động phải lưu trữ </w:t>
      </w:r>
      <w:r w:rsidR="002A7164" w:rsidRPr="001079BE">
        <w:rPr>
          <w:szCs w:val="28"/>
        </w:rPr>
        <w:t xml:space="preserve">trong </w:t>
      </w:r>
      <w:r w:rsidRPr="001079BE">
        <w:rPr>
          <w:szCs w:val="28"/>
        </w:rPr>
        <w:t>thời hạn theo quy định của pháp luật hoặc theo thỏa thuận;</w:t>
      </w:r>
    </w:p>
    <w:p w14:paraId="0D104E23" w14:textId="306DA961" w:rsidR="0022481C" w:rsidRPr="001079BE" w:rsidRDefault="0022481C" w:rsidP="002B325C">
      <w:pPr>
        <w:spacing w:before="120" w:after="120" w:line="245" w:lineRule="auto"/>
        <w:ind w:firstLine="720"/>
        <w:jc w:val="both"/>
        <w:rPr>
          <w:szCs w:val="28"/>
        </w:rPr>
      </w:pPr>
      <w:r w:rsidRPr="001079BE">
        <w:rPr>
          <w:szCs w:val="28"/>
        </w:rPr>
        <w:t xml:space="preserve">c) Phải xóa, hủy dữ liệu cá nhân của người lao động khi chấm dứt hợp đồng, trừ trường hợp </w:t>
      </w:r>
      <w:r w:rsidR="00CA6D39" w:rsidRPr="001079BE">
        <w:rPr>
          <w:szCs w:val="28"/>
        </w:rPr>
        <w:t xml:space="preserve">theo thỏa thuận hoặc </w:t>
      </w:r>
      <w:r w:rsidRPr="001079BE">
        <w:rPr>
          <w:szCs w:val="28"/>
        </w:rPr>
        <w:t>pháp luật có quy định khác</w:t>
      </w:r>
      <w:r w:rsidR="002A7164" w:rsidRPr="001079BE">
        <w:rPr>
          <w:szCs w:val="28"/>
        </w:rPr>
        <w:t>.</w:t>
      </w:r>
    </w:p>
    <w:p w14:paraId="4592492A" w14:textId="46CAE186" w:rsidR="0022481C" w:rsidRPr="001079BE" w:rsidRDefault="0022481C" w:rsidP="002B325C">
      <w:pPr>
        <w:spacing w:before="120" w:after="120" w:line="245" w:lineRule="auto"/>
        <w:jc w:val="both"/>
        <w:rPr>
          <w:szCs w:val="28"/>
        </w:rPr>
      </w:pPr>
      <w:r w:rsidRPr="001079BE">
        <w:rPr>
          <w:szCs w:val="28"/>
        </w:rPr>
        <w:tab/>
        <w:t>3. Việc xử lý dữ liệu cá nhân của người lao động được thu thập bằng biện pháp công nghệ, kỹ thuật trong quản lý người lao động được quy định như sau:</w:t>
      </w:r>
    </w:p>
    <w:p w14:paraId="180DAFCB" w14:textId="11F8B376" w:rsidR="0022481C" w:rsidRPr="001079BE" w:rsidRDefault="0022481C" w:rsidP="002B325C">
      <w:pPr>
        <w:spacing w:before="120" w:after="120" w:line="245" w:lineRule="auto"/>
        <w:ind w:firstLine="720"/>
        <w:jc w:val="both"/>
        <w:rPr>
          <w:szCs w:val="28"/>
        </w:rPr>
      </w:pPr>
      <w:r w:rsidRPr="001079BE">
        <w:rPr>
          <w:szCs w:val="28"/>
        </w:rPr>
        <w:t xml:space="preserve">a) Chỉ được áp dụng các biện pháp công nghệ, kỹ thuật phù hợp với quy định của pháp luật và bảo đảm </w:t>
      </w:r>
      <w:r w:rsidR="009513D2" w:rsidRPr="001079BE">
        <w:rPr>
          <w:szCs w:val="28"/>
        </w:rPr>
        <w:t>quyền, lợi ích</w:t>
      </w:r>
      <w:r w:rsidRPr="001079BE">
        <w:rPr>
          <w:szCs w:val="28"/>
        </w:rPr>
        <w:t xml:space="preserve"> của chủ thể dữ liệu</w:t>
      </w:r>
      <w:r w:rsidR="00B63DB8" w:rsidRPr="001079BE">
        <w:rPr>
          <w:szCs w:val="28"/>
        </w:rPr>
        <w:t xml:space="preserve"> cá nhân</w:t>
      </w:r>
      <w:r w:rsidRPr="001079BE">
        <w:rPr>
          <w:szCs w:val="28"/>
        </w:rPr>
        <w:t>, trên cơ sở người lao động biết rõ biện pháp đó;</w:t>
      </w:r>
    </w:p>
    <w:p w14:paraId="71B1FF31" w14:textId="6DC971F5" w:rsidR="0022481C" w:rsidRPr="001079BE" w:rsidRDefault="0022481C" w:rsidP="002B325C">
      <w:pPr>
        <w:spacing w:before="120" w:after="120" w:line="245" w:lineRule="auto"/>
        <w:ind w:firstLine="720"/>
        <w:jc w:val="both"/>
        <w:rPr>
          <w:szCs w:val="28"/>
        </w:rPr>
      </w:pPr>
      <w:r w:rsidRPr="001079BE">
        <w:rPr>
          <w:szCs w:val="28"/>
        </w:rPr>
        <w:t>b) Không được xử lý, sử dụng dữ liệu cá nhân thu thập từ các biện pháp công nghệ, kỹ thuật trái quy định của pháp luật.</w:t>
      </w:r>
    </w:p>
    <w:p w14:paraId="5497E57F" w14:textId="1527968F" w:rsidR="0022481C" w:rsidRPr="001079BE" w:rsidRDefault="0022481C" w:rsidP="002B325C">
      <w:pPr>
        <w:pStyle w:val="Heading3"/>
        <w:spacing w:line="245" w:lineRule="auto"/>
      </w:pPr>
      <w:bookmarkStart w:id="60" w:name="_Toc197844200"/>
      <w:bookmarkStart w:id="61" w:name="_Toc200700713"/>
      <w:r w:rsidRPr="001079BE">
        <w:t>Điều 2</w:t>
      </w:r>
      <w:r w:rsidR="00666EA2" w:rsidRPr="001079BE">
        <w:t>6</w:t>
      </w:r>
      <w:r w:rsidRPr="001079BE">
        <w:t xml:space="preserve">. Bảo vệ dữ liệu cá nhân </w:t>
      </w:r>
      <w:r w:rsidR="006561AE" w:rsidRPr="001079BE">
        <w:t>đối với</w:t>
      </w:r>
      <w:r w:rsidRPr="001079BE">
        <w:t xml:space="preserve"> thông tin sức khỏe </w:t>
      </w:r>
      <w:r w:rsidR="003D34E6" w:rsidRPr="001079BE">
        <w:t xml:space="preserve">và trong hoạt động kinh doanh </w:t>
      </w:r>
      <w:r w:rsidRPr="001079BE">
        <w:t>bảo hiểm</w:t>
      </w:r>
      <w:bookmarkEnd w:id="60"/>
      <w:bookmarkEnd w:id="61"/>
    </w:p>
    <w:p w14:paraId="624C2C26" w14:textId="47165EA4" w:rsidR="0022481C" w:rsidRPr="001079BE" w:rsidRDefault="0022481C" w:rsidP="002B325C">
      <w:pPr>
        <w:spacing w:before="120" w:after="120" w:line="245" w:lineRule="auto"/>
        <w:ind w:firstLine="720"/>
        <w:jc w:val="both"/>
        <w:rPr>
          <w:szCs w:val="28"/>
        </w:rPr>
      </w:pPr>
      <w:r w:rsidRPr="001079BE">
        <w:rPr>
          <w:szCs w:val="28"/>
        </w:rPr>
        <w:t xml:space="preserve">1. </w:t>
      </w:r>
      <w:r w:rsidR="00154450" w:rsidRPr="001079BE">
        <w:rPr>
          <w:szCs w:val="28"/>
        </w:rPr>
        <w:t>Việc</w:t>
      </w:r>
      <w:r w:rsidRPr="001079BE">
        <w:rPr>
          <w:szCs w:val="28"/>
        </w:rPr>
        <w:t xml:space="preserve"> bảo vệ dữ liệu cá nhân đối với các thông tin sức khỏe</w:t>
      </w:r>
      <w:r w:rsidR="003D34E6" w:rsidRPr="001079BE">
        <w:rPr>
          <w:szCs w:val="28"/>
        </w:rPr>
        <w:t xml:space="preserve"> và trong hoạt động kinh doanh</w:t>
      </w:r>
      <w:r w:rsidRPr="001079BE">
        <w:rPr>
          <w:szCs w:val="28"/>
        </w:rPr>
        <w:t xml:space="preserve"> bảo hiểm</w:t>
      </w:r>
      <w:r w:rsidR="00FB1B5F" w:rsidRPr="001079BE">
        <w:rPr>
          <w:szCs w:val="28"/>
        </w:rPr>
        <w:t xml:space="preserve"> </w:t>
      </w:r>
      <w:r w:rsidR="007D6498" w:rsidRPr="001079BE">
        <w:rPr>
          <w:szCs w:val="28"/>
        </w:rPr>
        <w:t>được quy định như sau</w:t>
      </w:r>
      <w:r w:rsidRPr="001079BE">
        <w:rPr>
          <w:szCs w:val="28"/>
        </w:rPr>
        <w:t>:</w:t>
      </w:r>
    </w:p>
    <w:p w14:paraId="1F46A70A" w14:textId="09605503" w:rsidR="0022481C" w:rsidRPr="001079BE" w:rsidRDefault="0022481C" w:rsidP="002B325C">
      <w:pPr>
        <w:spacing w:before="120" w:after="120" w:line="245" w:lineRule="auto"/>
        <w:ind w:firstLine="720"/>
        <w:jc w:val="both"/>
        <w:rPr>
          <w:szCs w:val="28"/>
        </w:rPr>
      </w:pPr>
      <w:r w:rsidRPr="001079BE">
        <w:rPr>
          <w:szCs w:val="28"/>
        </w:rPr>
        <w:t xml:space="preserve">a) </w:t>
      </w:r>
      <w:r w:rsidR="00154450" w:rsidRPr="001079BE">
        <w:rPr>
          <w:szCs w:val="28"/>
        </w:rPr>
        <w:t>P</w:t>
      </w:r>
      <w:r w:rsidRPr="001079BE">
        <w:rPr>
          <w:szCs w:val="28"/>
        </w:rPr>
        <w:t xml:space="preserve">hải có sự đồng ý của chủ thể dữ liệu </w:t>
      </w:r>
      <w:r w:rsidR="00B63DB8" w:rsidRPr="001079BE">
        <w:rPr>
          <w:szCs w:val="28"/>
        </w:rPr>
        <w:t xml:space="preserve">cá nhân </w:t>
      </w:r>
      <w:r w:rsidRPr="001079BE">
        <w:rPr>
          <w:szCs w:val="28"/>
        </w:rPr>
        <w:t>trong quá trình thu thập, xử lý dữ liệu</w:t>
      </w:r>
      <w:r w:rsidR="009813E1" w:rsidRPr="001079BE">
        <w:rPr>
          <w:szCs w:val="28"/>
        </w:rPr>
        <w:t xml:space="preserve"> cá nhân</w:t>
      </w:r>
      <w:r w:rsidRPr="001079BE">
        <w:rPr>
          <w:szCs w:val="28"/>
        </w:rPr>
        <w:t>, trừ trường hợp quy định tại khoản 1 Điều 19 của Luật này;</w:t>
      </w:r>
    </w:p>
    <w:p w14:paraId="7483006C" w14:textId="5B2AFC66" w:rsidR="0022481C" w:rsidRPr="001079BE" w:rsidRDefault="0022481C" w:rsidP="002B325C">
      <w:pPr>
        <w:spacing w:before="120" w:after="120" w:line="245" w:lineRule="auto"/>
        <w:ind w:firstLine="720"/>
        <w:jc w:val="both"/>
        <w:rPr>
          <w:szCs w:val="28"/>
        </w:rPr>
      </w:pPr>
      <w:r w:rsidRPr="001079BE">
        <w:rPr>
          <w:szCs w:val="28"/>
        </w:rPr>
        <w:t>b) Áp dụng đầy đủ quy định về bảo vệ dữ liệu cá nhân nhạy cảm, quy định khác của pháp luật</w:t>
      </w:r>
      <w:r w:rsidR="00B542A9" w:rsidRPr="001079BE">
        <w:rPr>
          <w:szCs w:val="28"/>
        </w:rPr>
        <w:t xml:space="preserve"> có li</w:t>
      </w:r>
      <w:r w:rsidR="006561AE" w:rsidRPr="001079BE">
        <w:rPr>
          <w:szCs w:val="28"/>
        </w:rPr>
        <w:t>ên quan</w:t>
      </w:r>
      <w:r w:rsidRPr="001079BE">
        <w:rPr>
          <w:szCs w:val="28"/>
        </w:rPr>
        <w:t>.</w:t>
      </w:r>
    </w:p>
    <w:p w14:paraId="60B42E9C" w14:textId="40398FAC" w:rsidR="0022481C" w:rsidRPr="001079BE" w:rsidRDefault="0022481C" w:rsidP="002B325C">
      <w:pPr>
        <w:spacing w:before="120" w:after="120" w:line="245" w:lineRule="auto"/>
        <w:ind w:firstLine="720"/>
        <w:jc w:val="both"/>
        <w:rPr>
          <w:szCs w:val="28"/>
        </w:rPr>
      </w:pPr>
      <w:r w:rsidRPr="001079BE">
        <w:rPr>
          <w:szCs w:val="28"/>
        </w:rPr>
        <w:t xml:space="preserve">2. </w:t>
      </w:r>
      <w:r w:rsidR="00EE2A82" w:rsidRPr="001079BE">
        <w:rPr>
          <w:szCs w:val="28"/>
        </w:rPr>
        <w:t>Cơ quan, t</w:t>
      </w:r>
      <w:r w:rsidRPr="001079BE">
        <w:rPr>
          <w:szCs w:val="28"/>
        </w:rPr>
        <w:t>ổ chức, cá nhân hoạt động trong lĩnh vực sức khỏe không cung cấp dữ liệu cá nhân cho</w:t>
      </w:r>
      <w:r w:rsidR="006F76A7" w:rsidRPr="001079BE">
        <w:rPr>
          <w:szCs w:val="28"/>
        </w:rPr>
        <w:t xml:space="preserve"> </w:t>
      </w:r>
      <w:r w:rsidR="00386BEB" w:rsidRPr="001079BE">
        <w:rPr>
          <w:szCs w:val="28"/>
        </w:rPr>
        <w:t>b</w:t>
      </w:r>
      <w:r w:rsidR="006F76A7" w:rsidRPr="001079BE">
        <w:rPr>
          <w:szCs w:val="28"/>
        </w:rPr>
        <w:t>ên thứ ba là</w:t>
      </w:r>
      <w:r w:rsidRPr="001079BE">
        <w:rPr>
          <w:szCs w:val="28"/>
        </w:rPr>
        <w:t xml:space="preserve"> tổ chức cung cấp dịch vụ chăm sóc sức khỏe hoặc dịch vụ bảo hiểm sức khỏe,</w:t>
      </w:r>
      <w:r w:rsidR="004564D3" w:rsidRPr="001079BE">
        <w:rPr>
          <w:szCs w:val="28"/>
        </w:rPr>
        <w:t xml:space="preserve"> bảo hiểm nhân thọ,</w:t>
      </w:r>
      <w:r w:rsidRPr="001079BE">
        <w:rPr>
          <w:szCs w:val="28"/>
        </w:rPr>
        <w:t xml:space="preserve"> trừ</w:t>
      </w:r>
      <w:r w:rsidR="00431316" w:rsidRPr="001079BE">
        <w:rPr>
          <w:szCs w:val="28"/>
        </w:rPr>
        <w:t xml:space="preserve"> trường hợp</w:t>
      </w:r>
      <w:r w:rsidRPr="001079BE">
        <w:rPr>
          <w:szCs w:val="28"/>
        </w:rPr>
        <w:t xml:space="preserve"> có yêu cầu </w:t>
      </w:r>
      <w:r w:rsidRPr="001079BE">
        <w:rPr>
          <w:szCs w:val="28"/>
        </w:rPr>
        <w:lastRenderedPageBreak/>
        <w:t>bằng văn bản của chủ thể dữ liệu</w:t>
      </w:r>
      <w:r w:rsidR="00431316" w:rsidRPr="001079BE">
        <w:rPr>
          <w:szCs w:val="28"/>
        </w:rPr>
        <w:t xml:space="preserve"> </w:t>
      </w:r>
      <w:r w:rsidR="00B63DB8" w:rsidRPr="001079BE">
        <w:rPr>
          <w:szCs w:val="28"/>
        </w:rPr>
        <w:t xml:space="preserve">cá nhân </w:t>
      </w:r>
      <w:r w:rsidR="00431316" w:rsidRPr="001079BE">
        <w:rPr>
          <w:szCs w:val="28"/>
        </w:rPr>
        <w:t>hoặc</w:t>
      </w:r>
      <w:r w:rsidR="00FF0277" w:rsidRPr="001079BE">
        <w:rPr>
          <w:szCs w:val="28"/>
        </w:rPr>
        <w:t xml:space="preserve"> </w:t>
      </w:r>
      <w:r w:rsidR="00C93853" w:rsidRPr="001079BE">
        <w:rPr>
          <w:szCs w:val="28"/>
        </w:rPr>
        <w:t>trường hợp quy định tại khoản 1 Điều 19 của Luật này</w:t>
      </w:r>
      <w:r w:rsidRPr="001079BE">
        <w:rPr>
          <w:szCs w:val="28"/>
        </w:rPr>
        <w:t>.</w:t>
      </w:r>
    </w:p>
    <w:p w14:paraId="7B6D0EC7" w14:textId="4EF39C5A" w:rsidR="0022481C" w:rsidRPr="001079BE" w:rsidRDefault="0022481C" w:rsidP="001079BE">
      <w:pPr>
        <w:spacing w:before="120" w:after="120" w:line="240" w:lineRule="auto"/>
        <w:ind w:firstLine="720"/>
        <w:jc w:val="both"/>
        <w:rPr>
          <w:szCs w:val="28"/>
        </w:rPr>
      </w:pPr>
      <w:r w:rsidRPr="001079BE">
        <w:rPr>
          <w:szCs w:val="28"/>
        </w:rPr>
        <w:t xml:space="preserve">3. </w:t>
      </w:r>
      <w:r w:rsidR="00B27DAF" w:rsidRPr="001079BE">
        <w:rPr>
          <w:szCs w:val="28"/>
        </w:rPr>
        <w:t>Tổ chức, cá nhân</w:t>
      </w:r>
      <w:r w:rsidRPr="001079BE">
        <w:rPr>
          <w:szCs w:val="28"/>
        </w:rPr>
        <w:t xml:space="preserve"> phát triển ứng dụng về y tế, </w:t>
      </w:r>
      <w:r w:rsidR="003D34E6" w:rsidRPr="001079BE">
        <w:rPr>
          <w:szCs w:val="28"/>
        </w:rPr>
        <w:t xml:space="preserve">ứng dụng về kinh doanh </w:t>
      </w:r>
      <w:r w:rsidRPr="001079BE">
        <w:rPr>
          <w:szCs w:val="28"/>
        </w:rPr>
        <w:t>bảo hiểm phải tuân thủ đầy đủ quy định về bảo vệ dữ liệu cá nhân.</w:t>
      </w:r>
    </w:p>
    <w:p w14:paraId="21DCEF04" w14:textId="72C20AA0" w:rsidR="0022481C" w:rsidRPr="001079BE" w:rsidRDefault="0022481C" w:rsidP="001079BE">
      <w:pPr>
        <w:spacing w:before="120" w:after="120" w:line="240" w:lineRule="auto"/>
        <w:ind w:firstLine="720"/>
        <w:jc w:val="both"/>
        <w:rPr>
          <w:szCs w:val="28"/>
        </w:rPr>
      </w:pPr>
      <w:r w:rsidRPr="001079BE">
        <w:rPr>
          <w:szCs w:val="28"/>
        </w:rPr>
        <w:t>4. Trường hợp doanh nghiệp</w:t>
      </w:r>
      <w:r w:rsidR="00262433" w:rsidRPr="001079BE">
        <w:rPr>
          <w:szCs w:val="28"/>
        </w:rPr>
        <w:t xml:space="preserve"> </w:t>
      </w:r>
      <w:r w:rsidR="003D34E6" w:rsidRPr="001079BE">
        <w:rPr>
          <w:szCs w:val="28"/>
        </w:rPr>
        <w:t xml:space="preserve">kinh doanh </w:t>
      </w:r>
      <w:r w:rsidR="00262433" w:rsidRPr="001079BE">
        <w:rPr>
          <w:szCs w:val="28"/>
        </w:rPr>
        <w:t>tái bảo hiểm,</w:t>
      </w:r>
      <w:r w:rsidRPr="001079BE">
        <w:rPr>
          <w:szCs w:val="28"/>
        </w:rPr>
        <w:t xml:space="preserve"> nhượng tái bảo hiểm và có chuyển dữ liệu cá nhân cho đối tác cần được nêu rõ trong hợp đồng với khách hàng.</w:t>
      </w:r>
    </w:p>
    <w:p w14:paraId="33CA36B5" w14:textId="191E857A" w:rsidR="0022481C" w:rsidRPr="001079BE" w:rsidRDefault="0022481C" w:rsidP="001079BE">
      <w:pPr>
        <w:pStyle w:val="Heading3"/>
        <w:spacing w:line="240" w:lineRule="auto"/>
      </w:pPr>
      <w:bookmarkStart w:id="62" w:name="_Toc197844201"/>
      <w:bookmarkStart w:id="63" w:name="_Toc200700714"/>
      <w:r w:rsidRPr="001079BE">
        <w:t>Điều 2</w:t>
      </w:r>
      <w:r w:rsidR="00666EA2" w:rsidRPr="001079BE">
        <w:t>7</w:t>
      </w:r>
      <w:r w:rsidRPr="001079BE">
        <w:t>. Bảo vệ dữ liệu cá nhân trong hoạt động tài chính, ngân hàng, hoạt động thông tin tín dụng</w:t>
      </w:r>
      <w:bookmarkEnd w:id="62"/>
      <w:bookmarkEnd w:id="63"/>
    </w:p>
    <w:p w14:paraId="0A909EF6" w14:textId="663CAE5A" w:rsidR="008B6530" w:rsidRPr="001079BE" w:rsidRDefault="0022481C" w:rsidP="001079BE">
      <w:pPr>
        <w:spacing w:before="120" w:after="120" w:line="240" w:lineRule="auto"/>
        <w:ind w:firstLine="720"/>
        <w:jc w:val="both"/>
        <w:rPr>
          <w:szCs w:val="28"/>
        </w:rPr>
      </w:pPr>
      <w:r w:rsidRPr="001079BE">
        <w:rPr>
          <w:szCs w:val="28"/>
        </w:rPr>
        <w:t xml:space="preserve">1. </w:t>
      </w:r>
      <w:r w:rsidR="00C0053C" w:rsidRPr="001079BE">
        <w:rPr>
          <w:szCs w:val="28"/>
        </w:rPr>
        <w:t xml:space="preserve">Tổ chức, cá nhân hoạt động trong lĩnh vực tài chính, ngân hàng, hoạt động thông tin tín dụng </w:t>
      </w:r>
      <w:r w:rsidR="008B6530" w:rsidRPr="001079BE">
        <w:rPr>
          <w:szCs w:val="28"/>
        </w:rPr>
        <w:t>có trách nhiệm</w:t>
      </w:r>
      <w:r w:rsidR="00B27DAF" w:rsidRPr="001079BE">
        <w:rPr>
          <w:szCs w:val="28"/>
        </w:rPr>
        <w:t xml:space="preserve"> sau đây</w:t>
      </w:r>
      <w:r w:rsidR="008B6530" w:rsidRPr="001079BE">
        <w:rPr>
          <w:szCs w:val="28"/>
        </w:rPr>
        <w:t>:</w:t>
      </w:r>
    </w:p>
    <w:p w14:paraId="6FA197D1" w14:textId="7DB77395" w:rsidR="0022481C" w:rsidRPr="001079BE" w:rsidRDefault="008B6530" w:rsidP="001079BE">
      <w:pPr>
        <w:spacing w:before="120" w:after="120" w:line="240" w:lineRule="auto"/>
        <w:ind w:firstLine="720"/>
        <w:jc w:val="both"/>
        <w:rPr>
          <w:szCs w:val="28"/>
        </w:rPr>
      </w:pPr>
      <w:r w:rsidRPr="001079BE">
        <w:rPr>
          <w:szCs w:val="28"/>
        </w:rPr>
        <w:t>a)</w:t>
      </w:r>
      <w:r w:rsidR="00C0053C" w:rsidRPr="001079BE">
        <w:rPr>
          <w:szCs w:val="28"/>
        </w:rPr>
        <w:t xml:space="preserve"> </w:t>
      </w:r>
      <w:r w:rsidRPr="001079BE">
        <w:rPr>
          <w:szCs w:val="28"/>
        </w:rPr>
        <w:t>T</w:t>
      </w:r>
      <w:r w:rsidR="0022481C" w:rsidRPr="001079BE">
        <w:rPr>
          <w:szCs w:val="28"/>
        </w:rPr>
        <w:t>hực hiện đầy đủ quy định về bảo vệ dữ liệu cá nhân nhạy cảm, các tiêu chuẩn an toàn, bảo mật trong hoạt động tài chính, ngân hàng theo quy định của pháp luật</w:t>
      </w:r>
      <w:r w:rsidRPr="001079BE">
        <w:rPr>
          <w:szCs w:val="28"/>
        </w:rPr>
        <w:t>;</w:t>
      </w:r>
    </w:p>
    <w:p w14:paraId="254A1381" w14:textId="2959E68E" w:rsidR="0022481C" w:rsidRPr="001079BE" w:rsidRDefault="008B6530" w:rsidP="001079BE">
      <w:pPr>
        <w:spacing w:before="120" w:after="120" w:line="240" w:lineRule="auto"/>
        <w:ind w:firstLine="720"/>
        <w:jc w:val="both"/>
        <w:rPr>
          <w:szCs w:val="28"/>
        </w:rPr>
      </w:pPr>
      <w:r w:rsidRPr="001079BE">
        <w:rPr>
          <w:szCs w:val="28"/>
        </w:rPr>
        <w:t>b)</w:t>
      </w:r>
      <w:r w:rsidR="0022481C" w:rsidRPr="001079BE">
        <w:rPr>
          <w:szCs w:val="28"/>
        </w:rPr>
        <w:t xml:space="preserve"> Không sử dụng thông tin tín dụng của chủ thể dữ liệu </w:t>
      </w:r>
      <w:r w:rsidR="00B63DB8" w:rsidRPr="001079BE">
        <w:rPr>
          <w:szCs w:val="28"/>
        </w:rPr>
        <w:t xml:space="preserve">cá nhân </w:t>
      </w:r>
      <w:r w:rsidR="0022481C" w:rsidRPr="001079BE">
        <w:rPr>
          <w:szCs w:val="28"/>
        </w:rPr>
        <w:t>để chấm điểm, xếp hạng tín dụng, đánh giá thông tin tín dụng, đánh giá mức độ tín nhiệm về tín dụng của chủ thể dữ liệu</w:t>
      </w:r>
      <w:r w:rsidR="00B63DB8" w:rsidRPr="001079BE">
        <w:rPr>
          <w:szCs w:val="28"/>
        </w:rPr>
        <w:t xml:space="preserve"> cá nhân</w:t>
      </w:r>
      <w:r w:rsidR="0022481C" w:rsidRPr="001079BE">
        <w:rPr>
          <w:szCs w:val="28"/>
        </w:rPr>
        <w:t xml:space="preserve"> khi chưa có sự đồng ý của chủ thể dữ liệu</w:t>
      </w:r>
      <w:r w:rsidR="00B63DB8" w:rsidRPr="001079BE">
        <w:rPr>
          <w:szCs w:val="28"/>
        </w:rPr>
        <w:t xml:space="preserve"> cá nhân</w:t>
      </w:r>
      <w:r w:rsidRPr="001079BE">
        <w:rPr>
          <w:szCs w:val="28"/>
        </w:rPr>
        <w:t>;</w:t>
      </w:r>
    </w:p>
    <w:p w14:paraId="25DB08F7" w14:textId="2153A70D" w:rsidR="0022481C" w:rsidRPr="001079BE" w:rsidRDefault="008B6530" w:rsidP="001079BE">
      <w:pPr>
        <w:spacing w:before="120" w:after="120" w:line="240" w:lineRule="auto"/>
        <w:ind w:firstLine="720"/>
        <w:jc w:val="both"/>
        <w:rPr>
          <w:szCs w:val="28"/>
        </w:rPr>
      </w:pPr>
      <w:r w:rsidRPr="001079BE">
        <w:rPr>
          <w:szCs w:val="28"/>
        </w:rPr>
        <w:t>c)</w:t>
      </w:r>
      <w:r w:rsidR="0022481C" w:rsidRPr="001079BE">
        <w:rPr>
          <w:szCs w:val="28"/>
        </w:rPr>
        <w:t xml:space="preserve"> Chỉ thu thập những dữ liệu cá nhân cần thiết phục vụ cho hoạt động thông tin tín dụng từ các nguồn phù hợp với quy định của </w:t>
      </w:r>
      <w:r w:rsidR="003814D3" w:rsidRPr="001079BE">
        <w:rPr>
          <w:szCs w:val="28"/>
        </w:rPr>
        <w:t>L</w:t>
      </w:r>
      <w:r w:rsidR="0022481C" w:rsidRPr="001079BE">
        <w:rPr>
          <w:szCs w:val="28"/>
        </w:rPr>
        <w:t>uật này và các quy định khác của pháp luật có liên quan</w:t>
      </w:r>
      <w:r w:rsidRPr="001079BE">
        <w:rPr>
          <w:szCs w:val="28"/>
        </w:rPr>
        <w:t>;</w:t>
      </w:r>
    </w:p>
    <w:p w14:paraId="2A722CED" w14:textId="477B78B2" w:rsidR="008B6530" w:rsidRPr="001079BE" w:rsidRDefault="008B6530" w:rsidP="001079BE">
      <w:pPr>
        <w:spacing w:before="120" w:after="120" w:line="240" w:lineRule="auto"/>
        <w:ind w:firstLine="720"/>
        <w:jc w:val="both"/>
        <w:rPr>
          <w:szCs w:val="28"/>
        </w:rPr>
      </w:pPr>
      <w:r w:rsidRPr="001079BE">
        <w:rPr>
          <w:szCs w:val="28"/>
        </w:rPr>
        <w:t xml:space="preserve">d) Thông báo cho chủ thể dữ liệu </w:t>
      </w:r>
      <w:r w:rsidR="00B63DB8" w:rsidRPr="001079BE">
        <w:rPr>
          <w:szCs w:val="28"/>
        </w:rPr>
        <w:t xml:space="preserve">cá nhân </w:t>
      </w:r>
      <w:r w:rsidR="00CB0BF4" w:rsidRPr="001079BE">
        <w:rPr>
          <w:szCs w:val="28"/>
        </w:rPr>
        <w:t xml:space="preserve">trong trường hợp lộ, </w:t>
      </w:r>
      <w:r w:rsidRPr="001079BE">
        <w:rPr>
          <w:szCs w:val="28"/>
        </w:rPr>
        <w:t>mất thông tin về tài khoản ngân hàng, tài chính, tín dụng, thông tin tín dụng.</w:t>
      </w:r>
    </w:p>
    <w:p w14:paraId="5EF3C20C" w14:textId="3FE77354" w:rsidR="0022481C" w:rsidRPr="001079BE" w:rsidRDefault="008B6530" w:rsidP="001079BE">
      <w:pPr>
        <w:spacing w:before="120" w:after="120" w:line="240" w:lineRule="auto"/>
        <w:ind w:firstLine="720"/>
        <w:jc w:val="both"/>
        <w:rPr>
          <w:szCs w:val="28"/>
        </w:rPr>
      </w:pPr>
      <w:r w:rsidRPr="001079BE">
        <w:rPr>
          <w:szCs w:val="28"/>
        </w:rPr>
        <w:t>2</w:t>
      </w:r>
      <w:r w:rsidR="0022481C" w:rsidRPr="001079BE">
        <w:rPr>
          <w:szCs w:val="28"/>
        </w:rPr>
        <w:t>. Tổ chức, cá nhân thực hiện hoạt động thông tin tín dụng có trách nhiệm tuân thủ quy định của Luật này; áp dụng các biện pháp phòng, chống truy cập, sử dụng, tiết lộ, chỉnh sửa trái phép dữ liệu cá nhân của khách hàng; có giải pháp khôi phục dữ liệu cá nhân của khách hàng trong trường hợp bị mất; bảo mật trong quá trình thu thập, cung cấp, xử lý dữ liệu cá nhân của khách hàng phục vụ đánh giá thông tin tín dụng.</w:t>
      </w:r>
    </w:p>
    <w:p w14:paraId="5F1805A5" w14:textId="0927CA1D" w:rsidR="0022481C" w:rsidRPr="001079BE" w:rsidRDefault="008B6530" w:rsidP="001079BE">
      <w:pPr>
        <w:spacing w:before="120" w:after="120" w:line="240" w:lineRule="auto"/>
        <w:ind w:firstLine="720"/>
        <w:jc w:val="both"/>
        <w:rPr>
          <w:szCs w:val="28"/>
        </w:rPr>
      </w:pPr>
      <w:r w:rsidRPr="001079BE">
        <w:rPr>
          <w:szCs w:val="28"/>
        </w:rPr>
        <w:t>3</w:t>
      </w:r>
      <w:r w:rsidR="0022481C" w:rsidRPr="001079BE">
        <w:rPr>
          <w:szCs w:val="28"/>
        </w:rPr>
        <w:t>. Chính phủ quy định chi tiết Điều này.</w:t>
      </w:r>
    </w:p>
    <w:p w14:paraId="379D6DEC" w14:textId="2D402DB1" w:rsidR="0022481C" w:rsidRPr="001079BE" w:rsidRDefault="0022481C" w:rsidP="001079BE">
      <w:pPr>
        <w:pStyle w:val="Heading3"/>
        <w:spacing w:line="240" w:lineRule="auto"/>
      </w:pPr>
      <w:bookmarkStart w:id="64" w:name="_Toc197844202"/>
      <w:bookmarkStart w:id="65" w:name="_Toc200700715"/>
      <w:r w:rsidRPr="001079BE">
        <w:t>Điều 2</w:t>
      </w:r>
      <w:r w:rsidR="00666EA2" w:rsidRPr="001079BE">
        <w:t>8</w:t>
      </w:r>
      <w:r w:rsidRPr="001079BE">
        <w:t>. Bảo vệ dữ liệu cá nhân trong kinh doanh dịch vụ quảng cáo</w:t>
      </w:r>
      <w:bookmarkEnd w:id="64"/>
      <w:bookmarkEnd w:id="65"/>
    </w:p>
    <w:p w14:paraId="6632AC3E" w14:textId="4F22291D" w:rsidR="0022481C" w:rsidRPr="001079BE" w:rsidRDefault="001D288B" w:rsidP="001079BE">
      <w:pPr>
        <w:spacing w:before="120" w:after="120" w:line="240" w:lineRule="auto"/>
        <w:ind w:firstLine="720"/>
        <w:jc w:val="both"/>
        <w:rPr>
          <w:szCs w:val="28"/>
        </w:rPr>
      </w:pPr>
      <w:bookmarkStart w:id="66" w:name="_Hlk198817933"/>
      <w:r w:rsidRPr="001079BE">
        <w:rPr>
          <w:szCs w:val="28"/>
        </w:rPr>
        <w:t>1</w:t>
      </w:r>
      <w:r w:rsidR="0022481C" w:rsidRPr="001079BE">
        <w:rPr>
          <w:szCs w:val="28"/>
        </w:rPr>
        <w:t xml:space="preserve">. Tổ chức, cá nhân kinh doanh dịch vụ quảng cáo chỉ được sử dụng dữ liệu cá nhân của khách hàng được </w:t>
      </w:r>
      <w:r w:rsidR="00BD7BEB" w:rsidRPr="001079BE">
        <w:rPr>
          <w:szCs w:val="28"/>
        </w:rPr>
        <w:t>bên k</w:t>
      </w:r>
      <w:r w:rsidR="0022481C" w:rsidRPr="001079BE">
        <w:rPr>
          <w:szCs w:val="28"/>
        </w:rPr>
        <w:t xml:space="preserve">iểm soát dữ liệu cá nhân, </w:t>
      </w:r>
      <w:r w:rsidR="00BD7BEB" w:rsidRPr="001079BE">
        <w:rPr>
          <w:szCs w:val="28"/>
        </w:rPr>
        <w:t xml:space="preserve">bên kiểm </w:t>
      </w:r>
      <w:r w:rsidR="0022481C" w:rsidRPr="001079BE">
        <w:rPr>
          <w:szCs w:val="28"/>
        </w:rPr>
        <w:t xml:space="preserve">soát và xử lý dữ liệu cá nhân chuyển giao theo thỏa thuận hoặc thu thập qua hoạt động kinh doanh của mình để kinh doanh dịch vụ quảng cáo. Việc </w:t>
      </w:r>
      <w:r w:rsidR="00803B37" w:rsidRPr="001079BE">
        <w:rPr>
          <w:szCs w:val="28"/>
        </w:rPr>
        <w:t xml:space="preserve">thu thập, sử dụng, </w:t>
      </w:r>
      <w:r w:rsidR="0022481C" w:rsidRPr="001079BE">
        <w:rPr>
          <w:szCs w:val="28"/>
        </w:rPr>
        <w:t xml:space="preserve">chuyển giao dữ liệu cá nhân phải bảo đảm quyền của chủ thể dữ liệu </w:t>
      </w:r>
      <w:r w:rsidR="00B63DB8" w:rsidRPr="001079BE">
        <w:rPr>
          <w:szCs w:val="28"/>
        </w:rPr>
        <w:t xml:space="preserve">cá nhân </w:t>
      </w:r>
      <w:r w:rsidR="0022481C" w:rsidRPr="001079BE">
        <w:rPr>
          <w:szCs w:val="28"/>
        </w:rPr>
        <w:t>quy định tại Điều 4 của Luật này.</w:t>
      </w:r>
    </w:p>
    <w:p w14:paraId="4106B0FF" w14:textId="1F430DF9" w:rsidR="0022481C" w:rsidRPr="001079BE" w:rsidRDefault="001D288B" w:rsidP="001079BE">
      <w:pPr>
        <w:spacing w:before="120" w:after="120" w:line="240" w:lineRule="auto"/>
        <w:ind w:firstLine="720"/>
        <w:jc w:val="both"/>
        <w:rPr>
          <w:b/>
          <w:bCs/>
          <w:szCs w:val="28"/>
        </w:rPr>
      </w:pPr>
      <w:r w:rsidRPr="001079BE">
        <w:rPr>
          <w:szCs w:val="28"/>
        </w:rPr>
        <w:t>2</w:t>
      </w:r>
      <w:r w:rsidR="0022481C" w:rsidRPr="001079BE">
        <w:rPr>
          <w:szCs w:val="28"/>
        </w:rPr>
        <w:t xml:space="preserve">. </w:t>
      </w:r>
      <w:r w:rsidR="00C42751" w:rsidRPr="001079BE">
        <w:rPr>
          <w:szCs w:val="28"/>
        </w:rPr>
        <w:t xml:space="preserve">Bên </w:t>
      </w:r>
      <w:r w:rsidR="00BD7BEB" w:rsidRPr="001079BE">
        <w:rPr>
          <w:szCs w:val="28"/>
        </w:rPr>
        <w:t>k</w:t>
      </w:r>
      <w:r w:rsidR="00C42751" w:rsidRPr="001079BE">
        <w:rPr>
          <w:szCs w:val="28"/>
        </w:rPr>
        <w:t>iểm soát</w:t>
      </w:r>
      <w:r w:rsidR="0022481C" w:rsidRPr="001079BE">
        <w:rPr>
          <w:szCs w:val="28"/>
        </w:rPr>
        <w:t xml:space="preserve"> dữ liệu cá nhân, </w:t>
      </w:r>
      <w:r w:rsidR="00BD7BEB" w:rsidRPr="001079BE">
        <w:rPr>
          <w:szCs w:val="28"/>
        </w:rPr>
        <w:t>bên k</w:t>
      </w:r>
      <w:r w:rsidR="00C42751" w:rsidRPr="001079BE">
        <w:rPr>
          <w:szCs w:val="28"/>
        </w:rPr>
        <w:t>iểm soát</w:t>
      </w:r>
      <w:r w:rsidR="0022481C" w:rsidRPr="001079BE">
        <w:rPr>
          <w:szCs w:val="28"/>
        </w:rPr>
        <w:t xml:space="preserve"> và xử lý dữ liệu cá nhân</w:t>
      </w:r>
      <w:r w:rsidR="0022481C" w:rsidRPr="001079BE">
        <w:rPr>
          <w:b/>
          <w:bCs/>
          <w:szCs w:val="28"/>
        </w:rPr>
        <w:t xml:space="preserve"> </w:t>
      </w:r>
      <w:r w:rsidR="0022481C" w:rsidRPr="001079BE">
        <w:rPr>
          <w:szCs w:val="28"/>
        </w:rPr>
        <w:t>chỉ được chuyển dữ liệu cá nhân cho tổ chức, cá nhân kinh doanh dịch vụ quảng cáo theo quy định của pháp luật.</w:t>
      </w:r>
    </w:p>
    <w:bookmarkEnd w:id="66"/>
    <w:p w14:paraId="38C104BF" w14:textId="696D5A8D" w:rsidR="0022481C" w:rsidRPr="001079BE" w:rsidRDefault="001D288B" w:rsidP="001079BE">
      <w:pPr>
        <w:spacing w:before="120" w:after="120" w:line="240" w:lineRule="auto"/>
        <w:ind w:firstLine="720"/>
        <w:jc w:val="both"/>
        <w:rPr>
          <w:szCs w:val="28"/>
        </w:rPr>
      </w:pPr>
      <w:r w:rsidRPr="001079BE">
        <w:rPr>
          <w:szCs w:val="28"/>
        </w:rPr>
        <w:lastRenderedPageBreak/>
        <w:t>3</w:t>
      </w:r>
      <w:r w:rsidR="0022481C" w:rsidRPr="001079BE">
        <w:rPr>
          <w:szCs w:val="28"/>
        </w:rPr>
        <w:t>. Việc xử lý dữ liệu cá nhân</w:t>
      </w:r>
      <w:r w:rsidR="00741095" w:rsidRPr="001079BE">
        <w:rPr>
          <w:szCs w:val="28"/>
        </w:rPr>
        <w:t xml:space="preserve"> của khách hàng</w:t>
      </w:r>
      <w:r w:rsidR="0022481C" w:rsidRPr="001079BE">
        <w:rPr>
          <w:szCs w:val="28"/>
        </w:rPr>
        <w:t xml:space="preserve"> để kinh doanh dịch vụ quảng cáo phải được sự đồng ý của khách hàng, trên cơ sở khách hàng biết rõ nội dung, phương thức, hình thức, tần suất giới thiệu sản phẩm; cung cấp </w:t>
      </w:r>
      <w:r w:rsidR="00854A1C" w:rsidRPr="001079BE">
        <w:rPr>
          <w:szCs w:val="28"/>
        </w:rPr>
        <w:t>phương thức</w:t>
      </w:r>
      <w:r w:rsidR="0022481C" w:rsidRPr="001079BE">
        <w:rPr>
          <w:szCs w:val="28"/>
        </w:rPr>
        <w:t xml:space="preserve"> cho </w:t>
      </w:r>
      <w:r w:rsidR="00803B37" w:rsidRPr="001079BE">
        <w:rPr>
          <w:szCs w:val="28"/>
        </w:rPr>
        <w:t>khách hàng</w:t>
      </w:r>
      <w:r w:rsidR="0022481C" w:rsidRPr="001079BE">
        <w:rPr>
          <w:szCs w:val="28"/>
        </w:rPr>
        <w:t xml:space="preserve"> để có thể từ chối nhận các thông tin quảng cáo.</w:t>
      </w:r>
    </w:p>
    <w:p w14:paraId="5FDFF29E" w14:textId="5EFF5B2E" w:rsidR="0022481C" w:rsidRPr="001079BE" w:rsidRDefault="001D288B" w:rsidP="001079BE">
      <w:pPr>
        <w:spacing w:before="120" w:after="120" w:line="240" w:lineRule="auto"/>
        <w:ind w:firstLine="720"/>
        <w:jc w:val="both"/>
        <w:rPr>
          <w:szCs w:val="28"/>
        </w:rPr>
      </w:pPr>
      <w:r w:rsidRPr="001079BE">
        <w:rPr>
          <w:szCs w:val="28"/>
        </w:rPr>
        <w:t>4</w:t>
      </w:r>
      <w:r w:rsidR="0022481C" w:rsidRPr="001079BE">
        <w:rPr>
          <w:szCs w:val="28"/>
        </w:rPr>
        <w:t>. Việc sử dụng dữ liệu cá nhân để quảng cáo phải phù hợp với quy định của pháp luật về phòng</w:t>
      </w:r>
      <w:r w:rsidR="00502FB4" w:rsidRPr="001079BE">
        <w:rPr>
          <w:szCs w:val="28"/>
        </w:rPr>
        <w:t>,</w:t>
      </w:r>
      <w:r w:rsidR="0022481C" w:rsidRPr="001079BE">
        <w:rPr>
          <w:szCs w:val="28"/>
        </w:rPr>
        <w:t xml:space="preserve"> chống </w:t>
      </w:r>
      <w:r w:rsidR="003E1CB2" w:rsidRPr="001079BE">
        <w:rPr>
          <w:szCs w:val="28"/>
        </w:rPr>
        <w:t>tin nhắn rác, thư điện tử rác, cuộc gọi rác</w:t>
      </w:r>
      <w:r w:rsidR="0022481C" w:rsidRPr="001079BE">
        <w:rPr>
          <w:szCs w:val="28"/>
        </w:rPr>
        <w:t xml:space="preserve"> và quy định của pháp luật </w:t>
      </w:r>
      <w:r w:rsidR="007321FC" w:rsidRPr="001079BE">
        <w:rPr>
          <w:szCs w:val="28"/>
        </w:rPr>
        <w:t>về</w:t>
      </w:r>
      <w:r w:rsidR="0022481C" w:rsidRPr="001079BE">
        <w:rPr>
          <w:szCs w:val="28"/>
        </w:rPr>
        <w:t xml:space="preserve"> quảng cáo.</w:t>
      </w:r>
    </w:p>
    <w:p w14:paraId="2D6B926F" w14:textId="2E7D7C5E" w:rsidR="0022481C" w:rsidRPr="001079BE" w:rsidRDefault="001D288B" w:rsidP="001079BE">
      <w:pPr>
        <w:spacing w:before="120" w:after="120" w:line="240" w:lineRule="auto"/>
        <w:ind w:firstLine="720"/>
        <w:jc w:val="both"/>
        <w:rPr>
          <w:szCs w:val="28"/>
        </w:rPr>
      </w:pPr>
      <w:r w:rsidRPr="001079BE">
        <w:rPr>
          <w:szCs w:val="28"/>
        </w:rPr>
        <w:t>5</w:t>
      </w:r>
      <w:r w:rsidR="0022481C" w:rsidRPr="001079BE">
        <w:rPr>
          <w:szCs w:val="28"/>
        </w:rPr>
        <w:t xml:space="preserve">. Chủ thể dữ liệu </w:t>
      </w:r>
      <w:r w:rsidR="00B63DB8" w:rsidRPr="001079BE">
        <w:rPr>
          <w:szCs w:val="28"/>
        </w:rPr>
        <w:t xml:space="preserve">cá nhân </w:t>
      </w:r>
      <w:r w:rsidR="0022481C" w:rsidRPr="001079BE">
        <w:rPr>
          <w:szCs w:val="28"/>
        </w:rPr>
        <w:t xml:space="preserve">có quyền yêu cầu ngừng nhận thông tin từ dịch vụ quảng cáo. Tổ chức, cá nhân kinh doanh dịch vụ quảng cáo phải cung cấp cơ chế và ngừng </w:t>
      </w:r>
      <w:r w:rsidR="00AD002F" w:rsidRPr="001079BE">
        <w:rPr>
          <w:szCs w:val="28"/>
        </w:rPr>
        <w:t>quảng cáo</w:t>
      </w:r>
      <w:r w:rsidR="00371ECE" w:rsidRPr="001079BE">
        <w:rPr>
          <w:szCs w:val="28"/>
        </w:rPr>
        <w:t xml:space="preserve"> </w:t>
      </w:r>
      <w:r w:rsidR="005844F4" w:rsidRPr="001079BE">
        <w:rPr>
          <w:szCs w:val="28"/>
        </w:rPr>
        <w:t>theo</w:t>
      </w:r>
      <w:r w:rsidR="0022481C" w:rsidRPr="001079BE">
        <w:rPr>
          <w:szCs w:val="28"/>
        </w:rPr>
        <w:t xml:space="preserve"> yêu cầu của chủ thể dữ liệu</w:t>
      </w:r>
      <w:r w:rsidR="00B63DB8" w:rsidRPr="001079BE">
        <w:rPr>
          <w:szCs w:val="28"/>
        </w:rPr>
        <w:t xml:space="preserve"> cá nhân</w:t>
      </w:r>
      <w:r w:rsidR="0022481C" w:rsidRPr="001079BE">
        <w:rPr>
          <w:szCs w:val="28"/>
        </w:rPr>
        <w:t>.</w:t>
      </w:r>
    </w:p>
    <w:p w14:paraId="12DD698B" w14:textId="1F18F060" w:rsidR="0022481C" w:rsidRPr="001079BE" w:rsidRDefault="001D288B" w:rsidP="001079BE">
      <w:pPr>
        <w:spacing w:before="120" w:after="120" w:line="240" w:lineRule="auto"/>
        <w:ind w:firstLine="720"/>
        <w:jc w:val="both"/>
        <w:rPr>
          <w:szCs w:val="28"/>
        </w:rPr>
      </w:pPr>
      <w:r w:rsidRPr="001079BE">
        <w:rPr>
          <w:szCs w:val="28"/>
        </w:rPr>
        <w:t>6</w:t>
      </w:r>
      <w:r w:rsidR="0022481C" w:rsidRPr="001079BE">
        <w:rPr>
          <w:szCs w:val="28"/>
        </w:rPr>
        <w:t xml:space="preserve">. Tổ chức, cá nhân kinh doanh dịch vụ quảng cáo không được thuê </w:t>
      </w:r>
      <w:r w:rsidR="002C4E01" w:rsidRPr="001079BE">
        <w:rPr>
          <w:szCs w:val="28"/>
        </w:rPr>
        <w:t xml:space="preserve">lại </w:t>
      </w:r>
      <w:r w:rsidR="0022481C" w:rsidRPr="001079BE">
        <w:rPr>
          <w:szCs w:val="28"/>
        </w:rPr>
        <w:t xml:space="preserve">hoặc thỏa thuận để tổ chức, cá nhân khác thay mặt </w:t>
      </w:r>
      <w:r w:rsidR="00C92CD6" w:rsidRPr="001079BE">
        <w:rPr>
          <w:szCs w:val="28"/>
        </w:rPr>
        <w:t xml:space="preserve">mình </w:t>
      </w:r>
      <w:r w:rsidR="00CC7D7F" w:rsidRPr="001079BE">
        <w:rPr>
          <w:szCs w:val="28"/>
        </w:rPr>
        <w:t>thực hiện</w:t>
      </w:r>
      <w:r w:rsidR="00F822D3" w:rsidRPr="001079BE">
        <w:rPr>
          <w:szCs w:val="28"/>
        </w:rPr>
        <w:t xml:space="preserve"> toàn bộ</w:t>
      </w:r>
      <w:r w:rsidR="00E520EB" w:rsidRPr="001079BE">
        <w:rPr>
          <w:szCs w:val="28"/>
        </w:rPr>
        <w:t xml:space="preserve"> dịch vụ</w:t>
      </w:r>
      <w:r w:rsidR="0022481C" w:rsidRPr="001079BE">
        <w:rPr>
          <w:szCs w:val="28"/>
        </w:rPr>
        <w:t xml:space="preserve"> quảng cáo có sử dụng dữ liệu cá nhân.</w:t>
      </w:r>
    </w:p>
    <w:p w14:paraId="5326BC55" w14:textId="2D9687BB" w:rsidR="0022481C" w:rsidRPr="001079BE" w:rsidRDefault="001D288B" w:rsidP="001079BE">
      <w:pPr>
        <w:spacing w:before="120" w:after="120" w:line="240" w:lineRule="auto"/>
        <w:ind w:firstLine="720"/>
        <w:jc w:val="both"/>
        <w:rPr>
          <w:szCs w:val="28"/>
        </w:rPr>
      </w:pPr>
      <w:r w:rsidRPr="001079BE">
        <w:rPr>
          <w:szCs w:val="28"/>
        </w:rPr>
        <w:t>7</w:t>
      </w:r>
      <w:r w:rsidR="0022481C" w:rsidRPr="001079BE">
        <w:rPr>
          <w:szCs w:val="28"/>
        </w:rPr>
        <w:t>. Tổ chức, cá nhân kinh doanh dịch vụ quảng cáo có trách nhiệm chứng minh việc sử dụng dữ liệu cá nhân của khách hàng để quảng cáo</w:t>
      </w:r>
      <w:r w:rsidR="00E55174" w:rsidRPr="001079BE">
        <w:rPr>
          <w:szCs w:val="28"/>
        </w:rPr>
        <w:t>;</w:t>
      </w:r>
      <w:r w:rsidR="0022481C" w:rsidRPr="001079BE">
        <w:rPr>
          <w:szCs w:val="28"/>
        </w:rPr>
        <w:t xml:space="preserve"> tuân thủ quy định tại các khoản </w:t>
      </w:r>
      <w:r w:rsidR="004A1689" w:rsidRPr="001079BE">
        <w:rPr>
          <w:szCs w:val="28"/>
        </w:rPr>
        <w:t>1</w:t>
      </w:r>
      <w:r w:rsidR="0022481C" w:rsidRPr="001079BE">
        <w:rPr>
          <w:szCs w:val="28"/>
        </w:rPr>
        <w:t xml:space="preserve">, </w:t>
      </w:r>
      <w:r w:rsidR="004A1689" w:rsidRPr="001079BE">
        <w:rPr>
          <w:szCs w:val="28"/>
        </w:rPr>
        <w:t>2</w:t>
      </w:r>
      <w:r w:rsidR="0022481C" w:rsidRPr="001079BE">
        <w:rPr>
          <w:szCs w:val="28"/>
        </w:rPr>
        <w:t xml:space="preserve">, </w:t>
      </w:r>
      <w:r w:rsidR="004A1689" w:rsidRPr="001079BE">
        <w:rPr>
          <w:szCs w:val="28"/>
        </w:rPr>
        <w:t>3</w:t>
      </w:r>
      <w:r w:rsidR="0022481C" w:rsidRPr="001079BE">
        <w:rPr>
          <w:szCs w:val="28"/>
        </w:rPr>
        <w:t xml:space="preserve">, </w:t>
      </w:r>
      <w:r w:rsidR="004A1689" w:rsidRPr="001079BE">
        <w:rPr>
          <w:szCs w:val="28"/>
        </w:rPr>
        <w:t>4</w:t>
      </w:r>
      <w:r w:rsidR="0022481C" w:rsidRPr="001079BE">
        <w:rPr>
          <w:szCs w:val="28"/>
        </w:rPr>
        <w:t xml:space="preserve"> Điều này và quy định của pháp luật về quảng cáo.</w:t>
      </w:r>
    </w:p>
    <w:p w14:paraId="0E685E09" w14:textId="02E1DC04" w:rsidR="0022481C" w:rsidRPr="001079BE" w:rsidRDefault="004A1689" w:rsidP="001079BE">
      <w:pPr>
        <w:spacing w:before="120" w:after="120" w:line="240" w:lineRule="auto"/>
        <w:ind w:firstLine="720"/>
        <w:jc w:val="both"/>
        <w:rPr>
          <w:szCs w:val="28"/>
        </w:rPr>
      </w:pPr>
      <w:r w:rsidRPr="001079BE">
        <w:rPr>
          <w:szCs w:val="28"/>
        </w:rPr>
        <w:t>8</w:t>
      </w:r>
      <w:r w:rsidR="0022481C" w:rsidRPr="001079BE">
        <w:rPr>
          <w:szCs w:val="28"/>
        </w:rPr>
        <w:t xml:space="preserve">. </w:t>
      </w:r>
      <w:r w:rsidR="00357397" w:rsidRPr="001079BE">
        <w:rPr>
          <w:szCs w:val="28"/>
        </w:rPr>
        <w:t>T</w:t>
      </w:r>
      <w:r w:rsidR="0022481C" w:rsidRPr="001079BE">
        <w:rPr>
          <w:szCs w:val="28"/>
        </w:rPr>
        <w:t>ổ chức, cá nhân khi sử dụng dữ liệu cá nhân để quảng cáo theo hành vi hoặc có mục tiêu cụ thể</w:t>
      </w:r>
      <w:r w:rsidR="00540196" w:rsidRPr="001079BE">
        <w:rPr>
          <w:szCs w:val="28"/>
        </w:rPr>
        <w:t xml:space="preserve"> hoặc cá nhân hóa quảng cáo</w:t>
      </w:r>
      <w:r w:rsidR="00F24814" w:rsidRPr="001079BE">
        <w:rPr>
          <w:szCs w:val="28"/>
        </w:rPr>
        <w:t xml:space="preserve"> phải tuân thủ quy định tại Điều này và</w:t>
      </w:r>
      <w:r w:rsidR="009978C1" w:rsidRPr="001079BE">
        <w:rPr>
          <w:szCs w:val="28"/>
        </w:rPr>
        <w:t xml:space="preserve"> các</w:t>
      </w:r>
      <w:r w:rsidR="0022481C" w:rsidRPr="001079BE">
        <w:rPr>
          <w:szCs w:val="28"/>
        </w:rPr>
        <w:t xml:space="preserve"> </w:t>
      </w:r>
      <w:r w:rsidR="009978C1" w:rsidRPr="001079BE">
        <w:rPr>
          <w:szCs w:val="28"/>
        </w:rPr>
        <w:t>quy định</w:t>
      </w:r>
      <w:r w:rsidR="0038278E" w:rsidRPr="001079BE">
        <w:rPr>
          <w:szCs w:val="28"/>
        </w:rPr>
        <w:t xml:space="preserve"> </w:t>
      </w:r>
      <w:r w:rsidR="0022481C" w:rsidRPr="001079BE">
        <w:rPr>
          <w:szCs w:val="28"/>
        </w:rPr>
        <w:t>sau</w:t>
      </w:r>
      <w:r w:rsidR="0038278E" w:rsidRPr="001079BE">
        <w:rPr>
          <w:szCs w:val="28"/>
        </w:rPr>
        <w:t xml:space="preserve"> đây</w:t>
      </w:r>
      <w:r w:rsidR="0022481C" w:rsidRPr="001079BE">
        <w:rPr>
          <w:szCs w:val="28"/>
        </w:rPr>
        <w:t>:</w:t>
      </w:r>
    </w:p>
    <w:p w14:paraId="03528759" w14:textId="0559E6A8" w:rsidR="0022481C" w:rsidRPr="001079BE" w:rsidRDefault="0038278E" w:rsidP="001079BE">
      <w:pPr>
        <w:spacing w:before="120" w:after="120" w:line="240" w:lineRule="auto"/>
        <w:ind w:firstLine="720"/>
        <w:jc w:val="both"/>
        <w:rPr>
          <w:szCs w:val="28"/>
        </w:rPr>
      </w:pPr>
      <w:r w:rsidRPr="001079BE">
        <w:rPr>
          <w:szCs w:val="28"/>
        </w:rPr>
        <w:t>a</w:t>
      </w:r>
      <w:r w:rsidR="0022481C" w:rsidRPr="001079BE">
        <w:rPr>
          <w:szCs w:val="28"/>
        </w:rPr>
        <w:t xml:space="preserve">) </w:t>
      </w:r>
      <w:r w:rsidRPr="001079BE">
        <w:rPr>
          <w:szCs w:val="28"/>
        </w:rPr>
        <w:t>Chỉ được</w:t>
      </w:r>
      <w:r w:rsidR="0022481C" w:rsidRPr="001079BE">
        <w:rPr>
          <w:szCs w:val="28"/>
        </w:rPr>
        <w:t xml:space="preserve"> thu thập dữ liệu cá nhân thông qua việc theo dõi</w:t>
      </w:r>
      <w:r w:rsidR="00DD470E" w:rsidRPr="001079BE">
        <w:rPr>
          <w:szCs w:val="28"/>
        </w:rPr>
        <w:t xml:space="preserve"> </w:t>
      </w:r>
      <w:r w:rsidR="003E0B88" w:rsidRPr="001079BE">
        <w:rPr>
          <w:szCs w:val="28"/>
        </w:rPr>
        <w:t>trang</w:t>
      </w:r>
      <w:r w:rsidR="00DD470E" w:rsidRPr="001079BE">
        <w:rPr>
          <w:szCs w:val="28"/>
        </w:rPr>
        <w:t xml:space="preserve"> thông</w:t>
      </w:r>
      <w:r w:rsidR="003E0B88" w:rsidRPr="001079BE">
        <w:rPr>
          <w:szCs w:val="28"/>
        </w:rPr>
        <w:t xml:space="preserve"> tin điện tử</w:t>
      </w:r>
      <w:r w:rsidR="0022481C" w:rsidRPr="001079BE">
        <w:rPr>
          <w:szCs w:val="28"/>
        </w:rPr>
        <w:t>, ứng dụng khi có sự đồng ý của chủ thể dữ liệu</w:t>
      </w:r>
      <w:r w:rsidR="00B63DB8" w:rsidRPr="001079BE">
        <w:rPr>
          <w:szCs w:val="28"/>
        </w:rPr>
        <w:t xml:space="preserve"> cá nhân</w:t>
      </w:r>
      <w:r w:rsidR="0022481C" w:rsidRPr="001079BE">
        <w:rPr>
          <w:szCs w:val="28"/>
        </w:rPr>
        <w:t>;</w:t>
      </w:r>
    </w:p>
    <w:p w14:paraId="2690F10C" w14:textId="2A5DAFE5" w:rsidR="00540196" w:rsidRPr="001079BE" w:rsidRDefault="0038278E" w:rsidP="001079BE">
      <w:pPr>
        <w:spacing w:before="120" w:after="120" w:line="240" w:lineRule="auto"/>
        <w:ind w:firstLine="720"/>
        <w:jc w:val="both"/>
        <w:rPr>
          <w:szCs w:val="28"/>
        </w:rPr>
      </w:pPr>
      <w:r w:rsidRPr="001079BE">
        <w:rPr>
          <w:szCs w:val="28"/>
        </w:rPr>
        <w:t>b</w:t>
      </w:r>
      <w:r w:rsidR="0022481C" w:rsidRPr="001079BE">
        <w:rPr>
          <w:szCs w:val="28"/>
        </w:rPr>
        <w:t xml:space="preserve">) </w:t>
      </w:r>
      <w:r w:rsidR="001C134B" w:rsidRPr="001079BE">
        <w:rPr>
          <w:szCs w:val="28"/>
        </w:rPr>
        <w:t>P</w:t>
      </w:r>
      <w:r w:rsidR="0022481C" w:rsidRPr="001079BE">
        <w:rPr>
          <w:szCs w:val="28"/>
        </w:rPr>
        <w:t xml:space="preserve">hải thiết lập phương thức cho phép chủ thể dữ liệu </w:t>
      </w:r>
      <w:r w:rsidR="00B63DB8" w:rsidRPr="001079BE">
        <w:rPr>
          <w:szCs w:val="28"/>
        </w:rPr>
        <w:t xml:space="preserve">cá nhân </w:t>
      </w:r>
      <w:r w:rsidR="0022481C" w:rsidRPr="001079BE">
        <w:rPr>
          <w:szCs w:val="28"/>
        </w:rPr>
        <w:t xml:space="preserve">từ chối chia sẻ dữ liệu; </w:t>
      </w:r>
      <w:r w:rsidR="004C2C58" w:rsidRPr="001079BE">
        <w:rPr>
          <w:szCs w:val="28"/>
        </w:rPr>
        <w:t xml:space="preserve">xác định </w:t>
      </w:r>
      <w:r w:rsidR="0022481C" w:rsidRPr="001079BE">
        <w:rPr>
          <w:szCs w:val="28"/>
        </w:rPr>
        <w:t>thời gian lưu trữ</w:t>
      </w:r>
      <w:r w:rsidR="004C2C58" w:rsidRPr="001079BE">
        <w:rPr>
          <w:szCs w:val="28"/>
        </w:rPr>
        <w:t>;</w:t>
      </w:r>
      <w:r w:rsidR="0022481C" w:rsidRPr="001079BE">
        <w:rPr>
          <w:szCs w:val="28"/>
        </w:rPr>
        <w:t xml:space="preserve"> xóa</w:t>
      </w:r>
      <w:r w:rsidR="004C2C58" w:rsidRPr="001079BE">
        <w:rPr>
          <w:szCs w:val="28"/>
        </w:rPr>
        <w:t>, hủy</w:t>
      </w:r>
      <w:r w:rsidR="0022481C" w:rsidRPr="001079BE">
        <w:rPr>
          <w:szCs w:val="28"/>
        </w:rPr>
        <w:t xml:space="preserve"> dữ liệu khi không còn cần thiết</w:t>
      </w:r>
      <w:r w:rsidR="00F24814" w:rsidRPr="001079BE">
        <w:rPr>
          <w:szCs w:val="28"/>
        </w:rPr>
        <w:t>.</w:t>
      </w:r>
    </w:p>
    <w:p w14:paraId="148AAE13" w14:textId="2DC23915" w:rsidR="0022481C" w:rsidRPr="001079BE" w:rsidRDefault="0022481C" w:rsidP="001079BE">
      <w:pPr>
        <w:pStyle w:val="Heading3"/>
        <w:spacing w:line="240" w:lineRule="auto"/>
      </w:pPr>
      <w:bookmarkStart w:id="67" w:name="_Toc197844204"/>
      <w:bookmarkStart w:id="68" w:name="_Toc200700716"/>
      <w:r w:rsidRPr="001079BE">
        <w:t>Điều 2</w:t>
      </w:r>
      <w:r w:rsidR="00666EA2" w:rsidRPr="001079BE">
        <w:t>9</w:t>
      </w:r>
      <w:r w:rsidRPr="001079BE">
        <w:t>. Bảo vệ dữ liệu cá nhân đối với các nền tảng mạng xã hội, dịch vụ truyền thông trực tuyến</w:t>
      </w:r>
      <w:bookmarkEnd w:id="67"/>
      <w:bookmarkEnd w:id="68"/>
    </w:p>
    <w:p w14:paraId="0317DAAA" w14:textId="38038326" w:rsidR="0022481C" w:rsidRPr="001079BE" w:rsidRDefault="0022481C" w:rsidP="001079BE">
      <w:pPr>
        <w:spacing w:before="120" w:after="120" w:line="240" w:lineRule="auto"/>
        <w:ind w:firstLine="720"/>
        <w:jc w:val="both"/>
        <w:rPr>
          <w:szCs w:val="28"/>
        </w:rPr>
      </w:pPr>
      <w:r w:rsidRPr="001079BE">
        <w:rPr>
          <w:szCs w:val="28"/>
        </w:rPr>
        <w:t>Tổ chức, cá nhân cung cấp dịch vụ mạng xã hội, dịch vụ truyền thông trực tuyến có trách nhiệm</w:t>
      </w:r>
      <w:r w:rsidR="0060271D" w:rsidRPr="001079BE">
        <w:rPr>
          <w:szCs w:val="28"/>
        </w:rPr>
        <w:t xml:space="preserve"> sau đây</w:t>
      </w:r>
      <w:r w:rsidRPr="001079BE">
        <w:rPr>
          <w:szCs w:val="28"/>
        </w:rPr>
        <w:t>:</w:t>
      </w:r>
    </w:p>
    <w:p w14:paraId="4F37D609" w14:textId="051A5A5A" w:rsidR="0022481C" w:rsidRPr="002B325C" w:rsidRDefault="0060271D" w:rsidP="001079BE">
      <w:pPr>
        <w:spacing w:before="120" w:after="120" w:line="240" w:lineRule="auto"/>
        <w:ind w:firstLine="720"/>
        <w:jc w:val="both"/>
        <w:rPr>
          <w:spacing w:val="-2"/>
          <w:szCs w:val="28"/>
        </w:rPr>
      </w:pPr>
      <w:r w:rsidRPr="002B325C">
        <w:rPr>
          <w:spacing w:val="-2"/>
          <w:szCs w:val="28"/>
        </w:rPr>
        <w:t xml:space="preserve">1. </w:t>
      </w:r>
      <w:r w:rsidR="0022481C" w:rsidRPr="002B325C">
        <w:rPr>
          <w:spacing w:val="-2"/>
          <w:szCs w:val="28"/>
        </w:rPr>
        <w:t>Thông báo rõ ràng nội dung dữ liệu cá nhân thu thập khi chủ thể dữ liệu</w:t>
      </w:r>
      <w:r w:rsidR="00B63DB8" w:rsidRPr="002B325C">
        <w:rPr>
          <w:spacing w:val="-2"/>
          <w:szCs w:val="28"/>
        </w:rPr>
        <w:t xml:space="preserve"> cá nhân</w:t>
      </w:r>
      <w:r w:rsidR="0022481C" w:rsidRPr="002B325C">
        <w:rPr>
          <w:spacing w:val="-2"/>
          <w:szCs w:val="28"/>
        </w:rPr>
        <w:t xml:space="preserve"> cài đặt và sử dụng mạng xã hội, dịch vụ truyền thông trực tuyến; không thu thập trái phép dữ liệu cá nhân và ngoài phạm vi theo thỏa thuận với khách hàng</w:t>
      </w:r>
      <w:r w:rsidR="0061471E" w:rsidRPr="002B325C">
        <w:rPr>
          <w:spacing w:val="-2"/>
          <w:szCs w:val="28"/>
        </w:rPr>
        <w:t>;</w:t>
      </w:r>
    </w:p>
    <w:p w14:paraId="2C1AF60E" w14:textId="3901D293" w:rsidR="0022481C" w:rsidRPr="001079BE" w:rsidRDefault="0060271D" w:rsidP="001079BE">
      <w:pPr>
        <w:spacing w:before="120" w:after="120" w:line="240" w:lineRule="auto"/>
        <w:ind w:firstLine="720"/>
        <w:jc w:val="both"/>
        <w:rPr>
          <w:szCs w:val="28"/>
        </w:rPr>
      </w:pPr>
      <w:r w:rsidRPr="001079BE">
        <w:rPr>
          <w:szCs w:val="28"/>
        </w:rPr>
        <w:t>2.</w:t>
      </w:r>
      <w:r w:rsidR="0022481C" w:rsidRPr="001079BE">
        <w:rPr>
          <w:szCs w:val="28"/>
        </w:rPr>
        <w:t xml:space="preserve"> Không được yêu cầu</w:t>
      </w:r>
      <w:r w:rsidR="00F16D18" w:rsidRPr="001079BE">
        <w:rPr>
          <w:szCs w:val="28"/>
        </w:rPr>
        <w:t xml:space="preserve"> cung cấp</w:t>
      </w:r>
      <w:r w:rsidR="00EC2333" w:rsidRPr="001079BE">
        <w:rPr>
          <w:szCs w:val="28"/>
        </w:rPr>
        <w:t xml:space="preserve"> </w:t>
      </w:r>
      <w:r w:rsidR="0022481C" w:rsidRPr="001079BE">
        <w:rPr>
          <w:szCs w:val="28"/>
        </w:rPr>
        <w:t>hình ảnh, video chứa nội dung đầy đủ hoặc một phần</w:t>
      </w:r>
      <w:r w:rsidR="009E6081" w:rsidRPr="001079BE">
        <w:rPr>
          <w:szCs w:val="28"/>
        </w:rPr>
        <w:t xml:space="preserve"> </w:t>
      </w:r>
      <w:r w:rsidR="00EC2333" w:rsidRPr="001079BE">
        <w:rPr>
          <w:szCs w:val="28"/>
        </w:rPr>
        <w:t xml:space="preserve">giấy tờ tùy thân </w:t>
      </w:r>
      <w:r w:rsidR="0022481C" w:rsidRPr="001079BE">
        <w:rPr>
          <w:szCs w:val="28"/>
        </w:rPr>
        <w:t>làm yếu tố xác thực tài khoản;</w:t>
      </w:r>
    </w:p>
    <w:p w14:paraId="215E484F" w14:textId="76B618D2" w:rsidR="0022481C" w:rsidRPr="001079BE" w:rsidRDefault="0060271D" w:rsidP="001079BE">
      <w:pPr>
        <w:spacing w:before="120" w:after="120" w:line="240" w:lineRule="auto"/>
        <w:ind w:firstLine="720"/>
        <w:jc w:val="both"/>
        <w:rPr>
          <w:szCs w:val="28"/>
        </w:rPr>
      </w:pPr>
      <w:r w:rsidRPr="001079BE">
        <w:rPr>
          <w:szCs w:val="28"/>
        </w:rPr>
        <w:t>3.</w:t>
      </w:r>
      <w:r w:rsidR="0022481C" w:rsidRPr="001079BE">
        <w:rPr>
          <w:szCs w:val="28"/>
        </w:rPr>
        <w:t xml:space="preserve"> Cung cấp lựa chọn cho phép người dùng từ chối thu thập</w:t>
      </w:r>
      <w:r w:rsidR="00D94178" w:rsidRPr="001079BE">
        <w:rPr>
          <w:szCs w:val="28"/>
        </w:rPr>
        <w:t xml:space="preserve"> và chia sẻ</w:t>
      </w:r>
      <w:r w:rsidR="00DC3F1F" w:rsidRPr="001079BE">
        <w:rPr>
          <w:szCs w:val="28"/>
        </w:rPr>
        <w:t xml:space="preserve"> tệp dữ liệu</w:t>
      </w:r>
      <w:r w:rsidR="0022481C" w:rsidRPr="001079BE">
        <w:rPr>
          <w:szCs w:val="28"/>
        </w:rPr>
        <w:t xml:space="preserve"> </w:t>
      </w:r>
      <w:r w:rsidR="00DC3F1F" w:rsidRPr="001079BE">
        <w:rPr>
          <w:szCs w:val="28"/>
        </w:rPr>
        <w:t xml:space="preserve">(gọi là </w:t>
      </w:r>
      <w:r w:rsidR="0022481C" w:rsidRPr="001079BE">
        <w:rPr>
          <w:szCs w:val="28"/>
        </w:rPr>
        <w:t>cookies</w:t>
      </w:r>
      <w:r w:rsidR="00DC3F1F" w:rsidRPr="001079BE">
        <w:rPr>
          <w:szCs w:val="28"/>
        </w:rPr>
        <w:t>)</w:t>
      </w:r>
      <w:r w:rsidR="0022481C" w:rsidRPr="001079BE">
        <w:rPr>
          <w:szCs w:val="28"/>
        </w:rPr>
        <w:t>;</w:t>
      </w:r>
    </w:p>
    <w:p w14:paraId="3908D4A5" w14:textId="0B4737E7" w:rsidR="0022481C" w:rsidRPr="001079BE" w:rsidRDefault="0060271D" w:rsidP="001079BE">
      <w:pPr>
        <w:spacing w:before="120" w:after="120" w:line="240" w:lineRule="auto"/>
        <w:ind w:firstLine="720"/>
        <w:jc w:val="both"/>
        <w:rPr>
          <w:szCs w:val="28"/>
        </w:rPr>
      </w:pPr>
      <w:r w:rsidRPr="001079BE">
        <w:rPr>
          <w:szCs w:val="28"/>
        </w:rPr>
        <w:t>4.</w:t>
      </w:r>
      <w:r w:rsidR="0022481C" w:rsidRPr="001079BE">
        <w:rPr>
          <w:szCs w:val="28"/>
        </w:rPr>
        <w:t xml:space="preserve"> Cung cấp lựa chọn “không theo dõi” hoặc chỉ được theo dõi hoạt động sử dụng mạng xã hội, dịch vụ truyền thông trực tuyến khi có sự đồng ý của người sử dụng;</w:t>
      </w:r>
    </w:p>
    <w:p w14:paraId="22C2FBC1" w14:textId="776910D9" w:rsidR="0022481C" w:rsidRPr="001079BE" w:rsidRDefault="0060271D" w:rsidP="001079BE">
      <w:pPr>
        <w:spacing w:before="120" w:after="120" w:line="240" w:lineRule="auto"/>
        <w:ind w:firstLine="720"/>
        <w:jc w:val="both"/>
        <w:rPr>
          <w:szCs w:val="28"/>
        </w:rPr>
      </w:pPr>
      <w:r w:rsidRPr="001079BE">
        <w:rPr>
          <w:szCs w:val="28"/>
        </w:rPr>
        <w:t>5.</w:t>
      </w:r>
      <w:r w:rsidR="0022481C" w:rsidRPr="001079BE">
        <w:rPr>
          <w:szCs w:val="28"/>
        </w:rPr>
        <w:t xml:space="preserve"> Không nghe lén, nghe trộm hoặc ghi âm cuộc gọi và đọc tin nhắn văn bản khi không có sự đồng ý của chủ thể dữ liệu</w:t>
      </w:r>
      <w:r w:rsidR="00B63DB8" w:rsidRPr="001079BE">
        <w:rPr>
          <w:szCs w:val="28"/>
        </w:rPr>
        <w:t xml:space="preserve"> cá nhân</w:t>
      </w:r>
      <w:r w:rsidR="00C13367" w:rsidRPr="001079BE">
        <w:rPr>
          <w:szCs w:val="28"/>
        </w:rPr>
        <w:t xml:space="preserve">, trừ trường hợp </w:t>
      </w:r>
      <w:r w:rsidR="00E94F79" w:rsidRPr="001079BE">
        <w:rPr>
          <w:szCs w:val="28"/>
        </w:rPr>
        <w:t>pháp luật có quy định khác</w:t>
      </w:r>
      <w:r w:rsidR="0022481C" w:rsidRPr="001079BE">
        <w:rPr>
          <w:szCs w:val="28"/>
        </w:rPr>
        <w:t>;</w:t>
      </w:r>
    </w:p>
    <w:p w14:paraId="2D40DE2D" w14:textId="7FB41FCD" w:rsidR="0022481C" w:rsidRPr="001079BE" w:rsidRDefault="0060271D" w:rsidP="002B325C">
      <w:pPr>
        <w:spacing w:before="120" w:after="120" w:line="242" w:lineRule="auto"/>
        <w:ind w:firstLine="720"/>
        <w:jc w:val="both"/>
        <w:rPr>
          <w:szCs w:val="28"/>
          <w:lang w:val="nb-NO"/>
        </w:rPr>
      </w:pPr>
      <w:r w:rsidRPr="001079BE">
        <w:rPr>
          <w:szCs w:val="28"/>
        </w:rPr>
        <w:lastRenderedPageBreak/>
        <w:t>6.</w:t>
      </w:r>
      <w:r w:rsidR="0022481C" w:rsidRPr="001079BE">
        <w:rPr>
          <w:szCs w:val="28"/>
        </w:rPr>
        <w:t xml:space="preserve"> </w:t>
      </w:r>
      <w:r w:rsidR="0022481C" w:rsidRPr="001079BE">
        <w:rPr>
          <w:szCs w:val="28"/>
          <w:lang w:val="nb-NO"/>
        </w:rPr>
        <w:t>Công khai chính sách bảo mật, giải thích rõ cách thức thu thập, sử dụng và chia sẻ dữ liệu cá nhân; cung cấp cho người</w:t>
      </w:r>
      <w:r w:rsidR="00091C8B" w:rsidRPr="001079BE">
        <w:rPr>
          <w:szCs w:val="28"/>
          <w:lang w:val="nb-NO"/>
        </w:rPr>
        <w:t xml:space="preserve"> </w:t>
      </w:r>
      <w:r w:rsidR="0022481C" w:rsidRPr="001079BE">
        <w:rPr>
          <w:szCs w:val="28"/>
          <w:lang w:val="nb-NO"/>
        </w:rPr>
        <w:t xml:space="preserve">dùng </w:t>
      </w:r>
      <w:r w:rsidR="00091C8B" w:rsidRPr="001079BE">
        <w:rPr>
          <w:szCs w:val="28"/>
          <w:lang w:val="nb-NO"/>
        </w:rPr>
        <w:t xml:space="preserve">cơ chế </w:t>
      </w:r>
      <w:r w:rsidR="0022481C" w:rsidRPr="001079BE">
        <w:rPr>
          <w:szCs w:val="28"/>
          <w:lang w:val="nb-NO"/>
        </w:rPr>
        <w:t>truy cập, chỉnh sửa, xóa dữ liệu và thiết lập quyền riêng tư cho thông tin cá nhân</w:t>
      </w:r>
      <w:r w:rsidR="00091C8B" w:rsidRPr="001079BE">
        <w:rPr>
          <w:szCs w:val="28"/>
          <w:lang w:val="nb-NO"/>
        </w:rPr>
        <w:t xml:space="preserve">, </w:t>
      </w:r>
      <w:r w:rsidR="00091C8B" w:rsidRPr="001079BE">
        <w:rPr>
          <w:szCs w:val="28"/>
        </w:rPr>
        <w:t>báo cáo các vi phạm về bảo mật và quyền riêng tư</w:t>
      </w:r>
      <w:r w:rsidR="0022481C" w:rsidRPr="001079BE">
        <w:rPr>
          <w:szCs w:val="28"/>
          <w:lang w:val="nb-NO"/>
        </w:rPr>
        <w:t xml:space="preserve">; bảo vệ dữ liệu cá nhân của công dân Việt Nam khi </w:t>
      </w:r>
      <w:r w:rsidR="00F749A5" w:rsidRPr="001079BE">
        <w:rPr>
          <w:szCs w:val="28"/>
          <w:lang w:val="nb-NO"/>
        </w:rPr>
        <w:t>chuyển dữ liệu xuyên biên giới</w:t>
      </w:r>
      <w:r w:rsidR="0022481C" w:rsidRPr="001079BE">
        <w:rPr>
          <w:szCs w:val="28"/>
          <w:lang w:val="nb-NO"/>
        </w:rPr>
        <w:t>; xây dựng quy trình xử lý vi phạm về bảo vệ dữ liệu cá nhân nhanh chóng và hiệu quả</w:t>
      </w:r>
      <w:r w:rsidR="00B733B1" w:rsidRPr="001079BE">
        <w:rPr>
          <w:szCs w:val="28"/>
          <w:lang w:val="nb-NO"/>
        </w:rPr>
        <w:t>.</w:t>
      </w:r>
    </w:p>
    <w:p w14:paraId="171CD1BC" w14:textId="0486497C" w:rsidR="0022481C" w:rsidRPr="001079BE" w:rsidRDefault="0022481C" w:rsidP="002B325C">
      <w:pPr>
        <w:pStyle w:val="Heading3"/>
        <w:spacing w:line="242" w:lineRule="auto"/>
        <w:rPr>
          <w:lang w:val="nb-NO"/>
        </w:rPr>
      </w:pPr>
      <w:bookmarkStart w:id="69" w:name="_Toc197844205"/>
      <w:bookmarkStart w:id="70" w:name="_Toc200700717"/>
      <w:r w:rsidRPr="001079BE">
        <w:t xml:space="preserve">Điều </w:t>
      </w:r>
      <w:r w:rsidR="00666EA2" w:rsidRPr="001079BE">
        <w:rPr>
          <w:lang w:val="nb-NO"/>
        </w:rPr>
        <w:t>30</w:t>
      </w:r>
      <w:r w:rsidRPr="001079BE">
        <w:t>. Bảo vệ dữ liệu cá nhân trong xử lý dữ liệu lớn, trí tuệ nhân tạo, chuỗi khối, vũ trụ ảo, điện toán đám mây</w:t>
      </w:r>
      <w:bookmarkEnd w:id="69"/>
      <w:bookmarkEnd w:id="70"/>
    </w:p>
    <w:p w14:paraId="47A6DCA8" w14:textId="2B32B0E9" w:rsidR="0022481C" w:rsidRPr="001079BE" w:rsidRDefault="0022481C" w:rsidP="002B325C">
      <w:pPr>
        <w:spacing w:before="120" w:after="120" w:line="242" w:lineRule="auto"/>
        <w:ind w:firstLine="720"/>
        <w:jc w:val="both"/>
        <w:rPr>
          <w:szCs w:val="28"/>
        </w:rPr>
      </w:pPr>
      <w:r w:rsidRPr="001079BE">
        <w:rPr>
          <w:szCs w:val="28"/>
        </w:rPr>
        <w:t xml:space="preserve">1. Dữ liệu cá nhân trong môi trường dữ liệu lớn, trí tuệ nhân tạo, chuỗi khối, vũ trụ ảo và điện toán đám mây phải được xử lý đúng mục đích và giới hạn trong phạm vi cần thiết, bảo </w:t>
      </w:r>
      <w:r w:rsidR="00E5011A" w:rsidRPr="001079BE">
        <w:rPr>
          <w:szCs w:val="28"/>
        </w:rPr>
        <w:t xml:space="preserve">đảm </w:t>
      </w:r>
      <w:r w:rsidR="009513D2" w:rsidRPr="001079BE">
        <w:rPr>
          <w:szCs w:val="28"/>
        </w:rPr>
        <w:t>quyền, lợi ích</w:t>
      </w:r>
      <w:r w:rsidRPr="001079BE">
        <w:rPr>
          <w:szCs w:val="28"/>
        </w:rPr>
        <w:t xml:space="preserve"> hợp pháp của chủ thể dữ liệu</w:t>
      </w:r>
      <w:r w:rsidR="00B63DB8" w:rsidRPr="001079BE">
        <w:rPr>
          <w:szCs w:val="28"/>
        </w:rPr>
        <w:t xml:space="preserve"> cá nhân</w:t>
      </w:r>
      <w:r w:rsidRPr="001079BE">
        <w:rPr>
          <w:szCs w:val="28"/>
        </w:rPr>
        <w:t>.</w:t>
      </w:r>
    </w:p>
    <w:p w14:paraId="28C18AC8" w14:textId="39E68F96" w:rsidR="005A4099" w:rsidRPr="001079BE" w:rsidRDefault="005A4099" w:rsidP="002B325C">
      <w:pPr>
        <w:spacing w:before="120" w:after="120" w:line="242" w:lineRule="auto"/>
        <w:ind w:firstLine="720"/>
        <w:jc w:val="both"/>
        <w:rPr>
          <w:szCs w:val="28"/>
        </w:rPr>
      </w:pPr>
      <w:r w:rsidRPr="001079BE">
        <w:rPr>
          <w:szCs w:val="28"/>
        </w:rPr>
        <w:t>2. Việc xử lý dữ liệu cá nhân trong môi trường dữ liệu lớn, trí tuệ nhân tạo, chuỗi khối, vũ trụ ảo và điện toán đám mây phải tuân thủ quy định của Luật này và quy định khác của pháp luật có liên quan; phù hợp với chuẩn mực đạo đức, thuần phong mỹ tục của Việt Nam.</w:t>
      </w:r>
    </w:p>
    <w:p w14:paraId="676BFE2F" w14:textId="3ED8560C" w:rsidR="0022481C" w:rsidRPr="001079BE" w:rsidRDefault="005A4099" w:rsidP="002B325C">
      <w:pPr>
        <w:spacing w:before="120" w:after="120" w:line="242" w:lineRule="auto"/>
        <w:ind w:firstLine="720"/>
        <w:jc w:val="both"/>
        <w:rPr>
          <w:szCs w:val="28"/>
        </w:rPr>
      </w:pPr>
      <w:r w:rsidRPr="001079BE">
        <w:rPr>
          <w:szCs w:val="28"/>
        </w:rPr>
        <w:t>3</w:t>
      </w:r>
      <w:r w:rsidR="0022481C" w:rsidRPr="001079BE">
        <w:rPr>
          <w:szCs w:val="28"/>
        </w:rPr>
        <w:t xml:space="preserve">. </w:t>
      </w:r>
      <w:bookmarkStart w:id="71" w:name="_Hlk198818092"/>
      <w:r w:rsidR="00BF338B" w:rsidRPr="001079BE">
        <w:rPr>
          <w:szCs w:val="28"/>
        </w:rPr>
        <w:t>H</w:t>
      </w:r>
      <w:r w:rsidR="0022481C" w:rsidRPr="001079BE">
        <w:rPr>
          <w:szCs w:val="28"/>
        </w:rPr>
        <w:t>ệ thống và dịch vụ sử dụng dữ liệu lớn, trí tuệ nhân tạo, chuỗi khối, vũ trụ ảo và điện toán đám mây phải được tích hợp các biện pháp bảo mật dữ liệu cá nhân phù hợp</w:t>
      </w:r>
      <w:bookmarkEnd w:id="71"/>
      <w:r w:rsidR="002E571F" w:rsidRPr="001079BE">
        <w:rPr>
          <w:szCs w:val="28"/>
        </w:rPr>
        <w:t>;</w:t>
      </w:r>
      <w:r w:rsidRPr="001079BE">
        <w:rPr>
          <w:szCs w:val="28"/>
        </w:rPr>
        <w:t xml:space="preserve"> phải</w:t>
      </w:r>
      <w:r w:rsidR="002E571F" w:rsidRPr="001079BE">
        <w:rPr>
          <w:szCs w:val="28"/>
        </w:rPr>
        <w:t xml:space="preserve"> sử dụng phương thức xác thực, định danh phù hợp và phân quyền truy cập để xử lý dữ liệu cá nhân.</w:t>
      </w:r>
    </w:p>
    <w:p w14:paraId="35033328" w14:textId="24A84211" w:rsidR="0022481C" w:rsidRPr="001079BE" w:rsidRDefault="005A4099" w:rsidP="002B325C">
      <w:pPr>
        <w:spacing w:before="120" w:after="120" w:line="242" w:lineRule="auto"/>
        <w:ind w:firstLine="720"/>
        <w:jc w:val="both"/>
        <w:rPr>
          <w:szCs w:val="28"/>
        </w:rPr>
      </w:pPr>
      <w:r w:rsidRPr="001079BE">
        <w:rPr>
          <w:szCs w:val="28"/>
        </w:rPr>
        <w:t>4</w:t>
      </w:r>
      <w:r w:rsidR="0022481C" w:rsidRPr="001079BE">
        <w:rPr>
          <w:szCs w:val="28"/>
        </w:rPr>
        <w:t xml:space="preserve">. </w:t>
      </w:r>
      <w:r w:rsidR="00705B36" w:rsidRPr="001079BE">
        <w:rPr>
          <w:szCs w:val="28"/>
        </w:rPr>
        <w:t>Việc</w:t>
      </w:r>
      <w:r w:rsidR="0022481C" w:rsidRPr="001079BE">
        <w:rPr>
          <w:szCs w:val="28"/>
        </w:rPr>
        <w:t xml:space="preserve"> xử lý dữ liệu cá nhân </w:t>
      </w:r>
      <w:r w:rsidR="00E5011A" w:rsidRPr="001079BE">
        <w:rPr>
          <w:szCs w:val="28"/>
        </w:rPr>
        <w:t xml:space="preserve">bằng </w:t>
      </w:r>
      <w:r w:rsidR="00A940FE" w:rsidRPr="001079BE">
        <w:rPr>
          <w:szCs w:val="28"/>
        </w:rPr>
        <w:t xml:space="preserve">trí tuệ nhân tạo </w:t>
      </w:r>
      <w:r w:rsidR="00705B36" w:rsidRPr="001079BE">
        <w:rPr>
          <w:szCs w:val="28"/>
        </w:rPr>
        <w:t xml:space="preserve">phải </w:t>
      </w:r>
      <w:r w:rsidR="00D9646A" w:rsidRPr="001079BE">
        <w:rPr>
          <w:szCs w:val="28"/>
        </w:rPr>
        <w:t xml:space="preserve">thực hiện </w:t>
      </w:r>
      <w:bookmarkStart w:id="72" w:name="_Hlk201218164"/>
      <w:r w:rsidR="00705B36" w:rsidRPr="001079BE">
        <w:rPr>
          <w:szCs w:val="28"/>
        </w:rPr>
        <w:t>phân loại</w:t>
      </w:r>
      <w:r w:rsidR="00D9646A" w:rsidRPr="001079BE">
        <w:rPr>
          <w:szCs w:val="28"/>
        </w:rPr>
        <w:t xml:space="preserve"> theo mức độ rủi ro</w:t>
      </w:r>
      <w:bookmarkEnd w:id="72"/>
      <w:r w:rsidR="00D9646A" w:rsidRPr="001079BE">
        <w:rPr>
          <w:szCs w:val="28"/>
        </w:rPr>
        <w:t xml:space="preserve"> </w:t>
      </w:r>
      <w:r w:rsidR="0022481C" w:rsidRPr="001079BE">
        <w:rPr>
          <w:szCs w:val="28"/>
        </w:rPr>
        <w:t>để có biện pháp bảo vệ dữ liệu cá nhân phù hợp.</w:t>
      </w:r>
    </w:p>
    <w:p w14:paraId="44D78093" w14:textId="4CFC9ABE" w:rsidR="0022481C" w:rsidRPr="001079BE" w:rsidRDefault="005A4099" w:rsidP="002B325C">
      <w:pPr>
        <w:spacing w:before="120" w:after="120" w:line="242" w:lineRule="auto"/>
        <w:ind w:firstLine="720"/>
        <w:jc w:val="both"/>
        <w:rPr>
          <w:szCs w:val="28"/>
        </w:rPr>
      </w:pPr>
      <w:r w:rsidRPr="001079BE">
        <w:rPr>
          <w:szCs w:val="28"/>
        </w:rPr>
        <w:t>5</w:t>
      </w:r>
      <w:r w:rsidR="0022481C" w:rsidRPr="001079BE">
        <w:rPr>
          <w:szCs w:val="28"/>
        </w:rPr>
        <w:t xml:space="preserve">. Không sử dụng, phát triển hệ thống xử lý dữ liệu lớn, trí tuệ nhân tạo, chuỗi khối, vũ trụ ảo, điện toán đám mây có sử dụng dữ liệu cá nhân để gây tổn hại đến quốc phòng, an ninh quốc gia, trật tự, an toàn xã hội hoặc xâm phạm đến tính mạng, sức khỏe, </w:t>
      </w:r>
      <w:r w:rsidR="00E5011A" w:rsidRPr="001079BE">
        <w:rPr>
          <w:szCs w:val="28"/>
        </w:rPr>
        <w:t xml:space="preserve">danh dự, </w:t>
      </w:r>
      <w:r w:rsidR="0022481C" w:rsidRPr="001079BE">
        <w:rPr>
          <w:szCs w:val="28"/>
        </w:rPr>
        <w:t>nhân phẩm, tài sản của người khác.</w:t>
      </w:r>
    </w:p>
    <w:p w14:paraId="02BD728F" w14:textId="62715B24" w:rsidR="00822D35" w:rsidRPr="001079BE" w:rsidRDefault="005A4099" w:rsidP="002B325C">
      <w:pPr>
        <w:spacing w:before="120" w:after="120" w:line="242" w:lineRule="auto"/>
        <w:ind w:firstLine="720"/>
        <w:jc w:val="both"/>
      </w:pPr>
      <w:r w:rsidRPr="001079BE">
        <w:rPr>
          <w:szCs w:val="28"/>
        </w:rPr>
        <w:t>6</w:t>
      </w:r>
      <w:r w:rsidR="00822D35" w:rsidRPr="001079BE">
        <w:rPr>
          <w:szCs w:val="28"/>
        </w:rPr>
        <w:t xml:space="preserve">. Chính phủ quy định chi tiết </w:t>
      </w:r>
      <w:r w:rsidR="004D0157" w:rsidRPr="001079BE">
        <w:rPr>
          <w:szCs w:val="28"/>
        </w:rPr>
        <w:t>Đ</w:t>
      </w:r>
      <w:r w:rsidR="00822D35" w:rsidRPr="001079BE">
        <w:rPr>
          <w:szCs w:val="28"/>
        </w:rPr>
        <w:t>iều này.</w:t>
      </w:r>
    </w:p>
    <w:p w14:paraId="498B0853" w14:textId="728E9681" w:rsidR="0022481C" w:rsidRPr="002B325C" w:rsidRDefault="0022481C" w:rsidP="002B325C">
      <w:pPr>
        <w:pStyle w:val="Heading3"/>
        <w:spacing w:line="242" w:lineRule="auto"/>
        <w:rPr>
          <w:rFonts w:ascii="Times New Roman Bold" w:hAnsi="Times New Roman Bold"/>
          <w:spacing w:val="4"/>
        </w:rPr>
      </w:pPr>
      <w:bookmarkStart w:id="73" w:name="_Toc197844206"/>
      <w:bookmarkStart w:id="74" w:name="_Toc200700718"/>
      <w:r w:rsidRPr="002B325C">
        <w:rPr>
          <w:rFonts w:ascii="Times New Roman Bold" w:hAnsi="Times New Roman Bold"/>
          <w:spacing w:val="4"/>
        </w:rPr>
        <w:t xml:space="preserve">Điều </w:t>
      </w:r>
      <w:r w:rsidR="00666EA2" w:rsidRPr="002B325C">
        <w:rPr>
          <w:rFonts w:ascii="Times New Roman Bold" w:hAnsi="Times New Roman Bold"/>
          <w:spacing w:val="4"/>
        </w:rPr>
        <w:t>31</w:t>
      </w:r>
      <w:r w:rsidRPr="002B325C">
        <w:rPr>
          <w:rFonts w:ascii="Times New Roman Bold" w:hAnsi="Times New Roman Bold"/>
          <w:spacing w:val="4"/>
        </w:rPr>
        <w:t>. Bảo vệ dữ liệu cá nhân đối với dữ liệu vị trí, dữ liệu sinh trắc học</w:t>
      </w:r>
      <w:bookmarkEnd w:id="73"/>
      <w:bookmarkEnd w:id="74"/>
    </w:p>
    <w:p w14:paraId="2ECD6DA3" w14:textId="704F8650" w:rsidR="00327ACF" w:rsidRPr="001079BE" w:rsidRDefault="0022481C" w:rsidP="002B325C">
      <w:pPr>
        <w:spacing w:before="120" w:after="120" w:line="242" w:lineRule="auto"/>
        <w:ind w:firstLine="720"/>
        <w:jc w:val="both"/>
        <w:rPr>
          <w:szCs w:val="28"/>
        </w:rPr>
      </w:pPr>
      <w:r w:rsidRPr="001079BE">
        <w:rPr>
          <w:szCs w:val="28"/>
        </w:rPr>
        <w:t>1. Dữ liệu vị trí</w:t>
      </w:r>
      <w:r w:rsidR="00874504" w:rsidRPr="001079BE">
        <w:rPr>
          <w:szCs w:val="28"/>
        </w:rPr>
        <w:t xml:space="preserve"> cá nhân</w:t>
      </w:r>
      <w:r w:rsidRPr="001079BE">
        <w:rPr>
          <w:szCs w:val="28"/>
        </w:rPr>
        <w:t xml:space="preserve"> </w:t>
      </w:r>
      <w:r w:rsidR="00874504" w:rsidRPr="001079BE">
        <w:rPr>
          <w:szCs w:val="28"/>
        </w:rPr>
        <w:t xml:space="preserve">là dữ liệu </w:t>
      </w:r>
      <w:r w:rsidRPr="001079BE">
        <w:rPr>
          <w:szCs w:val="28"/>
        </w:rPr>
        <w:t xml:space="preserve">được xác định </w:t>
      </w:r>
      <w:r w:rsidR="00327ACF" w:rsidRPr="001079BE">
        <w:rPr>
          <w:szCs w:val="28"/>
        </w:rPr>
        <w:t xml:space="preserve">thông </w:t>
      </w:r>
      <w:r w:rsidRPr="001079BE">
        <w:rPr>
          <w:szCs w:val="28"/>
        </w:rPr>
        <w:t xml:space="preserve">qua công nghệ định vị để biết vị trí </w:t>
      </w:r>
      <w:r w:rsidR="00327ACF" w:rsidRPr="001079BE">
        <w:rPr>
          <w:szCs w:val="28"/>
        </w:rPr>
        <w:t xml:space="preserve">và </w:t>
      </w:r>
      <w:r w:rsidRPr="001079BE">
        <w:rPr>
          <w:szCs w:val="28"/>
        </w:rPr>
        <w:t>giúp xác định con người cụ thể.</w:t>
      </w:r>
    </w:p>
    <w:p w14:paraId="127CEA17" w14:textId="12F1AD6D" w:rsidR="0022481C" w:rsidRPr="001079BE" w:rsidRDefault="0022481C" w:rsidP="002B325C">
      <w:pPr>
        <w:spacing w:before="120" w:after="120" w:line="242" w:lineRule="auto"/>
        <w:ind w:firstLine="720"/>
        <w:jc w:val="both"/>
        <w:rPr>
          <w:szCs w:val="28"/>
        </w:rPr>
      </w:pPr>
      <w:r w:rsidRPr="001079BE">
        <w:rPr>
          <w:szCs w:val="28"/>
        </w:rPr>
        <w:t>2. Dữ liệu sinh trắc học là dữ liệu về thuộc tính vật lý, đặc điểm sinh học cá biệt và ổn định của một người để xác định người đó.</w:t>
      </w:r>
    </w:p>
    <w:p w14:paraId="5D2D3637" w14:textId="1C0F2376" w:rsidR="0022481C" w:rsidRPr="001079BE" w:rsidRDefault="0022481C" w:rsidP="002B325C">
      <w:pPr>
        <w:spacing w:before="120" w:after="120" w:line="242" w:lineRule="auto"/>
        <w:ind w:firstLine="720"/>
        <w:jc w:val="both"/>
        <w:rPr>
          <w:szCs w:val="28"/>
        </w:rPr>
      </w:pPr>
      <w:r w:rsidRPr="00D05284">
        <w:rPr>
          <w:szCs w:val="28"/>
        </w:rPr>
        <w:t>3. Việc bảo vệ dữ liệu cá nhân đối với dữ liệu vị trí</w:t>
      </w:r>
      <w:r w:rsidR="00BF338B" w:rsidRPr="00D05284">
        <w:rPr>
          <w:szCs w:val="28"/>
        </w:rPr>
        <w:t xml:space="preserve"> </w:t>
      </w:r>
      <w:r w:rsidR="00874504" w:rsidRPr="00D05284">
        <w:rPr>
          <w:szCs w:val="28"/>
        </w:rPr>
        <w:t xml:space="preserve">cá nhân </w:t>
      </w:r>
      <w:r w:rsidR="00BF338B" w:rsidRPr="00D05284">
        <w:rPr>
          <w:szCs w:val="28"/>
        </w:rPr>
        <w:t>được</w:t>
      </w:r>
      <w:r w:rsidRPr="00D05284" w:rsidDel="008902B0">
        <w:rPr>
          <w:szCs w:val="28"/>
        </w:rPr>
        <w:t xml:space="preserve"> </w:t>
      </w:r>
      <w:r w:rsidRPr="00D05284">
        <w:rPr>
          <w:szCs w:val="28"/>
        </w:rPr>
        <w:t xml:space="preserve">quy định </w:t>
      </w:r>
      <w:r w:rsidR="00CC35B2" w:rsidRPr="00D05284">
        <w:rPr>
          <w:szCs w:val="28"/>
        </w:rPr>
        <w:t xml:space="preserve"> như </w:t>
      </w:r>
      <w:r w:rsidRPr="00D05284">
        <w:rPr>
          <w:szCs w:val="28"/>
        </w:rPr>
        <w:t>sau:</w:t>
      </w:r>
    </w:p>
    <w:p w14:paraId="2A85CF39" w14:textId="4D264549" w:rsidR="0022481C" w:rsidRPr="001079BE" w:rsidRDefault="0022481C" w:rsidP="002B325C">
      <w:pPr>
        <w:spacing w:before="120" w:after="120" w:line="242" w:lineRule="auto"/>
        <w:ind w:firstLine="720"/>
        <w:jc w:val="both"/>
        <w:rPr>
          <w:szCs w:val="28"/>
        </w:rPr>
      </w:pPr>
      <w:r w:rsidRPr="001079BE">
        <w:rPr>
          <w:szCs w:val="28"/>
        </w:rPr>
        <w:t>a) Không áp dụng việc theo dõi định vị qua thẻ nhận dạng tần số vô tuyến và các công nghệ khác</w:t>
      </w:r>
      <w:r w:rsidR="00E94F79" w:rsidRPr="001079BE">
        <w:rPr>
          <w:szCs w:val="28"/>
        </w:rPr>
        <w:t>,</w:t>
      </w:r>
      <w:r w:rsidRPr="001079BE">
        <w:rPr>
          <w:szCs w:val="28"/>
        </w:rPr>
        <w:t xml:space="preserve"> trừ </w:t>
      </w:r>
      <w:r w:rsidR="0039376A" w:rsidRPr="001079BE">
        <w:rPr>
          <w:szCs w:val="28"/>
        </w:rPr>
        <w:t xml:space="preserve">trường hợp </w:t>
      </w:r>
      <w:r w:rsidRPr="001079BE">
        <w:rPr>
          <w:szCs w:val="28"/>
        </w:rPr>
        <w:t xml:space="preserve">có sự đồng ý của chủ thể dữ liệu </w:t>
      </w:r>
      <w:r w:rsidR="00B63DB8" w:rsidRPr="001079BE">
        <w:rPr>
          <w:szCs w:val="28"/>
        </w:rPr>
        <w:t xml:space="preserve">cá nhân </w:t>
      </w:r>
      <w:r w:rsidRPr="001079BE">
        <w:rPr>
          <w:szCs w:val="28"/>
        </w:rPr>
        <w:t xml:space="preserve">hoặc </w:t>
      </w:r>
      <w:r w:rsidR="0039376A" w:rsidRPr="001079BE">
        <w:rPr>
          <w:szCs w:val="28"/>
          <w:lang w:val="nb-NO"/>
        </w:rPr>
        <w:t xml:space="preserve">trường hợp </w:t>
      </w:r>
      <w:r w:rsidRPr="001079BE">
        <w:rPr>
          <w:szCs w:val="28"/>
          <w:lang w:val="nb-NO"/>
        </w:rPr>
        <w:t>có yêu cầu của cơ quan có thẩm quyền theo quy định của pháp luật</w:t>
      </w:r>
      <w:r w:rsidR="009B5FDC" w:rsidRPr="001079BE">
        <w:rPr>
          <w:szCs w:val="28"/>
          <w:lang w:val="nb-NO"/>
        </w:rPr>
        <w:t xml:space="preserve"> hoặc trường hợp pháp luật có quy định khác</w:t>
      </w:r>
      <w:r w:rsidR="009B5FDC" w:rsidRPr="001079BE">
        <w:rPr>
          <w:szCs w:val="28"/>
        </w:rPr>
        <w:t>;</w:t>
      </w:r>
    </w:p>
    <w:p w14:paraId="6A6B7F1E" w14:textId="503CE7CC" w:rsidR="0022481C" w:rsidRPr="001079BE" w:rsidRDefault="0022481C" w:rsidP="002B325C">
      <w:pPr>
        <w:spacing w:before="120" w:after="120" w:line="242" w:lineRule="auto"/>
        <w:ind w:firstLine="720"/>
        <w:jc w:val="both"/>
        <w:rPr>
          <w:szCs w:val="28"/>
        </w:rPr>
      </w:pPr>
      <w:r w:rsidRPr="001079BE">
        <w:rPr>
          <w:szCs w:val="28"/>
        </w:rPr>
        <w:t xml:space="preserve">b) </w:t>
      </w:r>
      <w:r w:rsidR="00144C0C" w:rsidRPr="001079BE">
        <w:rPr>
          <w:szCs w:val="28"/>
        </w:rPr>
        <w:t>Tổ chức, cá nhân cung cấp n</w:t>
      </w:r>
      <w:r w:rsidRPr="001079BE">
        <w:rPr>
          <w:szCs w:val="28"/>
        </w:rPr>
        <w:t xml:space="preserve">ền tảng ứng dụng di động </w:t>
      </w:r>
      <w:r w:rsidR="006F7C17" w:rsidRPr="001079BE">
        <w:rPr>
          <w:szCs w:val="28"/>
        </w:rPr>
        <w:t xml:space="preserve">phải </w:t>
      </w:r>
      <w:r w:rsidRPr="001079BE">
        <w:rPr>
          <w:szCs w:val="28"/>
        </w:rPr>
        <w:t xml:space="preserve">thông báo </w:t>
      </w:r>
      <w:r w:rsidR="006F7C17" w:rsidRPr="001079BE">
        <w:rPr>
          <w:szCs w:val="28"/>
        </w:rPr>
        <w:t xml:space="preserve">cho </w:t>
      </w:r>
      <w:r w:rsidRPr="001079BE">
        <w:rPr>
          <w:szCs w:val="28"/>
        </w:rPr>
        <w:t>người sử dụng về việc sử dụng dữ liệu vị trí</w:t>
      </w:r>
      <w:r w:rsidR="00327ACF" w:rsidRPr="001079BE">
        <w:rPr>
          <w:szCs w:val="28"/>
        </w:rPr>
        <w:t xml:space="preserve"> cá nhân</w:t>
      </w:r>
      <w:r w:rsidRPr="001079BE">
        <w:rPr>
          <w:szCs w:val="28"/>
        </w:rPr>
        <w:t xml:space="preserve">; có biện pháp ngăn chặn </w:t>
      </w:r>
      <w:r w:rsidRPr="001079BE">
        <w:rPr>
          <w:szCs w:val="28"/>
        </w:rPr>
        <w:lastRenderedPageBreak/>
        <w:t xml:space="preserve">việc thu thập dữ liệu vị trí </w:t>
      </w:r>
      <w:r w:rsidR="006F7C17" w:rsidRPr="001079BE">
        <w:rPr>
          <w:szCs w:val="28"/>
        </w:rPr>
        <w:t xml:space="preserve">cá nhân </w:t>
      </w:r>
      <w:r w:rsidRPr="001079BE">
        <w:rPr>
          <w:szCs w:val="28"/>
        </w:rPr>
        <w:t xml:space="preserve">của tổ chức, cá nhân không liên quan; cung cấp cho người </w:t>
      </w:r>
      <w:r w:rsidR="00D41A73" w:rsidRPr="001079BE">
        <w:rPr>
          <w:szCs w:val="28"/>
        </w:rPr>
        <w:t xml:space="preserve">sử dụng </w:t>
      </w:r>
      <w:r w:rsidRPr="001079BE">
        <w:rPr>
          <w:szCs w:val="28"/>
        </w:rPr>
        <w:t>các tùy chọn theo dõi vị trí.</w:t>
      </w:r>
    </w:p>
    <w:p w14:paraId="38F891B1" w14:textId="2E049625" w:rsidR="0022481C" w:rsidRPr="001079BE" w:rsidRDefault="00E94F79" w:rsidP="001079BE">
      <w:pPr>
        <w:spacing w:before="120" w:after="120" w:line="240" w:lineRule="auto"/>
        <w:ind w:firstLine="720"/>
        <w:jc w:val="both"/>
        <w:rPr>
          <w:szCs w:val="28"/>
        </w:rPr>
      </w:pPr>
      <w:r w:rsidRPr="00D05284">
        <w:rPr>
          <w:szCs w:val="28"/>
        </w:rPr>
        <w:t>4</w:t>
      </w:r>
      <w:r w:rsidR="0022481C" w:rsidRPr="00D05284">
        <w:rPr>
          <w:szCs w:val="28"/>
        </w:rPr>
        <w:t>. Việc bảo vệ dữ liệu sinh trắc học</w:t>
      </w:r>
      <w:r w:rsidR="0022481C" w:rsidRPr="00D05284" w:rsidDel="008902B0">
        <w:rPr>
          <w:szCs w:val="28"/>
        </w:rPr>
        <w:t xml:space="preserve"> </w:t>
      </w:r>
      <w:r w:rsidR="00CC35B2" w:rsidRPr="00D05284">
        <w:rPr>
          <w:szCs w:val="28"/>
        </w:rPr>
        <w:t>quy định</w:t>
      </w:r>
      <w:r w:rsidR="0022481C" w:rsidRPr="00D05284">
        <w:rPr>
          <w:szCs w:val="28"/>
        </w:rPr>
        <w:t xml:space="preserve"> quy định </w:t>
      </w:r>
      <w:r w:rsidR="00CC35B2" w:rsidRPr="00D05284">
        <w:rPr>
          <w:szCs w:val="28"/>
        </w:rPr>
        <w:t xml:space="preserve">như </w:t>
      </w:r>
      <w:r w:rsidR="0022481C" w:rsidRPr="00D05284">
        <w:rPr>
          <w:szCs w:val="28"/>
        </w:rPr>
        <w:t>sau:</w:t>
      </w:r>
    </w:p>
    <w:p w14:paraId="32FA0D71" w14:textId="574C2333" w:rsidR="0022481C" w:rsidRPr="001079BE" w:rsidRDefault="0022481C" w:rsidP="001079BE">
      <w:pPr>
        <w:spacing w:before="120" w:after="120" w:line="240" w:lineRule="auto"/>
        <w:ind w:firstLine="720"/>
        <w:jc w:val="both"/>
        <w:rPr>
          <w:szCs w:val="28"/>
        </w:rPr>
      </w:pPr>
      <w:r w:rsidRPr="001079BE">
        <w:rPr>
          <w:szCs w:val="28"/>
        </w:rPr>
        <w:t xml:space="preserve">a) </w:t>
      </w:r>
      <w:r w:rsidR="00E70555" w:rsidRPr="001079BE">
        <w:rPr>
          <w:szCs w:val="28"/>
        </w:rPr>
        <w:t>Cơ quan, t</w:t>
      </w:r>
      <w:r w:rsidRPr="001079BE">
        <w:rPr>
          <w:szCs w:val="28"/>
        </w:rPr>
        <w:t>ổ chức, cá nhân thu thập và xử lý dữ liệu sinh trắc học</w:t>
      </w:r>
      <w:r w:rsidR="00724D42" w:rsidRPr="001079BE">
        <w:rPr>
          <w:szCs w:val="28"/>
        </w:rPr>
        <w:t xml:space="preserve"> phải</w:t>
      </w:r>
      <w:r w:rsidRPr="001079BE">
        <w:rPr>
          <w:szCs w:val="28"/>
        </w:rPr>
        <w:t xml:space="preserve"> </w:t>
      </w:r>
      <w:r w:rsidR="00724D42" w:rsidRPr="001079BE">
        <w:rPr>
          <w:szCs w:val="28"/>
        </w:rPr>
        <w:t>c</w:t>
      </w:r>
      <w:r w:rsidRPr="001079BE">
        <w:rPr>
          <w:szCs w:val="28"/>
        </w:rPr>
        <w:t>ó biện pháp bảo mật vật lý đối với thiết bị lưu trữ và truyền tải dữ liệu sinh trắc học</w:t>
      </w:r>
      <w:r w:rsidR="00B400B9" w:rsidRPr="001079BE">
        <w:rPr>
          <w:szCs w:val="28"/>
        </w:rPr>
        <w:t xml:space="preserve"> của mình</w:t>
      </w:r>
      <w:r w:rsidRPr="001079BE">
        <w:rPr>
          <w:szCs w:val="28"/>
        </w:rPr>
        <w:t>; hạn chế quyền truy cập vào dữ liệu sinh trắc học; có hệ thống theo dõi để</w:t>
      </w:r>
      <w:r w:rsidR="00792E83" w:rsidRPr="001079BE">
        <w:rPr>
          <w:szCs w:val="28"/>
        </w:rPr>
        <w:t xml:space="preserve"> phòng ngừa,</w:t>
      </w:r>
      <w:r w:rsidRPr="001079BE">
        <w:rPr>
          <w:szCs w:val="28"/>
        </w:rPr>
        <w:t xml:space="preserve"> phát hiện hành vi </w:t>
      </w:r>
      <w:r w:rsidR="00B95D96" w:rsidRPr="001079BE">
        <w:rPr>
          <w:szCs w:val="28"/>
        </w:rPr>
        <w:t>xâm phạm</w:t>
      </w:r>
      <w:r w:rsidRPr="001079BE">
        <w:rPr>
          <w:szCs w:val="28"/>
        </w:rPr>
        <w:t xml:space="preserve"> dữ liệu sinh trắc học; tuân thủ quy định </w:t>
      </w:r>
      <w:r w:rsidR="00BF338B" w:rsidRPr="001079BE">
        <w:rPr>
          <w:szCs w:val="28"/>
        </w:rPr>
        <w:t xml:space="preserve">của </w:t>
      </w:r>
      <w:r w:rsidRPr="001079BE">
        <w:rPr>
          <w:szCs w:val="28"/>
        </w:rPr>
        <w:t>pháp luật và tiêu chuẩn quốc tế</w:t>
      </w:r>
      <w:r w:rsidR="00BF338B" w:rsidRPr="001079BE">
        <w:rPr>
          <w:szCs w:val="28"/>
        </w:rPr>
        <w:t xml:space="preserve"> có</w:t>
      </w:r>
      <w:r w:rsidRPr="001079BE">
        <w:rPr>
          <w:szCs w:val="28"/>
        </w:rPr>
        <w:t xml:space="preserve"> liên quan</w:t>
      </w:r>
      <w:r w:rsidR="006F7C17" w:rsidRPr="001079BE">
        <w:rPr>
          <w:szCs w:val="28"/>
        </w:rPr>
        <w:t>;</w:t>
      </w:r>
    </w:p>
    <w:p w14:paraId="2A2EFF2F" w14:textId="45180380" w:rsidR="0039376A" w:rsidRPr="001079BE" w:rsidRDefault="0022481C" w:rsidP="001079BE">
      <w:pPr>
        <w:spacing w:before="120" w:after="120" w:line="240" w:lineRule="auto"/>
        <w:ind w:firstLine="720"/>
        <w:jc w:val="both"/>
        <w:rPr>
          <w:szCs w:val="28"/>
        </w:rPr>
      </w:pPr>
      <w:r w:rsidRPr="001079BE">
        <w:rPr>
          <w:szCs w:val="28"/>
        </w:rPr>
        <w:t xml:space="preserve">b) </w:t>
      </w:r>
      <w:r w:rsidR="00D60E8D" w:rsidRPr="001079BE">
        <w:rPr>
          <w:szCs w:val="28"/>
        </w:rPr>
        <w:t xml:space="preserve">Trường hợp </w:t>
      </w:r>
      <w:r w:rsidR="0003360B" w:rsidRPr="001079BE">
        <w:rPr>
          <w:szCs w:val="28"/>
        </w:rPr>
        <w:t xml:space="preserve">xử lý dữ liệu sinh trắc học </w:t>
      </w:r>
      <w:r w:rsidR="007D51E7" w:rsidRPr="001079BE">
        <w:rPr>
          <w:szCs w:val="28"/>
        </w:rPr>
        <w:t xml:space="preserve">gây thiệt hại cho chủ thể dữ liệu </w:t>
      </w:r>
      <w:r w:rsidR="00B63DB8" w:rsidRPr="001079BE">
        <w:rPr>
          <w:szCs w:val="28"/>
        </w:rPr>
        <w:t xml:space="preserve">cá nhân </w:t>
      </w:r>
      <w:r w:rsidR="007D51E7" w:rsidRPr="001079BE">
        <w:rPr>
          <w:szCs w:val="28"/>
        </w:rPr>
        <w:t>thì</w:t>
      </w:r>
      <w:r w:rsidR="00636B83" w:rsidRPr="001079BE">
        <w:rPr>
          <w:szCs w:val="28"/>
        </w:rPr>
        <w:t xml:space="preserve"> tổ chức, cá nhân thu thập và xử lý dữ liệu sinh trắc học</w:t>
      </w:r>
      <w:r w:rsidR="007D51E7" w:rsidRPr="001079BE">
        <w:rPr>
          <w:szCs w:val="28"/>
        </w:rPr>
        <w:t xml:space="preserve"> phải thông báo cho chủ thể dữ liệu</w:t>
      </w:r>
      <w:r w:rsidR="00B63DB8" w:rsidRPr="001079BE">
        <w:rPr>
          <w:szCs w:val="28"/>
        </w:rPr>
        <w:t xml:space="preserve"> cá nhân đó</w:t>
      </w:r>
      <w:r w:rsidR="00884294" w:rsidRPr="001079BE">
        <w:rPr>
          <w:szCs w:val="28"/>
        </w:rPr>
        <w:t xml:space="preserve"> theo quy định của Chính phủ</w:t>
      </w:r>
      <w:r w:rsidR="007D51E7" w:rsidRPr="001079BE">
        <w:rPr>
          <w:szCs w:val="28"/>
        </w:rPr>
        <w:t>.</w:t>
      </w:r>
    </w:p>
    <w:p w14:paraId="32D219B4" w14:textId="4894289E" w:rsidR="0022481C" w:rsidRPr="001079BE" w:rsidRDefault="0022481C" w:rsidP="001079BE">
      <w:pPr>
        <w:pStyle w:val="Heading3"/>
        <w:spacing w:line="240" w:lineRule="auto"/>
      </w:pPr>
      <w:bookmarkStart w:id="75" w:name="_Toc200700719"/>
      <w:r w:rsidRPr="001079BE">
        <w:t xml:space="preserve">Điều </w:t>
      </w:r>
      <w:r w:rsidR="00666EA2" w:rsidRPr="001079BE">
        <w:t>32</w:t>
      </w:r>
      <w:r w:rsidRPr="001079BE">
        <w:t>. Bảo vệ dữ liệu cá nhân thu được từ hoạt động ghi âm, ghi hình tại nơi công cộng, hoạt động công cộng</w:t>
      </w:r>
      <w:bookmarkEnd w:id="75"/>
    </w:p>
    <w:p w14:paraId="4130DE1D" w14:textId="2F53E72A" w:rsidR="0022481C" w:rsidRPr="002B325C" w:rsidRDefault="0022481C" w:rsidP="001079BE">
      <w:pPr>
        <w:spacing w:before="120" w:after="120" w:line="240" w:lineRule="auto"/>
        <w:ind w:firstLine="720"/>
        <w:jc w:val="both"/>
        <w:rPr>
          <w:spacing w:val="2"/>
          <w:szCs w:val="28"/>
        </w:rPr>
      </w:pPr>
      <w:r w:rsidRPr="002B325C">
        <w:rPr>
          <w:spacing w:val="2"/>
          <w:szCs w:val="28"/>
        </w:rPr>
        <w:t xml:space="preserve">1. Cơ quan, tổ chức, cá nhân được ghi âm, ghi hình và xử lý dữ liệu cá nhân thu được từ hoạt động ghi âm, ghi hình tại nơi công cộng, hoạt động công cộng mà không cần có sự đồng ý của chủ thể dữ liệu </w:t>
      </w:r>
      <w:r w:rsidR="00B63DB8" w:rsidRPr="002B325C">
        <w:rPr>
          <w:spacing w:val="2"/>
          <w:szCs w:val="28"/>
        </w:rPr>
        <w:t xml:space="preserve">cá nhân </w:t>
      </w:r>
      <w:r w:rsidRPr="002B325C">
        <w:rPr>
          <w:spacing w:val="2"/>
          <w:szCs w:val="28"/>
        </w:rPr>
        <w:t>trong các trường hợp</w:t>
      </w:r>
      <w:r w:rsidR="00002305" w:rsidRPr="002B325C">
        <w:rPr>
          <w:spacing w:val="2"/>
          <w:szCs w:val="28"/>
        </w:rPr>
        <w:t xml:space="preserve"> sau đây</w:t>
      </w:r>
      <w:r w:rsidRPr="002B325C">
        <w:rPr>
          <w:spacing w:val="2"/>
          <w:szCs w:val="28"/>
        </w:rPr>
        <w:t>:</w:t>
      </w:r>
    </w:p>
    <w:p w14:paraId="0AC5E291" w14:textId="271A5006" w:rsidR="0022481C" w:rsidRPr="002B325C" w:rsidRDefault="0022481C" w:rsidP="001079BE">
      <w:pPr>
        <w:spacing w:before="120" w:after="120" w:line="240" w:lineRule="auto"/>
        <w:ind w:firstLine="720"/>
        <w:jc w:val="both"/>
        <w:rPr>
          <w:spacing w:val="-2"/>
          <w:szCs w:val="28"/>
        </w:rPr>
      </w:pPr>
      <w:r w:rsidRPr="002B325C">
        <w:rPr>
          <w:spacing w:val="-2"/>
          <w:szCs w:val="28"/>
        </w:rPr>
        <w:t xml:space="preserve">a) Để thực hiện nhiệm vụ quốc phòng, bảo vệ an ninh quốc gia, bảo đảm trật tự, an toàn xã hội, bảo vệ </w:t>
      </w:r>
      <w:r w:rsidR="009513D2" w:rsidRPr="002B325C">
        <w:rPr>
          <w:spacing w:val="-2"/>
          <w:szCs w:val="28"/>
        </w:rPr>
        <w:t>quyền, lợi ích</w:t>
      </w:r>
      <w:r w:rsidRPr="002B325C">
        <w:rPr>
          <w:spacing w:val="-2"/>
          <w:szCs w:val="28"/>
        </w:rPr>
        <w:t xml:space="preserve"> hợp pháp của </w:t>
      </w:r>
      <w:r w:rsidR="00E70555" w:rsidRPr="002B325C">
        <w:rPr>
          <w:spacing w:val="-2"/>
          <w:szCs w:val="28"/>
        </w:rPr>
        <w:t xml:space="preserve">cơ quan, </w:t>
      </w:r>
      <w:r w:rsidRPr="002B325C">
        <w:rPr>
          <w:spacing w:val="-2"/>
          <w:szCs w:val="28"/>
        </w:rPr>
        <w:t>tổ chức, cá nhân;</w:t>
      </w:r>
    </w:p>
    <w:p w14:paraId="64919AF5" w14:textId="3D02D934" w:rsidR="0022481C" w:rsidRPr="001079BE" w:rsidRDefault="0022481C" w:rsidP="001079BE">
      <w:pPr>
        <w:spacing w:before="120" w:after="120" w:line="240" w:lineRule="auto"/>
        <w:ind w:firstLine="720"/>
        <w:jc w:val="both"/>
        <w:rPr>
          <w:szCs w:val="28"/>
        </w:rPr>
      </w:pPr>
      <w:r w:rsidRPr="001079BE">
        <w:rPr>
          <w:szCs w:val="28"/>
        </w:rPr>
        <w:t>b) Âm thanh, hình ảnh, các thông tin nhận dạng khác thu được từ các hoạt động công cộng bao gồm hội nghị, hội thảo, hoạt động thi đấu thể thao, biểu diễn nghệ thuật và hoạt động công cộng khác mà không làm tổn hại đến danh dự, nhân phẩm, uy tín của chủ thể dữ liệu</w:t>
      </w:r>
      <w:r w:rsidR="00B63DB8" w:rsidRPr="001079BE">
        <w:rPr>
          <w:szCs w:val="28"/>
        </w:rPr>
        <w:t xml:space="preserve"> cá nhân</w:t>
      </w:r>
      <w:r w:rsidRPr="001079BE">
        <w:rPr>
          <w:szCs w:val="28"/>
        </w:rPr>
        <w:t>;</w:t>
      </w:r>
    </w:p>
    <w:p w14:paraId="40F29161" w14:textId="2D508993" w:rsidR="0022481C" w:rsidRPr="001079BE" w:rsidRDefault="0022481C" w:rsidP="001079BE">
      <w:pPr>
        <w:spacing w:before="120" w:after="120" w:line="240" w:lineRule="auto"/>
        <w:ind w:firstLine="720"/>
        <w:jc w:val="both"/>
        <w:rPr>
          <w:szCs w:val="28"/>
        </w:rPr>
      </w:pPr>
      <w:r w:rsidRPr="001079BE">
        <w:rPr>
          <w:szCs w:val="28"/>
        </w:rPr>
        <w:t xml:space="preserve">c) </w:t>
      </w:r>
      <w:r w:rsidR="00C0533E" w:rsidRPr="001079BE">
        <w:rPr>
          <w:szCs w:val="28"/>
        </w:rPr>
        <w:t>T</w:t>
      </w:r>
      <w:r w:rsidRPr="001079BE">
        <w:rPr>
          <w:szCs w:val="28"/>
        </w:rPr>
        <w:t xml:space="preserve">rường hợp khác theo quy định của pháp luật. </w:t>
      </w:r>
    </w:p>
    <w:p w14:paraId="34C0110D" w14:textId="3CC8DAFD" w:rsidR="0022481C" w:rsidRPr="001079BE" w:rsidRDefault="0022481C" w:rsidP="001079BE">
      <w:pPr>
        <w:spacing w:before="120" w:after="120" w:line="240" w:lineRule="auto"/>
        <w:ind w:firstLine="720"/>
        <w:jc w:val="both"/>
        <w:rPr>
          <w:szCs w:val="28"/>
        </w:rPr>
      </w:pPr>
      <w:r w:rsidRPr="001079BE">
        <w:rPr>
          <w:szCs w:val="28"/>
        </w:rPr>
        <w:t xml:space="preserve">2. Trường hợp ghi âm, ghi hình theo quy định tại khoản 1 Điều này, cơ quan, tổ chức, cá nhân có trách nhiệm thông báo hoặc bằng hình thức thông tin khác để chủ thể dữ liệu </w:t>
      </w:r>
      <w:r w:rsidR="00B63DB8" w:rsidRPr="001079BE">
        <w:rPr>
          <w:szCs w:val="28"/>
        </w:rPr>
        <w:t xml:space="preserve">cá nhân </w:t>
      </w:r>
      <w:r w:rsidRPr="001079BE">
        <w:rPr>
          <w:szCs w:val="28"/>
        </w:rPr>
        <w:t>biết được mình đang bị ghi âm, ghi hình, trừ trường hợp pháp luật có quy định khác</w:t>
      </w:r>
      <w:r w:rsidR="00002305" w:rsidRPr="001079BE">
        <w:rPr>
          <w:szCs w:val="28"/>
        </w:rPr>
        <w:t>.</w:t>
      </w:r>
    </w:p>
    <w:p w14:paraId="475AFF42" w14:textId="3DA5B7AB" w:rsidR="0022481C" w:rsidRPr="001079BE" w:rsidRDefault="0022481C" w:rsidP="001079BE">
      <w:pPr>
        <w:spacing w:before="120" w:after="120" w:line="240" w:lineRule="auto"/>
        <w:ind w:firstLine="720"/>
        <w:jc w:val="both"/>
        <w:rPr>
          <w:szCs w:val="28"/>
        </w:rPr>
      </w:pPr>
      <w:r w:rsidRPr="001079BE">
        <w:rPr>
          <w:szCs w:val="28"/>
        </w:rPr>
        <w:t>3. Dữ liệu cá nhân thu được chỉ được xử lý, sử dụng phù hợp với mục đích xử lý</w:t>
      </w:r>
      <w:r w:rsidR="00BF338B" w:rsidRPr="001079BE">
        <w:rPr>
          <w:szCs w:val="28"/>
        </w:rPr>
        <w:t>,</w:t>
      </w:r>
      <w:r w:rsidRPr="001079BE">
        <w:rPr>
          <w:szCs w:val="28"/>
        </w:rPr>
        <w:t xml:space="preserve"> không được sử dụng vào các mục đích trái pháp luật hoặc xâm phạm đến </w:t>
      </w:r>
      <w:r w:rsidR="009513D2" w:rsidRPr="001079BE">
        <w:rPr>
          <w:szCs w:val="28"/>
        </w:rPr>
        <w:t>quyền, lợi ích</w:t>
      </w:r>
      <w:r w:rsidRPr="001079BE">
        <w:rPr>
          <w:szCs w:val="28"/>
        </w:rPr>
        <w:t xml:space="preserve"> hợp pháp của chủ thể dữ liệu</w:t>
      </w:r>
      <w:r w:rsidR="00B63DB8" w:rsidRPr="001079BE">
        <w:rPr>
          <w:szCs w:val="28"/>
        </w:rPr>
        <w:t xml:space="preserve"> cá nhân</w:t>
      </w:r>
      <w:r w:rsidRPr="001079BE">
        <w:rPr>
          <w:szCs w:val="28"/>
        </w:rPr>
        <w:t>.</w:t>
      </w:r>
    </w:p>
    <w:p w14:paraId="08FF5129" w14:textId="77777777" w:rsidR="0022481C" w:rsidRPr="001079BE" w:rsidRDefault="0022481C" w:rsidP="001079BE">
      <w:pPr>
        <w:spacing w:before="120" w:after="120" w:line="240" w:lineRule="auto"/>
        <w:ind w:firstLine="720"/>
        <w:jc w:val="both"/>
        <w:rPr>
          <w:szCs w:val="28"/>
        </w:rPr>
      </w:pPr>
      <w:r w:rsidRPr="001079BE">
        <w:rPr>
          <w:szCs w:val="28"/>
        </w:rPr>
        <w:t xml:space="preserve">4. Dữ liệu cá nhân thu được từ hoạt động ghi âm, ghi hình tại nơi công cộng, hoạt động công cộng chỉ được lưu trữ trong khoảng thời gian cần thiết để phục vụ mục đích thu thập, trừ trường hợp pháp luật có quy định khác. Khi hết thời hạn lưu trữ, dữ liệu cá nhân phải được xóa, hủy theo quy định của Luật này. </w:t>
      </w:r>
    </w:p>
    <w:p w14:paraId="3A446AD3" w14:textId="171F9587" w:rsidR="0022481C" w:rsidRPr="001079BE" w:rsidRDefault="0022481C" w:rsidP="001079BE">
      <w:pPr>
        <w:spacing w:before="120" w:after="120" w:line="240" w:lineRule="auto"/>
        <w:ind w:firstLine="720"/>
        <w:jc w:val="both"/>
      </w:pPr>
      <w:r w:rsidRPr="001079BE">
        <w:rPr>
          <w:szCs w:val="28"/>
        </w:rPr>
        <w:t>5. Cơ quan, tổ chức, cá nhân thực hiện ghi âm, ghi hình, xử lý dữ liêu cá nhân thu được từ ghi âm, ghi hình trong các trường hợp quy định tại khoản 1 Điều này có trách nhiệm bảo vệ dữ liệu cá nhân theo quy định của Luật này và quy định khác của pháp luật có liên quan.</w:t>
      </w:r>
    </w:p>
    <w:p w14:paraId="70B991DE" w14:textId="014E0EA8" w:rsidR="00D11795" w:rsidRPr="001079BE" w:rsidRDefault="0022481C" w:rsidP="007505FD">
      <w:pPr>
        <w:spacing w:before="120" w:after="120" w:line="247" w:lineRule="auto"/>
        <w:jc w:val="center"/>
        <w:rPr>
          <w:szCs w:val="28"/>
        </w:rPr>
      </w:pPr>
      <w:bookmarkStart w:id="76" w:name="_Toc197844212"/>
      <w:bookmarkStart w:id="77" w:name="_Toc200700724"/>
      <w:r w:rsidRPr="001079BE">
        <w:rPr>
          <w:b/>
          <w:szCs w:val="28"/>
        </w:rPr>
        <w:t>C</w:t>
      </w:r>
      <w:r w:rsidR="006C17A5" w:rsidRPr="001079BE">
        <w:rPr>
          <w:b/>
          <w:szCs w:val="28"/>
        </w:rPr>
        <w:t>hương</w:t>
      </w:r>
      <w:r w:rsidRPr="001079BE">
        <w:rPr>
          <w:b/>
          <w:szCs w:val="28"/>
        </w:rPr>
        <w:t xml:space="preserve"> III</w:t>
      </w:r>
      <w:bookmarkEnd w:id="76"/>
      <w:bookmarkEnd w:id="77"/>
    </w:p>
    <w:p w14:paraId="7DCC2043" w14:textId="2E6C3260" w:rsidR="0022481C" w:rsidRPr="001079BE" w:rsidRDefault="0022481C" w:rsidP="007505FD">
      <w:pPr>
        <w:spacing w:before="120" w:after="120" w:line="247" w:lineRule="auto"/>
        <w:jc w:val="center"/>
      </w:pPr>
      <w:bookmarkStart w:id="78" w:name="_Toc197844213"/>
      <w:bookmarkStart w:id="79" w:name="_Toc200700725"/>
      <w:r w:rsidRPr="001079BE">
        <w:rPr>
          <w:b/>
        </w:rPr>
        <w:lastRenderedPageBreak/>
        <w:t>LỰC LƯỢNG, ĐIỀU KIỆN BẢO ĐẢM BẢO VỆ DỮ LIỆU CÁ NHÂN</w:t>
      </w:r>
      <w:bookmarkEnd w:id="78"/>
      <w:bookmarkEnd w:id="79"/>
    </w:p>
    <w:p w14:paraId="350AECFE" w14:textId="77777777" w:rsidR="002B325C" w:rsidRPr="002B325C" w:rsidRDefault="002B325C" w:rsidP="007505FD">
      <w:pPr>
        <w:spacing w:before="120" w:after="120" w:line="247" w:lineRule="auto"/>
        <w:ind w:firstLine="720"/>
        <w:jc w:val="both"/>
        <w:rPr>
          <w:sz w:val="12"/>
          <w:szCs w:val="28"/>
        </w:rPr>
      </w:pPr>
      <w:bookmarkStart w:id="80" w:name="_Toc197844214"/>
      <w:bookmarkStart w:id="81" w:name="_Toc200700726"/>
    </w:p>
    <w:p w14:paraId="1AFEA9F2" w14:textId="6931C2CC" w:rsidR="0022481C" w:rsidRPr="001079BE" w:rsidRDefault="0022481C" w:rsidP="007505FD">
      <w:pPr>
        <w:pStyle w:val="Heading3"/>
        <w:spacing w:line="247" w:lineRule="auto"/>
      </w:pPr>
      <w:r w:rsidRPr="001079BE">
        <w:t>Điều 3</w:t>
      </w:r>
      <w:r w:rsidR="000F22B6" w:rsidRPr="001079BE">
        <w:t>3</w:t>
      </w:r>
      <w:r w:rsidRPr="001079BE">
        <w:t>. Lực lượng</w:t>
      </w:r>
      <w:r w:rsidRPr="001079BE">
        <w:rPr>
          <w:lang w:val="es-MX"/>
        </w:rPr>
        <w:t xml:space="preserve"> bảo vệ dữ liệu cá nhân</w:t>
      </w:r>
      <w:bookmarkEnd w:id="80"/>
      <w:bookmarkEnd w:id="81"/>
    </w:p>
    <w:p w14:paraId="36CA6947" w14:textId="58967C7A" w:rsidR="0022481C" w:rsidRPr="001079BE" w:rsidRDefault="0022481C" w:rsidP="007505FD">
      <w:pPr>
        <w:spacing w:before="120" w:after="120" w:line="247" w:lineRule="auto"/>
        <w:ind w:firstLine="720"/>
        <w:jc w:val="both"/>
        <w:rPr>
          <w:szCs w:val="28"/>
        </w:rPr>
      </w:pPr>
      <w:r w:rsidRPr="001079BE">
        <w:rPr>
          <w:szCs w:val="28"/>
        </w:rPr>
        <w:t>1. Lực lượng bảo vệ dữ liệu cá nhân</w:t>
      </w:r>
      <w:r w:rsidR="00882DC2" w:rsidRPr="001079BE">
        <w:rPr>
          <w:szCs w:val="28"/>
        </w:rPr>
        <w:t xml:space="preserve"> bao gồm</w:t>
      </w:r>
      <w:r w:rsidRPr="001079BE">
        <w:rPr>
          <w:szCs w:val="28"/>
        </w:rPr>
        <w:t>:</w:t>
      </w:r>
    </w:p>
    <w:p w14:paraId="0E35A3C2" w14:textId="12B29E29" w:rsidR="0022481C" w:rsidRPr="001079BE" w:rsidRDefault="0022481C" w:rsidP="007505FD">
      <w:pPr>
        <w:spacing w:before="120" w:after="120" w:line="247" w:lineRule="auto"/>
        <w:ind w:firstLine="720"/>
        <w:jc w:val="both"/>
        <w:rPr>
          <w:szCs w:val="28"/>
        </w:rPr>
      </w:pPr>
      <w:r w:rsidRPr="001079BE">
        <w:rPr>
          <w:szCs w:val="28"/>
        </w:rPr>
        <w:t>a) Cơ quan chuyên trách bảo vệ dữ liệu cá nhân</w:t>
      </w:r>
      <w:r w:rsidR="00871991" w:rsidRPr="001079BE">
        <w:rPr>
          <w:szCs w:val="28"/>
        </w:rPr>
        <w:t xml:space="preserve"> thuộc Bộ Công an</w:t>
      </w:r>
      <w:r w:rsidRPr="001079BE">
        <w:rPr>
          <w:szCs w:val="28"/>
        </w:rPr>
        <w:t>;</w:t>
      </w:r>
    </w:p>
    <w:p w14:paraId="3AD81096" w14:textId="4B2DA98E" w:rsidR="0022481C" w:rsidRPr="001079BE" w:rsidRDefault="0022481C" w:rsidP="007505FD">
      <w:pPr>
        <w:spacing w:before="120" w:after="120" w:line="247" w:lineRule="auto"/>
        <w:ind w:firstLine="720"/>
        <w:jc w:val="both"/>
        <w:rPr>
          <w:szCs w:val="28"/>
        </w:rPr>
      </w:pPr>
      <w:r w:rsidRPr="001079BE">
        <w:rPr>
          <w:szCs w:val="28"/>
        </w:rPr>
        <w:t>b) Bộ phận, nhân sự bảo vệ dữ liệu cá nhân trong cơ quan, tổ chức;</w:t>
      </w:r>
    </w:p>
    <w:p w14:paraId="72405759" w14:textId="696A4782" w:rsidR="00441E08" w:rsidRPr="001079BE" w:rsidRDefault="0022481C" w:rsidP="007505FD">
      <w:pPr>
        <w:spacing w:before="120" w:after="120" w:line="247" w:lineRule="auto"/>
        <w:ind w:firstLine="720"/>
        <w:jc w:val="both"/>
        <w:rPr>
          <w:szCs w:val="28"/>
        </w:rPr>
      </w:pPr>
      <w:r w:rsidRPr="001079BE">
        <w:rPr>
          <w:szCs w:val="28"/>
        </w:rPr>
        <w:t>c) Tổ chức</w:t>
      </w:r>
      <w:r w:rsidR="00871991" w:rsidRPr="001079BE">
        <w:rPr>
          <w:szCs w:val="28"/>
        </w:rPr>
        <w:t>, cá nhân cung cấp dịch vụ</w:t>
      </w:r>
      <w:r w:rsidRPr="001079BE">
        <w:rPr>
          <w:szCs w:val="28"/>
        </w:rPr>
        <w:t xml:space="preserve"> bảo vệ dữ liệu cá nhân;</w:t>
      </w:r>
    </w:p>
    <w:p w14:paraId="7CB0A5D9" w14:textId="36F986D4" w:rsidR="00871991" w:rsidRPr="001079BE" w:rsidRDefault="00871991" w:rsidP="007505FD">
      <w:pPr>
        <w:spacing w:before="120" w:after="120" w:line="247" w:lineRule="auto"/>
        <w:ind w:firstLine="720"/>
        <w:jc w:val="both"/>
        <w:rPr>
          <w:szCs w:val="28"/>
        </w:rPr>
      </w:pPr>
      <w:r w:rsidRPr="001079BE">
        <w:rPr>
          <w:szCs w:val="28"/>
        </w:rPr>
        <w:t>d</w:t>
      </w:r>
      <w:r w:rsidR="0022481C" w:rsidRPr="001079BE">
        <w:rPr>
          <w:szCs w:val="28"/>
        </w:rPr>
        <w:t>) Tổ chức, cá nhân được huy động tham gia bảo vệ dữ liệu cá nhân.</w:t>
      </w:r>
    </w:p>
    <w:p w14:paraId="6F94CC61" w14:textId="5E1EBA39" w:rsidR="0022481C" w:rsidRPr="001079BE" w:rsidRDefault="00655A0C" w:rsidP="007505FD">
      <w:pPr>
        <w:spacing w:before="120" w:after="120" w:line="247" w:lineRule="auto"/>
        <w:ind w:firstLine="720"/>
        <w:jc w:val="both"/>
        <w:rPr>
          <w:szCs w:val="28"/>
        </w:rPr>
      </w:pPr>
      <w:r w:rsidRPr="001079BE">
        <w:rPr>
          <w:szCs w:val="28"/>
        </w:rPr>
        <w:t>2</w:t>
      </w:r>
      <w:r w:rsidR="0022481C" w:rsidRPr="001079BE">
        <w:rPr>
          <w:szCs w:val="28"/>
        </w:rPr>
        <w:t>. Cơ quan, tổ chức</w:t>
      </w:r>
      <w:r w:rsidR="007F088C" w:rsidRPr="001079BE">
        <w:rPr>
          <w:szCs w:val="28"/>
        </w:rPr>
        <w:t xml:space="preserve"> </w:t>
      </w:r>
      <w:r w:rsidR="0022481C" w:rsidRPr="001079BE">
        <w:rPr>
          <w:szCs w:val="28"/>
        </w:rPr>
        <w:t>có trách nhiệm chỉ định bộ phận, nhân sự đủ điều kiện năng lực bảo vệ dữ liệu cá nhân hoặc thuê tổ chức</w:t>
      </w:r>
      <w:r w:rsidR="00441E08" w:rsidRPr="001079BE">
        <w:rPr>
          <w:szCs w:val="28"/>
        </w:rPr>
        <w:t>, cá nhân cung cấp dịch vụ</w:t>
      </w:r>
      <w:r w:rsidR="00E70555" w:rsidRPr="001079BE">
        <w:rPr>
          <w:szCs w:val="28"/>
        </w:rPr>
        <w:t xml:space="preserve"> bảo vệ dữ liệu cá nhân</w:t>
      </w:r>
      <w:r w:rsidR="0022481C" w:rsidRPr="001079BE">
        <w:rPr>
          <w:szCs w:val="28"/>
        </w:rPr>
        <w:t>.</w:t>
      </w:r>
    </w:p>
    <w:p w14:paraId="1938C8C8" w14:textId="7C653EE9" w:rsidR="0022481C" w:rsidRPr="001079BE" w:rsidRDefault="00655A0C" w:rsidP="007505FD">
      <w:pPr>
        <w:spacing w:before="120" w:after="120" w:line="247" w:lineRule="auto"/>
        <w:ind w:firstLine="720"/>
        <w:jc w:val="both"/>
        <w:rPr>
          <w:szCs w:val="28"/>
        </w:rPr>
      </w:pPr>
      <w:r w:rsidRPr="001079BE">
        <w:rPr>
          <w:szCs w:val="28"/>
        </w:rPr>
        <w:t>3</w:t>
      </w:r>
      <w:r w:rsidR="0022481C" w:rsidRPr="001079BE">
        <w:rPr>
          <w:szCs w:val="28"/>
        </w:rPr>
        <w:t xml:space="preserve">. Chính phủ quy định </w:t>
      </w:r>
      <w:r w:rsidR="00871991" w:rsidRPr="001079BE">
        <w:rPr>
          <w:szCs w:val="28"/>
        </w:rPr>
        <w:t xml:space="preserve">về </w:t>
      </w:r>
      <w:r w:rsidR="00DC05B0" w:rsidRPr="001079BE">
        <w:rPr>
          <w:szCs w:val="28"/>
        </w:rPr>
        <w:t xml:space="preserve">điều kiện, nhiệm vụ của bộ phận, nhân sự bảo vệ dữ liệu cá nhân trong cơ quan, tổ chức; </w:t>
      </w:r>
      <w:r w:rsidR="0022481C" w:rsidRPr="001079BE">
        <w:rPr>
          <w:szCs w:val="28"/>
        </w:rPr>
        <w:t>tổ chức</w:t>
      </w:r>
      <w:r w:rsidR="00871991" w:rsidRPr="001079BE">
        <w:rPr>
          <w:szCs w:val="28"/>
        </w:rPr>
        <w:t>, cá nhân cung cấp dịch vụ</w:t>
      </w:r>
      <w:r w:rsidR="0022481C" w:rsidRPr="001079BE">
        <w:rPr>
          <w:szCs w:val="28"/>
        </w:rPr>
        <w:t xml:space="preserve"> bảo vệ</w:t>
      </w:r>
      <w:r w:rsidR="00A10596" w:rsidRPr="001079BE">
        <w:rPr>
          <w:szCs w:val="28"/>
        </w:rPr>
        <w:t xml:space="preserve"> dữ liệu</w:t>
      </w:r>
      <w:r w:rsidR="0022481C" w:rsidRPr="001079BE">
        <w:rPr>
          <w:szCs w:val="28"/>
        </w:rPr>
        <w:t xml:space="preserve"> cá nhân</w:t>
      </w:r>
      <w:r w:rsidR="005F3D8A" w:rsidRPr="001079BE">
        <w:rPr>
          <w:szCs w:val="28"/>
        </w:rPr>
        <w:t>;</w:t>
      </w:r>
      <w:r w:rsidR="0022481C" w:rsidRPr="001079BE">
        <w:rPr>
          <w:szCs w:val="28"/>
        </w:rPr>
        <w:t xml:space="preserve"> </w:t>
      </w:r>
      <w:r w:rsidR="00E45FCC" w:rsidRPr="001079BE">
        <w:rPr>
          <w:szCs w:val="28"/>
        </w:rPr>
        <w:t>dịch vụ xử lý</w:t>
      </w:r>
      <w:r w:rsidR="0022481C" w:rsidRPr="001079BE">
        <w:rPr>
          <w:szCs w:val="28"/>
        </w:rPr>
        <w:t xml:space="preserve"> dữ liệu cá nhân.</w:t>
      </w:r>
    </w:p>
    <w:p w14:paraId="327B6644" w14:textId="6FC4B0EE" w:rsidR="0022481C" w:rsidRPr="001079BE" w:rsidRDefault="0022481C" w:rsidP="007505FD">
      <w:pPr>
        <w:pStyle w:val="Heading3"/>
        <w:spacing w:line="247" w:lineRule="auto"/>
      </w:pPr>
      <w:bookmarkStart w:id="82" w:name="_Toc197844216"/>
      <w:bookmarkStart w:id="83" w:name="_Toc200700727"/>
      <w:r w:rsidRPr="001079BE">
        <w:t>Điều 3</w:t>
      </w:r>
      <w:r w:rsidR="00EF6F61" w:rsidRPr="001079BE">
        <w:t>4</w:t>
      </w:r>
      <w:r w:rsidRPr="001079BE">
        <w:t>. Tiêu chuẩn, quy chuẩn kỹ thuật về bảo vệ dữ liệu cá nhân</w:t>
      </w:r>
      <w:bookmarkEnd w:id="82"/>
      <w:bookmarkEnd w:id="83"/>
    </w:p>
    <w:p w14:paraId="430F0EBA" w14:textId="37C77A7D" w:rsidR="0022481C" w:rsidRPr="001079BE" w:rsidRDefault="0022481C" w:rsidP="007505FD">
      <w:pPr>
        <w:spacing w:before="120" w:after="120" w:line="247" w:lineRule="auto"/>
        <w:ind w:firstLine="720"/>
        <w:jc w:val="both"/>
        <w:rPr>
          <w:szCs w:val="28"/>
        </w:rPr>
      </w:pPr>
      <w:r w:rsidRPr="001079BE">
        <w:rPr>
          <w:szCs w:val="28"/>
        </w:rPr>
        <w:t>1. Tiêu chuẩn về bảo vệ dữ liệu cá nhân gồm tiêu chuẩn đối với hệ thống thông tin, phần cứng, phần mềm, quản lý, vận hành, xử lý, bảo vệ dữ liệu cá nhân được công bố, thừa nhận áp dụng tại Việt Nam.</w:t>
      </w:r>
    </w:p>
    <w:p w14:paraId="33B4CF1C" w14:textId="72C8FCCA" w:rsidR="0022481C" w:rsidRPr="001079BE" w:rsidRDefault="0022481C" w:rsidP="007505FD">
      <w:pPr>
        <w:spacing w:before="120" w:after="120" w:line="247" w:lineRule="auto"/>
        <w:ind w:firstLine="720"/>
        <w:jc w:val="both"/>
        <w:rPr>
          <w:szCs w:val="28"/>
        </w:rPr>
      </w:pPr>
      <w:r w:rsidRPr="001079BE">
        <w:rPr>
          <w:szCs w:val="28"/>
        </w:rPr>
        <w:t>2. Quy chuẩn kỹ thuật về bảo vệ dữ liệu cá nhân gồm quy chuẩn kỹ thuật đối với hệ thống thông tin, phần cứng, phần mềm, quản lý, vận hành, xử lý, bảo vệ dữ liệu cá nhân được xây dựng, ban hành và áp dụng tại Việt Nam.</w:t>
      </w:r>
    </w:p>
    <w:p w14:paraId="3A7A4156" w14:textId="7AE283CD" w:rsidR="0022481C" w:rsidRPr="001079BE" w:rsidRDefault="0022481C" w:rsidP="007505FD">
      <w:pPr>
        <w:spacing w:before="120" w:after="120" w:line="247" w:lineRule="auto"/>
        <w:ind w:firstLine="720"/>
        <w:jc w:val="both"/>
        <w:rPr>
          <w:szCs w:val="28"/>
        </w:rPr>
      </w:pPr>
      <w:r w:rsidRPr="001079BE">
        <w:rPr>
          <w:szCs w:val="28"/>
        </w:rPr>
        <w:t xml:space="preserve">3. </w:t>
      </w:r>
      <w:r w:rsidR="00D25E4E" w:rsidRPr="001079BE">
        <w:rPr>
          <w:szCs w:val="28"/>
        </w:rPr>
        <w:t>Việc</w:t>
      </w:r>
      <w:r w:rsidRPr="001079BE">
        <w:rPr>
          <w:szCs w:val="28"/>
        </w:rPr>
        <w:t xml:space="preserve"> ban hành tiêu chuẩn, quy chuẩn kỹ thuật về</w:t>
      </w:r>
      <w:r w:rsidR="006E508A" w:rsidRPr="001079BE">
        <w:rPr>
          <w:szCs w:val="28"/>
        </w:rPr>
        <w:t xml:space="preserve"> bảo vệ</w:t>
      </w:r>
      <w:r w:rsidRPr="001079BE">
        <w:rPr>
          <w:szCs w:val="28"/>
        </w:rPr>
        <w:t xml:space="preserve"> dữ liệu cá nhân</w:t>
      </w:r>
      <w:r w:rsidR="00D25E4E" w:rsidRPr="001079BE">
        <w:rPr>
          <w:szCs w:val="28"/>
        </w:rPr>
        <w:t xml:space="preserve"> thực hiện theo quy định </w:t>
      </w:r>
      <w:r w:rsidR="0060663C" w:rsidRPr="001079BE">
        <w:rPr>
          <w:szCs w:val="28"/>
        </w:rPr>
        <w:t xml:space="preserve">của </w:t>
      </w:r>
      <w:r w:rsidR="00D25E4E" w:rsidRPr="001079BE">
        <w:rPr>
          <w:szCs w:val="28"/>
        </w:rPr>
        <w:t>pháp luật về tiêu chuẩn</w:t>
      </w:r>
      <w:r w:rsidR="00C61EA2" w:rsidRPr="001079BE">
        <w:rPr>
          <w:szCs w:val="28"/>
        </w:rPr>
        <w:t xml:space="preserve"> và</w:t>
      </w:r>
      <w:r w:rsidR="00D25E4E" w:rsidRPr="001079BE">
        <w:rPr>
          <w:szCs w:val="28"/>
        </w:rPr>
        <w:t xml:space="preserve"> quy chuẩn kỹ thuật</w:t>
      </w:r>
      <w:r w:rsidRPr="001079BE">
        <w:rPr>
          <w:szCs w:val="28"/>
        </w:rPr>
        <w:t>.</w:t>
      </w:r>
    </w:p>
    <w:p w14:paraId="1DF53B2E" w14:textId="16637714" w:rsidR="0022481C" w:rsidRPr="001079BE" w:rsidRDefault="0022481C" w:rsidP="007505FD">
      <w:pPr>
        <w:pStyle w:val="Heading3"/>
        <w:spacing w:line="247" w:lineRule="auto"/>
        <w:rPr>
          <w:noProof w:val="0"/>
        </w:rPr>
      </w:pPr>
      <w:bookmarkStart w:id="84" w:name="_Toc494108726"/>
      <w:bookmarkStart w:id="85" w:name="_Toc511924634"/>
      <w:bookmarkStart w:id="86" w:name="_Toc510789331"/>
      <w:bookmarkStart w:id="87" w:name="_Toc510338086"/>
      <w:bookmarkStart w:id="88" w:name="_Toc505676429"/>
      <w:bookmarkStart w:id="89" w:name="_Toc502839896"/>
      <w:bookmarkStart w:id="90" w:name="_Toc197844219"/>
      <w:bookmarkStart w:id="91" w:name="_Toc200700730"/>
      <w:r w:rsidRPr="001079BE">
        <w:t xml:space="preserve">Điều </w:t>
      </w:r>
      <w:r w:rsidR="00D8652B" w:rsidRPr="001079BE">
        <w:rPr>
          <w:lang w:val="de-DE"/>
        </w:rPr>
        <w:t>3</w:t>
      </w:r>
      <w:r w:rsidR="00666EA2" w:rsidRPr="001079BE">
        <w:rPr>
          <w:lang w:val="de-DE"/>
        </w:rPr>
        <w:t>5</w:t>
      </w:r>
      <w:r w:rsidRPr="001079BE">
        <w:t xml:space="preserve">. Kiểm tra </w:t>
      </w:r>
      <w:bookmarkEnd w:id="84"/>
      <w:bookmarkEnd w:id="85"/>
      <w:bookmarkEnd w:id="86"/>
      <w:bookmarkEnd w:id="87"/>
      <w:bookmarkEnd w:id="88"/>
      <w:bookmarkEnd w:id="89"/>
      <w:r w:rsidR="00761DEF" w:rsidRPr="001079BE">
        <w:t>hoạt động</w:t>
      </w:r>
      <w:r w:rsidRPr="001079BE">
        <w:t xml:space="preserve"> bảo vệ dữ liệu cá nhân</w:t>
      </w:r>
      <w:bookmarkEnd w:id="90"/>
      <w:bookmarkEnd w:id="91"/>
      <w:r w:rsidRPr="001079BE">
        <w:t xml:space="preserve"> </w:t>
      </w:r>
    </w:p>
    <w:p w14:paraId="6DE0FB90" w14:textId="7D76424F" w:rsidR="0022481C" w:rsidRDefault="005D0043" w:rsidP="007505FD">
      <w:pPr>
        <w:spacing w:before="120" w:after="120" w:line="247" w:lineRule="auto"/>
        <w:ind w:firstLine="720"/>
        <w:jc w:val="both"/>
        <w:rPr>
          <w:szCs w:val="28"/>
        </w:rPr>
      </w:pPr>
      <w:r w:rsidRPr="001079BE">
        <w:rPr>
          <w:szCs w:val="28"/>
        </w:rPr>
        <w:t>Việc</w:t>
      </w:r>
      <w:r w:rsidR="0022481C" w:rsidRPr="001079BE">
        <w:rPr>
          <w:szCs w:val="28"/>
        </w:rPr>
        <w:t xml:space="preserve"> </w:t>
      </w:r>
      <w:r w:rsidRPr="001079BE">
        <w:rPr>
          <w:szCs w:val="28"/>
        </w:rPr>
        <w:t>k</w:t>
      </w:r>
      <w:r w:rsidR="0022481C" w:rsidRPr="001079BE">
        <w:rPr>
          <w:szCs w:val="28"/>
        </w:rPr>
        <w:t xml:space="preserve">iểm tra </w:t>
      </w:r>
      <w:r w:rsidR="00761DEF" w:rsidRPr="001079BE">
        <w:rPr>
          <w:szCs w:val="28"/>
        </w:rPr>
        <w:t>hoạt động</w:t>
      </w:r>
      <w:r w:rsidR="0022481C" w:rsidRPr="001079BE">
        <w:rPr>
          <w:szCs w:val="28"/>
        </w:rPr>
        <w:t xml:space="preserve"> bảo vệ dữ liệu cá nhân được </w:t>
      </w:r>
      <w:r w:rsidRPr="001079BE">
        <w:rPr>
          <w:szCs w:val="28"/>
        </w:rPr>
        <w:t>thực hiện theo quy định của Chính phủ.</w:t>
      </w:r>
    </w:p>
    <w:p w14:paraId="3CDAC6B6" w14:textId="77777777" w:rsidR="007505FD" w:rsidRPr="007505FD" w:rsidRDefault="007505FD" w:rsidP="007505FD">
      <w:pPr>
        <w:spacing w:before="120" w:after="120" w:line="247" w:lineRule="auto"/>
        <w:ind w:firstLine="720"/>
        <w:jc w:val="both"/>
        <w:rPr>
          <w:sz w:val="12"/>
          <w:szCs w:val="28"/>
        </w:rPr>
      </w:pPr>
    </w:p>
    <w:p w14:paraId="4701EA75" w14:textId="77777777" w:rsidR="0022481C" w:rsidRPr="001079BE" w:rsidRDefault="0022481C" w:rsidP="007505FD">
      <w:pPr>
        <w:pStyle w:val="Heading1"/>
        <w:spacing w:line="247" w:lineRule="auto"/>
        <w:ind w:left="0" w:right="6"/>
        <w:rPr>
          <w:sz w:val="28"/>
          <w:szCs w:val="28"/>
        </w:rPr>
      </w:pPr>
      <w:bookmarkStart w:id="92" w:name="_Toc197844220"/>
      <w:bookmarkStart w:id="93" w:name="_Toc200700731"/>
      <w:r w:rsidRPr="001079BE">
        <w:rPr>
          <w:sz w:val="28"/>
          <w:szCs w:val="28"/>
        </w:rPr>
        <w:t>Chương IV</w:t>
      </w:r>
      <w:bookmarkEnd w:id="92"/>
      <w:bookmarkEnd w:id="93"/>
    </w:p>
    <w:p w14:paraId="6D4E7B63" w14:textId="7BFDD8BE" w:rsidR="00865AA6" w:rsidRPr="001079BE" w:rsidRDefault="0022481C" w:rsidP="007505FD">
      <w:pPr>
        <w:pStyle w:val="Heading1"/>
        <w:spacing w:line="247" w:lineRule="auto"/>
        <w:ind w:left="0" w:right="4"/>
        <w:rPr>
          <w:sz w:val="28"/>
          <w:szCs w:val="28"/>
        </w:rPr>
      </w:pPr>
      <w:bookmarkStart w:id="94" w:name="_Toc197844221"/>
      <w:bookmarkStart w:id="95" w:name="_Toc200700732"/>
      <w:r w:rsidRPr="001079BE">
        <w:rPr>
          <w:sz w:val="28"/>
          <w:szCs w:val="28"/>
        </w:rPr>
        <w:t>TRÁCH NHIỆM CỦA CƠ QUAN, TỔ CHỨC, CÁ NHÂN</w:t>
      </w:r>
      <w:bookmarkEnd w:id="94"/>
      <w:bookmarkEnd w:id="95"/>
    </w:p>
    <w:p w14:paraId="2F8C69F7" w14:textId="77DBC97E" w:rsidR="0022481C" w:rsidRPr="001079BE" w:rsidRDefault="005D0043" w:rsidP="007505FD">
      <w:pPr>
        <w:pStyle w:val="Heading1"/>
        <w:spacing w:line="247" w:lineRule="auto"/>
        <w:ind w:left="0" w:right="6" w:firstLine="720"/>
        <w:rPr>
          <w:sz w:val="28"/>
          <w:szCs w:val="28"/>
          <w:lang w:val="pt-BR"/>
        </w:rPr>
      </w:pPr>
      <w:r w:rsidRPr="001079BE">
        <w:rPr>
          <w:sz w:val="28"/>
          <w:szCs w:val="28"/>
          <w:lang w:val="pt-BR"/>
        </w:rPr>
        <w:t>VỀ</w:t>
      </w:r>
      <w:r w:rsidR="00865AA6" w:rsidRPr="001079BE">
        <w:rPr>
          <w:sz w:val="28"/>
          <w:szCs w:val="28"/>
          <w:lang w:val="pt-BR"/>
        </w:rPr>
        <w:t xml:space="preserve"> BẢO VỆ DỮ LIỆU CÁ NHÂN</w:t>
      </w:r>
    </w:p>
    <w:p w14:paraId="669CE6CB" w14:textId="77777777" w:rsidR="007505FD" w:rsidRPr="007505FD" w:rsidRDefault="007505FD" w:rsidP="007505FD">
      <w:pPr>
        <w:spacing w:before="120" w:after="120" w:line="247" w:lineRule="auto"/>
        <w:ind w:firstLine="720"/>
        <w:jc w:val="both"/>
        <w:rPr>
          <w:sz w:val="12"/>
          <w:szCs w:val="28"/>
        </w:rPr>
      </w:pPr>
      <w:bookmarkStart w:id="96" w:name="_Toc197844222"/>
      <w:bookmarkStart w:id="97" w:name="_Toc200700733"/>
    </w:p>
    <w:p w14:paraId="38C9EBF1" w14:textId="43645098" w:rsidR="0022481C" w:rsidRPr="001079BE" w:rsidRDefault="0022481C" w:rsidP="007505FD">
      <w:pPr>
        <w:pStyle w:val="Heading3"/>
        <w:spacing w:line="247" w:lineRule="auto"/>
      </w:pPr>
      <w:r w:rsidRPr="001079BE">
        <w:t>Điều 3</w:t>
      </w:r>
      <w:r w:rsidR="00666EA2" w:rsidRPr="001079BE">
        <w:rPr>
          <w:lang w:val="pt-BR"/>
        </w:rPr>
        <w:t>6</w:t>
      </w:r>
      <w:r w:rsidRPr="001079BE">
        <w:t xml:space="preserve">. </w:t>
      </w:r>
      <w:r w:rsidR="00865AA6" w:rsidRPr="001079BE">
        <w:rPr>
          <w:lang w:val="pt-BR"/>
        </w:rPr>
        <w:t>Trách nhiệm q</w:t>
      </w:r>
      <w:r w:rsidRPr="001079BE">
        <w:t>uản lý nhà nước về bảo vệ dữ liệu cá nhân</w:t>
      </w:r>
      <w:bookmarkEnd w:id="96"/>
      <w:bookmarkEnd w:id="97"/>
    </w:p>
    <w:p w14:paraId="6920C465" w14:textId="117116EC" w:rsidR="0022481C" w:rsidRPr="007505FD" w:rsidRDefault="00865AA6" w:rsidP="007505FD">
      <w:pPr>
        <w:spacing w:before="120" w:after="120" w:line="247" w:lineRule="auto"/>
        <w:ind w:firstLine="720"/>
        <w:jc w:val="both"/>
        <w:rPr>
          <w:spacing w:val="-4"/>
          <w:szCs w:val="28"/>
        </w:rPr>
      </w:pPr>
      <w:r w:rsidRPr="007505FD">
        <w:rPr>
          <w:spacing w:val="-4"/>
          <w:szCs w:val="28"/>
        </w:rPr>
        <w:t>1.</w:t>
      </w:r>
      <w:r w:rsidR="0022481C" w:rsidRPr="007505FD">
        <w:rPr>
          <w:spacing w:val="-4"/>
          <w:szCs w:val="28"/>
        </w:rPr>
        <w:t xml:space="preserve"> Chính phủ thống nhất thực hiện quản lý nhà nước về bảo vệ dữ liệu cá nhân</w:t>
      </w:r>
      <w:r w:rsidR="005D0043" w:rsidRPr="007505FD">
        <w:rPr>
          <w:spacing w:val="-4"/>
          <w:szCs w:val="28"/>
        </w:rPr>
        <w:t>.</w:t>
      </w:r>
    </w:p>
    <w:p w14:paraId="291B57CB" w14:textId="3807F18E" w:rsidR="0022481C" w:rsidRPr="001079BE" w:rsidRDefault="005D0043" w:rsidP="007505FD">
      <w:pPr>
        <w:spacing w:before="120" w:after="120" w:line="247" w:lineRule="auto"/>
        <w:ind w:firstLine="720"/>
        <w:jc w:val="both"/>
        <w:rPr>
          <w:szCs w:val="28"/>
        </w:rPr>
      </w:pPr>
      <w:r w:rsidRPr="001079BE">
        <w:rPr>
          <w:szCs w:val="28"/>
        </w:rPr>
        <w:t xml:space="preserve">2. </w:t>
      </w:r>
      <w:r w:rsidR="0022481C" w:rsidRPr="001079BE">
        <w:rPr>
          <w:szCs w:val="28"/>
        </w:rPr>
        <w:t>Bộ Công an là cơ quan đầu mối chịu trách nhiệm trước Chính phủ thực hiện quản lý nhà nước về</w:t>
      </w:r>
      <w:r w:rsidR="00A52A08" w:rsidRPr="001079BE">
        <w:rPr>
          <w:szCs w:val="28"/>
        </w:rPr>
        <w:t xml:space="preserve"> bảo vệ</w:t>
      </w:r>
      <w:r w:rsidR="0022481C" w:rsidRPr="001079BE">
        <w:rPr>
          <w:szCs w:val="28"/>
        </w:rPr>
        <w:t xml:space="preserve"> dữ liệu cá nhân, trừ nội dung thuộc phạm vi quản lý của Bộ Quốc phòng</w:t>
      </w:r>
      <w:r w:rsidRPr="001079BE">
        <w:rPr>
          <w:szCs w:val="28"/>
        </w:rPr>
        <w:t>.</w:t>
      </w:r>
    </w:p>
    <w:p w14:paraId="1903DF50" w14:textId="31FCB87C" w:rsidR="0022481C" w:rsidRPr="001079BE" w:rsidRDefault="005D0043" w:rsidP="007505FD">
      <w:pPr>
        <w:spacing w:before="120" w:after="120" w:line="245" w:lineRule="auto"/>
        <w:ind w:firstLine="720"/>
        <w:jc w:val="both"/>
        <w:rPr>
          <w:szCs w:val="28"/>
        </w:rPr>
      </w:pPr>
      <w:r w:rsidRPr="001079BE">
        <w:rPr>
          <w:szCs w:val="28"/>
        </w:rPr>
        <w:lastRenderedPageBreak/>
        <w:t xml:space="preserve">3. </w:t>
      </w:r>
      <w:r w:rsidR="0022481C" w:rsidRPr="001079BE">
        <w:rPr>
          <w:szCs w:val="28"/>
        </w:rPr>
        <w:t>Bộ Quốc phòng chịu trách nhiệm trước Chính phủ thực hiện quản lý nhà nước về</w:t>
      </w:r>
      <w:r w:rsidR="00A52A08" w:rsidRPr="001079BE">
        <w:rPr>
          <w:szCs w:val="28"/>
        </w:rPr>
        <w:t xml:space="preserve"> bảo vệ</w:t>
      </w:r>
      <w:r w:rsidR="0022481C" w:rsidRPr="001079BE">
        <w:rPr>
          <w:szCs w:val="28"/>
        </w:rPr>
        <w:t xml:space="preserve"> dữ liệu cá nhân thuộc phạm vi quản lý</w:t>
      </w:r>
      <w:r w:rsidRPr="001079BE">
        <w:rPr>
          <w:szCs w:val="28"/>
        </w:rPr>
        <w:t>.</w:t>
      </w:r>
    </w:p>
    <w:p w14:paraId="449ACE5D" w14:textId="3B46633B" w:rsidR="0022481C" w:rsidRPr="001079BE" w:rsidRDefault="005D0043" w:rsidP="007505FD">
      <w:pPr>
        <w:spacing w:before="120" w:after="120" w:line="245" w:lineRule="auto"/>
        <w:ind w:firstLine="720"/>
        <w:jc w:val="both"/>
        <w:rPr>
          <w:szCs w:val="28"/>
        </w:rPr>
      </w:pPr>
      <w:r w:rsidRPr="001079BE">
        <w:rPr>
          <w:szCs w:val="28"/>
        </w:rPr>
        <w:t xml:space="preserve">4. </w:t>
      </w:r>
      <w:r w:rsidR="0022481C" w:rsidRPr="001079BE">
        <w:rPr>
          <w:szCs w:val="28"/>
        </w:rPr>
        <w:t xml:space="preserve">Bộ, cơ quan ngang Bộ, cơ quan thuộc Chính phủ thực hiện quản lý nhà nước </w:t>
      </w:r>
      <w:r w:rsidR="00A52A08" w:rsidRPr="001079BE">
        <w:rPr>
          <w:szCs w:val="28"/>
        </w:rPr>
        <w:t>về</w:t>
      </w:r>
      <w:r w:rsidR="0022481C" w:rsidRPr="001079BE">
        <w:rPr>
          <w:szCs w:val="28"/>
        </w:rPr>
        <w:t xml:space="preserve"> bảo vệ dữ liệu cá nhân đối với các ngành, lĩnh vực thuộc phạm vi quản lý theo quy định của pháp luật và chức năng, nhiệm vụ được giao</w:t>
      </w:r>
      <w:r w:rsidRPr="001079BE">
        <w:rPr>
          <w:szCs w:val="28"/>
        </w:rPr>
        <w:t>.</w:t>
      </w:r>
    </w:p>
    <w:p w14:paraId="06BAF950" w14:textId="09F52775" w:rsidR="00A10E0A" w:rsidRPr="001079BE" w:rsidRDefault="005D0043" w:rsidP="007505FD">
      <w:pPr>
        <w:spacing w:before="120" w:after="120" w:line="245" w:lineRule="auto"/>
        <w:ind w:firstLine="720"/>
        <w:jc w:val="both"/>
      </w:pPr>
      <w:r w:rsidRPr="001079BE">
        <w:t xml:space="preserve">5. </w:t>
      </w:r>
      <w:r w:rsidR="0022481C" w:rsidRPr="001079BE">
        <w:t xml:space="preserve">Ủy ban nhân dân cấp tỉnh thực hiện quản lý nhà nước </w:t>
      </w:r>
      <w:r w:rsidR="00C72DEE" w:rsidRPr="001079BE">
        <w:t>về</w:t>
      </w:r>
      <w:r w:rsidR="0022481C" w:rsidRPr="001079BE">
        <w:t xml:space="preserve"> bảo vệ dữ liệu cá nhân theo quy định của pháp luật và chức năng, nhiệm vụ được giao.</w:t>
      </w:r>
    </w:p>
    <w:p w14:paraId="46467B15" w14:textId="16B7A377" w:rsidR="0022481C" w:rsidRPr="001079BE" w:rsidRDefault="0022481C" w:rsidP="007505FD">
      <w:pPr>
        <w:pStyle w:val="Heading3"/>
        <w:spacing w:line="245" w:lineRule="auto"/>
      </w:pPr>
      <w:bookmarkStart w:id="98" w:name="_Toc197844224"/>
      <w:bookmarkStart w:id="99" w:name="_Toc200700734"/>
      <w:r w:rsidRPr="001079BE">
        <w:t xml:space="preserve">Điều </w:t>
      </w:r>
      <w:r w:rsidR="00C72DEE" w:rsidRPr="001079BE">
        <w:t>3</w:t>
      </w:r>
      <w:r w:rsidR="00666EA2" w:rsidRPr="001079BE">
        <w:t>7</w:t>
      </w:r>
      <w:r w:rsidRPr="001079BE">
        <w:t xml:space="preserve">. Trách nhiệm của </w:t>
      </w:r>
      <w:r w:rsidR="00AC1357" w:rsidRPr="001079BE">
        <w:t>b</w:t>
      </w:r>
      <w:r w:rsidRPr="001079BE">
        <w:t xml:space="preserve">ên </w:t>
      </w:r>
      <w:r w:rsidR="00AC1357" w:rsidRPr="001079BE">
        <w:t>k</w:t>
      </w:r>
      <w:r w:rsidRPr="001079BE">
        <w:t>iểm soát dữ liệu cá nhân</w:t>
      </w:r>
      <w:bookmarkEnd w:id="98"/>
      <w:bookmarkEnd w:id="99"/>
      <w:r w:rsidR="002203E9" w:rsidRPr="001079BE">
        <w:t>, bên xử lý dữ liệu cá nhân,</w:t>
      </w:r>
      <w:r w:rsidR="002203E9" w:rsidRPr="001079BE" w:rsidDel="002203E9">
        <w:t xml:space="preserve"> </w:t>
      </w:r>
      <w:r w:rsidR="002203E9" w:rsidRPr="001079BE">
        <w:t>bên kiểm soát và xử lý dữ liệu cá nhân</w:t>
      </w:r>
    </w:p>
    <w:p w14:paraId="5A99272E" w14:textId="74EF32EE" w:rsidR="00730F6B" w:rsidRPr="001079BE" w:rsidRDefault="00730F6B" w:rsidP="007505FD">
      <w:pPr>
        <w:spacing w:before="120" w:after="120" w:line="245" w:lineRule="auto"/>
      </w:pPr>
      <w:r w:rsidRPr="001079BE">
        <w:tab/>
        <w:t>1. Trách nhiệm của bên kiểm soát dữ liệu cá nhân như sau:</w:t>
      </w:r>
    </w:p>
    <w:p w14:paraId="18ECB5E4" w14:textId="1CF8D34B" w:rsidR="0022481C" w:rsidRPr="001079BE" w:rsidRDefault="00730F6B" w:rsidP="007505FD">
      <w:pPr>
        <w:spacing w:before="120" w:after="120" w:line="245" w:lineRule="auto"/>
        <w:ind w:firstLine="720"/>
        <w:jc w:val="both"/>
        <w:rPr>
          <w:szCs w:val="28"/>
        </w:rPr>
      </w:pPr>
      <w:r w:rsidRPr="001079BE">
        <w:rPr>
          <w:szCs w:val="28"/>
        </w:rPr>
        <w:t xml:space="preserve">a) </w:t>
      </w:r>
      <w:r w:rsidR="0099187F" w:rsidRPr="001079BE">
        <w:rPr>
          <w:szCs w:val="28"/>
        </w:rPr>
        <w:t>Nêu rõ trách nhiệm, quyền và nghĩa vụ phải tuân thủ của các bên trong t</w:t>
      </w:r>
      <w:r w:rsidR="0022481C" w:rsidRPr="001079BE">
        <w:rPr>
          <w:szCs w:val="28"/>
        </w:rPr>
        <w:t>hỏa thuận</w:t>
      </w:r>
      <w:r w:rsidR="00C81B96" w:rsidRPr="001079BE">
        <w:rPr>
          <w:szCs w:val="28"/>
        </w:rPr>
        <w:t>,</w:t>
      </w:r>
      <w:r w:rsidR="0022481C" w:rsidRPr="001079BE">
        <w:rPr>
          <w:szCs w:val="28"/>
        </w:rPr>
        <w:t xml:space="preserve"> hợp đồng có liên quan </w:t>
      </w:r>
      <w:r w:rsidR="009513D2" w:rsidRPr="001079BE">
        <w:rPr>
          <w:szCs w:val="28"/>
        </w:rPr>
        <w:t>đến</w:t>
      </w:r>
      <w:r w:rsidR="0022481C" w:rsidRPr="001079BE">
        <w:rPr>
          <w:szCs w:val="28"/>
        </w:rPr>
        <w:t xml:space="preserve"> xử lý dữ liệu cá nhân theo quy định của Luật này và quy định khác của pháp luật có liên quan</w:t>
      </w:r>
      <w:r w:rsidR="00666EA2" w:rsidRPr="001079BE">
        <w:rPr>
          <w:szCs w:val="28"/>
        </w:rPr>
        <w:t>;</w:t>
      </w:r>
    </w:p>
    <w:p w14:paraId="4C0AAD77" w14:textId="62E40BC1" w:rsidR="0022481C" w:rsidRPr="001079BE" w:rsidRDefault="00730F6B" w:rsidP="007505FD">
      <w:pPr>
        <w:spacing w:before="120" w:after="120" w:line="245" w:lineRule="auto"/>
        <w:ind w:firstLine="720"/>
        <w:jc w:val="both"/>
        <w:rPr>
          <w:szCs w:val="28"/>
        </w:rPr>
      </w:pPr>
      <w:r w:rsidRPr="001079BE">
        <w:rPr>
          <w:szCs w:val="28"/>
        </w:rPr>
        <w:t xml:space="preserve">b) </w:t>
      </w:r>
      <w:r w:rsidR="0022481C" w:rsidRPr="001079BE">
        <w:rPr>
          <w:szCs w:val="28"/>
        </w:rPr>
        <w:t>Quyết định mục đích và phương tiện xử lý dữ liệu cá nhân tại các văn bản, thỏa thuận với chủ thể dữ liệu</w:t>
      </w:r>
      <w:r w:rsidR="00B63DB8" w:rsidRPr="001079BE">
        <w:rPr>
          <w:szCs w:val="28"/>
        </w:rPr>
        <w:t xml:space="preserve"> cá nhân</w:t>
      </w:r>
      <w:r w:rsidR="0022481C" w:rsidRPr="001079BE">
        <w:rPr>
          <w:szCs w:val="28"/>
        </w:rPr>
        <w:t xml:space="preserve">, bảo đảm đúng nguyên tắc và nội dung </w:t>
      </w:r>
      <w:r w:rsidR="00027CFC" w:rsidRPr="001079BE">
        <w:rPr>
          <w:szCs w:val="28"/>
        </w:rPr>
        <w:t xml:space="preserve">quy định </w:t>
      </w:r>
      <w:r w:rsidR="0022481C" w:rsidRPr="001079BE">
        <w:rPr>
          <w:szCs w:val="28"/>
        </w:rPr>
        <w:t>tại Luật này</w:t>
      </w:r>
      <w:r w:rsidR="00666EA2" w:rsidRPr="001079BE">
        <w:rPr>
          <w:szCs w:val="28"/>
        </w:rPr>
        <w:t>;</w:t>
      </w:r>
    </w:p>
    <w:p w14:paraId="50AD8C91" w14:textId="6471032C" w:rsidR="0022481C" w:rsidRPr="001079BE" w:rsidRDefault="00730F6B" w:rsidP="007505FD">
      <w:pPr>
        <w:spacing w:before="120" w:after="120" w:line="245" w:lineRule="auto"/>
        <w:ind w:firstLine="720"/>
        <w:jc w:val="both"/>
        <w:rPr>
          <w:szCs w:val="28"/>
        </w:rPr>
      </w:pPr>
      <w:r w:rsidRPr="001079BE">
        <w:rPr>
          <w:szCs w:val="28"/>
        </w:rPr>
        <w:t>c)</w:t>
      </w:r>
      <w:r w:rsidR="0022481C" w:rsidRPr="001079BE">
        <w:rPr>
          <w:szCs w:val="28"/>
        </w:rPr>
        <w:t xml:space="preserve"> Thực hiện biện pháp</w:t>
      </w:r>
      <w:r w:rsidR="00856FD8" w:rsidRPr="001079BE">
        <w:rPr>
          <w:szCs w:val="28"/>
        </w:rPr>
        <w:t xml:space="preserve"> quản lý,</w:t>
      </w:r>
      <w:r w:rsidR="0022481C" w:rsidRPr="001079BE">
        <w:rPr>
          <w:szCs w:val="28"/>
        </w:rPr>
        <w:t xml:space="preserve"> kỹ thuật</w:t>
      </w:r>
      <w:r w:rsidR="00B84E33" w:rsidRPr="001079BE">
        <w:rPr>
          <w:szCs w:val="28"/>
        </w:rPr>
        <w:t xml:space="preserve"> </w:t>
      </w:r>
      <w:r w:rsidR="0022481C" w:rsidRPr="001079BE">
        <w:rPr>
          <w:szCs w:val="28"/>
        </w:rPr>
        <w:t>phù hợp</w:t>
      </w:r>
      <w:r w:rsidR="00A31E33" w:rsidRPr="001079BE">
        <w:rPr>
          <w:szCs w:val="28"/>
        </w:rPr>
        <w:t xml:space="preserve"> để bảo vệ dữ liệu cá nhân</w:t>
      </w:r>
      <w:r w:rsidR="0022481C" w:rsidRPr="001079BE">
        <w:rPr>
          <w:szCs w:val="28"/>
        </w:rPr>
        <w:t xml:space="preserve"> theo quy định của pháp luật, rà soát và cập nhật các biện pháp này khi cần thiết</w:t>
      </w:r>
      <w:r w:rsidR="00666EA2" w:rsidRPr="001079BE">
        <w:rPr>
          <w:szCs w:val="28"/>
        </w:rPr>
        <w:t>;</w:t>
      </w:r>
    </w:p>
    <w:p w14:paraId="2CF66474" w14:textId="2F9A9AEF" w:rsidR="0022481C" w:rsidRPr="001079BE" w:rsidRDefault="00730F6B" w:rsidP="007505FD">
      <w:pPr>
        <w:spacing w:before="120" w:after="120" w:line="245" w:lineRule="auto"/>
        <w:ind w:firstLine="720"/>
        <w:jc w:val="both"/>
        <w:rPr>
          <w:szCs w:val="28"/>
        </w:rPr>
      </w:pPr>
      <w:r w:rsidRPr="001079BE">
        <w:rPr>
          <w:szCs w:val="28"/>
        </w:rPr>
        <w:t>d)</w:t>
      </w:r>
      <w:r w:rsidR="0022481C" w:rsidRPr="001079BE">
        <w:rPr>
          <w:szCs w:val="28"/>
        </w:rPr>
        <w:t xml:space="preserve"> Thông báo hành vi vi phạm quy định về bảo vệ dữ liệu cá nhân theo quy định tại Điều </w:t>
      </w:r>
      <w:r w:rsidR="003F0928" w:rsidRPr="001079BE">
        <w:rPr>
          <w:szCs w:val="28"/>
        </w:rPr>
        <w:t xml:space="preserve">23 </w:t>
      </w:r>
      <w:r w:rsidR="003814D3" w:rsidRPr="001079BE">
        <w:rPr>
          <w:szCs w:val="28"/>
        </w:rPr>
        <w:t xml:space="preserve">của </w:t>
      </w:r>
      <w:r w:rsidR="0022481C" w:rsidRPr="001079BE">
        <w:rPr>
          <w:szCs w:val="28"/>
        </w:rPr>
        <w:t>Luật này</w:t>
      </w:r>
      <w:r w:rsidR="00666EA2" w:rsidRPr="001079BE">
        <w:rPr>
          <w:szCs w:val="28"/>
        </w:rPr>
        <w:t>;</w:t>
      </w:r>
    </w:p>
    <w:p w14:paraId="03787E73" w14:textId="4F88B0A9" w:rsidR="0022481C" w:rsidRPr="001079BE" w:rsidRDefault="00730F6B" w:rsidP="007505FD">
      <w:pPr>
        <w:spacing w:before="120" w:after="120" w:line="245" w:lineRule="auto"/>
        <w:ind w:firstLine="720"/>
        <w:jc w:val="both"/>
        <w:rPr>
          <w:szCs w:val="28"/>
        </w:rPr>
      </w:pPr>
      <w:r w:rsidRPr="001079BE">
        <w:rPr>
          <w:szCs w:val="28"/>
        </w:rPr>
        <w:t>đ)</w:t>
      </w:r>
      <w:r w:rsidR="0022481C" w:rsidRPr="001079BE">
        <w:rPr>
          <w:szCs w:val="28"/>
        </w:rPr>
        <w:t xml:space="preserve"> Lựa chọn </w:t>
      </w:r>
      <w:r w:rsidR="00A10E0A" w:rsidRPr="001079BE">
        <w:rPr>
          <w:szCs w:val="28"/>
        </w:rPr>
        <w:t>b</w:t>
      </w:r>
      <w:r w:rsidR="0022481C" w:rsidRPr="001079BE">
        <w:rPr>
          <w:szCs w:val="28"/>
        </w:rPr>
        <w:t xml:space="preserve">ên </w:t>
      </w:r>
      <w:r w:rsidR="00A10E0A" w:rsidRPr="001079BE">
        <w:rPr>
          <w:szCs w:val="28"/>
        </w:rPr>
        <w:t xml:space="preserve">xử </w:t>
      </w:r>
      <w:r w:rsidR="0022481C" w:rsidRPr="001079BE">
        <w:rPr>
          <w:szCs w:val="28"/>
        </w:rPr>
        <w:t xml:space="preserve">lý dữ liệu cá nhân phù hợp </w:t>
      </w:r>
      <w:r w:rsidR="002F7B13" w:rsidRPr="001079BE">
        <w:rPr>
          <w:szCs w:val="28"/>
        </w:rPr>
        <w:t>để xử</w:t>
      </w:r>
      <w:r w:rsidR="0022481C" w:rsidRPr="001079BE">
        <w:rPr>
          <w:szCs w:val="28"/>
        </w:rPr>
        <w:t xml:space="preserve"> lý dữ liệu cá nhân</w:t>
      </w:r>
      <w:r w:rsidR="00666EA2" w:rsidRPr="001079BE">
        <w:rPr>
          <w:szCs w:val="28"/>
        </w:rPr>
        <w:t>;</w:t>
      </w:r>
    </w:p>
    <w:p w14:paraId="4097C01E" w14:textId="519ED90B" w:rsidR="0022481C" w:rsidRPr="001079BE" w:rsidRDefault="00730F6B" w:rsidP="007505FD">
      <w:pPr>
        <w:spacing w:before="120" w:after="120" w:line="245" w:lineRule="auto"/>
        <w:ind w:firstLine="720"/>
        <w:jc w:val="both"/>
        <w:rPr>
          <w:szCs w:val="28"/>
        </w:rPr>
      </w:pPr>
      <w:r w:rsidRPr="001079BE">
        <w:rPr>
          <w:szCs w:val="28"/>
        </w:rPr>
        <w:t>e)</w:t>
      </w:r>
      <w:r w:rsidR="0022481C" w:rsidRPr="001079BE">
        <w:rPr>
          <w:szCs w:val="28"/>
        </w:rPr>
        <w:t xml:space="preserve"> Bảo đảm các quyền của chủ thể dữ liệu </w:t>
      </w:r>
      <w:r w:rsidR="00B63DB8" w:rsidRPr="001079BE">
        <w:rPr>
          <w:szCs w:val="28"/>
        </w:rPr>
        <w:t xml:space="preserve">cá nhân </w:t>
      </w:r>
      <w:r w:rsidR="0022481C" w:rsidRPr="001079BE">
        <w:rPr>
          <w:szCs w:val="28"/>
        </w:rPr>
        <w:t xml:space="preserve">theo quy định tại Điều 4 </w:t>
      </w:r>
      <w:r w:rsidR="003814D3" w:rsidRPr="001079BE">
        <w:rPr>
          <w:szCs w:val="28"/>
        </w:rPr>
        <w:t xml:space="preserve">của </w:t>
      </w:r>
      <w:r w:rsidR="0022481C" w:rsidRPr="001079BE">
        <w:rPr>
          <w:szCs w:val="28"/>
        </w:rPr>
        <w:t>Luật này</w:t>
      </w:r>
      <w:r w:rsidR="00666EA2" w:rsidRPr="001079BE">
        <w:rPr>
          <w:szCs w:val="28"/>
        </w:rPr>
        <w:t>;</w:t>
      </w:r>
    </w:p>
    <w:p w14:paraId="18B21D89" w14:textId="588ECF0B" w:rsidR="0022481C" w:rsidRPr="001079BE" w:rsidRDefault="00730F6B" w:rsidP="007505FD">
      <w:pPr>
        <w:spacing w:before="120" w:after="120" w:line="245" w:lineRule="auto"/>
        <w:ind w:firstLine="720"/>
        <w:jc w:val="both"/>
        <w:rPr>
          <w:szCs w:val="28"/>
        </w:rPr>
      </w:pPr>
      <w:r w:rsidRPr="001079BE">
        <w:rPr>
          <w:szCs w:val="28"/>
        </w:rPr>
        <w:t>g)</w:t>
      </w:r>
      <w:r w:rsidR="0022481C" w:rsidRPr="001079BE">
        <w:rPr>
          <w:szCs w:val="28"/>
        </w:rPr>
        <w:t xml:space="preserve"> </w:t>
      </w:r>
      <w:r w:rsidR="0030124D" w:rsidRPr="001079BE">
        <w:rPr>
          <w:szCs w:val="28"/>
        </w:rPr>
        <w:t>C</w:t>
      </w:r>
      <w:r w:rsidR="0022481C" w:rsidRPr="001079BE">
        <w:rPr>
          <w:szCs w:val="28"/>
        </w:rPr>
        <w:t xml:space="preserve">hịu trách nhiệm trước chủ thể dữ liệu </w:t>
      </w:r>
      <w:r w:rsidR="00B63DB8" w:rsidRPr="001079BE">
        <w:rPr>
          <w:szCs w:val="28"/>
        </w:rPr>
        <w:t xml:space="preserve">cá nhân </w:t>
      </w:r>
      <w:r w:rsidR="0022481C" w:rsidRPr="001079BE">
        <w:rPr>
          <w:szCs w:val="28"/>
        </w:rPr>
        <w:t>về các thiệt hại do quá trình xử lý dữ liệu cá nhân gây ra</w:t>
      </w:r>
      <w:r w:rsidR="00666EA2" w:rsidRPr="001079BE">
        <w:rPr>
          <w:szCs w:val="28"/>
        </w:rPr>
        <w:t>;</w:t>
      </w:r>
    </w:p>
    <w:p w14:paraId="0423D40F" w14:textId="001E97D2" w:rsidR="0022481C" w:rsidRPr="001079BE" w:rsidRDefault="00730F6B" w:rsidP="007505FD">
      <w:pPr>
        <w:spacing w:before="120" w:after="120" w:line="245" w:lineRule="auto"/>
        <w:ind w:firstLine="720"/>
        <w:jc w:val="both"/>
        <w:rPr>
          <w:szCs w:val="28"/>
        </w:rPr>
      </w:pPr>
      <w:r w:rsidRPr="001079BE">
        <w:rPr>
          <w:szCs w:val="28"/>
        </w:rPr>
        <w:t>h)</w:t>
      </w:r>
      <w:r w:rsidR="0022481C" w:rsidRPr="001079BE">
        <w:rPr>
          <w:szCs w:val="28"/>
        </w:rPr>
        <w:t xml:space="preserve"> Ngăn chặn hoạt động thu thập dữ liệu cá nhân trái phép từ hệ thống, trang thiết bị, dịch vụ của mình</w:t>
      </w:r>
      <w:r w:rsidR="00666EA2" w:rsidRPr="001079BE">
        <w:rPr>
          <w:szCs w:val="28"/>
        </w:rPr>
        <w:t>;</w:t>
      </w:r>
    </w:p>
    <w:p w14:paraId="6D8AFB45" w14:textId="0F5EFC41" w:rsidR="0022481C" w:rsidRPr="001079BE" w:rsidRDefault="00730F6B" w:rsidP="007505FD">
      <w:pPr>
        <w:spacing w:before="120" w:after="120" w:line="245" w:lineRule="auto"/>
        <w:ind w:firstLine="720"/>
        <w:jc w:val="both"/>
        <w:rPr>
          <w:szCs w:val="28"/>
        </w:rPr>
      </w:pPr>
      <w:r w:rsidRPr="001079BE">
        <w:rPr>
          <w:szCs w:val="28"/>
        </w:rPr>
        <w:t>i)</w:t>
      </w:r>
      <w:r w:rsidR="0022481C" w:rsidRPr="001079BE">
        <w:rPr>
          <w:szCs w:val="28"/>
        </w:rPr>
        <w:t xml:space="preserve"> Phối hợp với Bộ Công an, cơ quan nhà nước có thẩm quyền trong bảo vệ dữ liệu cá nhân, cung cấp thông tin phục vụ điều tra, xử lý hành vi vi phạm pháp luật về bảo vệ dữ liệu cá nhân</w:t>
      </w:r>
      <w:r w:rsidR="00666EA2" w:rsidRPr="001079BE">
        <w:rPr>
          <w:szCs w:val="28"/>
        </w:rPr>
        <w:t>;</w:t>
      </w:r>
    </w:p>
    <w:p w14:paraId="7AC46C51" w14:textId="49FFF585" w:rsidR="00031A9B" w:rsidRPr="001079BE" w:rsidRDefault="00730F6B" w:rsidP="007505FD">
      <w:pPr>
        <w:spacing w:before="120" w:after="120" w:line="245" w:lineRule="auto"/>
        <w:ind w:firstLine="720"/>
        <w:jc w:val="both"/>
        <w:rPr>
          <w:szCs w:val="28"/>
        </w:rPr>
      </w:pPr>
      <w:r w:rsidRPr="001079BE">
        <w:rPr>
          <w:szCs w:val="28"/>
        </w:rPr>
        <w:t xml:space="preserve">k) </w:t>
      </w:r>
      <w:r w:rsidR="0022481C" w:rsidRPr="001079BE">
        <w:rPr>
          <w:szCs w:val="28"/>
        </w:rPr>
        <w:t xml:space="preserve">Thực hiện các </w:t>
      </w:r>
      <w:r w:rsidR="00341AD3" w:rsidRPr="001079BE">
        <w:rPr>
          <w:szCs w:val="28"/>
        </w:rPr>
        <w:t>trách nhiệm</w:t>
      </w:r>
      <w:r w:rsidR="0022481C" w:rsidRPr="001079BE">
        <w:rPr>
          <w:szCs w:val="28"/>
        </w:rPr>
        <w:t xml:space="preserve"> khác theo quy định của Luật này và</w:t>
      </w:r>
      <w:r w:rsidR="00341AD3" w:rsidRPr="001079BE">
        <w:rPr>
          <w:szCs w:val="28"/>
        </w:rPr>
        <w:t xml:space="preserve"> quy định khác của</w:t>
      </w:r>
      <w:r w:rsidR="0022481C" w:rsidRPr="001079BE">
        <w:rPr>
          <w:szCs w:val="28"/>
        </w:rPr>
        <w:t xml:space="preserve"> pháp luật có liên quan.</w:t>
      </w:r>
    </w:p>
    <w:p w14:paraId="4804639D" w14:textId="11FFA7EA" w:rsidR="0022481C" w:rsidRPr="001079BE" w:rsidRDefault="00730F6B" w:rsidP="007505FD">
      <w:pPr>
        <w:spacing w:before="120" w:after="120" w:line="245" w:lineRule="auto"/>
        <w:ind w:firstLine="720"/>
        <w:jc w:val="both"/>
      </w:pPr>
      <w:r w:rsidRPr="001079BE">
        <w:rPr>
          <w:szCs w:val="28"/>
        </w:rPr>
        <w:t xml:space="preserve">2. </w:t>
      </w:r>
      <w:bookmarkStart w:id="100" w:name="_Toc197844225"/>
      <w:bookmarkStart w:id="101" w:name="_Toc200700735"/>
      <w:r w:rsidR="0022481C" w:rsidRPr="001079BE">
        <w:t xml:space="preserve">Trách nhiệm của </w:t>
      </w:r>
      <w:r w:rsidR="006D2F81" w:rsidRPr="001079BE">
        <w:t>b</w:t>
      </w:r>
      <w:r w:rsidR="0022481C" w:rsidRPr="001079BE">
        <w:t xml:space="preserve">ên </w:t>
      </w:r>
      <w:r w:rsidR="006D2F81" w:rsidRPr="001079BE">
        <w:t>x</w:t>
      </w:r>
      <w:r w:rsidR="0022481C" w:rsidRPr="001079BE">
        <w:t>ử lý dữ liệu cá nhân</w:t>
      </w:r>
      <w:bookmarkEnd w:id="100"/>
      <w:bookmarkEnd w:id="101"/>
      <w:r w:rsidRPr="001079BE">
        <w:t xml:space="preserve"> như sau:</w:t>
      </w:r>
    </w:p>
    <w:p w14:paraId="6B6E61FD" w14:textId="3AECC55E" w:rsidR="0022481C" w:rsidRPr="001079BE" w:rsidRDefault="006D2F81" w:rsidP="007505FD">
      <w:pPr>
        <w:spacing w:before="120" w:after="120" w:line="245" w:lineRule="auto"/>
        <w:ind w:firstLine="720"/>
        <w:jc w:val="both"/>
        <w:rPr>
          <w:szCs w:val="28"/>
        </w:rPr>
      </w:pPr>
      <w:r w:rsidRPr="001079BE">
        <w:rPr>
          <w:szCs w:val="28"/>
        </w:rPr>
        <w:t>a)</w:t>
      </w:r>
      <w:r w:rsidR="0022481C" w:rsidRPr="001079BE">
        <w:rPr>
          <w:szCs w:val="28"/>
        </w:rPr>
        <w:t xml:space="preserve"> Chỉ</w:t>
      </w:r>
      <w:r w:rsidR="002F39FC" w:rsidRPr="001079BE">
        <w:rPr>
          <w:szCs w:val="28"/>
        </w:rPr>
        <w:t xml:space="preserve"> được</w:t>
      </w:r>
      <w:r w:rsidR="0022481C" w:rsidRPr="001079BE">
        <w:rPr>
          <w:szCs w:val="28"/>
        </w:rPr>
        <w:t xml:space="preserve"> tiếp nhận dữ liệu cá nhân sau khi có</w:t>
      </w:r>
      <w:r w:rsidR="00AF32CA" w:rsidRPr="001079BE">
        <w:rPr>
          <w:szCs w:val="28"/>
        </w:rPr>
        <w:t xml:space="preserve"> </w:t>
      </w:r>
      <w:r w:rsidR="002A55B3" w:rsidRPr="001079BE">
        <w:rPr>
          <w:szCs w:val="28"/>
        </w:rPr>
        <w:t xml:space="preserve">thỏa thuận, </w:t>
      </w:r>
      <w:r w:rsidR="0022481C" w:rsidRPr="001079BE">
        <w:rPr>
          <w:szCs w:val="28"/>
        </w:rPr>
        <w:t xml:space="preserve">hợp đồng về xử lý dữ liệu </w:t>
      </w:r>
      <w:r w:rsidR="009813E1" w:rsidRPr="001079BE">
        <w:rPr>
          <w:szCs w:val="28"/>
        </w:rPr>
        <w:t xml:space="preserve">cá nhân </w:t>
      </w:r>
      <w:r w:rsidR="0022481C" w:rsidRPr="001079BE">
        <w:rPr>
          <w:szCs w:val="28"/>
        </w:rPr>
        <w:t xml:space="preserve">với </w:t>
      </w:r>
      <w:r w:rsidR="00A10E0A" w:rsidRPr="001079BE">
        <w:rPr>
          <w:szCs w:val="28"/>
        </w:rPr>
        <w:t>b</w:t>
      </w:r>
      <w:r w:rsidR="0022481C" w:rsidRPr="001079BE">
        <w:rPr>
          <w:szCs w:val="28"/>
        </w:rPr>
        <w:t xml:space="preserve">ên </w:t>
      </w:r>
      <w:r w:rsidR="00A10E0A" w:rsidRPr="001079BE">
        <w:rPr>
          <w:szCs w:val="28"/>
        </w:rPr>
        <w:t xml:space="preserve">kiểm </w:t>
      </w:r>
      <w:r w:rsidR="0022481C" w:rsidRPr="001079BE">
        <w:rPr>
          <w:szCs w:val="28"/>
        </w:rPr>
        <w:t>soát dữ liệu cá nhân</w:t>
      </w:r>
      <w:r w:rsidR="00A066CE" w:rsidRPr="001079BE">
        <w:rPr>
          <w:szCs w:val="28"/>
        </w:rPr>
        <w:t>, bên kiểm soát và xử lý dữ liệu cá nhân;</w:t>
      </w:r>
    </w:p>
    <w:p w14:paraId="04B20C98" w14:textId="14DD244F" w:rsidR="0022481C" w:rsidRPr="001079BE" w:rsidRDefault="006D2F81" w:rsidP="007505FD">
      <w:pPr>
        <w:spacing w:before="120" w:after="120" w:line="245" w:lineRule="auto"/>
        <w:ind w:firstLine="720"/>
        <w:jc w:val="both"/>
        <w:rPr>
          <w:szCs w:val="28"/>
        </w:rPr>
      </w:pPr>
      <w:r w:rsidRPr="001079BE">
        <w:rPr>
          <w:szCs w:val="28"/>
        </w:rPr>
        <w:t>b)</w:t>
      </w:r>
      <w:r w:rsidR="0022481C" w:rsidRPr="001079BE">
        <w:rPr>
          <w:szCs w:val="28"/>
        </w:rPr>
        <w:t xml:space="preserve"> Xử lý dữ liệu cá nhân theo đúng</w:t>
      </w:r>
      <w:r w:rsidR="002A55B3" w:rsidRPr="001079BE">
        <w:rPr>
          <w:szCs w:val="28"/>
        </w:rPr>
        <w:t xml:space="preserve"> thỏa thuận,</w:t>
      </w:r>
      <w:r w:rsidR="0022481C" w:rsidRPr="001079BE">
        <w:rPr>
          <w:szCs w:val="28"/>
        </w:rPr>
        <w:t xml:space="preserve"> hợp đồng ký kết với </w:t>
      </w:r>
      <w:r w:rsidR="00A10E0A" w:rsidRPr="001079BE">
        <w:rPr>
          <w:szCs w:val="28"/>
        </w:rPr>
        <w:t>b</w:t>
      </w:r>
      <w:r w:rsidR="0022481C" w:rsidRPr="001079BE">
        <w:rPr>
          <w:szCs w:val="28"/>
        </w:rPr>
        <w:t xml:space="preserve">ên </w:t>
      </w:r>
      <w:r w:rsidR="00A10E0A" w:rsidRPr="001079BE">
        <w:rPr>
          <w:szCs w:val="28"/>
        </w:rPr>
        <w:t xml:space="preserve">kiểm </w:t>
      </w:r>
      <w:r w:rsidR="0022481C" w:rsidRPr="001079BE">
        <w:rPr>
          <w:szCs w:val="28"/>
        </w:rPr>
        <w:t>soát dữ liệu cá nhân</w:t>
      </w:r>
      <w:r w:rsidR="00666EA2" w:rsidRPr="001079BE">
        <w:rPr>
          <w:szCs w:val="28"/>
        </w:rPr>
        <w:t>;</w:t>
      </w:r>
    </w:p>
    <w:p w14:paraId="3D99C310" w14:textId="18C3151E" w:rsidR="0022481C" w:rsidRPr="001079BE" w:rsidRDefault="006D2F81" w:rsidP="001079BE">
      <w:pPr>
        <w:spacing w:before="120" w:after="120" w:line="240" w:lineRule="auto"/>
        <w:ind w:firstLine="720"/>
        <w:jc w:val="both"/>
        <w:rPr>
          <w:szCs w:val="28"/>
        </w:rPr>
      </w:pPr>
      <w:r w:rsidRPr="001079BE">
        <w:rPr>
          <w:szCs w:val="28"/>
        </w:rPr>
        <w:lastRenderedPageBreak/>
        <w:t>c)</w:t>
      </w:r>
      <w:r w:rsidR="0022481C" w:rsidRPr="001079BE">
        <w:rPr>
          <w:szCs w:val="28"/>
        </w:rPr>
        <w:t xml:space="preserve"> Thực hiện đầy đủ các biện pháp bảo vệ dữ liệu cá nhân quy định tại Luật này và các văn bản pháp luật khác có liên quan</w:t>
      </w:r>
      <w:r w:rsidR="00666EA2" w:rsidRPr="001079BE">
        <w:rPr>
          <w:szCs w:val="28"/>
        </w:rPr>
        <w:t>;</w:t>
      </w:r>
    </w:p>
    <w:p w14:paraId="4EDD1E38" w14:textId="6B6B9B60" w:rsidR="0022481C" w:rsidRPr="001079BE" w:rsidRDefault="006D2F81" w:rsidP="001079BE">
      <w:pPr>
        <w:spacing w:before="120" w:after="120" w:line="240" w:lineRule="auto"/>
        <w:ind w:firstLine="720"/>
        <w:jc w:val="both"/>
        <w:rPr>
          <w:szCs w:val="28"/>
        </w:rPr>
      </w:pPr>
      <w:r w:rsidRPr="001079BE">
        <w:rPr>
          <w:szCs w:val="28"/>
        </w:rPr>
        <w:t>d)</w:t>
      </w:r>
      <w:r w:rsidR="0022481C" w:rsidRPr="001079BE">
        <w:rPr>
          <w:szCs w:val="28"/>
        </w:rPr>
        <w:t xml:space="preserve"> </w:t>
      </w:r>
      <w:r w:rsidR="00EE474B" w:rsidRPr="001079BE">
        <w:rPr>
          <w:szCs w:val="28"/>
        </w:rPr>
        <w:t>C</w:t>
      </w:r>
      <w:r w:rsidR="0022481C" w:rsidRPr="001079BE">
        <w:rPr>
          <w:szCs w:val="28"/>
        </w:rPr>
        <w:t xml:space="preserve">hịu trách nhiệm trước </w:t>
      </w:r>
      <w:r w:rsidR="00A10E0A" w:rsidRPr="001079BE">
        <w:rPr>
          <w:szCs w:val="28"/>
        </w:rPr>
        <w:t>b</w:t>
      </w:r>
      <w:r w:rsidR="0022481C" w:rsidRPr="001079BE">
        <w:rPr>
          <w:szCs w:val="28"/>
        </w:rPr>
        <w:t xml:space="preserve">ên </w:t>
      </w:r>
      <w:r w:rsidR="00A10E0A" w:rsidRPr="001079BE">
        <w:rPr>
          <w:szCs w:val="28"/>
        </w:rPr>
        <w:t xml:space="preserve">kiểm </w:t>
      </w:r>
      <w:r w:rsidR="0022481C" w:rsidRPr="001079BE">
        <w:rPr>
          <w:szCs w:val="28"/>
        </w:rPr>
        <w:t xml:space="preserve">soát dữ liệu cá nhân, </w:t>
      </w:r>
      <w:r w:rsidR="00A10E0A" w:rsidRPr="001079BE">
        <w:rPr>
          <w:szCs w:val="28"/>
        </w:rPr>
        <w:t xml:space="preserve">bên kiểm </w:t>
      </w:r>
      <w:r w:rsidR="0022481C" w:rsidRPr="001079BE">
        <w:rPr>
          <w:szCs w:val="28"/>
        </w:rPr>
        <w:t>soát và xử lý dữ liệu cá nhân về các thiệt hại do quá trình xử lý dữ liệu cá nhân gây ra</w:t>
      </w:r>
      <w:r w:rsidR="00666EA2" w:rsidRPr="001079BE">
        <w:rPr>
          <w:szCs w:val="28"/>
        </w:rPr>
        <w:t>;</w:t>
      </w:r>
    </w:p>
    <w:p w14:paraId="268567F4" w14:textId="0DF0374D" w:rsidR="0022481C" w:rsidRPr="001079BE" w:rsidRDefault="006D2F81" w:rsidP="001079BE">
      <w:pPr>
        <w:spacing w:before="120" w:after="120" w:line="240" w:lineRule="auto"/>
        <w:ind w:firstLine="720"/>
        <w:jc w:val="both"/>
        <w:rPr>
          <w:szCs w:val="28"/>
        </w:rPr>
      </w:pPr>
      <w:r w:rsidRPr="001079BE">
        <w:rPr>
          <w:szCs w:val="28"/>
        </w:rPr>
        <w:t>đ)</w:t>
      </w:r>
      <w:r w:rsidR="0022481C" w:rsidRPr="001079BE">
        <w:rPr>
          <w:szCs w:val="28"/>
        </w:rPr>
        <w:t xml:space="preserve"> Ngăn chặn hoạt động thu thập dữ liệu cá nhân trái phép từ hệ thống, trang thiết bị, dịch vụ của mình</w:t>
      </w:r>
      <w:r w:rsidR="00666EA2" w:rsidRPr="001079BE">
        <w:rPr>
          <w:szCs w:val="28"/>
        </w:rPr>
        <w:t>;</w:t>
      </w:r>
    </w:p>
    <w:p w14:paraId="66F1C957" w14:textId="0C85A200" w:rsidR="0022481C" w:rsidRPr="001079BE" w:rsidRDefault="006D2F81" w:rsidP="001079BE">
      <w:pPr>
        <w:spacing w:before="120" w:after="120" w:line="240" w:lineRule="auto"/>
        <w:ind w:firstLine="720"/>
        <w:jc w:val="both"/>
        <w:rPr>
          <w:szCs w:val="28"/>
        </w:rPr>
      </w:pPr>
      <w:r w:rsidRPr="001079BE">
        <w:rPr>
          <w:szCs w:val="28"/>
        </w:rPr>
        <w:t>e)</w:t>
      </w:r>
      <w:r w:rsidR="0022481C" w:rsidRPr="001079BE">
        <w:rPr>
          <w:szCs w:val="28"/>
        </w:rPr>
        <w:t xml:space="preserve"> Phối hợp với Bộ Công an, cơ quan nhà nước có thẩm quyền trong bảo vệ dữ liệu cá nhân, cung cấp thông tin phục vụ điều tra, xử lý hành vi vi phạm pháp luật về bảo vệ dữ liệu cá nhân</w:t>
      </w:r>
      <w:r w:rsidR="00666EA2" w:rsidRPr="001079BE">
        <w:rPr>
          <w:szCs w:val="28"/>
        </w:rPr>
        <w:t>;</w:t>
      </w:r>
    </w:p>
    <w:p w14:paraId="16A5F282" w14:textId="285C7E4B" w:rsidR="00F95FB8" w:rsidRPr="001079BE" w:rsidRDefault="006D2F81" w:rsidP="001079BE">
      <w:pPr>
        <w:spacing w:before="120" w:after="120" w:line="240" w:lineRule="auto"/>
        <w:ind w:firstLine="720"/>
        <w:jc w:val="both"/>
        <w:rPr>
          <w:szCs w:val="28"/>
        </w:rPr>
      </w:pPr>
      <w:r w:rsidRPr="001079BE">
        <w:rPr>
          <w:szCs w:val="28"/>
        </w:rPr>
        <w:t>g)</w:t>
      </w:r>
      <w:r w:rsidR="00F95FB8" w:rsidRPr="001079BE">
        <w:rPr>
          <w:szCs w:val="28"/>
        </w:rPr>
        <w:t xml:space="preserve"> Thực hiện </w:t>
      </w:r>
      <w:r w:rsidR="00A066CE" w:rsidRPr="001079BE">
        <w:rPr>
          <w:szCs w:val="28"/>
        </w:rPr>
        <w:t xml:space="preserve">các </w:t>
      </w:r>
      <w:r w:rsidR="00F95FB8" w:rsidRPr="001079BE">
        <w:rPr>
          <w:szCs w:val="28"/>
        </w:rPr>
        <w:t>trách nhiệm khác theo quy định của Luật này và quy định khác của pháp luật có liên quan.</w:t>
      </w:r>
    </w:p>
    <w:p w14:paraId="69061A5F" w14:textId="4FB7BACD" w:rsidR="00F95FB8" w:rsidRPr="001079BE" w:rsidRDefault="006D2F81" w:rsidP="001079BE">
      <w:pPr>
        <w:spacing w:before="120" w:after="120" w:line="240" w:lineRule="auto"/>
        <w:ind w:firstLine="720"/>
        <w:jc w:val="both"/>
        <w:rPr>
          <w:szCs w:val="28"/>
        </w:rPr>
      </w:pPr>
      <w:r w:rsidRPr="001079BE">
        <w:rPr>
          <w:szCs w:val="28"/>
        </w:rPr>
        <w:t xml:space="preserve">3. </w:t>
      </w:r>
      <w:r w:rsidR="00260CA8" w:rsidRPr="001079BE">
        <w:rPr>
          <w:szCs w:val="28"/>
        </w:rPr>
        <w:t xml:space="preserve">Bên </w:t>
      </w:r>
      <w:r w:rsidR="005D0043" w:rsidRPr="001079BE">
        <w:rPr>
          <w:szCs w:val="28"/>
        </w:rPr>
        <w:t>k</w:t>
      </w:r>
      <w:r w:rsidR="00260CA8" w:rsidRPr="001079BE">
        <w:rPr>
          <w:szCs w:val="28"/>
        </w:rPr>
        <w:t xml:space="preserve">iểm soát </w:t>
      </w:r>
      <w:r w:rsidR="00463307" w:rsidRPr="001079BE">
        <w:rPr>
          <w:szCs w:val="28"/>
        </w:rPr>
        <w:t>và xử lý dữ liệu cá nhân có trách nhiệm t</w:t>
      </w:r>
      <w:r w:rsidR="0022481C" w:rsidRPr="001079BE">
        <w:rPr>
          <w:szCs w:val="28"/>
        </w:rPr>
        <w:t xml:space="preserve">hực hiện đầy đủ các quy định </w:t>
      </w:r>
      <w:r w:rsidR="00260CA8" w:rsidRPr="001079BE">
        <w:rPr>
          <w:szCs w:val="28"/>
        </w:rPr>
        <w:t xml:space="preserve">tại </w:t>
      </w:r>
      <w:r w:rsidRPr="001079BE">
        <w:rPr>
          <w:szCs w:val="28"/>
        </w:rPr>
        <w:t>khoản 1 và khoản 2</w:t>
      </w:r>
      <w:r w:rsidR="00463307" w:rsidRPr="001079BE">
        <w:rPr>
          <w:szCs w:val="28"/>
        </w:rPr>
        <w:t xml:space="preserve"> </w:t>
      </w:r>
      <w:r w:rsidRPr="001079BE">
        <w:rPr>
          <w:szCs w:val="28"/>
        </w:rPr>
        <w:t>Điều</w:t>
      </w:r>
      <w:r w:rsidR="00463307" w:rsidRPr="001079BE">
        <w:rPr>
          <w:szCs w:val="28"/>
        </w:rPr>
        <w:t xml:space="preserve"> này</w:t>
      </w:r>
      <w:r w:rsidR="0022481C" w:rsidRPr="001079BE">
        <w:rPr>
          <w:szCs w:val="28"/>
        </w:rPr>
        <w:t>.</w:t>
      </w:r>
    </w:p>
    <w:p w14:paraId="67568320" w14:textId="77777777" w:rsidR="007505FD" w:rsidRPr="007505FD" w:rsidRDefault="007505FD" w:rsidP="007505FD">
      <w:pPr>
        <w:spacing w:before="120" w:after="120" w:line="240" w:lineRule="auto"/>
        <w:ind w:firstLine="720"/>
        <w:jc w:val="both"/>
        <w:rPr>
          <w:sz w:val="12"/>
          <w:szCs w:val="28"/>
        </w:rPr>
      </w:pPr>
      <w:bookmarkStart w:id="102" w:name="_Toc200700739"/>
    </w:p>
    <w:p w14:paraId="02DD364A" w14:textId="77777777" w:rsidR="0022481C" w:rsidRPr="001079BE" w:rsidRDefault="0022481C" w:rsidP="001079BE">
      <w:pPr>
        <w:pStyle w:val="Heading1"/>
        <w:spacing w:line="240" w:lineRule="auto"/>
        <w:ind w:left="-108" w:right="0"/>
        <w:rPr>
          <w:sz w:val="28"/>
          <w:szCs w:val="28"/>
        </w:rPr>
      </w:pPr>
      <w:r w:rsidRPr="001079BE">
        <w:rPr>
          <w:sz w:val="28"/>
          <w:szCs w:val="28"/>
        </w:rPr>
        <w:t>Chương V</w:t>
      </w:r>
      <w:bookmarkEnd w:id="102"/>
    </w:p>
    <w:p w14:paraId="3EDE8801" w14:textId="77D5F069" w:rsidR="008118ED" w:rsidRPr="001079BE" w:rsidRDefault="0022481C" w:rsidP="001079BE">
      <w:pPr>
        <w:pStyle w:val="Heading1"/>
        <w:spacing w:line="240" w:lineRule="auto"/>
        <w:ind w:left="-108" w:right="0"/>
        <w:rPr>
          <w:sz w:val="28"/>
          <w:szCs w:val="28"/>
        </w:rPr>
      </w:pPr>
      <w:bookmarkStart w:id="103" w:name="_Toc200700740"/>
      <w:r w:rsidRPr="001079BE">
        <w:rPr>
          <w:sz w:val="28"/>
          <w:szCs w:val="28"/>
        </w:rPr>
        <w:t>ĐIỀU KHOẢN THI HÀNH</w:t>
      </w:r>
      <w:bookmarkEnd w:id="103"/>
    </w:p>
    <w:p w14:paraId="7CF1400F" w14:textId="77777777" w:rsidR="007505FD" w:rsidRPr="007505FD" w:rsidRDefault="007505FD" w:rsidP="007505FD">
      <w:pPr>
        <w:spacing w:before="120" w:after="120" w:line="240" w:lineRule="auto"/>
        <w:ind w:firstLine="720"/>
        <w:jc w:val="both"/>
        <w:rPr>
          <w:sz w:val="12"/>
          <w:szCs w:val="28"/>
        </w:rPr>
      </w:pPr>
      <w:bookmarkStart w:id="104" w:name="_Toc200700741"/>
    </w:p>
    <w:p w14:paraId="4C642083" w14:textId="0A8DFD75" w:rsidR="0022481C" w:rsidRPr="001079BE" w:rsidRDefault="0022481C" w:rsidP="001079BE">
      <w:pPr>
        <w:pStyle w:val="Heading3"/>
        <w:spacing w:line="240" w:lineRule="auto"/>
      </w:pPr>
      <w:r w:rsidRPr="001079BE">
        <w:t xml:space="preserve">Điều </w:t>
      </w:r>
      <w:r w:rsidR="00666EA2" w:rsidRPr="001079BE">
        <w:t>38</w:t>
      </w:r>
      <w:r w:rsidRPr="001079BE">
        <w:t>. Hiệu lực thi hành</w:t>
      </w:r>
      <w:bookmarkEnd w:id="104"/>
    </w:p>
    <w:p w14:paraId="38401DAD" w14:textId="3B1C508A" w:rsidR="0022481C" w:rsidRPr="001079BE" w:rsidRDefault="003814D3" w:rsidP="001079BE">
      <w:pPr>
        <w:spacing w:before="120" w:after="120" w:line="240" w:lineRule="auto"/>
        <w:ind w:firstLine="720"/>
        <w:jc w:val="both"/>
        <w:rPr>
          <w:szCs w:val="28"/>
        </w:rPr>
      </w:pPr>
      <w:r w:rsidRPr="001079BE">
        <w:rPr>
          <w:szCs w:val="28"/>
        </w:rPr>
        <w:t xml:space="preserve">1. </w:t>
      </w:r>
      <w:r w:rsidR="0022481C" w:rsidRPr="001079BE">
        <w:rPr>
          <w:szCs w:val="28"/>
        </w:rPr>
        <w:t>Luật này có hiệu lực thi hành từ ngày 01 tháng 01 năm 2026.</w:t>
      </w:r>
    </w:p>
    <w:p w14:paraId="620D6013" w14:textId="3FFBC577" w:rsidR="003814D3" w:rsidRPr="001079BE" w:rsidRDefault="003814D3" w:rsidP="001079BE">
      <w:pPr>
        <w:spacing w:before="120" w:after="120" w:line="240" w:lineRule="auto"/>
        <w:ind w:firstLine="720"/>
        <w:jc w:val="both"/>
        <w:rPr>
          <w:szCs w:val="28"/>
        </w:rPr>
      </w:pPr>
      <w:r w:rsidRPr="001079BE">
        <w:rPr>
          <w:szCs w:val="28"/>
        </w:rPr>
        <w:t xml:space="preserve">2. Doanh nghiệp nhỏ, doanh nghiệp khởi nghiệp được quyền lựa chọn thực hiện hoặc không thực hiện quy định tại Điều </w:t>
      </w:r>
      <w:r w:rsidR="00C155F2" w:rsidRPr="001079BE">
        <w:rPr>
          <w:szCs w:val="28"/>
        </w:rPr>
        <w:t>21</w:t>
      </w:r>
      <w:r w:rsidR="008157D6" w:rsidRPr="001079BE">
        <w:rPr>
          <w:szCs w:val="28"/>
        </w:rPr>
        <w:t>,</w:t>
      </w:r>
      <w:r w:rsidRPr="001079BE">
        <w:rPr>
          <w:szCs w:val="28"/>
        </w:rPr>
        <w:t xml:space="preserve"> Điều </w:t>
      </w:r>
      <w:r w:rsidR="00C155F2" w:rsidRPr="001079BE">
        <w:rPr>
          <w:szCs w:val="28"/>
        </w:rPr>
        <w:t xml:space="preserve">22 </w:t>
      </w:r>
      <w:r w:rsidR="008157D6" w:rsidRPr="001079BE">
        <w:rPr>
          <w:szCs w:val="28"/>
        </w:rPr>
        <w:t>và</w:t>
      </w:r>
      <w:r w:rsidRPr="001079BE">
        <w:rPr>
          <w:szCs w:val="28"/>
        </w:rPr>
        <w:t xml:space="preserve"> </w:t>
      </w:r>
      <w:r w:rsidR="008157D6" w:rsidRPr="001079BE">
        <w:rPr>
          <w:szCs w:val="28"/>
        </w:rPr>
        <w:t xml:space="preserve">khoản </w:t>
      </w:r>
      <w:r w:rsidR="00DB657F" w:rsidRPr="001079BE">
        <w:rPr>
          <w:szCs w:val="28"/>
        </w:rPr>
        <w:t xml:space="preserve">2 </w:t>
      </w:r>
      <w:r w:rsidR="008157D6" w:rsidRPr="001079BE">
        <w:rPr>
          <w:szCs w:val="28"/>
        </w:rPr>
        <w:t>Điều 3</w:t>
      </w:r>
      <w:r w:rsidR="007D5FC9" w:rsidRPr="001079BE">
        <w:rPr>
          <w:szCs w:val="28"/>
        </w:rPr>
        <w:t>3</w:t>
      </w:r>
      <w:r w:rsidR="008157D6" w:rsidRPr="001079BE">
        <w:rPr>
          <w:szCs w:val="28"/>
        </w:rPr>
        <w:t xml:space="preserve"> </w:t>
      </w:r>
      <w:r w:rsidRPr="001079BE">
        <w:rPr>
          <w:szCs w:val="28"/>
        </w:rPr>
        <w:t xml:space="preserve">của Luật này trong thời gian 05 năm kể từ </w:t>
      </w:r>
      <w:r w:rsidR="00960C4B" w:rsidRPr="001079BE">
        <w:rPr>
          <w:szCs w:val="28"/>
        </w:rPr>
        <w:t>ngày Luật này có hiệu lực thi hành</w:t>
      </w:r>
      <w:r w:rsidR="00694BF8" w:rsidRPr="001079BE">
        <w:rPr>
          <w:szCs w:val="28"/>
        </w:rPr>
        <w:t>, trừ</w:t>
      </w:r>
      <w:r w:rsidR="00960C4B" w:rsidRPr="001079BE">
        <w:rPr>
          <w:szCs w:val="28"/>
        </w:rPr>
        <w:t xml:space="preserve"> </w:t>
      </w:r>
      <w:r w:rsidRPr="001079BE">
        <w:rPr>
          <w:szCs w:val="28"/>
        </w:rPr>
        <w:t xml:space="preserve">doanh nghiệp nhỏ, doanh nghiệp khởi nghiệp kinh doanh dịch vụ </w:t>
      </w:r>
      <w:r w:rsidR="009E015C" w:rsidRPr="001079BE">
        <w:rPr>
          <w:szCs w:val="28"/>
        </w:rPr>
        <w:t>xử lý</w:t>
      </w:r>
      <w:r w:rsidRPr="001079BE">
        <w:rPr>
          <w:szCs w:val="28"/>
        </w:rPr>
        <w:t xml:space="preserve"> dữ liệu cá nhân</w:t>
      </w:r>
      <w:r w:rsidR="00C85192" w:rsidRPr="001079BE">
        <w:rPr>
          <w:szCs w:val="28"/>
        </w:rPr>
        <w:t xml:space="preserve">, </w:t>
      </w:r>
      <w:r w:rsidR="00A26B47" w:rsidRPr="001079BE">
        <w:rPr>
          <w:szCs w:val="28"/>
        </w:rPr>
        <w:t>trực tiếp xử lý dữ liệu cá nhân nhạy cảm hoặc</w:t>
      </w:r>
      <w:r w:rsidR="00164700" w:rsidRPr="001079BE">
        <w:rPr>
          <w:szCs w:val="28"/>
        </w:rPr>
        <w:t xml:space="preserve"> xử lý dữ liệu cá nhân của</w:t>
      </w:r>
      <w:r w:rsidR="00A26B47" w:rsidRPr="001079BE">
        <w:rPr>
          <w:szCs w:val="28"/>
        </w:rPr>
        <w:t xml:space="preserve"> số lượng lớn</w:t>
      </w:r>
      <w:r w:rsidR="00164700" w:rsidRPr="001079BE">
        <w:rPr>
          <w:szCs w:val="28"/>
        </w:rPr>
        <w:t xml:space="preserve"> chủ thể dữ liệu</w:t>
      </w:r>
      <w:r w:rsidR="00B63DB8" w:rsidRPr="001079BE">
        <w:rPr>
          <w:szCs w:val="28"/>
        </w:rPr>
        <w:t xml:space="preserve"> cá nhân</w:t>
      </w:r>
      <w:r w:rsidRPr="001079BE">
        <w:rPr>
          <w:szCs w:val="28"/>
        </w:rPr>
        <w:t>.</w:t>
      </w:r>
    </w:p>
    <w:p w14:paraId="4CEA6F40" w14:textId="6E44CA27" w:rsidR="003814D3" w:rsidRPr="007505FD" w:rsidRDefault="003814D3" w:rsidP="001079BE">
      <w:pPr>
        <w:spacing w:before="120" w:after="120" w:line="240" w:lineRule="auto"/>
        <w:ind w:firstLine="720"/>
        <w:jc w:val="both"/>
        <w:rPr>
          <w:spacing w:val="2"/>
          <w:szCs w:val="28"/>
        </w:rPr>
      </w:pPr>
      <w:r w:rsidRPr="007505FD">
        <w:rPr>
          <w:spacing w:val="2"/>
          <w:szCs w:val="28"/>
        </w:rPr>
        <w:t xml:space="preserve">3. Hộ kinh doanh, doanh nghiệp siêu nhỏ không phải thực hiện quy định </w:t>
      </w:r>
      <w:r w:rsidR="00446C79" w:rsidRPr="007505FD">
        <w:rPr>
          <w:spacing w:val="2"/>
          <w:szCs w:val="28"/>
        </w:rPr>
        <w:t xml:space="preserve">tại </w:t>
      </w:r>
      <w:r w:rsidRPr="007505FD">
        <w:rPr>
          <w:spacing w:val="2"/>
          <w:szCs w:val="28"/>
        </w:rPr>
        <w:t xml:space="preserve">Điều </w:t>
      </w:r>
      <w:r w:rsidR="00DB657F" w:rsidRPr="007505FD">
        <w:rPr>
          <w:spacing w:val="2"/>
          <w:szCs w:val="28"/>
        </w:rPr>
        <w:t>21</w:t>
      </w:r>
      <w:r w:rsidR="00446C79" w:rsidRPr="007505FD">
        <w:rPr>
          <w:spacing w:val="2"/>
          <w:szCs w:val="28"/>
        </w:rPr>
        <w:t>,</w:t>
      </w:r>
      <w:r w:rsidRPr="007505FD">
        <w:rPr>
          <w:spacing w:val="2"/>
          <w:szCs w:val="28"/>
        </w:rPr>
        <w:t xml:space="preserve"> Điều </w:t>
      </w:r>
      <w:r w:rsidR="00DB657F" w:rsidRPr="007505FD">
        <w:rPr>
          <w:spacing w:val="2"/>
          <w:szCs w:val="28"/>
        </w:rPr>
        <w:t xml:space="preserve">22 </w:t>
      </w:r>
      <w:r w:rsidR="00446C79" w:rsidRPr="007505FD">
        <w:rPr>
          <w:spacing w:val="2"/>
          <w:szCs w:val="28"/>
        </w:rPr>
        <w:t xml:space="preserve">và khoản </w:t>
      </w:r>
      <w:r w:rsidR="00DB657F" w:rsidRPr="007505FD">
        <w:rPr>
          <w:spacing w:val="2"/>
          <w:szCs w:val="28"/>
        </w:rPr>
        <w:t xml:space="preserve">2 </w:t>
      </w:r>
      <w:r w:rsidR="00446C79" w:rsidRPr="007505FD">
        <w:rPr>
          <w:spacing w:val="2"/>
          <w:szCs w:val="28"/>
        </w:rPr>
        <w:t>Điều 3</w:t>
      </w:r>
      <w:r w:rsidR="007D5FC9" w:rsidRPr="007505FD">
        <w:rPr>
          <w:spacing w:val="2"/>
          <w:szCs w:val="28"/>
        </w:rPr>
        <w:t>3</w:t>
      </w:r>
      <w:r w:rsidR="00446C79" w:rsidRPr="007505FD">
        <w:rPr>
          <w:spacing w:val="2"/>
          <w:szCs w:val="28"/>
        </w:rPr>
        <w:t xml:space="preserve"> </w:t>
      </w:r>
      <w:r w:rsidRPr="007505FD">
        <w:rPr>
          <w:spacing w:val="2"/>
          <w:szCs w:val="28"/>
        </w:rPr>
        <w:t xml:space="preserve">của Luật này, trừ hộ kinh doanh, doanh nghiệp siêu nhỏ kinh doanh </w:t>
      </w:r>
      <w:r w:rsidR="00960C4B" w:rsidRPr="007505FD">
        <w:rPr>
          <w:spacing w:val="2"/>
          <w:szCs w:val="28"/>
        </w:rPr>
        <w:t xml:space="preserve">dịch vụ </w:t>
      </w:r>
      <w:r w:rsidR="009E015C" w:rsidRPr="007505FD">
        <w:rPr>
          <w:spacing w:val="2"/>
          <w:szCs w:val="28"/>
        </w:rPr>
        <w:t>xử lý</w:t>
      </w:r>
      <w:r w:rsidR="00960C4B" w:rsidRPr="007505FD">
        <w:rPr>
          <w:spacing w:val="2"/>
          <w:szCs w:val="28"/>
        </w:rPr>
        <w:t xml:space="preserve"> dữ liệu cá nhân</w:t>
      </w:r>
      <w:r w:rsidR="00C85192" w:rsidRPr="007505FD">
        <w:rPr>
          <w:spacing w:val="2"/>
          <w:szCs w:val="28"/>
        </w:rPr>
        <w:t>,</w:t>
      </w:r>
      <w:r w:rsidR="00164700" w:rsidRPr="007505FD">
        <w:rPr>
          <w:spacing w:val="2"/>
          <w:szCs w:val="28"/>
        </w:rPr>
        <w:t xml:space="preserve"> trực tiếp xử lý dữ liệu cá nhân nhạy cảm hoặc xử lý dữ liệu cá nhân của số lượng lớn chủ thể dữ liệu</w:t>
      </w:r>
      <w:r w:rsidR="00B63DB8" w:rsidRPr="007505FD">
        <w:rPr>
          <w:spacing w:val="2"/>
          <w:szCs w:val="28"/>
        </w:rPr>
        <w:t xml:space="preserve"> cá nhân</w:t>
      </w:r>
      <w:r w:rsidR="00164700" w:rsidRPr="007505FD">
        <w:rPr>
          <w:spacing w:val="2"/>
          <w:szCs w:val="28"/>
        </w:rPr>
        <w:t>.</w:t>
      </w:r>
    </w:p>
    <w:p w14:paraId="038AE1DB" w14:textId="454B376F" w:rsidR="006F76E8" w:rsidRPr="001079BE" w:rsidRDefault="006F76E8" w:rsidP="001079BE">
      <w:pPr>
        <w:spacing w:before="120" w:after="120" w:line="240" w:lineRule="auto"/>
        <w:ind w:firstLine="720"/>
        <w:jc w:val="both"/>
        <w:rPr>
          <w:szCs w:val="28"/>
        </w:rPr>
      </w:pPr>
      <w:r w:rsidRPr="001079BE">
        <w:rPr>
          <w:szCs w:val="28"/>
        </w:rPr>
        <w:t>4. Chính phủ quy định chi tiết khoản 2 và khoản 3 Điều này.</w:t>
      </w:r>
    </w:p>
    <w:p w14:paraId="0EBF58C2" w14:textId="50AD15AB" w:rsidR="0022481C" w:rsidRPr="001079BE" w:rsidRDefault="0022481C" w:rsidP="001079BE">
      <w:pPr>
        <w:pStyle w:val="Heading3"/>
        <w:spacing w:line="240" w:lineRule="auto"/>
        <w:rPr>
          <w:b w:val="0"/>
        </w:rPr>
      </w:pPr>
      <w:bookmarkStart w:id="105" w:name="_Toc197844233"/>
      <w:bookmarkStart w:id="106" w:name="_Toc200700742"/>
      <w:r w:rsidRPr="001079BE">
        <w:t xml:space="preserve">Điều </w:t>
      </w:r>
      <w:r w:rsidR="00666EA2" w:rsidRPr="001079BE">
        <w:t>39</w:t>
      </w:r>
      <w:r w:rsidRPr="001079BE">
        <w:t xml:space="preserve">. </w:t>
      </w:r>
      <w:r w:rsidR="009458D9" w:rsidRPr="001079BE">
        <w:t>Quy định</w:t>
      </w:r>
      <w:r w:rsidRPr="001079BE">
        <w:t xml:space="preserve"> chuyển tiếp</w:t>
      </w:r>
      <w:bookmarkEnd w:id="105"/>
      <w:bookmarkEnd w:id="106"/>
    </w:p>
    <w:p w14:paraId="5DBCB4F6" w14:textId="5DBA5727" w:rsidR="0022481C" w:rsidRPr="001079BE" w:rsidRDefault="00483FD1" w:rsidP="001079BE">
      <w:pPr>
        <w:spacing w:before="120" w:after="120" w:line="240" w:lineRule="auto"/>
        <w:ind w:firstLine="720"/>
        <w:jc w:val="both"/>
        <w:rPr>
          <w:szCs w:val="28"/>
        </w:rPr>
      </w:pPr>
      <w:r w:rsidRPr="001079BE">
        <w:rPr>
          <w:szCs w:val="28"/>
        </w:rPr>
        <w:t xml:space="preserve">1. </w:t>
      </w:r>
      <w:r w:rsidR="00843B03" w:rsidRPr="001079BE">
        <w:rPr>
          <w:szCs w:val="28"/>
        </w:rPr>
        <w:t>H</w:t>
      </w:r>
      <w:r w:rsidR="0022481C" w:rsidRPr="001079BE">
        <w:rPr>
          <w:szCs w:val="28"/>
        </w:rPr>
        <w:t xml:space="preserve">oạt động xử lý dữ liệu cá nhân đang thực hiện mà đã được chủ thể dữ liệu </w:t>
      </w:r>
      <w:r w:rsidR="00B63DB8" w:rsidRPr="001079BE">
        <w:rPr>
          <w:szCs w:val="28"/>
        </w:rPr>
        <w:t xml:space="preserve">cá nhân </w:t>
      </w:r>
      <w:r w:rsidR="0022481C" w:rsidRPr="001079BE">
        <w:rPr>
          <w:szCs w:val="28"/>
        </w:rPr>
        <w:t>đồng ý hoặc theo thỏa thuận</w:t>
      </w:r>
      <w:r w:rsidR="00C85192" w:rsidRPr="001079BE">
        <w:rPr>
          <w:szCs w:val="28"/>
        </w:rPr>
        <w:t xml:space="preserve"> </w:t>
      </w:r>
      <w:r w:rsidR="00C85192" w:rsidRPr="001079BE">
        <w:t>theo quy định của</w:t>
      </w:r>
      <w:r w:rsidR="00C85192" w:rsidRPr="001079BE">
        <w:rPr>
          <w:szCs w:val="28"/>
        </w:rPr>
        <w:t xml:space="preserve"> Nghị định số 13/2023/N</w:t>
      </w:r>
      <w:r w:rsidR="00CA5091" w:rsidRPr="001079BE">
        <w:rPr>
          <w:szCs w:val="28"/>
        </w:rPr>
        <w:t>Đ</w:t>
      </w:r>
      <w:r w:rsidR="00C85192" w:rsidRPr="001079BE">
        <w:rPr>
          <w:szCs w:val="28"/>
        </w:rPr>
        <w:t>-CP ngày 17 tháng 4 năm 2023 của Chính phủ</w:t>
      </w:r>
      <w:r w:rsidR="0022481C" w:rsidRPr="001079BE">
        <w:rPr>
          <w:szCs w:val="28"/>
        </w:rPr>
        <w:t xml:space="preserve"> trước ngày Luật này có hiệu lực thi hành thì tiếp tục thực hiện, không phải xin đồng ý </w:t>
      </w:r>
      <w:r w:rsidR="001E2C7C" w:rsidRPr="001079BE">
        <w:rPr>
          <w:szCs w:val="28"/>
        </w:rPr>
        <w:t xml:space="preserve">lại </w:t>
      </w:r>
      <w:r w:rsidR="0022481C" w:rsidRPr="001079BE">
        <w:rPr>
          <w:szCs w:val="28"/>
        </w:rPr>
        <w:t>hoặc thỏa thuận lại.</w:t>
      </w:r>
    </w:p>
    <w:p w14:paraId="20E3944D" w14:textId="1D56C110" w:rsidR="00666EA2" w:rsidRPr="001079BE" w:rsidRDefault="00483FD1" w:rsidP="001079BE">
      <w:pPr>
        <w:spacing w:before="120" w:after="120" w:line="240" w:lineRule="auto"/>
        <w:ind w:firstLine="720"/>
        <w:jc w:val="both"/>
      </w:pPr>
      <w:r w:rsidRPr="001079BE">
        <w:rPr>
          <w:szCs w:val="28"/>
        </w:rPr>
        <w:t xml:space="preserve">2. </w:t>
      </w:r>
      <w:r w:rsidR="00462EA4" w:rsidRPr="001079BE">
        <w:rPr>
          <w:szCs w:val="28"/>
        </w:rPr>
        <w:t>H</w:t>
      </w:r>
      <w:r w:rsidRPr="001079BE">
        <w:t xml:space="preserve">ồ sơ đánh giá tác động xử lý dữ liệu cá nhân, </w:t>
      </w:r>
      <w:r w:rsidR="00B66C82" w:rsidRPr="001079BE">
        <w:t>h</w:t>
      </w:r>
      <w:r w:rsidRPr="001079BE">
        <w:t>ồ sơ đánh giá tác động chuyển dữ liệu cá nhân ra nước ngoài theo quy định của</w:t>
      </w:r>
      <w:r w:rsidRPr="001079BE">
        <w:rPr>
          <w:szCs w:val="28"/>
        </w:rPr>
        <w:t xml:space="preserve"> Nghị định số 13/2023/N</w:t>
      </w:r>
      <w:r w:rsidR="00CA5091" w:rsidRPr="001079BE">
        <w:rPr>
          <w:szCs w:val="28"/>
        </w:rPr>
        <w:t>Đ</w:t>
      </w:r>
      <w:r w:rsidRPr="001079BE">
        <w:rPr>
          <w:szCs w:val="28"/>
        </w:rPr>
        <w:t xml:space="preserve">-CP </w:t>
      </w:r>
      <w:r w:rsidR="0038691A" w:rsidRPr="001079BE">
        <w:rPr>
          <w:szCs w:val="28"/>
        </w:rPr>
        <w:t xml:space="preserve">ngày 17 tháng 4 năm 2023 </w:t>
      </w:r>
      <w:r w:rsidRPr="001079BE">
        <w:rPr>
          <w:szCs w:val="28"/>
        </w:rPr>
        <w:t xml:space="preserve">của Chính phủ </w:t>
      </w:r>
      <w:r w:rsidR="005E0A81" w:rsidRPr="001079BE">
        <w:t xml:space="preserve">đã được cơ quan </w:t>
      </w:r>
      <w:r w:rsidR="005E0A81" w:rsidRPr="001079BE">
        <w:lastRenderedPageBreak/>
        <w:t xml:space="preserve">chuyên trách bảo vệ dữ liệu cá nhân tiếp nhận </w:t>
      </w:r>
      <w:r w:rsidR="00462EA4" w:rsidRPr="001079BE">
        <w:t xml:space="preserve">trước </w:t>
      </w:r>
      <w:r w:rsidR="00462EA4" w:rsidRPr="001079BE">
        <w:rPr>
          <w:szCs w:val="28"/>
        </w:rPr>
        <w:t xml:space="preserve">ngày Luật này </w:t>
      </w:r>
      <w:r w:rsidR="00CA6B5B" w:rsidRPr="001079BE">
        <w:rPr>
          <w:szCs w:val="28"/>
        </w:rPr>
        <w:t>có hiệu lực thi hành</w:t>
      </w:r>
      <w:r w:rsidR="00462EA4" w:rsidRPr="001079BE">
        <w:rPr>
          <w:szCs w:val="28"/>
        </w:rPr>
        <w:t xml:space="preserve"> </w:t>
      </w:r>
      <w:r w:rsidRPr="001079BE">
        <w:rPr>
          <w:szCs w:val="28"/>
        </w:rPr>
        <w:t xml:space="preserve">thì tiếp tục được sử dụng và không phải lập </w:t>
      </w:r>
      <w:r w:rsidR="00B66C82" w:rsidRPr="001079BE">
        <w:rPr>
          <w:szCs w:val="28"/>
        </w:rPr>
        <w:t>h</w:t>
      </w:r>
      <w:r w:rsidRPr="001079BE">
        <w:rPr>
          <w:szCs w:val="28"/>
        </w:rPr>
        <w:t xml:space="preserve">ồ sơ </w:t>
      </w:r>
      <w:r w:rsidRPr="001079BE">
        <w:t xml:space="preserve">đánh giá tác động xử lý dữ liệu cá nhân, </w:t>
      </w:r>
      <w:r w:rsidR="00B66C82" w:rsidRPr="001079BE">
        <w:t>h</w:t>
      </w:r>
      <w:r w:rsidRPr="001079BE">
        <w:t>ồ sơ đánh giá tác động chuyển dữ liệu cá nhân xuyên biên giới theo quy định của Luật này</w:t>
      </w:r>
      <w:r w:rsidR="0038691A" w:rsidRPr="001079BE">
        <w:t>; việc cập nhật các hồ sơ đã lập nêu trên sau ngày Luật này có hiệu lực thi hành thì thực hiện theo quy định của Luật này.</w:t>
      </w:r>
    </w:p>
    <w:p w14:paraId="09563614" w14:textId="45F37470" w:rsidR="00C82139" w:rsidRPr="001079BE" w:rsidRDefault="00666EA2" w:rsidP="001079BE">
      <w:pPr>
        <w:spacing w:before="120" w:after="120" w:line="240" w:lineRule="auto"/>
        <w:ind w:firstLine="720"/>
        <w:jc w:val="both"/>
        <w:rPr>
          <w:i/>
          <w:szCs w:val="28"/>
        </w:rPr>
      </w:pPr>
      <w:r w:rsidRPr="001079BE">
        <w:rPr>
          <w:i/>
          <w:szCs w:val="28"/>
          <w:lang w:val="en-US"/>
        </w:rPr>
        <mc:AlternateContent>
          <mc:Choice Requires="wps">
            <w:drawing>
              <wp:anchor distT="0" distB="0" distL="114300" distR="114300" simplePos="0" relativeHeight="251663360" behindDoc="0" locked="0" layoutInCell="1" allowOverlap="1" wp14:anchorId="4142C4E8" wp14:editId="4A7883C0">
                <wp:simplePos x="0" y="0"/>
                <wp:positionH relativeFrom="column">
                  <wp:posOffset>9831</wp:posOffset>
                </wp:positionH>
                <wp:positionV relativeFrom="paragraph">
                  <wp:posOffset>141834</wp:posOffset>
                </wp:positionV>
                <wp:extent cx="5742432"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424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E566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15pt" to="452.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" strokecolor="black [3200]" strokeweight=".5pt">
                <v:stroke joinstyle="miter"/>
              </v:line>
            </w:pict>
          </mc:Fallback>
        </mc:AlternateContent>
      </w:r>
    </w:p>
    <w:p w14:paraId="2B771AD5" w14:textId="2439474D" w:rsidR="0022481C" w:rsidRPr="001079BE" w:rsidRDefault="0022481C" w:rsidP="001079BE">
      <w:pPr>
        <w:spacing w:before="120" w:after="120" w:line="240" w:lineRule="auto"/>
        <w:ind w:firstLine="720"/>
        <w:jc w:val="both"/>
        <w:rPr>
          <w:i/>
          <w:szCs w:val="28"/>
        </w:rPr>
      </w:pPr>
      <w:r w:rsidRPr="001079BE">
        <w:rPr>
          <w:i/>
          <w:szCs w:val="28"/>
        </w:rPr>
        <w:t>Luật này được Quốc hội nước Cộng hòa xã hội chủ nghĩa Việt Nam khóa XV, kỳ họp thứ</w:t>
      </w:r>
      <w:r w:rsidR="006D2F81" w:rsidRPr="001079BE">
        <w:rPr>
          <w:i/>
          <w:szCs w:val="28"/>
        </w:rPr>
        <w:t xml:space="preserve"> 9 </w:t>
      </w:r>
      <w:r w:rsidRPr="001079BE">
        <w:rPr>
          <w:i/>
          <w:szCs w:val="28"/>
        </w:rPr>
        <w:t xml:space="preserve">thông qua ngày </w:t>
      </w:r>
      <w:r w:rsidR="00666EA2" w:rsidRPr="001079BE">
        <w:rPr>
          <w:i/>
          <w:szCs w:val="28"/>
        </w:rPr>
        <w:t xml:space="preserve">  </w:t>
      </w:r>
      <w:r w:rsidRPr="001079BE">
        <w:rPr>
          <w:i/>
          <w:szCs w:val="28"/>
        </w:rPr>
        <w:t xml:space="preserve"> tháng</w:t>
      </w:r>
      <w:r w:rsidR="006D2F81" w:rsidRPr="001079BE">
        <w:rPr>
          <w:i/>
          <w:szCs w:val="28"/>
        </w:rPr>
        <w:t xml:space="preserve"> 6 </w:t>
      </w:r>
      <w:r w:rsidRPr="001079BE">
        <w:rPr>
          <w:i/>
          <w:szCs w:val="28"/>
        </w:rPr>
        <w:t>năm 2025.</w:t>
      </w:r>
    </w:p>
    <w:p w14:paraId="46CCD272" w14:textId="77777777" w:rsidR="00FE297A" w:rsidRPr="001079BE" w:rsidRDefault="00FE297A" w:rsidP="001079BE">
      <w:pPr>
        <w:spacing w:after="0" w:line="240" w:lineRule="auto"/>
        <w:ind w:firstLine="720"/>
        <w:jc w:val="both"/>
        <w:rPr>
          <w:sz w:val="24"/>
          <w:szCs w:val="30"/>
        </w:rPr>
      </w:pPr>
    </w:p>
    <w:tbl>
      <w:tblPr>
        <w:tblW w:w="9252" w:type="dxa"/>
        <w:tblInd w:w="-72" w:type="dxa"/>
        <w:tblLook w:val="01E0" w:firstRow="1" w:lastRow="1" w:firstColumn="1" w:lastColumn="1" w:noHBand="0" w:noVBand="0"/>
      </w:tblPr>
      <w:tblGrid>
        <w:gridCol w:w="4149"/>
        <w:gridCol w:w="5103"/>
      </w:tblGrid>
      <w:tr w:rsidR="00FE297A" w:rsidRPr="001079BE" w14:paraId="0A4C28BE" w14:textId="77777777" w:rsidTr="00F71A5A">
        <w:trPr>
          <w:trHeight w:val="1985"/>
        </w:trPr>
        <w:tc>
          <w:tcPr>
            <w:tcW w:w="4149" w:type="dxa"/>
          </w:tcPr>
          <w:p w14:paraId="3AB23F2C" w14:textId="77777777" w:rsidR="00FE297A" w:rsidRPr="001079BE" w:rsidRDefault="00FE297A" w:rsidP="001079BE">
            <w:pPr>
              <w:spacing w:after="0" w:line="240" w:lineRule="auto"/>
              <w:jc w:val="center"/>
              <w:rPr>
                <w:rFonts w:eastAsia="Times New Roman"/>
                <w:b/>
                <w:sz w:val="24"/>
                <w:szCs w:val="30"/>
              </w:rPr>
            </w:pPr>
          </w:p>
        </w:tc>
        <w:tc>
          <w:tcPr>
            <w:tcW w:w="5103" w:type="dxa"/>
          </w:tcPr>
          <w:p w14:paraId="632E5A11" w14:textId="77777777" w:rsidR="00FE297A" w:rsidRPr="001079BE" w:rsidRDefault="00FE297A" w:rsidP="001079BE">
            <w:pPr>
              <w:spacing w:after="0" w:line="240" w:lineRule="auto"/>
              <w:jc w:val="center"/>
              <w:rPr>
                <w:rFonts w:eastAsia="Times New Roman"/>
                <w:b/>
                <w:szCs w:val="34"/>
              </w:rPr>
            </w:pPr>
            <w:r w:rsidRPr="001079BE">
              <w:rPr>
                <w:rFonts w:eastAsia="Times New Roman"/>
                <w:b/>
                <w:szCs w:val="34"/>
              </w:rPr>
              <w:t>CHỦ TỊCH QUỐC HỘI</w:t>
            </w:r>
          </w:p>
          <w:p w14:paraId="04422B46" w14:textId="77777777" w:rsidR="00FE297A" w:rsidRPr="001079BE" w:rsidRDefault="00FE297A" w:rsidP="001079BE">
            <w:pPr>
              <w:spacing w:after="0" w:line="240" w:lineRule="auto"/>
              <w:jc w:val="center"/>
              <w:rPr>
                <w:rFonts w:eastAsia="Times New Roman"/>
                <w:szCs w:val="34"/>
              </w:rPr>
            </w:pPr>
          </w:p>
          <w:p w14:paraId="7982E1E3" w14:textId="77777777" w:rsidR="00FE297A" w:rsidRPr="001079BE" w:rsidRDefault="00FE297A" w:rsidP="001079BE">
            <w:pPr>
              <w:spacing w:after="0" w:line="240" w:lineRule="auto"/>
              <w:jc w:val="center"/>
              <w:rPr>
                <w:rFonts w:eastAsia="Times New Roman"/>
                <w:szCs w:val="34"/>
              </w:rPr>
            </w:pPr>
          </w:p>
          <w:p w14:paraId="2D20A9EB" w14:textId="1130B4F3" w:rsidR="00FE297A" w:rsidRPr="001079BE" w:rsidRDefault="00FE297A" w:rsidP="001079BE">
            <w:pPr>
              <w:spacing w:after="0" w:line="240" w:lineRule="auto"/>
              <w:jc w:val="center"/>
              <w:rPr>
                <w:rFonts w:eastAsia="Times New Roman"/>
                <w:szCs w:val="34"/>
              </w:rPr>
            </w:pPr>
          </w:p>
          <w:p w14:paraId="149A7A43" w14:textId="77777777" w:rsidR="00F023E2" w:rsidRPr="001079BE" w:rsidRDefault="00F023E2" w:rsidP="001079BE">
            <w:pPr>
              <w:spacing w:after="0" w:line="240" w:lineRule="auto"/>
              <w:jc w:val="center"/>
              <w:rPr>
                <w:rFonts w:eastAsia="Times New Roman"/>
                <w:szCs w:val="34"/>
              </w:rPr>
            </w:pPr>
          </w:p>
          <w:p w14:paraId="0D1BC8D3" w14:textId="77777777" w:rsidR="00516031" w:rsidRPr="001079BE" w:rsidRDefault="00516031" w:rsidP="001079BE">
            <w:pPr>
              <w:spacing w:after="0" w:line="240" w:lineRule="auto"/>
              <w:jc w:val="center"/>
              <w:rPr>
                <w:rFonts w:eastAsia="Times New Roman"/>
                <w:szCs w:val="34"/>
              </w:rPr>
            </w:pPr>
          </w:p>
          <w:p w14:paraId="592357F0" w14:textId="77777777" w:rsidR="00FE297A" w:rsidRPr="001079BE" w:rsidRDefault="00FE297A" w:rsidP="001079BE">
            <w:pPr>
              <w:spacing w:after="0" w:line="240" w:lineRule="auto"/>
              <w:jc w:val="center"/>
              <w:rPr>
                <w:rFonts w:eastAsia="Times New Roman"/>
                <w:szCs w:val="34"/>
              </w:rPr>
            </w:pPr>
          </w:p>
          <w:p w14:paraId="3BF17B8A" w14:textId="77777777" w:rsidR="00FE297A" w:rsidRPr="001079BE" w:rsidRDefault="00FE297A" w:rsidP="001079BE">
            <w:pPr>
              <w:spacing w:after="0" w:line="240" w:lineRule="auto"/>
              <w:jc w:val="center"/>
              <w:rPr>
                <w:rFonts w:eastAsia="Times New Roman"/>
                <w:b/>
                <w:szCs w:val="34"/>
              </w:rPr>
            </w:pPr>
            <w:r w:rsidRPr="001079BE">
              <w:rPr>
                <w:rFonts w:eastAsia="Times New Roman"/>
                <w:b/>
                <w:szCs w:val="34"/>
              </w:rPr>
              <w:t>Trần Thanh Mẫn</w:t>
            </w:r>
          </w:p>
          <w:p w14:paraId="3A1D1F72" w14:textId="77777777" w:rsidR="00FE297A" w:rsidRPr="001079BE" w:rsidRDefault="00FE297A" w:rsidP="001079BE">
            <w:pPr>
              <w:spacing w:after="0" w:line="240" w:lineRule="auto"/>
              <w:jc w:val="center"/>
              <w:rPr>
                <w:rFonts w:eastAsia="Times New Roman"/>
                <w:b/>
                <w:szCs w:val="34"/>
              </w:rPr>
            </w:pPr>
          </w:p>
        </w:tc>
      </w:tr>
    </w:tbl>
    <w:p w14:paraId="26C3A9B6" w14:textId="77777777" w:rsidR="00FE297A" w:rsidRPr="001079BE" w:rsidRDefault="00FE297A" w:rsidP="001079BE">
      <w:pPr>
        <w:shd w:val="clear" w:color="auto" w:fill="FFFFFF"/>
        <w:spacing w:line="240" w:lineRule="auto"/>
        <w:jc w:val="center"/>
        <w:rPr>
          <w:szCs w:val="28"/>
        </w:rPr>
      </w:pPr>
    </w:p>
    <w:p w14:paraId="3B5276CC" w14:textId="77777777" w:rsidR="00F71A5A" w:rsidRPr="001079BE" w:rsidRDefault="00F71A5A" w:rsidP="001079BE">
      <w:pPr>
        <w:spacing w:line="240" w:lineRule="auto"/>
        <w:rPr>
          <w:szCs w:val="28"/>
        </w:rPr>
      </w:pPr>
    </w:p>
    <w:sectPr w:rsidR="00F71A5A" w:rsidRPr="001079BE" w:rsidSect="00F71A5A">
      <w:headerReference w:type="default" r:id="rId8"/>
      <w:footnotePr>
        <w:numRestart w:val="eachPage"/>
      </w:footnotePr>
      <w:pgSz w:w="11907" w:h="16839" w:code="9"/>
      <w:pgMar w:top="1134" w:right="1134" w:bottom="1134" w:left="1701" w:header="567"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25CD" w14:textId="77777777" w:rsidR="00C749D0" w:rsidRDefault="00C749D0">
      <w:pPr>
        <w:spacing w:after="0" w:line="240" w:lineRule="auto"/>
      </w:pPr>
      <w:r>
        <w:separator/>
      </w:r>
    </w:p>
  </w:endnote>
  <w:endnote w:type="continuationSeparator" w:id="0">
    <w:p w14:paraId="56C28865" w14:textId="77777777" w:rsidR="00C749D0" w:rsidRDefault="00C7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pitch w:val="variable"/>
    <w:sig w:usb0="E0002AEF" w:usb1="C0007841" w:usb2="00000009" w:usb3="00000000" w:csb0="000001FF" w:csb1="00000000"/>
  </w:font>
  <w:font w:name="Liberation Serif">
    <w:altName w:val="Times New Roman"/>
    <w:panose1 w:val="020B0604020202020204"/>
    <w:charset w:val="00"/>
    <w:family w:val="roman"/>
    <w:pitch w:val="variable"/>
  </w:font>
  <w:font w:name="FreeSans">
    <w:altName w:val="Times New Roman"/>
    <w:panose1 w:val="020B0604020202020204"/>
    <w:charset w:val="00"/>
    <w:family w:val="roman"/>
    <w:notTrueType/>
    <w:pitch w:val="default"/>
  </w:font>
  <w:font w:name="Times New Roman Bold">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DF21" w14:textId="77777777" w:rsidR="00C749D0" w:rsidRDefault="00C749D0">
      <w:pPr>
        <w:spacing w:after="0" w:line="240" w:lineRule="auto"/>
      </w:pPr>
      <w:r>
        <w:separator/>
      </w:r>
    </w:p>
  </w:footnote>
  <w:footnote w:type="continuationSeparator" w:id="0">
    <w:p w14:paraId="02B1AE0B" w14:textId="77777777" w:rsidR="00C749D0" w:rsidRDefault="00C74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FE73" w14:textId="25327F15" w:rsidR="001079BE" w:rsidRPr="00365A82" w:rsidRDefault="001079BE">
    <w:pPr>
      <w:pStyle w:val="Header"/>
      <w:jc w:val="center"/>
      <w:rPr>
        <w:sz w:val="24"/>
        <w:szCs w:val="24"/>
      </w:rPr>
    </w:pPr>
    <w:r w:rsidRPr="00365A82">
      <w:rPr>
        <w:noProof w:val="0"/>
        <w:sz w:val="24"/>
        <w:szCs w:val="24"/>
      </w:rPr>
      <w:fldChar w:fldCharType="begin"/>
    </w:r>
    <w:r w:rsidRPr="00365A82">
      <w:rPr>
        <w:sz w:val="24"/>
        <w:szCs w:val="24"/>
      </w:rPr>
      <w:instrText xml:space="preserve"> PAGE   \* MERGEFORMAT </w:instrText>
    </w:r>
    <w:r w:rsidRPr="00365A82">
      <w:rPr>
        <w:noProof w:val="0"/>
        <w:sz w:val="24"/>
        <w:szCs w:val="24"/>
      </w:rPr>
      <w:fldChar w:fldCharType="separate"/>
    </w:r>
    <w:r>
      <w:rPr>
        <w:sz w:val="24"/>
        <w:szCs w:val="24"/>
      </w:rPr>
      <w:t>23</w:t>
    </w:r>
    <w:r w:rsidRPr="00365A82">
      <w:rPr>
        <w:sz w:val="24"/>
        <w:szCs w:val="24"/>
      </w:rPr>
      <w:fldChar w:fldCharType="end"/>
    </w:r>
  </w:p>
  <w:p w14:paraId="3AFE5313" w14:textId="77777777" w:rsidR="001079BE" w:rsidRPr="00365A82" w:rsidRDefault="001079B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717"/>
    <w:multiLevelType w:val="hybridMultilevel"/>
    <w:tmpl w:val="4EF21206"/>
    <w:lvl w:ilvl="0" w:tplc="DB4EDD3A">
      <w:start w:val="1"/>
      <w:numFmt w:val="decimal"/>
      <w:lvlText w:val="%1."/>
      <w:lvlJc w:val="left"/>
      <w:pPr>
        <w:tabs>
          <w:tab w:val="num" w:pos="1844"/>
        </w:tabs>
        <w:ind w:left="1844"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1" w15:restartNumberingAfterBreak="0">
    <w:nsid w:val="088A3806"/>
    <w:multiLevelType w:val="hybridMultilevel"/>
    <w:tmpl w:val="5ACA5222"/>
    <w:lvl w:ilvl="0" w:tplc="33DABB5A">
      <w:start w:val="1"/>
      <w:numFmt w:val="decimal"/>
      <w:lvlText w:val="%1."/>
      <w:lvlJc w:val="left"/>
      <w:pPr>
        <w:tabs>
          <w:tab w:val="num" w:pos="972"/>
        </w:tabs>
        <w:ind w:left="972" w:hanging="432"/>
      </w:pPr>
    </w:lvl>
    <w:lvl w:ilvl="1" w:tplc="2B165FC4">
      <w:start w:val="1"/>
      <w:numFmt w:val="decimal"/>
      <w:suff w:val="space"/>
      <w:lvlText w:val="%2."/>
      <w:lvlJc w:val="left"/>
      <w:pPr>
        <w:ind w:left="922" w:hanging="432"/>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8BE2428"/>
    <w:multiLevelType w:val="hybridMultilevel"/>
    <w:tmpl w:val="E4E0264E"/>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 w15:restartNumberingAfterBreak="0">
    <w:nsid w:val="0CDE5062"/>
    <w:multiLevelType w:val="hybridMultilevel"/>
    <w:tmpl w:val="0478B792"/>
    <w:lvl w:ilvl="0" w:tplc="D7520C60">
      <w:start w:val="1"/>
      <w:numFmt w:val="decimal"/>
      <w:lvlText w:val="%1."/>
      <w:lvlJc w:val="left"/>
      <w:pPr>
        <w:tabs>
          <w:tab w:val="num" w:pos="922"/>
        </w:tabs>
        <w:ind w:left="922" w:hanging="432"/>
      </w:pPr>
      <w:rPr>
        <w:b w:val="0"/>
        <w:i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E2E2546"/>
    <w:multiLevelType w:val="hybridMultilevel"/>
    <w:tmpl w:val="6444E952"/>
    <w:lvl w:ilvl="0" w:tplc="DB4EDD3A">
      <w:start w:val="1"/>
      <w:numFmt w:val="decimal"/>
      <w:lvlText w:val="%1."/>
      <w:lvlJc w:val="left"/>
      <w:pPr>
        <w:tabs>
          <w:tab w:val="num" w:pos="1282"/>
        </w:tabs>
        <w:ind w:left="1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943E40"/>
    <w:multiLevelType w:val="hybridMultilevel"/>
    <w:tmpl w:val="C560AFAA"/>
    <w:lvl w:ilvl="0" w:tplc="DB4EDD3A">
      <w:start w:val="1"/>
      <w:numFmt w:val="decimal"/>
      <w:lvlText w:val="%1."/>
      <w:lvlJc w:val="left"/>
      <w:pPr>
        <w:tabs>
          <w:tab w:val="num" w:pos="1844"/>
        </w:tabs>
        <w:ind w:left="1844"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6" w15:restartNumberingAfterBreak="0">
    <w:nsid w:val="17EC71C2"/>
    <w:multiLevelType w:val="hybridMultilevel"/>
    <w:tmpl w:val="D9DAFC6C"/>
    <w:lvl w:ilvl="0" w:tplc="D674CF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8441E6A"/>
    <w:multiLevelType w:val="multilevel"/>
    <w:tmpl w:val="074E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63449"/>
    <w:multiLevelType w:val="hybridMultilevel"/>
    <w:tmpl w:val="E140EF72"/>
    <w:lvl w:ilvl="0" w:tplc="DB4EDD3A">
      <w:start w:val="1"/>
      <w:numFmt w:val="decimal"/>
      <w:lvlText w:val="%1."/>
      <w:lvlJc w:val="left"/>
      <w:pPr>
        <w:tabs>
          <w:tab w:val="num" w:pos="1070"/>
        </w:tabs>
        <w:ind w:left="1070"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9" w15:restartNumberingAfterBreak="0">
    <w:nsid w:val="1F140137"/>
    <w:multiLevelType w:val="hybridMultilevel"/>
    <w:tmpl w:val="B6206D32"/>
    <w:lvl w:ilvl="0" w:tplc="926A55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3EA0B5E"/>
    <w:multiLevelType w:val="hybridMultilevel"/>
    <w:tmpl w:val="8A1A7406"/>
    <w:lvl w:ilvl="0" w:tplc="638A37A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777C0F"/>
    <w:multiLevelType w:val="multilevel"/>
    <w:tmpl w:val="DCFAFA98"/>
    <w:lvl w:ilvl="0">
      <w:start w:val="1"/>
      <w:numFmt w:val="none"/>
      <w:lvlText w:val="CHƯƠNG "/>
      <w:lvlJc w:val="left"/>
      <w:pPr>
        <w:ind w:left="113" w:hanging="113"/>
      </w:pPr>
      <w:rPr>
        <w:rFonts w:hint="default"/>
      </w:rPr>
    </w:lvl>
    <w:lvl w:ilvl="1">
      <w:start w:val="1"/>
      <w:numFmt w:val="lowerLetter"/>
      <w:lvlText w:val="%2)"/>
      <w:lvlJc w:val="left"/>
      <w:pPr>
        <w:ind w:left="283" w:hanging="113"/>
      </w:pPr>
      <w:rPr>
        <w:rFonts w:hint="default"/>
      </w:rPr>
    </w:lvl>
    <w:lvl w:ilvl="2">
      <w:start w:val="1"/>
      <w:numFmt w:val="lowerRoman"/>
      <w:lvlText w:val="%3)"/>
      <w:lvlJc w:val="left"/>
      <w:pPr>
        <w:ind w:left="453" w:hanging="113"/>
      </w:pPr>
      <w:rPr>
        <w:rFonts w:hint="default"/>
      </w:rPr>
    </w:lvl>
    <w:lvl w:ilvl="3">
      <w:start w:val="1"/>
      <w:numFmt w:val="decimal"/>
      <w:lvlText w:val="(%4)"/>
      <w:lvlJc w:val="left"/>
      <w:pPr>
        <w:ind w:left="623" w:hanging="113"/>
      </w:pPr>
      <w:rPr>
        <w:rFonts w:hint="default"/>
      </w:rPr>
    </w:lvl>
    <w:lvl w:ilvl="4">
      <w:start w:val="1"/>
      <w:numFmt w:val="lowerLetter"/>
      <w:lvlText w:val="(%5)"/>
      <w:lvlJc w:val="left"/>
      <w:pPr>
        <w:ind w:left="793" w:hanging="113"/>
      </w:pPr>
      <w:rPr>
        <w:rFonts w:hint="default"/>
      </w:rPr>
    </w:lvl>
    <w:lvl w:ilvl="5">
      <w:start w:val="1"/>
      <w:numFmt w:val="lowerRoman"/>
      <w:lvlText w:val="(%6)"/>
      <w:lvlJc w:val="left"/>
      <w:pPr>
        <w:ind w:left="963" w:hanging="113"/>
      </w:pPr>
      <w:rPr>
        <w:rFonts w:hint="default"/>
      </w:rPr>
    </w:lvl>
    <w:lvl w:ilvl="6">
      <w:start w:val="1"/>
      <w:numFmt w:val="decimal"/>
      <w:lvlText w:val="%7."/>
      <w:lvlJc w:val="left"/>
      <w:pPr>
        <w:ind w:left="1133" w:hanging="113"/>
      </w:pPr>
      <w:rPr>
        <w:rFonts w:ascii="Times New Roman" w:hAnsi="Times New Roman" w:cs="Times New Roman" w:hint="default"/>
        <w:sz w:val="28"/>
        <w:szCs w:val="28"/>
      </w:rPr>
    </w:lvl>
    <w:lvl w:ilvl="7">
      <w:start w:val="1"/>
      <w:numFmt w:val="lowerLetter"/>
      <w:lvlText w:val="%8)"/>
      <w:lvlJc w:val="left"/>
      <w:pPr>
        <w:ind w:left="833" w:hanging="113"/>
      </w:pPr>
      <w:rPr>
        <w:rFonts w:hint="default"/>
      </w:rPr>
    </w:lvl>
    <w:lvl w:ilvl="8">
      <w:start w:val="1"/>
      <w:numFmt w:val="lowerRoman"/>
      <w:lvlText w:val="%9."/>
      <w:lvlJc w:val="left"/>
      <w:pPr>
        <w:ind w:left="1473" w:hanging="113"/>
      </w:pPr>
      <w:rPr>
        <w:rFonts w:hint="default"/>
      </w:rPr>
    </w:lvl>
  </w:abstractNum>
  <w:abstractNum w:abstractNumId="12" w15:restartNumberingAfterBreak="0">
    <w:nsid w:val="2B854569"/>
    <w:multiLevelType w:val="hybridMultilevel"/>
    <w:tmpl w:val="74903B00"/>
    <w:lvl w:ilvl="0" w:tplc="DD0224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014FED"/>
    <w:multiLevelType w:val="hybridMultilevel"/>
    <w:tmpl w:val="27485936"/>
    <w:lvl w:ilvl="0" w:tplc="1F740A36">
      <w:start w:val="1"/>
      <w:numFmt w:val="decimal"/>
      <w:lvlText w:val="%1."/>
      <w:lvlJc w:val="left"/>
      <w:pPr>
        <w:ind w:left="1078" w:hanging="360"/>
      </w:pPr>
    </w:lvl>
    <w:lvl w:ilvl="1" w:tplc="042A0019">
      <w:start w:val="1"/>
      <w:numFmt w:val="lowerLetter"/>
      <w:lvlText w:val="%2."/>
      <w:lvlJc w:val="left"/>
      <w:pPr>
        <w:ind w:left="1798" w:hanging="360"/>
      </w:pPr>
    </w:lvl>
    <w:lvl w:ilvl="2" w:tplc="042A001B">
      <w:start w:val="1"/>
      <w:numFmt w:val="lowerRoman"/>
      <w:lvlText w:val="%3."/>
      <w:lvlJc w:val="right"/>
      <w:pPr>
        <w:ind w:left="2518" w:hanging="180"/>
      </w:pPr>
    </w:lvl>
    <w:lvl w:ilvl="3" w:tplc="042A000F">
      <w:start w:val="1"/>
      <w:numFmt w:val="decimal"/>
      <w:lvlText w:val="%4."/>
      <w:lvlJc w:val="left"/>
      <w:pPr>
        <w:ind w:left="3238" w:hanging="360"/>
      </w:pPr>
    </w:lvl>
    <w:lvl w:ilvl="4" w:tplc="042A0019">
      <w:start w:val="1"/>
      <w:numFmt w:val="lowerLetter"/>
      <w:lvlText w:val="%5."/>
      <w:lvlJc w:val="left"/>
      <w:pPr>
        <w:ind w:left="3958" w:hanging="360"/>
      </w:pPr>
    </w:lvl>
    <w:lvl w:ilvl="5" w:tplc="042A001B">
      <w:start w:val="1"/>
      <w:numFmt w:val="lowerRoman"/>
      <w:lvlText w:val="%6."/>
      <w:lvlJc w:val="right"/>
      <w:pPr>
        <w:ind w:left="4678" w:hanging="180"/>
      </w:pPr>
    </w:lvl>
    <w:lvl w:ilvl="6" w:tplc="042A000F">
      <w:start w:val="1"/>
      <w:numFmt w:val="decimal"/>
      <w:lvlText w:val="%7."/>
      <w:lvlJc w:val="left"/>
      <w:pPr>
        <w:ind w:left="5398" w:hanging="360"/>
      </w:pPr>
    </w:lvl>
    <w:lvl w:ilvl="7" w:tplc="042A0019">
      <w:start w:val="1"/>
      <w:numFmt w:val="lowerLetter"/>
      <w:lvlText w:val="%8."/>
      <w:lvlJc w:val="left"/>
      <w:pPr>
        <w:ind w:left="6118" w:hanging="360"/>
      </w:pPr>
    </w:lvl>
    <w:lvl w:ilvl="8" w:tplc="042A001B">
      <w:start w:val="1"/>
      <w:numFmt w:val="lowerRoman"/>
      <w:lvlText w:val="%9."/>
      <w:lvlJc w:val="right"/>
      <w:pPr>
        <w:ind w:left="6838" w:hanging="180"/>
      </w:pPr>
    </w:lvl>
  </w:abstractNum>
  <w:abstractNum w:abstractNumId="14" w15:restartNumberingAfterBreak="0">
    <w:nsid w:val="2C4A471E"/>
    <w:multiLevelType w:val="hybridMultilevel"/>
    <w:tmpl w:val="4F48F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90252"/>
    <w:multiLevelType w:val="hybridMultilevel"/>
    <w:tmpl w:val="6CF8FB80"/>
    <w:lvl w:ilvl="0" w:tplc="73CCE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353746"/>
    <w:multiLevelType w:val="hybridMultilevel"/>
    <w:tmpl w:val="71680910"/>
    <w:lvl w:ilvl="0" w:tplc="C4E64BBA">
      <w:start w:val="1"/>
      <w:numFmt w:val="decimal"/>
      <w:lvlText w:val="%1."/>
      <w:lvlJc w:val="left"/>
      <w:pPr>
        <w:ind w:left="927" w:hanging="360"/>
      </w:pPr>
      <w:rPr>
        <w:rFonts w:eastAsia="Times New Roman"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30A86823"/>
    <w:multiLevelType w:val="multilevel"/>
    <w:tmpl w:val="8F64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C7E6A"/>
    <w:multiLevelType w:val="hybridMultilevel"/>
    <w:tmpl w:val="1B7CCDC4"/>
    <w:lvl w:ilvl="0" w:tplc="350C6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DC3EBE"/>
    <w:multiLevelType w:val="multilevel"/>
    <w:tmpl w:val="71FA101A"/>
    <w:lvl w:ilvl="0">
      <w:start w:val="1"/>
      <w:numFmt w:val="none"/>
      <w:lvlText w:val="CHƯƠNG "/>
      <w:lvlJc w:val="left"/>
      <w:pPr>
        <w:ind w:left="113" w:hanging="113"/>
      </w:pPr>
      <w:rPr>
        <w:rFonts w:hint="default"/>
      </w:rPr>
    </w:lvl>
    <w:lvl w:ilvl="1">
      <w:start w:val="1"/>
      <w:numFmt w:val="lowerLetter"/>
      <w:lvlText w:val="%2)"/>
      <w:lvlJc w:val="left"/>
      <w:pPr>
        <w:ind w:left="283" w:hanging="113"/>
      </w:pPr>
      <w:rPr>
        <w:rFonts w:hint="default"/>
      </w:rPr>
    </w:lvl>
    <w:lvl w:ilvl="2">
      <w:start w:val="1"/>
      <w:numFmt w:val="lowerRoman"/>
      <w:lvlText w:val="%3)"/>
      <w:lvlJc w:val="left"/>
      <w:pPr>
        <w:ind w:left="453" w:hanging="113"/>
      </w:pPr>
      <w:rPr>
        <w:rFonts w:hint="default"/>
      </w:rPr>
    </w:lvl>
    <w:lvl w:ilvl="3">
      <w:start w:val="1"/>
      <w:numFmt w:val="decimal"/>
      <w:lvlText w:val="(%4)"/>
      <w:lvlJc w:val="left"/>
      <w:pPr>
        <w:ind w:left="623" w:hanging="113"/>
      </w:pPr>
      <w:rPr>
        <w:rFonts w:hint="default"/>
      </w:rPr>
    </w:lvl>
    <w:lvl w:ilvl="4">
      <w:start w:val="1"/>
      <w:numFmt w:val="lowerLetter"/>
      <w:lvlText w:val="(%5)"/>
      <w:lvlJc w:val="left"/>
      <w:pPr>
        <w:ind w:left="793" w:hanging="113"/>
      </w:pPr>
      <w:rPr>
        <w:rFonts w:hint="default"/>
      </w:rPr>
    </w:lvl>
    <w:lvl w:ilvl="5">
      <w:start w:val="1"/>
      <w:numFmt w:val="lowerRoman"/>
      <w:lvlText w:val="(%6)"/>
      <w:lvlJc w:val="left"/>
      <w:pPr>
        <w:ind w:left="963" w:hanging="113"/>
      </w:pPr>
      <w:rPr>
        <w:rFonts w:hint="default"/>
      </w:rPr>
    </w:lvl>
    <w:lvl w:ilvl="6">
      <w:start w:val="1"/>
      <w:numFmt w:val="decimal"/>
      <w:suff w:val="space"/>
      <w:lvlText w:val="%7."/>
      <w:lvlJc w:val="left"/>
      <w:pPr>
        <w:ind w:left="1106" w:hanging="113"/>
      </w:pPr>
      <w:rPr>
        <w:rFonts w:hint="default"/>
      </w:rPr>
    </w:lvl>
    <w:lvl w:ilvl="7">
      <w:start w:val="1"/>
      <w:numFmt w:val="lowerLetter"/>
      <w:suff w:val="space"/>
      <w:lvlText w:val="%8)"/>
      <w:lvlJc w:val="left"/>
      <w:pPr>
        <w:ind w:left="1303" w:hanging="113"/>
      </w:pPr>
      <w:rPr>
        <w:rFonts w:hint="default"/>
      </w:rPr>
    </w:lvl>
    <w:lvl w:ilvl="8">
      <w:start w:val="1"/>
      <w:numFmt w:val="lowerRoman"/>
      <w:lvlText w:val="%9."/>
      <w:lvlJc w:val="left"/>
      <w:pPr>
        <w:ind w:left="1473" w:hanging="113"/>
      </w:pPr>
      <w:rPr>
        <w:rFonts w:hint="default"/>
      </w:rPr>
    </w:lvl>
  </w:abstractNum>
  <w:abstractNum w:abstractNumId="20" w15:restartNumberingAfterBreak="0">
    <w:nsid w:val="3F9C774E"/>
    <w:multiLevelType w:val="hybridMultilevel"/>
    <w:tmpl w:val="45DC9AA0"/>
    <w:lvl w:ilvl="0" w:tplc="4906FE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797B77"/>
    <w:multiLevelType w:val="hybridMultilevel"/>
    <w:tmpl w:val="7DF80908"/>
    <w:lvl w:ilvl="0" w:tplc="34B21740">
      <w:start w:val="1"/>
      <w:numFmt w:val="lowerLetter"/>
      <w:lvlText w:val="%1)"/>
      <w:lvlJc w:val="left"/>
      <w:pPr>
        <w:tabs>
          <w:tab w:val="num" w:pos="928"/>
        </w:tabs>
        <w:ind w:left="92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CF4B70"/>
    <w:multiLevelType w:val="hybridMultilevel"/>
    <w:tmpl w:val="6C4E4B38"/>
    <w:lvl w:ilvl="0" w:tplc="A94C3C08">
      <w:start w:val="2"/>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23" w15:restartNumberingAfterBreak="0">
    <w:nsid w:val="4A9872FA"/>
    <w:multiLevelType w:val="hybridMultilevel"/>
    <w:tmpl w:val="53D0ED96"/>
    <w:lvl w:ilvl="0" w:tplc="DB4EDD3A">
      <w:start w:val="1"/>
      <w:numFmt w:val="decimal"/>
      <w:lvlText w:val="%1."/>
      <w:lvlJc w:val="left"/>
      <w:pPr>
        <w:tabs>
          <w:tab w:val="num" w:pos="1844"/>
        </w:tabs>
        <w:ind w:left="1844" w:hanging="360"/>
      </w:pPr>
      <w:rPr>
        <w:rFonts w:hint="default"/>
      </w:rPr>
    </w:lvl>
    <w:lvl w:ilvl="1" w:tplc="04090019">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24" w15:restartNumberingAfterBreak="0">
    <w:nsid w:val="4D767BDE"/>
    <w:multiLevelType w:val="hybridMultilevel"/>
    <w:tmpl w:val="8070ED4E"/>
    <w:lvl w:ilvl="0" w:tplc="3F40CB80">
      <w:start w:val="4"/>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4E5B45CE"/>
    <w:multiLevelType w:val="hybridMultilevel"/>
    <w:tmpl w:val="2F38ED64"/>
    <w:lvl w:ilvl="0" w:tplc="BC524038">
      <w:start w:val="1"/>
      <w:numFmt w:val="lowerLetter"/>
      <w:lvlText w:val="%1)"/>
      <w:lvlJc w:val="left"/>
      <w:pPr>
        <w:tabs>
          <w:tab w:val="num" w:pos="928"/>
        </w:tabs>
        <w:ind w:left="92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CA43B0"/>
    <w:multiLevelType w:val="multilevel"/>
    <w:tmpl w:val="0B6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F34EA"/>
    <w:multiLevelType w:val="hybridMultilevel"/>
    <w:tmpl w:val="5044CF78"/>
    <w:lvl w:ilvl="0" w:tplc="34B21740">
      <w:start w:val="1"/>
      <w:numFmt w:val="lowerLetter"/>
      <w:lvlText w:val="%1)"/>
      <w:lvlJc w:val="left"/>
      <w:pPr>
        <w:tabs>
          <w:tab w:val="num" w:pos="928"/>
        </w:tabs>
        <w:ind w:left="92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732765"/>
    <w:multiLevelType w:val="multilevel"/>
    <w:tmpl w:val="0952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E26B5"/>
    <w:multiLevelType w:val="multilevel"/>
    <w:tmpl w:val="528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4762B"/>
    <w:multiLevelType w:val="multilevel"/>
    <w:tmpl w:val="58D2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82293"/>
    <w:multiLevelType w:val="hybridMultilevel"/>
    <w:tmpl w:val="2D42A4E6"/>
    <w:lvl w:ilvl="0" w:tplc="A664FE34">
      <w:start w:val="1"/>
      <w:numFmt w:val="decimal"/>
      <w:lvlText w:val="%1."/>
      <w:lvlJc w:val="left"/>
      <w:pPr>
        <w:tabs>
          <w:tab w:val="num" w:pos="928"/>
        </w:tabs>
        <w:ind w:left="92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5D4A2699"/>
    <w:multiLevelType w:val="hybridMultilevel"/>
    <w:tmpl w:val="38963644"/>
    <w:lvl w:ilvl="0" w:tplc="DD628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5B24AF"/>
    <w:multiLevelType w:val="multilevel"/>
    <w:tmpl w:val="82B28438"/>
    <w:lvl w:ilvl="0">
      <w:start w:val="1"/>
      <w:numFmt w:val="none"/>
      <w:lvlText w:val="CHƯƠNG "/>
      <w:lvlJc w:val="left"/>
      <w:pPr>
        <w:ind w:left="113" w:hanging="113"/>
      </w:pPr>
      <w:rPr>
        <w:rFonts w:hint="default"/>
      </w:rPr>
    </w:lvl>
    <w:lvl w:ilvl="1">
      <w:start w:val="1"/>
      <w:numFmt w:val="lowerLetter"/>
      <w:lvlText w:val="%2)"/>
      <w:lvlJc w:val="left"/>
      <w:pPr>
        <w:ind w:left="283" w:hanging="113"/>
      </w:pPr>
      <w:rPr>
        <w:rFonts w:hint="default"/>
      </w:rPr>
    </w:lvl>
    <w:lvl w:ilvl="2">
      <w:start w:val="1"/>
      <w:numFmt w:val="lowerRoman"/>
      <w:lvlText w:val="%3)"/>
      <w:lvlJc w:val="left"/>
      <w:pPr>
        <w:ind w:left="453" w:hanging="113"/>
      </w:pPr>
      <w:rPr>
        <w:rFonts w:hint="default"/>
      </w:rPr>
    </w:lvl>
    <w:lvl w:ilvl="3">
      <w:start w:val="1"/>
      <w:numFmt w:val="decimal"/>
      <w:lvlText w:val="(%4)"/>
      <w:lvlJc w:val="left"/>
      <w:pPr>
        <w:ind w:left="623" w:hanging="113"/>
      </w:pPr>
      <w:rPr>
        <w:rFonts w:hint="default"/>
      </w:rPr>
    </w:lvl>
    <w:lvl w:ilvl="4">
      <w:start w:val="1"/>
      <w:numFmt w:val="lowerLetter"/>
      <w:lvlText w:val="(%5)"/>
      <w:lvlJc w:val="left"/>
      <w:pPr>
        <w:ind w:left="793" w:hanging="113"/>
      </w:pPr>
      <w:rPr>
        <w:rFonts w:hint="default"/>
      </w:rPr>
    </w:lvl>
    <w:lvl w:ilvl="5">
      <w:start w:val="1"/>
      <w:numFmt w:val="lowerRoman"/>
      <w:lvlText w:val="(%6)"/>
      <w:lvlJc w:val="left"/>
      <w:pPr>
        <w:ind w:left="963" w:hanging="113"/>
      </w:pPr>
      <w:rPr>
        <w:rFonts w:hint="default"/>
      </w:rPr>
    </w:lvl>
    <w:lvl w:ilvl="6">
      <w:start w:val="1"/>
      <w:numFmt w:val="decimal"/>
      <w:lvlText w:val="%7."/>
      <w:lvlJc w:val="left"/>
      <w:pPr>
        <w:ind w:left="1133" w:hanging="113"/>
      </w:pPr>
      <w:rPr>
        <w:rFonts w:hint="default"/>
      </w:rPr>
    </w:lvl>
    <w:lvl w:ilvl="7">
      <w:start w:val="1"/>
      <w:numFmt w:val="lowerLetter"/>
      <w:suff w:val="space"/>
      <w:lvlText w:val="%8)"/>
      <w:lvlJc w:val="left"/>
      <w:pPr>
        <w:ind w:left="1303" w:hanging="113"/>
      </w:pPr>
      <w:rPr>
        <w:rFonts w:hint="default"/>
      </w:rPr>
    </w:lvl>
    <w:lvl w:ilvl="8">
      <w:start w:val="1"/>
      <w:numFmt w:val="lowerRoman"/>
      <w:lvlText w:val="%9."/>
      <w:lvlJc w:val="left"/>
      <w:pPr>
        <w:ind w:left="1473" w:hanging="113"/>
      </w:pPr>
      <w:rPr>
        <w:rFonts w:hint="default"/>
      </w:rPr>
    </w:lvl>
  </w:abstractNum>
  <w:abstractNum w:abstractNumId="34" w15:restartNumberingAfterBreak="0">
    <w:nsid w:val="5E97130C"/>
    <w:multiLevelType w:val="multilevel"/>
    <w:tmpl w:val="C846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A103DF"/>
    <w:multiLevelType w:val="hybridMultilevel"/>
    <w:tmpl w:val="481EFBB2"/>
    <w:lvl w:ilvl="0" w:tplc="DB4EDD3A">
      <w:start w:val="1"/>
      <w:numFmt w:val="decimal"/>
      <w:lvlText w:val="%1."/>
      <w:lvlJc w:val="left"/>
      <w:pPr>
        <w:tabs>
          <w:tab w:val="num" w:pos="1844"/>
        </w:tabs>
        <w:ind w:left="1844"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36" w15:restartNumberingAfterBreak="0">
    <w:nsid w:val="60502BE2"/>
    <w:multiLevelType w:val="hybridMultilevel"/>
    <w:tmpl w:val="68528E24"/>
    <w:lvl w:ilvl="0" w:tplc="F112EF92">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7" w15:restartNumberingAfterBreak="0">
    <w:nsid w:val="657B6F87"/>
    <w:multiLevelType w:val="hybridMultilevel"/>
    <w:tmpl w:val="E140EF72"/>
    <w:lvl w:ilvl="0" w:tplc="DB4EDD3A">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369"/>
        </w:tabs>
        <w:ind w:left="1369" w:hanging="360"/>
      </w:pPr>
    </w:lvl>
    <w:lvl w:ilvl="2" w:tplc="0409001B" w:tentative="1">
      <w:start w:val="1"/>
      <w:numFmt w:val="lowerRoman"/>
      <w:lvlText w:val="%3."/>
      <w:lvlJc w:val="right"/>
      <w:pPr>
        <w:tabs>
          <w:tab w:val="num" w:pos="2089"/>
        </w:tabs>
        <w:ind w:left="2089" w:hanging="180"/>
      </w:pPr>
    </w:lvl>
    <w:lvl w:ilvl="3" w:tplc="0409000F" w:tentative="1">
      <w:start w:val="1"/>
      <w:numFmt w:val="decimal"/>
      <w:lvlText w:val="%4."/>
      <w:lvlJc w:val="left"/>
      <w:pPr>
        <w:tabs>
          <w:tab w:val="num" w:pos="2809"/>
        </w:tabs>
        <w:ind w:left="2809" w:hanging="360"/>
      </w:pPr>
    </w:lvl>
    <w:lvl w:ilvl="4" w:tplc="04090019" w:tentative="1">
      <w:start w:val="1"/>
      <w:numFmt w:val="lowerLetter"/>
      <w:lvlText w:val="%5."/>
      <w:lvlJc w:val="left"/>
      <w:pPr>
        <w:tabs>
          <w:tab w:val="num" w:pos="3529"/>
        </w:tabs>
        <w:ind w:left="3529" w:hanging="360"/>
      </w:pPr>
    </w:lvl>
    <w:lvl w:ilvl="5" w:tplc="0409001B" w:tentative="1">
      <w:start w:val="1"/>
      <w:numFmt w:val="lowerRoman"/>
      <w:lvlText w:val="%6."/>
      <w:lvlJc w:val="right"/>
      <w:pPr>
        <w:tabs>
          <w:tab w:val="num" w:pos="4249"/>
        </w:tabs>
        <w:ind w:left="4249" w:hanging="180"/>
      </w:pPr>
    </w:lvl>
    <w:lvl w:ilvl="6" w:tplc="0409000F" w:tentative="1">
      <w:start w:val="1"/>
      <w:numFmt w:val="decimal"/>
      <w:lvlText w:val="%7."/>
      <w:lvlJc w:val="left"/>
      <w:pPr>
        <w:tabs>
          <w:tab w:val="num" w:pos="4969"/>
        </w:tabs>
        <w:ind w:left="4969" w:hanging="360"/>
      </w:pPr>
    </w:lvl>
    <w:lvl w:ilvl="7" w:tplc="04090019" w:tentative="1">
      <w:start w:val="1"/>
      <w:numFmt w:val="lowerLetter"/>
      <w:lvlText w:val="%8."/>
      <w:lvlJc w:val="left"/>
      <w:pPr>
        <w:tabs>
          <w:tab w:val="num" w:pos="5689"/>
        </w:tabs>
        <w:ind w:left="5689" w:hanging="360"/>
      </w:pPr>
    </w:lvl>
    <w:lvl w:ilvl="8" w:tplc="0409001B" w:tentative="1">
      <w:start w:val="1"/>
      <w:numFmt w:val="lowerRoman"/>
      <w:lvlText w:val="%9."/>
      <w:lvlJc w:val="right"/>
      <w:pPr>
        <w:tabs>
          <w:tab w:val="num" w:pos="6409"/>
        </w:tabs>
        <w:ind w:left="6409" w:hanging="180"/>
      </w:pPr>
    </w:lvl>
  </w:abstractNum>
  <w:abstractNum w:abstractNumId="38" w15:restartNumberingAfterBreak="0">
    <w:nsid w:val="6A4067E7"/>
    <w:multiLevelType w:val="hybridMultilevel"/>
    <w:tmpl w:val="B55E4CCE"/>
    <w:lvl w:ilvl="0" w:tplc="84CCF6EC">
      <w:start w:val="1"/>
      <w:numFmt w:val="decimal"/>
      <w:lvlText w:val="%1."/>
      <w:lvlJc w:val="left"/>
      <w:pPr>
        <w:tabs>
          <w:tab w:val="num" w:pos="972"/>
        </w:tabs>
        <w:ind w:left="97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2F45EF"/>
    <w:multiLevelType w:val="hybridMultilevel"/>
    <w:tmpl w:val="CDA2435E"/>
    <w:lvl w:ilvl="0" w:tplc="5A9C8592">
      <w:start w:val="1"/>
      <w:numFmt w:val="lowerLetter"/>
      <w:lvlText w:val="%1)"/>
      <w:lvlJc w:val="left"/>
      <w:pPr>
        <w:ind w:left="1070"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0" w15:restartNumberingAfterBreak="0">
    <w:nsid w:val="70D748CC"/>
    <w:multiLevelType w:val="hybridMultilevel"/>
    <w:tmpl w:val="28104120"/>
    <w:lvl w:ilvl="0" w:tplc="34B21740">
      <w:start w:val="1"/>
      <w:numFmt w:val="lowerLetter"/>
      <w:lvlText w:val="%1)"/>
      <w:lvlJc w:val="left"/>
      <w:pPr>
        <w:tabs>
          <w:tab w:val="num" w:pos="928"/>
        </w:tabs>
        <w:ind w:left="92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24B6A49"/>
    <w:multiLevelType w:val="multilevel"/>
    <w:tmpl w:val="7AC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D561F"/>
    <w:multiLevelType w:val="hybridMultilevel"/>
    <w:tmpl w:val="F214B210"/>
    <w:lvl w:ilvl="0" w:tplc="DB4EDD3A">
      <w:start w:val="1"/>
      <w:numFmt w:val="decimal"/>
      <w:lvlText w:val="%1."/>
      <w:lvlJc w:val="left"/>
      <w:pPr>
        <w:tabs>
          <w:tab w:val="num" w:pos="1844"/>
        </w:tabs>
        <w:ind w:left="1844"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43" w15:restartNumberingAfterBreak="0">
    <w:nsid w:val="76142086"/>
    <w:multiLevelType w:val="hybridMultilevel"/>
    <w:tmpl w:val="0FDCA834"/>
    <w:lvl w:ilvl="0" w:tplc="1998315C">
      <w:start w:val="1"/>
      <w:numFmt w:val="lowerLetter"/>
      <w:suff w:val="space"/>
      <w:lvlText w:val="%1)"/>
      <w:lvlJc w:val="left"/>
      <w:pPr>
        <w:ind w:left="128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ED43D7"/>
    <w:multiLevelType w:val="hybridMultilevel"/>
    <w:tmpl w:val="707E1C64"/>
    <w:lvl w:ilvl="0" w:tplc="BA5036F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5" w15:restartNumberingAfterBreak="0">
    <w:nsid w:val="7BE96A6A"/>
    <w:multiLevelType w:val="hybridMultilevel"/>
    <w:tmpl w:val="D3C4BA8A"/>
    <w:lvl w:ilvl="0" w:tplc="00D2D766">
      <w:start w:val="1"/>
      <w:numFmt w:val="decimal"/>
      <w:lvlText w:val="%1."/>
      <w:lvlJc w:val="left"/>
      <w:pPr>
        <w:tabs>
          <w:tab w:val="num" w:pos="900"/>
        </w:tabs>
        <w:ind w:left="900" w:hanging="360"/>
      </w:pPr>
    </w:lvl>
    <w:lvl w:ilvl="1" w:tplc="04090019">
      <w:start w:val="1"/>
      <w:numFmt w:val="lowerLetter"/>
      <w:lvlText w:val="%2."/>
      <w:lvlJc w:val="left"/>
      <w:pPr>
        <w:tabs>
          <w:tab w:val="num" w:pos="1412"/>
        </w:tabs>
        <w:ind w:left="1412" w:hanging="360"/>
      </w:pPr>
    </w:lvl>
    <w:lvl w:ilvl="2" w:tplc="0409001B">
      <w:start w:val="1"/>
      <w:numFmt w:val="lowerRoman"/>
      <w:lvlText w:val="%3."/>
      <w:lvlJc w:val="right"/>
      <w:pPr>
        <w:tabs>
          <w:tab w:val="num" w:pos="2132"/>
        </w:tabs>
        <w:ind w:left="2132" w:hanging="180"/>
      </w:pPr>
    </w:lvl>
    <w:lvl w:ilvl="3" w:tplc="0409000F">
      <w:start w:val="1"/>
      <w:numFmt w:val="decimal"/>
      <w:lvlText w:val="%4."/>
      <w:lvlJc w:val="left"/>
      <w:pPr>
        <w:tabs>
          <w:tab w:val="num" w:pos="2852"/>
        </w:tabs>
        <w:ind w:left="2852" w:hanging="360"/>
      </w:pPr>
    </w:lvl>
    <w:lvl w:ilvl="4" w:tplc="04090019">
      <w:start w:val="1"/>
      <w:numFmt w:val="lowerLetter"/>
      <w:lvlText w:val="%5."/>
      <w:lvlJc w:val="left"/>
      <w:pPr>
        <w:tabs>
          <w:tab w:val="num" w:pos="3572"/>
        </w:tabs>
        <w:ind w:left="3572" w:hanging="360"/>
      </w:pPr>
    </w:lvl>
    <w:lvl w:ilvl="5" w:tplc="0409001B">
      <w:start w:val="1"/>
      <w:numFmt w:val="lowerRoman"/>
      <w:lvlText w:val="%6."/>
      <w:lvlJc w:val="right"/>
      <w:pPr>
        <w:tabs>
          <w:tab w:val="num" w:pos="4292"/>
        </w:tabs>
        <w:ind w:left="4292" w:hanging="180"/>
      </w:pPr>
    </w:lvl>
    <w:lvl w:ilvl="6" w:tplc="0409000F">
      <w:start w:val="1"/>
      <w:numFmt w:val="decimal"/>
      <w:lvlText w:val="%7."/>
      <w:lvlJc w:val="left"/>
      <w:pPr>
        <w:tabs>
          <w:tab w:val="num" w:pos="5012"/>
        </w:tabs>
        <w:ind w:left="5012" w:hanging="360"/>
      </w:pPr>
    </w:lvl>
    <w:lvl w:ilvl="7" w:tplc="04090019">
      <w:start w:val="1"/>
      <w:numFmt w:val="lowerLetter"/>
      <w:lvlText w:val="%8."/>
      <w:lvlJc w:val="left"/>
      <w:pPr>
        <w:tabs>
          <w:tab w:val="num" w:pos="5732"/>
        </w:tabs>
        <w:ind w:left="5732" w:hanging="360"/>
      </w:pPr>
    </w:lvl>
    <w:lvl w:ilvl="8" w:tplc="0409001B">
      <w:start w:val="1"/>
      <w:numFmt w:val="lowerRoman"/>
      <w:lvlText w:val="%9."/>
      <w:lvlJc w:val="right"/>
      <w:pPr>
        <w:tabs>
          <w:tab w:val="num" w:pos="6452"/>
        </w:tabs>
        <w:ind w:left="6452" w:hanging="180"/>
      </w:pPr>
    </w:lvl>
  </w:abstractNum>
  <w:num w:numId="1" w16cid:durableId="1259366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8509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384702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8216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21523">
    <w:abstractNumId w:val="38"/>
  </w:num>
  <w:num w:numId="6" w16cid:durableId="880360829">
    <w:abstractNumId w:val="1"/>
  </w:num>
  <w:num w:numId="7" w16cid:durableId="1190099599">
    <w:abstractNumId w:val="23"/>
  </w:num>
  <w:num w:numId="8" w16cid:durableId="1886405556">
    <w:abstractNumId w:val="37"/>
  </w:num>
  <w:num w:numId="9" w16cid:durableId="93863107">
    <w:abstractNumId w:val="5"/>
  </w:num>
  <w:num w:numId="10" w16cid:durableId="1502504557">
    <w:abstractNumId w:val="35"/>
  </w:num>
  <w:num w:numId="11" w16cid:durableId="50924748">
    <w:abstractNumId w:val="4"/>
  </w:num>
  <w:num w:numId="12" w16cid:durableId="1658267860">
    <w:abstractNumId w:val="27"/>
  </w:num>
  <w:num w:numId="13" w16cid:durableId="1897928164">
    <w:abstractNumId w:val="42"/>
  </w:num>
  <w:num w:numId="14" w16cid:durableId="1747263561">
    <w:abstractNumId w:val="21"/>
  </w:num>
  <w:num w:numId="15" w16cid:durableId="575943071">
    <w:abstractNumId w:val="40"/>
  </w:num>
  <w:num w:numId="16" w16cid:durableId="1013997450">
    <w:abstractNumId w:val="8"/>
  </w:num>
  <w:num w:numId="17" w16cid:durableId="230970340">
    <w:abstractNumId w:val="2"/>
  </w:num>
  <w:num w:numId="18" w16cid:durableId="1802259624">
    <w:abstractNumId w:val="36"/>
  </w:num>
  <w:num w:numId="19" w16cid:durableId="924654312">
    <w:abstractNumId w:val="39"/>
  </w:num>
  <w:num w:numId="20" w16cid:durableId="248858017">
    <w:abstractNumId w:val="11"/>
  </w:num>
  <w:num w:numId="21" w16cid:durableId="1738623337">
    <w:abstractNumId w:val="19"/>
  </w:num>
  <w:num w:numId="22" w16cid:durableId="2063477042">
    <w:abstractNumId w:val="33"/>
  </w:num>
  <w:num w:numId="23" w16cid:durableId="2021465716">
    <w:abstractNumId w:val="43"/>
  </w:num>
  <w:num w:numId="24" w16cid:durableId="2065903546">
    <w:abstractNumId w:val="9"/>
  </w:num>
  <w:num w:numId="25" w16cid:durableId="1282882402">
    <w:abstractNumId w:val="6"/>
  </w:num>
  <w:num w:numId="26" w16cid:durableId="681858078">
    <w:abstractNumId w:val="25"/>
  </w:num>
  <w:num w:numId="27" w16cid:durableId="2011062031">
    <w:abstractNumId w:val="22"/>
  </w:num>
  <w:num w:numId="28" w16cid:durableId="2070104504">
    <w:abstractNumId w:val="20"/>
  </w:num>
  <w:num w:numId="29" w16cid:durableId="920987101">
    <w:abstractNumId w:val="0"/>
  </w:num>
  <w:num w:numId="30" w16cid:durableId="1019888392">
    <w:abstractNumId w:val="10"/>
  </w:num>
  <w:num w:numId="31" w16cid:durableId="2011641746">
    <w:abstractNumId w:val="12"/>
  </w:num>
  <w:num w:numId="32" w16cid:durableId="288051919">
    <w:abstractNumId w:val="31"/>
  </w:num>
  <w:num w:numId="33" w16cid:durableId="189876466">
    <w:abstractNumId w:val="45"/>
  </w:num>
  <w:num w:numId="34" w16cid:durableId="592393401">
    <w:abstractNumId w:val="16"/>
  </w:num>
  <w:num w:numId="35" w16cid:durableId="459225271">
    <w:abstractNumId w:val="18"/>
  </w:num>
  <w:num w:numId="36" w16cid:durableId="287668596">
    <w:abstractNumId w:val="44"/>
  </w:num>
  <w:num w:numId="37" w16cid:durableId="440731710">
    <w:abstractNumId w:val="24"/>
  </w:num>
  <w:num w:numId="38" w16cid:durableId="436757910">
    <w:abstractNumId w:val="14"/>
  </w:num>
  <w:num w:numId="39" w16cid:durableId="414135846">
    <w:abstractNumId w:val="32"/>
  </w:num>
  <w:num w:numId="40" w16cid:durableId="2036998356">
    <w:abstractNumId w:val="41"/>
  </w:num>
  <w:num w:numId="41" w16cid:durableId="1541161486">
    <w:abstractNumId w:val="17"/>
  </w:num>
  <w:num w:numId="42" w16cid:durableId="1607300153">
    <w:abstractNumId w:val="34"/>
  </w:num>
  <w:num w:numId="43" w16cid:durableId="1660226254">
    <w:abstractNumId w:val="7"/>
  </w:num>
  <w:num w:numId="44" w16cid:durableId="313225149">
    <w:abstractNumId w:val="29"/>
  </w:num>
  <w:num w:numId="45" w16cid:durableId="283001997">
    <w:abstractNumId w:val="30"/>
  </w:num>
  <w:num w:numId="46" w16cid:durableId="206583411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214731044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20047743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C1"/>
    <w:rsid w:val="00000E83"/>
    <w:rsid w:val="00001789"/>
    <w:rsid w:val="00002120"/>
    <w:rsid w:val="00002305"/>
    <w:rsid w:val="000033D8"/>
    <w:rsid w:val="00003FA9"/>
    <w:rsid w:val="00004BBE"/>
    <w:rsid w:val="00004C52"/>
    <w:rsid w:val="00004F43"/>
    <w:rsid w:val="00005201"/>
    <w:rsid w:val="00005907"/>
    <w:rsid w:val="00007AE8"/>
    <w:rsid w:val="00010AD6"/>
    <w:rsid w:val="000136FB"/>
    <w:rsid w:val="000152EB"/>
    <w:rsid w:val="000153FB"/>
    <w:rsid w:val="000175CB"/>
    <w:rsid w:val="00020F83"/>
    <w:rsid w:val="0002274F"/>
    <w:rsid w:val="00022BA9"/>
    <w:rsid w:val="00024740"/>
    <w:rsid w:val="000248F4"/>
    <w:rsid w:val="00025358"/>
    <w:rsid w:val="00025B6C"/>
    <w:rsid w:val="00025DA6"/>
    <w:rsid w:val="00026E34"/>
    <w:rsid w:val="00027570"/>
    <w:rsid w:val="000279E4"/>
    <w:rsid w:val="00027CFC"/>
    <w:rsid w:val="00030F14"/>
    <w:rsid w:val="00031764"/>
    <w:rsid w:val="00031A9B"/>
    <w:rsid w:val="0003360B"/>
    <w:rsid w:val="00036C41"/>
    <w:rsid w:val="00037AEA"/>
    <w:rsid w:val="000408A3"/>
    <w:rsid w:val="00042849"/>
    <w:rsid w:val="000430E6"/>
    <w:rsid w:val="0004364C"/>
    <w:rsid w:val="00043831"/>
    <w:rsid w:val="00044C20"/>
    <w:rsid w:val="000450ED"/>
    <w:rsid w:val="00046D0E"/>
    <w:rsid w:val="000510C7"/>
    <w:rsid w:val="00053AEC"/>
    <w:rsid w:val="000547CC"/>
    <w:rsid w:val="000549EA"/>
    <w:rsid w:val="00055B68"/>
    <w:rsid w:val="00055B84"/>
    <w:rsid w:val="0005602E"/>
    <w:rsid w:val="00060556"/>
    <w:rsid w:val="00061397"/>
    <w:rsid w:val="000614BF"/>
    <w:rsid w:val="00062D69"/>
    <w:rsid w:val="00063AE3"/>
    <w:rsid w:val="0006447B"/>
    <w:rsid w:val="0006463A"/>
    <w:rsid w:val="0006539E"/>
    <w:rsid w:val="00066EE2"/>
    <w:rsid w:val="00067C30"/>
    <w:rsid w:val="00070539"/>
    <w:rsid w:val="000707EF"/>
    <w:rsid w:val="00070AE9"/>
    <w:rsid w:val="00072724"/>
    <w:rsid w:val="00072955"/>
    <w:rsid w:val="000735F1"/>
    <w:rsid w:val="00075557"/>
    <w:rsid w:val="000771E8"/>
    <w:rsid w:val="00080A15"/>
    <w:rsid w:val="00081247"/>
    <w:rsid w:val="000814DD"/>
    <w:rsid w:val="00081AF4"/>
    <w:rsid w:val="00082654"/>
    <w:rsid w:val="00083952"/>
    <w:rsid w:val="0008469B"/>
    <w:rsid w:val="00084A5C"/>
    <w:rsid w:val="0008635F"/>
    <w:rsid w:val="00086365"/>
    <w:rsid w:val="0008638F"/>
    <w:rsid w:val="00086BEA"/>
    <w:rsid w:val="000870AB"/>
    <w:rsid w:val="000871EA"/>
    <w:rsid w:val="00087FEA"/>
    <w:rsid w:val="0009016B"/>
    <w:rsid w:val="000913A8"/>
    <w:rsid w:val="000913D4"/>
    <w:rsid w:val="000914CA"/>
    <w:rsid w:val="00091AB0"/>
    <w:rsid w:val="00091C8B"/>
    <w:rsid w:val="000923B2"/>
    <w:rsid w:val="00092931"/>
    <w:rsid w:val="00094763"/>
    <w:rsid w:val="00095427"/>
    <w:rsid w:val="000961FA"/>
    <w:rsid w:val="00097C49"/>
    <w:rsid w:val="000A2179"/>
    <w:rsid w:val="000A30F2"/>
    <w:rsid w:val="000A4DF4"/>
    <w:rsid w:val="000A4EB0"/>
    <w:rsid w:val="000A61D7"/>
    <w:rsid w:val="000A6D0C"/>
    <w:rsid w:val="000A79B2"/>
    <w:rsid w:val="000A7DF9"/>
    <w:rsid w:val="000B00DB"/>
    <w:rsid w:val="000B0D82"/>
    <w:rsid w:val="000B23B5"/>
    <w:rsid w:val="000B2735"/>
    <w:rsid w:val="000B2A0D"/>
    <w:rsid w:val="000B2CE7"/>
    <w:rsid w:val="000B3062"/>
    <w:rsid w:val="000B4EA7"/>
    <w:rsid w:val="000B68A6"/>
    <w:rsid w:val="000B6FB5"/>
    <w:rsid w:val="000B7CA5"/>
    <w:rsid w:val="000C1748"/>
    <w:rsid w:val="000C23DE"/>
    <w:rsid w:val="000C34B3"/>
    <w:rsid w:val="000C45D4"/>
    <w:rsid w:val="000C478C"/>
    <w:rsid w:val="000C5E1B"/>
    <w:rsid w:val="000C6C98"/>
    <w:rsid w:val="000D228B"/>
    <w:rsid w:val="000D2684"/>
    <w:rsid w:val="000D4F5F"/>
    <w:rsid w:val="000D79F1"/>
    <w:rsid w:val="000D7AC3"/>
    <w:rsid w:val="000E0902"/>
    <w:rsid w:val="000E0EAB"/>
    <w:rsid w:val="000E11DB"/>
    <w:rsid w:val="000E120A"/>
    <w:rsid w:val="000E2C36"/>
    <w:rsid w:val="000E2E08"/>
    <w:rsid w:val="000E3325"/>
    <w:rsid w:val="000E3DF0"/>
    <w:rsid w:val="000E4739"/>
    <w:rsid w:val="000E5E1A"/>
    <w:rsid w:val="000E73B0"/>
    <w:rsid w:val="000F0753"/>
    <w:rsid w:val="000F1852"/>
    <w:rsid w:val="000F1C0E"/>
    <w:rsid w:val="000F1ECB"/>
    <w:rsid w:val="000F22B6"/>
    <w:rsid w:val="000F2B14"/>
    <w:rsid w:val="000F39A9"/>
    <w:rsid w:val="000F42CD"/>
    <w:rsid w:val="000F478D"/>
    <w:rsid w:val="000F56DD"/>
    <w:rsid w:val="000F58E8"/>
    <w:rsid w:val="000F6491"/>
    <w:rsid w:val="000F6EEC"/>
    <w:rsid w:val="000F714A"/>
    <w:rsid w:val="000F742D"/>
    <w:rsid w:val="000F7E13"/>
    <w:rsid w:val="00100FA4"/>
    <w:rsid w:val="001024CA"/>
    <w:rsid w:val="00104820"/>
    <w:rsid w:val="00104E6F"/>
    <w:rsid w:val="00104F9D"/>
    <w:rsid w:val="00105968"/>
    <w:rsid w:val="0010658B"/>
    <w:rsid w:val="00106F46"/>
    <w:rsid w:val="001079BE"/>
    <w:rsid w:val="00107FF3"/>
    <w:rsid w:val="00110DB8"/>
    <w:rsid w:val="001116F3"/>
    <w:rsid w:val="00112992"/>
    <w:rsid w:val="00112996"/>
    <w:rsid w:val="001130A1"/>
    <w:rsid w:val="00113318"/>
    <w:rsid w:val="0011495F"/>
    <w:rsid w:val="00115B30"/>
    <w:rsid w:val="00116774"/>
    <w:rsid w:val="00116AA2"/>
    <w:rsid w:val="00121315"/>
    <w:rsid w:val="00121358"/>
    <w:rsid w:val="00121468"/>
    <w:rsid w:val="001214BD"/>
    <w:rsid w:val="001221F9"/>
    <w:rsid w:val="00122D62"/>
    <w:rsid w:val="00127494"/>
    <w:rsid w:val="00133988"/>
    <w:rsid w:val="00134AE7"/>
    <w:rsid w:val="00135F5C"/>
    <w:rsid w:val="001366FF"/>
    <w:rsid w:val="0013680B"/>
    <w:rsid w:val="001378B6"/>
    <w:rsid w:val="0014065E"/>
    <w:rsid w:val="001406E0"/>
    <w:rsid w:val="0014102C"/>
    <w:rsid w:val="00142164"/>
    <w:rsid w:val="00142AE5"/>
    <w:rsid w:val="00144C0C"/>
    <w:rsid w:val="00145A7D"/>
    <w:rsid w:val="00146BA7"/>
    <w:rsid w:val="0014773E"/>
    <w:rsid w:val="00150064"/>
    <w:rsid w:val="00151FC5"/>
    <w:rsid w:val="0015210B"/>
    <w:rsid w:val="0015223E"/>
    <w:rsid w:val="00154450"/>
    <w:rsid w:val="001550AC"/>
    <w:rsid w:val="001552D7"/>
    <w:rsid w:val="00157332"/>
    <w:rsid w:val="00157340"/>
    <w:rsid w:val="001573C1"/>
    <w:rsid w:val="00161020"/>
    <w:rsid w:val="0016169D"/>
    <w:rsid w:val="00163439"/>
    <w:rsid w:val="00164700"/>
    <w:rsid w:val="0016549E"/>
    <w:rsid w:val="00165B4E"/>
    <w:rsid w:val="00167840"/>
    <w:rsid w:val="00170CFA"/>
    <w:rsid w:val="00170F87"/>
    <w:rsid w:val="001714A7"/>
    <w:rsid w:val="00172BD2"/>
    <w:rsid w:val="00173DB7"/>
    <w:rsid w:val="00176743"/>
    <w:rsid w:val="00177A16"/>
    <w:rsid w:val="00182527"/>
    <w:rsid w:val="00183562"/>
    <w:rsid w:val="00183EEB"/>
    <w:rsid w:val="00184994"/>
    <w:rsid w:val="00185E01"/>
    <w:rsid w:val="00186DB2"/>
    <w:rsid w:val="00187103"/>
    <w:rsid w:val="0018777E"/>
    <w:rsid w:val="0019007B"/>
    <w:rsid w:val="00190639"/>
    <w:rsid w:val="00190760"/>
    <w:rsid w:val="001920E1"/>
    <w:rsid w:val="001926F2"/>
    <w:rsid w:val="001928A1"/>
    <w:rsid w:val="00193792"/>
    <w:rsid w:val="00195077"/>
    <w:rsid w:val="00196446"/>
    <w:rsid w:val="001964A0"/>
    <w:rsid w:val="00197500"/>
    <w:rsid w:val="00197502"/>
    <w:rsid w:val="00197DED"/>
    <w:rsid w:val="001A0238"/>
    <w:rsid w:val="001A374D"/>
    <w:rsid w:val="001B2964"/>
    <w:rsid w:val="001B2980"/>
    <w:rsid w:val="001B376F"/>
    <w:rsid w:val="001B4183"/>
    <w:rsid w:val="001B6BD1"/>
    <w:rsid w:val="001B6E7C"/>
    <w:rsid w:val="001B7667"/>
    <w:rsid w:val="001C134B"/>
    <w:rsid w:val="001C35D6"/>
    <w:rsid w:val="001C3AF7"/>
    <w:rsid w:val="001C6AD8"/>
    <w:rsid w:val="001C7052"/>
    <w:rsid w:val="001C7155"/>
    <w:rsid w:val="001C7581"/>
    <w:rsid w:val="001C779D"/>
    <w:rsid w:val="001D03C0"/>
    <w:rsid w:val="001D05BC"/>
    <w:rsid w:val="001D0E2C"/>
    <w:rsid w:val="001D1E5B"/>
    <w:rsid w:val="001D288B"/>
    <w:rsid w:val="001D312B"/>
    <w:rsid w:val="001D3A97"/>
    <w:rsid w:val="001D44D7"/>
    <w:rsid w:val="001D48E5"/>
    <w:rsid w:val="001D5987"/>
    <w:rsid w:val="001E0A7F"/>
    <w:rsid w:val="001E215B"/>
    <w:rsid w:val="001E2C7C"/>
    <w:rsid w:val="001E2D18"/>
    <w:rsid w:val="001E3154"/>
    <w:rsid w:val="001E34D1"/>
    <w:rsid w:val="001E373A"/>
    <w:rsid w:val="001E378F"/>
    <w:rsid w:val="001E43EE"/>
    <w:rsid w:val="001E6A7D"/>
    <w:rsid w:val="001E7030"/>
    <w:rsid w:val="001E7405"/>
    <w:rsid w:val="001F0019"/>
    <w:rsid w:val="001F025B"/>
    <w:rsid w:val="001F040C"/>
    <w:rsid w:val="001F28D9"/>
    <w:rsid w:val="001F2AD4"/>
    <w:rsid w:val="001F30FE"/>
    <w:rsid w:val="001F32C7"/>
    <w:rsid w:val="001F36AE"/>
    <w:rsid w:val="001F5D09"/>
    <w:rsid w:val="001F619C"/>
    <w:rsid w:val="001F6D1C"/>
    <w:rsid w:val="001F7D80"/>
    <w:rsid w:val="00200A48"/>
    <w:rsid w:val="00201F65"/>
    <w:rsid w:val="00203186"/>
    <w:rsid w:val="00203AEA"/>
    <w:rsid w:val="00206943"/>
    <w:rsid w:val="00206B6F"/>
    <w:rsid w:val="00207FCC"/>
    <w:rsid w:val="00210CEE"/>
    <w:rsid w:val="002110D8"/>
    <w:rsid w:val="002118E5"/>
    <w:rsid w:val="00211AC2"/>
    <w:rsid w:val="00212E7D"/>
    <w:rsid w:val="00213127"/>
    <w:rsid w:val="00214696"/>
    <w:rsid w:val="00215139"/>
    <w:rsid w:val="0021674F"/>
    <w:rsid w:val="00217EC2"/>
    <w:rsid w:val="002203E9"/>
    <w:rsid w:val="00220891"/>
    <w:rsid w:val="00223912"/>
    <w:rsid w:val="0022481C"/>
    <w:rsid w:val="00224C9B"/>
    <w:rsid w:val="0022574E"/>
    <w:rsid w:val="00225F1F"/>
    <w:rsid w:val="0022613F"/>
    <w:rsid w:val="00226478"/>
    <w:rsid w:val="002269F8"/>
    <w:rsid w:val="002275FF"/>
    <w:rsid w:val="00230064"/>
    <w:rsid w:val="002312D7"/>
    <w:rsid w:val="00232307"/>
    <w:rsid w:val="002325D9"/>
    <w:rsid w:val="00232B8E"/>
    <w:rsid w:val="00232D14"/>
    <w:rsid w:val="00233DA7"/>
    <w:rsid w:val="00234DB6"/>
    <w:rsid w:val="00235AA1"/>
    <w:rsid w:val="00235E04"/>
    <w:rsid w:val="0023655F"/>
    <w:rsid w:val="00240031"/>
    <w:rsid w:val="00240B80"/>
    <w:rsid w:val="002419E6"/>
    <w:rsid w:val="00241C05"/>
    <w:rsid w:val="00243E78"/>
    <w:rsid w:val="002446EE"/>
    <w:rsid w:val="0024486E"/>
    <w:rsid w:val="002451CE"/>
    <w:rsid w:val="002452DE"/>
    <w:rsid w:val="00245955"/>
    <w:rsid w:val="00250513"/>
    <w:rsid w:val="002505A2"/>
    <w:rsid w:val="0025062F"/>
    <w:rsid w:val="00250B5E"/>
    <w:rsid w:val="0025254F"/>
    <w:rsid w:val="00253ACF"/>
    <w:rsid w:val="00255A04"/>
    <w:rsid w:val="002560E8"/>
    <w:rsid w:val="00256C96"/>
    <w:rsid w:val="002572A9"/>
    <w:rsid w:val="00257A06"/>
    <w:rsid w:val="00260CA8"/>
    <w:rsid w:val="0026186E"/>
    <w:rsid w:val="00261F7C"/>
    <w:rsid w:val="00262433"/>
    <w:rsid w:val="0026386F"/>
    <w:rsid w:val="00263DB4"/>
    <w:rsid w:val="00264623"/>
    <w:rsid w:val="002655FC"/>
    <w:rsid w:val="00266462"/>
    <w:rsid w:val="00266DF5"/>
    <w:rsid w:val="00270013"/>
    <w:rsid w:val="0027290A"/>
    <w:rsid w:val="00274432"/>
    <w:rsid w:val="0027726C"/>
    <w:rsid w:val="00280FEE"/>
    <w:rsid w:val="00281346"/>
    <w:rsid w:val="0028370F"/>
    <w:rsid w:val="00285E76"/>
    <w:rsid w:val="00287EDB"/>
    <w:rsid w:val="002915AC"/>
    <w:rsid w:val="002923E7"/>
    <w:rsid w:val="0029331F"/>
    <w:rsid w:val="00293C21"/>
    <w:rsid w:val="002948E7"/>
    <w:rsid w:val="00294BC0"/>
    <w:rsid w:val="00295B2D"/>
    <w:rsid w:val="002965E5"/>
    <w:rsid w:val="00297E97"/>
    <w:rsid w:val="002A0C75"/>
    <w:rsid w:val="002A1930"/>
    <w:rsid w:val="002A1EF5"/>
    <w:rsid w:val="002A26C1"/>
    <w:rsid w:val="002A2964"/>
    <w:rsid w:val="002A4FEA"/>
    <w:rsid w:val="002A51CC"/>
    <w:rsid w:val="002A55B3"/>
    <w:rsid w:val="002A5D90"/>
    <w:rsid w:val="002A6878"/>
    <w:rsid w:val="002A7164"/>
    <w:rsid w:val="002B026F"/>
    <w:rsid w:val="002B036A"/>
    <w:rsid w:val="002B19A3"/>
    <w:rsid w:val="002B2203"/>
    <w:rsid w:val="002B24E1"/>
    <w:rsid w:val="002B325C"/>
    <w:rsid w:val="002B35F3"/>
    <w:rsid w:val="002B457B"/>
    <w:rsid w:val="002B6B62"/>
    <w:rsid w:val="002B6FCC"/>
    <w:rsid w:val="002B7751"/>
    <w:rsid w:val="002B7DD6"/>
    <w:rsid w:val="002C0A53"/>
    <w:rsid w:val="002C0D5A"/>
    <w:rsid w:val="002C23CE"/>
    <w:rsid w:val="002C4E01"/>
    <w:rsid w:val="002C4FA0"/>
    <w:rsid w:val="002C541D"/>
    <w:rsid w:val="002C70FE"/>
    <w:rsid w:val="002C759E"/>
    <w:rsid w:val="002C7BB1"/>
    <w:rsid w:val="002C7D4E"/>
    <w:rsid w:val="002D02C5"/>
    <w:rsid w:val="002D3D3C"/>
    <w:rsid w:val="002D4A4B"/>
    <w:rsid w:val="002E0223"/>
    <w:rsid w:val="002E04F5"/>
    <w:rsid w:val="002E33F3"/>
    <w:rsid w:val="002E52C5"/>
    <w:rsid w:val="002E571F"/>
    <w:rsid w:val="002E5A35"/>
    <w:rsid w:val="002E62C7"/>
    <w:rsid w:val="002E6AFA"/>
    <w:rsid w:val="002F21B0"/>
    <w:rsid w:val="002F2ABF"/>
    <w:rsid w:val="002F39FC"/>
    <w:rsid w:val="002F43BA"/>
    <w:rsid w:val="002F4449"/>
    <w:rsid w:val="002F49B2"/>
    <w:rsid w:val="002F54D2"/>
    <w:rsid w:val="002F6682"/>
    <w:rsid w:val="002F6FFA"/>
    <w:rsid w:val="002F7B13"/>
    <w:rsid w:val="00300524"/>
    <w:rsid w:val="00300A18"/>
    <w:rsid w:val="00300D61"/>
    <w:rsid w:val="0030124D"/>
    <w:rsid w:val="00301EF9"/>
    <w:rsid w:val="0030215D"/>
    <w:rsid w:val="0030277E"/>
    <w:rsid w:val="003027DF"/>
    <w:rsid w:val="00302A8A"/>
    <w:rsid w:val="00306994"/>
    <w:rsid w:val="003110FE"/>
    <w:rsid w:val="003119E6"/>
    <w:rsid w:val="00311B24"/>
    <w:rsid w:val="0031221B"/>
    <w:rsid w:val="003125BA"/>
    <w:rsid w:val="003140FF"/>
    <w:rsid w:val="00315ABD"/>
    <w:rsid w:val="003165BD"/>
    <w:rsid w:val="00316BBE"/>
    <w:rsid w:val="00320524"/>
    <w:rsid w:val="00320A34"/>
    <w:rsid w:val="0032149E"/>
    <w:rsid w:val="00321B54"/>
    <w:rsid w:val="00322D57"/>
    <w:rsid w:val="00322EFA"/>
    <w:rsid w:val="00323CAA"/>
    <w:rsid w:val="003242D8"/>
    <w:rsid w:val="0032450B"/>
    <w:rsid w:val="003246B7"/>
    <w:rsid w:val="00324C16"/>
    <w:rsid w:val="003277BF"/>
    <w:rsid w:val="00327ACF"/>
    <w:rsid w:val="00331C01"/>
    <w:rsid w:val="00332049"/>
    <w:rsid w:val="00332702"/>
    <w:rsid w:val="00332FCB"/>
    <w:rsid w:val="00333CBA"/>
    <w:rsid w:val="00334260"/>
    <w:rsid w:val="0033753F"/>
    <w:rsid w:val="003376C0"/>
    <w:rsid w:val="00341AD3"/>
    <w:rsid w:val="00341C73"/>
    <w:rsid w:val="00341E72"/>
    <w:rsid w:val="0034224A"/>
    <w:rsid w:val="003430FA"/>
    <w:rsid w:val="00343FCA"/>
    <w:rsid w:val="00344C1F"/>
    <w:rsid w:val="00345156"/>
    <w:rsid w:val="00347AD9"/>
    <w:rsid w:val="0035011B"/>
    <w:rsid w:val="00350B87"/>
    <w:rsid w:val="003510BF"/>
    <w:rsid w:val="003511CF"/>
    <w:rsid w:val="00351B45"/>
    <w:rsid w:val="003524EE"/>
    <w:rsid w:val="003525AE"/>
    <w:rsid w:val="00352998"/>
    <w:rsid w:val="00353DDD"/>
    <w:rsid w:val="003546BC"/>
    <w:rsid w:val="003554CE"/>
    <w:rsid w:val="00357397"/>
    <w:rsid w:val="003577AF"/>
    <w:rsid w:val="00360AC5"/>
    <w:rsid w:val="00360C7F"/>
    <w:rsid w:val="003634C0"/>
    <w:rsid w:val="00363C54"/>
    <w:rsid w:val="00363F4A"/>
    <w:rsid w:val="00364053"/>
    <w:rsid w:val="00366AC4"/>
    <w:rsid w:val="00370012"/>
    <w:rsid w:val="00371661"/>
    <w:rsid w:val="00371ECE"/>
    <w:rsid w:val="003722BF"/>
    <w:rsid w:val="00372305"/>
    <w:rsid w:val="00372C7C"/>
    <w:rsid w:val="00376158"/>
    <w:rsid w:val="003768EF"/>
    <w:rsid w:val="0037704A"/>
    <w:rsid w:val="00377590"/>
    <w:rsid w:val="00381315"/>
    <w:rsid w:val="003814D3"/>
    <w:rsid w:val="00381F3C"/>
    <w:rsid w:val="0038278E"/>
    <w:rsid w:val="003838F0"/>
    <w:rsid w:val="00383D00"/>
    <w:rsid w:val="0038606B"/>
    <w:rsid w:val="0038691A"/>
    <w:rsid w:val="00386BEB"/>
    <w:rsid w:val="00386D28"/>
    <w:rsid w:val="00386F33"/>
    <w:rsid w:val="00387D08"/>
    <w:rsid w:val="003904E6"/>
    <w:rsid w:val="003924F3"/>
    <w:rsid w:val="0039376A"/>
    <w:rsid w:val="00394295"/>
    <w:rsid w:val="0039447F"/>
    <w:rsid w:val="00395441"/>
    <w:rsid w:val="003974E6"/>
    <w:rsid w:val="00397797"/>
    <w:rsid w:val="00397BC2"/>
    <w:rsid w:val="00397F4B"/>
    <w:rsid w:val="003A1106"/>
    <w:rsid w:val="003A2249"/>
    <w:rsid w:val="003A3CD4"/>
    <w:rsid w:val="003A53FE"/>
    <w:rsid w:val="003A5D47"/>
    <w:rsid w:val="003A5E4B"/>
    <w:rsid w:val="003B0C13"/>
    <w:rsid w:val="003B17F3"/>
    <w:rsid w:val="003B1D4E"/>
    <w:rsid w:val="003B440D"/>
    <w:rsid w:val="003B4C8E"/>
    <w:rsid w:val="003B7195"/>
    <w:rsid w:val="003C2915"/>
    <w:rsid w:val="003C3717"/>
    <w:rsid w:val="003C5CEB"/>
    <w:rsid w:val="003C6A59"/>
    <w:rsid w:val="003C7B86"/>
    <w:rsid w:val="003D0807"/>
    <w:rsid w:val="003D1C44"/>
    <w:rsid w:val="003D34E6"/>
    <w:rsid w:val="003D3A5B"/>
    <w:rsid w:val="003D57F6"/>
    <w:rsid w:val="003D5866"/>
    <w:rsid w:val="003D670B"/>
    <w:rsid w:val="003D6CF8"/>
    <w:rsid w:val="003D755A"/>
    <w:rsid w:val="003D76C1"/>
    <w:rsid w:val="003E0B88"/>
    <w:rsid w:val="003E108E"/>
    <w:rsid w:val="003E1CB2"/>
    <w:rsid w:val="003E1F71"/>
    <w:rsid w:val="003E3C56"/>
    <w:rsid w:val="003E6982"/>
    <w:rsid w:val="003F03C1"/>
    <w:rsid w:val="003F044B"/>
    <w:rsid w:val="003F0928"/>
    <w:rsid w:val="003F12F0"/>
    <w:rsid w:val="003F5238"/>
    <w:rsid w:val="003F5319"/>
    <w:rsid w:val="003F59C8"/>
    <w:rsid w:val="003F64D0"/>
    <w:rsid w:val="003F6AE8"/>
    <w:rsid w:val="004001BC"/>
    <w:rsid w:val="00400E94"/>
    <w:rsid w:val="00401317"/>
    <w:rsid w:val="004027D8"/>
    <w:rsid w:val="0040283D"/>
    <w:rsid w:val="00403E8E"/>
    <w:rsid w:val="004060D3"/>
    <w:rsid w:val="00407226"/>
    <w:rsid w:val="00410379"/>
    <w:rsid w:val="004105F5"/>
    <w:rsid w:val="00410C62"/>
    <w:rsid w:val="004126B0"/>
    <w:rsid w:val="00412F4D"/>
    <w:rsid w:val="004132D8"/>
    <w:rsid w:val="00414EA1"/>
    <w:rsid w:val="004154B2"/>
    <w:rsid w:val="00416B2F"/>
    <w:rsid w:val="00416BD4"/>
    <w:rsid w:val="00421BDA"/>
    <w:rsid w:val="004231CC"/>
    <w:rsid w:val="00423D03"/>
    <w:rsid w:val="004261E2"/>
    <w:rsid w:val="00427128"/>
    <w:rsid w:val="004276B3"/>
    <w:rsid w:val="004276C8"/>
    <w:rsid w:val="0042792F"/>
    <w:rsid w:val="00427F0E"/>
    <w:rsid w:val="0043039D"/>
    <w:rsid w:val="00431316"/>
    <w:rsid w:val="004338E7"/>
    <w:rsid w:val="0043496A"/>
    <w:rsid w:val="00434DE5"/>
    <w:rsid w:val="00435A4B"/>
    <w:rsid w:val="00437E4F"/>
    <w:rsid w:val="00441026"/>
    <w:rsid w:val="00441E08"/>
    <w:rsid w:val="0044484F"/>
    <w:rsid w:val="00446C79"/>
    <w:rsid w:val="00447327"/>
    <w:rsid w:val="00450640"/>
    <w:rsid w:val="004521A1"/>
    <w:rsid w:val="00452F48"/>
    <w:rsid w:val="00453916"/>
    <w:rsid w:val="00453B55"/>
    <w:rsid w:val="00454A1C"/>
    <w:rsid w:val="004564D3"/>
    <w:rsid w:val="00456E3F"/>
    <w:rsid w:val="00460BE0"/>
    <w:rsid w:val="004610C2"/>
    <w:rsid w:val="00461275"/>
    <w:rsid w:val="00462BEC"/>
    <w:rsid w:val="00462EA4"/>
    <w:rsid w:val="00463307"/>
    <w:rsid w:val="00464D24"/>
    <w:rsid w:val="00464FBF"/>
    <w:rsid w:val="004662A5"/>
    <w:rsid w:val="00466AB8"/>
    <w:rsid w:val="00467730"/>
    <w:rsid w:val="00471184"/>
    <w:rsid w:val="004715BD"/>
    <w:rsid w:val="004716C5"/>
    <w:rsid w:val="0047173B"/>
    <w:rsid w:val="004717EE"/>
    <w:rsid w:val="00471C30"/>
    <w:rsid w:val="0047416D"/>
    <w:rsid w:val="00474EE5"/>
    <w:rsid w:val="00476979"/>
    <w:rsid w:val="00477161"/>
    <w:rsid w:val="00480864"/>
    <w:rsid w:val="00480C1E"/>
    <w:rsid w:val="00480C85"/>
    <w:rsid w:val="004818AF"/>
    <w:rsid w:val="00481ACA"/>
    <w:rsid w:val="00481C2D"/>
    <w:rsid w:val="00483FD1"/>
    <w:rsid w:val="0048453E"/>
    <w:rsid w:val="00484DCB"/>
    <w:rsid w:val="00485F30"/>
    <w:rsid w:val="004867E9"/>
    <w:rsid w:val="00487E9F"/>
    <w:rsid w:val="004922AE"/>
    <w:rsid w:val="0049236A"/>
    <w:rsid w:val="00493AD3"/>
    <w:rsid w:val="00494706"/>
    <w:rsid w:val="0049529B"/>
    <w:rsid w:val="0049590B"/>
    <w:rsid w:val="00496977"/>
    <w:rsid w:val="0049725C"/>
    <w:rsid w:val="004A1689"/>
    <w:rsid w:val="004A348B"/>
    <w:rsid w:val="004A3BEE"/>
    <w:rsid w:val="004A4BB8"/>
    <w:rsid w:val="004A52EA"/>
    <w:rsid w:val="004A7B76"/>
    <w:rsid w:val="004B09BA"/>
    <w:rsid w:val="004B30D6"/>
    <w:rsid w:val="004B4AA3"/>
    <w:rsid w:val="004B4F0A"/>
    <w:rsid w:val="004B603C"/>
    <w:rsid w:val="004B6BB6"/>
    <w:rsid w:val="004B7798"/>
    <w:rsid w:val="004B7A62"/>
    <w:rsid w:val="004C2944"/>
    <w:rsid w:val="004C2C58"/>
    <w:rsid w:val="004C3F77"/>
    <w:rsid w:val="004C47F1"/>
    <w:rsid w:val="004C5677"/>
    <w:rsid w:val="004C60A4"/>
    <w:rsid w:val="004C7A60"/>
    <w:rsid w:val="004D0157"/>
    <w:rsid w:val="004D15FD"/>
    <w:rsid w:val="004D19BB"/>
    <w:rsid w:val="004D23DD"/>
    <w:rsid w:val="004D2BA9"/>
    <w:rsid w:val="004D31E9"/>
    <w:rsid w:val="004D367E"/>
    <w:rsid w:val="004D3D11"/>
    <w:rsid w:val="004D4447"/>
    <w:rsid w:val="004D468B"/>
    <w:rsid w:val="004D4937"/>
    <w:rsid w:val="004D52AA"/>
    <w:rsid w:val="004E0327"/>
    <w:rsid w:val="004E1048"/>
    <w:rsid w:val="004E1A1D"/>
    <w:rsid w:val="004E2CBA"/>
    <w:rsid w:val="004E55BF"/>
    <w:rsid w:val="004E5921"/>
    <w:rsid w:val="004E5F6F"/>
    <w:rsid w:val="004E6DE9"/>
    <w:rsid w:val="004F0BF6"/>
    <w:rsid w:val="004F0F78"/>
    <w:rsid w:val="004F1A69"/>
    <w:rsid w:val="004F2FEF"/>
    <w:rsid w:val="004F3CF1"/>
    <w:rsid w:val="004F5548"/>
    <w:rsid w:val="004F5959"/>
    <w:rsid w:val="004F7E9C"/>
    <w:rsid w:val="00500F40"/>
    <w:rsid w:val="00501F4C"/>
    <w:rsid w:val="00502BB7"/>
    <w:rsid w:val="00502FB4"/>
    <w:rsid w:val="005039C8"/>
    <w:rsid w:val="00504472"/>
    <w:rsid w:val="00506098"/>
    <w:rsid w:val="0050695F"/>
    <w:rsid w:val="00507B65"/>
    <w:rsid w:val="00507E07"/>
    <w:rsid w:val="0051134D"/>
    <w:rsid w:val="00511A13"/>
    <w:rsid w:val="005130DA"/>
    <w:rsid w:val="00514490"/>
    <w:rsid w:val="0051485A"/>
    <w:rsid w:val="00515729"/>
    <w:rsid w:val="00516031"/>
    <w:rsid w:val="00516BBE"/>
    <w:rsid w:val="005216E8"/>
    <w:rsid w:val="005218EB"/>
    <w:rsid w:val="00521C30"/>
    <w:rsid w:val="00523329"/>
    <w:rsid w:val="00525731"/>
    <w:rsid w:val="0053175A"/>
    <w:rsid w:val="0053351C"/>
    <w:rsid w:val="005346C5"/>
    <w:rsid w:val="00535246"/>
    <w:rsid w:val="00535745"/>
    <w:rsid w:val="0053710F"/>
    <w:rsid w:val="0053773D"/>
    <w:rsid w:val="00540196"/>
    <w:rsid w:val="0054044A"/>
    <w:rsid w:val="00540CBE"/>
    <w:rsid w:val="00541714"/>
    <w:rsid w:val="0054203B"/>
    <w:rsid w:val="00542210"/>
    <w:rsid w:val="00542A1C"/>
    <w:rsid w:val="00542BAA"/>
    <w:rsid w:val="00543DB3"/>
    <w:rsid w:val="0054426B"/>
    <w:rsid w:val="0054525B"/>
    <w:rsid w:val="005500C9"/>
    <w:rsid w:val="00550E70"/>
    <w:rsid w:val="005516F6"/>
    <w:rsid w:val="00551A0F"/>
    <w:rsid w:val="00552B58"/>
    <w:rsid w:val="00552FFE"/>
    <w:rsid w:val="0055589C"/>
    <w:rsid w:val="00557285"/>
    <w:rsid w:val="00557814"/>
    <w:rsid w:val="00560B6C"/>
    <w:rsid w:val="00562C4F"/>
    <w:rsid w:val="00562EE6"/>
    <w:rsid w:val="00563816"/>
    <w:rsid w:val="00564B80"/>
    <w:rsid w:val="005700C1"/>
    <w:rsid w:val="00570A9B"/>
    <w:rsid w:val="005718EF"/>
    <w:rsid w:val="005719C2"/>
    <w:rsid w:val="005723C7"/>
    <w:rsid w:val="005725AD"/>
    <w:rsid w:val="00572824"/>
    <w:rsid w:val="005736A0"/>
    <w:rsid w:val="005741D5"/>
    <w:rsid w:val="00574B50"/>
    <w:rsid w:val="00577914"/>
    <w:rsid w:val="00577BB3"/>
    <w:rsid w:val="00582017"/>
    <w:rsid w:val="00582118"/>
    <w:rsid w:val="00583922"/>
    <w:rsid w:val="00583B75"/>
    <w:rsid w:val="005844F4"/>
    <w:rsid w:val="00585D14"/>
    <w:rsid w:val="00587B44"/>
    <w:rsid w:val="00587C01"/>
    <w:rsid w:val="00590265"/>
    <w:rsid w:val="00590F89"/>
    <w:rsid w:val="00591988"/>
    <w:rsid w:val="00592D64"/>
    <w:rsid w:val="00593456"/>
    <w:rsid w:val="00593EDB"/>
    <w:rsid w:val="00597890"/>
    <w:rsid w:val="005A02BB"/>
    <w:rsid w:val="005A134F"/>
    <w:rsid w:val="005A1AAB"/>
    <w:rsid w:val="005A2AD2"/>
    <w:rsid w:val="005A36BC"/>
    <w:rsid w:val="005A4099"/>
    <w:rsid w:val="005A6E78"/>
    <w:rsid w:val="005A70A3"/>
    <w:rsid w:val="005B0358"/>
    <w:rsid w:val="005B082C"/>
    <w:rsid w:val="005B261F"/>
    <w:rsid w:val="005B537D"/>
    <w:rsid w:val="005B5FA2"/>
    <w:rsid w:val="005B6080"/>
    <w:rsid w:val="005B6F72"/>
    <w:rsid w:val="005C0735"/>
    <w:rsid w:val="005C135D"/>
    <w:rsid w:val="005C22A3"/>
    <w:rsid w:val="005C3197"/>
    <w:rsid w:val="005C3E74"/>
    <w:rsid w:val="005C4306"/>
    <w:rsid w:val="005C7194"/>
    <w:rsid w:val="005D0043"/>
    <w:rsid w:val="005D1479"/>
    <w:rsid w:val="005D1A96"/>
    <w:rsid w:val="005D2254"/>
    <w:rsid w:val="005D28F1"/>
    <w:rsid w:val="005D2F72"/>
    <w:rsid w:val="005D34F3"/>
    <w:rsid w:val="005D4243"/>
    <w:rsid w:val="005D4965"/>
    <w:rsid w:val="005D51C3"/>
    <w:rsid w:val="005D5345"/>
    <w:rsid w:val="005D6F4E"/>
    <w:rsid w:val="005D7E27"/>
    <w:rsid w:val="005E02E9"/>
    <w:rsid w:val="005E090D"/>
    <w:rsid w:val="005E0A81"/>
    <w:rsid w:val="005E0D3C"/>
    <w:rsid w:val="005E102B"/>
    <w:rsid w:val="005E172E"/>
    <w:rsid w:val="005E2D8D"/>
    <w:rsid w:val="005E3A80"/>
    <w:rsid w:val="005E4257"/>
    <w:rsid w:val="005E50DE"/>
    <w:rsid w:val="005E546F"/>
    <w:rsid w:val="005E6680"/>
    <w:rsid w:val="005E6AD3"/>
    <w:rsid w:val="005E7655"/>
    <w:rsid w:val="005E7DC3"/>
    <w:rsid w:val="005F01EB"/>
    <w:rsid w:val="005F0BEE"/>
    <w:rsid w:val="005F25A9"/>
    <w:rsid w:val="005F29D8"/>
    <w:rsid w:val="005F2C20"/>
    <w:rsid w:val="005F3B53"/>
    <w:rsid w:val="005F3D8A"/>
    <w:rsid w:val="005F7D0B"/>
    <w:rsid w:val="00601E16"/>
    <w:rsid w:val="0060271D"/>
    <w:rsid w:val="00602B0F"/>
    <w:rsid w:val="00603640"/>
    <w:rsid w:val="00604EC5"/>
    <w:rsid w:val="00605700"/>
    <w:rsid w:val="0060663C"/>
    <w:rsid w:val="00607356"/>
    <w:rsid w:val="00607848"/>
    <w:rsid w:val="00612073"/>
    <w:rsid w:val="00612293"/>
    <w:rsid w:val="006123D4"/>
    <w:rsid w:val="00612488"/>
    <w:rsid w:val="00612977"/>
    <w:rsid w:val="0061471E"/>
    <w:rsid w:val="00614E02"/>
    <w:rsid w:val="006176FB"/>
    <w:rsid w:val="00617891"/>
    <w:rsid w:val="006216E9"/>
    <w:rsid w:val="00624393"/>
    <w:rsid w:val="00625F88"/>
    <w:rsid w:val="006261DE"/>
    <w:rsid w:val="006267D8"/>
    <w:rsid w:val="00626A35"/>
    <w:rsid w:val="00626AF8"/>
    <w:rsid w:val="00626DDA"/>
    <w:rsid w:val="006277B3"/>
    <w:rsid w:val="00632AC0"/>
    <w:rsid w:val="00632D06"/>
    <w:rsid w:val="0063429B"/>
    <w:rsid w:val="00634408"/>
    <w:rsid w:val="00634FD4"/>
    <w:rsid w:val="006359AD"/>
    <w:rsid w:val="00636656"/>
    <w:rsid w:val="00636B83"/>
    <w:rsid w:val="006371C5"/>
    <w:rsid w:val="006376B1"/>
    <w:rsid w:val="006404A2"/>
    <w:rsid w:val="00640AF9"/>
    <w:rsid w:val="00641561"/>
    <w:rsid w:val="00641CF8"/>
    <w:rsid w:val="00641FB4"/>
    <w:rsid w:val="00644F4E"/>
    <w:rsid w:val="00645D71"/>
    <w:rsid w:val="00645F9A"/>
    <w:rsid w:val="00647532"/>
    <w:rsid w:val="00647A8B"/>
    <w:rsid w:val="00650E6F"/>
    <w:rsid w:val="00652A9F"/>
    <w:rsid w:val="00654789"/>
    <w:rsid w:val="006547EE"/>
    <w:rsid w:val="0065493C"/>
    <w:rsid w:val="00655A0C"/>
    <w:rsid w:val="00656158"/>
    <w:rsid w:val="006561AE"/>
    <w:rsid w:val="0065699F"/>
    <w:rsid w:val="00657CD1"/>
    <w:rsid w:val="00660091"/>
    <w:rsid w:val="00660144"/>
    <w:rsid w:val="0066172B"/>
    <w:rsid w:val="006620D3"/>
    <w:rsid w:val="006621F1"/>
    <w:rsid w:val="00662C67"/>
    <w:rsid w:val="00662DDD"/>
    <w:rsid w:val="00663089"/>
    <w:rsid w:val="0066532D"/>
    <w:rsid w:val="00666E4E"/>
    <w:rsid w:val="00666EA2"/>
    <w:rsid w:val="006670DC"/>
    <w:rsid w:val="00667660"/>
    <w:rsid w:val="00667742"/>
    <w:rsid w:val="0067033D"/>
    <w:rsid w:val="00671C25"/>
    <w:rsid w:val="006732D4"/>
    <w:rsid w:val="006735A5"/>
    <w:rsid w:val="00674470"/>
    <w:rsid w:val="0067466B"/>
    <w:rsid w:val="00677BA8"/>
    <w:rsid w:val="006801DC"/>
    <w:rsid w:val="00680584"/>
    <w:rsid w:val="006826D8"/>
    <w:rsid w:val="00682B42"/>
    <w:rsid w:val="006837A8"/>
    <w:rsid w:val="00686B67"/>
    <w:rsid w:val="00686EB5"/>
    <w:rsid w:val="00687689"/>
    <w:rsid w:val="00692987"/>
    <w:rsid w:val="00692E89"/>
    <w:rsid w:val="006945DE"/>
    <w:rsid w:val="00694625"/>
    <w:rsid w:val="00694BF8"/>
    <w:rsid w:val="00696010"/>
    <w:rsid w:val="00696FA2"/>
    <w:rsid w:val="00697D4E"/>
    <w:rsid w:val="00697D5A"/>
    <w:rsid w:val="00697D77"/>
    <w:rsid w:val="006A0186"/>
    <w:rsid w:val="006A0525"/>
    <w:rsid w:val="006A08C4"/>
    <w:rsid w:val="006A2FD8"/>
    <w:rsid w:val="006A3051"/>
    <w:rsid w:val="006A399E"/>
    <w:rsid w:val="006A431D"/>
    <w:rsid w:val="006A4B55"/>
    <w:rsid w:val="006A6295"/>
    <w:rsid w:val="006B022F"/>
    <w:rsid w:val="006B122A"/>
    <w:rsid w:val="006B1609"/>
    <w:rsid w:val="006B1BC4"/>
    <w:rsid w:val="006B2413"/>
    <w:rsid w:val="006B2A16"/>
    <w:rsid w:val="006B39D7"/>
    <w:rsid w:val="006B3A96"/>
    <w:rsid w:val="006B5E01"/>
    <w:rsid w:val="006B6D34"/>
    <w:rsid w:val="006C17A5"/>
    <w:rsid w:val="006C1F8B"/>
    <w:rsid w:val="006C2222"/>
    <w:rsid w:val="006C3C28"/>
    <w:rsid w:val="006C44E0"/>
    <w:rsid w:val="006C4759"/>
    <w:rsid w:val="006C579A"/>
    <w:rsid w:val="006C655E"/>
    <w:rsid w:val="006D0538"/>
    <w:rsid w:val="006D0ADA"/>
    <w:rsid w:val="006D2F81"/>
    <w:rsid w:val="006D3DA5"/>
    <w:rsid w:val="006D3DCB"/>
    <w:rsid w:val="006D45C9"/>
    <w:rsid w:val="006D4A64"/>
    <w:rsid w:val="006D5481"/>
    <w:rsid w:val="006D5810"/>
    <w:rsid w:val="006D5FC7"/>
    <w:rsid w:val="006D6263"/>
    <w:rsid w:val="006D666F"/>
    <w:rsid w:val="006D7F6F"/>
    <w:rsid w:val="006E19BB"/>
    <w:rsid w:val="006E1A7F"/>
    <w:rsid w:val="006E4B71"/>
    <w:rsid w:val="006E508A"/>
    <w:rsid w:val="006E57C7"/>
    <w:rsid w:val="006E6102"/>
    <w:rsid w:val="006E6975"/>
    <w:rsid w:val="006F4E0B"/>
    <w:rsid w:val="006F5E09"/>
    <w:rsid w:val="006F76A7"/>
    <w:rsid w:val="006F76E8"/>
    <w:rsid w:val="006F7C17"/>
    <w:rsid w:val="00700E4F"/>
    <w:rsid w:val="00701055"/>
    <w:rsid w:val="00703EF0"/>
    <w:rsid w:val="00705B36"/>
    <w:rsid w:val="00706C38"/>
    <w:rsid w:val="00707699"/>
    <w:rsid w:val="00707E9A"/>
    <w:rsid w:val="00713359"/>
    <w:rsid w:val="0071344B"/>
    <w:rsid w:val="00713F98"/>
    <w:rsid w:val="00716A6C"/>
    <w:rsid w:val="00721486"/>
    <w:rsid w:val="0072159B"/>
    <w:rsid w:val="00723228"/>
    <w:rsid w:val="0072361C"/>
    <w:rsid w:val="0072401E"/>
    <w:rsid w:val="00724D42"/>
    <w:rsid w:val="00727A76"/>
    <w:rsid w:val="00730F6B"/>
    <w:rsid w:val="007315DA"/>
    <w:rsid w:val="007321FC"/>
    <w:rsid w:val="00732E30"/>
    <w:rsid w:val="00734125"/>
    <w:rsid w:val="007348FC"/>
    <w:rsid w:val="00735728"/>
    <w:rsid w:val="007366FD"/>
    <w:rsid w:val="00736DAF"/>
    <w:rsid w:val="00737FC3"/>
    <w:rsid w:val="00740212"/>
    <w:rsid w:val="007403F0"/>
    <w:rsid w:val="00740CDC"/>
    <w:rsid w:val="00740D22"/>
    <w:rsid w:val="00741052"/>
    <w:rsid w:val="00741095"/>
    <w:rsid w:val="00742222"/>
    <w:rsid w:val="0074257D"/>
    <w:rsid w:val="00742FA9"/>
    <w:rsid w:val="00743451"/>
    <w:rsid w:val="0074489D"/>
    <w:rsid w:val="00744CA6"/>
    <w:rsid w:val="00745171"/>
    <w:rsid w:val="0074552E"/>
    <w:rsid w:val="00746091"/>
    <w:rsid w:val="007505FD"/>
    <w:rsid w:val="00750F4E"/>
    <w:rsid w:val="0075234A"/>
    <w:rsid w:val="007542E2"/>
    <w:rsid w:val="007544C3"/>
    <w:rsid w:val="00754FBF"/>
    <w:rsid w:val="00756A53"/>
    <w:rsid w:val="007571F3"/>
    <w:rsid w:val="0075737F"/>
    <w:rsid w:val="00757556"/>
    <w:rsid w:val="00757ECD"/>
    <w:rsid w:val="007619B0"/>
    <w:rsid w:val="00761DEF"/>
    <w:rsid w:val="0076202E"/>
    <w:rsid w:val="007634A9"/>
    <w:rsid w:val="00763F1D"/>
    <w:rsid w:val="00764055"/>
    <w:rsid w:val="00764092"/>
    <w:rsid w:val="00765DB0"/>
    <w:rsid w:val="00767898"/>
    <w:rsid w:val="00770707"/>
    <w:rsid w:val="00773AF7"/>
    <w:rsid w:val="00773D56"/>
    <w:rsid w:val="0077555D"/>
    <w:rsid w:val="007755AC"/>
    <w:rsid w:val="00775B15"/>
    <w:rsid w:val="00776433"/>
    <w:rsid w:val="007765C8"/>
    <w:rsid w:val="00776C8A"/>
    <w:rsid w:val="00776E49"/>
    <w:rsid w:val="00780EA0"/>
    <w:rsid w:val="00781A59"/>
    <w:rsid w:val="00783957"/>
    <w:rsid w:val="00784F26"/>
    <w:rsid w:val="00785953"/>
    <w:rsid w:val="007873F3"/>
    <w:rsid w:val="0079099A"/>
    <w:rsid w:val="007917B8"/>
    <w:rsid w:val="00791855"/>
    <w:rsid w:val="00792C90"/>
    <w:rsid w:val="00792E83"/>
    <w:rsid w:val="00793C37"/>
    <w:rsid w:val="00796177"/>
    <w:rsid w:val="007968B0"/>
    <w:rsid w:val="007975DF"/>
    <w:rsid w:val="00797950"/>
    <w:rsid w:val="00797FDB"/>
    <w:rsid w:val="007A0204"/>
    <w:rsid w:val="007A21A9"/>
    <w:rsid w:val="007A2920"/>
    <w:rsid w:val="007A3BB7"/>
    <w:rsid w:val="007A7FAB"/>
    <w:rsid w:val="007B046A"/>
    <w:rsid w:val="007B05EC"/>
    <w:rsid w:val="007B0AA5"/>
    <w:rsid w:val="007B13CA"/>
    <w:rsid w:val="007B1BFE"/>
    <w:rsid w:val="007B416C"/>
    <w:rsid w:val="007B680F"/>
    <w:rsid w:val="007C047B"/>
    <w:rsid w:val="007C0B84"/>
    <w:rsid w:val="007C1555"/>
    <w:rsid w:val="007C1880"/>
    <w:rsid w:val="007C2444"/>
    <w:rsid w:val="007C2938"/>
    <w:rsid w:val="007C4136"/>
    <w:rsid w:val="007C49F7"/>
    <w:rsid w:val="007C528D"/>
    <w:rsid w:val="007C5331"/>
    <w:rsid w:val="007C6BF7"/>
    <w:rsid w:val="007C7630"/>
    <w:rsid w:val="007C7EBA"/>
    <w:rsid w:val="007D243B"/>
    <w:rsid w:val="007D319F"/>
    <w:rsid w:val="007D51E7"/>
    <w:rsid w:val="007D5FC9"/>
    <w:rsid w:val="007D6498"/>
    <w:rsid w:val="007D666A"/>
    <w:rsid w:val="007D7ECE"/>
    <w:rsid w:val="007E0921"/>
    <w:rsid w:val="007E0AB9"/>
    <w:rsid w:val="007E150B"/>
    <w:rsid w:val="007E2591"/>
    <w:rsid w:val="007E38C2"/>
    <w:rsid w:val="007E3989"/>
    <w:rsid w:val="007E609B"/>
    <w:rsid w:val="007E6B82"/>
    <w:rsid w:val="007E7A83"/>
    <w:rsid w:val="007F075D"/>
    <w:rsid w:val="007F079D"/>
    <w:rsid w:val="007F088C"/>
    <w:rsid w:val="007F0BAC"/>
    <w:rsid w:val="007F0F55"/>
    <w:rsid w:val="007F3281"/>
    <w:rsid w:val="007F3851"/>
    <w:rsid w:val="007F42BC"/>
    <w:rsid w:val="007F4450"/>
    <w:rsid w:val="007F4696"/>
    <w:rsid w:val="007F59F4"/>
    <w:rsid w:val="007F6CEF"/>
    <w:rsid w:val="007F6FF0"/>
    <w:rsid w:val="007F7344"/>
    <w:rsid w:val="007F7F51"/>
    <w:rsid w:val="0080020B"/>
    <w:rsid w:val="0080094A"/>
    <w:rsid w:val="00801529"/>
    <w:rsid w:val="00801D4D"/>
    <w:rsid w:val="008028B5"/>
    <w:rsid w:val="00802936"/>
    <w:rsid w:val="00803B37"/>
    <w:rsid w:val="008072C4"/>
    <w:rsid w:val="008118ED"/>
    <w:rsid w:val="00812831"/>
    <w:rsid w:val="008157D6"/>
    <w:rsid w:val="008217EE"/>
    <w:rsid w:val="0082270F"/>
    <w:rsid w:val="00822D35"/>
    <w:rsid w:val="00823656"/>
    <w:rsid w:val="00824BA3"/>
    <w:rsid w:val="00824FC4"/>
    <w:rsid w:val="00825813"/>
    <w:rsid w:val="0082602F"/>
    <w:rsid w:val="00826939"/>
    <w:rsid w:val="00826E06"/>
    <w:rsid w:val="0082764E"/>
    <w:rsid w:val="008304AB"/>
    <w:rsid w:val="0083065B"/>
    <w:rsid w:val="00832A5C"/>
    <w:rsid w:val="00833A8B"/>
    <w:rsid w:val="00835AB3"/>
    <w:rsid w:val="00835F1E"/>
    <w:rsid w:val="00836BB3"/>
    <w:rsid w:val="00837475"/>
    <w:rsid w:val="00837821"/>
    <w:rsid w:val="00840C40"/>
    <w:rsid w:val="008412DA"/>
    <w:rsid w:val="008419A3"/>
    <w:rsid w:val="00841B69"/>
    <w:rsid w:val="00842033"/>
    <w:rsid w:val="00843B03"/>
    <w:rsid w:val="00844FA7"/>
    <w:rsid w:val="0084597E"/>
    <w:rsid w:val="00846A22"/>
    <w:rsid w:val="00846A8C"/>
    <w:rsid w:val="00850573"/>
    <w:rsid w:val="00850799"/>
    <w:rsid w:val="008508EA"/>
    <w:rsid w:val="0085145F"/>
    <w:rsid w:val="00851923"/>
    <w:rsid w:val="00851FB3"/>
    <w:rsid w:val="00852379"/>
    <w:rsid w:val="00854261"/>
    <w:rsid w:val="00854A1C"/>
    <w:rsid w:val="00854A28"/>
    <w:rsid w:val="00854C6C"/>
    <w:rsid w:val="0085619C"/>
    <w:rsid w:val="008568C8"/>
    <w:rsid w:val="00856A61"/>
    <w:rsid w:val="00856FD8"/>
    <w:rsid w:val="00856FF9"/>
    <w:rsid w:val="00860422"/>
    <w:rsid w:val="00861B86"/>
    <w:rsid w:val="0086354B"/>
    <w:rsid w:val="0086513F"/>
    <w:rsid w:val="00865AA6"/>
    <w:rsid w:val="00866DEB"/>
    <w:rsid w:val="00866DFD"/>
    <w:rsid w:val="0086705A"/>
    <w:rsid w:val="00867961"/>
    <w:rsid w:val="00867AA6"/>
    <w:rsid w:val="00870988"/>
    <w:rsid w:val="00870E39"/>
    <w:rsid w:val="00871546"/>
    <w:rsid w:val="00871991"/>
    <w:rsid w:val="00871AFC"/>
    <w:rsid w:val="00872744"/>
    <w:rsid w:val="00872C60"/>
    <w:rsid w:val="008737BE"/>
    <w:rsid w:val="00874504"/>
    <w:rsid w:val="00876155"/>
    <w:rsid w:val="008766EF"/>
    <w:rsid w:val="00876F68"/>
    <w:rsid w:val="00880E30"/>
    <w:rsid w:val="00881BE9"/>
    <w:rsid w:val="0088291E"/>
    <w:rsid w:val="00882DC2"/>
    <w:rsid w:val="008832D6"/>
    <w:rsid w:val="00883523"/>
    <w:rsid w:val="00884294"/>
    <w:rsid w:val="008853A6"/>
    <w:rsid w:val="00885F3B"/>
    <w:rsid w:val="00885F7D"/>
    <w:rsid w:val="00886C16"/>
    <w:rsid w:val="008902B0"/>
    <w:rsid w:val="00890304"/>
    <w:rsid w:val="008905E1"/>
    <w:rsid w:val="0089091D"/>
    <w:rsid w:val="0089292C"/>
    <w:rsid w:val="008A1F3E"/>
    <w:rsid w:val="008A34D7"/>
    <w:rsid w:val="008A41C7"/>
    <w:rsid w:val="008A5751"/>
    <w:rsid w:val="008A60FC"/>
    <w:rsid w:val="008A615E"/>
    <w:rsid w:val="008A7312"/>
    <w:rsid w:val="008B11D1"/>
    <w:rsid w:val="008B1DE1"/>
    <w:rsid w:val="008B35A2"/>
    <w:rsid w:val="008B46F7"/>
    <w:rsid w:val="008B4AC3"/>
    <w:rsid w:val="008B60B2"/>
    <w:rsid w:val="008B6530"/>
    <w:rsid w:val="008B6C65"/>
    <w:rsid w:val="008B6D57"/>
    <w:rsid w:val="008B7122"/>
    <w:rsid w:val="008B7BD6"/>
    <w:rsid w:val="008C0689"/>
    <w:rsid w:val="008C07B4"/>
    <w:rsid w:val="008C2146"/>
    <w:rsid w:val="008C23FF"/>
    <w:rsid w:val="008C378D"/>
    <w:rsid w:val="008C44F3"/>
    <w:rsid w:val="008C5255"/>
    <w:rsid w:val="008C72D0"/>
    <w:rsid w:val="008D0CE0"/>
    <w:rsid w:val="008D10B4"/>
    <w:rsid w:val="008D2683"/>
    <w:rsid w:val="008D291E"/>
    <w:rsid w:val="008D36FB"/>
    <w:rsid w:val="008D4090"/>
    <w:rsid w:val="008D58B6"/>
    <w:rsid w:val="008D6458"/>
    <w:rsid w:val="008D684B"/>
    <w:rsid w:val="008E0218"/>
    <w:rsid w:val="008E021F"/>
    <w:rsid w:val="008E05B0"/>
    <w:rsid w:val="008E0B2F"/>
    <w:rsid w:val="008E0CBD"/>
    <w:rsid w:val="008E157B"/>
    <w:rsid w:val="008E35BD"/>
    <w:rsid w:val="008E3C3A"/>
    <w:rsid w:val="008E4A38"/>
    <w:rsid w:val="008E54E8"/>
    <w:rsid w:val="008E63E9"/>
    <w:rsid w:val="008E6426"/>
    <w:rsid w:val="008E648A"/>
    <w:rsid w:val="008E6E30"/>
    <w:rsid w:val="008F1209"/>
    <w:rsid w:val="008F1777"/>
    <w:rsid w:val="008F2734"/>
    <w:rsid w:val="008F28E7"/>
    <w:rsid w:val="008F2922"/>
    <w:rsid w:val="008F3749"/>
    <w:rsid w:val="008F542F"/>
    <w:rsid w:val="008F695D"/>
    <w:rsid w:val="008F78C3"/>
    <w:rsid w:val="0090236C"/>
    <w:rsid w:val="00902621"/>
    <w:rsid w:val="00902A3E"/>
    <w:rsid w:val="00902F7A"/>
    <w:rsid w:val="0090337D"/>
    <w:rsid w:val="00903C2D"/>
    <w:rsid w:val="00904AF5"/>
    <w:rsid w:val="00905F37"/>
    <w:rsid w:val="00906561"/>
    <w:rsid w:val="00906AC7"/>
    <w:rsid w:val="00907447"/>
    <w:rsid w:val="00912377"/>
    <w:rsid w:val="00912CB0"/>
    <w:rsid w:val="00912E8D"/>
    <w:rsid w:val="00913C23"/>
    <w:rsid w:val="0091435F"/>
    <w:rsid w:val="00914B9A"/>
    <w:rsid w:val="00914BDE"/>
    <w:rsid w:val="00914C9C"/>
    <w:rsid w:val="00915F7D"/>
    <w:rsid w:val="0091637C"/>
    <w:rsid w:val="00917851"/>
    <w:rsid w:val="00920C68"/>
    <w:rsid w:val="00921051"/>
    <w:rsid w:val="00924FD2"/>
    <w:rsid w:val="009260FC"/>
    <w:rsid w:val="00934513"/>
    <w:rsid w:val="009379FE"/>
    <w:rsid w:val="00940EAC"/>
    <w:rsid w:val="009435EF"/>
    <w:rsid w:val="009458D9"/>
    <w:rsid w:val="009465EC"/>
    <w:rsid w:val="00946909"/>
    <w:rsid w:val="00946E17"/>
    <w:rsid w:val="009479DC"/>
    <w:rsid w:val="00947CEB"/>
    <w:rsid w:val="009513D2"/>
    <w:rsid w:val="009520F4"/>
    <w:rsid w:val="00952EDD"/>
    <w:rsid w:val="00954F5B"/>
    <w:rsid w:val="009565D2"/>
    <w:rsid w:val="009605D7"/>
    <w:rsid w:val="009605DB"/>
    <w:rsid w:val="00960C4B"/>
    <w:rsid w:val="00960E75"/>
    <w:rsid w:val="0096114C"/>
    <w:rsid w:val="0096206E"/>
    <w:rsid w:val="00962692"/>
    <w:rsid w:val="00962AEC"/>
    <w:rsid w:val="009653CC"/>
    <w:rsid w:val="00965FCF"/>
    <w:rsid w:val="00967655"/>
    <w:rsid w:val="00970E2D"/>
    <w:rsid w:val="009720D9"/>
    <w:rsid w:val="00972575"/>
    <w:rsid w:val="00973973"/>
    <w:rsid w:val="0097437C"/>
    <w:rsid w:val="00975A79"/>
    <w:rsid w:val="00977B52"/>
    <w:rsid w:val="009813E1"/>
    <w:rsid w:val="009830D3"/>
    <w:rsid w:val="0098362B"/>
    <w:rsid w:val="00987DD1"/>
    <w:rsid w:val="00991803"/>
    <w:rsid w:val="0099187F"/>
    <w:rsid w:val="00992CEB"/>
    <w:rsid w:val="009933FC"/>
    <w:rsid w:val="00993616"/>
    <w:rsid w:val="00993E11"/>
    <w:rsid w:val="009943ED"/>
    <w:rsid w:val="00994549"/>
    <w:rsid w:val="00994B2B"/>
    <w:rsid w:val="0099546F"/>
    <w:rsid w:val="009978C1"/>
    <w:rsid w:val="009A0361"/>
    <w:rsid w:val="009A0E23"/>
    <w:rsid w:val="009A18DB"/>
    <w:rsid w:val="009A1FDF"/>
    <w:rsid w:val="009A21CF"/>
    <w:rsid w:val="009A37CD"/>
    <w:rsid w:val="009B0762"/>
    <w:rsid w:val="009B516D"/>
    <w:rsid w:val="009B5383"/>
    <w:rsid w:val="009B5FDC"/>
    <w:rsid w:val="009B7E5D"/>
    <w:rsid w:val="009C114E"/>
    <w:rsid w:val="009C1622"/>
    <w:rsid w:val="009C1BAE"/>
    <w:rsid w:val="009C3CD0"/>
    <w:rsid w:val="009C438E"/>
    <w:rsid w:val="009C48D9"/>
    <w:rsid w:val="009C6018"/>
    <w:rsid w:val="009C65B0"/>
    <w:rsid w:val="009C7781"/>
    <w:rsid w:val="009D2412"/>
    <w:rsid w:val="009D39AA"/>
    <w:rsid w:val="009D3B41"/>
    <w:rsid w:val="009D57B9"/>
    <w:rsid w:val="009D67C2"/>
    <w:rsid w:val="009E015C"/>
    <w:rsid w:val="009E1003"/>
    <w:rsid w:val="009E1080"/>
    <w:rsid w:val="009E10B0"/>
    <w:rsid w:val="009E220C"/>
    <w:rsid w:val="009E320A"/>
    <w:rsid w:val="009E52A8"/>
    <w:rsid w:val="009E6081"/>
    <w:rsid w:val="009E69BF"/>
    <w:rsid w:val="009E70F8"/>
    <w:rsid w:val="009E72A2"/>
    <w:rsid w:val="009F043C"/>
    <w:rsid w:val="009F20E5"/>
    <w:rsid w:val="009F2A2B"/>
    <w:rsid w:val="009F3CC6"/>
    <w:rsid w:val="009F556F"/>
    <w:rsid w:val="009F5B61"/>
    <w:rsid w:val="009F65C9"/>
    <w:rsid w:val="009F69EB"/>
    <w:rsid w:val="00A001EE"/>
    <w:rsid w:val="00A01463"/>
    <w:rsid w:val="00A017BA"/>
    <w:rsid w:val="00A02CDC"/>
    <w:rsid w:val="00A03C42"/>
    <w:rsid w:val="00A05C5E"/>
    <w:rsid w:val="00A066CE"/>
    <w:rsid w:val="00A102F8"/>
    <w:rsid w:val="00A10596"/>
    <w:rsid w:val="00A10E0A"/>
    <w:rsid w:val="00A1125B"/>
    <w:rsid w:val="00A11B5D"/>
    <w:rsid w:val="00A12BD9"/>
    <w:rsid w:val="00A20BC8"/>
    <w:rsid w:val="00A218A5"/>
    <w:rsid w:val="00A2214B"/>
    <w:rsid w:val="00A23D56"/>
    <w:rsid w:val="00A24419"/>
    <w:rsid w:val="00A25162"/>
    <w:rsid w:val="00A253BE"/>
    <w:rsid w:val="00A257CD"/>
    <w:rsid w:val="00A26B47"/>
    <w:rsid w:val="00A3055F"/>
    <w:rsid w:val="00A313C3"/>
    <w:rsid w:val="00A319AB"/>
    <w:rsid w:val="00A31E33"/>
    <w:rsid w:val="00A33126"/>
    <w:rsid w:val="00A33361"/>
    <w:rsid w:val="00A33C17"/>
    <w:rsid w:val="00A3562B"/>
    <w:rsid w:val="00A35DB7"/>
    <w:rsid w:val="00A36715"/>
    <w:rsid w:val="00A367C0"/>
    <w:rsid w:val="00A36892"/>
    <w:rsid w:val="00A37034"/>
    <w:rsid w:val="00A37E32"/>
    <w:rsid w:val="00A40478"/>
    <w:rsid w:val="00A40E46"/>
    <w:rsid w:val="00A42EEE"/>
    <w:rsid w:val="00A435C3"/>
    <w:rsid w:val="00A4457A"/>
    <w:rsid w:val="00A451D3"/>
    <w:rsid w:val="00A4525A"/>
    <w:rsid w:val="00A4525E"/>
    <w:rsid w:val="00A46F2A"/>
    <w:rsid w:val="00A47AFA"/>
    <w:rsid w:val="00A510E4"/>
    <w:rsid w:val="00A51675"/>
    <w:rsid w:val="00A51AD2"/>
    <w:rsid w:val="00A52A08"/>
    <w:rsid w:val="00A5317D"/>
    <w:rsid w:val="00A53B3B"/>
    <w:rsid w:val="00A5565B"/>
    <w:rsid w:val="00A5773D"/>
    <w:rsid w:val="00A60C80"/>
    <w:rsid w:val="00A61B43"/>
    <w:rsid w:val="00A625A8"/>
    <w:rsid w:val="00A628E9"/>
    <w:rsid w:val="00A63503"/>
    <w:rsid w:val="00A63579"/>
    <w:rsid w:val="00A655AB"/>
    <w:rsid w:val="00A65E20"/>
    <w:rsid w:val="00A65FC9"/>
    <w:rsid w:val="00A67056"/>
    <w:rsid w:val="00A71DAD"/>
    <w:rsid w:val="00A7427F"/>
    <w:rsid w:val="00A76098"/>
    <w:rsid w:val="00A767D1"/>
    <w:rsid w:val="00A76F15"/>
    <w:rsid w:val="00A815C6"/>
    <w:rsid w:val="00A840AC"/>
    <w:rsid w:val="00A84772"/>
    <w:rsid w:val="00A84CCF"/>
    <w:rsid w:val="00A84E41"/>
    <w:rsid w:val="00A85178"/>
    <w:rsid w:val="00A85456"/>
    <w:rsid w:val="00A86EA6"/>
    <w:rsid w:val="00A875C9"/>
    <w:rsid w:val="00A87C35"/>
    <w:rsid w:val="00A87CEB"/>
    <w:rsid w:val="00A87CEC"/>
    <w:rsid w:val="00A90023"/>
    <w:rsid w:val="00A902BC"/>
    <w:rsid w:val="00A906C5"/>
    <w:rsid w:val="00A91359"/>
    <w:rsid w:val="00A92796"/>
    <w:rsid w:val="00A92AD0"/>
    <w:rsid w:val="00A935E6"/>
    <w:rsid w:val="00A940FE"/>
    <w:rsid w:val="00A94558"/>
    <w:rsid w:val="00A94C79"/>
    <w:rsid w:val="00A94E58"/>
    <w:rsid w:val="00A95168"/>
    <w:rsid w:val="00A96153"/>
    <w:rsid w:val="00A967C9"/>
    <w:rsid w:val="00A96C30"/>
    <w:rsid w:val="00A97912"/>
    <w:rsid w:val="00AA0658"/>
    <w:rsid w:val="00AA2C06"/>
    <w:rsid w:val="00AA3845"/>
    <w:rsid w:val="00AA4A2E"/>
    <w:rsid w:val="00AA5523"/>
    <w:rsid w:val="00AA6BDC"/>
    <w:rsid w:val="00AA6C29"/>
    <w:rsid w:val="00AA6CAE"/>
    <w:rsid w:val="00AA7C22"/>
    <w:rsid w:val="00AB229C"/>
    <w:rsid w:val="00AB6AD9"/>
    <w:rsid w:val="00AB6FB9"/>
    <w:rsid w:val="00AB724A"/>
    <w:rsid w:val="00AB78CB"/>
    <w:rsid w:val="00AC1357"/>
    <w:rsid w:val="00AC190A"/>
    <w:rsid w:val="00AC199F"/>
    <w:rsid w:val="00AC2444"/>
    <w:rsid w:val="00AC2DBE"/>
    <w:rsid w:val="00AC4244"/>
    <w:rsid w:val="00AD002F"/>
    <w:rsid w:val="00AD3B18"/>
    <w:rsid w:val="00AD3CAA"/>
    <w:rsid w:val="00AD41D4"/>
    <w:rsid w:val="00AD4750"/>
    <w:rsid w:val="00AD4BCE"/>
    <w:rsid w:val="00AD7C03"/>
    <w:rsid w:val="00AD7C13"/>
    <w:rsid w:val="00AE1F08"/>
    <w:rsid w:val="00AE2B19"/>
    <w:rsid w:val="00AE516B"/>
    <w:rsid w:val="00AE5F57"/>
    <w:rsid w:val="00AE60F2"/>
    <w:rsid w:val="00AE71E9"/>
    <w:rsid w:val="00AF05EB"/>
    <w:rsid w:val="00AF0D5C"/>
    <w:rsid w:val="00AF1E42"/>
    <w:rsid w:val="00AF2CB6"/>
    <w:rsid w:val="00AF3263"/>
    <w:rsid w:val="00AF32CA"/>
    <w:rsid w:val="00AF364A"/>
    <w:rsid w:val="00AF3955"/>
    <w:rsid w:val="00AF4436"/>
    <w:rsid w:val="00AF4D20"/>
    <w:rsid w:val="00AF5A38"/>
    <w:rsid w:val="00AF5D40"/>
    <w:rsid w:val="00AF698B"/>
    <w:rsid w:val="00AF7E4F"/>
    <w:rsid w:val="00B0016D"/>
    <w:rsid w:val="00B02AD5"/>
    <w:rsid w:val="00B04223"/>
    <w:rsid w:val="00B042CB"/>
    <w:rsid w:val="00B047A3"/>
    <w:rsid w:val="00B067FD"/>
    <w:rsid w:val="00B077EE"/>
    <w:rsid w:val="00B10E9E"/>
    <w:rsid w:val="00B11D6A"/>
    <w:rsid w:val="00B12329"/>
    <w:rsid w:val="00B1238B"/>
    <w:rsid w:val="00B13514"/>
    <w:rsid w:val="00B14695"/>
    <w:rsid w:val="00B14D44"/>
    <w:rsid w:val="00B162B6"/>
    <w:rsid w:val="00B176EE"/>
    <w:rsid w:val="00B2035F"/>
    <w:rsid w:val="00B20A33"/>
    <w:rsid w:val="00B223EF"/>
    <w:rsid w:val="00B228AD"/>
    <w:rsid w:val="00B230CE"/>
    <w:rsid w:val="00B2389A"/>
    <w:rsid w:val="00B24D6B"/>
    <w:rsid w:val="00B24DEB"/>
    <w:rsid w:val="00B25AEF"/>
    <w:rsid w:val="00B26137"/>
    <w:rsid w:val="00B26A95"/>
    <w:rsid w:val="00B2787C"/>
    <w:rsid w:val="00B27DAF"/>
    <w:rsid w:val="00B30431"/>
    <w:rsid w:val="00B31823"/>
    <w:rsid w:val="00B3202A"/>
    <w:rsid w:val="00B326DF"/>
    <w:rsid w:val="00B34376"/>
    <w:rsid w:val="00B350CE"/>
    <w:rsid w:val="00B37166"/>
    <w:rsid w:val="00B37D04"/>
    <w:rsid w:val="00B37F4C"/>
    <w:rsid w:val="00B400B9"/>
    <w:rsid w:val="00B40A11"/>
    <w:rsid w:val="00B40EE3"/>
    <w:rsid w:val="00B41E16"/>
    <w:rsid w:val="00B4216C"/>
    <w:rsid w:val="00B451DC"/>
    <w:rsid w:val="00B47A03"/>
    <w:rsid w:val="00B47BA7"/>
    <w:rsid w:val="00B50283"/>
    <w:rsid w:val="00B51FB5"/>
    <w:rsid w:val="00B523F1"/>
    <w:rsid w:val="00B53BE6"/>
    <w:rsid w:val="00B53CA5"/>
    <w:rsid w:val="00B542A9"/>
    <w:rsid w:val="00B54767"/>
    <w:rsid w:val="00B55232"/>
    <w:rsid w:val="00B55425"/>
    <w:rsid w:val="00B55B3A"/>
    <w:rsid w:val="00B57095"/>
    <w:rsid w:val="00B57799"/>
    <w:rsid w:val="00B61721"/>
    <w:rsid w:val="00B61935"/>
    <w:rsid w:val="00B621D5"/>
    <w:rsid w:val="00B62391"/>
    <w:rsid w:val="00B6244C"/>
    <w:rsid w:val="00B6314D"/>
    <w:rsid w:val="00B63443"/>
    <w:rsid w:val="00B63A83"/>
    <w:rsid w:val="00B63DB8"/>
    <w:rsid w:val="00B64A63"/>
    <w:rsid w:val="00B6588C"/>
    <w:rsid w:val="00B66C82"/>
    <w:rsid w:val="00B70B65"/>
    <w:rsid w:val="00B70E49"/>
    <w:rsid w:val="00B71024"/>
    <w:rsid w:val="00B71764"/>
    <w:rsid w:val="00B71FCC"/>
    <w:rsid w:val="00B72BC3"/>
    <w:rsid w:val="00B733B1"/>
    <w:rsid w:val="00B75273"/>
    <w:rsid w:val="00B757D5"/>
    <w:rsid w:val="00B7657A"/>
    <w:rsid w:val="00B77B76"/>
    <w:rsid w:val="00B77C7C"/>
    <w:rsid w:val="00B802BA"/>
    <w:rsid w:val="00B80C66"/>
    <w:rsid w:val="00B80D68"/>
    <w:rsid w:val="00B80EA3"/>
    <w:rsid w:val="00B81DDF"/>
    <w:rsid w:val="00B82995"/>
    <w:rsid w:val="00B83938"/>
    <w:rsid w:val="00B84E33"/>
    <w:rsid w:val="00B85E65"/>
    <w:rsid w:val="00B86CC9"/>
    <w:rsid w:val="00B91E27"/>
    <w:rsid w:val="00B94203"/>
    <w:rsid w:val="00B95764"/>
    <w:rsid w:val="00B9580B"/>
    <w:rsid w:val="00B95D96"/>
    <w:rsid w:val="00B968B9"/>
    <w:rsid w:val="00BA4965"/>
    <w:rsid w:val="00BA4CB5"/>
    <w:rsid w:val="00BA69F0"/>
    <w:rsid w:val="00BB0C7A"/>
    <w:rsid w:val="00BB112F"/>
    <w:rsid w:val="00BB17E0"/>
    <w:rsid w:val="00BB1C09"/>
    <w:rsid w:val="00BB420B"/>
    <w:rsid w:val="00BB44BF"/>
    <w:rsid w:val="00BB61CC"/>
    <w:rsid w:val="00BB64B8"/>
    <w:rsid w:val="00BB6BE6"/>
    <w:rsid w:val="00BB7723"/>
    <w:rsid w:val="00BB7F10"/>
    <w:rsid w:val="00BC04C7"/>
    <w:rsid w:val="00BC1FAE"/>
    <w:rsid w:val="00BC207D"/>
    <w:rsid w:val="00BC3B8E"/>
    <w:rsid w:val="00BC3EF5"/>
    <w:rsid w:val="00BC61D0"/>
    <w:rsid w:val="00BC6588"/>
    <w:rsid w:val="00BC6ECB"/>
    <w:rsid w:val="00BD00E2"/>
    <w:rsid w:val="00BD0309"/>
    <w:rsid w:val="00BD1979"/>
    <w:rsid w:val="00BD2835"/>
    <w:rsid w:val="00BD3E88"/>
    <w:rsid w:val="00BD4B1C"/>
    <w:rsid w:val="00BD5D64"/>
    <w:rsid w:val="00BD7084"/>
    <w:rsid w:val="00BD7BEB"/>
    <w:rsid w:val="00BE15EE"/>
    <w:rsid w:val="00BE234F"/>
    <w:rsid w:val="00BE29A9"/>
    <w:rsid w:val="00BE4E48"/>
    <w:rsid w:val="00BE523C"/>
    <w:rsid w:val="00BE6A92"/>
    <w:rsid w:val="00BE7288"/>
    <w:rsid w:val="00BF0AB4"/>
    <w:rsid w:val="00BF22BC"/>
    <w:rsid w:val="00BF3322"/>
    <w:rsid w:val="00BF338B"/>
    <w:rsid w:val="00BF5383"/>
    <w:rsid w:val="00BF625E"/>
    <w:rsid w:val="00BF6BC1"/>
    <w:rsid w:val="00C0043B"/>
    <w:rsid w:val="00C0053C"/>
    <w:rsid w:val="00C0124C"/>
    <w:rsid w:val="00C0265E"/>
    <w:rsid w:val="00C03FB5"/>
    <w:rsid w:val="00C0447B"/>
    <w:rsid w:val="00C04D97"/>
    <w:rsid w:val="00C04F36"/>
    <w:rsid w:val="00C0533E"/>
    <w:rsid w:val="00C05CE7"/>
    <w:rsid w:val="00C06563"/>
    <w:rsid w:val="00C06FE8"/>
    <w:rsid w:val="00C07676"/>
    <w:rsid w:val="00C079FF"/>
    <w:rsid w:val="00C10AC4"/>
    <w:rsid w:val="00C115CA"/>
    <w:rsid w:val="00C1227B"/>
    <w:rsid w:val="00C13367"/>
    <w:rsid w:val="00C13CEB"/>
    <w:rsid w:val="00C155F2"/>
    <w:rsid w:val="00C17051"/>
    <w:rsid w:val="00C1730E"/>
    <w:rsid w:val="00C228F2"/>
    <w:rsid w:val="00C229DE"/>
    <w:rsid w:val="00C23C39"/>
    <w:rsid w:val="00C31326"/>
    <w:rsid w:val="00C31A21"/>
    <w:rsid w:val="00C324F1"/>
    <w:rsid w:val="00C32CC1"/>
    <w:rsid w:val="00C330FB"/>
    <w:rsid w:val="00C3392D"/>
    <w:rsid w:val="00C33C96"/>
    <w:rsid w:val="00C33F19"/>
    <w:rsid w:val="00C34435"/>
    <w:rsid w:val="00C35E1B"/>
    <w:rsid w:val="00C36303"/>
    <w:rsid w:val="00C40A57"/>
    <w:rsid w:val="00C425A2"/>
    <w:rsid w:val="00C42751"/>
    <w:rsid w:val="00C478A5"/>
    <w:rsid w:val="00C47E03"/>
    <w:rsid w:val="00C51347"/>
    <w:rsid w:val="00C5254A"/>
    <w:rsid w:val="00C543C8"/>
    <w:rsid w:val="00C5625C"/>
    <w:rsid w:val="00C57E48"/>
    <w:rsid w:val="00C6133B"/>
    <w:rsid w:val="00C61CD9"/>
    <w:rsid w:val="00C61EA2"/>
    <w:rsid w:val="00C61F8D"/>
    <w:rsid w:val="00C62001"/>
    <w:rsid w:val="00C62255"/>
    <w:rsid w:val="00C65B6A"/>
    <w:rsid w:val="00C6718D"/>
    <w:rsid w:val="00C67FEA"/>
    <w:rsid w:val="00C729C2"/>
    <w:rsid w:val="00C72DEE"/>
    <w:rsid w:val="00C749D0"/>
    <w:rsid w:val="00C74F2C"/>
    <w:rsid w:val="00C75E33"/>
    <w:rsid w:val="00C769B1"/>
    <w:rsid w:val="00C77491"/>
    <w:rsid w:val="00C77BA5"/>
    <w:rsid w:val="00C77BB5"/>
    <w:rsid w:val="00C77D19"/>
    <w:rsid w:val="00C812C7"/>
    <w:rsid w:val="00C81B96"/>
    <w:rsid w:val="00C82139"/>
    <w:rsid w:val="00C823B4"/>
    <w:rsid w:val="00C82AB5"/>
    <w:rsid w:val="00C8512A"/>
    <w:rsid w:val="00C85192"/>
    <w:rsid w:val="00C85EAA"/>
    <w:rsid w:val="00C8613D"/>
    <w:rsid w:val="00C87B3D"/>
    <w:rsid w:val="00C87D0C"/>
    <w:rsid w:val="00C87E53"/>
    <w:rsid w:val="00C9246F"/>
    <w:rsid w:val="00C92CD6"/>
    <w:rsid w:val="00C930BF"/>
    <w:rsid w:val="00C93853"/>
    <w:rsid w:val="00C955A5"/>
    <w:rsid w:val="00C97609"/>
    <w:rsid w:val="00CA1380"/>
    <w:rsid w:val="00CA215A"/>
    <w:rsid w:val="00CA24A4"/>
    <w:rsid w:val="00CA3864"/>
    <w:rsid w:val="00CA5091"/>
    <w:rsid w:val="00CA57AE"/>
    <w:rsid w:val="00CA5D5B"/>
    <w:rsid w:val="00CA6B5B"/>
    <w:rsid w:val="00CA6D39"/>
    <w:rsid w:val="00CA7462"/>
    <w:rsid w:val="00CB0097"/>
    <w:rsid w:val="00CB0610"/>
    <w:rsid w:val="00CB0BB6"/>
    <w:rsid w:val="00CB0BF4"/>
    <w:rsid w:val="00CB1117"/>
    <w:rsid w:val="00CB18E8"/>
    <w:rsid w:val="00CB18EA"/>
    <w:rsid w:val="00CB3CA9"/>
    <w:rsid w:val="00CB757E"/>
    <w:rsid w:val="00CC1CCD"/>
    <w:rsid w:val="00CC2367"/>
    <w:rsid w:val="00CC2438"/>
    <w:rsid w:val="00CC2499"/>
    <w:rsid w:val="00CC2E7F"/>
    <w:rsid w:val="00CC35B2"/>
    <w:rsid w:val="00CC363E"/>
    <w:rsid w:val="00CC6399"/>
    <w:rsid w:val="00CC64E2"/>
    <w:rsid w:val="00CC7D7F"/>
    <w:rsid w:val="00CD0341"/>
    <w:rsid w:val="00CD0606"/>
    <w:rsid w:val="00CD3772"/>
    <w:rsid w:val="00CD6474"/>
    <w:rsid w:val="00CD6CAE"/>
    <w:rsid w:val="00CD744C"/>
    <w:rsid w:val="00CE0709"/>
    <w:rsid w:val="00CE281B"/>
    <w:rsid w:val="00CE315A"/>
    <w:rsid w:val="00CE34D9"/>
    <w:rsid w:val="00CE5A01"/>
    <w:rsid w:val="00CE5BDE"/>
    <w:rsid w:val="00CE5CB2"/>
    <w:rsid w:val="00CE5F26"/>
    <w:rsid w:val="00CE5F7E"/>
    <w:rsid w:val="00CE6925"/>
    <w:rsid w:val="00CE7F5D"/>
    <w:rsid w:val="00CF046F"/>
    <w:rsid w:val="00CF2223"/>
    <w:rsid w:val="00CF2365"/>
    <w:rsid w:val="00CF37D2"/>
    <w:rsid w:val="00CF3D06"/>
    <w:rsid w:val="00CF3F7B"/>
    <w:rsid w:val="00CF4074"/>
    <w:rsid w:val="00CF4728"/>
    <w:rsid w:val="00CF5036"/>
    <w:rsid w:val="00CF5BD4"/>
    <w:rsid w:val="00CF5FE4"/>
    <w:rsid w:val="00CF6826"/>
    <w:rsid w:val="00CF7BC2"/>
    <w:rsid w:val="00D01022"/>
    <w:rsid w:val="00D01A15"/>
    <w:rsid w:val="00D03B8D"/>
    <w:rsid w:val="00D04D77"/>
    <w:rsid w:val="00D04FFB"/>
    <w:rsid w:val="00D0501C"/>
    <w:rsid w:val="00D05284"/>
    <w:rsid w:val="00D06626"/>
    <w:rsid w:val="00D10780"/>
    <w:rsid w:val="00D11795"/>
    <w:rsid w:val="00D1200E"/>
    <w:rsid w:val="00D132A6"/>
    <w:rsid w:val="00D1348E"/>
    <w:rsid w:val="00D13DB9"/>
    <w:rsid w:val="00D16156"/>
    <w:rsid w:val="00D2076D"/>
    <w:rsid w:val="00D22038"/>
    <w:rsid w:val="00D233E4"/>
    <w:rsid w:val="00D23AB6"/>
    <w:rsid w:val="00D23ABC"/>
    <w:rsid w:val="00D25E4E"/>
    <w:rsid w:val="00D27C91"/>
    <w:rsid w:val="00D3004D"/>
    <w:rsid w:val="00D311D8"/>
    <w:rsid w:val="00D31EE7"/>
    <w:rsid w:val="00D33A82"/>
    <w:rsid w:val="00D34B47"/>
    <w:rsid w:val="00D36266"/>
    <w:rsid w:val="00D40BA0"/>
    <w:rsid w:val="00D40FF2"/>
    <w:rsid w:val="00D41A73"/>
    <w:rsid w:val="00D43E08"/>
    <w:rsid w:val="00D44257"/>
    <w:rsid w:val="00D45D79"/>
    <w:rsid w:val="00D470B9"/>
    <w:rsid w:val="00D471C4"/>
    <w:rsid w:val="00D50310"/>
    <w:rsid w:val="00D50E11"/>
    <w:rsid w:val="00D51172"/>
    <w:rsid w:val="00D51198"/>
    <w:rsid w:val="00D51F6E"/>
    <w:rsid w:val="00D52F60"/>
    <w:rsid w:val="00D5480D"/>
    <w:rsid w:val="00D5488D"/>
    <w:rsid w:val="00D551DC"/>
    <w:rsid w:val="00D559CC"/>
    <w:rsid w:val="00D5666A"/>
    <w:rsid w:val="00D574D9"/>
    <w:rsid w:val="00D57E3D"/>
    <w:rsid w:val="00D60E8D"/>
    <w:rsid w:val="00D62BC2"/>
    <w:rsid w:val="00D66BB6"/>
    <w:rsid w:val="00D67BC4"/>
    <w:rsid w:val="00D7128E"/>
    <w:rsid w:val="00D72069"/>
    <w:rsid w:val="00D724A2"/>
    <w:rsid w:val="00D73EB3"/>
    <w:rsid w:val="00D743D1"/>
    <w:rsid w:val="00D75328"/>
    <w:rsid w:val="00D75733"/>
    <w:rsid w:val="00D75D08"/>
    <w:rsid w:val="00D75E4E"/>
    <w:rsid w:val="00D763DA"/>
    <w:rsid w:val="00D7686D"/>
    <w:rsid w:val="00D77CB5"/>
    <w:rsid w:val="00D820BD"/>
    <w:rsid w:val="00D82443"/>
    <w:rsid w:val="00D827EA"/>
    <w:rsid w:val="00D8384F"/>
    <w:rsid w:val="00D8407D"/>
    <w:rsid w:val="00D8480F"/>
    <w:rsid w:val="00D84BCA"/>
    <w:rsid w:val="00D85BB4"/>
    <w:rsid w:val="00D85D5A"/>
    <w:rsid w:val="00D8652B"/>
    <w:rsid w:val="00D86588"/>
    <w:rsid w:val="00D87C06"/>
    <w:rsid w:val="00D904FD"/>
    <w:rsid w:val="00D93239"/>
    <w:rsid w:val="00D94178"/>
    <w:rsid w:val="00D94F42"/>
    <w:rsid w:val="00D9646A"/>
    <w:rsid w:val="00D969EB"/>
    <w:rsid w:val="00D96BE2"/>
    <w:rsid w:val="00D96DCB"/>
    <w:rsid w:val="00DA0528"/>
    <w:rsid w:val="00DA18D7"/>
    <w:rsid w:val="00DA367A"/>
    <w:rsid w:val="00DA3D43"/>
    <w:rsid w:val="00DA41EC"/>
    <w:rsid w:val="00DA43D4"/>
    <w:rsid w:val="00DA5278"/>
    <w:rsid w:val="00DA56F6"/>
    <w:rsid w:val="00DA73E7"/>
    <w:rsid w:val="00DA7E4E"/>
    <w:rsid w:val="00DB06B0"/>
    <w:rsid w:val="00DB146A"/>
    <w:rsid w:val="00DB1599"/>
    <w:rsid w:val="00DB1C33"/>
    <w:rsid w:val="00DB29CF"/>
    <w:rsid w:val="00DB2C99"/>
    <w:rsid w:val="00DB33FF"/>
    <w:rsid w:val="00DB4529"/>
    <w:rsid w:val="00DB5E31"/>
    <w:rsid w:val="00DB657F"/>
    <w:rsid w:val="00DB6F6D"/>
    <w:rsid w:val="00DB73B3"/>
    <w:rsid w:val="00DB792F"/>
    <w:rsid w:val="00DB7F6C"/>
    <w:rsid w:val="00DC05B0"/>
    <w:rsid w:val="00DC0CD0"/>
    <w:rsid w:val="00DC14E3"/>
    <w:rsid w:val="00DC19EE"/>
    <w:rsid w:val="00DC1F34"/>
    <w:rsid w:val="00DC2C71"/>
    <w:rsid w:val="00DC3A2D"/>
    <w:rsid w:val="00DC3F1F"/>
    <w:rsid w:val="00DC5431"/>
    <w:rsid w:val="00DC5B8F"/>
    <w:rsid w:val="00DC6318"/>
    <w:rsid w:val="00DC6E33"/>
    <w:rsid w:val="00DC7271"/>
    <w:rsid w:val="00DC759F"/>
    <w:rsid w:val="00DC7827"/>
    <w:rsid w:val="00DC7CDC"/>
    <w:rsid w:val="00DD17F0"/>
    <w:rsid w:val="00DD1E2C"/>
    <w:rsid w:val="00DD470E"/>
    <w:rsid w:val="00DD5F7D"/>
    <w:rsid w:val="00DD793D"/>
    <w:rsid w:val="00DE07FA"/>
    <w:rsid w:val="00DE09B0"/>
    <w:rsid w:val="00DE0B38"/>
    <w:rsid w:val="00DE14EF"/>
    <w:rsid w:val="00DE276A"/>
    <w:rsid w:val="00DE2995"/>
    <w:rsid w:val="00DE398F"/>
    <w:rsid w:val="00DE3E70"/>
    <w:rsid w:val="00DE6A17"/>
    <w:rsid w:val="00DF0340"/>
    <w:rsid w:val="00DF2030"/>
    <w:rsid w:val="00DF3A2B"/>
    <w:rsid w:val="00DF46D0"/>
    <w:rsid w:val="00DF49C7"/>
    <w:rsid w:val="00DF55B1"/>
    <w:rsid w:val="00DF5B6D"/>
    <w:rsid w:val="00DF7450"/>
    <w:rsid w:val="00DF7736"/>
    <w:rsid w:val="00DF7A5C"/>
    <w:rsid w:val="00E02C81"/>
    <w:rsid w:val="00E0573D"/>
    <w:rsid w:val="00E108C1"/>
    <w:rsid w:val="00E11128"/>
    <w:rsid w:val="00E1606B"/>
    <w:rsid w:val="00E16B4D"/>
    <w:rsid w:val="00E17AA3"/>
    <w:rsid w:val="00E20242"/>
    <w:rsid w:val="00E205FB"/>
    <w:rsid w:val="00E2091D"/>
    <w:rsid w:val="00E2137B"/>
    <w:rsid w:val="00E2323E"/>
    <w:rsid w:val="00E2417C"/>
    <w:rsid w:val="00E241CE"/>
    <w:rsid w:val="00E242EE"/>
    <w:rsid w:val="00E243E5"/>
    <w:rsid w:val="00E24C7F"/>
    <w:rsid w:val="00E257DB"/>
    <w:rsid w:val="00E260CC"/>
    <w:rsid w:val="00E27585"/>
    <w:rsid w:val="00E30845"/>
    <w:rsid w:val="00E31B98"/>
    <w:rsid w:val="00E325DB"/>
    <w:rsid w:val="00E3422E"/>
    <w:rsid w:val="00E343CA"/>
    <w:rsid w:val="00E36564"/>
    <w:rsid w:val="00E378E8"/>
    <w:rsid w:val="00E4079B"/>
    <w:rsid w:val="00E41929"/>
    <w:rsid w:val="00E423C0"/>
    <w:rsid w:val="00E4319E"/>
    <w:rsid w:val="00E4345B"/>
    <w:rsid w:val="00E438B1"/>
    <w:rsid w:val="00E43F38"/>
    <w:rsid w:val="00E441C5"/>
    <w:rsid w:val="00E4548D"/>
    <w:rsid w:val="00E4599A"/>
    <w:rsid w:val="00E45FCC"/>
    <w:rsid w:val="00E46000"/>
    <w:rsid w:val="00E4639D"/>
    <w:rsid w:val="00E464EE"/>
    <w:rsid w:val="00E47A9A"/>
    <w:rsid w:val="00E5011A"/>
    <w:rsid w:val="00E50FA0"/>
    <w:rsid w:val="00E513FF"/>
    <w:rsid w:val="00E520EB"/>
    <w:rsid w:val="00E535E1"/>
    <w:rsid w:val="00E53C2A"/>
    <w:rsid w:val="00E55174"/>
    <w:rsid w:val="00E55F04"/>
    <w:rsid w:val="00E56456"/>
    <w:rsid w:val="00E571A3"/>
    <w:rsid w:val="00E57A52"/>
    <w:rsid w:val="00E57B8F"/>
    <w:rsid w:val="00E60C19"/>
    <w:rsid w:val="00E614FE"/>
    <w:rsid w:val="00E633FC"/>
    <w:rsid w:val="00E63E2D"/>
    <w:rsid w:val="00E6431E"/>
    <w:rsid w:val="00E64C74"/>
    <w:rsid w:val="00E65E6A"/>
    <w:rsid w:val="00E6730F"/>
    <w:rsid w:val="00E70555"/>
    <w:rsid w:val="00E70FF3"/>
    <w:rsid w:val="00E7335C"/>
    <w:rsid w:val="00E74517"/>
    <w:rsid w:val="00E74DBD"/>
    <w:rsid w:val="00E758A0"/>
    <w:rsid w:val="00E758DE"/>
    <w:rsid w:val="00E75D11"/>
    <w:rsid w:val="00E80DB4"/>
    <w:rsid w:val="00E8157D"/>
    <w:rsid w:val="00E81FA6"/>
    <w:rsid w:val="00E8344E"/>
    <w:rsid w:val="00E85BFB"/>
    <w:rsid w:val="00E86B6D"/>
    <w:rsid w:val="00E87043"/>
    <w:rsid w:val="00E8713A"/>
    <w:rsid w:val="00E90DBD"/>
    <w:rsid w:val="00E91770"/>
    <w:rsid w:val="00E91C52"/>
    <w:rsid w:val="00E91EAB"/>
    <w:rsid w:val="00E93204"/>
    <w:rsid w:val="00E9330B"/>
    <w:rsid w:val="00E944FA"/>
    <w:rsid w:val="00E94F79"/>
    <w:rsid w:val="00E95034"/>
    <w:rsid w:val="00E96D91"/>
    <w:rsid w:val="00E97232"/>
    <w:rsid w:val="00EA064E"/>
    <w:rsid w:val="00EA165A"/>
    <w:rsid w:val="00EA3794"/>
    <w:rsid w:val="00EA460A"/>
    <w:rsid w:val="00EA4D84"/>
    <w:rsid w:val="00EA5973"/>
    <w:rsid w:val="00EA773D"/>
    <w:rsid w:val="00EB08BD"/>
    <w:rsid w:val="00EB1545"/>
    <w:rsid w:val="00EB1A65"/>
    <w:rsid w:val="00EB2281"/>
    <w:rsid w:val="00EB2307"/>
    <w:rsid w:val="00EB3230"/>
    <w:rsid w:val="00EB3C19"/>
    <w:rsid w:val="00EB5DA6"/>
    <w:rsid w:val="00EB778A"/>
    <w:rsid w:val="00EC05D6"/>
    <w:rsid w:val="00EC15C4"/>
    <w:rsid w:val="00EC2333"/>
    <w:rsid w:val="00EC2F48"/>
    <w:rsid w:val="00EC3BA7"/>
    <w:rsid w:val="00EC3FD9"/>
    <w:rsid w:val="00EC4DE2"/>
    <w:rsid w:val="00EC5872"/>
    <w:rsid w:val="00EC618F"/>
    <w:rsid w:val="00EC68DD"/>
    <w:rsid w:val="00EC7B0C"/>
    <w:rsid w:val="00ED0136"/>
    <w:rsid w:val="00ED0916"/>
    <w:rsid w:val="00ED0CAF"/>
    <w:rsid w:val="00ED1249"/>
    <w:rsid w:val="00ED1D3C"/>
    <w:rsid w:val="00ED2002"/>
    <w:rsid w:val="00ED27F1"/>
    <w:rsid w:val="00ED3C5F"/>
    <w:rsid w:val="00ED4306"/>
    <w:rsid w:val="00ED4CBA"/>
    <w:rsid w:val="00EE0F5E"/>
    <w:rsid w:val="00EE2A4A"/>
    <w:rsid w:val="00EE2A82"/>
    <w:rsid w:val="00EE2DE5"/>
    <w:rsid w:val="00EE41DB"/>
    <w:rsid w:val="00EE474B"/>
    <w:rsid w:val="00EE478F"/>
    <w:rsid w:val="00EE4D3F"/>
    <w:rsid w:val="00EE5005"/>
    <w:rsid w:val="00EE5BBE"/>
    <w:rsid w:val="00EE70AC"/>
    <w:rsid w:val="00EF0B0D"/>
    <w:rsid w:val="00EF5867"/>
    <w:rsid w:val="00EF5B76"/>
    <w:rsid w:val="00EF6E31"/>
    <w:rsid w:val="00EF6F61"/>
    <w:rsid w:val="00EF7D57"/>
    <w:rsid w:val="00F010BE"/>
    <w:rsid w:val="00F01615"/>
    <w:rsid w:val="00F023E2"/>
    <w:rsid w:val="00F0349F"/>
    <w:rsid w:val="00F03525"/>
    <w:rsid w:val="00F07093"/>
    <w:rsid w:val="00F07869"/>
    <w:rsid w:val="00F1017A"/>
    <w:rsid w:val="00F105CE"/>
    <w:rsid w:val="00F12FC9"/>
    <w:rsid w:val="00F14A67"/>
    <w:rsid w:val="00F1537E"/>
    <w:rsid w:val="00F1597C"/>
    <w:rsid w:val="00F16432"/>
    <w:rsid w:val="00F16859"/>
    <w:rsid w:val="00F16D18"/>
    <w:rsid w:val="00F16E97"/>
    <w:rsid w:val="00F204B3"/>
    <w:rsid w:val="00F20CD1"/>
    <w:rsid w:val="00F21B8B"/>
    <w:rsid w:val="00F225FF"/>
    <w:rsid w:val="00F227B2"/>
    <w:rsid w:val="00F22A60"/>
    <w:rsid w:val="00F24814"/>
    <w:rsid w:val="00F25BFB"/>
    <w:rsid w:val="00F26AA5"/>
    <w:rsid w:val="00F27780"/>
    <w:rsid w:val="00F30D67"/>
    <w:rsid w:val="00F3136F"/>
    <w:rsid w:val="00F3150A"/>
    <w:rsid w:val="00F31D4D"/>
    <w:rsid w:val="00F31F6F"/>
    <w:rsid w:val="00F349D2"/>
    <w:rsid w:val="00F34DA1"/>
    <w:rsid w:val="00F36894"/>
    <w:rsid w:val="00F36C55"/>
    <w:rsid w:val="00F40E39"/>
    <w:rsid w:val="00F415B2"/>
    <w:rsid w:val="00F41FF5"/>
    <w:rsid w:val="00F42FF8"/>
    <w:rsid w:val="00F43433"/>
    <w:rsid w:val="00F447BD"/>
    <w:rsid w:val="00F447F1"/>
    <w:rsid w:val="00F44F08"/>
    <w:rsid w:val="00F4594B"/>
    <w:rsid w:val="00F46264"/>
    <w:rsid w:val="00F4740D"/>
    <w:rsid w:val="00F479D2"/>
    <w:rsid w:val="00F50F03"/>
    <w:rsid w:val="00F535DF"/>
    <w:rsid w:val="00F53F1F"/>
    <w:rsid w:val="00F559B3"/>
    <w:rsid w:val="00F56170"/>
    <w:rsid w:val="00F56172"/>
    <w:rsid w:val="00F56387"/>
    <w:rsid w:val="00F56B5D"/>
    <w:rsid w:val="00F60214"/>
    <w:rsid w:val="00F60969"/>
    <w:rsid w:val="00F6181D"/>
    <w:rsid w:val="00F628E2"/>
    <w:rsid w:val="00F64C66"/>
    <w:rsid w:val="00F66D8C"/>
    <w:rsid w:val="00F6723C"/>
    <w:rsid w:val="00F679DC"/>
    <w:rsid w:val="00F7104F"/>
    <w:rsid w:val="00F71A5A"/>
    <w:rsid w:val="00F71C26"/>
    <w:rsid w:val="00F724C9"/>
    <w:rsid w:val="00F736E3"/>
    <w:rsid w:val="00F7495E"/>
    <w:rsid w:val="00F749A5"/>
    <w:rsid w:val="00F77354"/>
    <w:rsid w:val="00F77A30"/>
    <w:rsid w:val="00F802C2"/>
    <w:rsid w:val="00F80740"/>
    <w:rsid w:val="00F80880"/>
    <w:rsid w:val="00F80F4B"/>
    <w:rsid w:val="00F81855"/>
    <w:rsid w:val="00F81F0B"/>
    <w:rsid w:val="00F822D3"/>
    <w:rsid w:val="00F8277D"/>
    <w:rsid w:val="00F83B07"/>
    <w:rsid w:val="00F84FC4"/>
    <w:rsid w:val="00F859C6"/>
    <w:rsid w:val="00F85F1C"/>
    <w:rsid w:val="00F87163"/>
    <w:rsid w:val="00F8757C"/>
    <w:rsid w:val="00F9265F"/>
    <w:rsid w:val="00F93EB1"/>
    <w:rsid w:val="00F9512D"/>
    <w:rsid w:val="00F9561C"/>
    <w:rsid w:val="00F95FAE"/>
    <w:rsid w:val="00F95FB8"/>
    <w:rsid w:val="00F95FFD"/>
    <w:rsid w:val="00F96AE2"/>
    <w:rsid w:val="00FA0D27"/>
    <w:rsid w:val="00FA1247"/>
    <w:rsid w:val="00FA19CF"/>
    <w:rsid w:val="00FA2E66"/>
    <w:rsid w:val="00FA2EBA"/>
    <w:rsid w:val="00FA3489"/>
    <w:rsid w:val="00FA35B6"/>
    <w:rsid w:val="00FA47A6"/>
    <w:rsid w:val="00FA4964"/>
    <w:rsid w:val="00FA5D3A"/>
    <w:rsid w:val="00FA610F"/>
    <w:rsid w:val="00FA6389"/>
    <w:rsid w:val="00FA6D09"/>
    <w:rsid w:val="00FB1B5F"/>
    <w:rsid w:val="00FB2225"/>
    <w:rsid w:val="00FB2ABF"/>
    <w:rsid w:val="00FB2F58"/>
    <w:rsid w:val="00FB36F0"/>
    <w:rsid w:val="00FB49BD"/>
    <w:rsid w:val="00FB679C"/>
    <w:rsid w:val="00FB6D2C"/>
    <w:rsid w:val="00FC0382"/>
    <w:rsid w:val="00FC0590"/>
    <w:rsid w:val="00FC1D50"/>
    <w:rsid w:val="00FC27DB"/>
    <w:rsid w:val="00FC3007"/>
    <w:rsid w:val="00FC41A4"/>
    <w:rsid w:val="00FC4732"/>
    <w:rsid w:val="00FC4E30"/>
    <w:rsid w:val="00FC5CA4"/>
    <w:rsid w:val="00FC6B16"/>
    <w:rsid w:val="00FC736D"/>
    <w:rsid w:val="00FC79A0"/>
    <w:rsid w:val="00FD192A"/>
    <w:rsid w:val="00FD26E7"/>
    <w:rsid w:val="00FD4943"/>
    <w:rsid w:val="00FD4DD0"/>
    <w:rsid w:val="00FD649E"/>
    <w:rsid w:val="00FE0868"/>
    <w:rsid w:val="00FE0F7C"/>
    <w:rsid w:val="00FE1240"/>
    <w:rsid w:val="00FE297A"/>
    <w:rsid w:val="00FE33CA"/>
    <w:rsid w:val="00FE477C"/>
    <w:rsid w:val="00FE7355"/>
    <w:rsid w:val="00FF0156"/>
    <w:rsid w:val="00FF0277"/>
    <w:rsid w:val="00FF0583"/>
    <w:rsid w:val="00FF0AEB"/>
    <w:rsid w:val="00FF365C"/>
    <w:rsid w:val="00FF39DD"/>
    <w:rsid w:val="00FF5F7E"/>
    <w:rsid w:val="00FF61C5"/>
    <w:rsid w:val="00FF627C"/>
    <w:rsid w:val="00FF6710"/>
    <w:rsid w:val="00F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C4A0"/>
  <w15:chartTrackingRefBased/>
  <w15:docId w15:val="{4159BA30-D0F3-4DCF-B003-B1F068A8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B8"/>
    <w:pPr>
      <w:spacing w:after="200" w:line="276" w:lineRule="auto"/>
    </w:pPr>
    <w:rPr>
      <w:rFonts w:ascii="Times New Roman" w:eastAsia="Calibri" w:hAnsi="Times New Roman" w:cs="Times New Roman"/>
      <w:noProof/>
      <w:sz w:val="28"/>
      <w:lang w:val="vi-VN"/>
    </w:rPr>
  </w:style>
  <w:style w:type="paragraph" w:styleId="Heading1">
    <w:name w:val="heading 1"/>
    <w:basedOn w:val="Normal"/>
    <w:next w:val="Normal"/>
    <w:link w:val="Heading1Char"/>
    <w:autoRedefine/>
    <w:uiPriority w:val="9"/>
    <w:qFormat/>
    <w:rsid w:val="005E02E9"/>
    <w:pPr>
      <w:spacing w:before="120" w:after="120" w:line="264" w:lineRule="auto"/>
      <w:ind w:left="1843" w:right="1842"/>
      <w:jc w:val="center"/>
      <w:outlineLvl w:val="0"/>
    </w:pPr>
    <w:rPr>
      <w:rFonts w:eastAsia="Times New Roman"/>
      <w:b/>
      <w:color w:val="000000"/>
      <w:sz w:val="34"/>
      <w:szCs w:val="32"/>
    </w:rPr>
  </w:style>
  <w:style w:type="paragraph" w:styleId="Heading2">
    <w:name w:val="heading 2"/>
    <w:basedOn w:val="Normal"/>
    <w:next w:val="Normal"/>
    <w:link w:val="Heading2Char"/>
    <w:autoRedefine/>
    <w:uiPriority w:val="9"/>
    <w:qFormat/>
    <w:rsid w:val="00FE297A"/>
    <w:pPr>
      <w:keepNext/>
      <w:keepLines/>
      <w:spacing w:before="120" w:after="120" w:line="264" w:lineRule="auto"/>
      <w:jc w:val="center"/>
      <w:outlineLvl w:val="1"/>
    </w:pPr>
    <w:rPr>
      <w:rFonts w:eastAsia="Times New Roman"/>
      <w:noProof w:val="0"/>
      <w:color w:val="000000"/>
      <w:szCs w:val="28"/>
      <w:lang w:val="en-US"/>
    </w:rPr>
  </w:style>
  <w:style w:type="paragraph" w:styleId="Heading3">
    <w:name w:val="heading 3"/>
    <w:basedOn w:val="Normal"/>
    <w:next w:val="Normal"/>
    <w:link w:val="Heading3Char"/>
    <w:uiPriority w:val="9"/>
    <w:qFormat/>
    <w:rsid w:val="00FE297A"/>
    <w:pPr>
      <w:spacing w:before="120" w:after="120" w:line="360" w:lineRule="exact"/>
      <w:ind w:firstLine="720"/>
      <w:jc w:val="both"/>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2E9"/>
    <w:rPr>
      <w:rFonts w:ascii="Times New Roman" w:eastAsia="Times New Roman" w:hAnsi="Times New Roman" w:cs="Times New Roman"/>
      <w:b/>
      <w:noProof/>
      <w:color w:val="000000"/>
      <w:sz w:val="34"/>
      <w:szCs w:val="32"/>
      <w:lang w:val="vi-VN"/>
    </w:rPr>
  </w:style>
  <w:style w:type="character" w:customStyle="1" w:styleId="Heading2Char">
    <w:name w:val="Heading 2 Char"/>
    <w:basedOn w:val="DefaultParagraphFont"/>
    <w:link w:val="Heading2"/>
    <w:uiPriority w:val="9"/>
    <w:rsid w:val="00FE297A"/>
    <w:rPr>
      <w:rFonts w:ascii="Times New Roman" w:eastAsia="Times New Roman" w:hAnsi="Times New Roman" w:cs="Times New Roman"/>
      <w:color w:val="000000"/>
      <w:sz w:val="28"/>
      <w:szCs w:val="28"/>
    </w:rPr>
  </w:style>
  <w:style w:type="character" w:customStyle="1" w:styleId="Heading3Char">
    <w:name w:val="Heading 3 Char"/>
    <w:basedOn w:val="DefaultParagraphFont"/>
    <w:link w:val="Heading3"/>
    <w:uiPriority w:val="9"/>
    <w:rsid w:val="00FE297A"/>
    <w:rPr>
      <w:rFonts w:ascii="Times New Roman" w:eastAsia="Calibri" w:hAnsi="Times New Roman" w:cs="Times New Roman"/>
      <w:b/>
      <w:noProof/>
      <w:sz w:val="28"/>
      <w:szCs w:val="28"/>
      <w:lang w:val="vi-VN"/>
    </w:rPr>
  </w:style>
  <w:style w:type="paragraph" w:customStyle="1" w:styleId="ListParagraph1">
    <w:name w:val="List Paragraph1"/>
    <w:aliases w:val="bullet 1,bullet,VNA - List Paragraph,1.,Table Sequence,List Paragraph11,Citation List,List Paragraph-rfp content,List Paragraph12,List Paragraph2,Thang2,List Paragraph 1,List Paragraph Char Char,numbered,Normal Sentence,b1"/>
    <w:basedOn w:val="Normal"/>
    <w:link w:val="ListParagraphChar"/>
    <w:uiPriority w:val="99"/>
    <w:qFormat/>
    <w:rsid w:val="00FE297A"/>
    <w:pPr>
      <w:ind w:left="720"/>
      <w:contextualSpacing/>
    </w:pPr>
  </w:style>
  <w:style w:type="paragraph" w:styleId="NormalWeb">
    <w:name w:val="Normal (Web)"/>
    <w:basedOn w:val="Normal"/>
    <w:uiPriority w:val="99"/>
    <w:unhideWhenUsed/>
    <w:rsid w:val="00FE297A"/>
    <w:pPr>
      <w:spacing w:before="100" w:beforeAutospacing="1" w:after="100" w:afterAutospacing="1" w:line="240" w:lineRule="auto"/>
    </w:pPr>
    <w:rPr>
      <w:rFonts w:eastAsia="Times New Roman"/>
      <w:noProof w:val="0"/>
      <w:sz w:val="24"/>
      <w:szCs w:val="24"/>
      <w:lang w:val="en-US"/>
    </w:rPr>
  </w:style>
  <w:style w:type="paragraph" w:styleId="FootnoteText">
    <w:name w:val="footnote text"/>
    <w:basedOn w:val="Normal"/>
    <w:link w:val="FootnoteTextChar"/>
    <w:uiPriority w:val="99"/>
    <w:semiHidden/>
    <w:unhideWhenUsed/>
    <w:rsid w:val="00FE29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297A"/>
    <w:rPr>
      <w:rFonts w:ascii="Times New Roman" w:eastAsia="Calibri" w:hAnsi="Times New Roman" w:cs="Times New Roman"/>
      <w:noProof/>
      <w:sz w:val="20"/>
      <w:szCs w:val="20"/>
      <w:lang w:val="vi-VN"/>
    </w:rPr>
  </w:style>
  <w:style w:type="character" w:styleId="FootnoteReference">
    <w:name w:val="footnote reference"/>
    <w:semiHidden/>
    <w:unhideWhenUsed/>
    <w:rsid w:val="00FE297A"/>
    <w:rPr>
      <w:vertAlign w:val="superscript"/>
    </w:rPr>
  </w:style>
  <w:style w:type="character" w:customStyle="1" w:styleId="ListParagraphChar">
    <w:name w:val="List Paragraph Char"/>
    <w:aliases w:val="bullet 1 Char,bullet Char,List Paragraph1 Char,VNA - List Paragraph Char,1. Char,Table Sequence Char,List Paragraph11 Char,Citation List Char,List Paragraph-rfp content Char,List Paragraph12 Char,List Paragraph2 Char,Thang2 Char"/>
    <w:link w:val="ListParagraph1"/>
    <w:uiPriority w:val="99"/>
    <w:qFormat/>
    <w:locked/>
    <w:rsid w:val="00FE297A"/>
    <w:rPr>
      <w:rFonts w:ascii="Times New Roman" w:eastAsia="Calibri" w:hAnsi="Times New Roman" w:cs="Times New Roman"/>
      <w:noProof/>
      <w:sz w:val="28"/>
      <w:lang w:val="vi-VN"/>
    </w:rPr>
  </w:style>
  <w:style w:type="paragraph" w:styleId="Header">
    <w:name w:val="header"/>
    <w:basedOn w:val="Normal"/>
    <w:link w:val="HeaderChar"/>
    <w:uiPriority w:val="99"/>
    <w:unhideWhenUsed/>
    <w:rsid w:val="00FE2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97A"/>
    <w:rPr>
      <w:rFonts w:ascii="Times New Roman" w:eastAsia="Calibri" w:hAnsi="Times New Roman" w:cs="Times New Roman"/>
      <w:noProof/>
      <w:sz w:val="28"/>
      <w:lang w:val="vi-VN"/>
    </w:rPr>
  </w:style>
  <w:style w:type="paragraph" w:styleId="Footer">
    <w:name w:val="footer"/>
    <w:basedOn w:val="Normal"/>
    <w:link w:val="FooterChar"/>
    <w:uiPriority w:val="99"/>
    <w:unhideWhenUsed/>
    <w:rsid w:val="00FE2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97A"/>
    <w:rPr>
      <w:rFonts w:ascii="Times New Roman" w:eastAsia="Calibri" w:hAnsi="Times New Roman" w:cs="Times New Roman"/>
      <w:noProof/>
      <w:sz w:val="28"/>
      <w:lang w:val="vi-VN"/>
    </w:rPr>
  </w:style>
  <w:style w:type="paragraph" w:styleId="TOCHeading">
    <w:name w:val="TOC Heading"/>
    <w:basedOn w:val="Heading1"/>
    <w:next w:val="Normal"/>
    <w:uiPriority w:val="39"/>
    <w:qFormat/>
    <w:rsid w:val="00FE297A"/>
    <w:pPr>
      <w:spacing w:before="240" w:line="259" w:lineRule="auto"/>
      <w:jc w:val="left"/>
      <w:outlineLvl w:val="9"/>
    </w:pPr>
    <w:rPr>
      <w:rFonts w:ascii="Cambria" w:hAnsi="Cambria"/>
      <w:b w:val="0"/>
      <w:noProof w:val="0"/>
      <w:color w:val="365F91"/>
      <w:sz w:val="32"/>
      <w:lang w:val="en-US"/>
    </w:rPr>
  </w:style>
  <w:style w:type="paragraph" w:styleId="TOC1">
    <w:name w:val="toc 1"/>
    <w:basedOn w:val="Normal"/>
    <w:next w:val="Normal"/>
    <w:autoRedefine/>
    <w:uiPriority w:val="39"/>
    <w:unhideWhenUsed/>
    <w:rsid w:val="00BC04C7"/>
    <w:pPr>
      <w:tabs>
        <w:tab w:val="right" w:leader="dot" w:pos="9062"/>
      </w:tabs>
      <w:spacing w:after="100"/>
    </w:pPr>
    <w:rPr>
      <w:sz w:val="24"/>
      <w:szCs w:val="24"/>
    </w:rPr>
  </w:style>
  <w:style w:type="paragraph" w:styleId="TOC3">
    <w:name w:val="toc 3"/>
    <w:basedOn w:val="Normal"/>
    <w:next w:val="Normal"/>
    <w:autoRedefine/>
    <w:uiPriority w:val="39"/>
    <w:unhideWhenUsed/>
    <w:rsid w:val="00BC04C7"/>
    <w:pPr>
      <w:tabs>
        <w:tab w:val="right" w:leader="dot" w:pos="9062"/>
      </w:tabs>
      <w:spacing w:after="100"/>
      <w:ind w:left="560"/>
      <w:jc w:val="both"/>
    </w:pPr>
  </w:style>
  <w:style w:type="paragraph" w:styleId="TOC2">
    <w:name w:val="toc 2"/>
    <w:basedOn w:val="Normal"/>
    <w:next w:val="Normal"/>
    <w:autoRedefine/>
    <w:uiPriority w:val="39"/>
    <w:unhideWhenUsed/>
    <w:rsid w:val="00FE297A"/>
    <w:pPr>
      <w:spacing w:after="100"/>
      <w:ind w:left="280"/>
    </w:pPr>
  </w:style>
  <w:style w:type="paragraph" w:styleId="TOC4">
    <w:name w:val="toc 4"/>
    <w:basedOn w:val="Normal"/>
    <w:next w:val="Normal"/>
    <w:autoRedefine/>
    <w:uiPriority w:val="39"/>
    <w:unhideWhenUsed/>
    <w:rsid w:val="00FE297A"/>
    <w:pPr>
      <w:spacing w:after="100" w:line="259" w:lineRule="auto"/>
      <w:ind w:left="660"/>
    </w:pPr>
    <w:rPr>
      <w:rFonts w:ascii="Calibri" w:eastAsia="Times New Roman" w:hAnsi="Calibri"/>
      <w:noProof w:val="0"/>
      <w:sz w:val="22"/>
      <w:lang w:val="en-GB" w:eastAsia="en-GB"/>
    </w:rPr>
  </w:style>
  <w:style w:type="paragraph" w:styleId="TOC5">
    <w:name w:val="toc 5"/>
    <w:basedOn w:val="Normal"/>
    <w:next w:val="Normal"/>
    <w:autoRedefine/>
    <w:uiPriority w:val="39"/>
    <w:unhideWhenUsed/>
    <w:rsid w:val="00FE297A"/>
    <w:pPr>
      <w:spacing w:after="100" w:line="259" w:lineRule="auto"/>
      <w:ind w:left="880"/>
    </w:pPr>
    <w:rPr>
      <w:rFonts w:ascii="Calibri" w:eastAsia="Times New Roman" w:hAnsi="Calibri"/>
      <w:noProof w:val="0"/>
      <w:sz w:val="22"/>
      <w:lang w:val="en-GB" w:eastAsia="en-GB"/>
    </w:rPr>
  </w:style>
  <w:style w:type="paragraph" w:styleId="TOC6">
    <w:name w:val="toc 6"/>
    <w:basedOn w:val="Normal"/>
    <w:next w:val="Normal"/>
    <w:autoRedefine/>
    <w:uiPriority w:val="39"/>
    <w:unhideWhenUsed/>
    <w:rsid w:val="00FE297A"/>
    <w:pPr>
      <w:spacing w:after="100" w:line="259" w:lineRule="auto"/>
      <w:ind w:left="1100"/>
    </w:pPr>
    <w:rPr>
      <w:rFonts w:ascii="Calibri" w:eastAsia="Times New Roman" w:hAnsi="Calibri"/>
      <w:noProof w:val="0"/>
      <w:sz w:val="22"/>
      <w:lang w:val="en-GB" w:eastAsia="en-GB"/>
    </w:rPr>
  </w:style>
  <w:style w:type="paragraph" w:styleId="TOC7">
    <w:name w:val="toc 7"/>
    <w:basedOn w:val="Normal"/>
    <w:next w:val="Normal"/>
    <w:autoRedefine/>
    <w:uiPriority w:val="39"/>
    <w:unhideWhenUsed/>
    <w:rsid w:val="00FE297A"/>
    <w:pPr>
      <w:spacing w:after="100" w:line="259" w:lineRule="auto"/>
      <w:ind w:left="1320"/>
    </w:pPr>
    <w:rPr>
      <w:rFonts w:ascii="Calibri" w:eastAsia="Times New Roman" w:hAnsi="Calibri"/>
      <w:noProof w:val="0"/>
      <w:sz w:val="22"/>
      <w:lang w:val="en-GB" w:eastAsia="en-GB"/>
    </w:rPr>
  </w:style>
  <w:style w:type="paragraph" w:styleId="TOC8">
    <w:name w:val="toc 8"/>
    <w:basedOn w:val="Normal"/>
    <w:next w:val="Normal"/>
    <w:autoRedefine/>
    <w:uiPriority w:val="39"/>
    <w:unhideWhenUsed/>
    <w:rsid w:val="00FE297A"/>
    <w:pPr>
      <w:spacing w:after="100" w:line="259" w:lineRule="auto"/>
      <w:ind w:left="1540"/>
    </w:pPr>
    <w:rPr>
      <w:rFonts w:ascii="Calibri" w:eastAsia="Times New Roman" w:hAnsi="Calibri"/>
      <w:noProof w:val="0"/>
      <w:sz w:val="22"/>
      <w:lang w:val="en-GB" w:eastAsia="en-GB"/>
    </w:rPr>
  </w:style>
  <w:style w:type="paragraph" w:styleId="TOC9">
    <w:name w:val="toc 9"/>
    <w:basedOn w:val="Normal"/>
    <w:next w:val="Normal"/>
    <w:autoRedefine/>
    <w:uiPriority w:val="39"/>
    <w:unhideWhenUsed/>
    <w:rsid w:val="00FE297A"/>
    <w:pPr>
      <w:spacing w:after="100" w:line="259" w:lineRule="auto"/>
      <w:ind w:left="1760"/>
    </w:pPr>
    <w:rPr>
      <w:rFonts w:ascii="Calibri" w:eastAsia="Times New Roman" w:hAnsi="Calibri"/>
      <w:noProof w:val="0"/>
      <w:sz w:val="22"/>
      <w:lang w:val="en-GB" w:eastAsia="en-GB"/>
    </w:rPr>
  </w:style>
  <w:style w:type="character" w:styleId="Hyperlink">
    <w:name w:val="Hyperlink"/>
    <w:uiPriority w:val="99"/>
    <w:unhideWhenUsed/>
    <w:rsid w:val="00FE297A"/>
    <w:rPr>
      <w:color w:val="0000FF"/>
      <w:u w:val="single"/>
    </w:rPr>
  </w:style>
  <w:style w:type="paragraph" w:styleId="BalloonText">
    <w:name w:val="Balloon Text"/>
    <w:basedOn w:val="Normal"/>
    <w:link w:val="BalloonTextChar"/>
    <w:uiPriority w:val="99"/>
    <w:semiHidden/>
    <w:unhideWhenUsed/>
    <w:rsid w:val="00FE29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97A"/>
    <w:rPr>
      <w:rFonts w:ascii="Segoe UI" w:eastAsia="Calibri" w:hAnsi="Segoe UI" w:cs="Segoe UI"/>
      <w:noProof/>
      <w:sz w:val="18"/>
      <w:szCs w:val="18"/>
      <w:lang w:val="vi-VN"/>
    </w:rPr>
  </w:style>
  <w:style w:type="character" w:customStyle="1" w:styleId="fontstyle01">
    <w:name w:val="fontstyle01"/>
    <w:rsid w:val="00FE297A"/>
    <w:rPr>
      <w:rFonts w:ascii="TimesNewRomanPSMT" w:hAnsi="TimesNewRomanPSMT" w:hint="default"/>
      <w:b w:val="0"/>
      <w:bCs w:val="0"/>
      <w:i w:val="0"/>
      <w:iCs w:val="0"/>
      <w:color w:val="000000"/>
      <w:sz w:val="28"/>
      <w:szCs w:val="28"/>
    </w:rPr>
  </w:style>
  <w:style w:type="paragraph" w:customStyle="1" w:styleId="Standard">
    <w:name w:val="Standard"/>
    <w:uiPriority w:val="99"/>
    <w:rsid w:val="00FE297A"/>
    <w:pPr>
      <w:widowControl w:val="0"/>
      <w:suppressAutoHyphens/>
      <w:autoSpaceDN w:val="0"/>
      <w:spacing w:after="0" w:line="240" w:lineRule="auto"/>
      <w:textAlignment w:val="baseline"/>
    </w:pPr>
    <w:rPr>
      <w:rFonts w:ascii="Liberation Serif" w:eastAsia="Calibri" w:hAnsi="Liberation Serif" w:cs="FreeSans"/>
      <w:kern w:val="3"/>
      <w:sz w:val="24"/>
      <w:szCs w:val="24"/>
    </w:rPr>
  </w:style>
  <w:style w:type="paragraph" w:customStyle="1" w:styleId="TableParagraph">
    <w:name w:val="Table Paragraph"/>
    <w:basedOn w:val="Normal"/>
    <w:uiPriority w:val="1"/>
    <w:qFormat/>
    <w:rsid w:val="00FE297A"/>
    <w:pPr>
      <w:widowControl w:val="0"/>
      <w:autoSpaceDE w:val="0"/>
      <w:autoSpaceDN w:val="0"/>
      <w:spacing w:after="0" w:line="240" w:lineRule="auto"/>
      <w:ind w:left="107"/>
    </w:pPr>
    <w:rPr>
      <w:rFonts w:eastAsia="Times New Roman"/>
      <w:noProof w:val="0"/>
      <w:sz w:val="22"/>
      <w:lang w:val="en-US" w:bidi="en-US"/>
    </w:rPr>
  </w:style>
  <w:style w:type="character" w:styleId="Strong">
    <w:name w:val="Strong"/>
    <w:uiPriority w:val="22"/>
    <w:qFormat/>
    <w:rsid w:val="00FE297A"/>
    <w:rPr>
      <w:b/>
      <w:bCs/>
    </w:rPr>
  </w:style>
  <w:style w:type="character" w:styleId="FollowedHyperlink">
    <w:name w:val="FollowedHyperlink"/>
    <w:uiPriority w:val="99"/>
    <w:semiHidden/>
    <w:unhideWhenUsed/>
    <w:rsid w:val="00FE297A"/>
    <w:rPr>
      <w:color w:val="800080"/>
      <w:u w:val="single"/>
    </w:rPr>
  </w:style>
  <w:style w:type="table" w:styleId="TableGrid">
    <w:name w:val="Table Grid"/>
    <w:basedOn w:val="TableNormal"/>
    <w:uiPriority w:val="59"/>
    <w:rsid w:val="00FE297A"/>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FE297A"/>
    <w:rPr>
      <w:sz w:val="16"/>
      <w:szCs w:val="16"/>
    </w:rPr>
  </w:style>
  <w:style w:type="paragraph" w:styleId="CommentText">
    <w:name w:val="annotation text"/>
    <w:basedOn w:val="Normal"/>
    <w:link w:val="CommentTextChar"/>
    <w:uiPriority w:val="99"/>
    <w:unhideWhenUsed/>
    <w:rsid w:val="00FE297A"/>
    <w:rPr>
      <w:sz w:val="20"/>
      <w:szCs w:val="20"/>
    </w:rPr>
  </w:style>
  <w:style w:type="character" w:customStyle="1" w:styleId="CommentTextChar">
    <w:name w:val="Comment Text Char"/>
    <w:basedOn w:val="DefaultParagraphFont"/>
    <w:link w:val="CommentText"/>
    <w:uiPriority w:val="99"/>
    <w:rsid w:val="00FE297A"/>
    <w:rPr>
      <w:rFonts w:ascii="Times New Roman" w:eastAsia="Calibri" w:hAnsi="Times New Roman" w:cs="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FE297A"/>
    <w:rPr>
      <w:b/>
      <w:bCs/>
    </w:rPr>
  </w:style>
  <w:style w:type="character" w:customStyle="1" w:styleId="CommentSubjectChar">
    <w:name w:val="Comment Subject Char"/>
    <w:basedOn w:val="CommentTextChar"/>
    <w:link w:val="CommentSubject"/>
    <w:uiPriority w:val="99"/>
    <w:semiHidden/>
    <w:rsid w:val="00FE297A"/>
    <w:rPr>
      <w:rFonts w:ascii="Times New Roman" w:eastAsia="Calibri" w:hAnsi="Times New Roman" w:cs="Times New Roman"/>
      <w:b/>
      <w:bCs/>
      <w:noProof/>
      <w:sz w:val="20"/>
      <w:szCs w:val="20"/>
      <w:lang w:val="vi-VN"/>
    </w:rPr>
  </w:style>
  <w:style w:type="paragraph" w:styleId="Revision">
    <w:name w:val="Revision"/>
    <w:hidden/>
    <w:uiPriority w:val="99"/>
    <w:semiHidden/>
    <w:rsid w:val="00FE297A"/>
    <w:pPr>
      <w:spacing w:after="0" w:line="240" w:lineRule="auto"/>
    </w:pPr>
    <w:rPr>
      <w:rFonts w:ascii="Times New Roman" w:eastAsia="Calibri" w:hAnsi="Times New Roman" w:cs="Times New Roman"/>
      <w:noProof/>
      <w:sz w:val="28"/>
      <w:lang w:val="vi-VN"/>
    </w:rPr>
  </w:style>
  <w:style w:type="paragraph" w:styleId="ListParagraph">
    <w:name w:val="List Paragraph"/>
    <w:basedOn w:val="Normal"/>
    <w:uiPriority w:val="34"/>
    <w:qFormat/>
    <w:rsid w:val="00785953"/>
    <w:pPr>
      <w:ind w:left="720"/>
      <w:contextualSpacing/>
    </w:pPr>
  </w:style>
  <w:style w:type="character" w:customStyle="1" w:styleId="Khc">
    <w:name w:val="Khác_"/>
    <w:link w:val="Khc0"/>
    <w:uiPriority w:val="99"/>
    <w:locked/>
    <w:rsid w:val="00DB792F"/>
    <w:rPr>
      <w:rFonts w:ascii="Times New Roman" w:hAnsi="Times New Roman" w:cs="Times New Roman"/>
      <w:sz w:val="26"/>
      <w:szCs w:val="26"/>
    </w:rPr>
  </w:style>
  <w:style w:type="paragraph" w:customStyle="1" w:styleId="Khc0">
    <w:name w:val="Khác"/>
    <w:basedOn w:val="Normal"/>
    <w:link w:val="Khc"/>
    <w:uiPriority w:val="99"/>
    <w:rsid w:val="00DB792F"/>
    <w:pPr>
      <w:widowControl w:val="0"/>
      <w:spacing w:after="80" w:line="256" w:lineRule="auto"/>
      <w:ind w:firstLine="400"/>
    </w:pPr>
    <w:rPr>
      <w:rFonts w:eastAsiaTheme="minorHAnsi"/>
      <w:noProof w:val="0"/>
      <w:sz w:val="26"/>
      <w:szCs w:val="26"/>
      <w:lang w:val="en-US"/>
    </w:rPr>
  </w:style>
  <w:style w:type="character" w:customStyle="1" w:styleId="UnresolvedMention1">
    <w:name w:val="Unresolved Mention1"/>
    <w:basedOn w:val="DefaultParagraphFont"/>
    <w:uiPriority w:val="99"/>
    <w:semiHidden/>
    <w:unhideWhenUsed/>
    <w:rsid w:val="00427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744">
      <w:bodyDiv w:val="1"/>
      <w:marLeft w:val="0"/>
      <w:marRight w:val="0"/>
      <w:marTop w:val="0"/>
      <w:marBottom w:val="0"/>
      <w:divBdr>
        <w:top w:val="none" w:sz="0" w:space="0" w:color="auto"/>
        <w:left w:val="none" w:sz="0" w:space="0" w:color="auto"/>
        <w:bottom w:val="none" w:sz="0" w:space="0" w:color="auto"/>
        <w:right w:val="none" w:sz="0" w:space="0" w:color="auto"/>
      </w:divBdr>
    </w:div>
    <w:div w:id="24595937">
      <w:bodyDiv w:val="1"/>
      <w:marLeft w:val="0"/>
      <w:marRight w:val="0"/>
      <w:marTop w:val="0"/>
      <w:marBottom w:val="0"/>
      <w:divBdr>
        <w:top w:val="none" w:sz="0" w:space="0" w:color="auto"/>
        <w:left w:val="none" w:sz="0" w:space="0" w:color="auto"/>
        <w:bottom w:val="none" w:sz="0" w:space="0" w:color="auto"/>
        <w:right w:val="none" w:sz="0" w:space="0" w:color="auto"/>
      </w:divBdr>
    </w:div>
    <w:div w:id="65686054">
      <w:bodyDiv w:val="1"/>
      <w:marLeft w:val="0"/>
      <w:marRight w:val="0"/>
      <w:marTop w:val="0"/>
      <w:marBottom w:val="0"/>
      <w:divBdr>
        <w:top w:val="none" w:sz="0" w:space="0" w:color="auto"/>
        <w:left w:val="none" w:sz="0" w:space="0" w:color="auto"/>
        <w:bottom w:val="none" w:sz="0" w:space="0" w:color="auto"/>
        <w:right w:val="none" w:sz="0" w:space="0" w:color="auto"/>
      </w:divBdr>
    </w:div>
    <w:div w:id="102968696">
      <w:bodyDiv w:val="1"/>
      <w:marLeft w:val="0"/>
      <w:marRight w:val="0"/>
      <w:marTop w:val="0"/>
      <w:marBottom w:val="0"/>
      <w:divBdr>
        <w:top w:val="none" w:sz="0" w:space="0" w:color="auto"/>
        <w:left w:val="none" w:sz="0" w:space="0" w:color="auto"/>
        <w:bottom w:val="none" w:sz="0" w:space="0" w:color="auto"/>
        <w:right w:val="none" w:sz="0" w:space="0" w:color="auto"/>
      </w:divBdr>
    </w:div>
    <w:div w:id="152648010">
      <w:bodyDiv w:val="1"/>
      <w:marLeft w:val="0"/>
      <w:marRight w:val="0"/>
      <w:marTop w:val="0"/>
      <w:marBottom w:val="0"/>
      <w:divBdr>
        <w:top w:val="none" w:sz="0" w:space="0" w:color="auto"/>
        <w:left w:val="none" w:sz="0" w:space="0" w:color="auto"/>
        <w:bottom w:val="none" w:sz="0" w:space="0" w:color="auto"/>
        <w:right w:val="none" w:sz="0" w:space="0" w:color="auto"/>
      </w:divBdr>
    </w:div>
    <w:div w:id="168569946">
      <w:bodyDiv w:val="1"/>
      <w:marLeft w:val="0"/>
      <w:marRight w:val="0"/>
      <w:marTop w:val="0"/>
      <w:marBottom w:val="0"/>
      <w:divBdr>
        <w:top w:val="none" w:sz="0" w:space="0" w:color="auto"/>
        <w:left w:val="none" w:sz="0" w:space="0" w:color="auto"/>
        <w:bottom w:val="none" w:sz="0" w:space="0" w:color="auto"/>
        <w:right w:val="none" w:sz="0" w:space="0" w:color="auto"/>
      </w:divBdr>
    </w:div>
    <w:div w:id="230770683">
      <w:bodyDiv w:val="1"/>
      <w:marLeft w:val="0"/>
      <w:marRight w:val="0"/>
      <w:marTop w:val="0"/>
      <w:marBottom w:val="0"/>
      <w:divBdr>
        <w:top w:val="none" w:sz="0" w:space="0" w:color="auto"/>
        <w:left w:val="none" w:sz="0" w:space="0" w:color="auto"/>
        <w:bottom w:val="none" w:sz="0" w:space="0" w:color="auto"/>
        <w:right w:val="none" w:sz="0" w:space="0" w:color="auto"/>
      </w:divBdr>
    </w:div>
    <w:div w:id="339233857">
      <w:bodyDiv w:val="1"/>
      <w:marLeft w:val="0"/>
      <w:marRight w:val="0"/>
      <w:marTop w:val="0"/>
      <w:marBottom w:val="0"/>
      <w:divBdr>
        <w:top w:val="none" w:sz="0" w:space="0" w:color="auto"/>
        <w:left w:val="none" w:sz="0" w:space="0" w:color="auto"/>
        <w:bottom w:val="none" w:sz="0" w:space="0" w:color="auto"/>
        <w:right w:val="none" w:sz="0" w:space="0" w:color="auto"/>
      </w:divBdr>
    </w:div>
    <w:div w:id="357659225">
      <w:bodyDiv w:val="1"/>
      <w:marLeft w:val="0"/>
      <w:marRight w:val="0"/>
      <w:marTop w:val="0"/>
      <w:marBottom w:val="0"/>
      <w:divBdr>
        <w:top w:val="none" w:sz="0" w:space="0" w:color="auto"/>
        <w:left w:val="none" w:sz="0" w:space="0" w:color="auto"/>
        <w:bottom w:val="none" w:sz="0" w:space="0" w:color="auto"/>
        <w:right w:val="none" w:sz="0" w:space="0" w:color="auto"/>
      </w:divBdr>
    </w:div>
    <w:div w:id="367685449">
      <w:bodyDiv w:val="1"/>
      <w:marLeft w:val="0"/>
      <w:marRight w:val="0"/>
      <w:marTop w:val="0"/>
      <w:marBottom w:val="0"/>
      <w:divBdr>
        <w:top w:val="none" w:sz="0" w:space="0" w:color="auto"/>
        <w:left w:val="none" w:sz="0" w:space="0" w:color="auto"/>
        <w:bottom w:val="none" w:sz="0" w:space="0" w:color="auto"/>
        <w:right w:val="none" w:sz="0" w:space="0" w:color="auto"/>
      </w:divBdr>
    </w:div>
    <w:div w:id="491338798">
      <w:bodyDiv w:val="1"/>
      <w:marLeft w:val="0"/>
      <w:marRight w:val="0"/>
      <w:marTop w:val="0"/>
      <w:marBottom w:val="0"/>
      <w:divBdr>
        <w:top w:val="none" w:sz="0" w:space="0" w:color="auto"/>
        <w:left w:val="none" w:sz="0" w:space="0" w:color="auto"/>
        <w:bottom w:val="none" w:sz="0" w:space="0" w:color="auto"/>
        <w:right w:val="none" w:sz="0" w:space="0" w:color="auto"/>
      </w:divBdr>
    </w:div>
    <w:div w:id="530072143">
      <w:bodyDiv w:val="1"/>
      <w:marLeft w:val="0"/>
      <w:marRight w:val="0"/>
      <w:marTop w:val="0"/>
      <w:marBottom w:val="0"/>
      <w:divBdr>
        <w:top w:val="none" w:sz="0" w:space="0" w:color="auto"/>
        <w:left w:val="none" w:sz="0" w:space="0" w:color="auto"/>
        <w:bottom w:val="none" w:sz="0" w:space="0" w:color="auto"/>
        <w:right w:val="none" w:sz="0" w:space="0" w:color="auto"/>
      </w:divBdr>
    </w:div>
    <w:div w:id="667636463">
      <w:bodyDiv w:val="1"/>
      <w:marLeft w:val="0"/>
      <w:marRight w:val="0"/>
      <w:marTop w:val="0"/>
      <w:marBottom w:val="0"/>
      <w:divBdr>
        <w:top w:val="none" w:sz="0" w:space="0" w:color="auto"/>
        <w:left w:val="none" w:sz="0" w:space="0" w:color="auto"/>
        <w:bottom w:val="none" w:sz="0" w:space="0" w:color="auto"/>
        <w:right w:val="none" w:sz="0" w:space="0" w:color="auto"/>
      </w:divBdr>
    </w:div>
    <w:div w:id="673344610">
      <w:bodyDiv w:val="1"/>
      <w:marLeft w:val="0"/>
      <w:marRight w:val="0"/>
      <w:marTop w:val="0"/>
      <w:marBottom w:val="0"/>
      <w:divBdr>
        <w:top w:val="none" w:sz="0" w:space="0" w:color="auto"/>
        <w:left w:val="none" w:sz="0" w:space="0" w:color="auto"/>
        <w:bottom w:val="none" w:sz="0" w:space="0" w:color="auto"/>
        <w:right w:val="none" w:sz="0" w:space="0" w:color="auto"/>
      </w:divBdr>
    </w:div>
    <w:div w:id="724262249">
      <w:bodyDiv w:val="1"/>
      <w:marLeft w:val="0"/>
      <w:marRight w:val="0"/>
      <w:marTop w:val="0"/>
      <w:marBottom w:val="0"/>
      <w:divBdr>
        <w:top w:val="none" w:sz="0" w:space="0" w:color="auto"/>
        <w:left w:val="none" w:sz="0" w:space="0" w:color="auto"/>
        <w:bottom w:val="none" w:sz="0" w:space="0" w:color="auto"/>
        <w:right w:val="none" w:sz="0" w:space="0" w:color="auto"/>
      </w:divBdr>
    </w:div>
    <w:div w:id="807935735">
      <w:bodyDiv w:val="1"/>
      <w:marLeft w:val="0"/>
      <w:marRight w:val="0"/>
      <w:marTop w:val="0"/>
      <w:marBottom w:val="0"/>
      <w:divBdr>
        <w:top w:val="none" w:sz="0" w:space="0" w:color="auto"/>
        <w:left w:val="none" w:sz="0" w:space="0" w:color="auto"/>
        <w:bottom w:val="none" w:sz="0" w:space="0" w:color="auto"/>
        <w:right w:val="none" w:sz="0" w:space="0" w:color="auto"/>
      </w:divBdr>
    </w:div>
    <w:div w:id="820805516">
      <w:bodyDiv w:val="1"/>
      <w:marLeft w:val="0"/>
      <w:marRight w:val="0"/>
      <w:marTop w:val="0"/>
      <w:marBottom w:val="0"/>
      <w:divBdr>
        <w:top w:val="none" w:sz="0" w:space="0" w:color="auto"/>
        <w:left w:val="none" w:sz="0" w:space="0" w:color="auto"/>
        <w:bottom w:val="none" w:sz="0" w:space="0" w:color="auto"/>
        <w:right w:val="none" w:sz="0" w:space="0" w:color="auto"/>
      </w:divBdr>
    </w:div>
    <w:div w:id="939336894">
      <w:bodyDiv w:val="1"/>
      <w:marLeft w:val="0"/>
      <w:marRight w:val="0"/>
      <w:marTop w:val="0"/>
      <w:marBottom w:val="0"/>
      <w:divBdr>
        <w:top w:val="none" w:sz="0" w:space="0" w:color="auto"/>
        <w:left w:val="none" w:sz="0" w:space="0" w:color="auto"/>
        <w:bottom w:val="none" w:sz="0" w:space="0" w:color="auto"/>
        <w:right w:val="none" w:sz="0" w:space="0" w:color="auto"/>
      </w:divBdr>
    </w:div>
    <w:div w:id="950627370">
      <w:bodyDiv w:val="1"/>
      <w:marLeft w:val="0"/>
      <w:marRight w:val="0"/>
      <w:marTop w:val="0"/>
      <w:marBottom w:val="0"/>
      <w:divBdr>
        <w:top w:val="none" w:sz="0" w:space="0" w:color="auto"/>
        <w:left w:val="none" w:sz="0" w:space="0" w:color="auto"/>
        <w:bottom w:val="none" w:sz="0" w:space="0" w:color="auto"/>
        <w:right w:val="none" w:sz="0" w:space="0" w:color="auto"/>
      </w:divBdr>
    </w:div>
    <w:div w:id="1100682777">
      <w:bodyDiv w:val="1"/>
      <w:marLeft w:val="0"/>
      <w:marRight w:val="0"/>
      <w:marTop w:val="0"/>
      <w:marBottom w:val="0"/>
      <w:divBdr>
        <w:top w:val="none" w:sz="0" w:space="0" w:color="auto"/>
        <w:left w:val="none" w:sz="0" w:space="0" w:color="auto"/>
        <w:bottom w:val="none" w:sz="0" w:space="0" w:color="auto"/>
        <w:right w:val="none" w:sz="0" w:space="0" w:color="auto"/>
      </w:divBdr>
    </w:div>
    <w:div w:id="1100760492">
      <w:bodyDiv w:val="1"/>
      <w:marLeft w:val="0"/>
      <w:marRight w:val="0"/>
      <w:marTop w:val="0"/>
      <w:marBottom w:val="0"/>
      <w:divBdr>
        <w:top w:val="none" w:sz="0" w:space="0" w:color="auto"/>
        <w:left w:val="none" w:sz="0" w:space="0" w:color="auto"/>
        <w:bottom w:val="none" w:sz="0" w:space="0" w:color="auto"/>
        <w:right w:val="none" w:sz="0" w:space="0" w:color="auto"/>
      </w:divBdr>
    </w:div>
    <w:div w:id="1311909462">
      <w:bodyDiv w:val="1"/>
      <w:marLeft w:val="0"/>
      <w:marRight w:val="0"/>
      <w:marTop w:val="0"/>
      <w:marBottom w:val="0"/>
      <w:divBdr>
        <w:top w:val="none" w:sz="0" w:space="0" w:color="auto"/>
        <w:left w:val="none" w:sz="0" w:space="0" w:color="auto"/>
        <w:bottom w:val="none" w:sz="0" w:space="0" w:color="auto"/>
        <w:right w:val="none" w:sz="0" w:space="0" w:color="auto"/>
      </w:divBdr>
    </w:div>
    <w:div w:id="1354838353">
      <w:bodyDiv w:val="1"/>
      <w:marLeft w:val="0"/>
      <w:marRight w:val="0"/>
      <w:marTop w:val="0"/>
      <w:marBottom w:val="0"/>
      <w:divBdr>
        <w:top w:val="none" w:sz="0" w:space="0" w:color="auto"/>
        <w:left w:val="none" w:sz="0" w:space="0" w:color="auto"/>
        <w:bottom w:val="none" w:sz="0" w:space="0" w:color="auto"/>
        <w:right w:val="none" w:sz="0" w:space="0" w:color="auto"/>
      </w:divBdr>
    </w:div>
    <w:div w:id="1651865919">
      <w:bodyDiv w:val="1"/>
      <w:marLeft w:val="0"/>
      <w:marRight w:val="0"/>
      <w:marTop w:val="0"/>
      <w:marBottom w:val="0"/>
      <w:divBdr>
        <w:top w:val="none" w:sz="0" w:space="0" w:color="auto"/>
        <w:left w:val="none" w:sz="0" w:space="0" w:color="auto"/>
        <w:bottom w:val="none" w:sz="0" w:space="0" w:color="auto"/>
        <w:right w:val="none" w:sz="0" w:space="0" w:color="auto"/>
      </w:divBdr>
    </w:div>
    <w:div w:id="1666319404">
      <w:bodyDiv w:val="1"/>
      <w:marLeft w:val="0"/>
      <w:marRight w:val="0"/>
      <w:marTop w:val="0"/>
      <w:marBottom w:val="0"/>
      <w:divBdr>
        <w:top w:val="none" w:sz="0" w:space="0" w:color="auto"/>
        <w:left w:val="none" w:sz="0" w:space="0" w:color="auto"/>
        <w:bottom w:val="none" w:sz="0" w:space="0" w:color="auto"/>
        <w:right w:val="none" w:sz="0" w:space="0" w:color="auto"/>
      </w:divBdr>
    </w:div>
    <w:div w:id="1737166366">
      <w:bodyDiv w:val="1"/>
      <w:marLeft w:val="0"/>
      <w:marRight w:val="0"/>
      <w:marTop w:val="0"/>
      <w:marBottom w:val="0"/>
      <w:divBdr>
        <w:top w:val="none" w:sz="0" w:space="0" w:color="auto"/>
        <w:left w:val="none" w:sz="0" w:space="0" w:color="auto"/>
        <w:bottom w:val="none" w:sz="0" w:space="0" w:color="auto"/>
        <w:right w:val="none" w:sz="0" w:space="0" w:color="auto"/>
      </w:divBdr>
    </w:div>
    <w:div w:id="1802528091">
      <w:bodyDiv w:val="1"/>
      <w:marLeft w:val="0"/>
      <w:marRight w:val="0"/>
      <w:marTop w:val="0"/>
      <w:marBottom w:val="0"/>
      <w:divBdr>
        <w:top w:val="none" w:sz="0" w:space="0" w:color="auto"/>
        <w:left w:val="none" w:sz="0" w:space="0" w:color="auto"/>
        <w:bottom w:val="none" w:sz="0" w:space="0" w:color="auto"/>
        <w:right w:val="none" w:sz="0" w:space="0" w:color="auto"/>
      </w:divBdr>
    </w:div>
    <w:div w:id="1803963055">
      <w:bodyDiv w:val="1"/>
      <w:marLeft w:val="0"/>
      <w:marRight w:val="0"/>
      <w:marTop w:val="0"/>
      <w:marBottom w:val="0"/>
      <w:divBdr>
        <w:top w:val="none" w:sz="0" w:space="0" w:color="auto"/>
        <w:left w:val="none" w:sz="0" w:space="0" w:color="auto"/>
        <w:bottom w:val="none" w:sz="0" w:space="0" w:color="auto"/>
        <w:right w:val="none" w:sz="0" w:space="0" w:color="auto"/>
      </w:divBdr>
    </w:div>
    <w:div w:id="1865173290">
      <w:bodyDiv w:val="1"/>
      <w:marLeft w:val="0"/>
      <w:marRight w:val="0"/>
      <w:marTop w:val="0"/>
      <w:marBottom w:val="0"/>
      <w:divBdr>
        <w:top w:val="none" w:sz="0" w:space="0" w:color="auto"/>
        <w:left w:val="none" w:sz="0" w:space="0" w:color="auto"/>
        <w:bottom w:val="none" w:sz="0" w:space="0" w:color="auto"/>
        <w:right w:val="none" w:sz="0" w:space="0" w:color="auto"/>
      </w:divBdr>
    </w:div>
    <w:div w:id="1955551480">
      <w:bodyDiv w:val="1"/>
      <w:marLeft w:val="0"/>
      <w:marRight w:val="0"/>
      <w:marTop w:val="0"/>
      <w:marBottom w:val="0"/>
      <w:divBdr>
        <w:top w:val="none" w:sz="0" w:space="0" w:color="auto"/>
        <w:left w:val="none" w:sz="0" w:space="0" w:color="auto"/>
        <w:bottom w:val="none" w:sz="0" w:space="0" w:color="auto"/>
        <w:right w:val="none" w:sz="0" w:space="0" w:color="auto"/>
      </w:divBdr>
    </w:div>
    <w:div w:id="1958415056">
      <w:bodyDiv w:val="1"/>
      <w:marLeft w:val="0"/>
      <w:marRight w:val="0"/>
      <w:marTop w:val="0"/>
      <w:marBottom w:val="0"/>
      <w:divBdr>
        <w:top w:val="none" w:sz="0" w:space="0" w:color="auto"/>
        <w:left w:val="none" w:sz="0" w:space="0" w:color="auto"/>
        <w:bottom w:val="none" w:sz="0" w:space="0" w:color="auto"/>
        <w:right w:val="none" w:sz="0" w:space="0" w:color="auto"/>
      </w:divBdr>
    </w:div>
    <w:div w:id="195952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D7943-1D1B-4D48-8CFD-795A945B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7860</Words>
  <Characters>44808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phuongnd</dc:creator>
  <cp:keywords/>
  <dc:description/>
  <cp:lastModifiedBy>Phan Quang Vinh</cp:lastModifiedBy>
  <cp:revision>9</cp:revision>
  <cp:lastPrinted>2025-06-12T01:42:00Z</cp:lastPrinted>
  <dcterms:created xsi:type="dcterms:W3CDTF">2025-06-20T08:11:00Z</dcterms:created>
  <dcterms:modified xsi:type="dcterms:W3CDTF">2025-06-21T14:10:00Z</dcterms:modified>
</cp:coreProperties>
</file>