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b w:val="0"/>
          <w:bCs w:val="0"/>
          <w:color w:val="auto"/>
          <w:sz w:val="24"/>
          <w:szCs w:val="24"/>
        </w:rPr>
        <w:id w:val="-890119346"/>
        <w:docPartObj>
          <w:docPartGallery w:val="Table of Contents"/>
          <w:docPartUnique/>
        </w:docPartObj>
      </w:sdtPr>
      <w:sdtEndPr>
        <w:rPr>
          <w:noProof/>
          <w:sz w:val="28"/>
          <w:szCs w:val="28"/>
        </w:rPr>
      </w:sdtEndPr>
      <w:sdtContent>
        <w:p w14:paraId="51FCC1B1" w14:textId="77777777" w:rsidR="00ED5B40" w:rsidRPr="00931E01" w:rsidRDefault="00ED5B40" w:rsidP="00B15345">
          <w:pPr>
            <w:pStyle w:val="TOCHeading"/>
            <w:spacing w:before="0"/>
            <w:jc w:val="center"/>
            <w:rPr>
              <w:rFonts w:ascii="Times New Roman" w:hAnsi="Times New Roman"/>
              <w:color w:val="auto"/>
            </w:rPr>
          </w:pPr>
          <w:r w:rsidRPr="00931E01">
            <w:rPr>
              <w:rFonts w:ascii="Times New Roman" w:hAnsi="Times New Roman"/>
              <w:color w:val="auto"/>
            </w:rPr>
            <w:t>Mục lục</w:t>
          </w:r>
        </w:p>
        <w:p w14:paraId="2FF73607" w14:textId="34AD8DE9" w:rsidR="00BD3FEB" w:rsidRPr="00931E01" w:rsidRDefault="00ED5B40">
          <w:pPr>
            <w:pStyle w:val="TOC1"/>
            <w:rPr>
              <w:rFonts w:ascii="Times New Roman" w:eastAsiaTheme="minorEastAsia" w:hAnsi="Times New Roman"/>
              <w:b w:val="0"/>
              <w:bCs w:val="0"/>
              <w:i w:val="0"/>
              <w:iCs w:val="0"/>
              <w:noProof/>
            </w:rPr>
          </w:pPr>
          <w:r w:rsidRPr="00931E01">
            <w:rPr>
              <w:rFonts w:ascii="Times New Roman" w:hAnsi="Times New Roman"/>
              <w:b w:val="0"/>
              <w:bCs w:val="0"/>
              <w:i w:val="0"/>
              <w:iCs w:val="0"/>
            </w:rPr>
            <w:fldChar w:fldCharType="begin"/>
          </w:r>
          <w:r w:rsidRPr="00931E01">
            <w:rPr>
              <w:rFonts w:ascii="Times New Roman" w:hAnsi="Times New Roman"/>
              <w:b w:val="0"/>
              <w:bCs w:val="0"/>
              <w:i w:val="0"/>
              <w:iCs w:val="0"/>
            </w:rPr>
            <w:instrText xml:space="preserve"> TOC \o "1-3" \h \z \u </w:instrText>
          </w:r>
          <w:r w:rsidRPr="00931E01">
            <w:rPr>
              <w:rFonts w:ascii="Times New Roman" w:hAnsi="Times New Roman"/>
              <w:b w:val="0"/>
              <w:bCs w:val="0"/>
              <w:i w:val="0"/>
              <w:iCs w:val="0"/>
            </w:rPr>
            <w:fldChar w:fldCharType="separate"/>
          </w:r>
          <w:hyperlink w:anchor="_Toc148963909" w:history="1">
            <w:r w:rsidR="00BD3FEB" w:rsidRPr="00931E01">
              <w:rPr>
                <w:rStyle w:val="Hyperlink"/>
                <w:rFonts w:ascii="Times New Roman" w:hAnsi="Times New Roman"/>
                <w:b w:val="0"/>
                <w:bCs w:val="0"/>
                <w:i w:val="0"/>
                <w:iCs w:val="0"/>
                <w:noProof/>
                <w:color w:val="auto"/>
              </w:rPr>
              <w:t>Chương 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_Toc148963909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w:t>
            </w:r>
            <w:r w:rsidR="00BD3FEB" w:rsidRPr="00931E01">
              <w:rPr>
                <w:rFonts w:ascii="Times New Roman" w:hAnsi="Times New Roman"/>
                <w:b w:val="0"/>
                <w:bCs w:val="0"/>
                <w:i w:val="0"/>
                <w:iCs w:val="0"/>
                <w:noProof/>
                <w:webHidden/>
              </w:rPr>
              <w:fldChar w:fldCharType="end"/>
            </w:r>
          </w:hyperlink>
        </w:p>
        <w:p w14:paraId="39E0868E" w14:textId="6AE9423D" w:rsidR="00BD3FEB" w:rsidRPr="00931E01" w:rsidRDefault="005F6191">
          <w:pPr>
            <w:pStyle w:val="TOC1"/>
            <w:rPr>
              <w:rFonts w:ascii="Times New Roman" w:eastAsiaTheme="minorEastAsia" w:hAnsi="Times New Roman"/>
              <w:b w:val="0"/>
              <w:bCs w:val="0"/>
              <w:i w:val="0"/>
              <w:iCs w:val="0"/>
              <w:noProof/>
            </w:rPr>
          </w:pPr>
          <w:hyperlink w:anchor="_Toc148963910" w:history="1">
            <w:r w:rsidR="00BD3FEB" w:rsidRPr="00931E01">
              <w:rPr>
                <w:rStyle w:val="Hyperlink"/>
                <w:rFonts w:ascii="Times New Roman" w:hAnsi="Times New Roman"/>
                <w:b w:val="0"/>
                <w:bCs w:val="0"/>
                <w:i w:val="0"/>
                <w:iCs w:val="0"/>
                <w:noProof/>
                <w:color w:val="auto"/>
              </w:rPr>
              <w:t>NHỮNG QUY ĐỊNH CHUNG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w:t>
            </w:r>
            <w:r w:rsidR="00BD3FEB" w:rsidRPr="00931E01">
              <w:rPr>
                <w:rFonts w:ascii="Times New Roman" w:hAnsi="Times New Roman"/>
                <w:b w:val="0"/>
                <w:bCs w:val="0"/>
                <w:i w:val="0"/>
                <w:iCs w:val="0"/>
                <w:noProof/>
                <w:webHidden/>
              </w:rPr>
              <w:fldChar w:fldCharType="end"/>
            </w:r>
          </w:hyperlink>
        </w:p>
        <w:p w14:paraId="7596D185" w14:textId="2045A892" w:rsidR="00BD3FEB" w:rsidRPr="00931E01" w:rsidRDefault="005F6191">
          <w:pPr>
            <w:pStyle w:val="TOC1"/>
            <w:rPr>
              <w:rFonts w:ascii="Times New Roman" w:eastAsiaTheme="minorEastAsia" w:hAnsi="Times New Roman"/>
              <w:b w:val="0"/>
              <w:bCs w:val="0"/>
              <w:i w:val="0"/>
              <w:iCs w:val="0"/>
              <w:noProof/>
            </w:rPr>
          </w:pPr>
          <w:hyperlink w:anchor="_Toc148963911" w:history="1">
            <w:r w:rsidR="00BD3FEB" w:rsidRPr="00931E01">
              <w:rPr>
                <w:rStyle w:val="Hyperlink"/>
                <w:rFonts w:ascii="Times New Roman" w:hAnsi="Times New Roman"/>
                <w:b w:val="0"/>
                <w:bCs w:val="0"/>
                <w:i w:val="0"/>
                <w:iCs w:val="0"/>
                <w:noProof/>
                <w:color w:val="auto"/>
              </w:rPr>
              <w:t>Điều 1. Phạm vi điều chỉnh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w:t>
            </w:r>
            <w:r w:rsidR="00BD3FEB" w:rsidRPr="00931E01">
              <w:rPr>
                <w:rFonts w:ascii="Times New Roman" w:hAnsi="Times New Roman"/>
                <w:b w:val="0"/>
                <w:bCs w:val="0"/>
                <w:i w:val="0"/>
                <w:iCs w:val="0"/>
                <w:noProof/>
                <w:webHidden/>
              </w:rPr>
              <w:fldChar w:fldCharType="end"/>
            </w:r>
          </w:hyperlink>
        </w:p>
        <w:p w14:paraId="35F0D6A6" w14:textId="348C63B0" w:rsidR="00BD3FEB" w:rsidRPr="00931E01" w:rsidRDefault="005F6191">
          <w:pPr>
            <w:pStyle w:val="TOC1"/>
            <w:rPr>
              <w:rFonts w:ascii="Times New Roman" w:eastAsiaTheme="minorEastAsia" w:hAnsi="Times New Roman"/>
              <w:b w:val="0"/>
              <w:bCs w:val="0"/>
              <w:i w:val="0"/>
              <w:iCs w:val="0"/>
              <w:noProof/>
            </w:rPr>
          </w:pPr>
          <w:hyperlink w:anchor="_Toc148963912" w:history="1">
            <w:r w:rsidR="00BD3FEB" w:rsidRPr="00931E01">
              <w:rPr>
                <w:rStyle w:val="Hyperlink"/>
                <w:rFonts w:ascii="Times New Roman" w:hAnsi="Times New Roman"/>
                <w:b w:val="0"/>
                <w:bCs w:val="0"/>
                <w:i w:val="0"/>
                <w:iCs w:val="0"/>
                <w:noProof/>
                <w:color w:val="auto"/>
              </w:rPr>
              <w:t>Điều 2. Đối tượng áp dụng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w:t>
            </w:r>
            <w:r w:rsidR="00BD3FEB" w:rsidRPr="00931E01">
              <w:rPr>
                <w:rFonts w:ascii="Times New Roman" w:hAnsi="Times New Roman"/>
                <w:b w:val="0"/>
                <w:bCs w:val="0"/>
                <w:i w:val="0"/>
                <w:iCs w:val="0"/>
                <w:noProof/>
                <w:webHidden/>
              </w:rPr>
              <w:fldChar w:fldCharType="end"/>
            </w:r>
          </w:hyperlink>
        </w:p>
        <w:p w14:paraId="7367778B" w14:textId="0B9C1D39" w:rsidR="00BD3FEB" w:rsidRPr="00931E01" w:rsidRDefault="005F6191">
          <w:pPr>
            <w:pStyle w:val="TOC1"/>
            <w:rPr>
              <w:rFonts w:ascii="Times New Roman" w:eastAsiaTheme="minorEastAsia" w:hAnsi="Times New Roman"/>
              <w:b w:val="0"/>
              <w:bCs w:val="0"/>
              <w:i w:val="0"/>
              <w:iCs w:val="0"/>
              <w:noProof/>
            </w:rPr>
          </w:pPr>
          <w:hyperlink w:anchor="_Toc148963913" w:history="1">
            <w:r w:rsidR="00BD3FEB" w:rsidRPr="00931E01">
              <w:rPr>
                <w:rStyle w:val="Hyperlink"/>
                <w:rFonts w:ascii="Times New Roman" w:hAnsi="Times New Roman"/>
                <w:b w:val="0"/>
                <w:bCs w:val="0"/>
                <w:i w:val="0"/>
                <w:iCs w:val="0"/>
                <w:noProof/>
                <w:color w:val="auto"/>
              </w:rPr>
              <w:t>Điều 3. Giải thích từ ngữ</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w:t>
            </w:r>
            <w:r w:rsidR="00BD3FEB" w:rsidRPr="00931E01">
              <w:rPr>
                <w:rFonts w:ascii="Times New Roman" w:hAnsi="Times New Roman"/>
                <w:b w:val="0"/>
                <w:bCs w:val="0"/>
                <w:i w:val="0"/>
                <w:iCs w:val="0"/>
                <w:noProof/>
                <w:webHidden/>
              </w:rPr>
              <w:fldChar w:fldCharType="end"/>
            </w:r>
          </w:hyperlink>
        </w:p>
        <w:p w14:paraId="6361F625" w14:textId="1C73B6CF" w:rsidR="00BD3FEB" w:rsidRPr="00931E01" w:rsidRDefault="005F6191">
          <w:pPr>
            <w:pStyle w:val="TOC1"/>
            <w:rPr>
              <w:rFonts w:ascii="Times New Roman" w:eastAsiaTheme="minorEastAsia" w:hAnsi="Times New Roman"/>
              <w:b w:val="0"/>
              <w:bCs w:val="0"/>
              <w:i w:val="0"/>
              <w:iCs w:val="0"/>
              <w:noProof/>
            </w:rPr>
          </w:pPr>
          <w:hyperlink w:anchor="_Toc148963914" w:history="1">
            <w:r w:rsidR="00BD3FEB" w:rsidRPr="00931E01">
              <w:rPr>
                <w:rStyle w:val="Hyperlink"/>
                <w:rFonts w:ascii="Times New Roman" w:hAnsi="Times New Roman"/>
                <w:b w:val="0"/>
                <w:bCs w:val="0"/>
                <w:i w:val="0"/>
                <w:iCs w:val="0"/>
                <w:noProof/>
                <w:color w:val="auto"/>
              </w:rPr>
              <w:t>Điều 4. Chính sách của Nhà nước về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w:t>
            </w:r>
            <w:r w:rsidR="00BD3FEB" w:rsidRPr="00931E01">
              <w:rPr>
                <w:rFonts w:ascii="Times New Roman" w:hAnsi="Times New Roman"/>
                <w:b w:val="0"/>
                <w:bCs w:val="0"/>
                <w:i w:val="0"/>
                <w:iCs w:val="0"/>
                <w:noProof/>
                <w:webHidden/>
              </w:rPr>
              <w:fldChar w:fldCharType="end"/>
            </w:r>
          </w:hyperlink>
        </w:p>
        <w:p w14:paraId="402CE3F3" w14:textId="0517C1F5" w:rsidR="00BD3FEB" w:rsidRPr="00931E01" w:rsidRDefault="005F6191">
          <w:pPr>
            <w:pStyle w:val="TOC1"/>
            <w:rPr>
              <w:rFonts w:ascii="Times New Roman" w:eastAsiaTheme="minorEastAsia" w:hAnsi="Times New Roman"/>
              <w:b w:val="0"/>
              <w:bCs w:val="0"/>
              <w:i w:val="0"/>
              <w:iCs w:val="0"/>
              <w:noProof/>
            </w:rPr>
          </w:pPr>
          <w:hyperlink w:anchor="_Toc148963915" w:history="1">
            <w:r w:rsidR="00BD3FEB" w:rsidRPr="00931E01">
              <w:rPr>
                <w:rStyle w:val="Hyperlink"/>
                <w:rFonts w:ascii="Times New Roman" w:hAnsi="Times New Roman"/>
                <w:b w:val="0"/>
                <w:bCs w:val="0"/>
                <w:i w:val="0"/>
                <w:iCs w:val="0"/>
                <w:noProof/>
                <w:color w:val="auto"/>
                <w:lang w:val="vi-VN"/>
              </w:rPr>
              <w:t>Điều 5. Bảo đảm an toàn cơ sở hạ tầng viễn thông, an toàn thông tin mạng và an ninh thông tin</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5</w:t>
            </w:r>
            <w:r w:rsidR="00BD3FEB" w:rsidRPr="00931E01">
              <w:rPr>
                <w:rFonts w:ascii="Times New Roman" w:hAnsi="Times New Roman"/>
                <w:b w:val="0"/>
                <w:bCs w:val="0"/>
                <w:i w:val="0"/>
                <w:iCs w:val="0"/>
                <w:noProof/>
                <w:webHidden/>
              </w:rPr>
              <w:fldChar w:fldCharType="end"/>
            </w:r>
          </w:hyperlink>
        </w:p>
        <w:p w14:paraId="1531BA72" w14:textId="57126C76" w:rsidR="00BD3FEB" w:rsidRPr="00931E01" w:rsidRDefault="005F6191">
          <w:pPr>
            <w:pStyle w:val="TOC1"/>
            <w:rPr>
              <w:rFonts w:ascii="Times New Roman" w:eastAsiaTheme="minorEastAsia" w:hAnsi="Times New Roman"/>
              <w:b w:val="0"/>
              <w:bCs w:val="0"/>
              <w:i w:val="0"/>
              <w:iCs w:val="0"/>
              <w:noProof/>
            </w:rPr>
          </w:pPr>
          <w:hyperlink w:anchor="_Toc148963916" w:history="1">
            <w:r w:rsidR="00BD3FEB" w:rsidRPr="00931E01">
              <w:rPr>
                <w:rStyle w:val="Hyperlink"/>
                <w:rFonts w:ascii="Times New Roman" w:hAnsi="Times New Roman"/>
                <w:b w:val="0"/>
                <w:bCs w:val="0"/>
                <w:i w:val="0"/>
                <w:iCs w:val="0"/>
                <w:noProof/>
                <w:color w:val="auto"/>
              </w:rPr>
              <w:t>Điều 6. Bảo đảm bí mật thông tin</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6</w:t>
            </w:r>
            <w:r w:rsidR="00BD3FEB" w:rsidRPr="00931E01">
              <w:rPr>
                <w:rFonts w:ascii="Times New Roman" w:hAnsi="Times New Roman"/>
                <w:b w:val="0"/>
                <w:bCs w:val="0"/>
                <w:i w:val="0"/>
                <w:iCs w:val="0"/>
                <w:noProof/>
                <w:webHidden/>
              </w:rPr>
              <w:fldChar w:fldCharType="end"/>
            </w:r>
          </w:hyperlink>
        </w:p>
        <w:p w14:paraId="2FCA60BC" w14:textId="0B7684D7" w:rsidR="00BD3FEB" w:rsidRPr="00931E01" w:rsidRDefault="005F6191">
          <w:pPr>
            <w:pStyle w:val="TOC1"/>
            <w:rPr>
              <w:rFonts w:ascii="Times New Roman" w:eastAsiaTheme="minorEastAsia" w:hAnsi="Times New Roman"/>
              <w:b w:val="0"/>
              <w:bCs w:val="0"/>
              <w:i w:val="0"/>
              <w:iCs w:val="0"/>
              <w:noProof/>
            </w:rPr>
          </w:pPr>
          <w:hyperlink w:anchor="_Toc148963917" w:history="1">
            <w:r w:rsidR="00BD3FEB" w:rsidRPr="00931E01">
              <w:rPr>
                <w:rStyle w:val="Hyperlink"/>
                <w:rFonts w:ascii="Times New Roman" w:hAnsi="Times New Roman"/>
                <w:b w:val="0"/>
                <w:bCs w:val="0"/>
                <w:i w:val="0"/>
                <w:iCs w:val="0"/>
                <w:noProof/>
                <w:color w:val="auto"/>
              </w:rPr>
              <w:t>Điều 7. Thông tin ưu tiên truyền qua mạng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6</w:t>
            </w:r>
            <w:r w:rsidR="00BD3FEB" w:rsidRPr="00931E01">
              <w:rPr>
                <w:rFonts w:ascii="Times New Roman" w:hAnsi="Times New Roman"/>
                <w:b w:val="0"/>
                <w:bCs w:val="0"/>
                <w:i w:val="0"/>
                <w:iCs w:val="0"/>
                <w:noProof/>
                <w:webHidden/>
              </w:rPr>
              <w:fldChar w:fldCharType="end"/>
            </w:r>
          </w:hyperlink>
        </w:p>
        <w:p w14:paraId="01EDE46B" w14:textId="20652DFA" w:rsidR="00BD3FEB" w:rsidRPr="00931E01" w:rsidRDefault="005F6191">
          <w:pPr>
            <w:pStyle w:val="TOC1"/>
            <w:rPr>
              <w:rFonts w:ascii="Times New Roman" w:eastAsiaTheme="minorEastAsia" w:hAnsi="Times New Roman"/>
              <w:b w:val="0"/>
              <w:bCs w:val="0"/>
              <w:i w:val="0"/>
              <w:iCs w:val="0"/>
              <w:noProof/>
            </w:rPr>
          </w:pPr>
          <w:hyperlink w:anchor="_Toc148963918" w:history="1">
            <w:r w:rsidR="00BD3FEB" w:rsidRPr="00931E01">
              <w:rPr>
                <w:rStyle w:val="Hyperlink"/>
                <w:rFonts w:ascii="Times New Roman" w:hAnsi="Times New Roman"/>
                <w:b w:val="0"/>
                <w:bCs w:val="0"/>
                <w:i w:val="0"/>
                <w:iCs w:val="0"/>
                <w:noProof/>
                <w:color w:val="auto"/>
              </w:rPr>
              <w:t>Điều 8. Quy hoạch phát triển viễn thông quốc gia</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7</w:t>
            </w:r>
            <w:r w:rsidR="00BD3FEB" w:rsidRPr="00931E01">
              <w:rPr>
                <w:rFonts w:ascii="Times New Roman" w:hAnsi="Times New Roman"/>
                <w:b w:val="0"/>
                <w:bCs w:val="0"/>
                <w:i w:val="0"/>
                <w:iCs w:val="0"/>
                <w:noProof/>
                <w:webHidden/>
              </w:rPr>
              <w:fldChar w:fldCharType="end"/>
            </w:r>
          </w:hyperlink>
        </w:p>
        <w:p w14:paraId="1E60815D" w14:textId="24DA7967" w:rsidR="00BD3FEB" w:rsidRPr="00931E01" w:rsidRDefault="005F6191">
          <w:pPr>
            <w:pStyle w:val="TOC1"/>
            <w:rPr>
              <w:rFonts w:ascii="Times New Roman" w:eastAsiaTheme="minorEastAsia" w:hAnsi="Times New Roman"/>
              <w:b w:val="0"/>
              <w:bCs w:val="0"/>
              <w:i w:val="0"/>
              <w:iCs w:val="0"/>
              <w:noProof/>
            </w:rPr>
          </w:pPr>
          <w:hyperlink w:anchor="_Toc148963919" w:history="1">
            <w:r w:rsidR="00BD3FEB" w:rsidRPr="00931E01">
              <w:rPr>
                <w:rStyle w:val="Hyperlink"/>
                <w:rFonts w:ascii="Times New Roman" w:hAnsi="Times New Roman"/>
                <w:b w:val="0"/>
                <w:bCs w:val="0"/>
                <w:i w:val="0"/>
                <w:iCs w:val="0"/>
                <w:noProof/>
                <w:color w:val="auto"/>
                <w:lang w:val="vi-VN"/>
              </w:rPr>
              <w:t xml:space="preserve">Điều 9. </w:t>
            </w:r>
            <w:r w:rsidR="00BD3FEB" w:rsidRPr="00931E01">
              <w:rPr>
                <w:rStyle w:val="Hyperlink"/>
                <w:rFonts w:ascii="Times New Roman" w:hAnsi="Times New Roman"/>
                <w:b w:val="0"/>
                <w:bCs w:val="0"/>
                <w:i w:val="0"/>
                <w:iCs w:val="0"/>
                <w:noProof/>
                <w:color w:val="auto"/>
              </w:rPr>
              <w:t>Các hành vi bị nghiêm</w:t>
            </w:r>
            <w:r w:rsidR="00BD3FEB" w:rsidRPr="00931E01">
              <w:rPr>
                <w:rStyle w:val="Hyperlink"/>
                <w:rFonts w:ascii="Times New Roman" w:hAnsi="Times New Roman"/>
                <w:b w:val="0"/>
                <w:bCs w:val="0"/>
                <w:i w:val="0"/>
                <w:iCs w:val="0"/>
                <w:noProof/>
                <w:color w:val="auto"/>
                <w:lang w:val="vi-VN"/>
              </w:rPr>
              <w:t xml:space="preserve"> </w:t>
            </w:r>
            <w:r w:rsidR="00BD3FEB" w:rsidRPr="00931E01">
              <w:rPr>
                <w:rStyle w:val="Hyperlink"/>
                <w:rFonts w:ascii="Times New Roman" w:hAnsi="Times New Roman"/>
                <w:b w:val="0"/>
                <w:bCs w:val="0"/>
                <w:i w:val="0"/>
                <w:iCs w:val="0"/>
                <w:noProof/>
                <w:color w:val="auto"/>
              </w:rPr>
              <w:t>cấm trong hoạt động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_Toc148963919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7</w:t>
            </w:r>
            <w:r w:rsidR="00BD3FEB" w:rsidRPr="00931E01">
              <w:rPr>
                <w:rFonts w:ascii="Times New Roman" w:hAnsi="Times New Roman"/>
                <w:b w:val="0"/>
                <w:bCs w:val="0"/>
                <w:i w:val="0"/>
                <w:iCs w:val="0"/>
                <w:noProof/>
                <w:webHidden/>
              </w:rPr>
              <w:fldChar w:fldCharType="end"/>
            </w:r>
          </w:hyperlink>
        </w:p>
        <w:p w14:paraId="774F91DE" w14:textId="2511E9B1" w:rsidR="00BD3FEB" w:rsidRPr="00931E01" w:rsidRDefault="005F6191">
          <w:pPr>
            <w:pStyle w:val="TOC1"/>
            <w:rPr>
              <w:rFonts w:ascii="Times New Roman" w:eastAsiaTheme="minorEastAsia" w:hAnsi="Times New Roman"/>
              <w:b w:val="0"/>
              <w:bCs w:val="0"/>
              <w:i w:val="0"/>
              <w:iCs w:val="0"/>
              <w:noProof/>
            </w:rPr>
          </w:pPr>
          <w:hyperlink w:anchor="_Toc148963920" w:history="1">
            <w:r w:rsidR="00BD3FEB" w:rsidRPr="00931E01">
              <w:rPr>
                <w:rStyle w:val="Hyperlink"/>
                <w:rFonts w:ascii="Times New Roman" w:hAnsi="Times New Roman"/>
                <w:b w:val="0"/>
                <w:bCs w:val="0"/>
                <w:i w:val="0"/>
                <w:iCs w:val="0"/>
                <w:noProof/>
                <w:color w:val="auto"/>
              </w:rPr>
              <w:t>Chương II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429BF4A0" w14:textId="774E3A71" w:rsidR="00BD3FEB" w:rsidRPr="00931E01" w:rsidRDefault="005F6191">
          <w:pPr>
            <w:pStyle w:val="TOC1"/>
            <w:rPr>
              <w:rFonts w:ascii="Times New Roman" w:eastAsiaTheme="minorEastAsia" w:hAnsi="Times New Roman"/>
              <w:b w:val="0"/>
              <w:bCs w:val="0"/>
              <w:i w:val="0"/>
              <w:iCs w:val="0"/>
              <w:noProof/>
            </w:rPr>
          </w:pPr>
          <w:hyperlink w:anchor="_Toc148963921" w:history="1">
            <w:r w:rsidR="00BD3FEB" w:rsidRPr="00931E01">
              <w:rPr>
                <w:rStyle w:val="Hyperlink"/>
                <w:rFonts w:ascii="Times New Roman" w:hAnsi="Times New Roman"/>
                <w:b w:val="0"/>
                <w:bCs w:val="0"/>
                <w:i w:val="0"/>
                <w:iCs w:val="0"/>
                <w:noProof/>
                <w:color w:val="auto"/>
              </w:rPr>
              <w:t>KINH DOANH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74046514" w14:textId="1A3DA5E5" w:rsidR="00BD3FEB" w:rsidRPr="00931E01" w:rsidRDefault="005F6191">
          <w:pPr>
            <w:pStyle w:val="TOC1"/>
            <w:rPr>
              <w:rFonts w:ascii="Times New Roman" w:eastAsiaTheme="minorEastAsia" w:hAnsi="Times New Roman"/>
              <w:b w:val="0"/>
              <w:bCs w:val="0"/>
              <w:i w:val="0"/>
              <w:iCs w:val="0"/>
              <w:noProof/>
            </w:rPr>
          </w:pPr>
          <w:hyperlink w:anchor="_Toc148963922" w:history="1">
            <w:r w:rsidR="00BD3FEB" w:rsidRPr="00931E01">
              <w:rPr>
                <w:rStyle w:val="Hyperlink"/>
                <w:rFonts w:ascii="Times New Roman" w:hAnsi="Times New Roman"/>
                <w:b w:val="0"/>
                <w:bCs w:val="0"/>
                <w:i w:val="0"/>
                <w:iCs w:val="0"/>
                <w:noProof/>
                <w:color w:val="auto"/>
              </w:rPr>
              <w:t xml:space="preserve">Mục </w:t>
            </w:r>
            <w:r w:rsidR="00BD3FEB" w:rsidRPr="00931E01">
              <w:rPr>
                <w:rStyle w:val="Hyperlink"/>
                <w:rFonts w:ascii="Times New Roman" w:hAnsi="Times New Roman"/>
                <w:b w:val="0"/>
                <w:bCs w:val="0"/>
                <w:i w:val="0"/>
                <w:iCs w:val="0"/>
                <w:noProof/>
                <w:color w:val="auto"/>
                <w:lang w:val="vi-VN"/>
              </w:rPr>
              <w:t>1</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67A6B0FE" w14:textId="32A21DE6" w:rsidR="00BD3FEB" w:rsidRPr="00931E01" w:rsidRDefault="005F6191">
          <w:pPr>
            <w:pStyle w:val="TOC1"/>
            <w:rPr>
              <w:rFonts w:ascii="Times New Roman" w:eastAsiaTheme="minorEastAsia" w:hAnsi="Times New Roman"/>
              <w:b w:val="0"/>
              <w:bCs w:val="0"/>
              <w:i w:val="0"/>
              <w:iCs w:val="0"/>
              <w:noProof/>
            </w:rPr>
          </w:pPr>
          <w:hyperlink w:anchor="_Toc148963923" w:history="1">
            <w:r w:rsidR="00BD3FEB" w:rsidRPr="00931E01">
              <w:rPr>
                <w:rStyle w:val="Hyperlink"/>
                <w:rFonts w:ascii="Times New Roman" w:hAnsi="Times New Roman"/>
                <w:b w:val="0"/>
                <w:bCs w:val="0"/>
                <w:i w:val="0"/>
                <w:iCs w:val="0"/>
                <w:noProof/>
                <w:color w:val="auto"/>
              </w:rPr>
              <w:t>ĐẦU TƯ, KINH DOANH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00E0DC84" w14:textId="1551C2E0" w:rsidR="00BD3FEB" w:rsidRPr="00931E01" w:rsidRDefault="005F6191">
          <w:pPr>
            <w:pStyle w:val="TOC1"/>
            <w:rPr>
              <w:rFonts w:ascii="Times New Roman" w:eastAsiaTheme="minorEastAsia" w:hAnsi="Times New Roman"/>
              <w:b w:val="0"/>
              <w:bCs w:val="0"/>
              <w:i w:val="0"/>
              <w:iCs w:val="0"/>
              <w:noProof/>
            </w:rPr>
          </w:pPr>
          <w:hyperlink w:anchor="_Toc148963924" w:history="1">
            <w:r w:rsidR="00BD3FEB" w:rsidRPr="00931E01">
              <w:rPr>
                <w:rStyle w:val="Hyperlink"/>
                <w:rFonts w:ascii="Times New Roman" w:hAnsi="Times New Roman"/>
                <w:b w:val="0"/>
                <w:bCs w:val="0"/>
                <w:i w:val="0"/>
                <w:iCs w:val="0"/>
                <w:noProof/>
                <w:color w:val="auto"/>
              </w:rPr>
              <w:t>Điều 10. Hình thức kinh doanh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4D785811" w14:textId="3100DD0C" w:rsidR="00BD3FEB" w:rsidRPr="00931E01" w:rsidRDefault="005F6191">
          <w:pPr>
            <w:pStyle w:val="TOC1"/>
            <w:rPr>
              <w:rFonts w:ascii="Times New Roman" w:eastAsiaTheme="minorEastAsia" w:hAnsi="Times New Roman"/>
              <w:b w:val="0"/>
              <w:bCs w:val="0"/>
              <w:i w:val="0"/>
              <w:iCs w:val="0"/>
              <w:noProof/>
            </w:rPr>
          </w:pPr>
          <w:hyperlink w:anchor="_Toc148963925" w:history="1">
            <w:r w:rsidR="00BD3FEB" w:rsidRPr="00931E01">
              <w:rPr>
                <w:rStyle w:val="Hyperlink"/>
                <w:rFonts w:ascii="Times New Roman" w:hAnsi="Times New Roman"/>
                <w:b w:val="0"/>
                <w:bCs w:val="0"/>
                <w:i w:val="0"/>
                <w:iCs w:val="0"/>
                <w:noProof/>
                <w:color w:val="auto"/>
              </w:rPr>
              <w:t>Điều 11. Sở hữu trong kinh doanh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8</w:t>
            </w:r>
            <w:r w:rsidR="00BD3FEB" w:rsidRPr="00931E01">
              <w:rPr>
                <w:rFonts w:ascii="Times New Roman" w:hAnsi="Times New Roman"/>
                <w:b w:val="0"/>
                <w:bCs w:val="0"/>
                <w:i w:val="0"/>
                <w:iCs w:val="0"/>
                <w:noProof/>
                <w:webHidden/>
              </w:rPr>
              <w:fldChar w:fldCharType="end"/>
            </w:r>
          </w:hyperlink>
        </w:p>
        <w:p w14:paraId="1CD77326" w14:textId="1CC73EDB" w:rsidR="00BD3FEB" w:rsidRPr="00931E01" w:rsidRDefault="005F6191">
          <w:pPr>
            <w:pStyle w:val="TOC1"/>
            <w:rPr>
              <w:rFonts w:ascii="Times New Roman" w:eastAsiaTheme="minorEastAsia" w:hAnsi="Times New Roman"/>
              <w:b w:val="0"/>
              <w:bCs w:val="0"/>
              <w:i w:val="0"/>
              <w:iCs w:val="0"/>
              <w:noProof/>
            </w:rPr>
          </w:pPr>
          <w:hyperlink w:anchor="_Toc148963926" w:history="1">
            <w:r w:rsidR="00BD3FEB" w:rsidRPr="00931E01">
              <w:rPr>
                <w:rStyle w:val="Hyperlink"/>
                <w:rFonts w:ascii="Times New Roman" w:hAnsi="Times New Roman"/>
                <w:b w:val="0"/>
                <w:bCs w:val="0"/>
                <w:i w:val="0"/>
                <w:iCs w:val="0"/>
                <w:noProof/>
                <w:color w:val="auto"/>
              </w:rPr>
              <w:t>Điều 12. Đầu tư trong kinh doanh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9</w:t>
            </w:r>
            <w:r w:rsidR="00BD3FEB" w:rsidRPr="00931E01">
              <w:rPr>
                <w:rFonts w:ascii="Times New Roman" w:hAnsi="Times New Roman"/>
                <w:b w:val="0"/>
                <w:bCs w:val="0"/>
                <w:i w:val="0"/>
                <w:iCs w:val="0"/>
                <w:noProof/>
                <w:webHidden/>
              </w:rPr>
              <w:fldChar w:fldCharType="end"/>
            </w:r>
          </w:hyperlink>
        </w:p>
        <w:p w14:paraId="1069381F" w14:textId="31CFCFD2" w:rsidR="00BD3FEB" w:rsidRPr="00931E01" w:rsidRDefault="005F6191">
          <w:pPr>
            <w:pStyle w:val="TOC1"/>
            <w:rPr>
              <w:rFonts w:ascii="Times New Roman" w:eastAsiaTheme="minorEastAsia" w:hAnsi="Times New Roman"/>
              <w:b w:val="0"/>
              <w:bCs w:val="0"/>
              <w:i w:val="0"/>
              <w:iCs w:val="0"/>
              <w:noProof/>
            </w:rPr>
          </w:pPr>
          <w:hyperlink w:anchor="_Toc148963927" w:history="1">
            <w:r w:rsidR="00BD3FEB" w:rsidRPr="00931E01">
              <w:rPr>
                <w:rStyle w:val="Hyperlink"/>
                <w:rFonts w:ascii="Times New Roman" w:hAnsi="Times New Roman"/>
                <w:b w:val="0"/>
                <w:bCs w:val="0"/>
                <w:i w:val="0"/>
                <w:iCs w:val="0"/>
                <w:noProof/>
                <w:color w:val="auto"/>
              </w:rPr>
              <w:t>Điều 13. Quyền, nghĩa vụ của doanh nghiệp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9</w:t>
            </w:r>
            <w:r w:rsidR="00BD3FEB" w:rsidRPr="00931E01">
              <w:rPr>
                <w:rFonts w:ascii="Times New Roman" w:hAnsi="Times New Roman"/>
                <w:b w:val="0"/>
                <w:bCs w:val="0"/>
                <w:i w:val="0"/>
                <w:iCs w:val="0"/>
                <w:noProof/>
                <w:webHidden/>
              </w:rPr>
              <w:fldChar w:fldCharType="end"/>
            </w:r>
          </w:hyperlink>
        </w:p>
        <w:p w14:paraId="2F9AC365" w14:textId="033DC3BD" w:rsidR="00BD3FEB" w:rsidRPr="00931E01" w:rsidRDefault="005F6191">
          <w:pPr>
            <w:pStyle w:val="TOC1"/>
            <w:rPr>
              <w:rFonts w:ascii="Times New Roman" w:eastAsiaTheme="minorEastAsia" w:hAnsi="Times New Roman"/>
              <w:b w:val="0"/>
              <w:bCs w:val="0"/>
              <w:i w:val="0"/>
              <w:iCs w:val="0"/>
              <w:noProof/>
            </w:rPr>
          </w:pPr>
          <w:hyperlink w:anchor="_Toc148963928" w:history="1">
            <w:r w:rsidR="00BD3FEB" w:rsidRPr="00931E01">
              <w:rPr>
                <w:rStyle w:val="Hyperlink"/>
                <w:rFonts w:ascii="Times New Roman" w:hAnsi="Times New Roman"/>
                <w:b w:val="0"/>
                <w:bCs w:val="0"/>
                <w:i w:val="0"/>
                <w:iCs w:val="0"/>
                <w:noProof/>
                <w:color w:val="auto"/>
              </w:rPr>
              <w:t>Điều 14. Quyền, nghĩa vụ của đại lý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11</w:t>
            </w:r>
            <w:r w:rsidR="00BD3FEB" w:rsidRPr="00931E01">
              <w:rPr>
                <w:rFonts w:ascii="Times New Roman" w:hAnsi="Times New Roman"/>
                <w:b w:val="0"/>
                <w:bCs w:val="0"/>
                <w:i w:val="0"/>
                <w:iCs w:val="0"/>
                <w:noProof/>
                <w:webHidden/>
              </w:rPr>
              <w:fldChar w:fldCharType="end"/>
            </w:r>
          </w:hyperlink>
        </w:p>
        <w:p w14:paraId="5F46D421" w14:textId="31D69371" w:rsidR="00BD3FEB" w:rsidRPr="00931E01" w:rsidRDefault="005F6191">
          <w:pPr>
            <w:pStyle w:val="TOC1"/>
            <w:rPr>
              <w:rFonts w:ascii="Times New Roman" w:eastAsiaTheme="minorEastAsia" w:hAnsi="Times New Roman"/>
              <w:b w:val="0"/>
              <w:bCs w:val="0"/>
              <w:i w:val="0"/>
              <w:iCs w:val="0"/>
              <w:noProof/>
            </w:rPr>
          </w:pPr>
          <w:hyperlink w:anchor="_Toc148963929" w:history="1">
            <w:r w:rsidR="00BD3FEB" w:rsidRPr="00931E01">
              <w:rPr>
                <w:rStyle w:val="Hyperlink"/>
                <w:rFonts w:ascii="Times New Roman" w:hAnsi="Times New Roman"/>
                <w:b w:val="0"/>
                <w:bCs w:val="0"/>
                <w:i w:val="0"/>
                <w:iCs w:val="0"/>
                <w:noProof/>
                <w:color w:val="auto"/>
              </w:rPr>
              <w:t>Điều 15. Quyền, nghĩa vụ của người sử dụng dịch vụ viễn thông</w:t>
            </w:r>
            <w:r w:rsidR="00BD3FEB" w:rsidRPr="00931E01">
              <w:rPr>
                <w:rStyle w:val="Hyperlink"/>
                <w:rFonts w:ascii="Times New Roman" w:hAnsi="Times New Roman"/>
                <w:b w:val="0"/>
                <w:bCs w:val="0"/>
                <w:i w:val="0"/>
                <w:iCs w:val="0"/>
                <w:noProof/>
                <w:color w:val="auto"/>
                <w:lang w:val="vi-VN"/>
              </w:rPr>
              <w:t xml:space="preserve"> và thuê bao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_Toc148963929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12</w:t>
            </w:r>
            <w:r w:rsidR="00BD3FEB" w:rsidRPr="00931E01">
              <w:rPr>
                <w:rFonts w:ascii="Times New Roman" w:hAnsi="Times New Roman"/>
                <w:b w:val="0"/>
                <w:bCs w:val="0"/>
                <w:i w:val="0"/>
                <w:iCs w:val="0"/>
                <w:noProof/>
                <w:webHidden/>
              </w:rPr>
              <w:fldChar w:fldCharType="end"/>
            </w:r>
          </w:hyperlink>
        </w:p>
        <w:p w14:paraId="3B44D90B" w14:textId="17ABA6C8" w:rsidR="00BD3FEB" w:rsidRPr="00931E01" w:rsidRDefault="005F6191">
          <w:pPr>
            <w:pStyle w:val="TOC1"/>
            <w:rPr>
              <w:rFonts w:ascii="Times New Roman" w:eastAsiaTheme="minorEastAsia" w:hAnsi="Times New Roman"/>
              <w:b w:val="0"/>
              <w:bCs w:val="0"/>
              <w:i w:val="0"/>
              <w:iCs w:val="0"/>
              <w:noProof/>
            </w:rPr>
          </w:pPr>
          <w:hyperlink w:anchor="_Toc148963930" w:history="1">
            <w:r w:rsidR="00BD3FEB" w:rsidRPr="00931E01">
              <w:rPr>
                <w:rStyle w:val="Hyperlink"/>
                <w:rFonts w:ascii="Times New Roman" w:hAnsi="Times New Roman"/>
                <w:b w:val="0"/>
                <w:bCs w:val="0"/>
                <w:i w:val="0"/>
                <w:iCs w:val="0"/>
                <w:noProof/>
                <w:color w:val="auto"/>
              </w:rPr>
              <w:t>Điều 16. Hoạt động bán buôn trong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13</w:t>
            </w:r>
            <w:r w:rsidR="00BD3FEB" w:rsidRPr="00931E01">
              <w:rPr>
                <w:rFonts w:ascii="Times New Roman" w:hAnsi="Times New Roman"/>
                <w:b w:val="0"/>
                <w:bCs w:val="0"/>
                <w:i w:val="0"/>
                <w:iCs w:val="0"/>
                <w:noProof/>
                <w:webHidden/>
              </w:rPr>
              <w:fldChar w:fldCharType="end"/>
            </w:r>
          </w:hyperlink>
        </w:p>
        <w:p w14:paraId="5B4759C7" w14:textId="7A4AE68D" w:rsidR="00BD3FEB" w:rsidRPr="00931E01" w:rsidRDefault="005F6191">
          <w:pPr>
            <w:pStyle w:val="TOC1"/>
            <w:rPr>
              <w:rFonts w:ascii="Times New Roman" w:eastAsiaTheme="minorEastAsia" w:hAnsi="Times New Roman"/>
              <w:b w:val="0"/>
              <w:bCs w:val="0"/>
              <w:i w:val="0"/>
              <w:iCs w:val="0"/>
              <w:noProof/>
            </w:rPr>
          </w:pPr>
          <w:hyperlink w:anchor="_Toc148963931" w:history="1">
            <w:r w:rsidR="00BD3FEB" w:rsidRPr="00931E01">
              <w:rPr>
                <w:rStyle w:val="Hyperlink"/>
                <w:rFonts w:ascii="Times New Roman" w:hAnsi="Times New Roman"/>
                <w:b w:val="0"/>
                <w:bCs w:val="0"/>
                <w:i w:val="0"/>
                <w:iCs w:val="0"/>
                <w:noProof/>
                <w:color w:val="auto"/>
              </w:rPr>
              <w:t>Điều 17. Doanh nghiệp viễn thông</w:t>
            </w:r>
            <w:r w:rsidR="00BD3FEB" w:rsidRPr="00931E01">
              <w:rPr>
                <w:rStyle w:val="Hyperlink"/>
                <w:rFonts w:ascii="Times New Roman" w:hAnsi="Times New Roman"/>
                <w:b w:val="0"/>
                <w:bCs w:val="0"/>
                <w:i w:val="0"/>
                <w:iCs w:val="0"/>
                <w:noProof/>
                <w:color w:val="auto"/>
                <w:lang w:val="vi-VN"/>
              </w:rPr>
              <w:t xml:space="preserve"> thống lĩnh thị trường</w:t>
            </w:r>
            <w:r w:rsidR="00BD3FEB" w:rsidRPr="00931E01">
              <w:rPr>
                <w:rStyle w:val="Hyperlink"/>
                <w:rFonts w:ascii="Times New Roman" w:hAnsi="Times New Roman"/>
                <w:b w:val="0"/>
                <w:bCs w:val="0"/>
                <w:i w:val="0"/>
                <w:iCs w:val="0"/>
                <w:noProof/>
                <w:color w:val="auto"/>
              </w:rPr>
              <w:t>, nhóm doanh nghiệp viễn thông có vị trí thống lĩnh thị trường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13</w:t>
            </w:r>
            <w:r w:rsidR="00BD3FEB" w:rsidRPr="00931E01">
              <w:rPr>
                <w:rFonts w:ascii="Times New Roman" w:hAnsi="Times New Roman"/>
                <w:b w:val="0"/>
                <w:bCs w:val="0"/>
                <w:i w:val="0"/>
                <w:iCs w:val="0"/>
                <w:noProof/>
                <w:webHidden/>
              </w:rPr>
              <w:fldChar w:fldCharType="end"/>
            </w:r>
          </w:hyperlink>
        </w:p>
        <w:p w14:paraId="5B4C1EE1" w14:textId="72EBAFFF" w:rsidR="00BD3FEB" w:rsidRPr="00931E01" w:rsidRDefault="005F6191">
          <w:pPr>
            <w:pStyle w:val="TOC1"/>
            <w:rPr>
              <w:rFonts w:ascii="Times New Roman" w:eastAsiaTheme="minorEastAsia" w:hAnsi="Times New Roman"/>
              <w:b w:val="0"/>
              <w:bCs w:val="0"/>
              <w:i w:val="0"/>
              <w:iCs w:val="0"/>
              <w:noProof/>
            </w:rPr>
          </w:pPr>
          <w:hyperlink w:anchor="_Toc148963932" w:history="1">
            <w:r w:rsidR="00BD3FEB" w:rsidRPr="00931E01">
              <w:rPr>
                <w:rStyle w:val="Hyperlink"/>
                <w:rFonts w:ascii="Times New Roman" w:hAnsi="Times New Roman"/>
                <w:b w:val="0"/>
                <w:bCs w:val="0"/>
                <w:i w:val="0"/>
                <w:iCs w:val="0"/>
                <w:noProof/>
                <w:color w:val="auto"/>
                <w:lang w:val="vi-VN"/>
              </w:rPr>
              <w:t>Mục 2</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14</w:t>
            </w:r>
            <w:r w:rsidR="00BD3FEB" w:rsidRPr="00931E01">
              <w:rPr>
                <w:rFonts w:ascii="Times New Roman" w:hAnsi="Times New Roman"/>
                <w:b w:val="0"/>
                <w:bCs w:val="0"/>
                <w:i w:val="0"/>
                <w:iCs w:val="0"/>
                <w:noProof/>
                <w:webHidden/>
              </w:rPr>
              <w:fldChar w:fldCharType="end"/>
            </w:r>
          </w:hyperlink>
        </w:p>
        <w:p w14:paraId="124973AF" w14:textId="609B4AFD" w:rsidR="00BD3FEB" w:rsidRPr="00931E01" w:rsidRDefault="005F6191">
          <w:pPr>
            <w:pStyle w:val="TOC1"/>
            <w:rPr>
              <w:rFonts w:ascii="Times New Roman" w:eastAsiaTheme="minorEastAsia" w:hAnsi="Times New Roman"/>
              <w:b w:val="0"/>
              <w:bCs w:val="0"/>
              <w:i w:val="0"/>
              <w:iCs w:val="0"/>
              <w:noProof/>
            </w:rPr>
          </w:pPr>
          <w:hyperlink w:anchor="_Toc148963933" w:history="1">
            <w:r w:rsidR="00BD3FEB" w:rsidRPr="00931E01">
              <w:rPr>
                <w:rStyle w:val="Hyperlink"/>
                <w:rFonts w:ascii="Times New Roman" w:hAnsi="Times New Roman"/>
                <w:b w:val="0"/>
                <w:bCs w:val="0"/>
                <w:i w:val="0"/>
                <w:iCs w:val="0"/>
                <w:noProof/>
                <w:color w:val="auto"/>
                <w:lang w:val="vi-VN"/>
              </w:rPr>
              <w:t>THIẾT LẬP MẠNG VÀ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14</w:t>
            </w:r>
            <w:r w:rsidR="00BD3FEB" w:rsidRPr="00931E01">
              <w:rPr>
                <w:rFonts w:ascii="Times New Roman" w:hAnsi="Times New Roman"/>
                <w:b w:val="0"/>
                <w:bCs w:val="0"/>
                <w:i w:val="0"/>
                <w:iCs w:val="0"/>
                <w:noProof/>
                <w:webHidden/>
              </w:rPr>
              <w:fldChar w:fldCharType="end"/>
            </w:r>
          </w:hyperlink>
        </w:p>
        <w:p w14:paraId="26E7C12A" w14:textId="3EE9FC95" w:rsidR="00BD3FEB" w:rsidRPr="00931E01" w:rsidRDefault="005F6191">
          <w:pPr>
            <w:pStyle w:val="TOC1"/>
            <w:rPr>
              <w:rFonts w:ascii="Times New Roman" w:eastAsiaTheme="minorEastAsia" w:hAnsi="Times New Roman"/>
              <w:b w:val="0"/>
              <w:bCs w:val="0"/>
              <w:i w:val="0"/>
              <w:iCs w:val="0"/>
              <w:noProof/>
            </w:rPr>
          </w:pPr>
          <w:hyperlink w:anchor="_Toc148963934" w:history="1">
            <w:r w:rsidR="00BD3FEB" w:rsidRPr="00931E01">
              <w:rPr>
                <w:rStyle w:val="Hyperlink"/>
                <w:rFonts w:ascii="Times New Roman" w:hAnsi="Times New Roman"/>
                <w:b w:val="0"/>
                <w:bCs w:val="0"/>
                <w:i w:val="0"/>
                <w:iCs w:val="0"/>
                <w:noProof/>
                <w:color w:val="auto"/>
              </w:rPr>
              <w:t>Điều 18. Thiết bị đầu cuối thuê bao, mạng nội bộ</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14</w:t>
            </w:r>
            <w:r w:rsidR="00BD3FEB" w:rsidRPr="00931E01">
              <w:rPr>
                <w:rFonts w:ascii="Times New Roman" w:hAnsi="Times New Roman"/>
                <w:b w:val="0"/>
                <w:bCs w:val="0"/>
                <w:i w:val="0"/>
                <w:iCs w:val="0"/>
                <w:noProof/>
                <w:webHidden/>
              </w:rPr>
              <w:fldChar w:fldCharType="end"/>
            </w:r>
          </w:hyperlink>
        </w:p>
        <w:p w14:paraId="23EA31C4" w14:textId="55F4AD16" w:rsidR="00BD3FEB" w:rsidRPr="00931E01" w:rsidRDefault="005F6191">
          <w:pPr>
            <w:pStyle w:val="TOC1"/>
            <w:rPr>
              <w:rFonts w:ascii="Times New Roman" w:eastAsiaTheme="minorEastAsia" w:hAnsi="Times New Roman"/>
              <w:b w:val="0"/>
              <w:bCs w:val="0"/>
              <w:i w:val="0"/>
              <w:iCs w:val="0"/>
              <w:noProof/>
            </w:rPr>
          </w:pPr>
          <w:hyperlink w:anchor="_Toc148963935" w:history="1">
            <w:r w:rsidR="00BD3FEB" w:rsidRPr="00931E01">
              <w:rPr>
                <w:rStyle w:val="Hyperlink"/>
                <w:rFonts w:ascii="Times New Roman" w:hAnsi="Times New Roman"/>
                <w:b w:val="0"/>
                <w:bCs w:val="0"/>
                <w:i w:val="0"/>
                <w:iCs w:val="0"/>
                <w:noProof/>
                <w:color w:val="auto"/>
              </w:rPr>
              <w:t>Điều 19. Thiết lập mạng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14</w:t>
            </w:r>
            <w:r w:rsidR="00BD3FEB" w:rsidRPr="00931E01">
              <w:rPr>
                <w:rFonts w:ascii="Times New Roman" w:hAnsi="Times New Roman"/>
                <w:b w:val="0"/>
                <w:bCs w:val="0"/>
                <w:i w:val="0"/>
                <w:iCs w:val="0"/>
                <w:noProof/>
                <w:webHidden/>
              </w:rPr>
              <w:fldChar w:fldCharType="end"/>
            </w:r>
          </w:hyperlink>
        </w:p>
        <w:p w14:paraId="6A83E6F2" w14:textId="0C51010B" w:rsidR="00BD3FEB" w:rsidRPr="00931E01" w:rsidRDefault="005F6191">
          <w:pPr>
            <w:pStyle w:val="TOC1"/>
            <w:rPr>
              <w:rFonts w:ascii="Times New Roman" w:eastAsiaTheme="minorEastAsia" w:hAnsi="Times New Roman"/>
              <w:b w:val="0"/>
              <w:bCs w:val="0"/>
              <w:i w:val="0"/>
              <w:iCs w:val="0"/>
              <w:noProof/>
            </w:rPr>
          </w:pPr>
          <w:hyperlink w:anchor="_Toc148963936" w:history="1">
            <w:r w:rsidR="00BD3FEB" w:rsidRPr="00931E01">
              <w:rPr>
                <w:rStyle w:val="Hyperlink"/>
                <w:rFonts w:ascii="Times New Roman" w:hAnsi="Times New Roman"/>
                <w:b w:val="0"/>
                <w:bCs w:val="0"/>
                <w:i w:val="0"/>
                <w:iCs w:val="0"/>
                <w:noProof/>
                <w:color w:val="auto"/>
              </w:rPr>
              <w:t>Điều 20.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15</w:t>
            </w:r>
            <w:r w:rsidR="00BD3FEB" w:rsidRPr="00931E01">
              <w:rPr>
                <w:rFonts w:ascii="Times New Roman" w:hAnsi="Times New Roman"/>
                <w:b w:val="0"/>
                <w:bCs w:val="0"/>
                <w:i w:val="0"/>
                <w:iCs w:val="0"/>
                <w:noProof/>
                <w:webHidden/>
              </w:rPr>
              <w:fldChar w:fldCharType="end"/>
            </w:r>
          </w:hyperlink>
        </w:p>
        <w:p w14:paraId="613FBB56" w14:textId="475E0316" w:rsidR="00BD3FEB" w:rsidRPr="00931E01" w:rsidRDefault="005F6191">
          <w:pPr>
            <w:pStyle w:val="TOC1"/>
            <w:rPr>
              <w:rFonts w:ascii="Times New Roman" w:eastAsiaTheme="minorEastAsia" w:hAnsi="Times New Roman"/>
              <w:b w:val="0"/>
              <w:bCs w:val="0"/>
              <w:i w:val="0"/>
              <w:iCs w:val="0"/>
              <w:noProof/>
            </w:rPr>
          </w:pPr>
          <w:hyperlink w:anchor="_Toc148963937" w:history="1">
            <w:r w:rsidR="00BD3FEB" w:rsidRPr="00931E01">
              <w:rPr>
                <w:rStyle w:val="Hyperlink"/>
                <w:rFonts w:ascii="Times New Roman" w:hAnsi="Times New Roman"/>
                <w:b w:val="0"/>
                <w:bCs w:val="0"/>
                <w:i w:val="0"/>
                <w:iCs w:val="0"/>
                <w:noProof/>
                <w:color w:val="auto"/>
              </w:rPr>
              <w:t>Điều 21.  Cung cấp dịch vụ viễn thông qua biên giới đến người sử dụng dịch vụ trên lãnh thổ Việt Nam</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15</w:t>
            </w:r>
            <w:r w:rsidR="00BD3FEB" w:rsidRPr="00931E01">
              <w:rPr>
                <w:rFonts w:ascii="Times New Roman" w:hAnsi="Times New Roman"/>
                <w:b w:val="0"/>
                <w:bCs w:val="0"/>
                <w:i w:val="0"/>
                <w:iCs w:val="0"/>
                <w:noProof/>
                <w:webHidden/>
              </w:rPr>
              <w:fldChar w:fldCharType="end"/>
            </w:r>
          </w:hyperlink>
        </w:p>
        <w:p w14:paraId="6502C1E2" w14:textId="06610898" w:rsidR="00BD3FEB" w:rsidRPr="00931E01" w:rsidRDefault="005F6191">
          <w:pPr>
            <w:pStyle w:val="TOC1"/>
            <w:rPr>
              <w:rFonts w:ascii="Times New Roman" w:eastAsiaTheme="minorEastAsia" w:hAnsi="Times New Roman"/>
              <w:b w:val="0"/>
              <w:bCs w:val="0"/>
              <w:i w:val="0"/>
              <w:iCs w:val="0"/>
              <w:noProof/>
            </w:rPr>
          </w:pPr>
          <w:hyperlink w:anchor="_Toc148963938" w:history="1">
            <w:r w:rsidR="00BD3FEB" w:rsidRPr="00931E01">
              <w:rPr>
                <w:rStyle w:val="Hyperlink"/>
                <w:rFonts w:ascii="Times New Roman" w:hAnsi="Times New Roman"/>
                <w:b w:val="0"/>
                <w:bCs w:val="0"/>
                <w:i w:val="0"/>
                <w:iCs w:val="0"/>
                <w:noProof/>
                <w:color w:val="auto"/>
              </w:rPr>
              <w:t>Điều 22. Từ chối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16</w:t>
            </w:r>
            <w:r w:rsidR="00BD3FEB" w:rsidRPr="00931E01">
              <w:rPr>
                <w:rFonts w:ascii="Times New Roman" w:hAnsi="Times New Roman"/>
                <w:b w:val="0"/>
                <w:bCs w:val="0"/>
                <w:i w:val="0"/>
                <w:iCs w:val="0"/>
                <w:noProof/>
                <w:webHidden/>
              </w:rPr>
              <w:fldChar w:fldCharType="end"/>
            </w:r>
          </w:hyperlink>
        </w:p>
        <w:p w14:paraId="35D4EDAB" w14:textId="58665686" w:rsidR="00BD3FEB" w:rsidRPr="00931E01" w:rsidRDefault="005F6191">
          <w:pPr>
            <w:pStyle w:val="TOC1"/>
            <w:rPr>
              <w:rFonts w:ascii="Times New Roman" w:eastAsiaTheme="minorEastAsia" w:hAnsi="Times New Roman"/>
              <w:b w:val="0"/>
              <w:bCs w:val="0"/>
              <w:i w:val="0"/>
              <w:iCs w:val="0"/>
              <w:noProof/>
            </w:rPr>
          </w:pPr>
          <w:hyperlink w:anchor="_Toc148963939" w:history="1">
            <w:r w:rsidR="00BD3FEB" w:rsidRPr="00931E01">
              <w:rPr>
                <w:rStyle w:val="Hyperlink"/>
                <w:rFonts w:ascii="Times New Roman" w:hAnsi="Times New Roman"/>
                <w:b w:val="0"/>
                <w:bCs w:val="0"/>
                <w:i w:val="0"/>
                <w:iCs w:val="0"/>
                <w:noProof/>
                <w:color w:val="auto"/>
              </w:rPr>
              <w:t>Điều 23. Ngừng kinh doanh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_Toc148963939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16</w:t>
            </w:r>
            <w:r w:rsidR="00BD3FEB" w:rsidRPr="00931E01">
              <w:rPr>
                <w:rFonts w:ascii="Times New Roman" w:hAnsi="Times New Roman"/>
                <w:b w:val="0"/>
                <w:bCs w:val="0"/>
                <w:i w:val="0"/>
                <w:iCs w:val="0"/>
                <w:noProof/>
                <w:webHidden/>
              </w:rPr>
              <w:fldChar w:fldCharType="end"/>
            </w:r>
          </w:hyperlink>
        </w:p>
        <w:p w14:paraId="44AE888C" w14:textId="7C0B9BE9" w:rsidR="00BD3FEB" w:rsidRPr="00931E01" w:rsidRDefault="005F6191">
          <w:pPr>
            <w:pStyle w:val="TOC1"/>
            <w:rPr>
              <w:rFonts w:ascii="Times New Roman" w:eastAsiaTheme="minorEastAsia" w:hAnsi="Times New Roman"/>
              <w:b w:val="0"/>
              <w:bCs w:val="0"/>
              <w:i w:val="0"/>
              <w:iCs w:val="0"/>
              <w:noProof/>
            </w:rPr>
          </w:pPr>
          <w:hyperlink w:anchor="_Toc148963940" w:history="1">
            <w:r w:rsidR="00BD3FEB" w:rsidRPr="00931E01">
              <w:rPr>
                <w:rStyle w:val="Hyperlink"/>
                <w:rFonts w:ascii="Times New Roman" w:hAnsi="Times New Roman"/>
                <w:b w:val="0"/>
                <w:bCs w:val="0"/>
                <w:i w:val="0"/>
                <w:iCs w:val="0"/>
                <w:noProof/>
                <w:color w:val="auto"/>
              </w:rPr>
              <w:t>Điều 24. Liên lạc nghiệp vụ</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17</w:t>
            </w:r>
            <w:r w:rsidR="00BD3FEB" w:rsidRPr="00931E01">
              <w:rPr>
                <w:rFonts w:ascii="Times New Roman" w:hAnsi="Times New Roman"/>
                <w:b w:val="0"/>
                <w:bCs w:val="0"/>
                <w:i w:val="0"/>
                <w:iCs w:val="0"/>
                <w:noProof/>
                <w:webHidden/>
              </w:rPr>
              <w:fldChar w:fldCharType="end"/>
            </w:r>
          </w:hyperlink>
        </w:p>
        <w:p w14:paraId="76B92B03" w14:textId="35DCB48F" w:rsidR="00BD3FEB" w:rsidRPr="00931E01" w:rsidRDefault="005F6191">
          <w:pPr>
            <w:pStyle w:val="TOC1"/>
            <w:rPr>
              <w:rFonts w:ascii="Times New Roman" w:eastAsiaTheme="minorEastAsia" w:hAnsi="Times New Roman"/>
              <w:b w:val="0"/>
              <w:bCs w:val="0"/>
              <w:i w:val="0"/>
              <w:iCs w:val="0"/>
              <w:noProof/>
            </w:rPr>
          </w:pPr>
          <w:hyperlink w:anchor="_Toc148963941" w:history="1">
            <w:r w:rsidR="00BD3FEB" w:rsidRPr="00931E01">
              <w:rPr>
                <w:rStyle w:val="Hyperlink"/>
                <w:rFonts w:ascii="Times New Roman" w:hAnsi="Times New Roman"/>
                <w:b w:val="0"/>
                <w:bCs w:val="0"/>
                <w:i w:val="0"/>
                <w:iCs w:val="0"/>
                <w:noProof/>
                <w:color w:val="auto"/>
              </w:rPr>
              <w:t>Điều 25. Dịch vụ viễn thông khẩn cấp</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17</w:t>
            </w:r>
            <w:r w:rsidR="00BD3FEB" w:rsidRPr="00931E01">
              <w:rPr>
                <w:rFonts w:ascii="Times New Roman" w:hAnsi="Times New Roman"/>
                <w:b w:val="0"/>
                <w:bCs w:val="0"/>
                <w:i w:val="0"/>
                <w:iCs w:val="0"/>
                <w:noProof/>
                <w:webHidden/>
              </w:rPr>
              <w:fldChar w:fldCharType="end"/>
            </w:r>
          </w:hyperlink>
        </w:p>
        <w:p w14:paraId="38B40F39" w14:textId="149E12D3" w:rsidR="00BD3FEB" w:rsidRPr="00931E01" w:rsidRDefault="005F6191">
          <w:pPr>
            <w:pStyle w:val="TOC1"/>
            <w:rPr>
              <w:rFonts w:ascii="Times New Roman" w:eastAsiaTheme="minorEastAsia" w:hAnsi="Times New Roman"/>
              <w:b w:val="0"/>
              <w:bCs w:val="0"/>
              <w:i w:val="0"/>
              <w:iCs w:val="0"/>
              <w:noProof/>
            </w:rPr>
          </w:pPr>
          <w:hyperlink w:anchor="_Toc148963942" w:history="1">
            <w:r w:rsidR="00BD3FEB" w:rsidRPr="00931E01">
              <w:rPr>
                <w:rStyle w:val="Hyperlink"/>
                <w:rFonts w:ascii="Times New Roman" w:hAnsi="Times New Roman"/>
                <w:b w:val="0"/>
                <w:bCs w:val="0"/>
                <w:i w:val="0"/>
                <w:iCs w:val="0"/>
                <w:noProof/>
                <w:color w:val="auto"/>
              </w:rPr>
              <w:t>Điều 26. Dịch vụ trợ giúp tra cứu số thuê bao điện thoại cố định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18</w:t>
            </w:r>
            <w:r w:rsidR="00BD3FEB" w:rsidRPr="00931E01">
              <w:rPr>
                <w:rFonts w:ascii="Times New Roman" w:hAnsi="Times New Roman"/>
                <w:b w:val="0"/>
                <w:bCs w:val="0"/>
                <w:i w:val="0"/>
                <w:iCs w:val="0"/>
                <w:noProof/>
                <w:webHidden/>
              </w:rPr>
              <w:fldChar w:fldCharType="end"/>
            </w:r>
          </w:hyperlink>
        </w:p>
        <w:p w14:paraId="6EB8BE5E" w14:textId="617E1B7C" w:rsidR="00BD3FEB" w:rsidRPr="00931E01" w:rsidRDefault="005F6191">
          <w:pPr>
            <w:pStyle w:val="TOC1"/>
            <w:rPr>
              <w:rFonts w:ascii="Times New Roman" w:eastAsiaTheme="minorEastAsia" w:hAnsi="Times New Roman"/>
              <w:b w:val="0"/>
              <w:bCs w:val="0"/>
              <w:i w:val="0"/>
              <w:iCs w:val="0"/>
              <w:noProof/>
            </w:rPr>
          </w:pPr>
          <w:hyperlink w:anchor="_Toc148963943" w:history="1">
            <w:r w:rsidR="00BD3FEB" w:rsidRPr="00931E01">
              <w:rPr>
                <w:rStyle w:val="Hyperlink"/>
                <w:rFonts w:ascii="Times New Roman" w:hAnsi="Times New Roman"/>
                <w:b w:val="0"/>
                <w:bCs w:val="0"/>
                <w:i w:val="0"/>
                <w:iCs w:val="0"/>
                <w:noProof/>
                <w:color w:val="auto"/>
              </w:rPr>
              <w:t>Điều 27. Dịch vụ báo hỏng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18</w:t>
            </w:r>
            <w:r w:rsidR="00BD3FEB" w:rsidRPr="00931E01">
              <w:rPr>
                <w:rFonts w:ascii="Times New Roman" w:hAnsi="Times New Roman"/>
                <w:b w:val="0"/>
                <w:bCs w:val="0"/>
                <w:i w:val="0"/>
                <w:iCs w:val="0"/>
                <w:noProof/>
                <w:webHidden/>
              </w:rPr>
              <w:fldChar w:fldCharType="end"/>
            </w:r>
          </w:hyperlink>
        </w:p>
        <w:p w14:paraId="406C12FC" w14:textId="6C332FE0" w:rsidR="00BD3FEB" w:rsidRPr="00931E01" w:rsidRDefault="005F6191">
          <w:pPr>
            <w:pStyle w:val="TOC1"/>
            <w:rPr>
              <w:rFonts w:ascii="Times New Roman" w:eastAsiaTheme="minorEastAsia" w:hAnsi="Times New Roman"/>
              <w:b w:val="0"/>
              <w:bCs w:val="0"/>
              <w:i w:val="0"/>
              <w:iCs w:val="0"/>
              <w:noProof/>
            </w:rPr>
          </w:pPr>
          <w:hyperlink w:anchor="_Toc148963944" w:history="1">
            <w:r w:rsidR="00BD3FEB" w:rsidRPr="00931E01">
              <w:rPr>
                <w:rStyle w:val="Hyperlink"/>
                <w:rFonts w:ascii="Times New Roman" w:hAnsi="Times New Roman"/>
                <w:b w:val="0"/>
                <w:bCs w:val="0"/>
                <w:i w:val="0"/>
                <w:iCs w:val="0"/>
                <w:noProof/>
                <w:color w:val="auto"/>
                <w:lang w:val="vi-VN"/>
              </w:rPr>
              <w:t>Mục 3</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18</w:t>
            </w:r>
            <w:r w:rsidR="00BD3FEB" w:rsidRPr="00931E01">
              <w:rPr>
                <w:rFonts w:ascii="Times New Roman" w:hAnsi="Times New Roman"/>
                <w:b w:val="0"/>
                <w:bCs w:val="0"/>
                <w:i w:val="0"/>
                <w:iCs w:val="0"/>
                <w:noProof/>
                <w:webHidden/>
              </w:rPr>
              <w:fldChar w:fldCharType="end"/>
            </w:r>
          </w:hyperlink>
        </w:p>
        <w:p w14:paraId="0D212AB0" w14:textId="2F82C109" w:rsidR="00BD3FEB" w:rsidRPr="00931E01" w:rsidRDefault="005F6191">
          <w:pPr>
            <w:pStyle w:val="TOC1"/>
            <w:rPr>
              <w:rFonts w:ascii="Times New Roman" w:eastAsiaTheme="minorEastAsia" w:hAnsi="Times New Roman"/>
              <w:b w:val="0"/>
              <w:bCs w:val="0"/>
              <w:i w:val="0"/>
              <w:iCs w:val="0"/>
              <w:noProof/>
            </w:rPr>
          </w:pPr>
          <w:hyperlink w:anchor="_Toc148963945" w:history="1">
            <w:r w:rsidR="00BD3FEB" w:rsidRPr="00931E01">
              <w:rPr>
                <w:rStyle w:val="Hyperlink"/>
                <w:rFonts w:ascii="Times New Roman" w:hAnsi="Times New Roman"/>
                <w:b w:val="0"/>
                <w:bCs w:val="0"/>
                <w:i w:val="0"/>
                <w:iCs w:val="0"/>
                <w:noProof/>
                <w:color w:val="auto"/>
                <w:lang w:val="vi-VN"/>
              </w:rPr>
              <w:t>CUNG CẤP DỊCH VỤ VIỄN THÔNG CƠ BẢN TRÊN INTERNET VÀ DỊCH VỤ TRUNG TÂM DỮ LIỆU, DỊCH VỤ ĐIỆN TOÁN ĐÁM MÂY</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18</w:t>
            </w:r>
            <w:r w:rsidR="00BD3FEB" w:rsidRPr="00931E01">
              <w:rPr>
                <w:rFonts w:ascii="Times New Roman" w:hAnsi="Times New Roman"/>
                <w:b w:val="0"/>
                <w:bCs w:val="0"/>
                <w:i w:val="0"/>
                <w:iCs w:val="0"/>
                <w:noProof/>
                <w:webHidden/>
              </w:rPr>
              <w:fldChar w:fldCharType="end"/>
            </w:r>
          </w:hyperlink>
        </w:p>
        <w:p w14:paraId="4C6F4CF2" w14:textId="5FD84C02" w:rsidR="00BD3FEB" w:rsidRPr="00931E01" w:rsidRDefault="005F6191">
          <w:pPr>
            <w:pStyle w:val="TOC1"/>
            <w:rPr>
              <w:rFonts w:ascii="Times New Roman" w:eastAsiaTheme="minorEastAsia" w:hAnsi="Times New Roman"/>
              <w:b w:val="0"/>
              <w:bCs w:val="0"/>
              <w:i w:val="0"/>
              <w:iCs w:val="0"/>
              <w:noProof/>
            </w:rPr>
          </w:pPr>
          <w:hyperlink w:anchor="_Toc148963946" w:history="1">
            <w:r w:rsidR="00BD3FEB" w:rsidRPr="00931E01">
              <w:rPr>
                <w:rStyle w:val="Hyperlink"/>
                <w:rFonts w:ascii="Times New Roman" w:hAnsi="Times New Roman"/>
                <w:b w:val="0"/>
                <w:bCs w:val="0"/>
                <w:i w:val="0"/>
                <w:iCs w:val="0"/>
                <w:noProof/>
                <w:color w:val="auto"/>
              </w:rPr>
              <w:t>Điều 28. Cung cấp dịch vụ viễn thông cơ bản trên Internet</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18</w:t>
            </w:r>
            <w:r w:rsidR="00BD3FEB" w:rsidRPr="00931E01">
              <w:rPr>
                <w:rFonts w:ascii="Times New Roman" w:hAnsi="Times New Roman"/>
                <w:b w:val="0"/>
                <w:bCs w:val="0"/>
                <w:i w:val="0"/>
                <w:iCs w:val="0"/>
                <w:noProof/>
                <w:webHidden/>
              </w:rPr>
              <w:fldChar w:fldCharType="end"/>
            </w:r>
          </w:hyperlink>
        </w:p>
        <w:p w14:paraId="64E7C3CB" w14:textId="0B9ED6C2" w:rsidR="00BD3FEB" w:rsidRPr="00931E01" w:rsidRDefault="005F6191">
          <w:pPr>
            <w:pStyle w:val="TOC1"/>
            <w:rPr>
              <w:rFonts w:ascii="Times New Roman" w:eastAsiaTheme="minorEastAsia" w:hAnsi="Times New Roman"/>
              <w:b w:val="0"/>
              <w:bCs w:val="0"/>
              <w:i w:val="0"/>
              <w:iCs w:val="0"/>
              <w:noProof/>
            </w:rPr>
          </w:pPr>
          <w:hyperlink w:anchor="_Toc148963947" w:history="1">
            <w:r w:rsidR="00BD3FEB" w:rsidRPr="00931E01">
              <w:rPr>
                <w:rStyle w:val="Hyperlink"/>
                <w:rFonts w:ascii="Times New Roman" w:hAnsi="Times New Roman"/>
                <w:b w:val="0"/>
                <w:bCs w:val="0"/>
                <w:i w:val="0"/>
                <w:iCs w:val="0"/>
                <w:noProof/>
                <w:color w:val="auto"/>
              </w:rPr>
              <w:t>Điều 29. Cung cấp và sử dụng dịch vụ trung tâm dữ liệu, dịch vụ điện toán đám mây</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19</w:t>
            </w:r>
            <w:r w:rsidR="00BD3FEB" w:rsidRPr="00931E01">
              <w:rPr>
                <w:rFonts w:ascii="Times New Roman" w:hAnsi="Times New Roman"/>
                <w:b w:val="0"/>
                <w:bCs w:val="0"/>
                <w:i w:val="0"/>
                <w:iCs w:val="0"/>
                <w:noProof/>
                <w:webHidden/>
              </w:rPr>
              <w:fldChar w:fldCharType="end"/>
            </w:r>
          </w:hyperlink>
        </w:p>
        <w:p w14:paraId="2A4F2175" w14:textId="3CF09B0D" w:rsidR="00BD3FEB" w:rsidRPr="00931E01" w:rsidRDefault="005F6191">
          <w:pPr>
            <w:pStyle w:val="TOC1"/>
            <w:rPr>
              <w:rFonts w:ascii="Times New Roman" w:eastAsiaTheme="minorEastAsia" w:hAnsi="Times New Roman"/>
              <w:b w:val="0"/>
              <w:bCs w:val="0"/>
              <w:i w:val="0"/>
              <w:iCs w:val="0"/>
              <w:noProof/>
            </w:rPr>
          </w:pPr>
          <w:hyperlink w:anchor="_Toc148963948" w:history="1">
            <w:r w:rsidR="00BD3FEB" w:rsidRPr="00931E01">
              <w:rPr>
                <w:rStyle w:val="Hyperlink"/>
                <w:rFonts w:ascii="Times New Roman" w:hAnsi="Times New Roman"/>
                <w:b w:val="0"/>
                <w:bCs w:val="0"/>
                <w:i w:val="0"/>
                <w:iCs w:val="0"/>
                <w:noProof/>
                <w:color w:val="auto"/>
                <w:lang w:val="vi-VN"/>
              </w:rPr>
              <w:t>Chương III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20</w:t>
            </w:r>
            <w:r w:rsidR="00BD3FEB" w:rsidRPr="00931E01">
              <w:rPr>
                <w:rFonts w:ascii="Times New Roman" w:hAnsi="Times New Roman"/>
                <w:b w:val="0"/>
                <w:bCs w:val="0"/>
                <w:i w:val="0"/>
                <w:iCs w:val="0"/>
                <w:noProof/>
                <w:webHidden/>
              </w:rPr>
              <w:fldChar w:fldCharType="end"/>
            </w:r>
          </w:hyperlink>
        </w:p>
        <w:p w14:paraId="38C34FC2" w14:textId="4148BED0" w:rsidR="00BD3FEB" w:rsidRPr="00931E01" w:rsidRDefault="005F6191">
          <w:pPr>
            <w:pStyle w:val="TOC1"/>
            <w:rPr>
              <w:rFonts w:ascii="Times New Roman" w:eastAsiaTheme="minorEastAsia" w:hAnsi="Times New Roman"/>
              <w:b w:val="0"/>
              <w:bCs w:val="0"/>
              <w:i w:val="0"/>
              <w:iCs w:val="0"/>
              <w:noProof/>
            </w:rPr>
          </w:pPr>
          <w:hyperlink w:anchor="_Toc148963949" w:history="1">
            <w:r w:rsidR="00BD3FEB" w:rsidRPr="00931E01">
              <w:rPr>
                <w:rStyle w:val="Hyperlink"/>
                <w:rFonts w:ascii="Times New Roman" w:hAnsi="Times New Roman"/>
                <w:b w:val="0"/>
                <w:bCs w:val="0"/>
                <w:i w:val="0"/>
                <w:iCs w:val="0"/>
                <w:noProof/>
                <w:color w:val="auto"/>
                <w:lang w:val="vi-VN"/>
              </w:rPr>
              <w:t>CUNG CẤP DỊCH VỤ VIỄN THÔNG CÔNG ÍCH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_Toc148963949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20</w:t>
            </w:r>
            <w:r w:rsidR="00BD3FEB" w:rsidRPr="00931E01">
              <w:rPr>
                <w:rFonts w:ascii="Times New Roman" w:hAnsi="Times New Roman"/>
                <w:b w:val="0"/>
                <w:bCs w:val="0"/>
                <w:i w:val="0"/>
                <w:iCs w:val="0"/>
                <w:noProof/>
                <w:webHidden/>
              </w:rPr>
              <w:fldChar w:fldCharType="end"/>
            </w:r>
          </w:hyperlink>
        </w:p>
        <w:p w14:paraId="37D79F8B" w14:textId="3C2135BF" w:rsidR="00BD3FEB" w:rsidRPr="00931E01" w:rsidRDefault="005F6191">
          <w:pPr>
            <w:pStyle w:val="TOC1"/>
            <w:rPr>
              <w:rFonts w:ascii="Times New Roman" w:eastAsiaTheme="minorEastAsia" w:hAnsi="Times New Roman"/>
              <w:b w:val="0"/>
              <w:bCs w:val="0"/>
              <w:i w:val="0"/>
              <w:iCs w:val="0"/>
              <w:noProof/>
            </w:rPr>
          </w:pPr>
          <w:hyperlink w:anchor="_Toc148963950" w:history="1">
            <w:r w:rsidR="00BD3FEB" w:rsidRPr="00931E01">
              <w:rPr>
                <w:rStyle w:val="Hyperlink"/>
                <w:rFonts w:ascii="Times New Roman" w:hAnsi="Times New Roman"/>
                <w:b w:val="0"/>
                <w:bCs w:val="0"/>
                <w:i w:val="0"/>
                <w:iCs w:val="0"/>
                <w:noProof/>
                <w:color w:val="auto"/>
              </w:rPr>
              <w:t>Điều 30. Hoạt động viễn thông công ích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20</w:t>
            </w:r>
            <w:r w:rsidR="00BD3FEB" w:rsidRPr="00931E01">
              <w:rPr>
                <w:rFonts w:ascii="Times New Roman" w:hAnsi="Times New Roman"/>
                <w:b w:val="0"/>
                <w:bCs w:val="0"/>
                <w:i w:val="0"/>
                <w:iCs w:val="0"/>
                <w:noProof/>
                <w:webHidden/>
              </w:rPr>
              <w:fldChar w:fldCharType="end"/>
            </w:r>
          </w:hyperlink>
        </w:p>
        <w:p w14:paraId="661057B5" w14:textId="62D4FCD5" w:rsidR="00BD3FEB" w:rsidRPr="00931E01" w:rsidRDefault="005F6191">
          <w:pPr>
            <w:pStyle w:val="TOC1"/>
            <w:rPr>
              <w:rFonts w:ascii="Times New Roman" w:eastAsiaTheme="minorEastAsia" w:hAnsi="Times New Roman"/>
              <w:b w:val="0"/>
              <w:bCs w:val="0"/>
              <w:i w:val="0"/>
              <w:iCs w:val="0"/>
              <w:noProof/>
            </w:rPr>
          </w:pPr>
          <w:hyperlink w:anchor="_Toc148963951" w:history="1">
            <w:r w:rsidR="00BD3FEB" w:rsidRPr="00931E01">
              <w:rPr>
                <w:rStyle w:val="Hyperlink"/>
                <w:rFonts w:ascii="Times New Roman" w:hAnsi="Times New Roman"/>
                <w:b w:val="0"/>
                <w:bCs w:val="0"/>
                <w:i w:val="0"/>
                <w:iCs w:val="0"/>
                <w:noProof/>
                <w:color w:val="auto"/>
              </w:rPr>
              <w:t>Điều 31. Quản lý hoạt động viễn thông công ích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21</w:t>
            </w:r>
            <w:r w:rsidR="00BD3FEB" w:rsidRPr="00931E01">
              <w:rPr>
                <w:rFonts w:ascii="Times New Roman" w:hAnsi="Times New Roman"/>
                <w:b w:val="0"/>
                <w:bCs w:val="0"/>
                <w:i w:val="0"/>
                <w:iCs w:val="0"/>
                <w:noProof/>
                <w:webHidden/>
              </w:rPr>
              <w:fldChar w:fldCharType="end"/>
            </w:r>
          </w:hyperlink>
        </w:p>
        <w:p w14:paraId="1C01AE25" w14:textId="7C860FDF" w:rsidR="00BD3FEB" w:rsidRPr="00931E01" w:rsidRDefault="005F6191">
          <w:pPr>
            <w:pStyle w:val="TOC1"/>
            <w:rPr>
              <w:rFonts w:ascii="Times New Roman" w:eastAsiaTheme="minorEastAsia" w:hAnsi="Times New Roman"/>
              <w:b w:val="0"/>
              <w:bCs w:val="0"/>
              <w:i w:val="0"/>
              <w:iCs w:val="0"/>
              <w:noProof/>
            </w:rPr>
          </w:pPr>
          <w:hyperlink w:anchor="_Toc148963952" w:history="1">
            <w:r w:rsidR="00BD3FEB" w:rsidRPr="00931E01">
              <w:rPr>
                <w:rStyle w:val="Hyperlink"/>
                <w:rFonts w:ascii="Times New Roman" w:hAnsi="Times New Roman"/>
                <w:b w:val="0"/>
                <w:bCs w:val="0"/>
                <w:i w:val="0"/>
                <w:iCs w:val="0"/>
                <w:noProof/>
                <w:color w:val="auto"/>
              </w:rPr>
              <w:t>Điều 32. Quỹ Dịch vụ viễn thông công ích Việt Nam</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22</w:t>
            </w:r>
            <w:r w:rsidR="00BD3FEB" w:rsidRPr="00931E01">
              <w:rPr>
                <w:rFonts w:ascii="Times New Roman" w:hAnsi="Times New Roman"/>
                <w:b w:val="0"/>
                <w:bCs w:val="0"/>
                <w:i w:val="0"/>
                <w:iCs w:val="0"/>
                <w:noProof/>
                <w:webHidden/>
              </w:rPr>
              <w:fldChar w:fldCharType="end"/>
            </w:r>
          </w:hyperlink>
        </w:p>
        <w:p w14:paraId="078290CB" w14:textId="4EACEFC7" w:rsidR="00BD3FEB" w:rsidRPr="00931E01" w:rsidRDefault="005F6191">
          <w:pPr>
            <w:pStyle w:val="TOC1"/>
            <w:rPr>
              <w:rFonts w:ascii="Times New Roman" w:eastAsiaTheme="minorEastAsia" w:hAnsi="Times New Roman"/>
              <w:b w:val="0"/>
              <w:bCs w:val="0"/>
              <w:i w:val="0"/>
              <w:iCs w:val="0"/>
              <w:noProof/>
            </w:rPr>
          </w:pPr>
          <w:hyperlink w:anchor="_Toc148963953" w:history="1">
            <w:r w:rsidR="00BD3FEB" w:rsidRPr="00931E01">
              <w:rPr>
                <w:rStyle w:val="Hyperlink"/>
                <w:rFonts w:ascii="Times New Roman" w:hAnsi="Times New Roman"/>
                <w:b w:val="0"/>
                <w:bCs w:val="0"/>
                <w:i w:val="0"/>
                <w:iCs w:val="0"/>
                <w:noProof/>
                <w:color w:val="auto"/>
                <w:lang w:val="vi-VN"/>
              </w:rPr>
              <w:t>Chương IV</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23</w:t>
            </w:r>
            <w:r w:rsidR="00BD3FEB" w:rsidRPr="00931E01">
              <w:rPr>
                <w:rFonts w:ascii="Times New Roman" w:hAnsi="Times New Roman"/>
                <w:b w:val="0"/>
                <w:bCs w:val="0"/>
                <w:i w:val="0"/>
                <w:iCs w:val="0"/>
                <w:noProof/>
                <w:webHidden/>
              </w:rPr>
              <w:fldChar w:fldCharType="end"/>
            </w:r>
          </w:hyperlink>
        </w:p>
        <w:p w14:paraId="36F97CEF" w14:textId="13A55DE5" w:rsidR="00BD3FEB" w:rsidRPr="00931E01" w:rsidRDefault="005F6191">
          <w:pPr>
            <w:pStyle w:val="TOC1"/>
            <w:rPr>
              <w:rFonts w:ascii="Times New Roman" w:eastAsiaTheme="minorEastAsia" w:hAnsi="Times New Roman"/>
              <w:b w:val="0"/>
              <w:bCs w:val="0"/>
              <w:i w:val="0"/>
              <w:iCs w:val="0"/>
              <w:noProof/>
            </w:rPr>
          </w:pPr>
          <w:hyperlink w:anchor="_Toc148963954" w:history="1">
            <w:r w:rsidR="00BD3FEB" w:rsidRPr="00931E01">
              <w:rPr>
                <w:rStyle w:val="Hyperlink"/>
                <w:rFonts w:ascii="Times New Roman" w:hAnsi="Times New Roman"/>
                <w:b w:val="0"/>
                <w:bCs w:val="0"/>
                <w:i w:val="0"/>
                <w:iCs w:val="0"/>
                <w:noProof/>
                <w:color w:val="auto"/>
                <w:lang w:val="vi-VN"/>
              </w:rPr>
              <w:t>GIẤY PHÉP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23</w:t>
            </w:r>
            <w:r w:rsidR="00BD3FEB" w:rsidRPr="00931E01">
              <w:rPr>
                <w:rFonts w:ascii="Times New Roman" w:hAnsi="Times New Roman"/>
                <w:b w:val="0"/>
                <w:bCs w:val="0"/>
                <w:i w:val="0"/>
                <w:iCs w:val="0"/>
                <w:noProof/>
                <w:webHidden/>
              </w:rPr>
              <w:fldChar w:fldCharType="end"/>
            </w:r>
          </w:hyperlink>
        </w:p>
        <w:p w14:paraId="1C3AB7B7" w14:textId="5DBBEEFD" w:rsidR="00BD3FEB" w:rsidRPr="00931E01" w:rsidRDefault="005F6191">
          <w:pPr>
            <w:pStyle w:val="TOC1"/>
            <w:rPr>
              <w:rFonts w:ascii="Times New Roman" w:eastAsiaTheme="minorEastAsia" w:hAnsi="Times New Roman"/>
              <w:b w:val="0"/>
              <w:bCs w:val="0"/>
              <w:i w:val="0"/>
              <w:iCs w:val="0"/>
              <w:noProof/>
            </w:rPr>
          </w:pPr>
          <w:hyperlink w:anchor="_Toc148963955" w:history="1">
            <w:r w:rsidR="00BD3FEB" w:rsidRPr="00931E01">
              <w:rPr>
                <w:rStyle w:val="Hyperlink"/>
                <w:rFonts w:ascii="Times New Roman" w:hAnsi="Times New Roman"/>
                <w:b w:val="0"/>
                <w:bCs w:val="0"/>
                <w:i w:val="0"/>
                <w:iCs w:val="0"/>
                <w:noProof/>
                <w:color w:val="auto"/>
              </w:rPr>
              <w:t>Điều 33. Giấy phép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23</w:t>
            </w:r>
            <w:r w:rsidR="00BD3FEB" w:rsidRPr="00931E01">
              <w:rPr>
                <w:rFonts w:ascii="Times New Roman" w:hAnsi="Times New Roman"/>
                <w:b w:val="0"/>
                <w:bCs w:val="0"/>
                <w:i w:val="0"/>
                <w:iCs w:val="0"/>
                <w:noProof/>
                <w:webHidden/>
              </w:rPr>
              <w:fldChar w:fldCharType="end"/>
            </w:r>
          </w:hyperlink>
        </w:p>
        <w:p w14:paraId="13A6A79F" w14:textId="6E323388" w:rsidR="00BD3FEB" w:rsidRPr="00931E01" w:rsidRDefault="005F6191">
          <w:pPr>
            <w:pStyle w:val="TOC1"/>
            <w:rPr>
              <w:rFonts w:ascii="Times New Roman" w:eastAsiaTheme="minorEastAsia" w:hAnsi="Times New Roman"/>
              <w:b w:val="0"/>
              <w:bCs w:val="0"/>
              <w:i w:val="0"/>
              <w:iCs w:val="0"/>
              <w:noProof/>
            </w:rPr>
          </w:pPr>
          <w:hyperlink w:anchor="_Toc148963956" w:history="1">
            <w:r w:rsidR="00BD3FEB" w:rsidRPr="00931E01">
              <w:rPr>
                <w:rStyle w:val="Hyperlink"/>
                <w:rFonts w:ascii="Times New Roman" w:hAnsi="Times New Roman"/>
                <w:b w:val="0"/>
                <w:bCs w:val="0"/>
                <w:i w:val="0"/>
                <w:iCs w:val="0"/>
                <w:noProof/>
                <w:color w:val="auto"/>
              </w:rPr>
              <w:t>Điều 34. Nguyên tắc cấp giấy phép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24</w:t>
            </w:r>
            <w:r w:rsidR="00BD3FEB" w:rsidRPr="00931E01">
              <w:rPr>
                <w:rFonts w:ascii="Times New Roman" w:hAnsi="Times New Roman"/>
                <w:b w:val="0"/>
                <w:bCs w:val="0"/>
                <w:i w:val="0"/>
                <w:iCs w:val="0"/>
                <w:noProof/>
                <w:webHidden/>
              </w:rPr>
              <w:fldChar w:fldCharType="end"/>
            </w:r>
          </w:hyperlink>
        </w:p>
        <w:p w14:paraId="7B7944D1" w14:textId="0C23215A" w:rsidR="00BD3FEB" w:rsidRPr="00931E01" w:rsidRDefault="005F6191">
          <w:pPr>
            <w:pStyle w:val="TOC1"/>
            <w:rPr>
              <w:rFonts w:ascii="Times New Roman" w:eastAsiaTheme="minorEastAsia" w:hAnsi="Times New Roman"/>
              <w:b w:val="0"/>
              <w:bCs w:val="0"/>
              <w:i w:val="0"/>
              <w:iCs w:val="0"/>
              <w:noProof/>
            </w:rPr>
          </w:pPr>
          <w:hyperlink w:anchor="_Toc148963957" w:history="1">
            <w:r w:rsidR="00BD3FEB" w:rsidRPr="00931E01">
              <w:rPr>
                <w:rStyle w:val="Hyperlink"/>
                <w:rFonts w:ascii="Times New Roman" w:hAnsi="Times New Roman"/>
                <w:b w:val="0"/>
                <w:bCs w:val="0"/>
                <w:i w:val="0"/>
                <w:iCs w:val="0"/>
                <w:noProof/>
                <w:color w:val="auto"/>
              </w:rPr>
              <w:t>Điều 35. Hình thức cấp giấy phép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24</w:t>
            </w:r>
            <w:r w:rsidR="00BD3FEB" w:rsidRPr="00931E01">
              <w:rPr>
                <w:rFonts w:ascii="Times New Roman" w:hAnsi="Times New Roman"/>
                <w:b w:val="0"/>
                <w:bCs w:val="0"/>
                <w:i w:val="0"/>
                <w:iCs w:val="0"/>
                <w:noProof/>
                <w:webHidden/>
              </w:rPr>
              <w:fldChar w:fldCharType="end"/>
            </w:r>
          </w:hyperlink>
        </w:p>
        <w:p w14:paraId="7651FFC2" w14:textId="6CEADFAE" w:rsidR="00BD3FEB" w:rsidRPr="00931E01" w:rsidRDefault="005F6191">
          <w:pPr>
            <w:pStyle w:val="TOC1"/>
            <w:rPr>
              <w:rFonts w:ascii="Times New Roman" w:eastAsiaTheme="minorEastAsia" w:hAnsi="Times New Roman"/>
              <w:b w:val="0"/>
              <w:bCs w:val="0"/>
              <w:i w:val="0"/>
              <w:iCs w:val="0"/>
              <w:noProof/>
            </w:rPr>
          </w:pPr>
          <w:hyperlink w:anchor="_Toc148963958" w:history="1">
            <w:r w:rsidR="00BD3FEB" w:rsidRPr="00931E01">
              <w:rPr>
                <w:rStyle w:val="Hyperlink"/>
                <w:rFonts w:ascii="Times New Roman" w:hAnsi="Times New Roman"/>
                <w:b w:val="0"/>
                <w:bCs w:val="0"/>
                <w:i w:val="0"/>
                <w:iCs w:val="0"/>
                <w:noProof/>
                <w:color w:val="auto"/>
              </w:rPr>
              <w:t>Điều 36. Điều kiện cấp giấy phép kinh doanh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24</w:t>
            </w:r>
            <w:r w:rsidR="00BD3FEB" w:rsidRPr="00931E01">
              <w:rPr>
                <w:rFonts w:ascii="Times New Roman" w:hAnsi="Times New Roman"/>
                <w:b w:val="0"/>
                <w:bCs w:val="0"/>
                <w:i w:val="0"/>
                <w:iCs w:val="0"/>
                <w:noProof/>
                <w:webHidden/>
              </w:rPr>
              <w:fldChar w:fldCharType="end"/>
            </w:r>
          </w:hyperlink>
        </w:p>
        <w:p w14:paraId="42CD9CCE" w14:textId="0E66B220" w:rsidR="00BD3FEB" w:rsidRPr="00931E01" w:rsidRDefault="005F6191">
          <w:pPr>
            <w:pStyle w:val="TOC1"/>
            <w:rPr>
              <w:rFonts w:ascii="Times New Roman" w:eastAsiaTheme="minorEastAsia" w:hAnsi="Times New Roman"/>
              <w:b w:val="0"/>
              <w:bCs w:val="0"/>
              <w:i w:val="0"/>
              <w:iCs w:val="0"/>
              <w:noProof/>
            </w:rPr>
          </w:pPr>
          <w:hyperlink w:anchor="_Toc148963959" w:history="1">
            <w:r w:rsidR="00BD3FEB" w:rsidRPr="00931E01">
              <w:rPr>
                <w:rStyle w:val="Hyperlink"/>
                <w:rFonts w:ascii="Times New Roman" w:hAnsi="Times New Roman"/>
                <w:b w:val="0"/>
                <w:bCs w:val="0"/>
                <w:i w:val="0"/>
                <w:iCs w:val="0"/>
                <w:noProof/>
                <w:color w:val="auto"/>
              </w:rPr>
              <w:t>Điều 37. Điều kiện về viễn thông khi tham gia đấu giá, thi tuyển quyền sử dụng tần số vô tuyến điện</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_Toc148963959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25</w:t>
            </w:r>
            <w:r w:rsidR="00BD3FEB" w:rsidRPr="00931E01">
              <w:rPr>
                <w:rFonts w:ascii="Times New Roman" w:hAnsi="Times New Roman"/>
                <w:b w:val="0"/>
                <w:bCs w:val="0"/>
                <w:i w:val="0"/>
                <w:iCs w:val="0"/>
                <w:noProof/>
                <w:webHidden/>
              </w:rPr>
              <w:fldChar w:fldCharType="end"/>
            </w:r>
          </w:hyperlink>
        </w:p>
        <w:p w14:paraId="650550E4" w14:textId="7A511995" w:rsidR="00BD3FEB" w:rsidRPr="00931E01" w:rsidRDefault="005F6191">
          <w:pPr>
            <w:pStyle w:val="TOC1"/>
            <w:rPr>
              <w:rFonts w:ascii="Times New Roman" w:eastAsiaTheme="minorEastAsia" w:hAnsi="Times New Roman"/>
              <w:b w:val="0"/>
              <w:bCs w:val="0"/>
              <w:i w:val="0"/>
              <w:iCs w:val="0"/>
              <w:noProof/>
            </w:rPr>
          </w:pPr>
          <w:hyperlink w:anchor="_Toc148963960" w:history="1">
            <w:r w:rsidR="00BD3FEB" w:rsidRPr="00931E01">
              <w:rPr>
                <w:rStyle w:val="Hyperlink"/>
                <w:rFonts w:ascii="Times New Roman" w:hAnsi="Times New Roman"/>
                <w:b w:val="0"/>
                <w:bCs w:val="0"/>
                <w:i w:val="0"/>
                <w:iCs w:val="0"/>
                <w:noProof/>
                <w:color w:val="auto"/>
              </w:rPr>
              <w:t>Điều 38. Điều kiện cấp giấy phép nghiệp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25</w:t>
            </w:r>
            <w:r w:rsidR="00BD3FEB" w:rsidRPr="00931E01">
              <w:rPr>
                <w:rFonts w:ascii="Times New Roman" w:hAnsi="Times New Roman"/>
                <w:b w:val="0"/>
                <w:bCs w:val="0"/>
                <w:i w:val="0"/>
                <w:iCs w:val="0"/>
                <w:noProof/>
                <w:webHidden/>
              </w:rPr>
              <w:fldChar w:fldCharType="end"/>
            </w:r>
          </w:hyperlink>
        </w:p>
        <w:p w14:paraId="17FD34AA" w14:textId="474BFF3F" w:rsidR="00BD3FEB" w:rsidRPr="00931E01" w:rsidRDefault="005F6191">
          <w:pPr>
            <w:pStyle w:val="TOC1"/>
            <w:rPr>
              <w:rFonts w:ascii="Times New Roman" w:eastAsiaTheme="minorEastAsia" w:hAnsi="Times New Roman"/>
              <w:b w:val="0"/>
              <w:bCs w:val="0"/>
              <w:i w:val="0"/>
              <w:iCs w:val="0"/>
              <w:noProof/>
            </w:rPr>
          </w:pPr>
          <w:hyperlink w:anchor="_Toc148963961" w:history="1">
            <w:r w:rsidR="00BD3FEB" w:rsidRPr="00931E01">
              <w:rPr>
                <w:rStyle w:val="Hyperlink"/>
                <w:rFonts w:ascii="Times New Roman" w:hAnsi="Times New Roman"/>
                <w:b w:val="0"/>
                <w:bCs w:val="0"/>
                <w:i w:val="0"/>
                <w:iCs w:val="0"/>
                <w:noProof/>
                <w:color w:val="auto"/>
              </w:rPr>
              <w:t>Điều 39. Gia hạn, cấp lại, sửa đổi, bổ sung giấy phép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26</w:t>
            </w:r>
            <w:r w:rsidR="00BD3FEB" w:rsidRPr="00931E01">
              <w:rPr>
                <w:rFonts w:ascii="Times New Roman" w:hAnsi="Times New Roman"/>
                <w:b w:val="0"/>
                <w:bCs w:val="0"/>
                <w:i w:val="0"/>
                <w:iCs w:val="0"/>
                <w:noProof/>
                <w:webHidden/>
              </w:rPr>
              <w:fldChar w:fldCharType="end"/>
            </w:r>
          </w:hyperlink>
        </w:p>
        <w:p w14:paraId="67DA1E92" w14:textId="18E0E219" w:rsidR="00BD3FEB" w:rsidRPr="00931E01" w:rsidRDefault="005F6191">
          <w:pPr>
            <w:pStyle w:val="TOC1"/>
            <w:rPr>
              <w:rFonts w:ascii="Times New Roman" w:eastAsiaTheme="minorEastAsia" w:hAnsi="Times New Roman"/>
              <w:b w:val="0"/>
              <w:bCs w:val="0"/>
              <w:i w:val="0"/>
              <w:iCs w:val="0"/>
              <w:noProof/>
            </w:rPr>
          </w:pPr>
          <w:hyperlink w:anchor="_Toc148963962" w:history="1">
            <w:r w:rsidR="00BD3FEB" w:rsidRPr="00931E01">
              <w:rPr>
                <w:rStyle w:val="Hyperlink"/>
                <w:rFonts w:ascii="Times New Roman" w:hAnsi="Times New Roman"/>
                <w:b w:val="0"/>
                <w:bCs w:val="0"/>
                <w:i w:val="0"/>
                <w:iCs w:val="0"/>
                <w:noProof/>
                <w:color w:val="auto"/>
              </w:rPr>
              <w:t>Điều 40. Thu hồi giấy phép viễn thông, buộc chấm dứt hoạt động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27</w:t>
            </w:r>
            <w:r w:rsidR="00BD3FEB" w:rsidRPr="00931E01">
              <w:rPr>
                <w:rFonts w:ascii="Times New Roman" w:hAnsi="Times New Roman"/>
                <w:b w:val="0"/>
                <w:bCs w:val="0"/>
                <w:i w:val="0"/>
                <w:iCs w:val="0"/>
                <w:noProof/>
                <w:webHidden/>
              </w:rPr>
              <w:fldChar w:fldCharType="end"/>
            </w:r>
          </w:hyperlink>
        </w:p>
        <w:p w14:paraId="35D3A573" w14:textId="0FB7ED03" w:rsidR="00BD3FEB" w:rsidRPr="00931E01" w:rsidRDefault="005F6191">
          <w:pPr>
            <w:pStyle w:val="TOC1"/>
            <w:rPr>
              <w:rFonts w:ascii="Times New Roman" w:eastAsiaTheme="minorEastAsia" w:hAnsi="Times New Roman"/>
              <w:b w:val="0"/>
              <w:bCs w:val="0"/>
              <w:i w:val="0"/>
              <w:iCs w:val="0"/>
              <w:noProof/>
            </w:rPr>
          </w:pPr>
          <w:hyperlink w:anchor="_Toc148963963" w:history="1">
            <w:r w:rsidR="00BD3FEB" w:rsidRPr="00931E01">
              <w:rPr>
                <w:rStyle w:val="Hyperlink"/>
                <w:rFonts w:ascii="Times New Roman" w:hAnsi="Times New Roman"/>
                <w:b w:val="0"/>
                <w:bCs w:val="0"/>
                <w:i w:val="0"/>
                <w:iCs w:val="0"/>
                <w:noProof/>
                <w:color w:val="auto"/>
              </w:rPr>
              <w:t>Điều 41. Đăng ký, thông báo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28</w:t>
            </w:r>
            <w:r w:rsidR="00BD3FEB" w:rsidRPr="00931E01">
              <w:rPr>
                <w:rFonts w:ascii="Times New Roman" w:hAnsi="Times New Roman"/>
                <w:b w:val="0"/>
                <w:bCs w:val="0"/>
                <w:i w:val="0"/>
                <w:iCs w:val="0"/>
                <w:noProof/>
                <w:webHidden/>
              </w:rPr>
              <w:fldChar w:fldCharType="end"/>
            </w:r>
          </w:hyperlink>
        </w:p>
        <w:p w14:paraId="137F0186" w14:textId="5612194E" w:rsidR="00BD3FEB" w:rsidRPr="00931E01" w:rsidRDefault="005F6191">
          <w:pPr>
            <w:pStyle w:val="TOC1"/>
            <w:rPr>
              <w:rFonts w:ascii="Times New Roman" w:eastAsiaTheme="minorEastAsia" w:hAnsi="Times New Roman"/>
              <w:b w:val="0"/>
              <w:bCs w:val="0"/>
              <w:i w:val="0"/>
              <w:iCs w:val="0"/>
              <w:noProof/>
            </w:rPr>
          </w:pPr>
          <w:hyperlink w:anchor="_Toc148963964" w:history="1">
            <w:r w:rsidR="00BD3FEB" w:rsidRPr="00931E01">
              <w:rPr>
                <w:rStyle w:val="Hyperlink"/>
                <w:rFonts w:ascii="Times New Roman" w:hAnsi="Times New Roman"/>
                <w:b w:val="0"/>
                <w:bCs w:val="0"/>
                <w:i w:val="0"/>
                <w:iCs w:val="0"/>
                <w:noProof/>
                <w:color w:val="auto"/>
              </w:rPr>
              <w:t>Điều 42. Miễn giấy phép viễn thông</w:t>
            </w:r>
            <w:r w:rsidR="00BD3FEB" w:rsidRPr="00931E01">
              <w:rPr>
                <w:rStyle w:val="Hyperlink"/>
                <w:rFonts w:ascii="Times New Roman" w:hAnsi="Times New Roman"/>
                <w:b w:val="0"/>
                <w:bCs w:val="0"/>
                <w:i w:val="0"/>
                <w:iCs w:val="0"/>
                <w:noProof/>
                <w:color w:val="auto"/>
                <w:lang w:val="vi-VN"/>
              </w:rPr>
              <w:t>, đăng ký, thông báo cung cấp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28</w:t>
            </w:r>
            <w:r w:rsidR="00BD3FEB" w:rsidRPr="00931E01">
              <w:rPr>
                <w:rFonts w:ascii="Times New Roman" w:hAnsi="Times New Roman"/>
                <w:b w:val="0"/>
                <w:bCs w:val="0"/>
                <w:i w:val="0"/>
                <w:iCs w:val="0"/>
                <w:noProof/>
                <w:webHidden/>
              </w:rPr>
              <w:fldChar w:fldCharType="end"/>
            </w:r>
          </w:hyperlink>
        </w:p>
        <w:p w14:paraId="0A6A35DE" w14:textId="30A2A1D2" w:rsidR="00BD3FEB" w:rsidRPr="00931E01" w:rsidRDefault="005F6191">
          <w:pPr>
            <w:pStyle w:val="TOC1"/>
            <w:rPr>
              <w:rFonts w:ascii="Times New Roman" w:eastAsiaTheme="minorEastAsia" w:hAnsi="Times New Roman"/>
              <w:b w:val="0"/>
              <w:bCs w:val="0"/>
              <w:i w:val="0"/>
              <w:iCs w:val="0"/>
              <w:noProof/>
            </w:rPr>
          </w:pPr>
          <w:hyperlink w:anchor="_Toc148963965" w:history="1">
            <w:r w:rsidR="00BD3FEB" w:rsidRPr="00931E01">
              <w:rPr>
                <w:rStyle w:val="Hyperlink"/>
                <w:rFonts w:ascii="Times New Roman" w:hAnsi="Times New Roman"/>
                <w:b w:val="0"/>
                <w:bCs w:val="0"/>
                <w:i w:val="0"/>
                <w:iCs w:val="0"/>
                <w:noProof/>
                <w:color w:val="auto"/>
              </w:rPr>
              <w:t>Điều 43. Phí quyền hoạt động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28</w:t>
            </w:r>
            <w:r w:rsidR="00BD3FEB" w:rsidRPr="00931E01">
              <w:rPr>
                <w:rFonts w:ascii="Times New Roman" w:hAnsi="Times New Roman"/>
                <w:b w:val="0"/>
                <w:bCs w:val="0"/>
                <w:i w:val="0"/>
                <w:iCs w:val="0"/>
                <w:noProof/>
                <w:webHidden/>
              </w:rPr>
              <w:fldChar w:fldCharType="end"/>
            </w:r>
          </w:hyperlink>
        </w:p>
        <w:p w14:paraId="27A1445D" w14:textId="6C2D2A72" w:rsidR="00BD3FEB" w:rsidRPr="00931E01" w:rsidRDefault="005F6191">
          <w:pPr>
            <w:pStyle w:val="TOC1"/>
            <w:rPr>
              <w:rFonts w:ascii="Times New Roman" w:eastAsiaTheme="minorEastAsia" w:hAnsi="Times New Roman"/>
              <w:b w:val="0"/>
              <w:bCs w:val="0"/>
              <w:i w:val="0"/>
              <w:iCs w:val="0"/>
              <w:noProof/>
            </w:rPr>
          </w:pPr>
          <w:hyperlink w:anchor="_Toc148963966" w:history="1">
            <w:r w:rsidR="00BD3FEB" w:rsidRPr="00931E01">
              <w:rPr>
                <w:rStyle w:val="Hyperlink"/>
                <w:rFonts w:ascii="Times New Roman" w:hAnsi="Times New Roman"/>
                <w:b w:val="0"/>
                <w:bCs w:val="0"/>
                <w:i w:val="0"/>
                <w:iCs w:val="0"/>
                <w:noProof/>
                <w:color w:val="auto"/>
                <w:lang w:val="vi-VN"/>
              </w:rPr>
              <w:t>Chương V</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29</w:t>
            </w:r>
            <w:r w:rsidR="00BD3FEB" w:rsidRPr="00931E01">
              <w:rPr>
                <w:rFonts w:ascii="Times New Roman" w:hAnsi="Times New Roman"/>
                <w:b w:val="0"/>
                <w:bCs w:val="0"/>
                <w:i w:val="0"/>
                <w:iCs w:val="0"/>
                <w:noProof/>
                <w:webHidden/>
              </w:rPr>
              <w:fldChar w:fldCharType="end"/>
            </w:r>
          </w:hyperlink>
        </w:p>
        <w:p w14:paraId="70C87EE5" w14:textId="0658203A" w:rsidR="00BD3FEB" w:rsidRPr="00931E01" w:rsidRDefault="005F6191">
          <w:pPr>
            <w:pStyle w:val="TOC1"/>
            <w:rPr>
              <w:rFonts w:ascii="Times New Roman" w:eastAsiaTheme="minorEastAsia" w:hAnsi="Times New Roman"/>
              <w:b w:val="0"/>
              <w:bCs w:val="0"/>
              <w:i w:val="0"/>
              <w:iCs w:val="0"/>
              <w:noProof/>
            </w:rPr>
          </w:pPr>
          <w:hyperlink w:anchor="_Toc148963967" w:history="1">
            <w:r w:rsidR="00BD3FEB" w:rsidRPr="00931E01">
              <w:rPr>
                <w:rStyle w:val="Hyperlink"/>
                <w:rFonts w:ascii="Times New Roman" w:hAnsi="Times New Roman"/>
                <w:b w:val="0"/>
                <w:bCs w:val="0"/>
                <w:i w:val="0"/>
                <w:iCs w:val="0"/>
                <w:noProof/>
                <w:color w:val="auto"/>
                <w:lang w:val="vi-VN"/>
              </w:rPr>
              <w:t>KẾT NỐI VÀ CHIA SẺ CƠ SỞ HẠ TẦNG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29</w:t>
            </w:r>
            <w:r w:rsidR="00BD3FEB" w:rsidRPr="00931E01">
              <w:rPr>
                <w:rFonts w:ascii="Times New Roman" w:hAnsi="Times New Roman"/>
                <w:b w:val="0"/>
                <w:bCs w:val="0"/>
                <w:i w:val="0"/>
                <w:iCs w:val="0"/>
                <w:noProof/>
                <w:webHidden/>
              </w:rPr>
              <w:fldChar w:fldCharType="end"/>
            </w:r>
          </w:hyperlink>
        </w:p>
        <w:p w14:paraId="56B91299" w14:textId="07B5F5E0" w:rsidR="00BD3FEB" w:rsidRPr="00931E01" w:rsidRDefault="005F6191">
          <w:pPr>
            <w:pStyle w:val="TOC1"/>
            <w:rPr>
              <w:rFonts w:ascii="Times New Roman" w:eastAsiaTheme="minorEastAsia" w:hAnsi="Times New Roman"/>
              <w:b w:val="0"/>
              <w:bCs w:val="0"/>
              <w:i w:val="0"/>
              <w:iCs w:val="0"/>
              <w:noProof/>
            </w:rPr>
          </w:pPr>
          <w:hyperlink w:anchor="_Toc148963968" w:history="1">
            <w:r w:rsidR="00BD3FEB" w:rsidRPr="00931E01">
              <w:rPr>
                <w:rStyle w:val="Hyperlink"/>
                <w:rFonts w:ascii="Times New Roman" w:hAnsi="Times New Roman"/>
                <w:b w:val="0"/>
                <w:bCs w:val="0"/>
                <w:i w:val="0"/>
                <w:iCs w:val="0"/>
                <w:noProof/>
                <w:color w:val="auto"/>
              </w:rPr>
              <w:t>Điều 44. Nguyên tắc kết nối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29</w:t>
            </w:r>
            <w:r w:rsidR="00BD3FEB" w:rsidRPr="00931E01">
              <w:rPr>
                <w:rFonts w:ascii="Times New Roman" w:hAnsi="Times New Roman"/>
                <w:b w:val="0"/>
                <w:bCs w:val="0"/>
                <w:i w:val="0"/>
                <w:iCs w:val="0"/>
                <w:noProof/>
                <w:webHidden/>
              </w:rPr>
              <w:fldChar w:fldCharType="end"/>
            </w:r>
          </w:hyperlink>
        </w:p>
        <w:p w14:paraId="150B57B8" w14:textId="062EE0C1" w:rsidR="00BD3FEB" w:rsidRPr="00931E01" w:rsidRDefault="005F6191">
          <w:pPr>
            <w:pStyle w:val="TOC1"/>
            <w:rPr>
              <w:rFonts w:ascii="Times New Roman" w:eastAsiaTheme="minorEastAsia" w:hAnsi="Times New Roman"/>
              <w:b w:val="0"/>
              <w:bCs w:val="0"/>
              <w:i w:val="0"/>
              <w:iCs w:val="0"/>
              <w:noProof/>
            </w:rPr>
          </w:pPr>
          <w:hyperlink w:anchor="_Toc148963969" w:history="1">
            <w:r w:rsidR="00BD3FEB" w:rsidRPr="00931E01">
              <w:rPr>
                <w:rStyle w:val="Hyperlink"/>
                <w:rFonts w:ascii="Times New Roman" w:hAnsi="Times New Roman"/>
                <w:b w:val="0"/>
                <w:bCs w:val="0"/>
                <w:i w:val="0"/>
                <w:iCs w:val="0"/>
                <w:noProof/>
                <w:color w:val="auto"/>
              </w:rPr>
              <w:t>Điều 45. Kết nối mạng viễn thông công cộng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_Toc148963969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29</w:t>
            </w:r>
            <w:r w:rsidR="00BD3FEB" w:rsidRPr="00931E01">
              <w:rPr>
                <w:rFonts w:ascii="Times New Roman" w:hAnsi="Times New Roman"/>
                <w:b w:val="0"/>
                <w:bCs w:val="0"/>
                <w:i w:val="0"/>
                <w:iCs w:val="0"/>
                <w:noProof/>
                <w:webHidden/>
              </w:rPr>
              <w:fldChar w:fldCharType="end"/>
            </w:r>
          </w:hyperlink>
        </w:p>
        <w:p w14:paraId="6F30E30A" w14:textId="3B272B41" w:rsidR="00BD3FEB" w:rsidRPr="00931E01" w:rsidRDefault="005F6191">
          <w:pPr>
            <w:pStyle w:val="TOC1"/>
            <w:rPr>
              <w:rFonts w:ascii="Times New Roman" w:eastAsiaTheme="minorEastAsia" w:hAnsi="Times New Roman"/>
              <w:b w:val="0"/>
              <w:bCs w:val="0"/>
              <w:i w:val="0"/>
              <w:iCs w:val="0"/>
              <w:noProof/>
            </w:rPr>
          </w:pPr>
          <w:hyperlink w:anchor="_Toc148963970" w:history="1">
            <w:r w:rsidR="00BD3FEB" w:rsidRPr="00931E01">
              <w:rPr>
                <w:rStyle w:val="Hyperlink"/>
                <w:rFonts w:ascii="Times New Roman" w:hAnsi="Times New Roman"/>
                <w:b w:val="0"/>
                <w:bCs w:val="0"/>
                <w:i w:val="0"/>
                <w:iCs w:val="0"/>
                <w:noProof/>
                <w:color w:val="auto"/>
              </w:rPr>
              <w:t>Điều 46. Kết nối mạng viễn thông dùng riêng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30</w:t>
            </w:r>
            <w:r w:rsidR="00BD3FEB" w:rsidRPr="00931E01">
              <w:rPr>
                <w:rFonts w:ascii="Times New Roman" w:hAnsi="Times New Roman"/>
                <w:b w:val="0"/>
                <w:bCs w:val="0"/>
                <w:i w:val="0"/>
                <w:iCs w:val="0"/>
                <w:noProof/>
                <w:webHidden/>
              </w:rPr>
              <w:fldChar w:fldCharType="end"/>
            </w:r>
          </w:hyperlink>
        </w:p>
        <w:p w14:paraId="4182F57D" w14:textId="3E708F7C" w:rsidR="00BD3FEB" w:rsidRPr="00931E01" w:rsidRDefault="005F6191">
          <w:pPr>
            <w:pStyle w:val="TOC1"/>
            <w:rPr>
              <w:rFonts w:ascii="Times New Roman" w:eastAsiaTheme="minorEastAsia" w:hAnsi="Times New Roman"/>
              <w:b w:val="0"/>
              <w:bCs w:val="0"/>
              <w:i w:val="0"/>
              <w:iCs w:val="0"/>
              <w:noProof/>
            </w:rPr>
          </w:pPr>
          <w:hyperlink w:anchor="_Toc148963971" w:history="1">
            <w:r w:rsidR="00BD3FEB" w:rsidRPr="00931E01">
              <w:rPr>
                <w:rStyle w:val="Hyperlink"/>
                <w:rFonts w:ascii="Times New Roman" w:hAnsi="Times New Roman"/>
                <w:b w:val="0"/>
                <w:bCs w:val="0"/>
                <w:i w:val="0"/>
                <w:iCs w:val="0"/>
                <w:noProof/>
                <w:color w:val="auto"/>
              </w:rPr>
              <w:t>Điều 47. Chia sẻ cơ sở hạ tầng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30</w:t>
            </w:r>
            <w:r w:rsidR="00BD3FEB" w:rsidRPr="00931E01">
              <w:rPr>
                <w:rFonts w:ascii="Times New Roman" w:hAnsi="Times New Roman"/>
                <w:b w:val="0"/>
                <w:bCs w:val="0"/>
                <w:i w:val="0"/>
                <w:iCs w:val="0"/>
                <w:noProof/>
                <w:webHidden/>
              </w:rPr>
              <w:fldChar w:fldCharType="end"/>
            </w:r>
          </w:hyperlink>
        </w:p>
        <w:p w14:paraId="581083D1" w14:textId="71318F83" w:rsidR="00BD3FEB" w:rsidRPr="00931E01" w:rsidRDefault="005F6191">
          <w:pPr>
            <w:pStyle w:val="TOC1"/>
            <w:rPr>
              <w:rFonts w:ascii="Times New Roman" w:eastAsiaTheme="minorEastAsia" w:hAnsi="Times New Roman"/>
              <w:b w:val="0"/>
              <w:bCs w:val="0"/>
              <w:i w:val="0"/>
              <w:iCs w:val="0"/>
              <w:noProof/>
            </w:rPr>
          </w:pPr>
          <w:hyperlink w:anchor="_Toc148963972" w:history="1">
            <w:r w:rsidR="00BD3FEB" w:rsidRPr="00931E01">
              <w:rPr>
                <w:rStyle w:val="Hyperlink"/>
                <w:rFonts w:ascii="Times New Roman" w:hAnsi="Times New Roman"/>
                <w:b w:val="0"/>
                <w:bCs w:val="0"/>
                <w:i w:val="0"/>
                <w:iCs w:val="0"/>
                <w:noProof/>
                <w:color w:val="auto"/>
                <w:lang w:val="vi-VN"/>
              </w:rPr>
              <w:t>Chương VI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30</w:t>
            </w:r>
            <w:r w:rsidR="00BD3FEB" w:rsidRPr="00931E01">
              <w:rPr>
                <w:rFonts w:ascii="Times New Roman" w:hAnsi="Times New Roman"/>
                <w:b w:val="0"/>
                <w:bCs w:val="0"/>
                <w:i w:val="0"/>
                <w:iCs w:val="0"/>
                <w:noProof/>
                <w:webHidden/>
              </w:rPr>
              <w:fldChar w:fldCharType="end"/>
            </w:r>
          </w:hyperlink>
        </w:p>
        <w:p w14:paraId="0C9DC6BD" w14:textId="75510286" w:rsidR="00BD3FEB" w:rsidRPr="00931E01" w:rsidRDefault="005F6191">
          <w:pPr>
            <w:pStyle w:val="TOC1"/>
            <w:rPr>
              <w:rFonts w:ascii="Times New Roman" w:eastAsiaTheme="minorEastAsia" w:hAnsi="Times New Roman"/>
              <w:b w:val="0"/>
              <w:bCs w:val="0"/>
              <w:i w:val="0"/>
              <w:iCs w:val="0"/>
              <w:noProof/>
            </w:rPr>
          </w:pPr>
          <w:hyperlink w:anchor="_Toc148963973" w:history="1">
            <w:r w:rsidR="00BD3FEB" w:rsidRPr="00931E01">
              <w:rPr>
                <w:rStyle w:val="Hyperlink"/>
                <w:rFonts w:ascii="Times New Roman" w:hAnsi="Times New Roman"/>
                <w:b w:val="0"/>
                <w:bCs w:val="0"/>
                <w:i w:val="0"/>
                <w:iCs w:val="0"/>
                <w:noProof/>
                <w:color w:val="auto"/>
                <w:lang w:val="vi-VN"/>
              </w:rPr>
              <w:t>TÀI NGUYÊN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30</w:t>
            </w:r>
            <w:r w:rsidR="00BD3FEB" w:rsidRPr="00931E01">
              <w:rPr>
                <w:rFonts w:ascii="Times New Roman" w:hAnsi="Times New Roman"/>
                <w:b w:val="0"/>
                <w:bCs w:val="0"/>
                <w:i w:val="0"/>
                <w:iCs w:val="0"/>
                <w:noProof/>
                <w:webHidden/>
              </w:rPr>
              <w:fldChar w:fldCharType="end"/>
            </w:r>
          </w:hyperlink>
        </w:p>
        <w:p w14:paraId="1BDE0406" w14:textId="486AA3FC" w:rsidR="00BD3FEB" w:rsidRPr="00931E01" w:rsidRDefault="005F6191">
          <w:pPr>
            <w:pStyle w:val="TOC1"/>
            <w:rPr>
              <w:rFonts w:ascii="Times New Roman" w:eastAsiaTheme="minorEastAsia" w:hAnsi="Times New Roman"/>
              <w:b w:val="0"/>
              <w:bCs w:val="0"/>
              <w:i w:val="0"/>
              <w:iCs w:val="0"/>
              <w:noProof/>
            </w:rPr>
          </w:pPr>
          <w:hyperlink w:anchor="_Toc148963974" w:history="1">
            <w:r w:rsidR="00BD3FEB" w:rsidRPr="00931E01">
              <w:rPr>
                <w:rStyle w:val="Hyperlink"/>
                <w:rFonts w:ascii="Times New Roman" w:hAnsi="Times New Roman"/>
                <w:b w:val="0"/>
                <w:bCs w:val="0"/>
                <w:i w:val="0"/>
                <w:iCs w:val="0"/>
                <w:noProof/>
                <w:color w:val="auto"/>
              </w:rPr>
              <w:t>Điều 48. Quản lý tài nguyên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31</w:t>
            </w:r>
            <w:r w:rsidR="00BD3FEB" w:rsidRPr="00931E01">
              <w:rPr>
                <w:rFonts w:ascii="Times New Roman" w:hAnsi="Times New Roman"/>
                <w:b w:val="0"/>
                <w:bCs w:val="0"/>
                <w:i w:val="0"/>
                <w:iCs w:val="0"/>
                <w:noProof/>
                <w:webHidden/>
              </w:rPr>
              <w:fldChar w:fldCharType="end"/>
            </w:r>
          </w:hyperlink>
        </w:p>
        <w:p w14:paraId="2F4D18F9" w14:textId="315F5CD7" w:rsidR="00BD3FEB" w:rsidRPr="00931E01" w:rsidRDefault="005F6191">
          <w:pPr>
            <w:pStyle w:val="TOC1"/>
            <w:rPr>
              <w:rFonts w:ascii="Times New Roman" w:eastAsiaTheme="minorEastAsia" w:hAnsi="Times New Roman"/>
              <w:b w:val="0"/>
              <w:bCs w:val="0"/>
              <w:i w:val="0"/>
              <w:iCs w:val="0"/>
              <w:noProof/>
            </w:rPr>
          </w:pPr>
          <w:hyperlink w:anchor="_Toc148963975" w:history="1">
            <w:r w:rsidR="00BD3FEB" w:rsidRPr="00931E01">
              <w:rPr>
                <w:rStyle w:val="Hyperlink"/>
                <w:rFonts w:ascii="Times New Roman" w:hAnsi="Times New Roman"/>
                <w:b w:val="0"/>
                <w:bCs w:val="0"/>
                <w:i w:val="0"/>
                <w:iCs w:val="0"/>
                <w:noProof/>
                <w:color w:val="auto"/>
              </w:rPr>
              <w:t>Điều 49. Quy hoạch kho số viễn thông, tài nguyên Internet</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31</w:t>
            </w:r>
            <w:r w:rsidR="00BD3FEB" w:rsidRPr="00931E01">
              <w:rPr>
                <w:rFonts w:ascii="Times New Roman" w:hAnsi="Times New Roman"/>
                <w:b w:val="0"/>
                <w:bCs w:val="0"/>
                <w:i w:val="0"/>
                <w:iCs w:val="0"/>
                <w:noProof/>
                <w:webHidden/>
              </w:rPr>
              <w:fldChar w:fldCharType="end"/>
            </w:r>
          </w:hyperlink>
        </w:p>
        <w:p w14:paraId="3BC3C42D" w14:textId="75B70E90" w:rsidR="00BD3FEB" w:rsidRPr="00931E01" w:rsidRDefault="005F6191">
          <w:pPr>
            <w:pStyle w:val="TOC1"/>
            <w:rPr>
              <w:rFonts w:ascii="Times New Roman" w:eastAsiaTheme="minorEastAsia" w:hAnsi="Times New Roman"/>
              <w:b w:val="0"/>
              <w:bCs w:val="0"/>
              <w:i w:val="0"/>
              <w:iCs w:val="0"/>
              <w:noProof/>
            </w:rPr>
          </w:pPr>
          <w:hyperlink w:anchor="_Toc148963976" w:history="1">
            <w:r w:rsidR="00BD3FEB" w:rsidRPr="00931E01">
              <w:rPr>
                <w:rStyle w:val="Hyperlink"/>
                <w:rFonts w:ascii="Times New Roman" w:hAnsi="Times New Roman"/>
                <w:b w:val="0"/>
                <w:bCs w:val="0"/>
                <w:i w:val="0"/>
                <w:iCs w:val="0"/>
                <w:noProof/>
                <w:color w:val="auto"/>
              </w:rPr>
              <w:t>Điều 50. Phân bổ, cấp, sử dụng, đăng ký, hoàn trả kho số viễn thông, tài nguyên Internet</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32</w:t>
            </w:r>
            <w:r w:rsidR="00BD3FEB" w:rsidRPr="00931E01">
              <w:rPr>
                <w:rFonts w:ascii="Times New Roman" w:hAnsi="Times New Roman"/>
                <w:b w:val="0"/>
                <w:bCs w:val="0"/>
                <w:i w:val="0"/>
                <w:iCs w:val="0"/>
                <w:noProof/>
                <w:webHidden/>
              </w:rPr>
              <w:fldChar w:fldCharType="end"/>
            </w:r>
          </w:hyperlink>
        </w:p>
        <w:p w14:paraId="6049C345" w14:textId="1BCF8641" w:rsidR="00BD3FEB" w:rsidRPr="00931E01" w:rsidRDefault="005F6191">
          <w:pPr>
            <w:pStyle w:val="TOC1"/>
            <w:rPr>
              <w:rFonts w:ascii="Times New Roman" w:eastAsiaTheme="minorEastAsia" w:hAnsi="Times New Roman"/>
              <w:b w:val="0"/>
              <w:bCs w:val="0"/>
              <w:i w:val="0"/>
              <w:iCs w:val="0"/>
              <w:noProof/>
            </w:rPr>
          </w:pPr>
          <w:hyperlink w:anchor="_Toc148963977" w:history="1">
            <w:r w:rsidR="00BD3FEB" w:rsidRPr="00931E01">
              <w:rPr>
                <w:rStyle w:val="Hyperlink"/>
                <w:rFonts w:ascii="Times New Roman" w:hAnsi="Times New Roman"/>
                <w:b w:val="0"/>
                <w:bCs w:val="0"/>
                <w:i w:val="0"/>
                <w:iCs w:val="0"/>
                <w:noProof/>
                <w:color w:val="auto"/>
              </w:rPr>
              <w:t>Điều 51. Chuyển nhượng quyền sử dụng kho số viễn thông, tài nguyên Internet Việt Nam</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34</w:t>
            </w:r>
            <w:r w:rsidR="00BD3FEB" w:rsidRPr="00931E01">
              <w:rPr>
                <w:rFonts w:ascii="Times New Roman" w:hAnsi="Times New Roman"/>
                <w:b w:val="0"/>
                <w:bCs w:val="0"/>
                <w:i w:val="0"/>
                <w:iCs w:val="0"/>
                <w:noProof/>
                <w:webHidden/>
              </w:rPr>
              <w:fldChar w:fldCharType="end"/>
            </w:r>
          </w:hyperlink>
        </w:p>
        <w:p w14:paraId="08D50E81" w14:textId="4D292389" w:rsidR="00BD3FEB" w:rsidRPr="00931E01" w:rsidRDefault="005F6191">
          <w:pPr>
            <w:pStyle w:val="TOC1"/>
            <w:rPr>
              <w:rFonts w:ascii="Times New Roman" w:eastAsiaTheme="minorEastAsia" w:hAnsi="Times New Roman"/>
              <w:b w:val="0"/>
              <w:bCs w:val="0"/>
              <w:i w:val="0"/>
              <w:iCs w:val="0"/>
              <w:noProof/>
            </w:rPr>
          </w:pPr>
          <w:hyperlink w:anchor="_Toc148963978" w:history="1">
            <w:r w:rsidR="00BD3FEB" w:rsidRPr="00931E01">
              <w:rPr>
                <w:rStyle w:val="Hyperlink"/>
                <w:rFonts w:ascii="Times New Roman" w:hAnsi="Times New Roman"/>
                <w:b w:val="0"/>
                <w:bCs w:val="0"/>
                <w:i w:val="0"/>
                <w:iCs w:val="0"/>
                <w:noProof/>
                <w:color w:val="auto"/>
                <w:lang w:val="vi-VN"/>
              </w:rPr>
              <w:t>Điều 52. Giải quyết tranh chấp về đăng ký, sử dụng tên miền quốc gia Việt Nam “.vn”.</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35</w:t>
            </w:r>
            <w:r w:rsidR="00BD3FEB" w:rsidRPr="00931E01">
              <w:rPr>
                <w:rFonts w:ascii="Times New Roman" w:hAnsi="Times New Roman"/>
                <w:b w:val="0"/>
                <w:bCs w:val="0"/>
                <w:i w:val="0"/>
                <w:iCs w:val="0"/>
                <w:noProof/>
                <w:webHidden/>
              </w:rPr>
              <w:fldChar w:fldCharType="end"/>
            </w:r>
          </w:hyperlink>
        </w:p>
        <w:p w14:paraId="709A1592" w14:textId="7C4F4485" w:rsidR="00BD3FEB" w:rsidRPr="00931E01" w:rsidRDefault="005F6191">
          <w:pPr>
            <w:pStyle w:val="TOC1"/>
            <w:rPr>
              <w:rFonts w:ascii="Times New Roman" w:eastAsiaTheme="minorEastAsia" w:hAnsi="Times New Roman"/>
              <w:b w:val="0"/>
              <w:bCs w:val="0"/>
              <w:i w:val="0"/>
              <w:iCs w:val="0"/>
              <w:noProof/>
            </w:rPr>
          </w:pPr>
          <w:hyperlink w:anchor="_Toc148963979" w:history="1">
            <w:r w:rsidR="00BD3FEB" w:rsidRPr="00931E01">
              <w:rPr>
                <w:rStyle w:val="Hyperlink"/>
                <w:rFonts w:ascii="Times New Roman" w:hAnsi="Times New Roman"/>
                <w:b w:val="0"/>
                <w:bCs w:val="0"/>
                <w:i w:val="0"/>
                <w:iCs w:val="0"/>
                <w:noProof/>
                <w:color w:val="auto"/>
                <w:lang w:val="vi-VN"/>
              </w:rPr>
              <w:t>Điều 53. Thu hồi kho số viễn thông, tài nguyên Internet</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_Toc148963979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35</w:t>
            </w:r>
            <w:r w:rsidR="00BD3FEB" w:rsidRPr="00931E01">
              <w:rPr>
                <w:rFonts w:ascii="Times New Roman" w:hAnsi="Times New Roman"/>
                <w:b w:val="0"/>
                <w:bCs w:val="0"/>
                <w:i w:val="0"/>
                <w:iCs w:val="0"/>
                <w:noProof/>
                <w:webHidden/>
              </w:rPr>
              <w:fldChar w:fldCharType="end"/>
            </w:r>
          </w:hyperlink>
        </w:p>
        <w:p w14:paraId="623A7068" w14:textId="35BEAFEC" w:rsidR="00BD3FEB" w:rsidRPr="00931E01" w:rsidRDefault="005F6191">
          <w:pPr>
            <w:pStyle w:val="TOC1"/>
            <w:rPr>
              <w:rFonts w:ascii="Times New Roman" w:eastAsiaTheme="minorEastAsia" w:hAnsi="Times New Roman"/>
              <w:b w:val="0"/>
              <w:bCs w:val="0"/>
              <w:i w:val="0"/>
              <w:iCs w:val="0"/>
              <w:noProof/>
            </w:rPr>
          </w:pPr>
          <w:hyperlink w:anchor="_Toc148963980" w:history="1">
            <w:r w:rsidR="00BD3FEB" w:rsidRPr="00931E01">
              <w:rPr>
                <w:rStyle w:val="Hyperlink"/>
                <w:rFonts w:ascii="Times New Roman" w:hAnsi="Times New Roman"/>
                <w:b w:val="0"/>
                <w:bCs w:val="0"/>
                <w:i w:val="0"/>
                <w:iCs w:val="0"/>
                <w:noProof/>
                <w:color w:val="auto"/>
                <w:lang w:val="vi-VN"/>
              </w:rPr>
              <w:t>Chương VII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36</w:t>
            </w:r>
            <w:r w:rsidR="00BD3FEB" w:rsidRPr="00931E01">
              <w:rPr>
                <w:rFonts w:ascii="Times New Roman" w:hAnsi="Times New Roman"/>
                <w:b w:val="0"/>
                <w:bCs w:val="0"/>
                <w:i w:val="0"/>
                <w:iCs w:val="0"/>
                <w:noProof/>
                <w:webHidden/>
              </w:rPr>
              <w:fldChar w:fldCharType="end"/>
            </w:r>
          </w:hyperlink>
        </w:p>
        <w:p w14:paraId="76F7350C" w14:textId="2DF4E400" w:rsidR="00BD3FEB" w:rsidRPr="00931E01" w:rsidRDefault="005F6191">
          <w:pPr>
            <w:pStyle w:val="TOC1"/>
            <w:rPr>
              <w:rFonts w:ascii="Times New Roman" w:eastAsiaTheme="minorEastAsia" w:hAnsi="Times New Roman"/>
              <w:b w:val="0"/>
              <w:bCs w:val="0"/>
              <w:i w:val="0"/>
              <w:iCs w:val="0"/>
              <w:noProof/>
            </w:rPr>
          </w:pPr>
          <w:hyperlink w:anchor="_Toc148963981" w:history="1">
            <w:r w:rsidR="00BD3FEB" w:rsidRPr="00931E01">
              <w:rPr>
                <w:rStyle w:val="Hyperlink"/>
                <w:rFonts w:ascii="Times New Roman" w:hAnsi="Times New Roman"/>
                <w:b w:val="0"/>
                <w:bCs w:val="0"/>
                <w:i w:val="0"/>
                <w:iCs w:val="0"/>
                <w:noProof/>
                <w:color w:val="auto"/>
                <w:lang w:val="vi-VN"/>
              </w:rPr>
              <w:t>QUẢN LÝ TIÊU CHUẨN, QUY CHUẨN KỸ THUẬT, CHẤT LƯỢNG VÀ GIÁ CƯỚC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36</w:t>
            </w:r>
            <w:r w:rsidR="00BD3FEB" w:rsidRPr="00931E01">
              <w:rPr>
                <w:rFonts w:ascii="Times New Roman" w:hAnsi="Times New Roman"/>
                <w:b w:val="0"/>
                <w:bCs w:val="0"/>
                <w:i w:val="0"/>
                <w:iCs w:val="0"/>
                <w:noProof/>
                <w:webHidden/>
              </w:rPr>
              <w:fldChar w:fldCharType="end"/>
            </w:r>
          </w:hyperlink>
        </w:p>
        <w:p w14:paraId="04BB0373" w14:textId="51394A5A" w:rsidR="00BD3FEB" w:rsidRPr="00931E01" w:rsidRDefault="005F6191">
          <w:pPr>
            <w:pStyle w:val="TOC1"/>
            <w:rPr>
              <w:rFonts w:ascii="Times New Roman" w:eastAsiaTheme="minorEastAsia" w:hAnsi="Times New Roman"/>
              <w:b w:val="0"/>
              <w:bCs w:val="0"/>
              <w:i w:val="0"/>
              <w:iCs w:val="0"/>
              <w:noProof/>
            </w:rPr>
          </w:pPr>
          <w:hyperlink w:anchor="_Toc148963982" w:history="1">
            <w:r w:rsidR="00BD3FEB" w:rsidRPr="00931E01">
              <w:rPr>
                <w:rStyle w:val="Hyperlink"/>
                <w:rFonts w:ascii="Times New Roman" w:hAnsi="Times New Roman"/>
                <w:b w:val="0"/>
                <w:bCs w:val="0"/>
                <w:i w:val="0"/>
                <w:iCs w:val="0"/>
                <w:noProof/>
                <w:color w:val="auto"/>
              </w:rPr>
              <w:t>Điều 54. Tiêu chuẩn, quy chuẩn kỹ thuật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36</w:t>
            </w:r>
            <w:r w:rsidR="00BD3FEB" w:rsidRPr="00931E01">
              <w:rPr>
                <w:rFonts w:ascii="Times New Roman" w:hAnsi="Times New Roman"/>
                <w:b w:val="0"/>
                <w:bCs w:val="0"/>
                <w:i w:val="0"/>
                <w:iCs w:val="0"/>
                <w:noProof/>
                <w:webHidden/>
              </w:rPr>
              <w:fldChar w:fldCharType="end"/>
            </w:r>
          </w:hyperlink>
        </w:p>
        <w:p w14:paraId="15801072" w14:textId="2344BAC1" w:rsidR="00BD3FEB" w:rsidRPr="00931E01" w:rsidRDefault="005F6191">
          <w:pPr>
            <w:pStyle w:val="TOC1"/>
            <w:rPr>
              <w:rFonts w:ascii="Times New Roman" w:eastAsiaTheme="minorEastAsia" w:hAnsi="Times New Roman"/>
              <w:b w:val="0"/>
              <w:bCs w:val="0"/>
              <w:i w:val="0"/>
              <w:iCs w:val="0"/>
              <w:noProof/>
            </w:rPr>
          </w:pPr>
          <w:hyperlink w:anchor="_Toc148963983" w:history="1">
            <w:r w:rsidR="00BD3FEB" w:rsidRPr="00931E01">
              <w:rPr>
                <w:rStyle w:val="Hyperlink"/>
                <w:rFonts w:ascii="Times New Roman" w:hAnsi="Times New Roman"/>
                <w:b w:val="0"/>
                <w:bCs w:val="0"/>
                <w:i w:val="0"/>
                <w:iCs w:val="0"/>
                <w:noProof/>
                <w:color w:val="auto"/>
              </w:rPr>
              <w:t>Điều 55. Quản lý tiêu chuẩn, quy chuẩn kỹ thuật viễn thông, chất lượng mạng và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37</w:t>
            </w:r>
            <w:r w:rsidR="00BD3FEB" w:rsidRPr="00931E01">
              <w:rPr>
                <w:rFonts w:ascii="Times New Roman" w:hAnsi="Times New Roman"/>
                <w:b w:val="0"/>
                <w:bCs w:val="0"/>
                <w:i w:val="0"/>
                <w:iCs w:val="0"/>
                <w:noProof/>
                <w:webHidden/>
              </w:rPr>
              <w:fldChar w:fldCharType="end"/>
            </w:r>
          </w:hyperlink>
        </w:p>
        <w:p w14:paraId="6D03ABB2" w14:textId="5F4BCFAD" w:rsidR="00BD3FEB" w:rsidRPr="00931E01" w:rsidRDefault="005F6191">
          <w:pPr>
            <w:pStyle w:val="TOC1"/>
            <w:rPr>
              <w:rFonts w:ascii="Times New Roman" w:eastAsiaTheme="minorEastAsia" w:hAnsi="Times New Roman"/>
              <w:b w:val="0"/>
              <w:bCs w:val="0"/>
              <w:i w:val="0"/>
              <w:iCs w:val="0"/>
              <w:noProof/>
            </w:rPr>
          </w:pPr>
          <w:hyperlink w:anchor="_Toc148963984" w:history="1">
            <w:r w:rsidR="00BD3FEB" w:rsidRPr="00931E01">
              <w:rPr>
                <w:rStyle w:val="Hyperlink"/>
                <w:rFonts w:ascii="Times New Roman" w:hAnsi="Times New Roman"/>
                <w:b w:val="0"/>
                <w:bCs w:val="0"/>
                <w:i w:val="0"/>
                <w:iCs w:val="0"/>
                <w:noProof/>
                <w:color w:val="auto"/>
              </w:rPr>
              <w:t>Điều 56. Giá cước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38</w:t>
            </w:r>
            <w:r w:rsidR="00BD3FEB" w:rsidRPr="00931E01">
              <w:rPr>
                <w:rFonts w:ascii="Times New Roman" w:hAnsi="Times New Roman"/>
                <w:b w:val="0"/>
                <w:bCs w:val="0"/>
                <w:i w:val="0"/>
                <w:iCs w:val="0"/>
                <w:noProof/>
                <w:webHidden/>
              </w:rPr>
              <w:fldChar w:fldCharType="end"/>
            </w:r>
          </w:hyperlink>
        </w:p>
        <w:p w14:paraId="40DEB40A" w14:textId="765E1692" w:rsidR="00BD3FEB" w:rsidRPr="00931E01" w:rsidRDefault="005F6191">
          <w:pPr>
            <w:pStyle w:val="TOC1"/>
            <w:rPr>
              <w:rFonts w:ascii="Times New Roman" w:eastAsiaTheme="minorEastAsia" w:hAnsi="Times New Roman"/>
              <w:b w:val="0"/>
              <w:bCs w:val="0"/>
              <w:i w:val="0"/>
              <w:iCs w:val="0"/>
              <w:noProof/>
            </w:rPr>
          </w:pPr>
          <w:hyperlink w:anchor="_Toc148963985" w:history="1">
            <w:r w:rsidR="00BD3FEB" w:rsidRPr="00931E01">
              <w:rPr>
                <w:rStyle w:val="Hyperlink"/>
                <w:rFonts w:ascii="Times New Roman" w:hAnsi="Times New Roman"/>
                <w:b w:val="0"/>
                <w:bCs w:val="0"/>
                <w:i w:val="0"/>
                <w:iCs w:val="0"/>
                <w:noProof/>
                <w:color w:val="auto"/>
              </w:rPr>
              <w:t>Điều 57. Nguyên tắc quản lý và điều tiết giá cước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38</w:t>
            </w:r>
            <w:r w:rsidR="00BD3FEB" w:rsidRPr="00931E01">
              <w:rPr>
                <w:rFonts w:ascii="Times New Roman" w:hAnsi="Times New Roman"/>
                <w:b w:val="0"/>
                <w:bCs w:val="0"/>
                <w:i w:val="0"/>
                <w:iCs w:val="0"/>
                <w:noProof/>
                <w:webHidden/>
              </w:rPr>
              <w:fldChar w:fldCharType="end"/>
            </w:r>
          </w:hyperlink>
        </w:p>
        <w:p w14:paraId="3AADBE85" w14:textId="726234FF" w:rsidR="00BD3FEB" w:rsidRPr="00931E01" w:rsidRDefault="005F6191">
          <w:pPr>
            <w:pStyle w:val="TOC1"/>
            <w:rPr>
              <w:rFonts w:ascii="Times New Roman" w:eastAsiaTheme="minorEastAsia" w:hAnsi="Times New Roman"/>
              <w:b w:val="0"/>
              <w:bCs w:val="0"/>
              <w:i w:val="0"/>
              <w:iCs w:val="0"/>
              <w:noProof/>
            </w:rPr>
          </w:pPr>
          <w:hyperlink w:anchor="_Toc148963986" w:history="1">
            <w:r w:rsidR="00BD3FEB" w:rsidRPr="00931E01">
              <w:rPr>
                <w:rStyle w:val="Hyperlink"/>
                <w:rFonts w:ascii="Times New Roman" w:hAnsi="Times New Roman"/>
                <w:b w:val="0"/>
                <w:bCs w:val="0"/>
                <w:i w:val="0"/>
                <w:iCs w:val="0"/>
                <w:noProof/>
                <w:color w:val="auto"/>
              </w:rPr>
              <w:t>Điều 58. Căn cứ xác định giá cước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38</w:t>
            </w:r>
            <w:r w:rsidR="00BD3FEB" w:rsidRPr="00931E01">
              <w:rPr>
                <w:rFonts w:ascii="Times New Roman" w:hAnsi="Times New Roman"/>
                <w:b w:val="0"/>
                <w:bCs w:val="0"/>
                <w:i w:val="0"/>
                <w:iCs w:val="0"/>
                <w:noProof/>
                <w:webHidden/>
              </w:rPr>
              <w:fldChar w:fldCharType="end"/>
            </w:r>
          </w:hyperlink>
        </w:p>
        <w:p w14:paraId="3672DAD2" w14:textId="2DC9CFCA" w:rsidR="00BD3FEB" w:rsidRPr="00931E01" w:rsidRDefault="005F6191">
          <w:pPr>
            <w:pStyle w:val="TOC1"/>
            <w:rPr>
              <w:rFonts w:ascii="Times New Roman" w:eastAsiaTheme="minorEastAsia" w:hAnsi="Times New Roman"/>
              <w:b w:val="0"/>
              <w:bCs w:val="0"/>
              <w:i w:val="0"/>
              <w:iCs w:val="0"/>
              <w:noProof/>
            </w:rPr>
          </w:pPr>
          <w:hyperlink w:anchor="_Toc148963987" w:history="1">
            <w:r w:rsidR="00BD3FEB" w:rsidRPr="00931E01">
              <w:rPr>
                <w:rStyle w:val="Hyperlink"/>
                <w:rFonts w:ascii="Times New Roman" w:hAnsi="Times New Roman"/>
                <w:b w:val="0"/>
                <w:bCs w:val="0"/>
                <w:i w:val="0"/>
                <w:iCs w:val="0"/>
                <w:noProof/>
                <w:color w:val="auto"/>
              </w:rPr>
              <w:t>Điều 59. Thẩm quyền, trách nhiệm quản lý giá cước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39</w:t>
            </w:r>
            <w:r w:rsidR="00BD3FEB" w:rsidRPr="00931E01">
              <w:rPr>
                <w:rFonts w:ascii="Times New Roman" w:hAnsi="Times New Roman"/>
                <w:b w:val="0"/>
                <w:bCs w:val="0"/>
                <w:i w:val="0"/>
                <w:iCs w:val="0"/>
                <w:noProof/>
                <w:webHidden/>
              </w:rPr>
              <w:fldChar w:fldCharType="end"/>
            </w:r>
          </w:hyperlink>
        </w:p>
        <w:p w14:paraId="6F417058" w14:textId="3F55EC46" w:rsidR="00BD3FEB" w:rsidRPr="00931E01" w:rsidRDefault="005F6191">
          <w:pPr>
            <w:pStyle w:val="TOC1"/>
            <w:rPr>
              <w:rFonts w:ascii="Times New Roman" w:eastAsiaTheme="minorEastAsia" w:hAnsi="Times New Roman"/>
              <w:b w:val="0"/>
              <w:bCs w:val="0"/>
              <w:i w:val="0"/>
              <w:iCs w:val="0"/>
              <w:noProof/>
            </w:rPr>
          </w:pPr>
          <w:hyperlink w:anchor="_Toc148963988" w:history="1">
            <w:r w:rsidR="00BD3FEB" w:rsidRPr="00931E01">
              <w:rPr>
                <w:rStyle w:val="Hyperlink"/>
                <w:rFonts w:ascii="Times New Roman" w:hAnsi="Times New Roman"/>
                <w:b w:val="0"/>
                <w:bCs w:val="0"/>
                <w:i w:val="0"/>
                <w:iCs w:val="0"/>
                <w:noProof/>
                <w:color w:val="auto"/>
              </w:rPr>
              <w:t>Điều 60. Lập hoá đơn và thanh toán giá cước dịch vụ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39</w:t>
            </w:r>
            <w:r w:rsidR="00BD3FEB" w:rsidRPr="00931E01">
              <w:rPr>
                <w:rFonts w:ascii="Times New Roman" w:hAnsi="Times New Roman"/>
                <w:b w:val="0"/>
                <w:bCs w:val="0"/>
                <w:i w:val="0"/>
                <w:iCs w:val="0"/>
                <w:noProof/>
                <w:webHidden/>
              </w:rPr>
              <w:fldChar w:fldCharType="end"/>
            </w:r>
          </w:hyperlink>
        </w:p>
        <w:p w14:paraId="3C7FD9CD" w14:textId="2417934E" w:rsidR="00BD3FEB" w:rsidRPr="00931E01" w:rsidRDefault="005F6191">
          <w:pPr>
            <w:pStyle w:val="TOC1"/>
            <w:rPr>
              <w:rFonts w:ascii="Times New Roman" w:eastAsiaTheme="minorEastAsia" w:hAnsi="Times New Roman"/>
              <w:b w:val="0"/>
              <w:bCs w:val="0"/>
              <w:i w:val="0"/>
              <w:iCs w:val="0"/>
              <w:noProof/>
            </w:rPr>
          </w:pPr>
          <w:hyperlink w:anchor="_Toc148963989" w:history="1">
            <w:r w:rsidR="00BD3FEB" w:rsidRPr="00931E01">
              <w:rPr>
                <w:rStyle w:val="Hyperlink"/>
                <w:rFonts w:ascii="Times New Roman" w:hAnsi="Times New Roman"/>
                <w:b w:val="0"/>
                <w:bCs w:val="0"/>
                <w:i w:val="0"/>
                <w:iCs w:val="0"/>
                <w:noProof/>
                <w:color w:val="auto"/>
              </w:rPr>
              <w:t>Điều 61. Quản lý thẻ trả trước dịch vụ viễn thông di động và tài khoản SIM thuê bao di động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_Toc148963989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40</w:t>
            </w:r>
            <w:r w:rsidR="00BD3FEB" w:rsidRPr="00931E01">
              <w:rPr>
                <w:rFonts w:ascii="Times New Roman" w:hAnsi="Times New Roman"/>
                <w:b w:val="0"/>
                <w:bCs w:val="0"/>
                <w:i w:val="0"/>
                <w:iCs w:val="0"/>
                <w:noProof/>
                <w:webHidden/>
              </w:rPr>
              <w:fldChar w:fldCharType="end"/>
            </w:r>
          </w:hyperlink>
        </w:p>
        <w:p w14:paraId="0FD374CD" w14:textId="7FCE5C2F" w:rsidR="00BD3FEB" w:rsidRPr="00931E01" w:rsidRDefault="005F6191">
          <w:pPr>
            <w:pStyle w:val="TOC1"/>
            <w:rPr>
              <w:rFonts w:ascii="Times New Roman" w:eastAsiaTheme="minorEastAsia" w:hAnsi="Times New Roman"/>
              <w:b w:val="0"/>
              <w:bCs w:val="0"/>
              <w:i w:val="0"/>
              <w:iCs w:val="0"/>
              <w:noProof/>
            </w:rPr>
          </w:pPr>
          <w:hyperlink w:anchor="_Toc148963990" w:history="1">
            <w:r w:rsidR="00BD3FEB" w:rsidRPr="00931E01">
              <w:rPr>
                <w:rStyle w:val="Hyperlink"/>
                <w:rFonts w:ascii="Times New Roman" w:hAnsi="Times New Roman"/>
                <w:b w:val="0"/>
                <w:bCs w:val="0"/>
                <w:i w:val="0"/>
                <w:iCs w:val="0"/>
                <w:noProof/>
                <w:color w:val="auto"/>
              </w:rPr>
              <w:t>Điều 62. Hoàn trả giá cước và bồi thường thiệt hại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40</w:t>
            </w:r>
            <w:r w:rsidR="00BD3FEB" w:rsidRPr="00931E01">
              <w:rPr>
                <w:rFonts w:ascii="Times New Roman" w:hAnsi="Times New Roman"/>
                <w:b w:val="0"/>
                <w:bCs w:val="0"/>
                <w:i w:val="0"/>
                <w:iCs w:val="0"/>
                <w:noProof/>
                <w:webHidden/>
              </w:rPr>
              <w:fldChar w:fldCharType="end"/>
            </w:r>
          </w:hyperlink>
        </w:p>
        <w:p w14:paraId="3E34A275" w14:textId="413E989D" w:rsidR="00BD3FEB" w:rsidRPr="00931E01" w:rsidRDefault="005F6191">
          <w:pPr>
            <w:pStyle w:val="TOC1"/>
            <w:rPr>
              <w:rFonts w:ascii="Times New Roman" w:eastAsiaTheme="minorEastAsia" w:hAnsi="Times New Roman"/>
              <w:b w:val="0"/>
              <w:bCs w:val="0"/>
              <w:i w:val="0"/>
              <w:iCs w:val="0"/>
              <w:noProof/>
            </w:rPr>
          </w:pPr>
          <w:hyperlink w:anchor="_Toc148963991" w:history="1">
            <w:r w:rsidR="00BD3FEB" w:rsidRPr="00931E01">
              <w:rPr>
                <w:rStyle w:val="Hyperlink"/>
                <w:rFonts w:ascii="Times New Roman" w:hAnsi="Times New Roman"/>
                <w:b w:val="0"/>
                <w:bCs w:val="0"/>
                <w:i w:val="0"/>
                <w:iCs w:val="0"/>
                <w:noProof/>
                <w:color w:val="auto"/>
                <w:lang w:val="vi-VN"/>
              </w:rPr>
              <w:t>Chương VIII</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41</w:t>
            </w:r>
            <w:r w:rsidR="00BD3FEB" w:rsidRPr="00931E01">
              <w:rPr>
                <w:rFonts w:ascii="Times New Roman" w:hAnsi="Times New Roman"/>
                <w:b w:val="0"/>
                <w:bCs w:val="0"/>
                <w:i w:val="0"/>
                <w:iCs w:val="0"/>
                <w:noProof/>
                <w:webHidden/>
              </w:rPr>
              <w:fldChar w:fldCharType="end"/>
            </w:r>
          </w:hyperlink>
        </w:p>
        <w:p w14:paraId="04492F02" w14:textId="349B4B37" w:rsidR="00BD3FEB" w:rsidRPr="00931E01" w:rsidRDefault="005F6191">
          <w:pPr>
            <w:pStyle w:val="TOC1"/>
            <w:rPr>
              <w:rFonts w:ascii="Times New Roman" w:eastAsiaTheme="minorEastAsia" w:hAnsi="Times New Roman"/>
              <w:b w:val="0"/>
              <w:bCs w:val="0"/>
              <w:i w:val="0"/>
              <w:iCs w:val="0"/>
              <w:noProof/>
            </w:rPr>
          </w:pPr>
          <w:hyperlink w:anchor="_Toc148963992" w:history="1">
            <w:r w:rsidR="00BD3FEB" w:rsidRPr="00931E01">
              <w:rPr>
                <w:rStyle w:val="Hyperlink"/>
                <w:rFonts w:ascii="Times New Roman" w:hAnsi="Times New Roman"/>
                <w:b w:val="0"/>
                <w:bCs w:val="0"/>
                <w:i w:val="0"/>
                <w:iCs w:val="0"/>
                <w:noProof/>
                <w:color w:val="auto"/>
                <w:lang w:val="vi-VN"/>
              </w:rPr>
              <w:t>CÔNG TRÌNH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41</w:t>
            </w:r>
            <w:r w:rsidR="00BD3FEB" w:rsidRPr="00931E01">
              <w:rPr>
                <w:rFonts w:ascii="Times New Roman" w:hAnsi="Times New Roman"/>
                <w:b w:val="0"/>
                <w:bCs w:val="0"/>
                <w:i w:val="0"/>
                <w:iCs w:val="0"/>
                <w:noProof/>
                <w:webHidden/>
              </w:rPr>
              <w:fldChar w:fldCharType="end"/>
            </w:r>
          </w:hyperlink>
        </w:p>
        <w:p w14:paraId="069D24AA" w14:textId="79310EA0" w:rsidR="00BD3FEB" w:rsidRPr="00931E01" w:rsidRDefault="005F6191">
          <w:pPr>
            <w:pStyle w:val="TOC1"/>
            <w:rPr>
              <w:rFonts w:ascii="Times New Roman" w:eastAsiaTheme="minorEastAsia" w:hAnsi="Times New Roman"/>
              <w:b w:val="0"/>
              <w:bCs w:val="0"/>
              <w:i w:val="0"/>
              <w:iCs w:val="0"/>
              <w:noProof/>
            </w:rPr>
          </w:pPr>
          <w:hyperlink w:anchor="_Toc148963993" w:history="1">
            <w:r w:rsidR="00BD3FEB" w:rsidRPr="00931E01">
              <w:rPr>
                <w:rStyle w:val="Hyperlink"/>
                <w:rFonts w:ascii="Times New Roman" w:hAnsi="Times New Roman"/>
                <w:b w:val="0"/>
                <w:bCs w:val="0"/>
                <w:i w:val="0"/>
                <w:iCs w:val="0"/>
                <w:noProof/>
                <w:color w:val="auto"/>
              </w:rPr>
              <w:t>Điều 63. Quy hoạch hạ tầng kỹ thuật viễn thông thụ động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41</w:t>
            </w:r>
            <w:r w:rsidR="00BD3FEB" w:rsidRPr="00931E01">
              <w:rPr>
                <w:rFonts w:ascii="Times New Roman" w:hAnsi="Times New Roman"/>
                <w:b w:val="0"/>
                <w:bCs w:val="0"/>
                <w:i w:val="0"/>
                <w:iCs w:val="0"/>
                <w:noProof/>
                <w:webHidden/>
              </w:rPr>
              <w:fldChar w:fldCharType="end"/>
            </w:r>
          </w:hyperlink>
        </w:p>
        <w:p w14:paraId="5594456E" w14:textId="461C5139" w:rsidR="00BD3FEB" w:rsidRPr="00931E01" w:rsidRDefault="005F6191">
          <w:pPr>
            <w:pStyle w:val="TOC1"/>
            <w:rPr>
              <w:rFonts w:ascii="Times New Roman" w:eastAsiaTheme="minorEastAsia" w:hAnsi="Times New Roman"/>
              <w:b w:val="0"/>
              <w:bCs w:val="0"/>
              <w:i w:val="0"/>
              <w:iCs w:val="0"/>
              <w:noProof/>
            </w:rPr>
          </w:pPr>
          <w:hyperlink w:anchor="_Toc148963994" w:history="1">
            <w:r w:rsidR="00BD3FEB" w:rsidRPr="00931E01">
              <w:rPr>
                <w:rStyle w:val="Hyperlink"/>
                <w:rFonts w:ascii="Times New Roman" w:hAnsi="Times New Roman"/>
                <w:b w:val="0"/>
                <w:bCs w:val="0"/>
                <w:i w:val="0"/>
                <w:iCs w:val="0"/>
                <w:noProof/>
                <w:color w:val="auto"/>
              </w:rPr>
              <w:t>Điều 64. Đất sử dụng cho công trình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41</w:t>
            </w:r>
            <w:r w:rsidR="00BD3FEB" w:rsidRPr="00931E01">
              <w:rPr>
                <w:rFonts w:ascii="Times New Roman" w:hAnsi="Times New Roman"/>
                <w:b w:val="0"/>
                <w:bCs w:val="0"/>
                <w:i w:val="0"/>
                <w:iCs w:val="0"/>
                <w:noProof/>
                <w:webHidden/>
              </w:rPr>
              <w:fldChar w:fldCharType="end"/>
            </w:r>
          </w:hyperlink>
        </w:p>
        <w:p w14:paraId="3438653A" w14:textId="04543C2E" w:rsidR="00BD3FEB" w:rsidRPr="00931E01" w:rsidRDefault="005F6191">
          <w:pPr>
            <w:pStyle w:val="TOC1"/>
            <w:rPr>
              <w:rFonts w:ascii="Times New Roman" w:eastAsiaTheme="minorEastAsia" w:hAnsi="Times New Roman"/>
              <w:b w:val="0"/>
              <w:bCs w:val="0"/>
              <w:i w:val="0"/>
              <w:iCs w:val="0"/>
              <w:noProof/>
            </w:rPr>
          </w:pPr>
          <w:hyperlink w:anchor="_Toc148963995" w:history="1">
            <w:r w:rsidR="00BD3FEB" w:rsidRPr="00931E01">
              <w:rPr>
                <w:rStyle w:val="Hyperlink"/>
                <w:rFonts w:ascii="Times New Roman" w:hAnsi="Times New Roman"/>
                <w:b w:val="0"/>
                <w:bCs w:val="0"/>
                <w:i w:val="0"/>
                <w:iCs w:val="0"/>
                <w:noProof/>
                <w:color w:val="auto"/>
              </w:rPr>
              <w:t>Điều 65. Thiết kế, xây dựng, lắp đặt công trình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41</w:t>
            </w:r>
            <w:r w:rsidR="00BD3FEB" w:rsidRPr="00931E01">
              <w:rPr>
                <w:rFonts w:ascii="Times New Roman" w:hAnsi="Times New Roman"/>
                <w:b w:val="0"/>
                <w:bCs w:val="0"/>
                <w:i w:val="0"/>
                <w:iCs w:val="0"/>
                <w:noProof/>
                <w:webHidden/>
              </w:rPr>
              <w:fldChar w:fldCharType="end"/>
            </w:r>
          </w:hyperlink>
        </w:p>
        <w:p w14:paraId="72903ADC" w14:textId="31E9D15D" w:rsidR="00BD3FEB" w:rsidRPr="00931E01" w:rsidRDefault="005F6191">
          <w:pPr>
            <w:pStyle w:val="TOC1"/>
            <w:rPr>
              <w:rFonts w:ascii="Times New Roman" w:eastAsiaTheme="minorEastAsia" w:hAnsi="Times New Roman"/>
              <w:b w:val="0"/>
              <w:bCs w:val="0"/>
              <w:i w:val="0"/>
              <w:iCs w:val="0"/>
              <w:noProof/>
            </w:rPr>
          </w:pPr>
          <w:hyperlink w:anchor="_Toc148963996" w:history="1">
            <w:r w:rsidR="00BD3FEB" w:rsidRPr="00931E01">
              <w:rPr>
                <w:rStyle w:val="Hyperlink"/>
                <w:rFonts w:ascii="Times New Roman" w:hAnsi="Times New Roman"/>
                <w:b w:val="0"/>
                <w:bCs w:val="0"/>
                <w:i w:val="0"/>
                <w:iCs w:val="0"/>
                <w:noProof/>
                <w:color w:val="auto"/>
              </w:rPr>
              <w:t>Điều 66. Sử dụng chung hệ thống công trình hạ tầng kỹ thuật</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43</w:t>
            </w:r>
            <w:r w:rsidR="00BD3FEB" w:rsidRPr="00931E01">
              <w:rPr>
                <w:rFonts w:ascii="Times New Roman" w:hAnsi="Times New Roman"/>
                <w:b w:val="0"/>
                <w:bCs w:val="0"/>
                <w:i w:val="0"/>
                <w:iCs w:val="0"/>
                <w:noProof/>
                <w:webHidden/>
              </w:rPr>
              <w:fldChar w:fldCharType="end"/>
            </w:r>
          </w:hyperlink>
        </w:p>
        <w:p w14:paraId="222EED21" w14:textId="2B6A1761" w:rsidR="00BD3FEB" w:rsidRPr="00931E01" w:rsidRDefault="005F6191">
          <w:pPr>
            <w:pStyle w:val="TOC1"/>
            <w:rPr>
              <w:rFonts w:ascii="Times New Roman" w:eastAsiaTheme="minorEastAsia" w:hAnsi="Times New Roman"/>
              <w:b w:val="0"/>
              <w:bCs w:val="0"/>
              <w:i w:val="0"/>
              <w:iCs w:val="0"/>
              <w:noProof/>
            </w:rPr>
          </w:pPr>
          <w:hyperlink w:anchor="_Toc148963997" w:history="1">
            <w:r w:rsidR="00BD3FEB" w:rsidRPr="00931E01">
              <w:rPr>
                <w:rStyle w:val="Hyperlink"/>
                <w:rFonts w:ascii="Times New Roman" w:hAnsi="Times New Roman"/>
                <w:b w:val="0"/>
                <w:bCs w:val="0"/>
                <w:i w:val="0"/>
                <w:iCs w:val="0"/>
                <w:noProof/>
                <w:color w:val="auto"/>
              </w:rPr>
              <w:t>Điều 67. Quản lý công trình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43</w:t>
            </w:r>
            <w:r w:rsidR="00BD3FEB" w:rsidRPr="00931E01">
              <w:rPr>
                <w:rFonts w:ascii="Times New Roman" w:hAnsi="Times New Roman"/>
                <w:b w:val="0"/>
                <w:bCs w:val="0"/>
                <w:i w:val="0"/>
                <w:iCs w:val="0"/>
                <w:noProof/>
                <w:webHidden/>
              </w:rPr>
              <w:fldChar w:fldCharType="end"/>
            </w:r>
          </w:hyperlink>
        </w:p>
        <w:p w14:paraId="7D4BD158" w14:textId="12C8C74F" w:rsidR="00BD3FEB" w:rsidRPr="00931E01" w:rsidRDefault="005F6191">
          <w:pPr>
            <w:pStyle w:val="TOC1"/>
            <w:rPr>
              <w:rFonts w:ascii="Times New Roman" w:eastAsiaTheme="minorEastAsia" w:hAnsi="Times New Roman"/>
              <w:b w:val="0"/>
              <w:bCs w:val="0"/>
              <w:i w:val="0"/>
              <w:iCs w:val="0"/>
              <w:noProof/>
            </w:rPr>
          </w:pPr>
          <w:hyperlink w:anchor="_Toc148963998" w:history="1">
            <w:r w:rsidR="00BD3FEB" w:rsidRPr="00931E01">
              <w:rPr>
                <w:rStyle w:val="Hyperlink"/>
                <w:rFonts w:ascii="Times New Roman" w:hAnsi="Times New Roman"/>
                <w:b w:val="0"/>
                <w:bCs w:val="0"/>
                <w:i w:val="0"/>
                <w:iCs w:val="0"/>
                <w:noProof/>
                <w:color w:val="auto"/>
                <w:lang w:val="vi-VN"/>
              </w:rPr>
              <w:t>Chương IX</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_Toc148963998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44</w:t>
            </w:r>
            <w:r w:rsidR="00BD3FEB" w:rsidRPr="00931E01">
              <w:rPr>
                <w:rFonts w:ascii="Times New Roman" w:hAnsi="Times New Roman"/>
                <w:b w:val="0"/>
                <w:bCs w:val="0"/>
                <w:i w:val="0"/>
                <w:iCs w:val="0"/>
                <w:noProof/>
                <w:webHidden/>
              </w:rPr>
              <w:fldChar w:fldCharType="end"/>
            </w:r>
          </w:hyperlink>
        </w:p>
        <w:p w14:paraId="60AB0C4F" w14:textId="0BFA6629" w:rsidR="00BD3FEB" w:rsidRPr="00931E01" w:rsidRDefault="005F6191">
          <w:pPr>
            <w:pStyle w:val="TOC1"/>
            <w:rPr>
              <w:rFonts w:ascii="Times New Roman" w:eastAsiaTheme="minorEastAsia" w:hAnsi="Times New Roman"/>
              <w:b w:val="0"/>
              <w:bCs w:val="0"/>
              <w:i w:val="0"/>
              <w:iCs w:val="0"/>
              <w:noProof/>
            </w:rPr>
          </w:pPr>
          <w:hyperlink w:anchor="_Toc148963999" w:history="1">
            <w:r w:rsidR="00BD3FEB" w:rsidRPr="00931E01">
              <w:rPr>
                <w:rStyle w:val="Hyperlink"/>
                <w:rFonts w:ascii="Times New Roman" w:hAnsi="Times New Roman"/>
                <w:b w:val="0"/>
                <w:bCs w:val="0"/>
                <w:i w:val="0"/>
                <w:iCs w:val="0"/>
                <w:noProof/>
                <w:color w:val="auto"/>
                <w:lang w:val="vi-VN"/>
              </w:rPr>
              <w:t>QUẢN LÝ NHÀ NƯỚC VỀ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_Toc148963999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44</w:t>
            </w:r>
            <w:r w:rsidR="00BD3FEB" w:rsidRPr="00931E01">
              <w:rPr>
                <w:rFonts w:ascii="Times New Roman" w:hAnsi="Times New Roman"/>
                <w:b w:val="0"/>
                <w:bCs w:val="0"/>
                <w:i w:val="0"/>
                <w:iCs w:val="0"/>
                <w:noProof/>
                <w:webHidden/>
              </w:rPr>
              <w:fldChar w:fldCharType="end"/>
            </w:r>
          </w:hyperlink>
        </w:p>
        <w:p w14:paraId="1D042FE8" w14:textId="1BB7DE84" w:rsidR="00BD3FEB" w:rsidRPr="00931E01" w:rsidRDefault="005F6191">
          <w:pPr>
            <w:pStyle w:val="TOC1"/>
            <w:rPr>
              <w:rFonts w:ascii="Times New Roman" w:eastAsiaTheme="minorEastAsia" w:hAnsi="Times New Roman"/>
              <w:b w:val="0"/>
              <w:bCs w:val="0"/>
              <w:i w:val="0"/>
              <w:iCs w:val="0"/>
              <w:noProof/>
            </w:rPr>
          </w:pPr>
          <w:hyperlink w:anchor="_Toc148964000" w:history="1">
            <w:r w:rsidR="00BD3FEB" w:rsidRPr="00931E01">
              <w:rPr>
                <w:rStyle w:val="Hyperlink"/>
                <w:rFonts w:ascii="Times New Roman" w:hAnsi="Times New Roman"/>
                <w:b w:val="0"/>
                <w:bCs w:val="0"/>
                <w:i w:val="0"/>
                <w:iCs w:val="0"/>
                <w:noProof/>
                <w:color w:val="auto"/>
              </w:rPr>
              <w:t>Điều 68. Nội dung quản lý nhà nước về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_Toc148964000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44</w:t>
            </w:r>
            <w:r w:rsidR="00BD3FEB" w:rsidRPr="00931E01">
              <w:rPr>
                <w:rFonts w:ascii="Times New Roman" w:hAnsi="Times New Roman"/>
                <w:b w:val="0"/>
                <w:bCs w:val="0"/>
                <w:i w:val="0"/>
                <w:iCs w:val="0"/>
                <w:noProof/>
                <w:webHidden/>
              </w:rPr>
              <w:fldChar w:fldCharType="end"/>
            </w:r>
          </w:hyperlink>
        </w:p>
        <w:p w14:paraId="44AE9EC3" w14:textId="6BFC4FCE" w:rsidR="00BD3FEB" w:rsidRPr="00931E01" w:rsidRDefault="005F6191">
          <w:pPr>
            <w:pStyle w:val="TOC1"/>
            <w:rPr>
              <w:rFonts w:ascii="Times New Roman" w:eastAsiaTheme="minorEastAsia" w:hAnsi="Times New Roman"/>
              <w:b w:val="0"/>
              <w:bCs w:val="0"/>
              <w:i w:val="0"/>
              <w:iCs w:val="0"/>
              <w:noProof/>
            </w:rPr>
          </w:pPr>
          <w:hyperlink w:anchor="_Toc148964001" w:history="1">
            <w:r w:rsidR="00BD3FEB" w:rsidRPr="00931E01">
              <w:rPr>
                <w:rStyle w:val="Hyperlink"/>
                <w:rFonts w:ascii="Times New Roman" w:hAnsi="Times New Roman"/>
                <w:b w:val="0"/>
                <w:bCs w:val="0"/>
                <w:i w:val="0"/>
                <w:iCs w:val="0"/>
                <w:noProof/>
                <w:color w:val="auto"/>
              </w:rPr>
              <w:t>Điều 69. Trách nhiệm quản lý nhà nước về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_Toc148964001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45</w:t>
            </w:r>
            <w:r w:rsidR="00BD3FEB" w:rsidRPr="00931E01">
              <w:rPr>
                <w:rFonts w:ascii="Times New Roman" w:hAnsi="Times New Roman"/>
                <w:b w:val="0"/>
                <w:bCs w:val="0"/>
                <w:i w:val="0"/>
                <w:iCs w:val="0"/>
                <w:noProof/>
                <w:webHidden/>
              </w:rPr>
              <w:fldChar w:fldCharType="end"/>
            </w:r>
          </w:hyperlink>
        </w:p>
        <w:p w14:paraId="7A0D839D" w14:textId="796F0A73" w:rsidR="00BD3FEB" w:rsidRPr="00931E01" w:rsidRDefault="005F6191">
          <w:pPr>
            <w:pStyle w:val="TOC1"/>
            <w:rPr>
              <w:rFonts w:ascii="Times New Roman" w:eastAsiaTheme="minorEastAsia" w:hAnsi="Times New Roman"/>
              <w:b w:val="0"/>
              <w:bCs w:val="0"/>
              <w:i w:val="0"/>
              <w:iCs w:val="0"/>
              <w:noProof/>
            </w:rPr>
          </w:pPr>
          <w:hyperlink w:anchor="_Toc148964002" w:history="1">
            <w:r w:rsidR="00BD3FEB" w:rsidRPr="00931E01">
              <w:rPr>
                <w:rStyle w:val="Hyperlink"/>
                <w:rFonts w:ascii="Times New Roman" w:hAnsi="Times New Roman"/>
                <w:b w:val="0"/>
                <w:bCs w:val="0"/>
                <w:i w:val="0"/>
                <w:iCs w:val="0"/>
                <w:noProof/>
                <w:color w:val="auto"/>
              </w:rPr>
              <w:t>Điều 70. Hợp tác quốc tế về viễn thông</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_Toc148964002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45</w:t>
            </w:r>
            <w:r w:rsidR="00BD3FEB" w:rsidRPr="00931E01">
              <w:rPr>
                <w:rFonts w:ascii="Times New Roman" w:hAnsi="Times New Roman"/>
                <w:b w:val="0"/>
                <w:bCs w:val="0"/>
                <w:i w:val="0"/>
                <w:iCs w:val="0"/>
                <w:noProof/>
                <w:webHidden/>
              </w:rPr>
              <w:fldChar w:fldCharType="end"/>
            </w:r>
          </w:hyperlink>
        </w:p>
        <w:p w14:paraId="737F2A00" w14:textId="3C104608" w:rsidR="00BD3FEB" w:rsidRPr="00931E01" w:rsidRDefault="005F6191">
          <w:pPr>
            <w:pStyle w:val="TOC1"/>
            <w:rPr>
              <w:rFonts w:ascii="Times New Roman" w:eastAsiaTheme="minorEastAsia" w:hAnsi="Times New Roman"/>
              <w:b w:val="0"/>
              <w:bCs w:val="0"/>
              <w:i w:val="0"/>
              <w:iCs w:val="0"/>
              <w:noProof/>
            </w:rPr>
          </w:pPr>
          <w:hyperlink w:anchor="_Toc148964003" w:history="1">
            <w:r w:rsidR="00BD3FEB" w:rsidRPr="00931E01">
              <w:rPr>
                <w:rStyle w:val="Hyperlink"/>
                <w:rFonts w:ascii="Times New Roman" w:hAnsi="Times New Roman"/>
                <w:b w:val="0"/>
                <w:bCs w:val="0"/>
                <w:i w:val="0"/>
                <w:iCs w:val="0"/>
                <w:noProof/>
                <w:color w:val="auto"/>
                <w:lang w:val="vi-VN"/>
              </w:rPr>
              <w:t>Chương X</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_Toc148964003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46</w:t>
            </w:r>
            <w:r w:rsidR="00BD3FEB" w:rsidRPr="00931E01">
              <w:rPr>
                <w:rFonts w:ascii="Times New Roman" w:hAnsi="Times New Roman"/>
                <w:b w:val="0"/>
                <w:bCs w:val="0"/>
                <w:i w:val="0"/>
                <w:iCs w:val="0"/>
                <w:noProof/>
                <w:webHidden/>
              </w:rPr>
              <w:fldChar w:fldCharType="end"/>
            </w:r>
          </w:hyperlink>
        </w:p>
        <w:p w14:paraId="707B2786" w14:textId="682B0977" w:rsidR="00BD3FEB" w:rsidRPr="00931E01" w:rsidRDefault="005F6191">
          <w:pPr>
            <w:pStyle w:val="TOC1"/>
            <w:rPr>
              <w:rFonts w:ascii="Times New Roman" w:eastAsiaTheme="minorEastAsia" w:hAnsi="Times New Roman"/>
              <w:b w:val="0"/>
              <w:bCs w:val="0"/>
              <w:i w:val="0"/>
              <w:iCs w:val="0"/>
              <w:noProof/>
            </w:rPr>
          </w:pPr>
          <w:hyperlink w:anchor="_Toc148964004" w:history="1">
            <w:r w:rsidR="00BD3FEB" w:rsidRPr="00931E01">
              <w:rPr>
                <w:rStyle w:val="Hyperlink"/>
                <w:rFonts w:ascii="Times New Roman" w:hAnsi="Times New Roman"/>
                <w:b w:val="0"/>
                <w:bCs w:val="0"/>
                <w:i w:val="0"/>
                <w:iCs w:val="0"/>
                <w:noProof/>
                <w:color w:val="auto"/>
                <w:lang w:val="vi-VN"/>
              </w:rPr>
              <w:t>ĐIỀU KHOẢN THI HÀNH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_Toc148964004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46</w:t>
            </w:r>
            <w:r w:rsidR="00BD3FEB" w:rsidRPr="00931E01">
              <w:rPr>
                <w:rFonts w:ascii="Times New Roman" w:hAnsi="Times New Roman"/>
                <w:b w:val="0"/>
                <w:bCs w:val="0"/>
                <w:i w:val="0"/>
                <w:iCs w:val="0"/>
                <w:noProof/>
                <w:webHidden/>
              </w:rPr>
              <w:fldChar w:fldCharType="end"/>
            </w:r>
          </w:hyperlink>
        </w:p>
        <w:p w14:paraId="3FA844AE" w14:textId="4EBFCD1C" w:rsidR="00BD3FEB" w:rsidRPr="00931E01" w:rsidRDefault="005F6191">
          <w:pPr>
            <w:pStyle w:val="TOC1"/>
            <w:rPr>
              <w:rFonts w:ascii="Times New Roman" w:eastAsiaTheme="minorEastAsia" w:hAnsi="Times New Roman"/>
              <w:b w:val="0"/>
              <w:bCs w:val="0"/>
              <w:i w:val="0"/>
              <w:iCs w:val="0"/>
              <w:noProof/>
            </w:rPr>
          </w:pPr>
          <w:hyperlink w:anchor="_Toc148964005" w:history="1">
            <w:r w:rsidR="00BD3FEB" w:rsidRPr="00931E01">
              <w:rPr>
                <w:rStyle w:val="Hyperlink"/>
                <w:rFonts w:ascii="Times New Roman" w:hAnsi="Times New Roman"/>
                <w:b w:val="0"/>
                <w:bCs w:val="0"/>
                <w:i w:val="0"/>
                <w:iCs w:val="0"/>
                <w:noProof/>
                <w:color w:val="auto"/>
              </w:rPr>
              <w:t>Điều 71. Sửa đổi, bổ sung</w:t>
            </w:r>
            <w:r w:rsidR="00BD3FEB" w:rsidRPr="00931E01">
              <w:rPr>
                <w:rStyle w:val="Hyperlink"/>
                <w:rFonts w:ascii="Times New Roman" w:hAnsi="Times New Roman"/>
                <w:b w:val="0"/>
                <w:bCs w:val="0"/>
                <w:i w:val="0"/>
                <w:iCs w:val="0"/>
                <w:noProof/>
                <w:color w:val="auto"/>
                <w:lang w:val="vi-VN"/>
              </w:rPr>
              <w:t>, thay thế, bãi bỏ</w:t>
            </w:r>
            <w:r w:rsidR="00BD3FEB" w:rsidRPr="00931E01">
              <w:rPr>
                <w:rStyle w:val="Hyperlink"/>
                <w:rFonts w:ascii="Times New Roman" w:hAnsi="Times New Roman"/>
                <w:b w:val="0"/>
                <w:bCs w:val="0"/>
                <w:i w:val="0"/>
                <w:iCs w:val="0"/>
                <w:noProof/>
                <w:color w:val="auto"/>
              </w:rPr>
              <w:t xml:space="preserve"> một số điều của các luật có liên quan</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_Toc148964005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46</w:t>
            </w:r>
            <w:r w:rsidR="00BD3FEB" w:rsidRPr="00931E01">
              <w:rPr>
                <w:rFonts w:ascii="Times New Roman" w:hAnsi="Times New Roman"/>
                <w:b w:val="0"/>
                <w:bCs w:val="0"/>
                <w:i w:val="0"/>
                <w:iCs w:val="0"/>
                <w:noProof/>
                <w:webHidden/>
              </w:rPr>
              <w:fldChar w:fldCharType="end"/>
            </w:r>
          </w:hyperlink>
        </w:p>
        <w:p w14:paraId="355F8A93" w14:textId="595F3C9D" w:rsidR="00BD3FEB" w:rsidRPr="00931E01" w:rsidRDefault="005F6191">
          <w:pPr>
            <w:pStyle w:val="TOC1"/>
            <w:rPr>
              <w:rFonts w:ascii="Times New Roman" w:eastAsiaTheme="minorEastAsia" w:hAnsi="Times New Roman"/>
              <w:b w:val="0"/>
              <w:bCs w:val="0"/>
              <w:i w:val="0"/>
              <w:iCs w:val="0"/>
              <w:noProof/>
            </w:rPr>
          </w:pPr>
          <w:hyperlink w:anchor="_Toc148964006" w:history="1">
            <w:r w:rsidR="00BD3FEB" w:rsidRPr="00931E01">
              <w:rPr>
                <w:rStyle w:val="Hyperlink"/>
                <w:rFonts w:ascii="Times New Roman" w:hAnsi="Times New Roman"/>
                <w:b w:val="0"/>
                <w:bCs w:val="0"/>
                <w:i w:val="0"/>
                <w:iCs w:val="0"/>
                <w:noProof/>
                <w:color w:val="auto"/>
              </w:rPr>
              <w:t>Điều 72. Hiệu lực thi hành</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_Toc148964006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46</w:t>
            </w:r>
            <w:r w:rsidR="00BD3FEB" w:rsidRPr="00931E01">
              <w:rPr>
                <w:rFonts w:ascii="Times New Roman" w:hAnsi="Times New Roman"/>
                <w:b w:val="0"/>
                <w:bCs w:val="0"/>
                <w:i w:val="0"/>
                <w:iCs w:val="0"/>
                <w:noProof/>
                <w:webHidden/>
              </w:rPr>
              <w:fldChar w:fldCharType="end"/>
            </w:r>
          </w:hyperlink>
        </w:p>
        <w:p w14:paraId="2D53E832" w14:textId="20A291EA" w:rsidR="00BD3FEB" w:rsidRPr="00931E01" w:rsidRDefault="005F6191">
          <w:pPr>
            <w:pStyle w:val="TOC1"/>
            <w:rPr>
              <w:rFonts w:ascii="Times New Roman" w:eastAsiaTheme="minorEastAsia" w:hAnsi="Times New Roman"/>
              <w:b w:val="0"/>
              <w:bCs w:val="0"/>
              <w:i w:val="0"/>
              <w:iCs w:val="0"/>
              <w:noProof/>
            </w:rPr>
          </w:pPr>
          <w:hyperlink w:anchor="_Toc148964007" w:history="1">
            <w:r w:rsidR="00BD3FEB" w:rsidRPr="00931E01">
              <w:rPr>
                <w:rStyle w:val="Hyperlink"/>
                <w:rFonts w:ascii="Times New Roman" w:hAnsi="Times New Roman"/>
                <w:b w:val="0"/>
                <w:bCs w:val="0"/>
                <w:i w:val="0"/>
                <w:iCs w:val="0"/>
                <w:noProof/>
                <w:color w:val="auto"/>
              </w:rPr>
              <w:t>Điều 73. Quy định chuyển tiếp</w:t>
            </w:r>
            <w:r w:rsidR="00BD3FEB" w:rsidRPr="00931E01">
              <w:rPr>
                <w:rFonts w:ascii="Times New Roman" w:hAnsi="Times New Roman"/>
                <w:b w:val="0"/>
                <w:bCs w:val="0"/>
                <w:i w:val="0"/>
                <w:iCs w:val="0"/>
                <w:noProof/>
                <w:webHidden/>
              </w:rPr>
              <w:tab/>
            </w:r>
            <w:r w:rsidR="00BD3FEB" w:rsidRPr="00931E01">
              <w:rPr>
                <w:rFonts w:ascii="Times New Roman" w:hAnsi="Times New Roman"/>
                <w:b w:val="0"/>
                <w:bCs w:val="0"/>
                <w:i w:val="0"/>
                <w:iCs w:val="0"/>
                <w:noProof/>
                <w:webHidden/>
              </w:rPr>
              <w:fldChar w:fldCharType="begin"/>
            </w:r>
            <w:r w:rsidR="00BD3FEB" w:rsidRPr="00931E01">
              <w:rPr>
                <w:rFonts w:ascii="Times New Roman" w:hAnsi="Times New Roman"/>
                <w:b w:val="0"/>
                <w:bCs w:val="0"/>
                <w:i w:val="0"/>
                <w:iCs w:val="0"/>
                <w:noProof/>
                <w:webHidden/>
              </w:rPr>
              <w:instrText xml:space="preserve"> PAGEREF _Toc148964007 \h </w:instrText>
            </w:r>
            <w:r w:rsidR="00BD3FEB" w:rsidRPr="00931E01">
              <w:rPr>
                <w:rFonts w:ascii="Times New Roman" w:hAnsi="Times New Roman"/>
                <w:b w:val="0"/>
                <w:bCs w:val="0"/>
                <w:i w:val="0"/>
                <w:iCs w:val="0"/>
                <w:noProof/>
                <w:webHidden/>
              </w:rPr>
            </w:r>
            <w:r w:rsidR="00BD3FEB" w:rsidRPr="00931E01">
              <w:rPr>
                <w:rFonts w:ascii="Times New Roman" w:hAnsi="Times New Roman"/>
                <w:b w:val="0"/>
                <w:bCs w:val="0"/>
                <w:i w:val="0"/>
                <w:iCs w:val="0"/>
                <w:noProof/>
                <w:webHidden/>
              </w:rPr>
              <w:fldChar w:fldCharType="separate"/>
            </w:r>
            <w:r w:rsidR="001673CD" w:rsidRPr="00931E01">
              <w:rPr>
                <w:rFonts w:ascii="Times New Roman" w:hAnsi="Times New Roman"/>
                <w:b w:val="0"/>
                <w:bCs w:val="0"/>
                <w:i w:val="0"/>
                <w:iCs w:val="0"/>
                <w:noProof/>
                <w:webHidden/>
              </w:rPr>
              <w:t>46</w:t>
            </w:r>
            <w:r w:rsidR="00BD3FEB" w:rsidRPr="00931E01">
              <w:rPr>
                <w:rFonts w:ascii="Times New Roman" w:hAnsi="Times New Roman"/>
                <w:b w:val="0"/>
                <w:bCs w:val="0"/>
                <w:i w:val="0"/>
                <w:iCs w:val="0"/>
                <w:noProof/>
                <w:webHidden/>
              </w:rPr>
              <w:fldChar w:fldCharType="end"/>
            </w:r>
          </w:hyperlink>
        </w:p>
        <w:p w14:paraId="11B8EB94" w14:textId="06FF81E3" w:rsidR="00ED5B40" w:rsidRPr="00931E01" w:rsidRDefault="00ED5B40" w:rsidP="00B15345">
          <w:pPr>
            <w:rPr>
              <w:b/>
            </w:rPr>
          </w:pPr>
          <w:r w:rsidRPr="00931E01">
            <w:rPr>
              <w:noProof/>
              <w:sz w:val="24"/>
              <w:szCs w:val="24"/>
            </w:rPr>
            <w:fldChar w:fldCharType="end"/>
          </w:r>
        </w:p>
      </w:sdtContent>
    </w:sdt>
    <w:p w14:paraId="7E3257FD" w14:textId="71065F60" w:rsidR="00ED5B40" w:rsidRPr="00931E01" w:rsidRDefault="00ED5B40" w:rsidP="00B15345">
      <w:pPr>
        <w:spacing w:before="120" w:after="120" w:line="320" w:lineRule="exact"/>
        <w:ind w:firstLine="567"/>
        <w:jc w:val="center"/>
        <w:rPr>
          <w:lang w:val="vi-VN"/>
        </w:rPr>
      </w:pPr>
    </w:p>
    <w:p w14:paraId="1C85D239" w14:textId="77777777" w:rsidR="00BD3FEB" w:rsidRPr="00931E01" w:rsidRDefault="00BD3FEB" w:rsidP="00B15345">
      <w:pPr>
        <w:spacing w:before="120" w:after="120" w:line="320" w:lineRule="exact"/>
        <w:ind w:firstLine="567"/>
        <w:jc w:val="center"/>
        <w:rPr>
          <w:lang w:val="vi-VN"/>
        </w:rPr>
      </w:pPr>
    </w:p>
    <w:p w14:paraId="4461C129" w14:textId="77777777" w:rsidR="00ED5B40" w:rsidRPr="00931E01" w:rsidRDefault="00ED5B40" w:rsidP="00B15345">
      <w:r w:rsidRPr="00931E01">
        <w:lastRenderedPageBreak/>
        <w:br w:type="page"/>
      </w:r>
    </w:p>
    <w:p w14:paraId="595243F8" w14:textId="77777777" w:rsidR="004E18A2" w:rsidRPr="00931E01" w:rsidRDefault="004E18A2" w:rsidP="00B15345">
      <w:pPr>
        <w:spacing w:before="120" w:after="120" w:line="320" w:lineRule="exact"/>
        <w:jc w:val="center"/>
        <w:rPr>
          <w:b/>
          <w:bCs/>
          <w:noProof/>
          <w:spacing w:val="-4"/>
        </w:rPr>
        <w:sectPr w:rsidR="004E18A2" w:rsidRPr="00931E01" w:rsidSect="001673CD">
          <w:headerReference w:type="first" r:id="rId8"/>
          <w:pgSz w:w="11906" w:h="16838" w:code="9"/>
          <w:pgMar w:top="1134" w:right="1134" w:bottom="1134" w:left="1701" w:header="567" w:footer="567" w:gutter="0"/>
          <w:cols w:space="720"/>
          <w:noEndnote/>
          <w:titlePg/>
          <w:docGrid w:linePitch="381"/>
        </w:sectPr>
      </w:pPr>
    </w:p>
    <w:tbl>
      <w:tblPr>
        <w:tblW w:w="9100" w:type="dxa"/>
        <w:tblInd w:w="108" w:type="dxa"/>
        <w:tblLayout w:type="fixed"/>
        <w:tblLook w:val="0000" w:firstRow="0" w:lastRow="0" w:firstColumn="0" w:lastColumn="0" w:noHBand="0" w:noVBand="0"/>
      </w:tblPr>
      <w:tblGrid>
        <w:gridCol w:w="2835"/>
        <w:gridCol w:w="6265"/>
      </w:tblGrid>
      <w:tr w:rsidR="00931E01" w:rsidRPr="00931E01" w14:paraId="4E033DFF" w14:textId="77777777">
        <w:trPr>
          <w:trHeight w:val="993"/>
        </w:trPr>
        <w:tc>
          <w:tcPr>
            <w:tcW w:w="2835" w:type="dxa"/>
          </w:tcPr>
          <w:p w14:paraId="4E033DF9" w14:textId="70DC9523" w:rsidR="00A2489F" w:rsidRPr="00931E01" w:rsidRDefault="004457C6" w:rsidP="00B15345">
            <w:pPr>
              <w:spacing w:before="120" w:after="120" w:line="320" w:lineRule="exact"/>
              <w:jc w:val="center"/>
              <w:rPr>
                <w:b/>
                <w:bCs/>
                <w:noProof/>
                <w:spacing w:val="-4"/>
              </w:rPr>
            </w:pPr>
            <w:r w:rsidRPr="00931E01">
              <w:rPr>
                <w:b/>
                <w:bCs/>
                <w:noProof/>
                <w:spacing w:val="-4"/>
              </w:rPr>
              <w:lastRenderedPageBreak/>
              <mc:AlternateContent>
                <mc:Choice Requires="wps">
                  <w:drawing>
                    <wp:anchor distT="0" distB="0" distL="114300" distR="114300" simplePos="0" relativeHeight="251656704" behindDoc="0" locked="0" layoutInCell="1" allowOverlap="1" wp14:anchorId="4E0340D5" wp14:editId="7ED0F7C9">
                      <wp:simplePos x="0" y="0"/>
                      <wp:positionH relativeFrom="column">
                        <wp:posOffset>422910</wp:posOffset>
                      </wp:positionH>
                      <wp:positionV relativeFrom="paragraph">
                        <wp:posOffset>327660</wp:posOffset>
                      </wp:positionV>
                      <wp:extent cx="838200" cy="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38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278425D0" id="_x0000_t32" coordsize="21600,21600" o:spt="32" o:oned="t" path="m,l21600,21600e" filled="f">
                      <v:path arrowok="t" fillok="f" o:connecttype="none"/>
                      <o:lock v:ext="edit" shapetype="t"/>
                    </v:shapetype>
                    <v:shape id=" 4" o:spid="_x0000_s1026" type="#_x0000_t32" style="position:absolute;margin-left:33.3pt;margin-top:25.8pt;width:6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">
                      <o:lock v:ext="edit" shapetype="f"/>
                    </v:shape>
                  </w:pict>
                </mc:Fallback>
              </mc:AlternateContent>
            </w:r>
            <w:r w:rsidR="00A2489F" w:rsidRPr="00931E01">
              <w:rPr>
                <w:b/>
                <w:bCs/>
                <w:noProof/>
                <w:spacing w:val="-4"/>
              </w:rPr>
              <w:t>QUỐC HỘI</w:t>
            </w:r>
          </w:p>
          <w:p w14:paraId="4E033DFA" w14:textId="73152CD5" w:rsidR="00391AE4" w:rsidRPr="00931E01" w:rsidRDefault="00391AE4" w:rsidP="00B15345">
            <w:pPr>
              <w:spacing w:before="120" w:after="120" w:line="320" w:lineRule="exact"/>
              <w:jc w:val="center"/>
              <w:rPr>
                <w:bCs/>
              </w:rPr>
            </w:pPr>
          </w:p>
          <w:p w14:paraId="4E033DFB" w14:textId="222FD169" w:rsidR="00A2489F" w:rsidRPr="00931E01" w:rsidRDefault="00A2489F" w:rsidP="00B15345">
            <w:pPr>
              <w:spacing w:before="120" w:after="120" w:line="320" w:lineRule="exact"/>
              <w:jc w:val="center"/>
              <w:rPr>
                <w:b/>
                <w:bCs/>
                <w:spacing w:val="-4"/>
              </w:rPr>
            </w:pPr>
            <w:r w:rsidRPr="00931E01">
              <w:rPr>
                <w:bCs/>
              </w:rPr>
              <w:t xml:space="preserve">Số: </w:t>
            </w:r>
            <w:r w:rsidR="008F59E9" w:rsidRPr="00931E01">
              <w:rPr>
                <w:bCs/>
              </w:rPr>
              <w:t xml:space="preserve">   </w:t>
            </w:r>
            <w:r w:rsidR="00C26212" w:rsidRPr="00931E01">
              <w:rPr>
                <w:bCs/>
                <w:lang w:val="vi-VN"/>
              </w:rPr>
              <w:t xml:space="preserve"> </w:t>
            </w:r>
            <w:r w:rsidR="008F59E9" w:rsidRPr="00931E01">
              <w:rPr>
                <w:bCs/>
              </w:rPr>
              <w:t xml:space="preserve">  </w:t>
            </w:r>
            <w:r w:rsidRPr="00931E01">
              <w:rPr>
                <w:bCs/>
              </w:rPr>
              <w:t>/20</w:t>
            </w:r>
            <w:r w:rsidR="008F59E9" w:rsidRPr="00931E01">
              <w:rPr>
                <w:bCs/>
              </w:rPr>
              <w:t>23</w:t>
            </w:r>
            <w:r w:rsidRPr="00931E01">
              <w:rPr>
                <w:bCs/>
              </w:rPr>
              <w:t>/QH</w:t>
            </w:r>
            <w:r w:rsidR="00821CCE" w:rsidRPr="00931E01">
              <w:rPr>
                <w:bCs/>
              </w:rPr>
              <w:t>15</w:t>
            </w:r>
          </w:p>
        </w:tc>
        <w:tc>
          <w:tcPr>
            <w:tcW w:w="6265" w:type="dxa"/>
          </w:tcPr>
          <w:p w14:paraId="4E033DFC" w14:textId="77777777" w:rsidR="00A2489F" w:rsidRPr="00931E01" w:rsidRDefault="00A2489F" w:rsidP="00B15345">
            <w:pPr>
              <w:jc w:val="center"/>
              <w:rPr>
                <w:b/>
              </w:rPr>
            </w:pPr>
            <w:r w:rsidRPr="00931E01">
              <w:rPr>
                <w:b/>
              </w:rPr>
              <w:t>CỘNG HÒA XÃ HỘI CHỦ NGHĨA VIỆT NAM</w:t>
            </w:r>
          </w:p>
          <w:p w14:paraId="4E033DFD" w14:textId="77777777" w:rsidR="00A2489F" w:rsidRPr="00931E01" w:rsidRDefault="004457C6" w:rsidP="00B15345">
            <w:pPr>
              <w:jc w:val="center"/>
              <w:rPr>
                <w:b/>
              </w:rPr>
            </w:pPr>
            <w:r w:rsidRPr="00931E01">
              <w:rPr>
                <w:b/>
                <w:noProof/>
              </w:rPr>
              <mc:AlternateContent>
                <mc:Choice Requires="wps">
                  <w:drawing>
                    <wp:anchor distT="0" distB="0" distL="114300" distR="114300" simplePos="0" relativeHeight="251657728" behindDoc="0" locked="0" layoutInCell="1" allowOverlap="1" wp14:anchorId="4E0340D7" wp14:editId="4E0340D8">
                      <wp:simplePos x="0" y="0"/>
                      <wp:positionH relativeFrom="column">
                        <wp:posOffset>842010</wp:posOffset>
                      </wp:positionH>
                      <wp:positionV relativeFrom="paragraph">
                        <wp:posOffset>238760</wp:posOffset>
                      </wp:positionV>
                      <wp:extent cx="2152650" cy="0"/>
                      <wp:effectExtent l="0" t="0" r="0" b="0"/>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52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D3C68CD" id=" 3" o:spid="_x0000_s1026" type="#_x0000_t32" style="position:absolute;margin-left:66.3pt;margin-top:18.8pt;width:1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">
                      <o:lock v:ext="edit" shapetype="f"/>
                    </v:shape>
                  </w:pict>
                </mc:Fallback>
              </mc:AlternateContent>
            </w:r>
            <w:r w:rsidR="00A2489F" w:rsidRPr="00931E01">
              <w:rPr>
                <w:b/>
                <w:noProof/>
              </w:rPr>
              <w:t>Độc</w:t>
            </w:r>
            <w:r w:rsidR="00A2489F" w:rsidRPr="00931E01">
              <w:rPr>
                <w:b/>
              </w:rPr>
              <w:t xml:space="preserve"> lập - Tự do - Hạnh phúc</w:t>
            </w:r>
          </w:p>
          <w:p w14:paraId="4E033DFE" w14:textId="77777777" w:rsidR="00A2489F" w:rsidRPr="00931E01" w:rsidRDefault="00A2489F" w:rsidP="00B15345">
            <w:pPr>
              <w:spacing w:before="120" w:after="120" w:line="320" w:lineRule="exact"/>
              <w:jc w:val="center"/>
              <w:rPr>
                <w:b/>
              </w:rPr>
            </w:pPr>
          </w:p>
        </w:tc>
      </w:tr>
    </w:tbl>
    <w:p w14:paraId="4E033E00" w14:textId="3F9FAE9B" w:rsidR="008F59E9" w:rsidRPr="00931E01" w:rsidRDefault="00AD6AE2" w:rsidP="00B15345">
      <w:pPr>
        <w:spacing w:before="120" w:after="120" w:line="320" w:lineRule="exact"/>
        <w:jc w:val="center"/>
        <w:rPr>
          <w:b/>
          <w:bCs/>
        </w:rPr>
      </w:pPr>
      <w:r w:rsidRPr="00931E01">
        <w:rPr>
          <w:noProof/>
        </w:rPr>
        <mc:AlternateContent>
          <mc:Choice Requires="wps">
            <w:drawing>
              <wp:anchor distT="45720" distB="45720" distL="114300" distR="114300" simplePos="0" relativeHeight="251658752" behindDoc="0" locked="0" layoutInCell="1" allowOverlap="1" wp14:anchorId="4E0340D9" wp14:editId="64AEC22A">
                <wp:simplePos x="0" y="0"/>
                <wp:positionH relativeFrom="column">
                  <wp:posOffset>-130175</wp:posOffset>
                </wp:positionH>
                <wp:positionV relativeFrom="paragraph">
                  <wp:posOffset>78105</wp:posOffset>
                </wp:positionV>
                <wp:extent cx="1983740" cy="469900"/>
                <wp:effectExtent l="0" t="0" r="1651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83740" cy="469900"/>
                        </a:xfrm>
                        <a:prstGeom prst="rect">
                          <a:avLst/>
                        </a:prstGeom>
                        <a:solidFill>
                          <a:srgbClr val="FFFFFF"/>
                        </a:solidFill>
                        <a:ln w="9525">
                          <a:solidFill>
                            <a:srgbClr val="000000"/>
                          </a:solidFill>
                          <a:miter lim="800000"/>
                          <a:headEnd/>
                          <a:tailEnd/>
                        </a:ln>
                      </wps:spPr>
                      <wps:txbx>
                        <w:txbxContent>
                          <w:p w14:paraId="076C3451" w14:textId="77777777" w:rsidR="00793D0A" w:rsidRDefault="00793D0A" w:rsidP="00294D5D">
                            <w:pPr>
                              <w:jc w:val="center"/>
                              <w:rPr>
                                <w:b/>
                                <w:sz w:val="24"/>
                                <w:lang w:val="vi-VN"/>
                              </w:rPr>
                            </w:pPr>
                            <w:r w:rsidRPr="00294D5D">
                              <w:rPr>
                                <w:b/>
                                <w:sz w:val="24"/>
                              </w:rPr>
                              <w:t>DỰ THẢO</w:t>
                            </w:r>
                            <w:r w:rsidRPr="00294D5D">
                              <w:rPr>
                                <w:b/>
                                <w:sz w:val="24"/>
                                <w:lang w:val="vi-VN"/>
                              </w:rPr>
                              <w:t xml:space="preserve"> </w:t>
                            </w:r>
                          </w:p>
                          <w:p w14:paraId="5F85919B" w14:textId="441A60A7" w:rsidR="00793D0A" w:rsidRPr="00B15345" w:rsidRDefault="00793D0A" w:rsidP="00294D5D">
                            <w:pPr>
                              <w:jc w:val="center"/>
                              <w:rPr>
                                <w:b/>
                                <w:sz w:val="24"/>
                                <w:lang w:val="vi-VN"/>
                              </w:rPr>
                            </w:pPr>
                            <w:r>
                              <w:rPr>
                                <w:b/>
                                <w:sz w:val="24"/>
                              </w:rPr>
                              <w:t>trình Quốc hội thông qua</w:t>
                            </w:r>
                          </w:p>
                          <w:p w14:paraId="4E0340E1" w14:textId="1E38BBF0" w:rsidR="00793D0A" w:rsidRPr="00F72024" w:rsidRDefault="00793D0A" w:rsidP="00C26212">
                            <w:pPr>
                              <w:jc w:val="center"/>
                              <w:rPr>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4E0340D9" id="_x0000_t202" coordsize="21600,21600" o:spt="202" path="m,l,21600r21600,l21600,xe">
                <v:stroke joinstyle="miter"/>
                <v:path gradientshapeok="t" o:connecttype="rect"/>
              </v:shapetype>
              <v:shape id="Text Box 2" o:spid="_x0000_s1026" type="#_x0000_t202" style="position:absolute;left:0;text-align:left;margin-left:-10.25pt;margin-top:6.15pt;width:156.2pt;height:3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">
                <v:path arrowok="t"/>
                <v:textbox>
                  <w:txbxContent>
                    <w:p w14:paraId="076C3451" w14:textId="77777777" w:rsidR="00793D0A" w:rsidRDefault="00793D0A" w:rsidP="00294D5D">
                      <w:pPr>
                        <w:jc w:val="center"/>
                        <w:rPr>
                          <w:b/>
                          <w:sz w:val="24"/>
                          <w:lang w:val="vi-VN"/>
                        </w:rPr>
                      </w:pPr>
                      <w:r w:rsidRPr="00294D5D">
                        <w:rPr>
                          <w:b/>
                          <w:sz w:val="24"/>
                        </w:rPr>
                        <w:t>DỰ THẢO</w:t>
                      </w:r>
                      <w:r w:rsidRPr="00294D5D">
                        <w:rPr>
                          <w:b/>
                          <w:sz w:val="24"/>
                          <w:lang w:val="vi-VN"/>
                        </w:rPr>
                        <w:t xml:space="preserve"> </w:t>
                      </w:r>
                    </w:p>
                    <w:p w14:paraId="5F85919B" w14:textId="441A60A7" w:rsidR="00793D0A" w:rsidRPr="00B15345" w:rsidRDefault="00793D0A" w:rsidP="00294D5D">
                      <w:pPr>
                        <w:jc w:val="center"/>
                        <w:rPr>
                          <w:b/>
                          <w:sz w:val="24"/>
                          <w:lang w:val="vi-VN"/>
                        </w:rPr>
                      </w:pPr>
                      <w:r>
                        <w:rPr>
                          <w:b/>
                          <w:sz w:val="24"/>
                        </w:rPr>
                        <w:t>trình Quốc hội thông qua</w:t>
                      </w:r>
                    </w:p>
                    <w:p w14:paraId="4E0340E1" w14:textId="1E38BBF0" w:rsidR="00793D0A" w:rsidRPr="00F72024" w:rsidRDefault="00793D0A" w:rsidP="00C26212">
                      <w:pPr>
                        <w:jc w:val="center"/>
                        <w:rPr>
                          <w:b/>
                          <w:sz w:val="24"/>
                        </w:rPr>
                      </w:pPr>
                    </w:p>
                  </w:txbxContent>
                </v:textbox>
                <w10:wrap type="square"/>
              </v:shape>
            </w:pict>
          </mc:Fallback>
        </mc:AlternateContent>
      </w:r>
      <w:r w:rsidR="003E7446" w:rsidRPr="00931E01">
        <w:rPr>
          <w:b/>
          <w:bCs/>
        </w:rPr>
        <w:t xml:space="preserve"> </w:t>
      </w:r>
    </w:p>
    <w:p w14:paraId="33C81349" w14:textId="77777777" w:rsidR="00C3087E" w:rsidRPr="00931E01" w:rsidRDefault="00C3087E" w:rsidP="00B15345">
      <w:pPr>
        <w:spacing w:before="120" w:after="120" w:line="320" w:lineRule="exact"/>
        <w:ind w:right="-1"/>
        <w:jc w:val="center"/>
        <w:rPr>
          <w:b/>
          <w:bCs/>
        </w:rPr>
      </w:pPr>
    </w:p>
    <w:p w14:paraId="44355C13" w14:textId="77777777" w:rsidR="00C3087E" w:rsidRPr="00931E01" w:rsidRDefault="00C3087E" w:rsidP="00B15345">
      <w:pPr>
        <w:spacing w:before="120" w:after="120" w:line="320" w:lineRule="exact"/>
        <w:ind w:right="-1"/>
        <w:rPr>
          <w:b/>
          <w:bCs/>
        </w:rPr>
      </w:pPr>
    </w:p>
    <w:p w14:paraId="4E033E02" w14:textId="03508CC7" w:rsidR="008F59E9" w:rsidRPr="00931E01" w:rsidRDefault="00A2489F" w:rsidP="00B15345">
      <w:pPr>
        <w:spacing w:before="120" w:after="120" w:line="320" w:lineRule="exact"/>
        <w:ind w:right="-1"/>
        <w:jc w:val="center"/>
        <w:rPr>
          <w:b/>
          <w:bCs/>
        </w:rPr>
      </w:pPr>
      <w:r w:rsidRPr="00931E01">
        <w:rPr>
          <w:b/>
          <w:bCs/>
        </w:rPr>
        <w:t>LUẬT</w:t>
      </w:r>
      <w:r w:rsidR="003E7446" w:rsidRPr="00931E01">
        <w:rPr>
          <w:b/>
          <w:bCs/>
        </w:rPr>
        <w:t xml:space="preserve"> </w:t>
      </w:r>
      <w:r w:rsidRPr="00931E01">
        <w:rPr>
          <w:b/>
          <w:bCs/>
        </w:rPr>
        <w:t>V</w:t>
      </w:r>
      <w:r w:rsidR="008F59E9" w:rsidRPr="00931E01">
        <w:rPr>
          <w:b/>
          <w:bCs/>
        </w:rPr>
        <w:t>IỄN THÔNG</w:t>
      </w:r>
    </w:p>
    <w:p w14:paraId="4E033E03" w14:textId="07F6FCE1" w:rsidR="00A2489F" w:rsidRPr="00931E01" w:rsidRDefault="008F59E9" w:rsidP="00B15345">
      <w:pPr>
        <w:spacing w:before="120" w:after="120" w:line="320" w:lineRule="exact"/>
        <w:ind w:right="-1"/>
        <w:jc w:val="center"/>
        <w:rPr>
          <w:b/>
          <w:bCs/>
        </w:rPr>
      </w:pPr>
      <w:r w:rsidRPr="00931E01">
        <w:rPr>
          <w:b/>
          <w:bCs/>
        </w:rPr>
        <w:t>(</w:t>
      </w:r>
      <w:r w:rsidR="00C01408" w:rsidRPr="00931E01">
        <w:rPr>
          <w:b/>
          <w:bCs/>
        </w:rPr>
        <w:t>SỬA ĐỔI</w:t>
      </w:r>
      <w:r w:rsidRPr="00931E01">
        <w:rPr>
          <w:b/>
          <w:bCs/>
        </w:rPr>
        <w:t>)</w:t>
      </w:r>
    </w:p>
    <w:p w14:paraId="4E033E04" w14:textId="40F44F20" w:rsidR="00A2489F" w:rsidRPr="00931E01" w:rsidRDefault="00B113AB" w:rsidP="00B15345">
      <w:pPr>
        <w:spacing w:before="120" w:after="120" w:line="320" w:lineRule="exact"/>
        <w:ind w:firstLine="567"/>
        <w:jc w:val="both"/>
        <w:rPr>
          <w:i/>
        </w:rPr>
      </w:pPr>
      <w:r w:rsidRPr="00931E01">
        <w:rPr>
          <w:i/>
        </w:rPr>
        <w:t xml:space="preserve">Căn cứ Hiến pháp nước </w:t>
      </w:r>
      <w:r w:rsidR="00C01408" w:rsidRPr="00931E01">
        <w:rPr>
          <w:i/>
          <w:lang w:val="vi-VN"/>
        </w:rPr>
        <w:t>C</w:t>
      </w:r>
      <w:r w:rsidRPr="00931E01">
        <w:rPr>
          <w:i/>
        </w:rPr>
        <w:t>ộng hòa xã hội chủ nghĩa Việt</w:t>
      </w:r>
      <w:r w:rsidR="00066EB3" w:rsidRPr="00931E01">
        <w:rPr>
          <w:i/>
          <w:lang w:val="vi-VN"/>
        </w:rPr>
        <w:t xml:space="preserve"> Nam</w:t>
      </w:r>
      <w:r w:rsidR="00A2489F" w:rsidRPr="00931E01">
        <w:rPr>
          <w:i/>
        </w:rPr>
        <w:t>;</w:t>
      </w:r>
    </w:p>
    <w:p w14:paraId="4E033E05" w14:textId="77777777" w:rsidR="00A2489F" w:rsidRPr="00931E01" w:rsidRDefault="00A2489F" w:rsidP="00B15345">
      <w:pPr>
        <w:spacing w:before="120" w:after="120" w:line="320" w:lineRule="exact"/>
        <w:ind w:firstLine="567"/>
        <w:jc w:val="both"/>
        <w:rPr>
          <w:lang w:val="vi-VN"/>
        </w:rPr>
      </w:pPr>
      <w:r w:rsidRPr="00931E01">
        <w:rPr>
          <w:i/>
        </w:rPr>
        <w:t xml:space="preserve">Quốc hội ban hành Luật </w:t>
      </w:r>
      <w:r w:rsidR="008F59E9" w:rsidRPr="00931E01">
        <w:rPr>
          <w:i/>
        </w:rPr>
        <w:t>V</w:t>
      </w:r>
      <w:r w:rsidRPr="00931E01">
        <w:rPr>
          <w:i/>
        </w:rPr>
        <w:t>iễn thông</w:t>
      </w:r>
      <w:r w:rsidR="00821CCE" w:rsidRPr="00931E01">
        <w:rPr>
          <w:i/>
        </w:rPr>
        <w:t xml:space="preserve"> (sửa đổi).</w:t>
      </w:r>
    </w:p>
    <w:p w14:paraId="6B85D203" w14:textId="77777777" w:rsidR="00ED6F7B" w:rsidRPr="00931E01" w:rsidRDefault="00ED6F7B" w:rsidP="00B15345">
      <w:pPr>
        <w:jc w:val="both"/>
        <w:rPr>
          <w:sz w:val="20"/>
        </w:rPr>
      </w:pPr>
      <w:bookmarkStart w:id="0" w:name="_Toc247194177"/>
      <w:bookmarkStart w:id="1" w:name="_Toc197768121"/>
      <w:bookmarkStart w:id="2" w:name="_Toc197768253"/>
      <w:bookmarkStart w:id="3" w:name="_Toc201466857"/>
      <w:bookmarkStart w:id="4" w:name="_Toc197768229"/>
    </w:p>
    <w:p w14:paraId="07D69F8D" w14:textId="778C5EC1" w:rsidR="00ED6F7B" w:rsidRPr="00931E01" w:rsidRDefault="00ED6F7B" w:rsidP="00B15345">
      <w:pPr>
        <w:pStyle w:val="Heading1"/>
        <w:spacing w:before="0" w:beforeAutospacing="0" w:after="0" w:afterAutospacing="0"/>
        <w:jc w:val="center"/>
        <w:rPr>
          <w:b w:val="0"/>
          <w:sz w:val="28"/>
          <w:szCs w:val="28"/>
        </w:rPr>
      </w:pPr>
      <w:bookmarkStart w:id="5" w:name="_Toc148963909"/>
      <w:r w:rsidRPr="00931E01">
        <w:rPr>
          <w:sz w:val="28"/>
          <w:szCs w:val="28"/>
        </w:rPr>
        <w:t>C</w:t>
      </w:r>
      <w:r w:rsidR="00674043" w:rsidRPr="00931E01">
        <w:rPr>
          <w:sz w:val="28"/>
          <w:szCs w:val="28"/>
        </w:rPr>
        <w:t>hương</w:t>
      </w:r>
      <w:r w:rsidRPr="00931E01">
        <w:rPr>
          <w:sz w:val="28"/>
          <w:szCs w:val="28"/>
        </w:rPr>
        <w:t xml:space="preserve"> I</w:t>
      </w:r>
      <w:bookmarkEnd w:id="0"/>
      <w:bookmarkEnd w:id="5"/>
    </w:p>
    <w:p w14:paraId="35F814E9" w14:textId="3FAFAA69" w:rsidR="00ED6F7B" w:rsidRPr="00931E01" w:rsidRDefault="00ED6F7B" w:rsidP="00B15345">
      <w:pPr>
        <w:pStyle w:val="Heading1"/>
        <w:spacing w:before="0" w:beforeAutospacing="0" w:after="0" w:afterAutospacing="0"/>
        <w:jc w:val="center"/>
      </w:pPr>
      <w:bookmarkStart w:id="6" w:name="_Toc247194178"/>
      <w:bookmarkStart w:id="7" w:name="_Toc148963910"/>
      <w:bookmarkEnd w:id="1"/>
      <w:bookmarkEnd w:id="2"/>
      <w:bookmarkEnd w:id="3"/>
      <w:r w:rsidRPr="00931E01">
        <w:rPr>
          <w:sz w:val="28"/>
          <w:szCs w:val="28"/>
        </w:rPr>
        <w:t>NHỮNG QUY ĐỊNH CHUNG</w:t>
      </w:r>
      <w:bookmarkStart w:id="8" w:name="_Toc197768122"/>
      <w:bookmarkStart w:id="9" w:name="_Toc201466858"/>
      <w:bookmarkStart w:id="10" w:name="_Toc247194179"/>
      <w:bookmarkEnd w:id="6"/>
      <w:bookmarkEnd w:id="7"/>
    </w:p>
    <w:p w14:paraId="4C69692B" w14:textId="11CF0219" w:rsidR="00D5046E" w:rsidRPr="00931E01" w:rsidRDefault="00ED6F7B" w:rsidP="00B15345">
      <w:pPr>
        <w:pStyle w:val="Heading1"/>
        <w:snapToGrid w:val="0"/>
        <w:spacing w:after="120" w:afterAutospacing="0"/>
        <w:ind w:firstLine="567"/>
      </w:pPr>
      <w:bookmarkStart w:id="11" w:name="_Toc148963911"/>
      <w:r w:rsidRPr="00931E01">
        <w:rPr>
          <w:sz w:val="28"/>
          <w:szCs w:val="28"/>
        </w:rPr>
        <w:t xml:space="preserve">Điều </w:t>
      </w:r>
      <w:r w:rsidRPr="00931E01">
        <w:rPr>
          <w:b w:val="0"/>
          <w:sz w:val="28"/>
          <w:szCs w:val="28"/>
        </w:rPr>
        <w:fldChar w:fldCharType="begin"/>
      </w:r>
      <w:r w:rsidRPr="00931E01">
        <w:rPr>
          <w:sz w:val="28"/>
          <w:szCs w:val="28"/>
        </w:rPr>
        <w:instrText xml:space="preserve"> SEQ Điều \* ARABIC </w:instrText>
      </w:r>
      <w:r w:rsidRPr="00931E01">
        <w:rPr>
          <w:b w:val="0"/>
          <w:sz w:val="28"/>
          <w:szCs w:val="28"/>
        </w:rPr>
        <w:fldChar w:fldCharType="separate"/>
      </w:r>
      <w:r w:rsidR="001673CD" w:rsidRPr="00931E01">
        <w:rPr>
          <w:noProof/>
          <w:sz w:val="28"/>
          <w:szCs w:val="28"/>
        </w:rPr>
        <w:t>1</w:t>
      </w:r>
      <w:r w:rsidRPr="00931E01">
        <w:rPr>
          <w:b w:val="0"/>
          <w:sz w:val="28"/>
          <w:szCs w:val="28"/>
        </w:rPr>
        <w:fldChar w:fldCharType="end"/>
      </w:r>
      <w:r w:rsidRPr="00931E01">
        <w:rPr>
          <w:sz w:val="28"/>
          <w:szCs w:val="28"/>
        </w:rPr>
        <w:t>. Phạm vi điều chỉnh</w:t>
      </w:r>
      <w:bookmarkEnd w:id="8"/>
      <w:bookmarkEnd w:id="9"/>
      <w:bookmarkEnd w:id="10"/>
      <w:bookmarkEnd w:id="11"/>
    </w:p>
    <w:p w14:paraId="4CD23452" w14:textId="03AB1D44" w:rsidR="00ED6F7B" w:rsidRPr="00931E01" w:rsidRDefault="00ED6F7B" w:rsidP="00B15345">
      <w:pPr>
        <w:snapToGrid w:val="0"/>
        <w:spacing w:before="120" w:after="120"/>
        <w:ind w:firstLine="567"/>
        <w:jc w:val="both"/>
      </w:pPr>
      <w:r w:rsidRPr="00931E01">
        <w:t>Luật này quy định về hoạt động viễn thông</w:t>
      </w:r>
      <w:r w:rsidR="00ED66C5" w:rsidRPr="00931E01">
        <w:rPr>
          <w:bCs/>
          <w:iCs/>
        </w:rPr>
        <w:t xml:space="preserve">; </w:t>
      </w:r>
      <w:r w:rsidR="00CF3108" w:rsidRPr="00931E01">
        <w:rPr>
          <w:iCs/>
        </w:rPr>
        <w:t>quyền và nghĩa vụ của tổ chức, cá nhân tham gia hoạt động viễn thông; quản lý nhà nước về</w:t>
      </w:r>
      <w:r w:rsidR="00D65E31" w:rsidRPr="00931E01">
        <w:rPr>
          <w:iCs/>
        </w:rPr>
        <w:t xml:space="preserve"> </w:t>
      </w:r>
      <w:r w:rsidRPr="00931E01">
        <w:t>viễn thông.</w:t>
      </w:r>
      <w:bookmarkStart w:id="12" w:name="_Toc247194180"/>
      <w:bookmarkStart w:id="13" w:name="_Toc197768125"/>
      <w:bookmarkStart w:id="14" w:name="_Toc201466861"/>
    </w:p>
    <w:p w14:paraId="372DFD11" w14:textId="0D119CE7" w:rsidR="00ED6F7B" w:rsidRPr="00931E01" w:rsidRDefault="00ED6F7B" w:rsidP="00B15345">
      <w:pPr>
        <w:pStyle w:val="Heading1"/>
        <w:snapToGrid w:val="0"/>
        <w:spacing w:after="120" w:afterAutospacing="0"/>
        <w:ind w:firstLine="567"/>
        <w:rPr>
          <w:b w:val="0"/>
        </w:rPr>
      </w:pPr>
      <w:bookmarkStart w:id="15" w:name="_Toc148963912"/>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2</w:t>
      </w:r>
      <w:r w:rsidRPr="00931E01">
        <w:rPr>
          <w:sz w:val="28"/>
          <w:szCs w:val="28"/>
        </w:rPr>
        <w:fldChar w:fldCharType="end"/>
      </w:r>
      <w:r w:rsidRPr="00931E01">
        <w:rPr>
          <w:sz w:val="28"/>
          <w:szCs w:val="28"/>
        </w:rPr>
        <w:t>. Đối tượng áp dụng</w:t>
      </w:r>
      <w:bookmarkEnd w:id="12"/>
      <w:bookmarkEnd w:id="15"/>
    </w:p>
    <w:p w14:paraId="41638CFF" w14:textId="51E6C172" w:rsidR="00ED6F7B" w:rsidRPr="00931E01" w:rsidRDefault="00ED6F7B" w:rsidP="00B15345">
      <w:pPr>
        <w:spacing w:after="120"/>
        <w:ind w:firstLine="567"/>
        <w:jc w:val="both"/>
      </w:pPr>
      <w:r w:rsidRPr="00931E01">
        <w:t xml:space="preserve">Luật này áp dụng đối với </w:t>
      </w:r>
      <w:r w:rsidR="002472B0" w:rsidRPr="00931E01">
        <w:t>cơ</w:t>
      </w:r>
      <w:r w:rsidR="002472B0" w:rsidRPr="00931E01">
        <w:rPr>
          <w:lang w:val="vi-VN"/>
        </w:rPr>
        <w:t xml:space="preserve"> quan, </w:t>
      </w:r>
      <w:r w:rsidRPr="00931E01">
        <w:t>tổ chức, cá nhân</w:t>
      </w:r>
      <w:r w:rsidR="00B15345" w:rsidRPr="00931E01">
        <w:rPr>
          <w:lang w:val="vi-VN"/>
        </w:rPr>
        <w:t xml:space="preserve"> </w:t>
      </w:r>
      <w:r w:rsidR="00610778" w:rsidRPr="00931E01">
        <w:rPr>
          <w:lang w:val="vi-VN"/>
        </w:rPr>
        <w:t>Việt Nam</w:t>
      </w:r>
      <w:r w:rsidR="002472B0" w:rsidRPr="00931E01">
        <w:rPr>
          <w:lang w:val="vi-VN"/>
        </w:rPr>
        <w:t>;</w:t>
      </w:r>
      <w:r w:rsidRPr="00931E01">
        <w:t xml:space="preserve"> tổ chức, cá nhân nước ngoài trực tiếp tham gia hoặc có liên quan đến hoạt động viễn thông tại Việt Nam. </w:t>
      </w:r>
      <w:bookmarkStart w:id="16" w:name="_Toc247194181"/>
      <w:bookmarkEnd w:id="13"/>
      <w:bookmarkEnd w:id="14"/>
    </w:p>
    <w:p w14:paraId="2324F9AA" w14:textId="4E865C49" w:rsidR="00ED6F7B" w:rsidRPr="00931E01" w:rsidRDefault="00ED6F7B" w:rsidP="00B15345">
      <w:pPr>
        <w:pStyle w:val="Heading1"/>
        <w:snapToGrid w:val="0"/>
        <w:spacing w:after="120" w:afterAutospacing="0"/>
        <w:ind w:firstLine="567"/>
        <w:rPr>
          <w:b w:val="0"/>
        </w:rPr>
      </w:pPr>
      <w:bookmarkStart w:id="17" w:name="_Toc148963913"/>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3</w:t>
      </w:r>
      <w:r w:rsidRPr="00931E01">
        <w:rPr>
          <w:sz w:val="28"/>
          <w:szCs w:val="28"/>
        </w:rPr>
        <w:fldChar w:fldCharType="end"/>
      </w:r>
      <w:r w:rsidRPr="00931E01">
        <w:rPr>
          <w:sz w:val="28"/>
          <w:szCs w:val="28"/>
        </w:rPr>
        <w:t>. Giải thích từ ngữ</w:t>
      </w:r>
      <w:bookmarkEnd w:id="16"/>
      <w:bookmarkEnd w:id="17"/>
    </w:p>
    <w:p w14:paraId="5C8ABF3B" w14:textId="77777777" w:rsidR="00ED6F7B" w:rsidRPr="00931E01" w:rsidRDefault="00ED6F7B" w:rsidP="00B15345">
      <w:pPr>
        <w:spacing w:after="120"/>
        <w:ind w:firstLine="567"/>
        <w:jc w:val="both"/>
      </w:pPr>
      <w:r w:rsidRPr="00931E01">
        <w:t xml:space="preserve">Trong Luật này, các từ ngữ dưới đây được hiểu như sau: </w:t>
      </w:r>
    </w:p>
    <w:p w14:paraId="51D7176B" w14:textId="77777777" w:rsidR="00ED6F7B" w:rsidRPr="00931E01" w:rsidRDefault="00ED6F7B" w:rsidP="00B15345">
      <w:pPr>
        <w:spacing w:after="120"/>
        <w:ind w:firstLine="567"/>
        <w:jc w:val="both"/>
      </w:pPr>
      <w:bookmarkStart w:id="18" w:name="_Toc201466862"/>
      <w:r w:rsidRPr="00931E01">
        <w:t xml:space="preserve">1. </w:t>
      </w:r>
      <w:r w:rsidRPr="00931E01">
        <w:rPr>
          <w:i/>
          <w:iCs/>
        </w:rPr>
        <w:t>Viễn thông</w:t>
      </w:r>
      <w:r w:rsidRPr="00931E01">
        <w:t xml:space="preserve"> là việc gửi, truyền, nhận và xử lý ký hiệu, tín hiệu, số liệu, chữ viết, hình ảnh, âm thanh hoặc dạng thông tin khác bằng đường cáp, sóng vô tuyến điện, phương tiện quang học và phương tiện điện từ khác. </w:t>
      </w:r>
    </w:p>
    <w:p w14:paraId="1EE8E9FE" w14:textId="742996E7" w:rsidR="00E010A0" w:rsidRPr="00931E01" w:rsidRDefault="00A25451" w:rsidP="00B15345">
      <w:pPr>
        <w:spacing w:after="120"/>
        <w:ind w:firstLine="567"/>
        <w:jc w:val="both"/>
        <w:rPr>
          <w:b/>
          <w:bCs/>
          <w:i/>
          <w:iCs/>
        </w:rPr>
      </w:pPr>
      <w:r w:rsidRPr="00931E01">
        <w:t xml:space="preserve">2. </w:t>
      </w:r>
      <w:r w:rsidRPr="00931E01">
        <w:rPr>
          <w:i/>
          <w:iCs/>
        </w:rPr>
        <w:t>Hoạt động viễn thông</w:t>
      </w:r>
      <w:r w:rsidRPr="00931E01">
        <w:t xml:space="preserve"> </w:t>
      </w:r>
      <w:r w:rsidR="001F353F" w:rsidRPr="00931E01">
        <w:rPr>
          <w:iCs/>
        </w:rPr>
        <w:t>bao gồm</w:t>
      </w:r>
      <w:r w:rsidR="001F353F" w:rsidRPr="00931E01">
        <w:rPr>
          <w:bCs/>
          <w:iCs/>
        </w:rPr>
        <w:t>:</w:t>
      </w:r>
      <w:r w:rsidR="001F353F" w:rsidRPr="00931E01">
        <w:t xml:space="preserve"> </w:t>
      </w:r>
      <w:r w:rsidR="001F353F" w:rsidRPr="00931E01">
        <w:rPr>
          <w:iCs/>
        </w:rPr>
        <w:t>đầu tư, kinh doanh dịch vụ viễn thông cơ bản, dịch vụ viễn thông giá trị gia tăng,</w:t>
      </w:r>
      <w:r w:rsidR="00674043" w:rsidRPr="00931E01">
        <w:rPr>
          <w:iCs/>
          <w:lang w:val="vi-VN"/>
        </w:rPr>
        <w:t xml:space="preserve"> kinh doanh</w:t>
      </w:r>
      <w:r w:rsidR="001F353F" w:rsidRPr="00931E01">
        <w:rPr>
          <w:iCs/>
        </w:rPr>
        <w:t xml:space="preserve"> hàng hóa viễn thông; hoạt động viễn thông công ích;</w:t>
      </w:r>
      <w:r w:rsidR="001F353F" w:rsidRPr="00931E01">
        <w:t xml:space="preserve"> </w:t>
      </w:r>
      <w:r w:rsidR="0097364B" w:rsidRPr="00931E01">
        <w:t>cấp</w:t>
      </w:r>
      <w:r w:rsidR="00674043" w:rsidRPr="00931E01">
        <w:rPr>
          <w:lang w:val="vi-VN"/>
        </w:rPr>
        <w:t>, gia hạn, cấp lại, sửa đổi, bổ sung</w:t>
      </w:r>
      <w:r w:rsidR="0097364B" w:rsidRPr="00931E01">
        <w:rPr>
          <w:lang w:val="vi-VN"/>
        </w:rPr>
        <w:t xml:space="preserve"> </w:t>
      </w:r>
      <w:r w:rsidR="001F353F" w:rsidRPr="00931E01">
        <w:rPr>
          <w:bCs/>
          <w:iCs/>
        </w:rPr>
        <w:t>giấy phép viễn thông;</w:t>
      </w:r>
      <w:r w:rsidR="001F353F" w:rsidRPr="00931E01">
        <w:t xml:space="preserve"> </w:t>
      </w:r>
      <w:r w:rsidR="001F353F" w:rsidRPr="00931E01">
        <w:rPr>
          <w:iCs/>
        </w:rPr>
        <w:t>kết nối và chia sẻ cơ sở hạ tầng viễn thông;</w:t>
      </w:r>
      <w:r w:rsidR="001F353F" w:rsidRPr="00931E01">
        <w:t xml:space="preserve"> </w:t>
      </w:r>
      <w:r w:rsidR="0097364B" w:rsidRPr="00931E01">
        <w:t>quản</w:t>
      </w:r>
      <w:r w:rsidR="0097364B" w:rsidRPr="00931E01">
        <w:rPr>
          <w:lang w:val="vi-VN"/>
        </w:rPr>
        <w:t xml:space="preserve"> lý </w:t>
      </w:r>
      <w:r w:rsidR="001F353F" w:rsidRPr="00931E01">
        <w:rPr>
          <w:bCs/>
          <w:iCs/>
        </w:rPr>
        <w:t>tài nguyên viễn thông</w:t>
      </w:r>
      <w:r w:rsidR="001F353F" w:rsidRPr="00931E01">
        <w:t xml:space="preserve">; </w:t>
      </w:r>
      <w:r w:rsidR="001F353F" w:rsidRPr="00931E01">
        <w:rPr>
          <w:bCs/>
          <w:iCs/>
        </w:rPr>
        <w:t xml:space="preserve">quản lý tiêu chuẩn, quy chuẩn kỹ thuật, chất lượng và giá cước viễn thông; </w:t>
      </w:r>
      <w:r w:rsidR="001F353F" w:rsidRPr="00931E01">
        <w:rPr>
          <w:iCs/>
        </w:rPr>
        <w:t>xây dựng</w:t>
      </w:r>
      <w:r w:rsidR="001F353F" w:rsidRPr="00931E01">
        <w:rPr>
          <w:bCs/>
          <w:iCs/>
        </w:rPr>
        <w:t xml:space="preserve"> công trình viễn thông.</w:t>
      </w:r>
    </w:p>
    <w:p w14:paraId="43AA4DAC" w14:textId="5A1D64DB" w:rsidR="00ED6F7B" w:rsidRPr="00931E01" w:rsidRDefault="00DB7136" w:rsidP="00B15345">
      <w:pPr>
        <w:spacing w:after="120"/>
        <w:ind w:firstLine="567"/>
        <w:jc w:val="both"/>
      </w:pPr>
      <w:r w:rsidRPr="00931E01">
        <w:rPr>
          <w:iCs/>
        </w:rPr>
        <w:t>3</w:t>
      </w:r>
      <w:r w:rsidR="00ED6F7B" w:rsidRPr="00931E01">
        <w:t xml:space="preserve">. </w:t>
      </w:r>
      <w:r w:rsidR="00ED6F7B" w:rsidRPr="00931E01">
        <w:rPr>
          <w:i/>
          <w:iCs/>
        </w:rPr>
        <w:t>Thiết bị viễn thông</w:t>
      </w:r>
      <w:r w:rsidR="00ED6F7B" w:rsidRPr="00931E01">
        <w:t xml:space="preserve"> là thiết bị kỹ thuật, bao gồm phần cứng</w:t>
      </w:r>
      <w:r w:rsidR="00610778" w:rsidRPr="00931E01">
        <w:rPr>
          <w:i/>
          <w:lang w:val="vi-VN"/>
        </w:rPr>
        <w:t>,</w:t>
      </w:r>
      <w:r w:rsidR="00610778" w:rsidRPr="00931E01">
        <w:rPr>
          <w:lang w:val="vi-VN"/>
        </w:rPr>
        <w:t xml:space="preserve"> </w:t>
      </w:r>
      <w:r w:rsidR="00ED6F7B" w:rsidRPr="00931E01">
        <w:t>phần mềm, được dùng để thực hiện viễn thông.</w:t>
      </w:r>
    </w:p>
    <w:p w14:paraId="7772853D" w14:textId="31C30314" w:rsidR="00ED6F7B" w:rsidRPr="00931E01" w:rsidRDefault="00C12056" w:rsidP="00B15345">
      <w:pPr>
        <w:spacing w:after="120"/>
        <w:ind w:firstLine="567"/>
        <w:jc w:val="both"/>
      </w:pPr>
      <w:r w:rsidRPr="00931E01">
        <w:rPr>
          <w:iCs/>
        </w:rPr>
        <w:lastRenderedPageBreak/>
        <w:t>4</w:t>
      </w:r>
      <w:r w:rsidR="00ED6F7B" w:rsidRPr="00931E01">
        <w:t xml:space="preserve">. </w:t>
      </w:r>
      <w:r w:rsidR="00ED6F7B" w:rsidRPr="00931E01">
        <w:rPr>
          <w:i/>
          <w:iCs/>
        </w:rPr>
        <w:t>Thiết bị đầu cuối</w:t>
      </w:r>
      <w:r w:rsidR="00ED6F7B" w:rsidRPr="00931E01">
        <w:t xml:space="preserve"> là thiết bị viễn thông cố định hoặc di động được đấu nối vào điểm kết cuối của mạng viễn thông để gửi, truyền, nhận và xử lý thông tin của người sử dụng.</w:t>
      </w:r>
    </w:p>
    <w:p w14:paraId="4C375B7E" w14:textId="4BB836BF" w:rsidR="00ED6F7B" w:rsidRPr="00931E01" w:rsidRDefault="0034435F" w:rsidP="00B15345">
      <w:pPr>
        <w:spacing w:after="120"/>
        <w:ind w:firstLine="567"/>
        <w:jc w:val="both"/>
      </w:pPr>
      <w:r w:rsidRPr="00931E01">
        <w:t>5</w:t>
      </w:r>
      <w:r w:rsidR="00ED6F7B" w:rsidRPr="00931E01">
        <w:t>.</w:t>
      </w:r>
      <w:r w:rsidR="00ED6F7B" w:rsidRPr="00931E01">
        <w:rPr>
          <w:i/>
          <w:iCs/>
        </w:rPr>
        <w:t xml:space="preserve"> Thiết bị mạng</w:t>
      </w:r>
      <w:r w:rsidR="00ED6F7B" w:rsidRPr="00931E01">
        <w:t xml:space="preserve"> là thiết bị viễn thông được lắp đặt trên mạng viễn thông để bảo đảm việc cung cấp dịch vụ viễn thông. </w:t>
      </w:r>
    </w:p>
    <w:p w14:paraId="02BDDBB3" w14:textId="3B49D3B8" w:rsidR="00ED6F7B" w:rsidRPr="00931E01" w:rsidRDefault="00ED6F7B" w:rsidP="00B15345">
      <w:pPr>
        <w:spacing w:after="120"/>
        <w:ind w:firstLine="567"/>
        <w:jc w:val="both"/>
      </w:pPr>
      <w:r w:rsidRPr="00931E01">
        <w:t xml:space="preserve">6. </w:t>
      </w:r>
      <w:r w:rsidRPr="00931E01">
        <w:rPr>
          <w:i/>
          <w:iCs/>
        </w:rPr>
        <w:t>Hàng hoá viễn thông</w:t>
      </w:r>
      <w:r w:rsidRPr="00931E01">
        <w:t xml:space="preserve"> là phần mềm</w:t>
      </w:r>
      <w:r w:rsidR="00435359" w:rsidRPr="00931E01">
        <w:rPr>
          <w:lang w:val="vi-VN"/>
        </w:rPr>
        <w:t>,</w:t>
      </w:r>
      <w:r w:rsidRPr="00931E01">
        <w:t xml:space="preserve"> vật tư, thiết bị viễn thông.</w:t>
      </w:r>
    </w:p>
    <w:p w14:paraId="48A21D38" w14:textId="5882C2A7" w:rsidR="00ED6F7B" w:rsidRPr="00931E01" w:rsidRDefault="00ED6F7B" w:rsidP="00B15345">
      <w:pPr>
        <w:spacing w:after="120"/>
        <w:ind w:firstLine="567"/>
        <w:jc w:val="both"/>
      </w:pPr>
      <w:r w:rsidRPr="00931E01">
        <w:t xml:space="preserve">7. </w:t>
      </w:r>
      <w:r w:rsidRPr="00931E01">
        <w:rPr>
          <w:i/>
          <w:iCs/>
        </w:rPr>
        <w:t>Dịch vụ viễn thông</w:t>
      </w:r>
      <w:r w:rsidRPr="00931E01">
        <w:t xml:space="preserve"> bao gồm dịch vụ</w:t>
      </w:r>
      <w:r w:rsidR="005A50E6" w:rsidRPr="00931E01">
        <w:rPr>
          <w:lang w:val="vi-VN"/>
        </w:rPr>
        <w:t xml:space="preserve"> viễn thông</w:t>
      </w:r>
      <w:r w:rsidRPr="00931E01">
        <w:t xml:space="preserve"> cơ bản và dịch vụ </w:t>
      </w:r>
      <w:r w:rsidR="005A50E6" w:rsidRPr="00931E01">
        <w:t xml:space="preserve">viễn thông </w:t>
      </w:r>
      <w:r w:rsidRPr="00931E01">
        <w:t>giá trị gia tăng</w:t>
      </w:r>
      <w:r w:rsidR="00395E1C" w:rsidRPr="00931E01">
        <w:rPr>
          <w:lang w:val="vi-VN"/>
        </w:rPr>
        <w:t>:</w:t>
      </w:r>
    </w:p>
    <w:p w14:paraId="22116F4B" w14:textId="5F0987BF" w:rsidR="0056213A" w:rsidRPr="00931E01" w:rsidRDefault="00395E1C" w:rsidP="00B15345">
      <w:pPr>
        <w:spacing w:after="120"/>
        <w:ind w:firstLine="567"/>
        <w:jc w:val="both"/>
        <w:rPr>
          <w:i/>
          <w:iCs/>
        </w:rPr>
      </w:pPr>
      <w:r w:rsidRPr="00931E01">
        <w:rPr>
          <w:i/>
          <w:iCs/>
        </w:rPr>
        <w:t>a</w:t>
      </w:r>
      <w:r w:rsidRPr="00931E01">
        <w:rPr>
          <w:i/>
          <w:iCs/>
          <w:lang w:val="vi-VN"/>
        </w:rPr>
        <w:t xml:space="preserve">) </w:t>
      </w:r>
      <w:r w:rsidR="00E61758" w:rsidRPr="00931E01">
        <w:rPr>
          <w:i/>
          <w:iCs/>
        </w:rPr>
        <w:t xml:space="preserve">Dịch vụ viễn thông cơ bản </w:t>
      </w:r>
      <w:r w:rsidR="00E61758" w:rsidRPr="00931E01">
        <w:rPr>
          <w:iCs/>
        </w:rPr>
        <w:t>là dịch vụ gửi, truyền, nhận thông tin giữa hai hoặc một nhóm người sử dụng dịch vụ viễn thông, giữa các thiết bị đầu cuối qua mạng viễn thông.</w:t>
      </w:r>
    </w:p>
    <w:p w14:paraId="0CB2B788" w14:textId="05A0A470" w:rsidR="00E61758" w:rsidRPr="00931E01" w:rsidRDefault="00395E1C" w:rsidP="00B15345">
      <w:pPr>
        <w:spacing w:after="120"/>
        <w:ind w:firstLine="567"/>
        <w:jc w:val="both"/>
        <w:rPr>
          <w:i/>
          <w:iCs/>
        </w:rPr>
      </w:pPr>
      <w:r w:rsidRPr="00931E01">
        <w:rPr>
          <w:i/>
          <w:iCs/>
        </w:rPr>
        <w:t>b</w:t>
      </w:r>
      <w:r w:rsidRPr="00931E01">
        <w:rPr>
          <w:i/>
          <w:iCs/>
          <w:lang w:val="vi-VN"/>
        </w:rPr>
        <w:t xml:space="preserve">) </w:t>
      </w:r>
      <w:r w:rsidR="00534AC1" w:rsidRPr="00931E01">
        <w:rPr>
          <w:i/>
          <w:iCs/>
        </w:rPr>
        <w:t xml:space="preserve">Dịch vụ viễn thông giá trị gia tăng </w:t>
      </w:r>
      <w:r w:rsidR="00534AC1" w:rsidRPr="00931E01">
        <w:rPr>
          <w:iCs/>
        </w:rPr>
        <w:t xml:space="preserve">là dịch vụ </w:t>
      </w:r>
      <w:r w:rsidR="00DB5C5D" w:rsidRPr="00931E01">
        <w:rPr>
          <w:bCs/>
          <w:iCs/>
        </w:rPr>
        <w:t xml:space="preserve">cung cấp thêm tính năng xử lý, lưu trữ và truy xuất thông tin cho người sử dụng </w:t>
      </w:r>
      <w:r w:rsidR="00534AC1" w:rsidRPr="00931E01">
        <w:rPr>
          <w:iCs/>
        </w:rPr>
        <w:t>thông qua việc gửi, truyền, nhận thông tin trên mạng viễn thông.</w:t>
      </w:r>
    </w:p>
    <w:p w14:paraId="2403F0EB" w14:textId="7ED117E1" w:rsidR="00E70A06" w:rsidRPr="00931E01" w:rsidRDefault="00395E1C" w:rsidP="00B15345">
      <w:pPr>
        <w:spacing w:after="120"/>
        <w:ind w:firstLine="567"/>
        <w:jc w:val="both"/>
        <w:rPr>
          <w:sz w:val="24"/>
          <w:szCs w:val="24"/>
          <w:lang w:val="vi-VN"/>
        </w:rPr>
      </w:pPr>
      <w:r w:rsidRPr="00931E01">
        <w:rPr>
          <w:iCs/>
          <w:lang w:val="vi-VN"/>
        </w:rPr>
        <w:t>8</w:t>
      </w:r>
      <w:r w:rsidR="002702C3" w:rsidRPr="00931E01">
        <w:rPr>
          <w:iCs/>
        </w:rPr>
        <w:t xml:space="preserve">. </w:t>
      </w:r>
      <w:r w:rsidR="002702C3" w:rsidRPr="00931E01">
        <w:rPr>
          <w:i/>
          <w:iCs/>
        </w:rPr>
        <w:t xml:space="preserve">Dịch vụ viễn thông cơ bản trên Internet </w:t>
      </w:r>
      <w:r w:rsidR="002702C3" w:rsidRPr="00931E01">
        <w:rPr>
          <w:iCs/>
        </w:rPr>
        <w:t>là dịch vụ cung cấp tính năng chính là gửi, truyền, nhận thông tin giữa hai hoặc một nhóm người sử dụng dịch vụ viễn thông trên Internet</w:t>
      </w:r>
      <w:r w:rsidR="002702C3" w:rsidRPr="00931E01">
        <w:rPr>
          <w:sz w:val="24"/>
          <w:szCs w:val="24"/>
          <w:lang w:val="vi-VN"/>
        </w:rPr>
        <w:t>.</w:t>
      </w:r>
    </w:p>
    <w:p w14:paraId="50146750" w14:textId="368DFF9C" w:rsidR="009C6506" w:rsidRPr="00931E01" w:rsidRDefault="00395E1C" w:rsidP="00B15345">
      <w:pPr>
        <w:spacing w:after="120"/>
        <w:ind w:firstLine="567"/>
        <w:jc w:val="both"/>
        <w:rPr>
          <w:i/>
          <w:iCs/>
          <w:lang w:val="vi-VN"/>
        </w:rPr>
      </w:pPr>
      <w:r w:rsidRPr="00931E01">
        <w:rPr>
          <w:iCs/>
          <w:lang w:val="vi-VN"/>
        </w:rPr>
        <w:t>9</w:t>
      </w:r>
      <w:r w:rsidR="009C6506" w:rsidRPr="00931E01">
        <w:rPr>
          <w:iCs/>
          <w:lang w:val="vi-VN"/>
        </w:rPr>
        <w:t>.</w:t>
      </w:r>
      <w:r w:rsidR="009C6506" w:rsidRPr="00931E01">
        <w:rPr>
          <w:i/>
          <w:iCs/>
          <w:lang w:val="vi-VN"/>
        </w:rPr>
        <w:t xml:space="preserve"> Dịch vụ trung tâm dữ liệu </w:t>
      </w:r>
      <w:r w:rsidR="009C6506" w:rsidRPr="00931E01">
        <w:rPr>
          <w:iCs/>
          <w:lang w:val="vi-VN"/>
        </w:rPr>
        <w:t xml:space="preserve">là dịch vụ </w:t>
      </w:r>
      <w:r w:rsidR="009C6506" w:rsidRPr="00931E01">
        <w:rPr>
          <w:bCs/>
          <w:iCs/>
          <w:lang w:val="vi-VN"/>
        </w:rPr>
        <w:t xml:space="preserve">cung cấp tính năng </w:t>
      </w:r>
      <w:r w:rsidR="009C6506" w:rsidRPr="00931E01">
        <w:rPr>
          <w:iCs/>
          <w:lang w:val="vi-VN"/>
        </w:rPr>
        <w:t xml:space="preserve">xử lý, lưu trữ và truy xuất thông tin </w:t>
      </w:r>
      <w:r w:rsidR="009C6506" w:rsidRPr="00931E01">
        <w:rPr>
          <w:bCs/>
          <w:iCs/>
          <w:lang w:val="vi-VN"/>
        </w:rPr>
        <w:t xml:space="preserve">cho người sử dụng qua mạng viễn thông </w:t>
      </w:r>
      <w:r w:rsidR="001302C8" w:rsidRPr="00931E01">
        <w:rPr>
          <w:bCs/>
          <w:iCs/>
          <w:lang w:val="vi-VN"/>
        </w:rPr>
        <w:t>bằng việc cho thuê một phần hoặc toàn bộ trung tâm dữ liệu</w:t>
      </w:r>
      <w:r w:rsidR="009C6506" w:rsidRPr="00931E01">
        <w:rPr>
          <w:iCs/>
          <w:lang w:val="vi-VN"/>
        </w:rPr>
        <w:t>.</w:t>
      </w:r>
    </w:p>
    <w:p w14:paraId="19EDDE63" w14:textId="74316B85" w:rsidR="00E22891" w:rsidRPr="00931E01" w:rsidRDefault="007E68D9" w:rsidP="00B15345">
      <w:pPr>
        <w:spacing w:after="120"/>
        <w:ind w:firstLine="567"/>
        <w:jc w:val="both"/>
        <w:rPr>
          <w:bCs/>
          <w:iCs/>
          <w:lang w:val="vi-VN"/>
        </w:rPr>
      </w:pPr>
      <w:r w:rsidRPr="00931E01">
        <w:rPr>
          <w:bCs/>
          <w:iCs/>
          <w:lang w:val="vi-VN"/>
        </w:rPr>
        <w:t>1</w:t>
      </w:r>
      <w:r w:rsidR="00395E1C" w:rsidRPr="00931E01">
        <w:rPr>
          <w:bCs/>
          <w:iCs/>
          <w:lang w:val="vi-VN"/>
        </w:rPr>
        <w:t>0</w:t>
      </w:r>
      <w:r w:rsidRPr="00931E01">
        <w:rPr>
          <w:bCs/>
          <w:iCs/>
          <w:lang w:val="vi-VN"/>
        </w:rPr>
        <w:t xml:space="preserve">. </w:t>
      </w:r>
      <w:r w:rsidRPr="00931E01">
        <w:rPr>
          <w:bCs/>
          <w:i/>
          <w:iCs/>
          <w:lang w:val="vi-VN"/>
        </w:rPr>
        <w:t>Điện toán đám mây</w:t>
      </w:r>
      <w:r w:rsidRPr="00931E01">
        <w:rPr>
          <w:bCs/>
          <w:iCs/>
          <w:lang w:val="vi-VN"/>
        </w:rPr>
        <w:t xml:space="preserve"> là mô hình cho phép sử dụng linh hoạt, có thể điều chỉnh, quản trị theo nhu cầu các tài nguyên điện toán dùng chung</w:t>
      </w:r>
      <w:r w:rsidR="00E477AA" w:rsidRPr="00931E01">
        <w:rPr>
          <w:bCs/>
          <w:iCs/>
          <w:lang w:val="vi-VN"/>
        </w:rPr>
        <w:t xml:space="preserve"> gồm </w:t>
      </w:r>
      <w:r w:rsidRPr="00931E01">
        <w:rPr>
          <w:bCs/>
          <w:iCs/>
          <w:lang w:val="vi-VN"/>
        </w:rPr>
        <w:t>mạng, máy chủ, thiết bị lưu trữ, ứng dụng.</w:t>
      </w:r>
    </w:p>
    <w:p w14:paraId="5353B440" w14:textId="17C40AEC" w:rsidR="0016207F" w:rsidRPr="00931E01" w:rsidRDefault="0016207F" w:rsidP="00B15345">
      <w:pPr>
        <w:spacing w:after="120"/>
        <w:ind w:firstLine="567"/>
        <w:jc w:val="both"/>
        <w:rPr>
          <w:iCs/>
          <w:lang w:val="vi-VN"/>
        </w:rPr>
      </w:pPr>
      <w:r w:rsidRPr="00931E01">
        <w:rPr>
          <w:bCs/>
          <w:iCs/>
          <w:lang w:val="vi-VN"/>
        </w:rPr>
        <w:t>1</w:t>
      </w:r>
      <w:r w:rsidR="00395E1C" w:rsidRPr="00931E01">
        <w:rPr>
          <w:bCs/>
          <w:iCs/>
          <w:lang w:val="vi-VN"/>
        </w:rPr>
        <w:t>1</w:t>
      </w:r>
      <w:r w:rsidRPr="00931E01">
        <w:rPr>
          <w:iCs/>
          <w:lang w:val="vi-VN"/>
        </w:rPr>
        <w:t xml:space="preserve">. </w:t>
      </w:r>
      <w:r w:rsidRPr="00931E01">
        <w:rPr>
          <w:i/>
          <w:iCs/>
          <w:lang w:val="vi-VN"/>
        </w:rPr>
        <w:t>Dịch vụ điện toán</w:t>
      </w:r>
      <w:r w:rsidRPr="00931E01">
        <w:rPr>
          <w:iCs/>
          <w:lang w:val="vi-VN"/>
        </w:rPr>
        <w:t xml:space="preserve"> </w:t>
      </w:r>
      <w:r w:rsidRPr="00931E01">
        <w:rPr>
          <w:i/>
          <w:lang w:val="vi-VN"/>
        </w:rPr>
        <w:t>đám mây</w:t>
      </w:r>
      <w:r w:rsidRPr="00931E01">
        <w:rPr>
          <w:iCs/>
          <w:lang w:val="vi-VN"/>
        </w:rPr>
        <w:t xml:space="preserve"> là dịch vụ </w:t>
      </w:r>
      <w:r w:rsidR="00281C04" w:rsidRPr="00931E01">
        <w:rPr>
          <w:bCs/>
          <w:iCs/>
          <w:lang w:val="vi-VN"/>
        </w:rPr>
        <w:t xml:space="preserve">cung cấp tính năng </w:t>
      </w:r>
      <w:r w:rsidRPr="00931E01">
        <w:rPr>
          <w:iCs/>
          <w:lang w:val="vi-VN"/>
        </w:rPr>
        <w:t>xử lý, lưu trữ và truy xuất thông tin</w:t>
      </w:r>
      <w:r w:rsidR="00281C04" w:rsidRPr="00931E01">
        <w:rPr>
          <w:iCs/>
          <w:lang w:val="vi-VN"/>
        </w:rPr>
        <w:t xml:space="preserve"> </w:t>
      </w:r>
      <w:r w:rsidR="00281C04" w:rsidRPr="00931E01">
        <w:rPr>
          <w:bCs/>
          <w:iCs/>
          <w:lang w:val="vi-VN"/>
        </w:rPr>
        <w:t xml:space="preserve">cho người sử dụng qua mạng viễn thông </w:t>
      </w:r>
      <w:r w:rsidR="003D1F09" w:rsidRPr="00931E01">
        <w:rPr>
          <w:bCs/>
          <w:iCs/>
          <w:lang w:val="vi-VN"/>
        </w:rPr>
        <w:t xml:space="preserve">thông qua mô hình </w:t>
      </w:r>
      <w:r w:rsidR="00281C04" w:rsidRPr="00931E01">
        <w:rPr>
          <w:bCs/>
          <w:iCs/>
          <w:lang w:val="vi-VN"/>
        </w:rPr>
        <w:t>điện toán đám mây.</w:t>
      </w:r>
    </w:p>
    <w:p w14:paraId="0E47DA38" w14:textId="0AD48332" w:rsidR="00ED6F7B" w:rsidRPr="00931E01" w:rsidRDefault="00787ABD" w:rsidP="00B15345">
      <w:pPr>
        <w:spacing w:after="120"/>
        <w:ind w:firstLine="567"/>
        <w:jc w:val="both"/>
        <w:rPr>
          <w:lang w:val="vi-VN"/>
        </w:rPr>
      </w:pPr>
      <w:r w:rsidRPr="00931E01">
        <w:rPr>
          <w:bCs/>
          <w:iCs/>
          <w:lang w:val="vi-VN"/>
        </w:rPr>
        <w:t>1</w:t>
      </w:r>
      <w:r w:rsidR="00395E1C" w:rsidRPr="00931E01">
        <w:rPr>
          <w:bCs/>
          <w:iCs/>
          <w:lang w:val="vi-VN"/>
        </w:rPr>
        <w:t>2</w:t>
      </w:r>
      <w:r w:rsidR="00ED6F7B" w:rsidRPr="00931E01">
        <w:rPr>
          <w:lang w:val="vi-VN"/>
        </w:rPr>
        <w:t xml:space="preserve">. </w:t>
      </w:r>
      <w:r w:rsidR="00ED6F7B" w:rsidRPr="00931E01">
        <w:rPr>
          <w:i/>
          <w:iCs/>
          <w:lang w:val="vi-VN"/>
        </w:rPr>
        <w:t>Dịch vụ ứng dụng viễn thông</w:t>
      </w:r>
      <w:r w:rsidR="00ED6F7B" w:rsidRPr="00931E01">
        <w:rPr>
          <w:lang w:val="vi-VN"/>
        </w:rPr>
        <w:t xml:space="preserve"> là dịch vụ </w:t>
      </w:r>
      <w:r w:rsidR="003E22FB" w:rsidRPr="00931E01">
        <w:t xml:space="preserve">sử dụng mạng viễn thông để </w:t>
      </w:r>
      <w:r w:rsidR="00ED6F7B" w:rsidRPr="00931E01">
        <w:rPr>
          <w:lang w:val="vi-VN"/>
        </w:rPr>
        <w:t xml:space="preserve">cung cấp dịch vụ ứng dụng trong lĩnh vực công nghệ thông tin, phát thanh, truyền hình, thương mại, tài chính, ngân hàng, văn hóa, thông tin, y tế, giáo dục và lĩnh vực khác. </w:t>
      </w:r>
    </w:p>
    <w:p w14:paraId="758B5DE6" w14:textId="15B9D289" w:rsidR="00ED6F7B" w:rsidRPr="00931E01" w:rsidRDefault="00A633CD" w:rsidP="00B15345">
      <w:pPr>
        <w:spacing w:after="120"/>
        <w:ind w:firstLine="567"/>
        <w:jc w:val="both"/>
        <w:rPr>
          <w:lang w:val="vi-VN"/>
        </w:rPr>
      </w:pPr>
      <w:r w:rsidRPr="00931E01">
        <w:rPr>
          <w:bCs/>
          <w:iCs/>
          <w:lang w:val="vi-VN"/>
        </w:rPr>
        <w:t>1</w:t>
      </w:r>
      <w:r w:rsidR="00395E1C" w:rsidRPr="00931E01">
        <w:rPr>
          <w:bCs/>
          <w:iCs/>
          <w:lang w:val="vi-VN"/>
        </w:rPr>
        <w:t>3</w:t>
      </w:r>
      <w:r w:rsidR="00ED6F7B" w:rsidRPr="00931E01">
        <w:rPr>
          <w:lang w:val="vi-VN"/>
        </w:rPr>
        <w:t xml:space="preserve">. </w:t>
      </w:r>
      <w:r w:rsidR="00ED6F7B" w:rsidRPr="00931E01">
        <w:rPr>
          <w:i/>
          <w:iCs/>
          <w:lang w:val="vi-VN"/>
        </w:rPr>
        <w:t>Đường truyền dẫn</w:t>
      </w:r>
      <w:r w:rsidR="00ED6F7B" w:rsidRPr="00931E01">
        <w:rPr>
          <w:lang w:val="vi-VN"/>
        </w:rPr>
        <w:t xml:space="preserve"> là tập hợp thiết bị viễn thông dùng để xác lập một phần hoặc toàn bộ đường truyền thông tin giữa hai điểm xác định. </w:t>
      </w:r>
    </w:p>
    <w:p w14:paraId="7E9E2C4C" w14:textId="14CE7C2F" w:rsidR="00ED6F7B" w:rsidRPr="00931E01" w:rsidRDefault="00A633CD" w:rsidP="00B15345">
      <w:pPr>
        <w:spacing w:after="120"/>
        <w:ind w:firstLine="567"/>
        <w:jc w:val="both"/>
        <w:rPr>
          <w:lang w:val="vi-VN"/>
        </w:rPr>
      </w:pPr>
      <w:r w:rsidRPr="00931E01">
        <w:rPr>
          <w:bCs/>
          <w:iCs/>
          <w:lang w:val="vi-VN"/>
        </w:rPr>
        <w:t>1</w:t>
      </w:r>
      <w:r w:rsidR="00395E1C" w:rsidRPr="00931E01">
        <w:rPr>
          <w:bCs/>
          <w:iCs/>
          <w:lang w:val="vi-VN"/>
        </w:rPr>
        <w:t>4</w:t>
      </w:r>
      <w:r w:rsidR="00ED6F7B" w:rsidRPr="00931E01">
        <w:rPr>
          <w:lang w:val="vi-VN"/>
        </w:rPr>
        <w:t xml:space="preserve">. </w:t>
      </w:r>
      <w:r w:rsidR="00ED6F7B" w:rsidRPr="00931E01">
        <w:rPr>
          <w:i/>
          <w:iCs/>
          <w:lang w:val="vi-VN"/>
        </w:rPr>
        <w:t>Mạng viễn thông</w:t>
      </w:r>
      <w:r w:rsidR="00ED6F7B" w:rsidRPr="00931E01">
        <w:rPr>
          <w:lang w:val="vi-VN"/>
        </w:rPr>
        <w:t xml:space="preserve"> là tập hợp thiết bị viễn thông được liên kết với nhau bằng đường truyền dẫn để cung cấp dịch vụ viễn thông, dịch vụ ứng dụng viễn thông. </w:t>
      </w:r>
    </w:p>
    <w:p w14:paraId="1516679B" w14:textId="507EC335" w:rsidR="00ED6F7B" w:rsidRPr="00931E01" w:rsidRDefault="00A633CD" w:rsidP="00B15345">
      <w:pPr>
        <w:spacing w:after="120"/>
        <w:ind w:firstLine="567"/>
        <w:jc w:val="both"/>
        <w:rPr>
          <w:lang w:val="vi-VN"/>
        </w:rPr>
      </w:pPr>
      <w:r w:rsidRPr="00931E01">
        <w:rPr>
          <w:bCs/>
          <w:iCs/>
          <w:lang w:val="vi-VN"/>
        </w:rPr>
        <w:t>1</w:t>
      </w:r>
      <w:r w:rsidR="00395E1C" w:rsidRPr="00931E01">
        <w:rPr>
          <w:bCs/>
          <w:iCs/>
          <w:lang w:val="vi-VN"/>
        </w:rPr>
        <w:t>5</w:t>
      </w:r>
      <w:r w:rsidR="00ED6F7B" w:rsidRPr="00931E01">
        <w:rPr>
          <w:lang w:val="vi-VN"/>
        </w:rPr>
        <w:t xml:space="preserve">. </w:t>
      </w:r>
      <w:r w:rsidR="00ED6F7B" w:rsidRPr="00931E01">
        <w:rPr>
          <w:i/>
          <w:iCs/>
          <w:lang w:val="vi-VN"/>
        </w:rPr>
        <w:t>Mạng viễn thông công cộng</w:t>
      </w:r>
      <w:r w:rsidR="00ED6F7B" w:rsidRPr="00931E01">
        <w:rPr>
          <w:lang w:val="vi-VN"/>
        </w:rPr>
        <w:t xml:space="preserve"> là mạng viễn thông do doanh nghiệp viễn thông thiết lập để cung cấp dịch vụ viễn thông, dịch vụ ứng dụng viễn thông cho công chúng nhằm mục đích sinh lợi.</w:t>
      </w:r>
    </w:p>
    <w:p w14:paraId="179172DD" w14:textId="2A13A192" w:rsidR="00ED6F7B" w:rsidRPr="00931E01" w:rsidRDefault="0041113F" w:rsidP="00B15345">
      <w:pPr>
        <w:spacing w:after="120"/>
        <w:ind w:firstLine="567"/>
        <w:jc w:val="both"/>
        <w:rPr>
          <w:lang w:val="vi-VN"/>
        </w:rPr>
      </w:pPr>
      <w:r w:rsidRPr="00931E01">
        <w:rPr>
          <w:bCs/>
          <w:iCs/>
          <w:lang w:val="vi-VN"/>
        </w:rPr>
        <w:lastRenderedPageBreak/>
        <w:t>1</w:t>
      </w:r>
      <w:r w:rsidR="00395E1C" w:rsidRPr="00931E01">
        <w:rPr>
          <w:bCs/>
          <w:iCs/>
          <w:lang w:val="vi-VN"/>
        </w:rPr>
        <w:t>6</w:t>
      </w:r>
      <w:r w:rsidR="00ED6F7B" w:rsidRPr="00931E01">
        <w:rPr>
          <w:lang w:val="vi-VN"/>
        </w:rPr>
        <w:t xml:space="preserve">. </w:t>
      </w:r>
      <w:r w:rsidR="00ED6F7B" w:rsidRPr="00931E01">
        <w:rPr>
          <w:i/>
          <w:iCs/>
          <w:lang w:val="vi-VN"/>
        </w:rPr>
        <w:t>Mạng viễn thông dùng riêng</w:t>
      </w:r>
      <w:r w:rsidR="00ED6F7B" w:rsidRPr="00931E01">
        <w:rPr>
          <w:lang w:val="vi-VN"/>
        </w:rPr>
        <w:t xml:space="preserve"> 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 </w:t>
      </w:r>
    </w:p>
    <w:p w14:paraId="41F03BB0" w14:textId="4E2A254C" w:rsidR="00ED6F7B" w:rsidRPr="00931E01" w:rsidRDefault="0041113F" w:rsidP="00B15345">
      <w:pPr>
        <w:spacing w:after="120"/>
        <w:ind w:firstLine="567"/>
        <w:jc w:val="both"/>
        <w:rPr>
          <w:lang w:val="vi-VN"/>
        </w:rPr>
      </w:pPr>
      <w:r w:rsidRPr="00931E01">
        <w:rPr>
          <w:bCs/>
          <w:iCs/>
          <w:lang w:val="vi-VN"/>
        </w:rPr>
        <w:t>1</w:t>
      </w:r>
      <w:r w:rsidR="00395E1C" w:rsidRPr="00931E01">
        <w:rPr>
          <w:bCs/>
          <w:iCs/>
          <w:lang w:val="vi-VN"/>
        </w:rPr>
        <w:t>7</w:t>
      </w:r>
      <w:r w:rsidR="00ED6F7B" w:rsidRPr="00931E01">
        <w:rPr>
          <w:lang w:val="vi-VN"/>
        </w:rPr>
        <w:t xml:space="preserve">. </w:t>
      </w:r>
      <w:r w:rsidR="00ED6F7B" w:rsidRPr="00931E01">
        <w:rPr>
          <w:i/>
          <w:iCs/>
          <w:lang w:val="vi-VN"/>
        </w:rPr>
        <w:t>Mạng nội bộ</w:t>
      </w:r>
      <w:r w:rsidR="00ED6F7B" w:rsidRPr="00931E01">
        <w:rPr>
          <w:lang w:val="vi-VN"/>
        </w:rPr>
        <w:t xml:space="preserve"> 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14:paraId="382E99A4" w14:textId="41E5A47C" w:rsidR="00ED6F7B" w:rsidRPr="00931E01" w:rsidRDefault="00395E1C" w:rsidP="00B15345">
      <w:pPr>
        <w:spacing w:after="120"/>
        <w:ind w:firstLine="567"/>
        <w:jc w:val="both"/>
        <w:rPr>
          <w:lang w:val="vi-VN"/>
        </w:rPr>
      </w:pPr>
      <w:r w:rsidRPr="00931E01">
        <w:rPr>
          <w:bCs/>
          <w:iCs/>
          <w:lang w:val="vi-VN"/>
        </w:rPr>
        <w:t>18</w:t>
      </w:r>
      <w:r w:rsidR="00ED6F7B" w:rsidRPr="00931E01">
        <w:rPr>
          <w:lang w:val="vi-VN"/>
        </w:rPr>
        <w:t xml:space="preserve">. </w:t>
      </w:r>
      <w:r w:rsidR="00ED6F7B" w:rsidRPr="00931E01">
        <w:rPr>
          <w:i/>
          <w:iCs/>
          <w:lang w:val="vi-VN"/>
        </w:rPr>
        <w:t>Internet</w:t>
      </w:r>
      <w:r w:rsidR="00ED6F7B" w:rsidRPr="00931E01">
        <w:rPr>
          <w:iCs/>
          <w:lang w:val="vi-VN"/>
        </w:rPr>
        <w:t xml:space="preserve"> </w:t>
      </w:r>
      <w:r w:rsidR="00ED6F7B" w:rsidRPr="00931E01">
        <w:rPr>
          <w:lang w:val="vi-VN"/>
        </w:rPr>
        <w:t xml:space="preserve">là hệ thống thông tin toàn cầu sử dụng giao thức Internet và tài nguyên Internet để cung cấp các dịch vụ và ứng dụng khác nhau cho người sử dụng dịch vụ viễn thông. </w:t>
      </w:r>
    </w:p>
    <w:p w14:paraId="6EC90616" w14:textId="21E3F4A7" w:rsidR="00ED6F7B" w:rsidRPr="00931E01" w:rsidRDefault="00395E1C" w:rsidP="00B15345">
      <w:pPr>
        <w:spacing w:after="120"/>
        <w:ind w:firstLine="567"/>
        <w:jc w:val="both"/>
        <w:rPr>
          <w:lang w:val="vi-VN"/>
        </w:rPr>
      </w:pPr>
      <w:r w:rsidRPr="00931E01">
        <w:rPr>
          <w:bCs/>
          <w:iCs/>
          <w:lang w:val="vi-VN"/>
        </w:rPr>
        <w:t>19</w:t>
      </w:r>
      <w:r w:rsidR="00ED6F7B" w:rsidRPr="00931E01">
        <w:rPr>
          <w:lang w:val="vi-VN"/>
        </w:rPr>
        <w:t xml:space="preserve">. </w:t>
      </w:r>
      <w:r w:rsidR="00ED6F7B" w:rsidRPr="00931E01">
        <w:rPr>
          <w:i/>
          <w:lang w:val="vi-VN"/>
        </w:rPr>
        <w:t>Điểm kết cuối của mạng viễn thông công cộng</w:t>
      </w:r>
      <w:r w:rsidR="00ED6F7B" w:rsidRPr="00931E01">
        <w:rPr>
          <w:lang w:val="vi-VN"/>
        </w:rPr>
        <w:t xml:space="preserve"> 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14:paraId="30FB6E35" w14:textId="26F6B698" w:rsidR="00ED6F7B" w:rsidRPr="00931E01" w:rsidRDefault="00395E1C" w:rsidP="00B15345">
      <w:pPr>
        <w:spacing w:after="120"/>
        <w:ind w:firstLine="567"/>
        <w:jc w:val="both"/>
        <w:rPr>
          <w:lang w:val="vi-VN"/>
        </w:rPr>
      </w:pPr>
      <w:r w:rsidRPr="00931E01">
        <w:rPr>
          <w:bCs/>
          <w:iCs/>
          <w:lang w:val="vi-VN"/>
        </w:rPr>
        <w:t>20</w:t>
      </w:r>
      <w:r w:rsidR="00ED6F7B" w:rsidRPr="00931E01">
        <w:rPr>
          <w:lang w:val="vi-VN"/>
        </w:rPr>
        <w:t xml:space="preserve">. </w:t>
      </w:r>
      <w:r w:rsidR="00ED6F7B" w:rsidRPr="00931E01">
        <w:rPr>
          <w:i/>
          <w:lang w:val="vi-VN"/>
        </w:rPr>
        <w:t>Kết nối viễn thông</w:t>
      </w:r>
      <w:r w:rsidR="00ED6F7B" w:rsidRPr="00931E01">
        <w:rPr>
          <w:lang w:val="vi-VN"/>
        </w:rPr>
        <w:t xml:space="preserve"> là việc liên kết vật lý và lô gích các mạng viễn thông, qua đó người sử dụng dịch vụ viễn thông của mạng này có thể</w:t>
      </w:r>
      <w:r w:rsidR="000857D0" w:rsidRPr="00931E01">
        <w:rPr>
          <w:lang w:val="vi-VN"/>
        </w:rPr>
        <w:t xml:space="preserve"> liên lạc với </w:t>
      </w:r>
      <w:r w:rsidR="00ED6F7B" w:rsidRPr="00931E01">
        <w:rPr>
          <w:lang w:val="vi-VN"/>
        </w:rPr>
        <w:t xml:space="preserve">người sử dụng hoặc </w:t>
      </w:r>
      <w:r w:rsidR="000857D0" w:rsidRPr="00931E01">
        <w:rPr>
          <w:lang w:val="vi-VN"/>
        </w:rPr>
        <w:t xml:space="preserve">truy nhập đến </w:t>
      </w:r>
      <w:r w:rsidR="00ED6F7B" w:rsidRPr="00931E01">
        <w:rPr>
          <w:lang w:val="vi-VN"/>
        </w:rPr>
        <w:t>dịch vụ</w:t>
      </w:r>
      <w:r w:rsidR="00674043" w:rsidRPr="00931E01">
        <w:rPr>
          <w:lang w:val="vi-VN"/>
        </w:rPr>
        <w:t xml:space="preserve"> </w:t>
      </w:r>
      <w:r w:rsidR="00ED6F7B" w:rsidRPr="00931E01">
        <w:rPr>
          <w:lang w:val="vi-VN"/>
        </w:rPr>
        <w:t>của mạng kia và ngược lại.</w:t>
      </w:r>
    </w:p>
    <w:p w14:paraId="571A6386" w14:textId="0616D0E2" w:rsidR="0097364B" w:rsidRPr="00931E01" w:rsidRDefault="00507016" w:rsidP="00B15345">
      <w:pPr>
        <w:spacing w:after="120"/>
        <w:ind w:firstLine="567"/>
        <w:jc w:val="both"/>
        <w:rPr>
          <w:bCs/>
          <w:iCs/>
          <w:lang w:val="vi-VN"/>
        </w:rPr>
      </w:pPr>
      <w:r w:rsidRPr="00931E01">
        <w:rPr>
          <w:bCs/>
          <w:iCs/>
          <w:lang w:val="vi-VN"/>
        </w:rPr>
        <w:t>2</w:t>
      </w:r>
      <w:r w:rsidR="00395E1C" w:rsidRPr="00931E01">
        <w:rPr>
          <w:bCs/>
          <w:iCs/>
          <w:lang w:val="vi-VN"/>
        </w:rPr>
        <w:t>1</w:t>
      </w:r>
      <w:r w:rsidRPr="00931E01">
        <w:rPr>
          <w:bCs/>
          <w:iCs/>
          <w:lang w:val="vi-VN"/>
        </w:rPr>
        <w:t xml:space="preserve">. </w:t>
      </w:r>
      <w:r w:rsidR="0097364B" w:rsidRPr="00931E01">
        <w:rPr>
          <w:i/>
          <w:iCs/>
          <w:lang w:val="vi-VN"/>
        </w:rPr>
        <w:t>Công trình viễn thông</w:t>
      </w:r>
      <w:r w:rsidR="0097364B" w:rsidRPr="00931E01">
        <w:rPr>
          <w:lang w:val="vi-VN"/>
        </w:rPr>
        <w:t xml:space="preserve"> là công trình xây dựng, bao gồm hạ tầng kỹ thuật viễn thông thụ động và thiết bị</w:t>
      </w:r>
      <w:r w:rsidR="0097364B" w:rsidRPr="00931E01">
        <w:t xml:space="preserve"> </w:t>
      </w:r>
      <w:r w:rsidR="0097364B" w:rsidRPr="00931E01">
        <w:rPr>
          <w:lang w:val="vi-VN"/>
        </w:rPr>
        <w:t>được lắp đặt vào đó để phục vụ hoạt động viễn thông.</w:t>
      </w:r>
    </w:p>
    <w:p w14:paraId="38BFB69B" w14:textId="505990E5" w:rsidR="00ED6F7B" w:rsidRPr="00931E01" w:rsidRDefault="0097364B" w:rsidP="00B15345">
      <w:pPr>
        <w:spacing w:after="120"/>
        <w:ind w:firstLine="567"/>
        <w:jc w:val="both"/>
        <w:rPr>
          <w:lang w:val="vi-VN"/>
        </w:rPr>
      </w:pPr>
      <w:r w:rsidRPr="00931E01">
        <w:rPr>
          <w:bCs/>
          <w:i/>
          <w:iCs/>
          <w:lang w:val="vi-VN"/>
        </w:rPr>
        <w:t>22.</w:t>
      </w:r>
      <w:r w:rsidR="00E919D6" w:rsidRPr="00931E01">
        <w:rPr>
          <w:bCs/>
          <w:i/>
          <w:iCs/>
        </w:rPr>
        <w:t xml:space="preserve"> </w:t>
      </w:r>
      <w:r w:rsidR="00507016" w:rsidRPr="00931E01">
        <w:rPr>
          <w:bCs/>
          <w:i/>
          <w:iCs/>
          <w:lang w:val="vi-VN"/>
        </w:rPr>
        <w:t>Hạ tầng kỹ thuật viễn thông thụ động</w:t>
      </w:r>
      <w:r w:rsidR="00507016" w:rsidRPr="00931E01">
        <w:rPr>
          <w:bCs/>
          <w:iCs/>
          <w:lang w:val="vi-VN"/>
        </w:rPr>
        <w:t xml:space="preserve"> </w:t>
      </w:r>
      <w:r w:rsidR="006A192B" w:rsidRPr="00931E01">
        <w:rPr>
          <w:bCs/>
          <w:iCs/>
          <w:lang w:val="vi-VN"/>
        </w:rPr>
        <w:t xml:space="preserve">là công trình hạ tầng kỹ thuật </w:t>
      </w:r>
      <w:r w:rsidR="00507016" w:rsidRPr="00931E01">
        <w:rPr>
          <w:bCs/>
          <w:iCs/>
          <w:lang w:val="vi-VN"/>
        </w:rPr>
        <w:t>bao gồm nhà, trạm viễn thông, cột ăng ten, cột treo cáp, cống, bể,</w:t>
      </w:r>
      <w:r w:rsidRPr="00931E01">
        <w:rPr>
          <w:bCs/>
          <w:iCs/>
          <w:lang w:val="vi-VN"/>
        </w:rPr>
        <w:t xml:space="preserve"> ống cáp,</w:t>
      </w:r>
      <w:r w:rsidR="00507016" w:rsidRPr="00931E01">
        <w:rPr>
          <w:bCs/>
          <w:iCs/>
          <w:lang w:val="vi-VN"/>
        </w:rPr>
        <w:t xml:space="preserve"> hào, tuy nen kỹ thuật và công trình hạ tầng kỹ thuật</w:t>
      </w:r>
      <w:r w:rsidRPr="00931E01">
        <w:rPr>
          <w:bCs/>
          <w:iCs/>
          <w:lang w:val="vi-VN"/>
        </w:rPr>
        <w:t xml:space="preserve"> liên quan</w:t>
      </w:r>
      <w:r w:rsidR="00507016" w:rsidRPr="00931E01">
        <w:rPr>
          <w:bCs/>
          <w:iCs/>
          <w:lang w:val="vi-VN"/>
        </w:rPr>
        <w:t xml:space="preserve"> khác.</w:t>
      </w:r>
    </w:p>
    <w:p w14:paraId="15CEC15F" w14:textId="09D88F9A" w:rsidR="00CF68A7" w:rsidRPr="00931E01" w:rsidRDefault="000475B6" w:rsidP="00B15345">
      <w:pPr>
        <w:spacing w:after="120"/>
        <w:ind w:firstLine="567"/>
        <w:jc w:val="both"/>
        <w:rPr>
          <w:iCs/>
          <w:lang w:val="vi-VN"/>
        </w:rPr>
      </w:pPr>
      <w:r w:rsidRPr="00931E01">
        <w:rPr>
          <w:bCs/>
          <w:iCs/>
          <w:lang w:val="vi-VN"/>
        </w:rPr>
        <w:t>2</w:t>
      </w:r>
      <w:r w:rsidR="00395E1C" w:rsidRPr="00931E01">
        <w:rPr>
          <w:bCs/>
          <w:iCs/>
          <w:lang w:val="vi-VN"/>
        </w:rPr>
        <w:t>3</w:t>
      </w:r>
      <w:r w:rsidRPr="00931E01">
        <w:rPr>
          <w:iCs/>
          <w:lang w:val="vi-VN"/>
        </w:rPr>
        <w:t xml:space="preserve">. </w:t>
      </w:r>
      <w:r w:rsidRPr="00931E01">
        <w:rPr>
          <w:i/>
          <w:iCs/>
          <w:lang w:val="vi-VN"/>
        </w:rPr>
        <w:t>Trung tâm dữ liệu</w:t>
      </w:r>
      <w:r w:rsidRPr="00931E01">
        <w:rPr>
          <w:iCs/>
          <w:lang w:val="vi-VN"/>
        </w:rPr>
        <w:t xml:space="preserve"> là công trình viễn thông, bao gồm nhà trạm, hệ thống cáp</w:t>
      </w:r>
      <w:r w:rsidR="00C347AB" w:rsidRPr="00931E01">
        <w:rPr>
          <w:iCs/>
          <w:lang w:val="vi-VN"/>
        </w:rPr>
        <w:t>,</w:t>
      </w:r>
      <w:r w:rsidRPr="00931E01">
        <w:rPr>
          <w:iCs/>
          <w:lang w:val="vi-VN"/>
        </w:rPr>
        <w:t xml:space="preserve"> hệ thống máy tính </w:t>
      </w:r>
      <w:r w:rsidR="00C347AB" w:rsidRPr="00931E01">
        <w:rPr>
          <w:bCs/>
          <w:iCs/>
          <w:lang w:val="vi-VN"/>
        </w:rPr>
        <w:t xml:space="preserve">và hệ thống điện </w:t>
      </w:r>
      <w:r w:rsidRPr="00931E01">
        <w:rPr>
          <w:iCs/>
          <w:lang w:val="vi-VN"/>
        </w:rPr>
        <w:t>cùng các thiết bị phụ trợ được lắp đặt vào đó để xử lý, lưu trữ và quản lý dữ liệu của một hay nhiều tổ chức, cá nhân.</w:t>
      </w:r>
    </w:p>
    <w:p w14:paraId="2DCD197F" w14:textId="5409C330" w:rsidR="00ED6F7B" w:rsidRPr="00931E01" w:rsidRDefault="004555D2" w:rsidP="00B15345">
      <w:pPr>
        <w:spacing w:after="120"/>
        <w:ind w:firstLine="567"/>
        <w:jc w:val="both"/>
        <w:rPr>
          <w:lang w:val="vi-VN"/>
        </w:rPr>
      </w:pPr>
      <w:r w:rsidRPr="00931E01">
        <w:rPr>
          <w:bCs/>
          <w:iCs/>
          <w:lang w:val="vi-VN"/>
        </w:rPr>
        <w:t>2</w:t>
      </w:r>
      <w:r w:rsidR="00395E1C" w:rsidRPr="00931E01">
        <w:rPr>
          <w:bCs/>
          <w:iCs/>
          <w:lang w:val="vi-VN"/>
        </w:rPr>
        <w:t>4</w:t>
      </w:r>
      <w:r w:rsidR="00ED6F7B" w:rsidRPr="00931E01">
        <w:rPr>
          <w:lang w:val="vi-VN"/>
        </w:rPr>
        <w:t xml:space="preserve">. </w:t>
      </w:r>
      <w:r w:rsidR="00ED6F7B" w:rsidRPr="00931E01">
        <w:rPr>
          <w:i/>
          <w:iCs/>
          <w:lang w:val="vi-VN"/>
        </w:rPr>
        <w:t>Cơ sở hạ tầng viễn thông</w:t>
      </w:r>
      <w:r w:rsidR="00ED6F7B" w:rsidRPr="00931E01">
        <w:rPr>
          <w:lang w:val="vi-VN"/>
        </w:rPr>
        <w:t xml:space="preserve"> là tập hợp mạng viễn thông và công trình viễn thông.</w:t>
      </w:r>
    </w:p>
    <w:p w14:paraId="3057F807" w14:textId="426A68A1" w:rsidR="00ED6F7B" w:rsidRPr="00931E01" w:rsidRDefault="00155A9F" w:rsidP="00B15345">
      <w:pPr>
        <w:spacing w:after="120"/>
        <w:ind w:firstLine="567"/>
        <w:jc w:val="both"/>
        <w:rPr>
          <w:lang w:val="vi-VN"/>
        </w:rPr>
      </w:pPr>
      <w:r w:rsidRPr="00931E01">
        <w:rPr>
          <w:bCs/>
          <w:iCs/>
          <w:lang w:val="vi-VN"/>
        </w:rPr>
        <w:t>2</w:t>
      </w:r>
      <w:r w:rsidR="00395E1C" w:rsidRPr="00931E01">
        <w:rPr>
          <w:bCs/>
          <w:iCs/>
          <w:lang w:val="vi-VN"/>
        </w:rPr>
        <w:t>5</w:t>
      </w:r>
      <w:r w:rsidR="00ED6F7B" w:rsidRPr="00931E01">
        <w:rPr>
          <w:lang w:val="vi-VN"/>
        </w:rPr>
        <w:t xml:space="preserve">. </w:t>
      </w:r>
      <w:r w:rsidR="00ED6F7B" w:rsidRPr="00931E01">
        <w:rPr>
          <w:i/>
          <w:iCs/>
          <w:lang w:val="vi-VN"/>
        </w:rPr>
        <w:t>Phương tiện thiết yếu</w:t>
      </w:r>
      <w:r w:rsidR="00ED6F7B" w:rsidRPr="00931E01">
        <w:rPr>
          <w:lang w:val="vi-VN"/>
        </w:rPr>
        <w:t xml:space="preserve"> là bộ phận quan trọng của cơ sở hạ tầng viễn thông do một hoặc một số doanh nghiệp viễn thông </w:t>
      </w:r>
      <w:r w:rsidR="001F2F31" w:rsidRPr="00931E01">
        <w:t>sở</w:t>
      </w:r>
      <w:r w:rsidR="001F2F31" w:rsidRPr="00931E01">
        <w:rPr>
          <w:lang w:val="vi-VN"/>
        </w:rPr>
        <w:t xml:space="preserve"> hữu </w:t>
      </w:r>
      <w:r w:rsidR="00ED6F7B" w:rsidRPr="00931E01">
        <w:rPr>
          <w:lang w:val="vi-VN"/>
        </w:rPr>
        <w:t xml:space="preserve">hoặc </w:t>
      </w:r>
      <w:r w:rsidR="001F2F31" w:rsidRPr="00931E01">
        <w:t>sở</w:t>
      </w:r>
      <w:r w:rsidR="001F2F31" w:rsidRPr="00931E01">
        <w:rPr>
          <w:lang w:val="vi-VN"/>
        </w:rPr>
        <w:t xml:space="preserve"> hữu </w:t>
      </w:r>
      <w:r w:rsidR="00ED6F7B" w:rsidRPr="00931E01">
        <w:rPr>
          <w:lang w:val="vi-VN"/>
        </w:rPr>
        <w:t xml:space="preserve">phần lớn trên thị trường viễn thông và việc thiết lập mới bộ phận cơ sở hạ tầng này để thay thế là không khả thi về kinh tế, kỹ thuật. </w:t>
      </w:r>
    </w:p>
    <w:p w14:paraId="39D2E4AF" w14:textId="18DC0CE2" w:rsidR="00ED6F7B" w:rsidRPr="00931E01" w:rsidRDefault="00155A9F" w:rsidP="00B15345">
      <w:pPr>
        <w:spacing w:after="120"/>
        <w:ind w:firstLine="567"/>
        <w:jc w:val="both"/>
        <w:rPr>
          <w:lang w:val="vi-VN"/>
        </w:rPr>
      </w:pPr>
      <w:r w:rsidRPr="00931E01">
        <w:rPr>
          <w:bCs/>
          <w:iCs/>
          <w:lang w:val="vi-VN"/>
        </w:rPr>
        <w:t>2</w:t>
      </w:r>
      <w:r w:rsidR="00395E1C" w:rsidRPr="00931E01">
        <w:rPr>
          <w:bCs/>
          <w:iCs/>
          <w:lang w:val="vi-VN"/>
        </w:rPr>
        <w:t>6</w:t>
      </w:r>
      <w:r w:rsidR="00ED6F7B" w:rsidRPr="00931E01">
        <w:rPr>
          <w:lang w:val="vi-VN"/>
        </w:rPr>
        <w:t xml:space="preserve">. </w:t>
      </w:r>
      <w:r w:rsidR="00ED6F7B" w:rsidRPr="00931E01">
        <w:rPr>
          <w:i/>
          <w:iCs/>
          <w:lang w:val="vi-VN"/>
        </w:rPr>
        <w:t>Tài nguyên viễn thông</w:t>
      </w:r>
      <w:r w:rsidR="00ED6F7B" w:rsidRPr="00931E01">
        <w:rPr>
          <w:lang w:val="vi-VN"/>
        </w:rPr>
        <w:t xml:space="preserve"> là tài nguyên quốc gia, bao gồm kho số viễn thông, tài nguyên Internet, phổ tần số vô tuyến điện và quỹ đạo vệ tinh thuộc quyền quản lý của Việt Nam.</w:t>
      </w:r>
    </w:p>
    <w:p w14:paraId="6A9BD3A1" w14:textId="4CE6E76F" w:rsidR="00ED6F7B" w:rsidRPr="00931E01" w:rsidRDefault="00C36EA5" w:rsidP="00B15345">
      <w:pPr>
        <w:spacing w:after="120"/>
        <w:ind w:firstLine="567"/>
        <w:jc w:val="both"/>
        <w:rPr>
          <w:lang w:val="vi-VN"/>
        </w:rPr>
      </w:pPr>
      <w:r w:rsidRPr="00931E01">
        <w:rPr>
          <w:bCs/>
          <w:iCs/>
          <w:lang w:val="vi-VN"/>
        </w:rPr>
        <w:t>2</w:t>
      </w:r>
      <w:r w:rsidR="00395E1C" w:rsidRPr="00931E01">
        <w:rPr>
          <w:bCs/>
          <w:iCs/>
          <w:lang w:val="vi-VN"/>
        </w:rPr>
        <w:t>7</w:t>
      </w:r>
      <w:r w:rsidR="00ED6F7B" w:rsidRPr="00931E01">
        <w:rPr>
          <w:lang w:val="vi-VN"/>
        </w:rPr>
        <w:t xml:space="preserve">. </w:t>
      </w:r>
      <w:r w:rsidR="00ED6F7B" w:rsidRPr="00931E01">
        <w:rPr>
          <w:i/>
          <w:iCs/>
          <w:lang w:val="vi-VN"/>
        </w:rPr>
        <w:t>Kho số viễn thông</w:t>
      </w:r>
      <w:r w:rsidR="00ED6F7B" w:rsidRPr="00931E01">
        <w:rPr>
          <w:lang w:val="vi-VN"/>
        </w:rPr>
        <w:t xml:space="preserve"> là tập hợp mã, số thuộc quyền quản lý của Việt Nam được quy hoạch thống nhất để thiết lập mạng viễn thông, cung cấp và sử dụng dịch vụ viễn thông.</w:t>
      </w:r>
    </w:p>
    <w:p w14:paraId="7712C152" w14:textId="5161EC2D" w:rsidR="00ED6F7B" w:rsidRPr="00931E01" w:rsidRDefault="00395E1C" w:rsidP="00B15345">
      <w:pPr>
        <w:spacing w:after="120"/>
        <w:ind w:firstLine="567"/>
        <w:jc w:val="both"/>
        <w:rPr>
          <w:lang w:val="vi-VN"/>
        </w:rPr>
      </w:pPr>
      <w:r w:rsidRPr="00931E01">
        <w:rPr>
          <w:bCs/>
          <w:iCs/>
          <w:lang w:val="vi-VN"/>
        </w:rPr>
        <w:lastRenderedPageBreak/>
        <w:t>28</w:t>
      </w:r>
      <w:r w:rsidR="00ED6F7B" w:rsidRPr="00931E01">
        <w:rPr>
          <w:lang w:val="vi-VN"/>
        </w:rPr>
        <w:t xml:space="preserve">. </w:t>
      </w:r>
      <w:r w:rsidR="00ED6F7B" w:rsidRPr="00931E01">
        <w:rPr>
          <w:i/>
          <w:iCs/>
          <w:lang w:val="vi-VN"/>
        </w:rPr>
        <w:t>Tài nguyên Internet</w:t>
      </w:r>
      <w:r w:rsidR="00ED6F7B" w:rsidRPr="00931E01">
        <w:rPr>
          <w:lang w:val="vi-VN"/>
        </w:rPr>
        <w:t xml:space="preserve"> là tập hợp tên</w:t>
      </w:r>
      <w:r w:rsidR="00F12C03" w:rsidRPr="00931E01">
        <w:rPr>
          <w:bCs/>
          <w:iCs/>
          <w:lang w:val="vi-VN"/>
        </w:rPr>
        <w:t xml:space="preserve"> </w:t>
      </w:r>
      <w:r w:rsidR="00F12C03" w:rsidRPr="00931E01">
        <w:rPr>
          <w:iCs/>
          <w:lang w:val="vi-VN"/>
        </w:rPr>
        <w:t>miền</w:t>
      </w:r>
      <w:r w:rsidR="004C7C45" w:rsidRPr="00931E01">
        <w:rPr>
          <w:iCs/>
          <w:lang w:val="vi-VN"/>
        </w:rPr>
        <w:t>, địa chỉ Internet,</w:t>
      </w:r>
      <w:r w:rsidR="00ED6F7B" w:rsidRPr="00931E01">
        <w:rPr>
          <w:iCs/>
          <w:lang w:val="vi-VN"/>
        </w:rPr>
        <w:t xml:space="preserve"> </w:t>
      </w:r>
      <w:r w:rsidR="00ED6F7B" w:rsidRPr="00931E01">
        <w:rPr>
          <w:lang w:val="vi-VN"/>
        </w:rPr>
        <w:t>số</w:t>
      </w:r>
      <w:r w:rsidR="00CC70B5" w:rsidRPr="00931E01">
        <w:rPr>
          <w:lang w:val="vi-VN"/>
        </w:rPr>
        <w:t xml:space="preserve"> </w:t>
      </w:r>
      <w:r w:rsidR="00CC70B5" w:rsidRPr="00931E01">
        <w:rPr>
          <w:iCs/>
          <w:lang w:val="vi-VN"/>
        </w:rPr>
        <w:t>hiệu mạng</w:t>
      </w:r>
      <w:r w:rsidR="00447B5C" w:rsidRPr="00931E01">
        <w:rPr>
          <w:iCs/>
          <w:lang w:val="vi-VN"/>
        </w:rPr>
        <w:t xml:space="preserve"> và tên</w:t>
      </w:r>
      <w:r w:rsidR="00497927" w:rsidRPr="00931E01">
        <w:rPr>
          <w:iCs/>
          <w:lang w:val="vi-VN"/>
        </w:rPr>
        <w:t>,</w:t>
      </w:r>
      <w:r w:rsidR="00447B5C" w:rsidRPr="00931E01">
        <w:rPr>
          <w:iCs/>
          <w:lang w:val="vi-VN"/>
        </w:rPr>
        <w:t xml:space="preserve"> số khác</w:t>
      </w:r>
      <w:r w:rsidR="00ED6F7B" w:rsidRPr="00931E01">
        <w:rPr>
          <w:lang w:val="vi-VN"/>
        </w:rPr>
        <w:t xml:space="preserve"> thuộc quyền quản lý của Việt Nam</w:t>
      </w:r>
      <w:r w:rsidR="006B0CD7" w:rsidRPr="00931E01">
        <w:rPr>
          <w:lang w:val="vi-VN"/>
        </w:rPr>
        <w:t xml:space="preserve">, </w:t>
      </w:r>
      <w:r w:rsidR="006B0CD7" w:rsidRPr="00931E01">
        <w:rPr>
          <w:iCs/>
          <w:lang w:val="vi-VN"/>
        </w:rPr>
        <w:t xml:space="preserve">bao gồm: </w:t>
      </w:r>
      <w:r w:rsidR="00F87188" w:rsidRPr="00931E01">
        <w:rPr>
          <w:iCs/>
          <w:lang w:val="vi-VN"/>
        </w:rPr>
        <w:t>tài nguyên Internet Việt Nam và tài nguyên Internet quốc tế được các tổ chức quản lý quốc tế phân bổ cho tổ chức, cá nhân sử dụng tại Việt Nam.</w:t>
      </w:r>
    </w:p>
    <w:p w14:paraId="3630ADD1" w14:textId="073CB30C" w:rsidR="001D5B6C" w:rsidRPr="00931E01" w:rsidRDefault="00395E1C" w:rsidP="00B15345">
      <w:pPr>
        <w:spacing w:after="120"/>
        <w:ind w:firstLine="567"/>
        <w:jc w:val="both"/>
        <w:rPr>
          <w:lang w:val="vi-VN"/>
        </w:rPr>
      </w:pPr>
      <w:r w:rsidRPr="00931E01">
        <w:rPr>
          <w:bCs/>
          <w:iCs/>
          <w:lang w:val="vi-VN"/>
        </w:rPr>
        <w:t>29</w:t>
      </w:r>
      <w:r w:rsidR="00ED6F7B" w:rsidRPr="00931E01">
        <w:rPr>
          <w:lang w:val="vi-VN"/>
        </w:rPr>
        <w:t xml:space="preserve">. </w:t>
      </w:r>
      <w:r w:rsidR="00ED6F7B" w:rsidRPr="00931E01">
        <w:rPr>
          <w:i/>
          <w:iCs/>
          <w:lang w:val="vi-VN"/>
        </w:rPr>
        <w:t>Doanh nghiệp viễn thông</w:t>
      </w:r>
      <w:r w:rsidR="00ED6F7B" w:rsidRPr="00931E01">
        <w:rPr>
          <w:lang w:val="vi-VN"/>
        </w:rPr>
        <w:t xml:space="preserve"> là doanh nghiệp được thành lập theo pháp luật Việt Nam và được phép kinh doanh dịch vụ viễn thông</w:t>
      </w:r>
      <w:r w:rsidR="00096631" w:rsidRPr="00931E01">
        <w:rPr>
          <w:lang w:val="vi-VN"/>
        </w:rPr>
        <w:t xml:space="preserve"> </w:t>
      </w:r>
      <w:r w:rsidR="001D5B6C" w:rsidRPr="00931E01">
        <w:rPr>
          <w:iCs/>
          <w:lang w:val="vi-VN"/>
        </w:rPr>
        <w:t xml:space="preserve">theo quy định của </w:t>
      </w:r>
      <w:r w:rsidR="00674043" w:rsidRPr="00931E01">
        <w:rPr>
          <w:iCs/>
          <w:lang w:val="vi-VN"/>
        </w:rPr>
        <w:t>L</w:t>
      </w:r>
      <w:r w:rsidR="001D5B6C" w:rsidRPr="00931E01">
        <w:rPr>
          <w:iCs/>
          <w:lang w:val="vi-VN"/>
        </w:rPr>
        <w:t>uật này</w:t>
      </w:r>
      <w:r w:rsidR="00ED6F7B" w:rsidRPr="00931E01">
        <w:rPr>
          <w:lang w:val="vi-VN"/>
        </w:rPr>
        <w:t>. Doanh nghiệp viễn thông bao gồm</w:t>
      </w:r>
      <w:r w:rsidR="001D5B6C" w:rsidRPr="00931E01">
        <w:rPr>
          <w:lang w:val="vi-VN"/>
        </w:rPr>
        <w:t>:</w:t>
      </w:r>
    </w:p>
    <w:p w14:paraId="60F4BF82" w14:textId="77777777" w:rsidR="00F36139" w:rsidRPr="00931E01" w:rsidRDefault="00F36139" w:rsidP="00B15345">
      <w:pPr>
        <w:spacing w:after="120"/>
        <w:ind w:firstLine="567"/>
        <w:jc w:val="both"/>
        <w:rPr>
          <w:iCs/>
          <w:lang w:val="vi-VN"/>
        </w:rPr>
      </w:pPr>
      <w:r w:rsidRPr="00931E01">
        <w:rPr>
          <w:iCs/>
          <w:lang w:val="vi-VN"/>
        </w:rPr>
        <w:t>a) Doanh nghiệp cung cấp dịch vụ có hạ tầng mạng là doanh nghiệp thực hiện việc thiết lập, sở hữu mạng viễn thông và cung cấp dịch vụ viễn thông;</w:t>
      </w:r>
    </w:p>
    <w:p w14:paraId="15525E5B" w14:textId="1E40FBF9" w:rsidR="001D5B6C" w:rsidRPr="00931E01" w:rsidRDefault="00F36139" w:rsidP="00B15345">
      <w:pPr>
        <w:spacing w:after="120"/>
        <w:ind w:firstLine="567"/>
        <w:jc w:val="both"/>
        <w:rPr>
          <w:iCs/>
          <w:lang w:val="vi-VN"/>
        </w:rPr>
      </w:pPr>
      <w:r w:rsidRPr="00931E01">
        <w:rPr>
          <w:iCs/>
          <w:lang w:val="vi-VN"/>
        </w:rPr>
        <w:t xml:space="preserve">b) Doanh nghiệp cung cấp dịch vụ không có hạ tầng mạng là doanh nghiệp thực hiện việc cung cấp dịch vụ viễn thông nhưng không thiết lập, </w:t>
      </w:r>
      <w:r w:rsidR="00674043" w:rsidRPr="00931E01">
        <w:rPr>
          <w:iCs/>
          <w:lang w:val="vi-VN"/>
        </w:rPr>
        <w:t xml:space="preserve">không </w:t>
      </w:r>
      <w:r w:rsidRPr="00931E01">
        <w:rPr>
          <w:iCs/>
          <w:lang w:val="vi-VN"/>
        </w:rPr>
        <w:t>sở hữu mạng viễn thông.</w:t>
      </w:r>
    </w:p>
    <w:p w14:paraId="068074BB" w14:textId="72D5CEDC" w:rsidR="00ED6F7B" w:rsidRPr="00931E01" w:rsidRDefault="00F36139" w:rsidP="00B15345">
      <w:pPr>
        <w:spacing w:after="120"/>
        <w:ind w:firstLine="567"/>
        <w:jc w:val="both"/>
        <w:rPr>
          <w:bCs/>
          <w:iCs/>
          <w:lang w:val="vi-VN"/>
        </w:rPr>
      </w:pPr>
      <w:r w:rsidRPr="00931E01">
        <w:rPr>
          <w:bCs/>
          <w:iCs/>
          <w:lang w:val="vi-VN"/>
        </w:rPr>
        <w:t>3</w:t>
      </w:r>
      <w:r w:rsidR="00395E1C" w:rsidRPr="00931E01">
        <w:rPr>
          <w:bCs/>
          <w:iCs/>
          <w:lang w:val="vi-VN"/>
        </w:rPr>
        <w:t>0</w:t>
      </w:r>
      <w:r w:rsidR="00ED6F7B" w:rsidRPr="00931E01">
        <w:rPr>
          <w:lang w:val="vi-VN"/>
        </w:rPr>
        <w:t xml:space="preserve">. </w:t>
      </w:r>
      <w:r w:rsidR="00ED6F7B" w:rsidRPr="00931E01">
        <w:rPr>
          <w:i/>
          <w:iCs/>
          <w:lang w:val="vi-VN"/>
        </w:rPr>
        <w:t>Đại lý dịch vụ viễn thông</w:t>
      </w:r>
      <w:r w:rsidR="00ED6F7B" w:rsidRPr="00931E01">
        <w:rPr>
          <w:lang w:val="vi-VN"/>
        </w:rPr>
        <w:t xml:space="preserve"> là tổ chức, cá nhân ký </w:t>
      </w:r>
      <w:r w:rsidR="00D841DB" w:rsidRPr="00931E01">
        <w:rPr>
          <w:bCs/>
          <w:iCs/>
          <w:lang w:val="vi-VN"/>
        </w:rPr>
        <w:t xml:space="preserve">hợp đồng </w:t>
      </w:r>
      <w:r w:rsidR="00ED6F7B" w:rsidRPr="00931E01">
        <w:rPr>
          <w:lang w:val="vi-VN"/>
        </w:rPr>
        <w:t xml:space="preserve">với doanh nghiệp viễn thông để </w:t>
      </w:r>
      <w:r w:rsidR="00C9012F" w:rsidRPr="00931E01">
        <w:rPr>
          <w:bCs/>
          <w:iCs/>
          <w:lang w:val="vi-VN"/>
        </w:rPr>
        <w:t>cung cấp dịch vụ viễn thông cho người sử dụng dịch vụ viễn thông.</w:t>
      </w:r>
    </w:p>
    <w:p w14:paraId="090AE907" w14:textId="0F6DD446" w:rsidR="00ED6F7B" w:rsidRPr="00931E01" w:rsidRDefault="00C9012F" w:rsidP="00B15345">
      <w:pPr>
        <w:spacing w:after="120"/>
        <w:ind w:firstLine="567"/>
        <w:jc w:val="both"/>
        <w:rPr>
          <w:lang w:val="vi-VN"/>
        </w:rPr>
      </w:pPr>
      <w:r w:rsidRPr="00931E01">
        <w:rPr>
          <w:bCs/>
          <w:iCs/>
          <w:lang w:val="vi-VN"/>
        </w:rPr>
        <w:t>3</w:t>
      </w:r>
      <w:r w:rsidR="00395E1C" w:rsidRPr="00931E01">
        <w:rPr>
          <w:bCs/>
          <w:iCs/>
          <w:lang w:val="vi-VN"/>
        </w:rPr>
        <w:t>1</w:t>
      </w:r>
      <w:r w:rsidR="00ED6F7B" w:rsidRPr="00931E01">
        <w:rPr>
          <w:lang w:val="vi-VN"/>
        </w:rPr>
        <w:t xml:space="preserve">. </w:t>
      </w:r>
      <w:r w:rsidR="00ED6F7B" w:rsidRPr="00931E01">
        <w:rPr>
          <w:i/>
          <w:iCs/>
          <w:lang w:val="vi-VN"/>
        </w:rPr>
        <w:t>Người sử dụng dịch vụ viễn thông</w:t>
      </w:r>
      <w:r w:rsidR="00ED6F7B" w:rsidRPr="00931E01">
        <w:rPr>
          <w:lang w:val="vi-VN"/>
        </w:rPr>
        <w:t xml:space="preserve"> là tổ chức, cá nhân giao kết hợp đồng sử dụng dịch vụ viễn thông với doanh nghiệp viễn thông hoặc đại lý dịch vụ viễn thông.</w:t>
      </w:r>
    </w:p>
    <w:p w14:paraId="029A62C6" w14:textId="037528C5" w:rsidR="00ED6F7B" w:rsidRPr="00931E01" w:rsidRDefault="00C9012F" w:rsidP="00B15345">
      <w:pPr>
        <w:spacing w:after="120"/>
        <w:ind w:firstLine="567"/>
        <w:jc w:val="both"/>
        <w:rPr>
          <w:lang w:val="vi-VN"/>
        </w:rPr>
      </w:pPr>
      <w:r w:rsidRPr="00931E01">
        <w:rPr>
          <w:bCs/>
          <w:iCs/>
          <w:lang w:val="vi-VN"/>
        </w:rPr>
        <w:t>3</w:t>
      </w:r>
      <w:r w:rsidR="00395E1C" w:rsidRPr="00931E01">
        <w:rPr>
          <w:bCs/>
          <w:iCs/>
          <w:lang w:val="vi-VN"/>
        </w:rPr>
        <w:t>2</w:t>
      </w:r>
      <w:r w:rsidR="00ED6F7B" w:rsidRPr="00931E01">
        <w:rPr>
          <w:lang w:val="vi-VN"/>
        </w:rPr>
        <w:t xml:space="preserve">. </w:t>
      </w:r>
      <w:r w:rsidR="00ED6F7B" w:rsidRPr="00931E01">
        <w:rPr>
          <w:i/>
          <w:iCs/>
          <w:lang w:val="vi-VN"/>
        </w:rPr>
        <w:t>Thuê bao viễn thông</w:t>
      </w:r>
      <w:r w:rsidR="00ED6F7B" w:rsidRPr="00931E01">
        <w:rPr>
          <w:lang w:val="vi-VN"/>
        </w:rPr>
        <w:t xml:space="preserve"> là người sử dụng dịch vụ viễn thông có gắn với việc ấn định tài nguyên viễn thông hoặc đường truyền dẫn viễn thông cụ thể. </w:t>
      </w:r>
    </w:p>
    <w:p w14:paraId="691D2614" w14:textId="40A9CEE7" w:rsidR="00ED6F7B" w:rsidRPr="00931E01" w:rsidRDefault="00C9012F" w:rsidP="00B15345">
      <w:pPr>
        <w:spacing w:after="120"/>
        <w:ind w:firstLine="567"/>
        <w:jc w:val="both"/>
        <w:rPr>
          <w:lang w:val="vi-VN"/>
        </w:rPr>
      </w:pPr>
      <w:r w:rsidRPr="00931E01">
        <w:rPr>
          <w:bCs/>
          <w:iCs/>
          <w:lang w:val="vi-VN"/>
        </w:rPr>
        <w:t>3</w:t>
      </w:r>
      <w:r w:rsidR="00395E1C" w:rsidRPr="00931E01">
        <w:rPr>
          <w:bCs/>
          <w:iCs/>
          <w:lang w:val="vi-VN"/>
        </w:rPr>
        <w:t>3</w:t>
      </w:r>
      <w:r w:rsidR="00ED6F7B" w:rsidRPr="00931E01">
        <w:rPr>
          <w:lang w:val="vi-VN"/>
        </w:rPr>
        <w:t xml:space="preserve">. </w:t>
      </w:r>
      <w:r w:rsidR="00ED6F7B" w:rsidRPr="00931E01">
        <w:rPr>
          <w:i/>
          <w:iCs/>
          <w:lang w:val="vi-VN"/>
        </w:rPr>
        <w:t>Bán lại dịch vụ viễn thông</w:t>
      </w:r>
      <w:r w:rsidR="00ED6F7B" w:rsidRPr="00931E01">
        <w:rPr>
          <w:lang w:val="vi-VN"/>
        </w:rPr>
        <w:t xml:space="preserve"> là việc doanh nghiệp viễn thông, đại lý dịch vụ viễn thông cung cấp dịch vụ viễn thông cho người sử dụng dịch vụ viễn thông trên cơ sở thuê đường truyền dẫn hoặc mua lưu lượng viễn thông thông qua hợp đồng ký với doanh nghiệp viễn thông khác.</w:t>
      </w:r>
      <w:bookmarkStart w:id="19" w:name="_Toc247194182"/>
    </w:p>
    <w:p w14:paraId="0D89ADA6" w14:textId="3EAD7C92" w:rsidR="003061F2" w:rsidRPr="00931E01" w:rsidRDefault="00C47917" w:rsidP="00B15345">
      <w:pPr>
        <w:spacing w:after="120"/>
        <w:ind w:firstLine="567"/>
        <w:jc w:val="both"/>
        <w:rPr>
          <w:iCs/>
          <w:lang w:val="vi-VN"/>
        </w:rPr>
      </w:pPr>
      <w:r w:rsidRPr="00931E01">
        <w:rPr>
          <w:lang w:val="vi-VN"/>
        </w:rPr>
        <w:t>3</w:t>
      </w:r>
      <w:r w:rsidR="003C4DE6" w:rsidRPr="00931E01">
        <w:t>4</w:t>
      </w:r>
      <w:r w:rsidRPr="00931E01">
        <w:rPr>
          <w:i/>
          <w:lang w:val="vi-VN"/>
        </w:rPr>
        <w:t>. Bộ xác định thuê bao (sau đây gọi là SIM)</w:t>
      </w:r>
      <w:r w:rsidRPr="00931E01">
        <w:rPr>
          <w:lang w:val="vi-VN"/>
        </w:rPr>
        <w:t xml:space="preserve"> là </w:t>
      </w:r>
      <w:r w:rsidR="00435359" w:rsidRPr="00931E01">
        <w:rPr>
          <w:lang w:val="vi-VN"/>
        </w:rPr>
        <w:t xml:space="preserve">mạch tích hợp </w:t>
      </w:r>
      <w:r w:rsidR="003061F2" w:rsidRPr="00931E01">
        <w:rPr>
          <w:lang w:val="vi-VN"/>
        </w:rPr>
        <w:t>được sử dụng để gắn số thuê bao và chứa các dữ liệu, thông tin liên quan khác dùng cho việc cung cấp và sử dụng dịch vụ thông tin di động.</w:t>
      </w:r>
    </w:p>
    <w:p w14:paraId="16D4E781" w14:textId="0F95F5B9" w:rsidR="004F6BC3" w:rsidRPr="00931E01" w:rsidRDefault="004F6BC3" w:rsidP="00B15345">
      <w:pPr>
        <w:spacing w:after="120"/>
        <w:ind w:firstLine="567"/>
        <w:jc w:val="both"/>
        <w:rPr>
          <w:iCs/>
          <w:lang w:val="vi-VN"/>
        </w:rPr>
      </w:pPr>
      <w:r w:rsidRPr="00931E01">
        <w:rPr>
          <w:iCs/>
          <w:lang w:val="vi-VN"/>
        </w:rPr>
        <w:t>3</w:t>
      </w:r>
      <w:r w:rsidR="003C4DE6" w:rsidRPr="00931E01">
        <w:rPr>
          <w:iCs/>
        </w:rPr>
        <w:t>5</w:t>
      </w:r>
      <w:r w:rsidRPr="00931E01">
        <w:rPr>
          <w:iCs/>
          <w:lang w:val="vi-VN"/>
        </w:rPr>
        <w:t xml:space="preserve">. </w:t>
      </w:r>
      <w:r w:rsidRPr="00931E01">
        <w:rPr>
          <w:i/>
          <w:lang w:val="en-GB"/>
        </w:rPr>
        <w:t>Cơ quan quản lý nhà nước về viễn thông</w:t>
      </w:r>
      <w:r w:rsidRPr="00931E01">
        <w:rPr>
          <w:i/>
          <w:lang w:val="vi-VN"/>
        </w:rPr>
        <w:t xml:space="preserve"> </w:t>
      </w:r>
      <w:r w:rsidRPr="00931E01">
        <w:rPr>
          <w:lang w:val="vi-VN"/>
        </w:rPr>
        <w:t xml:space="preserve">là cơ quan thực hiện nhiệm vụ quản lý nhà nước </w:t>
      </w:r>
      <w:r w:rsidR="00DF5A46" w:rsidRPr="00931E01">
        <w:rPr>
          <w:lang w:val="vi-VN"/>
        </w:rPr>
        <w:t xml:space="preserve">và tổ chức thực thi pháp luật </w:t>
      </w:r>
      <w:r w:rsidRPr="00931E01">
        <w:rPr>
          <w:lang w:val="vi-VN"/>
        </w:rPr>
        <w:t>về viễn thông</w:t>
      </w:r>
      <w:r w:rsidR="00DF5A46" w:rsidRPr="00931E01">
        <w:rPr>
          <w:lang w:val="vi-VN"/>
        </w:rPr>
        <w:t xml:space="preserve"> theo sự phân công của Bộ Thông tin và Truyền </w:t>
      </w:r>
      <w:r w:rsidR="00DF5A46" w:rsidRPr="00931E01">
        <w:rPr>
          <w:iCs/>
          <w:lang w:val="vi-VN"/>
        </w:rPr>
        <w:t>thông.</w:t>
      </w:r>
    </w:p>
    <w:p w14:paraId="0700672B" w14:textId="011DCCAD" w:rsidR="00341CF5" w:rsidRPr="00931E01" w:rsidRDefault="00341CF5" w:rsidP="00341CF5">
      <w:pPr>
        <w:spacing w:after="120"/>
        <w:ind w:firstLine="567"/>
        <w:jc w:val="both"/>
        <w:rPr>
          <w:iCs/>
          <w:lang w:val="vi-VN"/>
        </w:rPr>
      </w:pPr>
      <w:r w:rsidRPr="00931E01">
        <w:rPr>
          <w:iCs/>
          <w:lang w:val="vi-VN"/>
        </w:rPr>
        <w:t xml:space="preserve">36. </w:t>
      </w:r>
      <w:r w:rsidRPr="00931E01">
        <w:rPr>
          <w:i/>
          <w:lang w:val="vi-VN"/>
        </w:rPr>
        <w:t>Tổ chức nước ngoài</w:t>
      </w:r>
      <w:r w:rsidRPr="00931E01">
        <w:rPr>
          <w:iCs/>
          <w:lang w:val="vi-VN"/>
        </w:rPr>
        <w:t> là tổ chức được thành lập ở nước ngoài theo pháp luật nước ngoài.</w:t>
      </w:r>
    </w:p>
    <w:p w14:paraId="1E4ACD9F" w14:textId="6786C576" w:rsidR="00ED6F7B" w:rsidRPr="00931E01" w:rsidRDefault="00ED6F7B" w:rsidP="00B15345">
      <w:pPr>
        <w:pStyle w:val="Heading1"/>
        <w:snapToGrid w:val="0"/>
        <w:spacing w:after="120" w:afterAutospacing="0"/>
        <w:ind w:firstLine="567"/>
        <w:rPr>
          <w:b w:val="0"/>
        </w:rPr>
      </w:pPr>
      <w:bookmarkStart w:id="20" w:name="_Toc148963914"/>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4</w:t>
      </w:r>
      <w:r w:rsidRPr="00931E01">
        <w:rPr>
          <w:sz w:val="28"/>
          <w:szCs w:val="28"/>
        </w:rPr>
        <w:fldChar w:fldCharType="end"/>
      </w:r>
      <w:r w:rsidRPr="00931E01">
        <w:rPr>
          <w:sz w:val="28"/>
          <w:szCs w:val="28"/>
        </w:rPr>
        <w:t>. Chính sách của Nhà nước về viễn thông</w:t>
      </w:r>
      <w:bookmarkEnd w:id="18"/>
      <w:bookmarkEnd w:id="19"/>
      <w:bookmarkEnd w:id="20"/>
    </w:p>
    <w:p w14:paraId="36BF0602" w14:textId="78CC0FF6" w:rsidR="00ED6F7B" w:rsidRPr="00931E01" w:rsidRDefault="00ED6F7B" w:rsidP="00B15345">
      <w:pPr>
        <w:spacing w:after="120"/>
        <w:ind w:firstLine="567"/>
        <w:jc w:val="both"/>
        <w:rPr>
          <w:lang w:val="vi-VN"/>
        </w:rPr>
      </w:pPr>
      <w:r w:rsidRPr="00931E01">
        <w:rPr>
          <w:lang w:val="vi-VN"/>
        </w:rPr>
        <w:t xml:space="preserve">1. Tạo điều kiện cho tổ chức, cá nhân thuộc mọi thành phần kinh tế tham gia đầu tư, kinh doanh viễn thông để phát triển </w:t>
      </w:r>
      <w:r w:rsidR="00D55158" w:rsidRPr="00931E01">
        <w:rPr>
          <w:bCs/>
          <w:iCs/>
          <w:lang w:val="vi-VN"/>
        </w:rPr>
        <w:t xml:space="preserve">cơ sở </w:t>
      </w:r>
      <w:r w:rsidR="00D55158" w:rsidRPr="00931E01">
        <w:rPr>
          <w:iCs/>
          <w:lang w:val="vi-VN"/>
        </w:rPr>
        <w:t>hạ tầng viễn thông băng rộng phổ cập</w:t>
      </w:r>
      <w:r w:rsidR="00333E83" w:rsidRPr="00931E01">
        <w:rPr>
          <w:iCs/>
          <w:lang w:val="vi-VN"/>
        </w:rPr>
        <w:t>, trung tâm dữ liệu, điện toán đám mây</w:t>
      </w:r>
      <w:r w:rsidR="00155270" w:rsidRPr="00931E01">
        <w:rPr>
          <w:iCs/>
          <w:lang w:val="vi-VN"/>
        </w:rPr>
        <w:t xml:space="preserve"> theo hướng </w:t>
      </w:r>
      <w:r w:rsidR="00225803" w:rsidRPr="00931E01">
        <w:rPr>
          <w:iCs/>
          <w:lang w:val="vi-VN"/>
        </w:rPr>
        <w:t>bền vững,</w:t>
      </w:r>
      <w:r w:rsidRPr="00931E01">
        <w:rPr>
          <w:lang w:val="vi-VN"/>
        </w:rPr>
        <w:t xml:space="preserve"> hiện đại</w:t>
      </w:r>
      <w:r w:rsidR="00225803" w:rsidRPr="00931E01">
        <w:rPr>
          <w:lang w:val="vi-VN"/>
        </w:rPr>
        <w:t xml:space="preserve">; </w:t>
      </w:r>
      <w:r w:rsidR="00225803" w:rsidRPr="00931E01">
        <w:rPr>
          <w:iCs/>
          <w:lang w:val="vi-VN"/>
        </w:rPr>
        <w:t xml:space="preserve">hình thành hạ tầng số đáp ứng yêu cầu </w:t>
      </w:r>
      <w:r w:rsidR="00A3179C" w:rsidRPr="00931E01">
        <w:rPr>
          <w:iCs/>
          <w:lang w:val="vi-VN"/>
        </w:rPr>
        <w:t>phát triển kinh tế số - xã hội số,</w:t>
      </w:r>
      <w:r w:rsidR="00A3179C" w:rsidRPr="00931E01">
        <w:rPr>
          <w:sz w:val="24"/>
          <w:szCs w:val="24"/>
          <w:lang w:val="vi-VN"/>
        </w:rPr>
        <w:t xml:space="preserve"> </w:t>
      </w:r>
      <w:r w:rsidRPr="00931E01">
        <w:rPr>
          <w:lang w:val="vi-VN"/>
        </w:rPr>
        <w:t>góp phần bảo đảm quốc phòng, an ninh và nâng cao chất lượng cuộc sống của nhân dân.</w:t>
      </w:r>
    </w:p>
    <w:p w14:paraId="59564BDF" w14:textId="77777777" w:rsidR="00ED6F7B" w:rsidRPr="00931E01" w:rsidRDefault="00ED6F7B" w:rsidP="00B15345">
      <w:pPr>
        <w:spacing w:after="120"/>
        <w:ind w:firstLine="567"/>
        <w:jc w:val="both"/>
        <w:rPr>
          <w:lang w:val="vi-VN"/>
        </w:rPr>
      </w:pPr>
      <w:r w:rsidRPr="00931E01">
        <w:rPr>
          <w:lang w:val="vi-VN"/>
        </w:rPr>
        <w:t>2. Bảo đảm môi trường cạnh tranh lành mạnh trong hoạt động viễn thông.</w:t>
      </w:r>
    </w:p>
    <w:p w14:paraId="2FC65BB6" w14:textId="07732201" w:rsidR="002C3CEC" w:rsidRPr="00931E01" w:rsidRDefault="00ED6F7B" w:rsidP="00B15345">
      <w:pPr>
        <w:spacing w:after="120"/>
        <w:ind w:firstLine="567"/>
        <w:jc w:val="both"/>
        <w:rPr>
          <w:lang w:val="vi-VN"/>
        </w:rPr>
      </w:pPr>
      <w:r w:rsidRPr="00931E01">
        <w:rPr>
          <w:lang w:val="vi-VN"/>
        </w:rPr>
        <w:lastRenderedPageBreak/>
        <w:t xml:space="preserve">3. Tạo điều kiện thuận lợi để phát triển cơ sở hạ tầng và cung cấp dịch vụ viễn thông tại </w:t>
      </w:r>
      <w:r w:rsidR="003233B4" w:rsidRPr="00931E01">
        <w:rPr>
          <w:lang w:val="vi-VN"/>
        </w:rPr>
        <w:t xml:space="preserve">khu vực biên giới, miền núi, vùng cao, vùng </w:t>
      </w:r>
      <w:r w:rsidR="00A90C6F" w:rsidRPr="00931E01">
        <w:rPr>
          <w:iCs/>
          <w:lang w:val="vi-VN"/>
        </w:rPr>
        <w:t>bãi ngang</w:t>
      </w:r>
      <w:r w:rsidR="003233B4" w:rsidRPr="00931E01">
        <w:rPr>
          <w:iCs/>
          <w:lang w:val="vi-VN"/>
        </w:rPr>
        <w:t>,</w:t>
      </w:r>
      <w:r w:rsidR="00A90C6F" w:rsidRPr="00931E01">
        <w:rPr>
          <w:iCs/>
          <w:lang w:val="vi-VN"/>
        </w:rPr>
        <w:t xml:space="preserve"> ven biển</w:t>
      </w:r>
      <w:r w:rsidR="003233B4" w:rsidRPr="00931E01">
        <w:rPr>
          <w:iCs/>
          <w:lang w:val="vi-VN"/>
        </w:rPr>
        <w:t xml:space="preserve"> và hải đảo</w:t>
      </w:r>
      <w:r w:rsidR="007B7791" w:rsidRPr="00931E01">
        <w:rPr>
          <w:iCs/>
          <w:lang w:val="vi-VN"/>
        </w:rPr>
        <w:t xml:space="preserve">, </w:t>
      </w:r>
      <w:r w:rsidR="007B7791" w:rsidRPr="00931E01">
        <w:rPr>
          <w:bCs/>
          <w:iCs/>
          <w:lang w:val="vi-VN"/>
        </w:rPr>
        <w:t xml:space="preserve">vùng đồng bào dân tộc thiểu số, </w:t>
      </w:r>
      <w:r w:rsidRPr="00931E01">
        <w:rPr>
          <w:lang w:val="vi-VN"/>
        </w:rPr>
        <w:t>vùng có điều kiện kinh tế - xã hội đặc biệt khó khăn; phân định rõ hoạt động viễn thông công ích và kinh doanh viễn thông</w:t>
      </w:r>
      <w:r w:rsidR="002C3CEC" w:rsidRPr="00931E01">
        <w:rPr>
          <w:lang w:val="vi-VN"/>
        </w:rPr>
        <w:t>.</w:t>
      </w:r>
      <w:r w:rsidRPr="00931E01">
        <w:rPr>
          <w:lang w:val="vi-VN"/>
        </w:rPr>
        <w:t xml:space="preserve"> </w:t>
      </w:r>
    </w:p>
    <w:p w14:paraId="5EA99F59" w14:textId="1E2D4059" w:rsidR="00ED6F7B" w:rsidRPr="00931E01" w:rsidRDefault="002C3CEC" w:rsidP="00B15345">
      <w:pPr>
        <w:spacing w:after="120"/>
        <w:ind w:firstLine="567"/>
        <w:jc w:val="both"/>
        <w:rPr>
          <w:lang w:val="vi-VN"/>
        </w:rPr>
      </w:pPr>
      <w:r w:rsidRPr="00931E01">
        <w:rPr>
          <w:iCs/>
          <w:lang w:val="vi-VN"/>
        </w:rPr>
        <w:t xml:space="preserve">4. </w:t>
      </w:r>
      <w:r w:rsidRPr="00931E01">
        <w:rPr>
          <w:lang w:val="vi-VN"/>
        </w:rPr>
        <w:t>T</w:t>
      </w:r>
      <w:r w:rsidR="00ED6F7B" w:rsidRPr="00931E01">
        <w:rPr>
          <w:lang w:val="vi-VN"/>
        </w:rPr>
        <w:t xml:space="preserve">húc đẩy việc </w:t>
      </w:r>
      <w:r w:rsidR="00470777" w:rsidRPr="00931E01">
        <w:rPr>
          <w:lang w:val="vi-VN"/>
        </w:rPr>
        <w:t xml:space="preserve">ứng </w:t>
      </w:r>
      <w:r w:rsidR="00ED6F7B" w:rsidRPr="00931E01">
        <w:rPr>
          <w:lang w:val="vi-VN"/>
        </w:rPr>
        <w:t xml:space="preserve">dụng Internet trong </w:t>
      </w:r>
      <w:r w:rsidR="00D403E7" w:rsidRPr="00931E01">
        <w:rPr>
          <w:bCs/>
          <w:iCs/>
          <w:lang w:val="vi-VN"/>
        </w:rPr>
        <w:t xml:space="preserve">hoạt động </w:t>
      </w:r>
      <w:r w:rsidR="00C23227" w:rsidRPr="00931E01">
        <w:rPr>
          <w:bCs/>
          <w:iCs/>
          <w:lang w:val="vi-VN"/>
        </w:rPr>
        <w:t>hành chính</w:t>
      </w:r>
      <w:r w:rsidR="008D15B4" w:rsidRPr="00931E01">
        <w:rPr>
          <w:bCs/>
          <w:iCs/>
        </w:rPr>
        <w:t>,</w:t>
      </w:r>
      <w:r w:rsidR="00ED6F7B" w:rsidRPr="00931E01">
        <w:rPr>
          <w:lang w:val="vi-VN"/>
        </w:rPr>
        <w:t xml:space="preserve"> giáo dục, đào tạo, y tế</w:t>
      </w:r>
      <w:r w:rsidR="00E477AA" w:rsidRPr="00931E01">
        <w:rPr>
          <w:lang w:val="vi-VN"/>
        </w:rPr>
        <w:t>,</w:t>
      </w:r>
      <w:r w:rsidR="00ED6F7B" w:rsidRPr="00931E01">
        <w:rPr>
          <w:lang w:val="vi-VN"/>
        </w:rPr>
        <w:t xml:space="preserve"> nghiên cứu khoa học</w:t>
      </w:r>
      <w:r w:rsidR="00C23227" w:rsidRPr="00931E01">
        <w:rPr>
          <w:lang w:val="vi-VN"/>
        </w:rPr>
        <w:t xml:space="preserve"> </w:t>
      </w:r>
      <w:r w:rsidR="00C23227" w:rsidRPr="00931E01">
        <w:rPr>
          <w:iCs/>
          <w:lang w:val="vi-VN"/>
        </w:rPr>
        <w:t>và các lĩnh vực khác</w:t>
      </w:r>
      <w:r w:rsidR="00ED6F7B" w:rsidRPr="00931E01">
        <w:rPr>
          <w:lang w:val="vi-VN"/>
        </w:rPr>
        <w:t xml:space="preserve">. </w:t>
      </w:r>
    </w:p>
    <w:p w14:paraId="1BA829B8" w14:textId="77777777" w:rsidR="00446DE8" w:rsidRPr="00931E01" w:rsidRDefault="00446DE8" w:rsidP="00B15345">
      <w:pPr>
        <w:ind w:firstLine="567"/>
        <w:jc w:val="both"/>
        <w:rPr>
          <w:sz w:val="24"/>
          <w:szCs w:val="24"/>
          <w:lang w:val="vi-VN"/>
        </w:rPr>
      </w:pPr>
      <w:r w:rsidRPr="00931E01">
        <w:rPr>
          <w:iCs/>
          <w:lang w:val="vi-VN"/>
        </w:rPr>
        <w:t>5. Nghiên cứu, phát triển các công nghệ, tiêu chuẩn, ứng dụng về Internet thế hệ mới</w:t>
      </w:r>
      <w:r w:rsidRPr="00931E01">
        <w:rPr>
          <w:sz w:val="24"/>
          <w:szCs w:val="24"/>
          <w:lang w:val="vi-VN"/>
        </w:rPr>
        <w:t xml:space="preserve">, </w:t>
      </w:r>
      <w:r w:rsidRPr="00931E01">
        <w:rPr>
          <w:bCs/>
          <w:iCs/>
          <w:lang w:val="vi-VN"/>
        </w:rPr>
        <w:t>công nghệ vệ tinh tầm thấp, công nghệ mạng viễn thông thế hệ tiếp theo.</w:t>
      </w:r>
    </w:p>
    <w:p w14:paraId="2C530468" w14:textId="74F44EA1" w:rsidR="00ED6F7B" w:rsidRPr="00931E01" w:rsidRDefault="0054532E" w:rsidP="00B15345">
      <w:pPr>
        <w:spacing w:after="120"/>
        <w:ind w:firstLine="567"/>
        <w:jc w:val="both"/>
        <w:rPr>
          <w:lang w:val="vi-VN"/>
        </w:rPr>
      </w:pPr>
      <w:r w:rsidRPr="00931E01">
        <w:rPr>
          <w:bCs/>
          <w:iCs/>
          <w:lang w:val="vi-VN"/>
        </w:rPr>
        <w:t>6</w:t>
      </w:r>
      <w:r w:rsidR="00ED6F7B" w:rsidRPr="00931E01">
        <w:rPr>
          <w:lang w:val="vi-VN"/>
        </w:rPr>
        <w:t xml:space="preserve">. </w:t>
      </w:r>
      <w:r w:rsidR="00412219" w:rsidRPr="00931E01">
        <w:rPr>
          <w:lang w:val="vi-VN"/>
        </w:rPr>
        <w:t>Đ</w:t>
      </w:r>
      <w:r w:rsidR="00ED6F7B" w:rsidRPr="00931E01">
        <w:rPr>
          <w:lang w:val="vi-VN"/>
        </w:rPr>
        <w:t xml:space="preserve">ầu tư xây dựng, hiện đại hóa mạng viễn thông dùng riêng phục vụ hoạt động quốc phòng, an ninh, hoạt động của các cơ quan Đảng, Nhà nước. </w:t>
      </w:r>
    </w:p>
    <w:p w14:paraId="07DCD2EA" w14:textId="5E38880F" w:rsidR="00ED6F7B" w:rsidRPr="00931E01" w:rsidRDefault="00282689" w:rsidP="00B15345">
      <w:pPr>
        <w:spacing w:after="120"/>
        <w:ind w:firstLine="567"/>
        <w:jc w:val="both"/>
        <w:rPr>
          <w:lang w:val="vi-VN"/>
        </w:rPr>
      </w:pPr>
      <w:r w:rsidRPr="00931E01">
        <w:rPr>
          <w:bCs/>
          <w:iCs/>
          <w:lang w:val="vi-VN"/>
        </w:rPr>
        <w:t>7</w:t>
      </w:r>
      <w:r w:rsidR="00ED6F7B" w:rsidRPr="00931E01">
        <w:rPr>
          <w:lang w:val="vi-VN"/>
        </w:rPr>
        <w:t>. Khuyến khích phát triển nguồn nhân lực viễn thông đáp ứng yêu cầu quản lý, khai thác, kinh doanh hiệu quả cơ sở hạ tầng viễn thông.</w:t>
      </w:r>
    </w:p>
    <w:p w14:paraId="70A55695" w14:textId="5097E77B" w:rsidR="00A748AD" w:rsidRPr="00931E01" w:rsidRDefault="00282689" w:rsidP="00B15345">
      <w:pPr>
        <w:spacing w:after="120"/>
        <w:ind w:firstLine="567"/>
        <w:jc w:val="both"/>
        <w:rPr>
          <w:bCs/>
          <w:iCs/>
          <w:lang w:val="vi-VN"/>
        </w:rPr>
      </w:pPr>
      <w:r w:rsidRPr="00931E01">
        <w:rPr>
          <w:bCs/>
          <w:iCs/>
          <w:lang w:val="vi-VN"/>
        </w:rPr>
        <w:t>8</w:t>
      </w:r>
      <w:r w:rsidR="00ED6F7B" w:rsidRPr="00931E01">
        <w:rPr>
          <w:bCs/>
          <w:iCs/>
          <w:lang w:val="vi-VN"/>
        </w:rPr>
        <w:t>. Tăng cường hợp tác quốc tế về viễn thông trên cơ sở tôn trọng độc lập, chủ quyền</w:t>
      </w:r>
      <w:r w:rsidR="00A748AD" w:rsidRPr="00931E01">
        <w:rPr>
          <w:bCs/>
          <w:iCs/>
          <w:lang w:val="vi-VN"/>
        </w:rPr>
        <w:t xml:space="preserve"> và toàn vẹn lãnh thổ</w:t>
      </w:r>
      <w:r w:rsidR="00ED6F7B" w:rsidRPr="00931E01">
        <w:rPr>
          <w:bCs/>
          <w:iCs/>
          <w:lang w:val="vi-VN"/>
        </w:rPr>
        <w:t>, bình đẳng, các bên cùng có lợi, phù hợp với pháp luật Việt Nam và điều ước quốc tế mà</w:t>
      </w:r>
      <w:r w:rsidR="003233B4" w:rsidRPr="00931E01">
        <w:rPr>
          <w:bCs/>
          <w:iCs/>
          <w:lang w:val="vi-VN"/>
        </w:rPr>
        <w:t xml:space="preserve"> nước</w:t>
      </w:r>
      <w:r w:rsidR="00ED6F7B" w:rsidRPr="00931E01">
        <w:rPr>
          <w:bCs/>
          <w:iCs/>
          <w:lang w:val="vi-VN"/>
        </w:rPr>
        <w:t xml:space="preserve"> Cộng hoà xã hội chủ nghĩa Việt Nam là thành viên.</w:t>
      </w:r>
      <w:bookmarkStart w:id="21" w:name="_Toc201466863"/>
      <w:bookmarkStart w:id="22" w:name="_Toc247194183"/>
      <w:bookmarkStart w:id="23" w:name="_Toc197768126"/>
      <w:bookmarkStart w:id="24" w:name="_Toc197768254"/>
    </w:p>
    <w:p w14:paraId="3FE5087D" w14:textId="75E65E87" w:rsidR="00ED6F7B" w:rsidRPr="00931E01" w:rsidRDefault="00ED6F7B" w:rsidP="00B15345">
      <w:pPr>
        <w:pStyle w:val="Heading1"/>
        <w:ind w:firstLine="567"/>
        <w:jc w:val="both"/>
        <w:rPr>
          <w:b w:val="0"/>
          <w:lang w:val="vi-VN"/>
        </w:rPr>
      </w:pPr>
      <w:bookmarkStart w:id="25" w:name="_Toc148963915"/>
      <w:r w:rsidRPr="00931E01">
        <w:rPr>
          <w:sz w:val="28"/>
          <w:szCs w:val="28"/>
          <w:lang w:val="vi-VN"/>
        </w:rPr>
        <w:t xml:space="preserve">Điều </w:t>
      </w:r>
      <w:r w:rsidRPr="00931E01">
        <w:rPr>
          <w:sz w:val="28"/>
          <w:szCs w:val="28"/>
        </w:rPr>
        <w:fldChar w:fldCharType="begin"/>
      </w:r>
      <w:r w:rsidRPr="00931E01">
        <w:rPr>
          <w:sz w:val="28"/>
          <w:szCs w:val="28"/>
          <w:lang w:val="vi-VN"/>
        </w:rPr>
        <w:instrText xml:space="preserve"> SEQ Điều \* ARABIC </w:instrText>
      </w:r>
      <w:r w:rsidRPr="00931E01">
        <w:rPr>
          <w:sz w:val="28"/>
          <w:szCs w:val="28"/>
        </w:rPr>
        <w:fldChar w:fldCharType="separate"/>
      </w:r>
      <w:r w:rsidR="001673CD" w:rsidRPr="00931E01">
        <w:rPr>
          <w:noProof/>
          <w:sz w:val="28"/>
          <w:szCs w:val="28"/>
          <w:lang w:val="vi-VN"/>
        </w:rPr>
        <w:t>5</w:t>
      </w:r>
      <w:r w:rsidRPr="00931E01">
        <w:rPr>
          <w:sz w:val="28"/>
          <w:szCs w:val="28"/>
        </w:rPr>
        <w:fldChar w:fldCharType="end"/>
      </w:r>
      <w:r w:rsidRPr="00931E01">
        <w:rPr>
          <w:sz w:val="28"/>
          <w:szCs w:val="28"/>
          <w:lang w:val="vi-VN"/>
        </w:rPr>
        <w:t>. Bảo đảm an toàn cơ sở hạ tầng viễn thông</w:t>
      </w:r>
      <w:r w:rsidR="00F33F01" w:rsidRPr="00931E01">
        <w:rPr>
          <w:sz w:val="28"/>
          <w:szCs w:val="28"/>
          <w:lang w:val="vi-VN"/>
        </w:rPr>
        <w:t xml:space="preserve">, </w:t>
      </w:r>
      <w:r w:rsidR="00F33F01" w:rsidRPr="00931E01">
        <w:rPr>
          <w:iCs/>
          <w:sz w:val="28"/>
          <w:szCs w:val="28"/>
          <w:lang w:val="vi-VN"/>
        </w:rPr>
        <w:t>an toàn thông tin mạng</w:t>
      </w:r>
      <w:r w:rsidRPr="00931E01">
        <w:rPr>
          <w:sz w:val="28"/>
          <w:szCs w:val="28"/>
          <w:lang w:val="vi-VN"/>
        </w:rPr>
        <w:t xml:space="preserve"> và an ninh thông tin</w:t>
      </w:r>
      <w:bookmarkEnd w:id="21"/>
      <w:bookmarkEnd w:id="22"/>
      <w:bookmarkEnd w:id="25"/>
    </w:p>
    <w:p w14:paraId="5083814B" w14:textId="6E3D44A1" w:rsidR="00ED6F7B" w:rsidRPr="00931E01" w:rsidRDefault="00ED6F7B" w:rsidP="00B15345">
      <w:pPr>
        <w:spacing w:after="120"/>
        <w:ind w:firstLine="567"/>
        <w:jc w:val="both"/>
        <w:rPr>
          <w:lang w:val="vi-VN"/>
        </w:rPr>
      </w:pPr>
      <w:r w:rsidRPr="00931E01">
        <w:rPr>
          <w:lang w:val="vi-VN"/>
        </w:rPr>
        <w:t>1. Bảo đảm an toàn cơ sở hạ tầng viễn thông</w:t>
      </w:r>
      <w:r w:rsidR="00902505" w:rsidRPr="00931E01">
        <w:rPr>
          <w:bCs/>
          <w:iCs/>
          <w:lang w:val="vi-VN"/>
        </w:rPr>
        <w:t>, an toàn thông tin mạng</w:t>
      </w:r>
      <w:r w:rsidRPr="00931E01">
        <w:rPr>
          <w:lang w:val="vi-VN"/>
        </w:rPr>
        <w:t xml:space="preserve"> và an ninh thông tin là trách nhiệm của mọi tổ chức, cá nhân</w:t>
      </w:r>
      <w:r w:rsidR="00FE6B91" w:rsidRPr="00931E01">
        <w:rPr>
          <w:lang w:val="vi-VN"/>
        </w:rPr>
        <w:t xml:space="preserve">. </w:t>
      </w:r>
      <w:r w:rsidR="00FE6B91" w:rsidRPr="00931E01">
        <w:rPr>
          <w:bCs/>
          <w:iCs/>
          <w:lang w:val="vi-VN"/>
        </w:rPr>
        <w:t>T</w:t>
      </w:r>
      <w:r w:rsidRPr="00931E01">
        <w:rPr>
          <w:bCs/>
          <w:iCs/>
          <w:lang w:val="vi-VN"/>
        </w:rPr>
        <w:t>rường</w:t>
      </w:r>
      <w:r w:rsidRPr="00931E01">
        <w:rPr>
          <w:lang w:val="vi-VN"/>
        </w:rPr>
        <w:t xml:space="preserve"> hợp phát hiện hành vi </w:t>
      </w:r>
      <w:r w:rsidR="00BB6C33" w:rsidRPr="00931E01">
        <w:rPr>
          <w:iCs/>
          <w:lang w:val="vi-VN"/>
        </w:rPr>
        <w:t>cản trở việc xây dựng hợp pháp,</w:t>
      </w:r>
      <w:r w:rsidR="00BB6C33" w:rsidRPr="00931E01">
        <w:rPr>
          <w:bCs/>
          <w:iCs/>
          <w:lang w:val="vi-VN"/>
        </w:rPr>
        <w:t xml:space="preserve"> </w:t>
      </w:r>
      <w:r w:rsidR="00470777" w:rsidRPr="00931E01">
        <w:rPr>
          <w:bCs/>
          <w:iCs/>
          <w:lang w:val="vi-VN"/>
        </w:rPr>
        <w:t xml:space="preserve">hành vi </w:t>
      </w:r>
      <w:r w:rsidRPr="00931E01">
        <w:rPr>
          <w:lang w:val="vi-VN"/>
        </w:rPr>
        <w:t xml:space="preserve">phá hoại, xâm phạm cơ sở hạ tầng viễn thông, </w:t>
      </w:r>
      <w:r w:rsidR="003233B4" w:rsidRPr="00931E01">
        <w:rPr>
          <w:lang w:val="vi-VN"/>
        </w:rPr>
        <w:t xml:space="preserve">cơ quan, </w:t>
      </w:r>
      <w:r w:rsidRPr="00931E01">
        <w:rPr>
          <w:lang w:val="vi-VN"/>
        </w:rPr>
        <w:t>tổ chức, cá nhân có trách nhiệm thông báo kịp thời cho Ủy ban nhân dân</w:t>
      </w:r>
      <w:r w:rsidR="00CD7398" w:rsidRPr="00931E01">
        <w:rPr>
          <w:lang w:val="vi-VN"/>
        </w:rPr>
        <w:t xml:space="preserve"> </w:t>
      </w:r>
      <w:r w:rsidR="00470777" w:rsidRPr="00931E01">
        <w:rPr>
          <w:bCs/>
          <w:iCs/>
          <w:lang w:val="vi-VN"/>
        </w:rPr>
        <w:t xml:space="preserve">cấp xã </w:t>
      </w:r>
      <w:r w:rsidRPr="00931E01">
        <w:rPr>
          <w:lang w:val="vi-VN"/>
        </w:rPr>
        <w:t>hoặc cơ quan công an nơi gần nhất.</w:t>
      </w:r>
    </w:p>
    <w:p w14:paraId="630F57C4" w14:textId="3F2CC0A8" w:rsidR="0089361F" w:rsidRPr="00931E01" w:rsidRDefault="0089361F" w:rsidP="00B15345">
      <w:pPr>
        <w:spacing w:after="120"/>
        <w:ind w:firstLine="567"/>
        <w:jc w:val="both"/>
        <w:rPr>
          <w:lang w:val="vi-VN"/>
        </w:rPr>
      </w:pPr>
      <w:r w:rsidRPr="00931E01">
        <w:rPr>
          <w:bCs/>
          <w:iCs/>
          <w:lang w:val="vi-VN"/>
        </w:rPr>
        <w:t xml:space="preserve">2. </w:t>
      </w:r>
      <w:r w:rsidRPr="00931E01">
        <w:rPr>
          <w:lang w:val="vi-VN"/>
        </w:rPr>
        <w:t xml:space="preserve">Doanh nghiệp viễn thông, chủ mạng viễn thông dùng riêng, </w:t>
      </w:r>
      <w:r w:rsidR="007E600F" w:rsidRPr="00931E01">
        <w:rPr>
          <w:bCs/>
          <w:iCs/>
          <w:lang w:val="vi-VN"/>
        </w:rPr>
        <w:t xml:space="preserve">tổ chức, cá nhân đầu tư, sở hữu hạ tầng </w:t>
      </w:r>
      <w:r w:rsidR="003233B4" w:rsidRPr="00931E01">
        <w:rPr>
          <w:bCs/>
          <w:iCs/>
          <w:lang w:val="vi-VN"/>
        </w:rPr>
        <w:t xml:space="preserve">kỹ thuật </w:t>
      </w:r>
      <w:r w:rsidR="007E600F" w:rsidRPr="00931E01">
        <w:rPr>
          <w:bCs/>
          <w:iCs/>
          <w:lang w:val="vi-VN"/>
        </w:rPr>
        <w:t xml:space="preserve">viễn thông thụ động, </w:t>
      </w:r>
      <w:r w:rsidRPr="00931E01">
        <w:rPr>
          <w:lang w:val="vi-VN"/>
        </w:rPr>
        <w:t>đại lý dịch vụ viễn thông và người sử dụng dịch vụ viễn thông có trách nhiệm bảo vệ mạng viễn thông, thiết bị đầu cuối của mình</w:t>
      </w:r>
      <w:r w:rsidR="00385B4A" w:rsidRPr="00931E01">
        <w:rPr>
          <w:lang w:val="vi-VN"/>
        </w:rPr>
        <w:t>.</w:t>
      </w:r>
      <w:r w:rsidRPr="00931E01">
        <w:rPr>
          <w:lang w:val="vi-VN"/>
        </w:rPr>
        <w:t xml:space="preserve"> </w:t>
      </w:r>
    </w:p>
    <w:p w14:paraId="60040AF0" w14:textId="0FC402D0" w:rsidR="00ED6F7B" w:rsidRPr="00931E01" w:rsidRDefault="001A5A9C" w:rsidP="00B15345">
      <w:pPr>
        <w:spacing w:after="120"/>
        <w:ind w:firstLine="567"/>
        <w:jc w:val="both"/>
        <w:rPr>
          <w:lang w:val="vi-VN"/>
        </w:rPr>
      </w:pPr>
      <w:r w:rsidRPr="00931E01">
        <w:rPr>
          <w:bCs/>
          <w:iCs/>
          <w:lang w:val="vi-VN"/>
        </w:rPr>
        <w:t>3</w:t>
      </w:r>
      <w:r w:rsidR="00ED6F7B" w:rsidRPr="00931E01">
        <w:rPr>
          <w:lang w:val="vi-VN"/>
        </w:rPr>
        <w:t xml:space="preserve">. </w:t>
      </w:r>
      <w:r w:rsidR="003233B4" w:rsidRPr="00931E01">
        <w:rPr>
          <w:lang w:val="vi-VN"/>
        </w:rPr>
        <w:t>Cơ quan, t</w:t>
      </w:r>
      <w:r w:rsidR="00ED6F7B" w:rsidRPr="00931E01">
        <w:rPr>
          <w:lang w:val="vi-VN"/>
        </w:rPr>
        <w:t xml:space="preserve">ổ chức, cá nhân trong các hoạt động của mình không được gây nhiễu có hại, làm hư hỏng thiết bị công trình, mạng viễn thông, gây hại đến hoạt động </w:t>
      </w:r>
      <w:r w:rsidR="006177C6" w:rsidRPr="00931E01">
        <w:rPr>
          <w:lang w:val="vi-VN"/>
        </w:rPr>
        <w:t xml:space="preserve">hợp pháp </w:t>
      </w:r>
      <w:r w:rsidR="00ED6F7B" w:rsidRPr="00931E01">
        <w:rPr>
          <w:lang w:val="vi-VN"/>
        </w:rPr>
        <w:t>của cơ sở hạ tầng viễn thông</w:t>
      </w:r>
      <w:r w:rsidR="006177C6" w:rsidRPr="00931E01">
        <w:rPr>
          <w:lang w:val="vi-VN"/>
        </w:rPr>
        <w:t xml:space="preserve"> của các tổ chức, cá nhân khác</w:t>
      </w:r>
      <w:r w:rsidR="00ED6F7B" w:rsidRPr="00931E01">
        <w:rPr>
          <w:lang w:val="vi-VN"/>
        </w:rPr>
        <w:t xml:space="preserve">. </w:t>
      </w:r>
    </w:p>
    <w:p w14:paraId="23F5C2D5" w14:textId="6DACA7DF" w:rsidR="007E600F" w:rsidRPr="00931E01" w:rsidRDefault="007E600F" w:rsidP="00B15345">
      <w:pPr>
        <w:spacing w:after="120"/>
        <w:ind w:firstLine="567"/>
        <w:jc w:val="both"/>
        <w:rPr>
          <w:lang w:val="vi-VN"/>
        </w:rPr>
      </w:pPr>
      <w:r w:rsidRPr="00931E01">
        <w:rPr>
          <w:lang w:val="vi-VN"/>
        </w:rPr>
        <w:t xml:space="preserve">4. </w:t>
      </w:r>
      <w:r w:rsidR="003233B4" w:rsidRPr="00931E01">
        <w:rPr>
          <w:lang w:val="vi-VN"/>
        </w:rPr>
        <w:t>Cơ quan, t</w:t>
      </w:r>
      <w:r w:rsidRPr="00931E01">
        <w:rPr>
          <w:lang w:val="vi-VN"/>
        </w:rPr>
        <w:t>ổ chức, cá nhân tham gia hoạt động viễn thông chịu sự quản lý, thanh tra, kiểm tra và thực hiện yêu cầu của cơ quan nhà nước có thẩm quyền về bảo đảm an toàn cơ sở hạ tầng viễn thông và an ninh thông tin</w:t>
      </w:r>
      <w:r w:rsidR="006177C6" w:rsidRPr="00931E01">
        <w:rPr>
          <w:lang w:val="vi-VN"/>
        </w:rPr>
        <w:t xml:space="preserve"> theo quy định của pháp luật</w:t>
      </w:r>
      <w:r w:rsidRPr="00931E01">
        <w:rPr>
          <w:lang w:val="vi-VN"/>
        </w:rPr>
        <w:t>.</w:t>
      </w:r>
    </w:p>
    <w:p w14:paraId="12E48C04" w14:textId="42F1ACEA" w:rsidR="0013116D" w:rsidRPr="00931E01" w:rsidRDefault="007E600F" w:rsidP="00B15345">
      <w:pPr>
        <w:spacing w:after="120"/>
        <w:ind w:firstLine="567"/>
        <w:jc w:val="both"/>
        <w:rPr>
          <w:iCs/>
          <w:lang w:val="vi-VN"/>
        </w:rPr>
      </w:pPr>
      <w:r w:rsidRPr="00931E01">
        <w:rPr>
          <w:bCs/>
          <w:iCs/>
          <w:lang w:val="vi-VN"/>
        </w:rPr>
        <w:t>5</w:t>
      </w:r>
      <w:r w:rsidR="00ED6F7B" w:rsidRPr="00931E01">
        <w:rPr>
          <w:lang w:val="vi-VN"/>
        </w:rPr>
        <w:t>. Bộ Quốc phòng, Bộ Công an, Ủy ban nhân dân các cấp trong phạm vi nhiệm vụ, quyền hạn của mình có trách nhiệm bảo vệ an toàn cơ sở hạ tầng viễn thông</w:t>
      </w:r>
      <w:r w:rsidR="0017214A" w:rsidRPr="00931E01">
        <w:rPr>
          <w:lang w:val="vi-VN"/>
        </w:rPr>
        <w:t>,</w:t>
      </w:r>
      <w:r w:rsidR="00442BC4" w:rsidRPr="00931E01">
        <w:rPr>
          <w:lang w:val="vi-VN"/>
        </w:rPr>
        <w:t xml:space="preserve"> </w:t>
      </w:r>
      <w:r w:rsidR="00442BC4" w:rsidRPr="00931E01">
        <w:rPr>
          <w:iCs/>
          <w:lang w:val="vi-VN"/>
        </w:rPr>
        <w:t>xử lý các hành vi cản trở việc xây dựng hợp pháp, phá hoại, xâm phạm cơ sở hạ tầng viễn thông.</w:t>
      </w:r>
    </w:p>
    <w:p w14:paraId="6169969D" w14:textId="13B10CB3" w:rsidR="00FE32FC" w:rsidRPr="00931E01" w:rsidRDefault="00FE32FC" w:rsidP="00B15345">
      <w:pPr>
        <w:spacing w:after="120"/>
        <w:ind w:firstLine="567"/>
        <w:jc w:val="both"/>
        <w:rPr>
          <w:lang w:val="vi-VN"/>
        </w:rPr>
      </w:pPr>
      <w:r w:rsidRPr="00931E01">
        <w:rPr>
          <w:bCs/>
          <w:iCs/>
          <w:lang w:val="vi-VN"/>
        </w:rPr>
        <w:lastRenderedPageBreak/>
        <w:t>6</w:t>
      </w:r>
      <w:r w:rsidRPr="00931E01">
        <w:rPr>
          <w:lang w:val="vi-VN"/>
        </w:rPr>
        <w:t xml:space="preserve">. Doanh nghiệp viễn thông có trách nhiệm </w:t>
      </w:r>
      <w:r w:rsidR="005242A3" w:rsidRPr="00931E01">
        <w:rPr>
          <w:lang w:val="vi-VN"/>
        </w:rPr>
        <w:t>ngăn chặn khẩn cấp</w:t>
      </w:r>
      <w:r w:rsidR="005242A3" w:rsidRPr="00931E01">
        <w:rPr>
          <w:bCs/>
          <w:iCs/>
          <w:lang w:val="vi-VN"/>
        </w:rPr>
        <w:t>,</w:t>
      </w:r>
      <w:r w:rsidR="005242A3" w:rsidRPr="00931E01">
        <w:rPr>
          <w:lang w:val="vi-VN"/>
        </w:rPr>
        <w:t xml:space="preserve"> ngừng cung cấp dịch vụ viễn thông </w:t>
      </w:r>
      <w:r w:rsidR="003233B4" w:rsidRPr="00931E01">
        <w:rPr>
          <w:lang w:val="vi-VN"/>
        </w:rPr>
        <w:t xml:space="preserve">trong </w:t>
      </w:r>
      <w:r w:rsidR="005242A3" w:rsidRPr="00931E01">
        <w:rPr>
          <w:lang w:val="vi-VN"/>
        </w:rPr>
        <w:t xml:space="preserve">trường hợp </w:t>
      </w:r>
      <w:r w:rsidR="003233B4" w:rsidRPr="00931E01">
        <w:rPr>
          <w:lang w:val="vi-VN"/>
        </w:rPr>
        <w:t xml:space="preserve">có </w:t>
      </w:r>
      <w:r w:rsidR="005242A3" w:rsidRPr="00931E01">
        <w:rPr>
          <w:lang w:val="vi-VN"/>
        </w:rPr>
        <w:t>bạo động, bạo loạn, sử dụng dịch vụ viễn thông xâm phạm an ninh quốc gia, chống lại Nhà nước Cộng hoà xã hội chủ nghĩa Việt Nam</w:t>
      </w:r>
      <w:r w:rsidRPr="00931E01">
        <w:rPr>
          <w:lang w:val="vi-VN"/>
        </w:rPr>
        <w:t xml:space="preserve"> </w:t>
      </w:r>
      <w:r w:rsidR="005242A3" w:rsidRPr="00931E01">
        <w:rPr>
          <w:lang w:val="vi-VN"/>
        </w:rPr>
        <w:t xml:space="preserve">theo </w:t>
      </w:r>
      <w:r w:rsidRPr="00931E01">
        <w:rPr>
          <w:lang w:val="vi-VN"/>
        </w:rPr>
        <w:t xml:space="preserve">yêu cầu của cơ quan nhà nước có thẩm quyền. </w:t>
      </w:r>
    </w:p>
    <w:p w14:paraId="1E240634" w14:textId="1029D884" w:rsidR="00ED6F7B" w:rsidRPr="00931E01" w:rsidRDefault="00FE32FC" w:rsidP="00B15345">
      <w:pPr>
        <w:spacing w:after="120"/>
        <w:ind w:firstLine="567"/>
        <w:jc w:val="both"/>
        <w:rPr>
          <w:lang w:val="vi-VN"/>
        </w:rPr>
      </w:pPr>
      <w:r w:rsidRPr="00931E01">
        <w:rPr>
          <w:bCs/>
          <w:iCs/>
          <w:lang w:val="vi-VN"/>
        </w:rPr>
        <w:t>7</w:t>
      </w:r>
      <w:r w:rsidR="00ED6F7B" w:rsidRPr="00931E01">
        <w:rPr>
          <w:lang w:val="vi-VN"/>
        </w:rPr>
        <w:t>. Khi có yêu cầu của cơ quan nhà nước có thẩm quyền</w:t>
      </w:r>
      <w:r w:rsidRPr="00931E01">
        <w:rPr>
          <w:lang w:val="vi-VN"/>
        </w:rPr>
        <w:t xml:space="preserve"> </w:t>
      </w:r>
      <w:r w:rsidRPr="00931E01">
        <w:rPr>
          <w:bCs/>
          <w:iCs/>
          <w:lang w:val="vi-VN"/>
        </w:rPr>
        <w:t>theo quy định của Luật An ninh mạng</w:t>
      </w:r>
      <w:r w:rsidR="00ED6F7B" w:rsidRPr="00931E01">
        <w:rPr>
          <w:lang w:val="vi-VN"/>
        </w:rP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14:paraId="714302C1" w14:textId="03BC242C" w:rsidR="00ED6F7B" w:rsidRPr="00931E01" w:rsidRDefault="00397C82" w:rsidP="00B15345">
      <w:pPr>
        <w:spacing w:after="120"/>
        <w:ind w:firstLine="567"/>
        <w:jc w:val="both"/>
        <w:rPr>
          <w:iCs/>
          <w:lang w:val="vi-VN"/>
        </w:rPr>
      </w:pPr>
      <w:bookmarkStart w:id="26" w:name="_Toc247194184"/>
      <w:bookmarkStart w:id="27" w:name="_Toc201466864"/>
      <w:r w:rsidRPr="00931E01">
        <w:rPr>
          <w:iCs/>
          <w:lang w:val="vi-VN"/>
        </w:rPr>
        <w:t>8. Chính phủ quy định</w:t>
      </w:r>
      <w:r w:rsidR="001F4C1D" w:rsidRPr="00931E01">
        <w:rPr>
          <w:iCs/>
          <w:lang w:val="vi-VN"/>
        </w:rPr>
        <w:t xml:space="preserve"> chi tiết</w:t>
      </w:r>
      <w:r w:rsidRPr="00931E01">
        <w:rPr>
          <w:iCs/>
          <w:lang w:val="vi-VN"/>
        </w:rPr>
        <w:t xml:space="preserve"> việc bảo đảm an toàn cơ sở hạ tầng viễn thông, an toàn thông tin mạng</w:t>
      </w:r>
      <w:r w:rsidR="00DE2F59" w:rsidRPr="00931E01">
        <w:rPr>
          <w:iCs/>
          <w:lang w:val="vi-VN"/>
        </w:rPr>
        <w:t xml:space="preserve"> </w:t>
      </w:r>
      <w:r w:rsidRPr="00931E01">
        <w:rPr>
          <w:iCs/>
          <w:lang w:val="vi-VN"/>
        </w:rPr>
        <w:t>trong hoạt động viễn thông.</w:t>
      </w:r>
    </w:p>
    <w:p w14:paraId="32CD9E99" w14:textId="06041800" w:rsidR="00ED6F7B" w:rsidRPr="00931E01" w:rsidRDefault="00ED6F7B" w:rsidP="00B15345">
      <w:pPr>
        <w:pStyle w:val="Heading1"/>
        <w:snapToGrid w:val="0"/>
        <w:spacing w:after="120" w:afterAutospacing="0"/>
        <w:ind w:firstLine="567"/>
        <w:rPr>
          <w:b w:val="0"/>
        </w:rPr>
      </w:pPr>
      <w:bookmarkStart w:id="28" w:name="_Toc148963916"/>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6</w:t>
      </w:r>
      <w:r w:rsidRPr="00931E01">
        <w:rPr>
          <w:sz w:val="28"/>
          <w:szCs w:val="28"/>
        </w:rPr>
        <w:fldChar w:fldCharType="end"/>
      </w:r>
      <w:r w:rsidRPr="00931E01">
        <w:rPr>
          <w:sz w:val="28"/>
          <w:szCs w:val="28"/>
        </w:rPr>
        <w:t>. Bảo đảm bí mật thông tin</w:t>
      </w:r>
      <w:bookmarkEnd w:id="26"/>
      <w:bookmarkEnd w:id="28"/>
    </w:p>
    <w:p w14:paraId="154A306C" w14:textId="77777777" w:rsidR="00ED6F7B" w:rsidRPr="00931E01" w:rsidRDefault="00ED6F7B" w:rsidP="00B15345">
      <w:pPr>
        <w:spacing w:after="120"/>
        <w:ind w:firstLine="567"/>
        <w:jc w:val="both"/>
        <w:rPr>
          <w:lang w:val="vi-VN"/>
        </w:rPr>
      </w:pPr>
      <w:r w:rsidRPr="00931E01">
        <w:rPr>
          <w:lang w:val="vi-VN"/>
        </w:rPr>
        <w:t>1. Tổ chức, cá nhân tham gia hoạt động viễn thông có trách nhiệm bảo vệ bí mật nhà nước theo quy định của pháp luật về bảo vệ bí mật nhà nước.</w:t>
      </w:r>
    </w:p>
    <w:p w14:paraId="5A3054BB" w14:textId="77777777" w:rsidR="00ED6F7B" w:rsidRPr="00931E01" w:rsidRDefault="00ED6F7B" w:rsidP="00B15345">
      <w:pPr>
        <w:spacing w:after="120"/>
        <w:ind w:firstLine="567"/>
        <w:jc w:val="both"/>
        <w:rPr>
          <w:lang w:val="vi-VN"/>
        </w:rPr>
      </w:pPr>
      <w:r w:rsidRPr="00931E01">
        <w:rPr>
          <w:lang w:val="vi-VN"/>
        </w:rPr>
        <w:t xml:space="preserve">2. Tổ chức, cá nhân khi gửi, truyền hoặc lưu giữ thông tin thuộc danh mục bí mật nhà nước trên mạng viễn thông có trách nhiệm mã hóa thông tin theo quy định của pháp luật về cơ yếu. </w:t>
      </w:r>
    </w:p>
    <w:p w14:paraId="0B2F7E4D" w14:textId="77777777" w:rsidR="00ED6F7B" w:rsidRPr="00931E01" w:rsidRDefault="00ED6F7B" w:rsidP="00B15345">
      <w:pPr>
        <w:spacing w:after="120"/>
        <w:ind w:firstLine="567"/>
        <w:jc w:val="both"/>
        <w:rPr>
          <w:lang w:val="vi-VN"/>
        </w:rPr>
      </w:pPr>
      <w:r w:rsidRPr="00931E01">
        <w:rPr>
          <w:lang w:val="vi-VN"/>
        </w:rPr>
        <w:t>3. Thông tin riêng chuyển qua mạng viễn thông công cộng của mọi tổ chức, cá nhân được bảo đảm bí mật. Việc kiểm soát thông tin trên mạng viễn thông do cơ quan nhà nước có thẩm quyền thực hiện theo quy định của pháp luật.</w:t>
      </w:r>
    </w:p>
    <w:p w14:paraId="380D06D2" w14:textId="173D0881" w:rsidR="00ED6F7B" w:rsidRPr="00931E01" w:rsidRDefault="00ED6F7B" w:rsidP="00B15345">
      <w:pPr>
        <w:spacing w:after="120"/>
        <w:ind w:firstLine="567"/>
        <w:jc w:val="both"/>
        <w:rPr>
          <w:lang w:val="vi-VN"/>
        </w:rPr>
      </w:pPr>
      <w:r w:rsidRPr="00931E01">
        <w:rPr>
          <w:lang w:val="vi-VN"/>
        </w:rPr>
        <w:t>4. Doanh nghiệp viễn thông không được tiết lộ thông tin riêng liên quan đến người sử dụng dịch vụ viễn thông, bao gồm</w:t>
      </w:r>
      <w:r w:rsidR="00670757" w:rsidRPr="00931E01">
        <w:rPr>
          <w:lang w:val="vi-VN"/>
        </w:rPr>
        <w:t>:</w:t>
      </w:r>
      <w:r w:rsidRPr="00931E01">
        <w:rPr>
          <w:lang w:val="vi-VN"/>
        </w:rPr>
        <w:t xml:space="preserve"> </w:t>
      </w:r>
      <w:r w:rsidR="00BE37ED" w:rsidRPr="00931E01">
        <w:rPr>
          <w:lang w:val="vi-VN"/>
        </w:rPr>
        <w:t>thông tin thuê bao (</w:t>
      </w:r>
      <w:r w:rsidRPr="00931E01">
        <w:rPr>
          <w:lang w:val="vi-VN"/>
        </w:rPr>
        <w:t xml:space="preserve">tên, địa chỉ, </w:t>
      </w:r>
      <w:r w:rsidR="00670757" w:rsidRPr="00931E01">
        <w:rPr>
          <w:iCs/>
          <w:lang w:val="vi-VN"/>
        </w:rPr>
        <w:t>số thuê bao</w:t>
      </w:r>
      <w:r w:rsidR="00BE37ED" w:rsidRPr="00931E01">
        <w:rPr>
          <w:iCs/>
          <w:lang w:val="vi-VN"/>
        </w:rPr>
        <w:t xml:space="preserve"> </w:t>
      </w:r>
      <w:r w:rsidR="00BE37ED" w:rsidRPr="00931E01">
        <w:rPr>
          <w:lang w:val="vi-VN"/>
        </w:rPr>
        <w:t>và thông tin riêng khác mà người sử dụng cung cấp khi giao kết hợp đồng với doanh nghiệp)</w:t>
      </w:r>
      <w:r w:rsidR="00BE37ED" w:rsidRPr="00931E01">
        <w:rPr>
          <w:iCs/>
          <w:lang w:val="vi-VN"/>
        </w:rPr>
        <w:t xml:space="preserve"> và</w:t>
      </w:r>
      <w:r w:rsidR="00C70B74" w:rsidRPr="00931E01">
        <w:rPr>
          <w:iCs/>
        </w:rPr>
        <w:t xml:space="preserve"> </w:t>
      </w:r>
      <w:r w:rsidR="007E2803" w:rsidRPr="00931E01">
        <w:rPr>
          <w:iCs/>
          <w:lang w:val="vi-VN"/>
        </w:rPr>
        <w:t xml:space="preserve">thông tin về việc sử dụng dịch vụ viễn thông </w:t>
      </w:r>
      <w:r w:rsidR="00626CE8" w:rsidRPr="00931E01">
        <w:rPr>
          <w:iCs/>
          <w:lang w:val="vi-VN"/>
        </w:rPr>
        <w:t>(</w:t>
      </w:r>
      <w:r w:rsidRPr="00931E01">
        <w:rPr>
          <w:lang w:val="vi-VN"/>
        </w:rPr>
        <w:t>số máy gọi, số máy được gọi, vị trí máy gọi, vị trí máy được gọi, thời gian gọi</w:t>
      </w:r>
      <w:r w:rsidR="00626CE8" w:rsidRPr="00931E01">
        <w:rPr>
          <w:iCs/>
          <w:lang w:val="vi-VN"/>
        </w:rPr>
        <w:t>, địa chỉ Internet</w:t>
      </w:r>
      <w:r w:rsidR="00630B7A" w:rsidRPr="00931E01">
        <w:rPr>
          <w:iCs/>
          <w:lang w:val="vi-VN"/>
        </w:rPr>
        <w:t>)</w:t>
      </w:r>
      <w:r w:rsidRPr="00931E01">
        <w:rPr>
          <w:lang w:val="vi-VN"/>
        </w:rPr>
        <w:t>, trừ các trường hợp sau đây:</w:t>
      </w:r>
    </w:p>
    <w:p w14:paraId="66CB7EA1" w14:textId="63C29EC0" w:rsidR="00ED6F7B" w:rsidRPr="00931E01" w:rsidRDefault="00ED6F7B" w:rsidP="008464F7">
      <w:pPr>
        <w:spacing w:after="120"/>
        <w:ind w:firstLine="567"/>
        <w:jc w:val="both"/>
        <w:rPr>
          <w:lang w:val="vi-VN"/>
        </w:rPr>
      </w:pPr>
      <w:r w:rsidRPr="00931E01">
        <w:rPr>
          <w:lang w:val="vi-VN"/>
        </w:rPr>
        <w:t>a) Người sử dụng dịch vụ viễn thông đồng ý cung cấp thông tin</w:t>
      </w:r>
      <w:r w:rsidR="00BE37ED" w:rsidRPr="00931E01">
        <w:rPr>
          <w:lang w:val="vi-VN"/>
        </w:rPr>
        <w:t xml:space="preserve"> thuê bao,</w:t>
      </w:r>
      <w:r w:rsidR="00F71B0D" w:rsidRPr="00931E01">
        <w:rPr>
          <w:lang w:val="vi-VN"/>
        </w:rPr>
        <w:t xml:space="preserve"> sau khi doanh nghiệp viễn thông đã thông báo rõ ràng, công khai, bằng hình thức phù hợp với người sử dụng về mục đích, phạm vi thu thập, sử dụng thông tin;</w:t>
      </w:r>
    </w:p>
    <w:p w14:paraId="27C5C640" w14:textId="700179CE" w:rsidR="00ED6F7B" w:rsidRPr="00931E01" w:rsidRDefault="00ED6F7B" w:rsidP="00B15345">
      <w:pPr>
        <w:spacing w:after="120"/>
        <w:ind w:firstLine="567"/>
        <w:jc w:val="both"/>
        <w:rPr>
          <w:lang w:val="vi-VN"/>
        </w:rPr>
      </w:pPr>
      <w:r w:rsidRPr="00931E01">
        <w:rPr>
          <w:lang w:val="vi-VN"/>
        </w:rPr>
        <w:t xml:space="preserve">b) Các doanh nghiệp viễn thông có thoả thuận bằng văn bản về việc trao đổi cung cấp thông tin </w:t>
      </w:r>
      <w:r w:rsidR="00BE37ED" w:rsidRPr="00931E01">
        <w:rPr>
          <w:lang w:val="vi-VN"/>
        </w:rPr>
        <w:t xml:space="preserve">thuê bao, thông tin về </w:t>
      </w:r>
      <w:r w:rsidR="00F71B0D" w:rsidRPr="00931E01">
        <w:rPr>
          <w:lang w:val="vi-VN"/>
        </w:rPr>
        <w:t xml:space="preserve">việc </w:t>
      </w:r>
      <w:r w:rsidRPr="00931E01">
        <w:rPr>
          <w:lang w:val="vi-VN"/>
        </w:rPr>
        <w:t xml:space="preserve">sử dụng dịch vụ viễn thông </w:t>
      </w:r>
      <w:r w:rsidR="00C238D2" w:rsidRPr="00931E01">
        <w:rPr>
          <w:lang w:val="vi-VN"/>
        </w:rPr>
        <w:t xml:space="preserve">của người sử dụng dịch vụ </w:t>
      </w:r>
      <w:r w:rsidRPr="00931E01">
        <w:rPr>
          <w:lang w:val="vi-VN"/>
        </w:rPr>
        <w:t>để phục vụ cho việc tính giá cước, lập hoá đơ</w:t>
      </w:r>
      <w:r w:rsidR="00395E1C" w:rsidRPr="00931E01">
        <w:rPr>
          <w:lang w:val="vi-VN"/>
        </w:rPr>
        <w:t>n</w:t>
      </w:r>
      <w:r w:rsidRPr="00931E01">
        <w:rPr>
          <w:lang w:val="vi-VN"/>
        </w:rPr>
        <w:t>;</w:t>
      </w:r>
    </w:p>
    <w:p w14:paraId="7DD73753" w14:textId="5276D8EC" w:rsidR="001F4C1D" w:rsidRPr="00931E01" w:rsidRDefault="00187C37" w:rsidP="008464F7">
      <w:pPr>
        <w:spacing w:after="120"/>
        <w:ind w:firstLine="567"/>
        <w:jc w:val="both"/>
        <w:rPr>
          <w:lang w:val="vi-VN"/>
        </w:rPr>
      </w:pPr>
      <w:r w:rsidRPr="00931E01">
        <w:rPr>
          <w:lang w:val="vi-VN"/>
        </w:rPr>
        <w:t xml:space="preserve">c) </w:t>
      </w:r>
      <w:r w:rsidR="00C238D2" w:rsidRPr="00931E01">
        <w:rPr>
          <w:lang w:val="vi-VN"/>
        </w:rPr>
        <w:t xml:space="preserve">Các doanh nghiệp viễn thông cung cấp thông tin thuê bao </w:t>
      </w:r>
      <w:r w:rsidR="00777092" w:rsidRPr="00931E01">
        <w:rPr>
          <w:lang w:val="vi-VN"/>
        </w:rPr>
        <w:t xml:space="preserve">có </w:t>
      </w:r>
      <w:r w:rsidRPr="00931E01">
        <w:rPr>
          <w:lang w:val="vi-VN"/>
        </w:rPr>
        <w:t>hành vi trốn tránh thực hiện nghĩa vụ thanh toán giá cước</w:t>
      </w:r>
      <w:r w:rsidR="00C238D2" w:rsidRPr="00931E01">
        <w:rPr>
          <w:lang w:val="vi-VN"/>
        </w:rPr>
        <w:t xml:space="preserve"> của người sử dụng dịch vụ viễn thông</w:t>
      </w:r>
      <w:r w:rsidRPr="00931E01">
        <w:rPr>
          <w:lang w:val="vi-VN"/>
        </w:rPr>
        <w:t xml:space="preserve"> theo quy định của </w:t>
      </w:r>
      <w:r w:rsidR="00777092" w:rsidRPr="00931E01">
        <w:rPr>
          <w:lang w:val="vi-VN"/>
        </w:rPr>
        <w:t xml:space="preserve">Bộ trưởng </w:t>
      </w:r>
      <w:r w:rsidRPr="00931E01">
        <w:rPr>
          <w:lang w:val="vi-VN"/>
        </w:rPr>
        <w:t>Bộ Thông tin và Truyền thông</w:t>
      </w:r>
      <w:r w:rsidR="00C93DD2" w:rsidRPr="00931E01">
        <w:rPr>
          <w:lang w:val="vi-VN"/>
        </w:rPr>
        <w:t>;</w:t>
      </w:r>
    </w:p>
    <w:p w14:paraId="397D4031" w14:textId="422415FB" w:rsidR="00ED6F7B" w:rsidRPr="00931E01" w:rsidRDefault="00187C37" w:rsidP="00B15345">
      <w:pPr>
        <w:spacing w:after="120"/>
        <w:ind w:firstLine="567"/>
        <w:jc w:val="both"/>
        <w:rPr>
          <w:lang w:val="vi-VN"/>
        </w:rPr>
      </w:pPr>
      <w:r w:rsidRPr="00931E01">
        <w:rPr>
          <w:lang w:val="vi-VN"/>
        </w:rPr>
        <w:t>d</w:t>
      </w:r>
      <w:r w:rsidR="00ED6F7B" w:rsidRPr="00931E01">
        <w:rPr>
          <w:lang w:val="vi-VN"/>
        </w:rPr>
        <w:t>) Khi có yêu cầu của cơ quan nhà nước có thẩm quyền theo quy định của pháp luật</w:t>
      </w:r>
      <w:r w:rsidRPr="00931E01">
        <w:rPr>
          <w:lang w:val="vi-VN"/>
        </w:rPr>
        <w:t xml:space="preserve"> có liên quan</w:t>
      </w:r>
      <w:r w:rsidR="00ED6F7B" w:rsidRPr="00931E01">
        <w:rPr>
          <w:lang w:val="vi-VN"/>
        </w:rPr>
        <w:t>.</w:t>
      </w:r>
      <w:bookmarkStart w:id="29" w:name="_Toc247194185"/>
    </w:p>
    <w:p w14:paraId="15145D43" w14:textId="0F243552" w:rsidR="00ED6F7B" w:rsidRPr="00931E01" w:rsidRDefault="00ED6F7B" w:rsidP="00B15345">
      <w:pPr>
        <w:pStyle w:val="Heading1"/>
        <w:snapToGrid w:val="0"/>
        <w:spacing w:after="120" w:afterAutospacing="0"/>
        <w:ind w:firstLine="567"/>
        <w:rPr>
          <w:b w:val="0"/>
        </w:rPr>
      </w:pPr>
      <w:bookmarkStart w:id="30" w:name="_Toc148963917"/>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7</w:t>
      </w:r>
      <w:r w:rsidRPr="00931E01">
        <w:rPr>
          <w:sz w:val="28"/>
          <w:szCs w:val="28"/>
        </w:rPr>
        <w:fldChar w:fldCharType="end"/>
      </w:r>
      <w:r w:rsidRPr="00931E01">
        <w:rPr>
          <w:sz w:val="28"/>
          <w:szCs w:val="28"/>
        </w:rPr>
        <w:t xml:space="preserve">. Thông tin ưu tiên </w:t>
      </w:r>
      <w:bookmarkEnd w:id="27"/>
      <w:r w:rsidRPr="00931E01">
        <w:rPr>
          <w:sz w:val="28"/>
          <w:szCs w:val="28"/>
        </w:rPr>
        <w:t>truyền qua mạng viễn thông</w:t>
      </w:r>
      <w:bookmarkEnd w:id="29"/>
      <w:bookmarkEnd w:id="30"/>
    </w:p>
    <w:p w14:paraId="494A956D" w14:textId="77777777" w:rsidR="00ED6F7B" w:rsidRPr="00931E01" w:rsidRDefault="00ED6F7B" w:rsidP="00B15345">
      <w:pPr>
        <w:spacing w:after="120"/>
        <w:ind w:firstLine="567"/>
        <w:jc w:val="both"/>
        <w:rPr>
          <w:lang w:val="vi-VN"/>
        </w:rPr>
      </w:pPr>
      <w:r w:rsidRPr="00931E01">
        <w:rPr>
          <w:lang w:val="vi-VN"/>
        </w:rPr>
        <w:t>1. Thông tin khẩn cấp phục vụ quốc phòng, an ninh.</w:t>
      </w:r>
    </w:p>
    <w:p w14:paraId="4D535861" w14:textId="77777777" w:rsidR="00ED6F7B" w:rsidRPr="00931E01" w:rsidRDefault="00ED6F7B" w:rsidP="00B15345">
      <w:pPr>
        <w:spacing w:after="120"/>
        <w:ind w:firstLine="567"/>
        <w:jc w:val="both"/>
        <w:rPr>
          <w:lang w:val="vi-VN"/>
        </w:rPr>
      </w:pPr>
      <w:r w:rsidRPr="00931E01">
        <w:rPr>
          <w:lang w:val="vi-VN"/>
        </w:rPr>
        <w:lastRenderedPageBreak/>
        <w:t>2. Thông tin khẩn cấp phục vụ phòng, chống thiên tai, tìm kiếm, cứu hộ, cứu nạn, hoả hoạn, thảm hoạ khác.</w:t>
      </w:r>
    </w:p>
    <w:p w14:paraId="11725CA7" w14:textId="77777777" w:rsidR="00ED6F7B" w:rsidRPr="00931E01" w:rsidRDefault="00ED6F7B" w:rsidP="00B15345">
      <w:pPr>
        <w:spacing w:after="120"/>
        <w:ind w:firstLine="567"/>
        <w:jc w:val="both"/>
        <w:rPr>
          <w:lang w:val="vi-VN"/>
        </w:rPr>
      </w:pPr>
      <w:r w:rsidRPr="00931E01">
        <w:rPr>
          <w:lang w:val="vi-VN"/>
        </w:rPr>
        <w:t>3. Thông tin khẩn cấp phục vụ cấp cứu và phòng, chống dịch bệnh.</w:t>
      </w:r>
    </w:p>
    <w:p w14:paraId="598E8348" w14:textId="4BD1DB53" w:rsidR="00ED6F7B" w:rsidRPr="00931E01" w:rsidRDefault="00ED6F7B" w:rsidP="00B15345">
      <w:pPr>
        <w:spacing w:after="120"/>
        <w:ind w:firstLine="567"/>
        <w:jc w:val="both"/>
        <w:rPr>
          <w:lang w:val="vi-VN"/>
        </w:rPr>
      </w:pPr>
      <w:r w:rsidRPr="00931E01">
        <w:rPr>
          <w:lang w:val="vi-VN"/>
        </w:rPr>
        <w:t>4. Trường hợp khác theo quy định của pháp luật về tình trạng khẩn cấp.</w:t>
      </w:r>
      <w:bookmarkStart w:id="31" w:name="_Toc247194186"/>
      <w:bookmarkStart w:id="32" w:name="_Toc201466866"/>
    </w:p>
    <w:p w14:paraId="4B4F3766" w14:textId="28671F5B" w:rsidR="00ED6F7B" w:rsidRPr="00931E01" w:rsidRDefault="00ED6F7B" w:rsidP="00B15345">
      <w:pPr>
        <w:pStyle w:val="Heading1"/>
        <w:snapToGrid w:val="0"/>
        <w:spacing w:after="120" w:afterAutospacing="0"/>
        <w:ind w:firstLine="567"/>
        <w:rPr>
          <w:b w:val="0"/>
        </w:rPr>
      </w:pPr>
      <w:bookmarkStart w:id="33" w:name="_Toc148963918"/>
      <w:r w:rsidRPr="00931E01">
        <w:rPr>
          <w:sz w:val="28"/>
          <w:szCs w:val="28"/>
        </w:rPr>
        <w:t xml:space="preserve">Điều </w:t>
      </w:r>
      <w:r w:rsidRPr="00931E01">
        <w:rPr>
          <w:sz w:val="28"/>
          <w:szCs w:val="28"/>
        </w:rPr>
        <w:fldChar w:fldCharType="begin"/>
      </w:r>
      <w:r w:rsidRPr="00931E01">
        <w:rPr>
          <w:sz w:val="28"/>
          <w:szCs w:val="28"/>
        </w:rPr>
        <w:instrText xml:space="preserve"> SEQ Điều \* ARABIC </w:instrText>
      </w:r>
      <w:r w:rsidRPr="00931E01">
        <w:rPr>
          <w:sz w:val="28"/>
          <w:szCs w:val="28"/>
        </w:rPr>
        <w:fldChar w:fldCharType="separate"/>
      </w:r>
      <w:r w:rsidR="001673CD" w:rsidRPr="00931E01">
        <w:rPr>
          <w:noProof/>
          <w:sz w:val="28"/>
          <w:szCs w:val="28"/>
        </w:rPr>
        <w:t>8</w:t>
      </w:r>
      <w:r w:rsidRPr="00931E01">
        <w:rPr>
          <w:sz w:val="28"/>
          <w:szCs w:val="28"/>
        </w:rPr>
        <w:fldChar w:fldCharType="end"/>
      </w:r>
      <w:r w:rsidRPr="00931E01">
        <w:rPr>
          <w:sz w:val="28"/>
          <w:szCs w:val="28"/>
        </w:rPr>
        <w:t>. Quy hoạch phát triển viễn thông quốc gia</w:t>
      </w:r>
      <w:bookmarkEnd w:id="31"/>
      <w:bookmarkEnd w:id="33"/>
    </w:p>
    <w:p w14:paraId="390D2084" w14:textId="4BBFA80F" w:rsidR="00ED6F7B" w:rsidRPr="00931E01" w:rsidRDefault="00ED6F7B" w:rsidP="00B15345">
      <w:pPr>
        <w:spacing w:after="120"/>
        <w:ind w:firstLine="567"/>
        <w:jc w:val="both"/>
        <w:rPr>
          <w:lang w:val="vi-VN"/>
        </w:rPr>
      </w:pPr>
      <w:r w:rsidRPr="00931E01">
        <w:rPr>
          <w:lang w:val="vi-VN"/>
        </w:rPr>
        <w:t>1. Quy hoạch phát triển viễn thông quốc gia xác định mục tiêu, nguyên tắc, định hướng phát triển thị trường viễn thông, cơ sở hạ tầng viễn thông, công nghệ, dịch vụ viễn thông và các giải pháp thực hiện.</w:t>
      </w:r>
    </w:p>
    <w:p w14:paraId="47A54756" w14:textId="77777777" w:rsidR="00ED6F7B" w:rsidRPr="00931E01" w:rsidRDefault="00ED6F7B" w:rsidP="00B15345">
      <w:pPr>
        <w:spacing w:after="120"/>
        <w:ind w:firstLine="567"/>
        <w:jc w:val="both"/>
        <w:rPr>
          <w:lang w:val="vi-VN"/>
        </w:rPr>
      </w:pPr>
      <w:r w:rsidRPr="00931E01">
        <w:rPr>
          <w:lang w:val="vi-VN"/>
        </w:rPr>
        <w:t>2. Việc xây dựng quy hoạch phát triển viễn thông quốc gia được thực hiện theo các nguyên tắc sau đây:</w:t>
      </w:r>
    </w:p>
    <w:p w14:paraId="2AAE90D9" w14:textId="78F38DD8" w:rsidR="00ED6F7B" w:rsidRPr="00931E01" w:rsidRDefault="00ED6F7B" w:rsidP="00B15345">
      <w:pPr>
        <w:spacing w:after="120"/>
        <w:ind w:firstLine="567"/>
        <w:jc w:val="both"/>
        <w:rPr>
          <w:lang w:val="vi-VN"/>
        </w:rPr>
      </w:pPr>
      <w:r w:rsidRPr="00931E01">
        <w:rPr>
          <w:lang w:val="vi-VN"/>
        </w:rPr>
        <w:t>a) Phù hợp với chiến lược, quy hoạch</w:t>
      </w:r>
      <w:r w:rsidR="00133B83" w:rsidRPr="00931E01">
        <w:rPr>
          <w:lang w:val="vi-VN"/>
        </w:rPr>
        <w:t xml:space="preserve"> </w:t>
      </w:r>
      <w:r w:rsidR="00133B83" w:rsidRPr="00931E01">
        <w:rPr>
          <w:iCs/>
          <w:lang w:val="vi-VN"/>
        </w:rPr>
        <w:t>cấp quốc gia</w:t>
      </w:r>
      <w:r w:rsidRPr="00931E01">
        <w:rPr>
          <w:lang w:val="vi-VN"/>
        </w:rPr>
        <w:t xml:space="preserve">, kế hoạch phát triển kinh tế - xã hội của đất nước trong từng thời kỳ; tuân thủ pháp luật Việt Nam, điều ước quốc tế mà </w:t>
      </w:r>
      <w:r w:rsidR="001F4C1D" w:rsidRPr="00931E01">
        <w:rPr>
          <w:lang w:val="vi-VN"/>
        </w:rPr>
        <w:t xml:space="preserve">nước </w:t>
      </w:r>
      <w:r w:rsidRPr="00931E01">
        <w:rPr>
          <w:lang w:val="vi-VN"/>
        </w:rPr>
        <w:t>Cộng hòa xã hội chủ nghĩa Việt Nam là thành viên;</w:t>
      </w:r>
    </w:p>
    <w:p w14:paraId="05F7B02C" w14:textId="77777777" w:rsidR="00ED6F7B" w:rsidRPr="00931E01" w:rsidRDefault="00ED6F7B" w:rsidP="00B15345">
      <w:pPr>
        <w:spacing w:after="120"/>
        <w:ind w:firstLine="567"/>
        <w:jc w:val="both"/>
        <w:rPr>
          <w:lang w:val="vi-VN"/>
        </w:rPr>
      </w:pPr>
      <w:r w:rsidRPr="00931E01">
        <w:rPr>
          <w:lang w:val="vi-VN"/>
        </w:rPr>
        <w:t>b) Phù hợp với xu hướng hội tụ công nghệ và dịch vụ viễn thông; tạo điều kiện cho việc ứng dụng công nghệ mới, công nghệ tiên tiến;</w:t>
      </w:r>
    </w:p>
    <w:p w14:paraId="0A2E4B93" w14:textId="77777777" w:rsidR="00ED6F7B" w:rsidRPr="00931E01" w:rsidRDefault="00ED6F7B" w:rsidP="00B15345">
      <w:pPr>
        <w:spacing w:after="120"/>
        <w:ind w:firstLine="567"/>
        <w:jc w:val="both"/>
        <w:rPr>
          <w:lang w:val="vi-VN"/>
        </w:rPr>
      </w:pPr>
      <w:r w:rsidRPr="00931E01">
        <w:rPr>
          <w:lang w:val="vi-VN"/>
        </w:rPr>
        <w:t>c) Bảo đảm quản lý, khai thác và sử dụng tài nguyên viễn thông hiệu quả, tiết kiệm và đúng mục đích;</w:t>
      </w:r>
    </w:p>
    <w:p w14:paraId="2D15F3BC" w14:textId="55501B12" w:rsidR="00ED6F7B" w:rsidRPr="00931E01" w:rsidRDefault="00ED6F7B" w:rsidP="00B15345">
      <w:pPr>
        <w:spacing w:after="120"/>
        <w:ind w:firstLine="567"/>
        <w:jc w:val="both"/>
        <w:rPr>
          <w:lang w:val="vi-VN"/>
        </w:rPr>
      </w:pPr>
      <w:r w:rsidRPr="00931E01">
        <w:rPr>
          <w:lang w:val="vi-VN"/>
        </w:rPr>
        <w:t>d) Bảo đảm phát triển viễn thông bền vững, hài hoà; thu hẹp khoảng cách phát triển viễn thông giữa các vùng, miền;</w:t>
      </w:r>
    </w:p>
    <w:p w14:paraId="3E344904" w14:textId="77777777" w:rsidR="00ED6F7B" w:rsidRPr="00931E01" w:rsidRDefault="00ED6F7B" w:rsidP="00B15345">
      <w:pPr>
        <w:spacing w:after="120"/>
        <w:ind w:firstLine="567"/>
        <w:jc w:val="both"/>
        <w:rPr>
          <w:lang w:val="vi-VN"/>
        </w:rPr>
      </w:pPr>
      <w:r w:rsidRPr="00931E01">
        <w:rPr>
          <w:lang w:val="vi-VN"/>
        </w:rPr>
        <w:t>đ) Bảo vệ môi trường, bảo đảm an toàn cơ sở hạ tầng viễn thông và an ninh thông tin.</w:t>
      </w:r>
    </w:p>
    <w:p w14:paraId="4D654581" w14:textId="5F5D25EF" w:rsidR="00A95D68" w:rsidRPr="00931E01" w:rsidRDefault="00A95D68" w:rsidP="00B15345">
      <w:pPr>
        <w:spacing w:after="120"/>
        <w:ind w:firstLine="567"/>
        <w:jc w:val="both"/>
        <w:rPr>
          <w:lang w:val="vi-VN"/>
        </w:rPr>
      </w:pPr>
      <w:r w:rsidRPr="00931E01">
        <w:rPr>
          <w:lang w:val="vi-VN"/>
        </w:rPr>
        <w:t>3. Xây dựng, ban hành và tổ chức thực hiện quy hoạch phát triển viễn thông quốc gia theo quy định của pháp luật về quy hoạch.</w:t>
      </w:r>
    </w:p>
    <w:p w14:paraId="4B92D8CE" w14:textId="1E723B4C" w:rsidR="00A95D68" w:rsidRPr="00931E01" w:rsidRDefault="00ED6F7B" w:rsidP="00B15345">
      <w:pPr>
        <w:spacing w:after="120"/>
        <w:ind w:firstLine="567"/>
        <w:jc w:val="both"/>
        <w:rPr>
          <w:lang w:val="vi-VN"/>
        </w:rPr>
      </w:pPr>
      <w:r w:rsidRPr="00931E01">
        <w:rPr>
          <w:lang w:val="vi-VN"/>
        </w:rPr>
        <w:t xml:space="preserve">4. Trên cơ sở quy hoạch </w:t>
      </w:r>
      <w:r w:rsidR="004A352F" w:rsidRPr="00931E01">
        <w:rPr>
          <w:iCs/>
          <w:lang w:val="vi-VN"/>
        </w:rPr>
        <w:t xml:space="preserve">hạ tầng thông tin và truyền thông quốc gia </w:t>
      </w:r>
      <w:r w:rsidR="00DE5861" w:rsidRPr="00931E01">
        <w:rPr>
          <w:bCs/>
          <w:iCs/>
          <w:lang w:val="vi-VN"/>
        </w:rPr>
        <w:t xml:space="preserve">và các quy hoạch vùng, tỉnh, các quy hoạch có tính chất kỹ thuật, chuyên ngành có liên quan, </w:t>
      </w:r>
      <w:r w:rsidRPr="00931E01">
        <w:rPr>
          <w:lang w:val="vi-VN"/>
        </w:rPr>
        <w:t xml:space="preserve">doanh nghiệp viễn thông xây dựng kế hoạch </w:t>
      </w:r>
      <w:r w:rsidR="00407EBB" w:rsidRPr="00931E01">
        <w:rPr>
          <w:bCs/>
          <w:iCs/>
          <w:lang w:val="vi-VN"/>
        </w:rPr>
        <w:t xml:space="preserve">phát triển cơ sở hạ tầng viễn thông </w:t>
      </w:r>
      <w:r w:rsidRPr="00931E01">
        <w:rPr>
          <w:lang w:val="vi-VN"/>
        </w:rPr>
        <w:t>của doanh nghiệp mình.</w:t>
      </w:r>
      <w:bookmarkStart w:id="34" w:name="_Toc241655339"/>
      <w:bookmarkStart w:id="35" w:name="_Toc247194187"/>
    </w:p>
    <w:p w14:paraId="72A71F87" w14:textId="1C46F93A" w:rsidR="00ED6F7B" w:rsidRPr="00931E01" w:rsidRDefault="00ED6F7B" w:rsidP="00B15345">
      <w:pPr>
        <w:pStyle w:val="Heading1"/>
        <w:ind w:firstLine="567"/>
        <w:rPr>
          <w:b w:val="0"/>
          <w:lang w:val="vi-VN"/>
        </w:rPr>
      </w:pPr>
      <w:bookmarkStart w:id="36" w:name="_Toc247194190"/>
      <w:bookmarkStart w:id="37" w:name="_Toc148963919"/>
      <w:bookmarkEnd w:id="34"/>
      <w:bookmarkEnd w:id="35"/>
      <w:r w:rsidRPr="00931E01">
        <w:rPr>
          <w:sz w:val="28"/>
          <w:szCs w:val="28"/>
          <w:lang w:val="vi-VN"/>
        </w:rPr>
        <w:t>Điều</w:t>
      </w:r>
      <w:r w:rsidR="00407EBB" w:rsidRPr="00931E01">
        <w:rPr>
          <w:sz w:val="28"/>
          <w:szCs w:val="28"/>
          <w:lang w:val="vi-VN"/>
        </w:rPr>
        <w:t xml:space="preserve"> </w:t>
      </w:r>
      <w:r w:rsidR="00407EBB" w:rsidRPr="00931E01">
        <w:rPr>
          <w:iCs/>
          <w:sz w:val="28"/>
          <w:szCs w:val="28"/>
          <w:lang w:val="vi-VN"/>
        </w:rPr>
        <w:t>9</w:t>
      </w:r>
      <w:r w:rsidRPr="00931E01">
        <w:rPr>
          <w:sz w:val="28"/>
          <w:szCs w:val="28"/>
          <w:lang w:val="vi-VN"/>
        </w:rPr>
        <w:t xml:space="preserve">. </w:t>
      </w:r>
      <w:r w:rsidRPr="00931E01">
        <w:rPr>
          <w:bCs w:val="0"/>
          <w:sz w:val="28"/>
          <w:szCs w:val="28"/>
        </w:rPr>
        <w:t xml:space="preserve">Các hành vi bị </w:t>
      </w:r>
      <w:r w:rsidR="001F4C1D" w:rsidRPr="00931E01">
        <w:rPr>
          <w:bCs w:val="0"/>
          <w:sz w:val="28"/>
          <w:szCs w:val="28"/>
        </w:rPr>
        <w:t>nghiêm</w:t>
      </w:r>
      <w:r w:rsidR="001F4C1D" w:rsidRPr="00931E01">
        <w:rPr>
          <w:bCs w:val="0"/>
          <w:sz w:val="28"/>
          <w:szCs w:val="28"/>
          <w:lang w:val="vi-VN"/>
        </w:rPr>
        <w:t xml:space="preserve"> </w:t>
      </w:r>
      <w:r w:rsidRPr="00931E01">
        <w:rPr>
          <w:bCs w:val="0"/>
          <w:sz w:val="28"/>
          <w:szCs w:val="28"/>
        </w:rPr>
        <w:t>cấm trong hoạt động viễn thông</w:t>
      </w:r>
      <w:bookmarkEnd w:id="36"/>
      <w:bookmarkEnd w:id="37"/>
    </w:p>
    <w:p w14:paraId="10717AF4" w14:textId="57DF5F66" w:rsidR="00ED6F7B" w:rsidRPr="00931E01" w:rsidRDefault="00ED6F7B" w:rsidP="00B15345">
      <w:pPr>
        <w:spacing w:after="120"/>
        <w:ind w:firstLine="567"/>
        <w:jc w:val="both"/>
        <w:rPr>
          <w:lang w:val="vi-VN"/>
        </w:rPr>
      </w:pPr>
      <w:r w:rsidRPr="00931E01">
        <w:rPr>
          <w:lang w:val="vi-VN"/>
        </w:rPr>
        <w:t xml:space="preserve">1. Lợi dụng hoạt động viễn thông nhằm chống lại Nhà nước Cộng hoà xã hội chủ nghĩa Việt Nam; gây phương hại đến an ninh quốc gia, trật tự, an toàn xã hội; </w:t>
      </w:r>
      <w:r w:rsidR="00B96DC3" w:rsidRPr="00931E01">
        <w:rPr>
          <w:bCs/>
          <w:iCs/>
          <w:lang w:val="vi-VN"/>
        </w:rPr>
        <w:t>gây thiệt hại đến lợi ích của Nhà nước, quyền và lợi ích hợp pháp của tổ chức, cá nhân.</w:t>
      </w:r>
    </w:p>
    <w:p w14:paraId="010EDC06" w14:textId="6564314F" w:rsidR="00ED6F7B" w:rsidRPr="00931E01" w:rsidRDefault="00B96DC3" w:rsidP="00B15345">
      <w:pPr>
        <w:spacing w:after="120"/>
        <w:ind w:firstLine="567"/>
        <w:jc w:val="both"/>
        <w:rPr>
          <w:lang w:val="vi-VN"/>
        </w:rPr>
      </w:pPr>
      <w:r w:rsidRPr="00931E01">
        <w:rPr>
          <w:iCs/>
          <w:lang w:val="vi-VN"/>
        </w:rPr>
        <w:t>2</w:t>
      </w:r>
      <w:r w:rsidR="00ED6F7B" w:rsidRPr="00931E01">
        <w:rPr>
          <w:lang w:val="vi-VN"/>
        </w:rPr>
        <w:t>. Thu trộm, nghe trộm, xem trộm thông tin trên mạng viễn thông; trộm cắp, sử dụng trái phép tài nguyên viễn thông, mật khẩu, khóa mật mã và thông tin riêng của tổ chức, cá nhân khác.</w:t>
      </w:r>
    </w:p>
    <w:p w14:paraId="2E905019" w14:textId="7321FF67" w:rsidR="00ED6F7B" w:rsidRPr="00931E01" w:rsidRDefault="00CA39D2" w:rsidP="00B15345">
      <w:pPr>
        <w:spacing w:after="120"/>
        <w:ind w:firstLine="567"/>
        <w:jc w:val="both"/>
        <w:rPr>
          <w:lang w:val="vi-VN"/>
        </w:rPr>
      </w:pPr>
      <w:r w:rsidRPr="00931E01">
        <w:rPr>
          <w:bCs/>
          <w:iCs/>
          <w:lang w:val="vi-VN"/>
        </w:rPr>
        <w:lastRenderedPageBreak/>
        <w:t>3</w:t>
      </w:r>
      <w:r w:rsidR="00ED6F7B" w:rsidRPr="00931E01">
        <w:rPr>
          <w:lang w:val="vi-VN"/>
        </w:rPr>
        <w:t>. Cản trở trái pháp luật</w:t>
      </w:r>
      <w:r w:rsidR="001D478C" w:rsidRPr="00931E01">
        <w:rPr>
          <w:lang w:val="vi-VN"/>
        </w:rPr>
        <w:t xml:space="preserve"> </w:t>
      </w:r>
      <w:r w:rsidR="001D478C" w:rsidRPr="00931E01">
        <w:rPr>
          <w:bCs/>
          <w:iCs/>
          <w:lang w:val="vi-VN"/>
        </w:rPr>
        <w:t>việc thiết lập cơ sở hạ tầng viễn thông</w:t>
      </w:r>
      <w:r w:rsidR="00ED6F7B" w:rsidRPr="00931E01">
        <w:rPr>
          <w:lang w:val="vi-VN"/>
        </w:rPr>
        <w:t>, gây rối, phá hoại việc thiết lập cơ sở hạ tầng viễn thông, việc cung cấp và sử dụng hợp pháp các dịch vụ viễn thông.</w:t>
      </w:r>
    </w:p>
    <w:p w14:paraId="06C8E934" w14:textId="129F34C6" w:rsidR="001D478C" w:rsidRPr="00931E01" w:rsidRDefault="00B3667C" w:rsidP="00B15345">
      <w:pPr>
        <w:spacing w:after="120"/>
        <w:ind w:firstLine="567"/>
        <w:jc w:val="both"/>
        <w:rPr>
          <w:bCs/>
          <w:iCs/>
          <w:lang w:val="vi-VN"/>
        </w:rPr>
      </w:pPr>
      <w:r w:rsidRPr="00931E01">
        <w:rPr>
          <w:bCs/>
          <w:iCs/>
          <w:lang w:val="vi-VN"/>
        </w:rPr>
        <w:t xml:space="preserve">4. </w:t>
      </w:r>
      <w:r w:rsidR="005F3140" w:rsidRPr="00931E01">
        <w:rPr>
          <w:bCs/>
          <w:iCs/>
          <w:lang w:val="vi-VN"/>
        </w:rPr>
        <w:t xml:space="preserve">Thiết lập cơ sở hạ tầng viễn thông, cung cấp dịch vụ viễn thông </w:t>
      </w:r>
      <w:r w:rsidR="00435359" w:rsidRPr="00931E01">
        <w:rPr>
          <w:bCs/>
          <w:iCs/>
          <w:lang w:val="vi-VN"/>
        </w:rPr>
        <w:t xml:space="preserve">khi chưa được phép thực hiện theo </w:t>
      </w:r>
      <w:r w:rsidR="004876BA" w:rsidRPr="00931E01">
        <w:rPr>
          <w:bCs/>
          <w:iCs/>
          <w:lang w:val="vi-VN"/>
        </w:rPr>
        <w:t>quy định</w:t>
      </w:r>
      <w:r w:rsidR="00435359" w:rsidRPr="00931E01">
        <w:rPr>
          <w:bCs/>
          <w:iCs/>
          <w:lang w:val="vi-VN"/>
        </w:rPr>
        <w:t xml:space="preserve"> của Luật này</w:t>
      </w:r>
      <w:r w:rsidR="005F3140" w:rsidRPr="00931E01">
        <w:rPr>
          <w:bCs/>
          <w:iCs/>
          <w:lang w:val="vi-VN"/>
        </w:rPr>
        <w:t>.</w:t>
      </w:r>
    </w:p>
    <w:p w14:paraId="5DA1499C" w14:textId="00B843EF" w:rsidR="00163525" w:rsidRPr="00931E01" w:rsidRDefault="00163525" w:rsidP="00B15345">
      <w:pPr>
        <w:spacing w:after="120"/>
        <w:ind w:firstLine="567"/>
        <w:jc w:val="both"/>
        <w:rPr>
          <w:bCs/>
          <w:iCs/>
          <w:lang w:val="vi-VN"/>
        </w:rPr>
      </w:pPr>
      <w:r w:rsidRPr="00931E01">
        <w:rPr>
          <w:bCs/>
          <w:iCs/>
          <w:lang w:val="vi-VN"/>
        </w:rPr>
        <w:t>5. Cấm sử dụng thiết bị</w:t>
      </w:r>
      <w:r w:rsidR="00435359" w:rsidRPr="00931E01">
        <w:rPr>
          <w:bCs/>
          <w:iCs/>
          <w:lang w:val="vi-VN"/>
        </w:rPr>
        <w:t>, phần mềm</w:t>
      </w:r>
      <w:r w:rsidRPr="00931E01">
        <w:rPr>
          <w:bCs/>
          <w:iCs/>
          <w:lang w:val="vi-VN"/>
        </w:rPr>
        <w:t xml:space="preserve"> xâm nhập vào mạng viễn thông công cộng </w:t>
      </w:r>
      <w:r w:rsidR="00435359" w:rsidRPr="00931E01">
        <w:rPr>
          <w:bCs/>
          <w:iCs/>
          <w:lang w:val="vi-VN"/>
        </w:rPr>
        <w:t xml:space="preserve">khi chưa được phép theo quy định Luật này </w:t>
      </w:r>
      <w:r w:rsidRPr="00931E01">
        <w:rPr>
          <w:bCs/>
          <w:iCs/>
          <w:lang w:val="vi-VN"/>
        </w:rPr>
        <w:t>bao gồm:</w:t>
      </w:r>
    </w:p>
    <w:p w14:paraId="0F91C210" w14:textId="61833B3E" w:rsidR="00163525" w:rsidRPr="00931E01" w:rsidRDefault="00163525" w:rsidP="00B15345">
      <w:pPr>
        <w:spacing w:after="120"/>
        <w:ind w:firstLine="567"/>
        <w:jc w:val="both"/>
        <w:rPr>
          <w:bCs/>
          <w:iCs/>
          <w:lang w:val="vi-VN"/>
        </w:rPr>
      </w:pPr>
      <w:r w:rsidRPr="00931E01">
        <w:rPr>
          <w:bCs/>
          <w:iCs/>
          <w:lang w:val="vi-VN"/>
        </w:rPr>
        <w:t>a</w:t>
      </w:r>
      <w:r w:rsidR="00A7163A" w:rsidRPr="00931E01">
        <w:rPr>
          <w:bCs/>
          <w:iCs/>
          <w:lang w:val="vi-VN"/>
        </w:rPr>
        <w:t>)</w:t>
      </w:r>
      <w:r w:rsidRPr="00931E01">
        <w:rPr>
          <w:bCs/>
          <w:iCs/>
          <w:lang w:val="vi-VN"/>
        </w:rPr>
        <w:t xml:space="preserve"> Thiết bị gắn, lắp, kết nối với đồng thời nhiều SIM;</w:t>
      </w:r>
    </w:p>
    <w:p w14:paraId="65CE91DD" w14:textId="3812DD8C" w:rsidR="00163525" w:rsidRPr="00931E01" w:rsidRDefault="00163525" w:rsidP="00B15345">
      <w:pPr>
        <w:spacing w:after="120"/>
        <w:ind w:firstLine="567"/>
        <w:jc w:val="both"/>
        <w:rPr>
          <w:bCs/>
          <w:iCs/>
          <w:lang w:val="vi-VN"/>
        </w:rPr>
      </w:pPr>
      <w:r w:rsidRPr="00931E01">
        <w:rPr>
          <w:bCs/>
          <w:iCs/>
          <w:lang w:val="vi-VN"/>
        </w:rPr>
        <w:t>b</w:t>
      </w:r>
      <w:r w:rsidR="00A7163A" w:rsidRPr="00931E01">
        <w:rPr>
          <w:bCs/>
          <w:iCs/>
          <w:lang w:val="vi-VN"/>
        </w:rPr>
        <w:t>)</w:t>
      </w:r>
      <w:r w:rsidRPr="00931E01">
        <w:rPr>
          <w:bCs/>
          <w:iCs/>
          <w:lang w:val="vi-VN"/>
        </w:rPr>
        <w:t xml:space="preserve"> Thiết bị, phần mềm làm </w:t>
      </w:r>
      <w:r w:rsidR="00435359" w:rsidRPr="00931E01">
        <w:rPr>
          <w:bCs/>
          <w:iCs/>
          <w:lang w:val="vi-VN"/>
        </w:rPr>
        <w:t xml:space="preserve">giả mạo </w:t>
      </w:r>
      <w:r w:rsidRPr="00931E01">
        <w:rPr>
          <w:bCs/>
          <w:iCs/>
          <w:lang w:val="vi-VN"/>
        </w:rPr>
        <w:t>cấu trúc, định dạng số thuê bao</w:t>
      </w:r>
      <w:r w:rsidR="00435359" w:rsidRPr="00931E01">
        <w:rPr>
          <w:bCs/>
          <w:iCs/>
          <w:lang w:val="vi-VN"/>
        </w:rPr>
        <w:t>, tên định danh</w:t>
      </w:r>
      <w:r w:rsidRPr="00931E01">
        <w:rPr>
          <w:bCs/>
          <w:iCs/>
          <w:lang w:val="vi-VN"/>
        </w:rPr>
        <w:t>;</w:t>
      </w:r>
    </w:p>
    <w:p w14:paraId="40BEB203" w14:textId="38320D9D" w:rsidR="00163525" w:rsidRPr="00931E01" w:rsidRDefault="00163525" w:rsidP="00B15345">
      <w:pPr>
        <w:spacing w:after="120"/>
        <w:ind w:firstLine="567"/>
        <w:jc w:val="both"/>
        <w:rPr>
          <w:bCs/>
          <w:iCs/>
          <w:lang w:val="vi-VN"/>
        </w:rPr>
      </w:pPr>
      <w:r w:rsidRPr="00931E01">
        <w:rPr>
          <w:bCs/>
          <w:iCs/>
          <w:lang w:val="vi-VN"/>
        </w:rPr>
        <w:t>c</w:t>
      </w:r>
      <w:r w:rsidR="00A7163A" w:rsidRPr="00931E01">
        <w:rPr>
          <w:bCs/>
          <w:iCs/>
          <w:lang w:val="vi-VN"/>
        </w:rPr>
        <w:t>)</w:t>
      </w:r>
      <w:r w:rsidRPr="00931E01">
        <w:rPr>
          <w:bCs/>
          <w:iCs/>
          <w:lang w:val="vi-VN"/>
        </w:rPr>
        <w:t xml:space="preserve"> Thiết bị giả mạo trạm gốc điện thoại di động mặt đất công cộng;</w:t>
      </w:r>
    </w:p>
    <w:p w14:paraId="28CA566A" w14:textId="46CA26C4" w:rsidR="00C47917" w:rsidRPr="00931E01" w:rsidRDefault="00163525" w:rsidP="00B15345">
      <w:pPr>
        <w:spacing w:after="120"/>
        <w:ind w:firstLine="567"/>
        <w:jc w:val="both"/>
        <w:rPr>
          <w:bCs/>
          <w:iCs/>
          <w:lang w:val="vi-VN"/>
        </w:rPr>
      </w:pPr>
      <w:r w:rsidRPr="00931E01">
        <w:rPr>
          <w:bCs/>
          <w:iCs/>
          <w:lang w:val="vi-VN"/>
        </w:rPr>
        <w:t>d</w:t>
      </w:r>
      <w:r w:rsidR="00A7163A" w:rsidRPr="00931E01">
        <w:rPr>
          <w:bCs/>
          <w:iCs/>
          <w:lang w:val="vi-VN"/>
        </w:rPr>
        <w:t>)</w:t>
      </w:r>
      <w:r w:rsidRPr="00931E01">
        <w:rPr>
          <w:bCs/>
          <w:iCs/>
          <w:lang w:val="vi-VN"/>
        </w:rPr>
        <w:t xml:space="preserve"> Thiết bị bất hợp pháp khác theo quy định của </w:t>
      </w:r>
      <w:r w:rsidR="00435359" w:rsidRPr="00931E01">
        <w:rPr>
          <w:bCs/>
          <w:iCs/>
          <w:lang w:val="vi-VN"/>
        </w:rPr>
        <w:t>Chính phủ</w:t>
      </w:r>
      <w:r w:rsidRPr="00931E01">
        <w:rPr>
          <w:bCs/>
          <w:iCs/>
          <w:lang w:val="vi-VN"/>
        </w:rPr>
        <w:t>.</w:t>
      </w:r>
    </w:p>
    <w:p w14:paraId="52F52C95" w14:textId="77777777" w:rsidR="00811E47" w:rsidRPr="00931E01" w:rsidRDefault="00811E47" w:rsidP="00B15345">
      <w:pPr>
        <w:spacing w:after="120"/>
        <w:ind w:firstLine="567"/>
        <w:jc w:val="both"/>
        <w:rPr>
          <w:bCs/>
          <w:iCs/>
          <w:lang w:val="vi-VN"/>
        </w:rPr>
      </w:pPr>
    </w:p>
    <w:p w14:paraId="30939E01" w14:textId="543E0984" w:rsidR="00ED6F7B" w:rsidRPr="00931E01" w:rsidRDefault="00ED6F7B" w:rsidP="00B15345">
      <w:pPr>
        <w:pStyle w:val="Heading1"/>
        <w:spacing w:before="0" w:beforeAutospacing="0" w:after="0" w:afterAutospacing="0"/>
        <w:jc w:val="center"/>
        <w:rPr>
          <w:b w:val="0"/>
        </w:rPr>
      </w:pPr>
      <w:bookmarkStart w:id="38" w:name="_Toc247194191"/>
      <w:bookmarkStart w:id="39" w:name="_Toc148963920"/>
      <w:r w:rsidRPr="00931E01">
        <w:rPr>
          <w:sz w:val="28"/>
          <w:szCs w:val="28"/>
        </w:rPr>
        <w:t>C</w:t>
      </w:r>
      <w:r w:rsidR="001F4C1D" w:rsidRPr="00931E01">
        <w:rPr>
          <w:sz w:val="28"/>
          <w:szCs w:val="28"/>
        </w:rPr>
        <w:t>hương</w:t>
      </w:r>
      <w:r w:rsidRPr="00931E01">
        <w:rPr>
          <w:sz w:val="28"/>
          <w:szCs w:val="28"/>
        </w:rPr>
        <w:t xml:space="preserve"> II</w:t>
      </w:r>
      <w:bookmarkEnd w:id="38"/>
      <w:bookmarkEnd w:id="39"/>
    </w:p>
    <w:p w14:paraId="00A7E47A" w14:textId="6D99677D" w:rsidR="000A4CC9" w:rsidRPr="00931E01" w:rsidRDefault="00ED6F7B" w:rsidP="00B15345">
      <w:pPr>
        <w:pStyle w:val="Heading1"/>
        <w:spacing w:before="0" w:beforeAutospacing="0" w:after="0" w:afterAutospacing="0"/>
        <w:jc w:val="center"/>
        <w:rPr>
          <w:sz w:val="28"/>
          <w:szCs w:val="28"/>
        </w:rPr>
      </w:pPr>
      <w:bookmarkStart w:id="40" w:name="_Toc247194192"/>
      <w:bookmarkStart w:id="41" w:name="_Toc148963921"/>
      <w:bookmarkEnd w:id="23"/>
      <w:bookmarkEnd w:id="24"/>
      <w:bookmarkEnd w:id="32"/>
      <w:r w:rsidRPr="00931E01">
        <w:rPr>
          <w:sz w:val="28"/>
          <w:szCs w:val="28"/>
        </w:rPr>
        <w:t>KINH DOANH VIỄN THÔNG</w:t>
      </w:r>
      <w:bookmarkEnd w:id="40"/>
      <w:bookmarkEnd w:id="41"/>
    </w:p>
    <w:p w14:paraId="05FFDCE1" w14:textId="77777777" w:rsidR="00044FC9" w:rsidRPr="00931E01" w:rsidRDefault="00044FC9" w:rsidP="00B15345">
      <w:pPr>
        <w:pStyle w:val="Heading1"/>
        <w:spacing w:before="0" w:beforeAutospacing="0" w:after="0" w:afterAutospacing="0"/>
        <w:jc w:val="center"/>
        <w:rPr>
          <w:sz w:val="30"/>
          <w:szCs w:val="30"/>
        </w:rPr>
      </w:pPr>
    </w:p>
    <w:p w14:paraId="56699421" w14:textId="7503D9E6" w:rsidR="0095302B" w:rsidRPr="00931E01" w:rsidRDefault="000A4CC9" w:rsidP="00B15345">
      <w:pPr>
        <w:pStyle w:val="Heading1"/>
        <w:spacing w:before="0" w:beforeAutospacing="0" w:after="0" w:afterAutospacing="0"/>
        <w:jc w:val="center"/>
        <w:rPr>
          <w:sz w:val="28"/>
        </w:rPr>
      </w:pPr>
      <w:bookmarkStart w:id="42" w:name="_Toc148963922"/>
      <w:r w:rsidRPr="00931E01">
        <w:rPr>
          <w:sz w:val="28"/>
        </w:rPr>
        <w:t xml:space="preserve">Mục </w:t>
      </w:r>
      <w:r w:rsidR="001F4C1D" w:rsidRPr="00931E01">
        <w:rPr>
          <w:sz w:val="28"/>
          <w:lang w:val="vi-VN"/>
        </w:rPr>
        <w:t>1</w:t>
      </w:r>
      <w:bookmarkEnd w:id="42"/>
      <w:r w:rsidRPr="00931E01">
        <w:rPr>
          <w:sz w:val="28"/>
        </w:rPr>
        <w:t xml:space="preserve"> </w:t>
      </w:r>
    </w:p>
    <w:p w14:paraId="5B4CCDBD" w14:textId="2241EE8E" w:rsidR="00ED6F7B" w:rsidRPr="00931E01" w:rsidRDefault="001F4C1D" w:rsidP="00B15345">
      <w:pPr>
        <w:pStyle w:val="Heading1"/>
        <w:spacing w:before="0" w:beforeAutospacing="0" w:after="0" w:afterAutospacing="0"/>
        <w:jc w:val="center"/>
        <w:rPr>
          <w:lang w:val="vi-VN"/>
        </w:rPr>
      </w:pPr>
      <w:bookmarkStart w:id="43" w:name="_Toc148963923"/>
      <w:r w:rsidRPr="00931E01">
        <w:rPr>
          <w:sz w:val="28"/>
        </w:rPr>
        <w:t>ĐẦU TƯ, KINH DOANH VIỄN THÔNG</w:t>
      </w:r>
      <w:bookmarkStart w:id="44" w:name="_Toc247194193"/>
      <w:bookmarkStart w:id="45" w:name="_Toc197768127"/>
      <w:bookmarkStart w:id="46" w:name="_Toc201466868"/>
      <w:bookmarkEnd w:id="43"/>
    </w:p>
    <w:p w14:paraId="0B1C62B9" w14:textId="501B871D" w:rsidR="0087215B" w:rsidRPr="00931E01" w:rsidRDefault="00ED6F7B" w:rsidP="00B15345">
      <w:pPr>
        <w:pStyle w:val="Heading1"/>
        <w:snapToGrid w:val="0"/>
        <w:spacing w:after="120" w:afterAutospacing="0"/>
        <w:ind w:firstLine="567"/>
        <w:rPr>
          <w:b w:val="0"/>
        </w:rPr>
      </w:pPr>
      <w:bookmarkStart w:id="47" w:name="_Toc148963924"/>
      <w:r w:rsidRPr="00931E01">
        <w:rPr>
          <w:sz w:val="28"/>
          <w:szCs w:val="28"/>
        </w:rPr>
        <w:t xml:space="preserve">Điều </w:t>
      </w:r>
      <w:r w:rsidR="00964CB4" w:rsidRPr="00931E01">
        <w:rPr>
          <w:sz w:val="28"/>
          <w:szCs w:val="28"/>
        </w:rPr>
        <w:t>10</w:t>
      </w:r>
      <w:r w:rsidRPr="00931E01">
        <w:rPr>
          <w:sz w:val="28"/>
          <w:szCs w:val="28"/>
        </w:rPr>
        <w:t>. Hình thức kinh doanh viễn thông</w:t>
      </w:r>
      <w:bookmarkEnd w:id="44"/>
      <w:bookmarkEnd w:id="47"/>
    </w:p>
    <w:p w14:paraId="6C73A376" w14:textId="256EFEAC" w:rsidR="00ED6F7B" w:rsidRPr="00931E01" w:rsidRDefault="00ED6F7B" w:rsidP="00B15345">
      <w:pPr>
        <w:spacing w:after="120"/>
        <w:ind w:firstLine="567"/>
        <w:jc w:val="both"/>
        <w:rPr>
          <w:lang w:val="vi-VN"/>
        </w:rPr>
      </w:pPr>
      <w:r w:rsidRPr="00931E01">
        <w:rPr>
          <w:lang w:val="vi-VN"/>
        </w:rPr>
        <w:t xml:space="preserve">1. Kinh doanh viễn thông bao gồm </w:t>
      </w:r>
      <w:r w:rsidR="0095302B" w:rsidRPr="00931E01">
        <w:rPr>
          <w:lang w:val="vi-VN"/>
        </w:rPr>
        <w:t>các hình thức sau đây:</w:t>
      </w:r>
      <w:r w:rsidRPr="00931E01">
        <w:rPr>
          <w:lang w:val="vi-VN"/>
        </w:rPr>
        <w:t xml:space="preserve"> </w:t>
      </w:r>
    </w:p>
    <w:p w14:paraId="2B52D6C9" w14:textId="2E2CE1C1" w:rsidR="00ED6F7B" w:rsidRPr="00931E01" w:rsidRDefault="00964CB4" w:rsidP="00B15345">
      <w:pPr>
        <w:spacing w:after="120"/>
        <w:ind w:firstLine="567"/>
        <w:jc w:val="both"/>
        <w:rPr>
          <w:lang w:val="vi-VN"/>
        </w:rPr>
      </w:pPr>
      <w:r w:rsidRPr="00931E01">
        <w:rPr>
          <w:bCs/>
          <w:iCs/>
          <w:lang w:val="vi-VN"/>
        </w:rPr>
        <w:t xml:space="preserve">a) </w:t>
      </w:r>
      <w:r w:rsidR="00ED6F7B" w:rsidRPr="00931E01">
        <w:rPr>
          <w:lang w:val="vi-VN"/>
        </w:rPr>
        <w:t>Kinh doanh dịch vụ viễn thông là hoạt động đầu tư cơ sở hạ tầng viễn thông công cộng, cung cấp dịch vụ viễn thông nhằm mục đích sinh lợi</w:t>
      </w:r>
      <w:r w:rsidR="0095302B" w:rsidRPr="00931E01">
        <w:rPr>
          <w:lang w:val="vi-VN"/>
        </w:rPr>
        <w:t>;</w:t>
      </w:r>
      <w:r w:rsidR="00ED6F7B" w:rsidRPr="00931E01">
        <w:rPr>
          <w:lang w:val="vi-VN"/>
        </w:rPr>
        <w:t xml:space="preserve"> </w:t>
      </w:r>
    </w:p>
    <w:p w14:paraId="2406ACAC" w14:textId="35EC9120" w:rsidR="00ED6F7B" w:rsidRPr="00931E01" w:rsidRDefault="00964CB4" w:rsidP="00B15345">
      <w:pPr>
        <w:spacing w:after="120"/>
        <w:ind w:firstLine="567"/>
        <w:jc w:val="both"/>
        <w:rPr>
          <w:lang w:val="vi-VN"/>
        </w:rPr>
      </w:pPr>
      <w:r w:rsidRPr="00931E01">
        <w:rPr>
          <w:bCs/>
          <w:iCs/>
          <w:lang w:val="vi-VN"/>
        </w:rPr>
        <w:t>b)</w:t>
      </w:r>
      <w:r w:rsidRPr="00931E01">
        <w:rPr>
          <w:bCs/>
          <w:lang w:val="vi-VN"/>
        </w:rPr>
        <w:t xml:space="preserve"> </w:t>
      </w:r>
      <w:r w:rsidR="00ED6F7B" w:rsidRPr="00931E01">
        <w:rPr>
          <w:lang w:val="vi-VN"/>
        </w:rPr>
        <w:t xml:space="preserve">Kinh doanh hàng hoá viễn thông là hoạt động đầu tư, sản xuất, mua bán, cho thuê phần mềm và vật tư, thiết bị viễn thông nhằm mục đích sinh lợi. </w:t>
      </w:r>
    </w:p>
    <w:p w14:paraId="38D64A7B" w14:textId="0ADD77B7" w:rsidR="00ED6F7B" w:rsidRPr="00931E01" w:rsidRDefault="0029164B" w:rsidP="00EC64A1">
      <w:pPr>
        <w:spacing w:after="120"/>
        <w:ind w:firstLine="567"/>
        <w:jc w:val="both"/>
        <w:rPr>
          <w:bCs/>
          <w:iCs/>
          <w:lang w:val="vi-VN"/>
        </w:rPr>
      </w:pPr>
      <w:r w:rsidRPr="00931E01">
        <w:rPr>
          <w:bCs/>
          <w:iCs/>
          <w:lang w:val="vi-VN"/>
        </w:rPr>
        <w:t xml:space="preserve">2. </w:t>
      </w:r>
      <w:r w:rsidR="00EC64A1" w:rsidRPr="00931E01">
        <w:rPr>
          <w:bCs/>
          <w:iCs/>
          <w:lang w:val="vi-VN"/>
        </w:rPr>
        <w:t xml:space="preserve">Việc kinh doanh dịch vụ viễn thông phải tuân theo các quy định của Luật này và quy định khác của pháp luật có liên quan. </w:t>
      </w:r>
      <w:r w:rsidR="00ED6F7B" w:rsidRPr="00931E01">
        <w:rPr>
          <w:lang w:val="vi-VN"/>
        </w:rPr>
        <w:t xml:space="preserve">Việc kinh doanh hàng hoá viễn thông phải </w:t>
      </w:r>
      <w:r w:rsidR="00EC64A1" w:rsidRPr="00931E01">
        <w:rPr>
          <w:lang w:val="vi-VN"/>
        </w:rPr>
        <w:t xml:space="preserve">tuân </w:t>
      </w:r>
      <w:r w:rsidR="00ED6F7B" w:rsidRPr="00931E01">
        <w:rPr>
          <w:lang w:val="vi-VN"/>
        </w:rPr>
        <w:t xml:space="preserve">theo quy định tại Điều </w:t>
      </w:r>
      <w:r w:rsidR="002B3504" w:rsidRPr="00931E01">
        <w:rPr>
          <w:bCs/>
          <w:iCs/>
          <w:lang w:val="vi-VN"/>
        </w:rPr>
        <w:t>5</w:t>
      </w:r>
      <w:r w:rsidR="00385B4A" w:rsidRPr="00931E01">
        <w:rPr>
          <w:bCs/>
          <w:iCs/>
          <w:lang w:val="vi-VN"/>
        </w:rPr>
        <w:t>4</w:t>
      </w:r>
      <w:r w:rsidR="002B3504" w:rsidRPr="00931E01">
        <w:rPr>
          <w:bCs/>
          <w:lang w:val="vi-VN"/>
        </w:rPr>
        <w:t xml:space="preserve"> </w:t>
      </w:r>
      <w:r w:rsidR="00ED6F7B" w:rsidRPr="00931E01">
        <w:rPr>
          <w:lang w:val="vi-VN"/>
        </w:rPr>
        <w:t xml:space="preserve">và Điều </w:t>
      </w:r>
      <w:r w:rsidR="002B3504" w:rsidRPr="00931E01">
        <w:rPr>
          <w:bCs/>
          <w:iCs/>
          <w:lang w:val="vi-VN"/>
        </w:rPr>
        <w:t>5</w:t>
      </w:r>
      <w:r w:rsidR="00385B4A" w:rsidRPr="00931E01">
        <w:rPr>
          <w:bCs/>
          <w:iCs/>
          <w:lang w:val="vi-VN"/>
        </w:rPr>
        <w:t>5</w:t>
      </w:r>
      <w:r w:rsidR="002B3504" w:rsidRPr="00931E01">
        <w:rPr>
          <w:bCs/>
          <w:iCs/>
          <w:lang w:val="vi-VN"/>
        </w:rPr>
        <w:t xml:space="preserve"> </w:t>
      </w:r>
      <w:r w:rsidR="00ED6F7B" w:rsidRPr="00931E01">
        <w:rPr>
          <w:lang w:val="vi-VN"/>
        </w:rPr>
        <w:t>của Luật này và các quy định khác của pháp luật có liên quan.</w:t>
      </w:r>
    </w:p>
    <w:p w14:paraId="6B61DA2A" w14:textId="4CE06909" w:rsidR="008F6C58" w:rsidRPr="00931E01" w:rsidRDefault="008F6C58" w:rsidP="00B15345">
      <w:pPr>
        <w:pStyle w:val="Heading1"/>
        <w:snapToGrid w:val="0"/>
        <w:spacing w:after="120" w:afterAutospacing="0"/>
        <w:ind w:firstLine="567"/>
        <w:rPr>
          <w:b w:val="0"/>
        </w:rPr>
      </w:pPr>
      <w:bookmarkStart w:id="48" w:name="_Toc148963925"/>
      <w:bookmarkStart w:id="49" w:name="_Toc247194194"/>
      <w:bookmarkStart w:id="50" w:name="_Toc197768129"/>
      <w:bookmarkStart w:id="51" w:name="_Toc201466871"/>
      <w:bookmarkStart w:id="52" w:name="_Toc213574672"/>
      <w:bookmarkEnd w:id="45"/>
      <w:bookmarkEnd w:id="46"/>
      <w:r w:rsidRPr="00931E01">
        <w:rPr>
          <w:sz w:val="28"/>
          <w:szCs w:val="28"/>
        </w:rPr>
        <w:t>Điều 11. Sở hữu trong kinh doanh dịch vụ viễn thông</w:t>
      </w:r>
      <w:bookmarkEnd w:id="48"/>
      <w:r w:rsidRPr="00931E01">
        <w:rPr>
          <w:sz w:val="28"/>
          <w:szCs w:val="28"/>
        </w:rPr>
        <w:t xml:space="preserve"> </w:t>
      </w:r>
    </w:p>
    <w:p w14:paraId="23FB614A" w14:textId="1B2B63EB" w:rsidR="008F6C58" w:rsidRPr="00931E01" w:rsidRDefault="008F6C58" w:rsidP="00B15345">
      <w:pPr>
        <w:spacing w:after="120"/>
        <w:ind w:firstLine="567"/>
        <w:jc w:val="both"/>
        <w:rPr>
          <w:lang w:val="vi-VN"/>
        </w:rPr>
      </w:pPr>
      <w:r w:rsidRPr="00931E01">
        <w:rPr>
          <w:lang w:val="vi-VN"/>
        </w:rPr>
        <w:t xml:space="preserve">1. Nhà nước </w:t>
      </w:r>
      <w:r w:rsidR="00477A57" w:rsidRPr="00931E01">
        <w:rPr>
          <w:bCs/>
          <w:iCs/>
          <w:lang w:val="vi-VN"/>
        </w:rPr>
        <w:t xml:space="preserve">duy trì phần vốn góp, cổ phần của Nhà nước để </w:t>
      </w:r>
      <w:r w:rsidR="005242A3" w:rsidRPr="00931E01">
        <w:rPr>
          <w:bCs/>
          <w:iCs/>
          <w:lang w:val="vi-VN"/>
        </w:rPr>
        <w:t>bảo đảm</w:t>
      </w:r>
      <w:r w:rsidR="00477A57" w:rsidRPr="00931E01">
        <w:rPr>
          <w:bCs/>
          <w:iCs/>
          <w:lang w:val="vi-VN"/>
        </w:rPr>
        <w:t xml:space="preserve"> chi phối hoạt động của doanh nghiệp cung cấp dịch vụ </w:t>
      </w:r>
      <w:r w:rsidRPr="00931E01">
        <w:rPr>
          <w:lang w:val="vi-VN"/>
        </w:rPr>
        <w:t>có hạ tầng mạng có tầm quan trọng đặc biệt đối với hoạt động của toàn bộ cơ sở hạ tầng viễn thông quốc gia và ảnh hưởng trực tiếp đến phát triển kinh tế - xã hội, bảo đảm quốc phòng, an ninh.</w:t>
      </w:r>
    </w:p>
    <w:p w14:paraId="7DD01A3D" w14:textId="1E194C20" w:rsidR="008F6C58" w:rsidRPr="00931E01" w:rsidRDefault="00477A57" w:rsidP="00B15345">
      <w:pPr>
        <w:spacing w:after="120"/>
        <w:ind w:firstLine="567"/>
        <w:jc w:val="both"/>
        <w:rPr>
          <w:lang w:val="vi-VN"/>
        </w:rPr>
      </w:pPr>
      <w:r w:rsidRPr="00931E01">
        <w:rPr>
          <w:bCs/>
          <w:iCs/>
          <w:lang w:val="vi-VN"/>
        </w:rPr>
        <w:t xml:space="preserve">2. </w:t>
      </w:r>
      <w:r w:rsidR="008F6C58" w:rsidRPr="00931E01">
        <w:rPr>
          <w:lang w:val="vi-VN"/>
        </w:rPr>
        <w:t xml:space="preserve">Thủ tướng Chính phủ ban hành Danh mục doanh nghiệp cung cấp dịch vụ có hạ tầng mạng </w:t>
      </w:r>
      <w:r w:rsidR="00D07371" w:rsidRPr="00931E01">
        <w:rPr>
          <w:bCs/>
          <w:iCs/>
          <w:lang w:val="vi-VN"/>
        </w:rPr>
        <w:t>quy định tại khoản 1 Điều này</w:t>
      </w:r>
      <w:r w:rsidR="008F6C58" w:rsidRPr="00931E01">
        <w:rPr>
          <w:lang w:val="vi-VN"/>
        </w:rPr>
        <w:t>.</w:t>
      </w:r>
    </w:p>
    <w:p w14:paraId="0FF41253" w14:textId="6B68DAE5" w:rsidR="00ED6F7B" w:rsidRPr="00931E01" w:rsidRDefault="00477A57" w:rsidP="00B15345">
      <w:pPr>
        <w:spacing w:after="120"/>
        <w:ind w:firstLine="567"/>
        <w:jc w:val="both"/>
        <w:rPr>
          <w:lang w:val="vi-VN"/>
        </w:rPr>
      </w:pPr>
      <w:r w:rsidRPr="00931E01">
        <w:rPr>
          <w:bCs/>
          <w:iCs/>
          <w:lang w:val="vi-VN"/>
        </w:rPr>
        <w:t>3</w:t>
      </w:r>
      <w:r w:rsidR="008F6C58" w:rsidRPr="00931E01">
        <w:rPr>
          <w:lang w:val="vi-VN"/>
        </w:rPr>
        <w:t xml:space="preserve">. Chính phủ quy định chi tiết tỷ lệ </w:t>
      </w:r>
      <w:r w:rsidR="0095302B" w:rsidRPr="00931E01">
        <w:rPr>
          <w:lang w:val="vi-VN"/>
        </w:rPr>
        <w:t xml:space="preserve">phần </w:t>
      </w:r>
      <w:r w:rsidR="008F6C58" w:rsidRPr="00931E01">
        <w:rPr>
          <w:lang w:val="vi-VN"/>
        </w:rPr>
        <w:t>vốn</w:t>
      </w:r>
      <w:r w:rsidR="0095302B" w:rsidRPr="00931E01">
        <w:rPr>
          <w:lang w:val="vi-VN"/>
        </w:rPr>
        <w:t xml:space="preserve"> góp</w:t>
      </w:r>
      <w:r w:rsidR="008F6C58" w:rsidRPr="00931E01">
        <w:rPr>
          <w:lang w:val="vi-VN"/>
        </w:rPr>
        <w:t xml:space="preserve"> hoặc cổ phần tối đa </w:t>
      </w:r>
      <w:r w:rsidR="0095302B" w:rsidRPr="00931E01">
        <w:rPr>
          <w:lang w:val="vi-VN"/>
        </w:rPr>
        <w:t xml:space="preserve">mà </w:t>
      </w:r>
      <w:r w:rsidR="008F6C58" w:rsidRPr="00931E01">
        <w:rPr>
          <w:lang w:val="vi-VN"/>
        </w:rPr>
        <w:t xml:space="preserve">một tổ chức, cá nhân được quyền nắm giữ trong hai hoặc nhiều doanh nghiệp viễn </w:t>
      </w:r>
      <w:r w:rsidR="008F6C58" w:rsidRPr="00931E01">
        <w:rPr>
          <w:lang w:val="vi-VN"/>
        </w:rPr>
        <w:lastRenderedPageBreak/>
        <w:t>thông khác nhau cùng kinh doanh trong một thị trường viễn thông để bảo đảm cạnh tranh lành mạnh.</w:t>
      </w:r>
    </w:p>
    <w:p w14:paraId="46D7F542" w14:textId="6E2297E5" w:rsidR="000F252D" w:rsidRPr="00931E01" w:rsidRDefault="000F252D" w:rsidP="00B15345">
      <w:pPr>
        <w:pStyle w:val="Heading1"/>
        <w:snapToGrid w:val="0"/>
        <w:spacing w:after="120" w:afterAutospacing="0"/>
        <w:ind w:firstLine="567"/>
        <w:rPr>
          <w:b w:val="0"/>
        </w:rPr>
      </w:pPr>
      <w:bookmarkStart w:id="53" w:name="_Toc148963926"/>
      <w:r w:rsidRPr="00931E01">
        <w:rPr>
          <w:sz w:val="28"/>
          <w:szCs w:val="28"/>
        </w:rPr>
        <w:t>Điều 12. Đầu tư trong kinh doanh dịch vụ viễn thông</w:t>
      </w:r>
      <w:bookmarkEnd w:id="53"/>
      <w:r w:rsidRPr="00931E01">
        <w:rPr>
          <w:sz w:val="28"/>
          <w:szCs w:val="28"/>
        </w:rPr>
        <w:t xml:space="preserve"> </w:t>
      </w:r>
    </w:p>
    <w:p w14:paraId="65E8B8BF" w14:textId="02C4FA1E" w:rsidR="000F252D" w:rsidRPr="00931E01" w:rsidRDefault="000F252D" w:rsidP="00B15345">
      <w:pPr>
        <w:spacing w:after="120"/>
        <w:ind w:firstLine="567"/>
        <w:jc w:val="both"/>
        <w:rPr>
          <w:lang w:val="vi-VN"/>
        </w:rPr>
      </w:pPr>
      <w:r w:rsidRPr="00931E01">
        <w:rPr>
          <w:lang w:val="vi-VN"/>
        </w:rPr>
        <w:t xml:space="preserve">1. Hoạt động đầu tư trong kinh doanh dịch vụ viễn thông </w:t>
      </w:r>
      <w:r w:rsidR="00B14E78" w:rsidRPr="00931E01">
        <w:rPr>
          <w:bCs/>
          <w:iCs/>
          <w:lang w:val="vi-VN"/>
        </w:rPr>
        <w:t xml:space="preserve">tại Việt Nam </w:t>
      </w:r>
      <w:r w:rsidRPr="00931E01">
        <w:rPr>
          <w:lang w:val="vi-VN"/>
        </w:rPr>
        <w:t>phải theo quy định của Luật này và pháp luật về đầu tư.</w:t>
      </w:r>
    </w:p>
    <w:p w14:paraId="2C045413" w14:textId="284C3A84" w:rsidR="000F252D" w:rsidRPr="00931E01" w:rsidRDefault="000F252D" w:rsidP="00B15345">
      <w:pPr>
        <w:spacing w:after="120"/>
        <w:ind w:firstLine="567"/>
        <w:jc w:val="both"/>
        <w:rPr>
          <w:lang w:val="vi-VN"/>
        </w:rPr>
      </w:pPr>
      <w:r w:rsidRPr="00931E01">
        <w:rPr>
          <w:lang w:val="vi-VN"/>
        </w:rPr>
        <w:t>2. Hình thức</w:t>
      </w:r>
      <w:r w:rsidR="0095302B" w:rsidRPr="00931E01">
        <w:rPr>
          <w:lang w:val="vi-VN"/>
        </w:rPr>
        <w:t xml:space="preserve"> đầu tư</w:t>
      </w:r>
      <w:r w:rsidRPr="00931E01">
        <w:rPr>
          <w:lang w:val="vi-VN"/>
        </w:rPr>
        <w:t xml:space="preserve">, điều kiện đầu tư </w:t>
      </w:r>
      <w:r w:rsidR="0095302B" w:rsidRPr="00931E01">
        <w:rPr>
          <w:lang w:val="vi-VN"/>
        </w:rPr>
        <w:t xml:space="preserve">đối với nhà đầu tư </w:t>
      </w:r>
      <w:r w:rsidRPr="00931E01">
        <w:rPr>
          <w:lang w:val="vi-VN"/>
        </w:rPr>
        <w:t xml:space="preserve">nước ngoài và tỷ lệ phần vốn góp của nhà đầu tư nước ngoài kinh doanh dịch vụ viễn thông phải theo các quy định của pháp luật Việt Nam, điều ước quốc tế mà </w:t>
      </w:r>
      <w:r w:rsidR="0095302B" w:rsidRPr="00931E01">
        <w:rPr>
          <w:lang w:val="vi-VN"/>
        </w:rPr>
        <w:t xml:space="preserve">nước </w:t>
      </w:r>
      <w:r w:rsidRPr="00931E01">
        <w:rPr>
          <w:lang w:val="vi-VN"/>
        </w:rPr>
        <w:t>Cộng hoà xã hội chủ nghĩa Việt Nam là thành viên.</w:t>
      </w:r>
    </w:p>
    <w:p w14:paraId="5CA3ECC2" w14:textId="0DB37AD5" w:rsidR="00924469" w:rsidRPr="00931E01" w:rsidRDefault="00444673" w:rsidP="00B15345">
      <w:pPr>
        <w:spacing w:after="120"/>
        <w:ind w:firstLine="567"/>
        <w:jc w:val="both"/>
        <w:rPr>
          <w:lang w:val="vi-VN"/>
        </w:rPr>
      </w:pPr>
      <w:r w:rsidRPr="00931E01">
        <w:rPr>
          <w:iCs/>
          <w:lang w:val="vi-VN"/>
        </w:rPr>
        <w:t>3</w:t>
      </w:r>
      <w:r w:rsidR="000F252D" w:rsidRPr="00931E01">
        <w:rPr>
          <w:lang w:val="vi-VN"/>
        </w:rPr>
        <w:t>. Hoạt động đầu tư kinh doanh dịch vụ viễn thông ra nước ngoài phải theo các quy định của pháp luật về đầu tư.</w:t>
      </w:r>
    </w:p>
    <w:p w14:paraId="216FB220" w14:textId="629775F2" w:rsidR="00ED6F7B" w:rsidRPr="00931E01" w:rsidRDefault="00ED6F7B" w:rsidP="00B15345">
      <w:pPr>
        <w:pStyle w:val="Heading1"/>
        <w:snapToGrid w:val="0"/>
        <w:spacing w:after="120" w:afterAutospacing="0"/>
        <w:ind w:firstLine="567"/>
        <w:rPr>
          <w:b w:val="0"/>
        </w:rPr>
      </w:pPr>
      <w:bookmarkStart w:id="54" w:name="_Toc148963927"/>
      <w:r w:rsidRPr="00931E01">
        <w:rPr>
          <w:sz w:val="28"/>
          <w:szCs w:val="28"/>
        </w:rPr>
        <w:t>Điều</w:t>
      </w:r>
      <w:r w:rsidR="00F24097" w:rsidRPr="00931E01">
        <w:rPr>
          <w:sz w:val="28"/>
          <w:szCs w:val="28"/>
        </w:rPr>
        <w:t xml:space="preserve"> 13</w:t>
      </w:r>
      <w:r w:rsidRPr="00931E01">
        <w:rPr>
          <w:sz w:val="28"/>
          <w:szCs w:val="28"/>
        </w:rPr>
        <w:t>. Quyền, nghĩa vụ của doanh nghiệp viễn thông</w:t>
      </w:r>
      <w:bookmarkEnd w:id="49"/>
      <w:bookmarkEnd w:id="54"/>
    </w:p>
    <w:p w14:paraId="55114366" w14:textId="28A834EF" w:rsidR="00ED6F7B" w:rsidRPr="00931E01" w:rsidRDefault="00ED6F7B" w:rsidP="00B15345">
      <w:pPr>
        <w:spacing w:after="120"/>
        <w:ind w:firstLine="567"/>
        <w:jc w:val="both"/>
        <w:rPr>
          <w:lang w:val="vi-VN"/>
        </w:rPr>
      </w:pPr>
      <w:r w:rsidRPr="00931E01">
        <w:rPr>
          <w:lang w:val="vi-VN"/>
        </w:rPr>
        <w:t xml:space="preserve">1. </w:t>
      </w:r>
      <w:r w:rsidR="000C4F12" w:rsidRPr="00931E01">
        <w:rPr>
          <w:bCs/>
          <w:lang w:val="vi-VN"/>
        </w:rPr>
        <w:t>D</w:t>
      </w:r>
      <w:r w:rsidRPr="00931E01">
        <w:rPr>
          <w:lang w:val="vi-VN"/>
        </w:rPr>
        <w:t>oanh nghiệp cung cấp dịch vụ không có hạ tầng mạng có các quyền sau đây:</w:t>
      </w:r>
    </w:p>
    <w:p w14:paraId="12538EBA" w14:textId="77777777" w:rsidR="00ED6F7B" w:rsidRPr="00931E01" w:rsidRDefault="00ED6F7B" w:rsidP="00B15345">
      <w:pPr>
        <w:spacing w:after="120"/>
        <w:ind w:firstLine="567"/>
        <w:jc w:val="both"/>
        <w:rPr>
          <w:lang w:val="vi-VN"/>
        </w:rPr>
      </w:pPr>
      <w:r w:rsidRPr="00931E01">
        <w:rPr>
          <w:lang w:val="vi-VN"/>
        </w:rP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14:paraId="2A9733EA" w14:textId="402AAF7D" w:rsidR="00ED6F7B" w:rsidRPr="00931E01" w:rsidRDefault="00ED6F7B" w:rsidP="00B15345">
      <w:pPr>
        <w:spacing w:after="120"/>
        <w:ind w:firstLine="567"/>
        <w:jc w:val="both"/>
        <w:rPr>
          <w:lang w:val="vi-VN"/>
        </w:rPr>
      </w:pPr>
      <w:r w:rsidRPr="00931E01">
        <w:rPr>
          <w:lang w:val="vi-VN"/>
        </w:rPr>
        <w:t>b) Thuê đường truyền dẫn để kết nối hệ thống thiết bị viễn thông, các cơ sở, điểm phục vụ công cộng của mình với nhau và với mạng viễn thông công cộng của doanh nghiệp viễn thông khác;</w:t>
      </w:r>
    </w:p>
    <w:p w14:paraId="05AF5048" w14:textId="77777777" w:rsidR="00ED6F7B" w:rsidRPr="00931E01" w:rsidRDefault="00ED6F7B" w:rsidP="00B15345">
      <w:pPr>
        <w:spacing w:after="120"/>
        <w:ind w:firstLine="567"/>
        <w:jc w:val="both"/>
        <w:rPr>
          <w:lang w:val="vi-VN"/>
        </w:rPr>
      </w:pPr>
      <w:r w:rsidRPr="00931E01">
        <w:rPr>
          <w:lang w:val="vi-VN"/>
        </w:rPr>
        <w:t>c) Thuê đường truyền dẫn hoặc mua lưu lượng viễn thông của doanh nghiệp viễn thông khác để bán lại cho người sử dụng dịch vụ viễn thông;</w:t>
      </w:r>
    </w:p>
    <w:p w14:paraId="0A796787" w14:textId="48E1C20F" w:rsidR="004736AA" w:rsidRPr="00931E01" w:rsidRDefault="00ED6F7B">
      <w:pPr>
        <w:spacing w:after="120"/>
        <w:ind w:firstLine="567"/>
        <w:jc w:val="both"/>
        <w:rPr>
          <w:lang w:val="vi-VN"/>
        </w:rPr>
      </w:pPr>
      <w:r w:rsidRPr="00931E01">
        <w:rPr>
          <w:lang w:val="vi-VN"/>
        </w:rPr>
        <w:t>d) Cho doanh nghiệp viễn thông khác thuê lại cơ sở hạ tầng viễn thông</w:t>
      </w:r>
      <w:r w:rsidR="001F1747" w:rsidRPr="00931E01">
        <w:rPr>
          <w:lang w:val="vi-VN"/>
        </w:rPr>
        <w:t xml:space="preserve"> mà mình đã thuê nếu được doanh nghiệp viễn thông cho thuê cơ sở hạ tầng viễn thông đồng ý</w:t>
      </w:r>
      <w:r w:rsidRPr="00931E01">
        <w:rPr>
          <w:lang w:val="vi-VN"/>
        </w:rPr>
        <w:t>;</w:t>
      </w:r>
      <w:r w:rsidR="004736AA" w:rsidRPr="00931E01">
        <w:rPr>
          <w:lang w:val="vi-VN"/>
        </w:rPr>
        <w:t xml:space="preserve"> </w:t>
      </w:r>
    </w:p>
    <w:p w14:paraId="064FD63D" w14:textId="6E2135BB" w:rsidR="00ED6F7B" w:rsidRPr="00931E01" w:rsidRDefault="00ED6F7B" w:rsidP="00B15345">
      <w:pPr>
        <w:spacing w:after="120"/>
        <w:ind w:firstLine="567"/>
        <w:jc w:val="both"/>
        <w:rPr>
          <w:lang w:val="vi-VN"/>
        </w:rPr>
      </w:pPr>
      <w:r w:rsidRPr="00931E01">
        <w:rPr>
          <w:lang w:val="vi-VN"/>
        </w:rPr>
        <w:t>đ) Được phân bổ tài nguyên viễn thông theo quy định quản lý</w:t>
      </w:r>
      <w:r w:rsidR="002873C6" w:rsidRPr="00931E01">
        <w:rPr>
          <w:lang w:val="vi-VN"/>
        </w:rPr>
        <w:t xml:space="preserve"> </w:t>
      </w:r>
      <w:r w:rsidRPr="00931E01">
        <w:rPr>
          <w:lang w:val="vi-VN"/>
        </w:rPr>
        <w:t>tài nguyên viễn thông</w:t>
      </w:r>
      <w:r w:rsidR="00456D5A" w:rsidRPr="00931E01">
        <w:rPr>
          <w:lang w:val="vi-VN"/>
        </w:rPr>
        <w:t xml:space="preserve"> tại Luật này</w:t>
      </w:r>
      <w:r w:rsidRPr="00931E01">
        <w:rPr>
          <w:lang w:val="vi-VN"/>
        </w:rPr>
        <w:t>;</w:t>
      </w:r>
    </w:p>
    <w:p w14:paraId="2F917DF6" w14:textId="7521126B" w:rsidR="00C931B7" w:rsidRPr="00931E01" w:rsidRDefault="00C931B7" w:rsidP="00B15345">
      <w:pPr>
        <w:spacing w:after="120"/>
        <w:ind w:firstLine="567"/>
        <w:jc w:val="both"/>
        <w:rPr>
          <w:bCs/>
          <w:iCs/>
        </w:rPr>
      </w:pPr>
      <w:r w:rsidRPr="00931E01">
        <w:rPr>
          <w:bCs/>
          <w:iCs/>
          <w:lang w:val="vi-VN"/>
        </w:rPr>
        <w:t xml:space="preserve">e) </w:t>
      </w:r>
      <w:r w:rsidR="00EC587B" w:rsidRPr="00931E01">
        <w:rPr>
          <w:bCs/>
          <w:iCs/>
          <w:lang w:val="vi-VN"/>
        </w:rPr>
        <w:t>N</w:t>
      </w:r>
      <w:r w:rsidRPr="00931E01">
        <w:rPr>
          <w:bCs/>
          <w:iCs/>
          <w:lang w:val="vi-VN"/>
        </w:rPr>
        <w:t>ghiên cứu phát triển</w:t>
      </w:r>
      <w:r w:rsidR="00EC587B" w:rsidRPr="00931E01">
        <w:rPr>
          <w:bCs/>
          <w:iCs/>
          <w:lang w:val="vi-VN"/>
        </w:rPr>
        <w:t>,</w:t>
      </w:r>
      <w:r w:rsidRPr="00931E01">
        <w:rPr>
          <w:bCs/>
          <w:iCs/>
          <w:lang w:val="vi-VN"/>
        </w:rPr>
        <w:t xml:space="preserve"> triển khai thử nghiệm công nghệ mới, mô hình mới trong hoạt động viễn thông</w:t>
      </w:r>
      <w:r w:rsidR="00B24872" w:rsidRPr="00931E01">
        <w:rPr>
          <w:bCs/>
          <w:iCs/>
        </w:rPr>
        <w:t>;</w:t>
      </w:r>
    </w:p>
    <w:p w14:paraId="618FA7EE" w14:textId="464C8525" w:rsidR="005508DB" w:rsidRPr="00931E01" w:rsidRDefault="00A9216A" w:rsidP="00B15345">
      <w:pPr>
        <w:spacing w:after="120"/>
        <w:ind w:firstLine="567"/>
        <w:jc w:val="both"/>
        <w:rPr>
          <w:bCs/>
          <w:iCs/>
          <w:lang w:val="vi-VN"/>
        </w:rPr>
      </w:pPr>
      <w:r w:rsidRPr="00931E01">
        <w:rPr>
          <w:bCs/>
          <w:iCs/>
          <w:lang w:val="vi-VN"/>
        </w:rPr>
        <w:t>g</w:t>
      </w:r>
      <w:r w:rsidR="005508DB" w:rsidRPr="00931E01">
        <w:rPr>
          <w:bCs/>
          <w:iCs/>
          <w:lang w:val="vi-VN"/>
        </w:rPr>
        <w:t>) Quyền khác theo quy định của Luật Doanh nghiệp</w:t>
      </w:r>
      <w:r w:rsidR="00294D5D" w:rsidRPr="00931E01">
        <w:rPr>
          <w:bCs/>
          <w:iCs/>
          <w:lang w:val="vi-VN"/>
        </w:rPr>
        <w:t xml:space="preserve"> và</w:t>
      </w:r>
      <w:r w:rsidR="0095302B" w:rsidRPr="00931E01">
        <w:rPr>
          <w:bCs/>
          <w:iCs/>
          <w:lang w:val="vi-VN"/>
        </w:rPr>
        <w:t xml:space="preserve"> quy định khác của</w:t>
      </w:r>
      <w:r w:rsidR="00294D5D" w:rsidRPr="00931E01">
        <w:rPr>
          <w:bCs/>
          <w:iCs/>
          <w:lang w:val="vi-VN"/>
        </w:rPr>
        <w:t xml:space="preserve"> pháp luật có liên quan.</w:t>
      </w:r>
    </w:p>
    <w:p w14:paraId="567AB50B" w14:textId="1C5B49DB" w:rsidR="00D12CF8" w:rsidRPr="00931E01" w:rsidRDefault="00D12CF8" w:rsidP="00B15345">
      <w:pPr>
        <w:spacing w:after="120"/>
        <w:ind w:firstLine="567"/>
        <w:jc w:val="both"/>
        <w:rPr>
          <w:iCs/>
          <w:sz w:val="24"/>
          <w:szCs w:val="24"/>
          <w:lang w:val="vi-VN"/>
        </w:rPr>
      </w:pPr>
      <w:r w:rsidRPr="00931E01">
        <w:rPr>
          <w:iCs/>
          <w:lang w:val="vi-VN"/>
        </w:rPr>
        <w:t>2. Doanh nghiệp cung cấp dịch vụ không có hạ tầng mạng có các nghĩa vụ sau đây:</w:t>
      </w:r>
    </w:p>
    <w:p w14:paraId="5FA19361" w14:textId="7AC8E415" w:rsidR="009C1488" w:rsidRPr="00931E01" w:rsidRDefault="009C1488" w:rsidP="00B15345">
      <w:pPr>
        <w:spacing w:after="120"/>
        <w:ind w:firstLine="567"/>
        <w:jc w:val="both"/>
        <w:rPr>
          <w:iCs/>
          <w:lang w:val="vi-VN"/>
        </w:rPr>
      </w:pPr>
      <w:r w:rsidRPr="00931E01">
        <w:rPr>
          <w:iCs/>
          <w:lang w:val="vi-VN"/>
        </w:rPr>
        <w:t xml:space="preserve">a) Đóng góp tài chính vào Quỹ </w:t>
      </w:r>
      <w:r w:rsidR="000E3868" w:rsidRPr="00931E01">
        <w:rPr>
          <w:iCs/>
        </w:rPr>
        <w:t>D</w:t>
      </w:r>
      <w:r w:rsidRPr="00931E01">
        <w:rPr>
          <w:iCs/>
          <w:lang w:val="vi-VN"/>
        </w:rPr>
        <w:t xml:space="preserve">ịch vụ viễn thông </w:t>
      </w:r>
      <w:r w:rsidR="000E3868" w:rsidRPr="00931E01">
        <w:rPr>
          <w:iCs/>
        </w:rPr>
        <w:t>công ích</w:t>
      </w:r>
      <w:r w:rsidR="00ED77F3" w:rsidRPr="00931E01">
        <w:rPr>
          <w:iCs/>
        </w:rPr>
        <w:t xml:space="preserve"> Việt Nam</w:t>
      </w:r>
      <w:r w:rsidRPr="00931E01">
        <w:rPr>
          <w:iCs/>
          <w:lang w:val="vi-VN"/>
        </w:rPr>
        <w:t>;</w:t>
      </w:r>
    </w:p>
    <w:p w14:paraId="4185AA8C" w14:textId="752D0E3A" w:rsidR="00ED6F7B" w:rsidRPr="00931E01" w:rsidRDefault="009C1488" w:rsidP="00B15345">
      <w:pPr>
        <w:spacing w:after="120"/>
        <w:ind w:firstLine="567"/>
        <w:jc w:val="both"/>
        <w:rPr>
          <w:lang w:val="vi-VN"/>
        </w:rPr>
      </w:pPr>
      <w:r w:rsidRPr="00931E01">
        <w:rPr>
          <w:iCs/>
          <w:lang w:val="vi-VN"/>
        </w:rPr>
        <w:t>b</w:t>
      </w:r>
      <w:r w:rsidR="00ED6F7B" w:rsidRPr="00931E01">
        <w:rPr>
          <w:lang w:val="vi-VN"/>
        </w:rPr>
        <w:t>) Chịu trách nhiệm về chất lượng dịch vụ theo tiêu chuẩn đã đăng ký hoặc công bố; bảo đảm tính đúng, đủ, chính xác giá cước theo hợp đồng sử dụng dịch vụ viễn thông;</w:t>
      </w:r>
    </w:p>
    <w:p w14:paraId="3FECA0D0" w14:textId="5C87C5B3" w:rsidR="00ED6F7B" w:rsidRPr="00931E01" w:rsidRDefault="009C1488" w:rsidP="00B15345">
      <w:pPr>
        <w:spacing w:after="120"/>
        <w:ind w:firstLine="567"/>
        <w:jc w:val="both"/>
        <w:rPr>
          <w:lang w:val="vi-VN"/>
        </w:rPr>
      </w:pPr>
      <w:r w:rsidRPr="00931E01">
        <w:rPr>
          <w:iCs/>
          <w:lang w:val="vi-VN"/>
        </w:rPr>
        <w:lastRenderedPageBreak/>
        <w:t>c</w:t>
      </w:r>
      <w:r w:rsidR="00ED6F7B" w:rsidRPr="00931E01">
        <w:rPr>
          <w:lang w:val="vi-VN"/>
        </w:rPr>
        <w:t>) Chịu sự kiểm soát của cơ quan nhà nước có thẩm quyền và thực hiện các quy định về bảo đảm an toàn cơ sở hạ tầng viễn thông và an ninh thông tin;</w:t>
      </w:r>
    </w:p>
    <w:p w14:paraId="73E2313D" w14:textId="291B66DD" w:rsidR="00ED6F7B" w:rsidRPr="00931E01" w:rsidRDefault="009C1488" w:rsidP="00B15345">
      <w:pPr>
        <w:spacing w:after="120"/>
        <w:ind w:firstLine="567"/>
        <w:jc w:val="both"/>
      </w:pPr>
      <w:r w:rsidRPr="00931E01">
        <w:rPr>
          <w:lang w:val="vi-VN"/>
        </w:rPr>
        <w:t>d</w:t>
      </w:r>
      <w:r w:rsidR="00ED6F7B" w:rsidRPr="00931E01">
        <w:rPr>
          <w:lang w:val="vi-VN"/>
        </w:rPr>
        <w:t xml:space="preserve">) Báo cáo định kỳ hoặc </w:t>
      </w:r>
      <w:r w:rsidR="00E364DE" w:rsidRPr="00931E01">
        <w:rPr>
          <w:lang w:val="vi-VN"/>
        </w:rPr>
        <w:t xml:space="preserve">đột xuất </w:t>
      </w:r>
      <w:r w:rsidR="00ED6F7B" w:rsidRPr="00931E01">
        <w:rPr>
          <w:lang w:val="vi-VN"/>
        </w:rPr>
        <w:t xml:space="preserve">về hoạt động </w:t>
      </w:r>
      <w:r w:rsidR="00E364DE" w:rsidRPr="00931E01">
        <w:rPr>
          <w:lang w:val="vi-VN"/>
        </w:rPr>
        <w:t xml:space="preserve">viễn thông </w:t>
      </w:r>
      <w:r w:rsidR="00ED6F7B" w:rsidRPr="00931E01">
        <w:rPr>
          <w:lang w:val="vi-VN"/>
        </w:rPr>
        <w:t>của doanh nghiệp</w:t>
      </w:r>
      <w:r w:rsidR="00E364DE" w:rsidRPr="00931E01">
        <w:rPr>
          <w:lang w:val="vi-VN"/>
        </w:rPr>
        <w:t xml:space="preserve"> theo quy định của Bộ trưởng Bộ Thông tin và Truyền thông</w:t>
      </w:r>
      <w:r w:rsidR="00ED6F7B" w:rsidRPr="00931E01">
        <w:rPr>
          <w:lang w:val="vi-VN"/>
        </w:rPr>
        <w:t>; chịu trách nhiệm về tính chính xác, kịp thời của nội dung và số liệu báo cáo</w:t>
      </w:r>
      <w:r w:rsidR="00B24872" w:rsidRPr="00931E01">
        <w:t>;</w:t>
      </w:r>
    </w:p>
    <w:p w14:paraId="77A0A0F7" w14:textId="5DFC0BC3" w:rsidR="002D000E" w:rsidRPr="00931E01" w:rsidRDefault="00C70B74" w:rsidP="00B15345">
      <w:pPr>
        <w:spacing w:after="120"/>
        <w:ind w:firstLine="567"/>
        <w:jc w:val="both"/>
        <w:rPr>
          <w:iCs/>
        </w:rPr>
      </w:pPr>
      <w:r w:rsidRPr="00931E01">
        <w:rPr>
          <w:iCs/>
        </w:rPr>
        <w:t>đ</w:t>
      </w:r>
      <w:r w:rsidR="002D000E" w:rsidRPr="00931E01">
        <w:rPr>
          <w:iCs/>
          <w:lang w:val="vi-VN"/>
        </w:rPr>
        <w:t>) Ngăn chặn dịch vụ của các tổ chức sử dụng mạng viễn thông và hệ thống thông tin của doanh nghiệp kết nối xâm phạm an ninh quốc gia khi có yêu cầu bằng văn bản của cơ quan nhà nước có thẩm quyền theo quy định của pháp luật</w:t>
      </w:r>
      <w:r w:rsidR="00B24872" w:rsidRPr="00931E01">
        <w:rPr>
          <w:iCs/>
        </w:rPr>
        <w:t>;</w:t>
      </w:r>
    </w:p>
    <w:p w14:paraId="6A934A14" w14:textId="1095F54E" w:rsidR="0018645E" w:rsidRPr="00931E01" w:rsidRDefault="00C70B74">
      <w:pPr>
        <w:spacing w:after="120"/>
        <w:ind w:firstLine="567"/>
        <w:jc w:val="both"/>
        <w:rPr>
          <w:iCs/>
        </w:rPr>
      </w:pPr>
      <w:r w:rsidRPr="00931E01">
        <w:rPr>
          <w:bCs/>
          <w:iCs/>
        </w:rPr>
        <w:t>e</w:t>
      </w:r>
      <w:r w:rsidR="007E546F" w:rsidRPr="00931E01">
        <w:rPr>
          <w:iCs/>
          <w:lang w:val="vi-VN"/>
        </w:rPr>
        <w:t xml:space="preserve">) Xây dựng cơ sở dữ liệu quản lý </w:t>
      </w:r>
      <w:r w:rsidR="00FB54CD" w:rsidRPr="00931E01">
        <w:rPr>
          <w:iCs/>
          <w:lang w:val="vi-VN"/>
        </w:rPr>
        <w:t xml:space="preserve">của doanh nghiệp </w:t>
      </w:r>
      <w:r w:rsidR="007E546F" w:rsidRPr="00931E01">
        <w:rPr>
          <w:iCs/>
          <w:lang w:val="vi-VN"/>
        </w:rPr>
        <w:t xml:space="preserve">và </w:t>
      </w:r>
      <w:r w:rsidR="00FB54CD" w:rsidRPr="00931E01">
        <w:rPr>
          <w:iCs/>
          <w:lang w:val="vi-VN"/>
        </w:rPr>
        <w:t xml:space="preserve">bảo đảm </w:t>
      </w:r>
      <w:r w:rsidR="007E546F" w:rsidRPr="00931E01">
        <w:rPr>
          <w:iCs/>
          <w:lang w:val="vi-VN"/>
        </w:rPr>
        <w:t xml:space="preserve">kết nối với cơ sở dữ liệu của cơ quan quản lý nhà nước về viễn thông theo quy định của </w:t>
      </w:r>
      <w:r w:rsidR="0018645E" w:rsidRPr="00931E01">
        <w:rPr>
          <w:iCs/>
          <w:lang w:val="vi-VN"/>
        </w:rPr>
        <w:t xml:space="preserve">Bộ trưởng </w:t>
      </w:r>
      <w:r w:rsidR="007E546F" w:rsidRPr="00931E01">
        <w:rPr>
          <w:iCs/>
          <w:lang w:val="vi-VN"/>
        </w:rPr>
        <w:t>Bộ Thông tin và Truyền thông</w:t>
      </w:r>
      <w:r w:rsidR="002F67AF" w:rsidRPr="00931E01">
        <w:rPr>
          <w:iCs/>
        </w:rPr>
        <w:t>;</w:t>
      </w:r>
    </w:p>
    <w:p w14:paraId="6687865E" w14:textId="1A85C8A4" w:rsidR="003F3142" w:rsidRPr="00931E01" w:rsidRDefault="00C70B74">
      <w:pPr>
        <w:spacing w:after="120"/>
        <w:ind w:firstLine="567"/>
        <w:jc w:val="both"/>
        <w:rPr>
          <w:bCs/>
          <w:iCs/>
          <w:lang w:val="vi-VN"/>
        </w:rPr>
      </w:pPr>
      <w:r w:rsidRPr="00931E01">
        <w:rPr>
          <w:bCs/>
          <w:iCs/>
        </w:rPr>
        <w:t>g</w:t>
      </w:r>
      <w:r w:rsidR="001728F7" w:rsidRPr="00931E01">
        <w:rPr>
          <w:bCs/>
          <w:iCs/>
          <w:lang w:val="vi-VN"/>
        </w:rPr>
        <w:t xml:space="preserve">) Thực hiện yêu cầu của </w:t>
      </w:r>
      <w:r w:rsidR="00162C50" w:rsidRPr="00931E01">
        <w:rPr>
          <w:bCs/>
          <w:iCs/>
          <w:lang w:val="vi-VN"/>
        </w:rPr>
        <w:t>c</w:t>
      </w:r>
      <w:r w:rsidR="001728F7" w:rsidRPr="00931E01">
        <w:rPr>
          <w:bCs/>
          <w:iCs/>
          <w:lang w:val="vi-VN"/>
        </w:rPr>
        <w:t xml:space="preserve">ơ quan nhà nước có thẩm quyền về huy động một phần hoặc toàn bộ cơ sở hạ tầng viễn thông, dịch vụ viễn thông trong trường hợp khẩn cấp theo quy định của pháp luật về quốc phòng, an ninh quốc gia và </w:t>
      </w:r>
      <w:r w:rsidR="00FB54CD" w:rsidRPr="00931E01">
        <w:rPr>
          <w:bCs/>
          <w:iCs/>
          <w:lang w:val="vi-VN"/>
        </w:rPr>
        <w:t xml:space="preserve">pháp luật về </w:t>
      </w:r>
      <w:r w:rsidR="001728F7" w:rsidRPr="00931E01">
        <w:rPr>
          <w:bCs/>
          <w:iCs/>
          <w:lang w:val="vi-VN"/>
        </w:rPr>
        <w:t>tình trạng khẩn cấp</w:t>
      </w:r>
      <w:r w:rsidR="00F70848" w:rsidRPr="00931E01">
        <w:rPr>
          <w:bCs/>
          <w:iCs/>
          <w:lang w:val="vi-VN"/>
        </w:rPr>
        <w:t>;</w:t>
      </w:r>
    </w:p>
    <w:p w14:paraId="57C6713D" w14:textId="1B45FA4A" w:rsidR="005C4E2A" w:rsidRPr="00931E01" w:rsidRDefault="00C70B74" w:rsidP="00B15345">
      <w:pPr>
        <w:spacing w:after="120"/>
        <w:ind w:firstLine="567"/>
        <w:jc w:val="both"/>
        <w:rPr>
          <w:rFonts w:eastAsia="Calibri"/>
          <w:kern w:val="28"/>
          <w:lang w:val="vi-VN"/>
        </w:rPr>
      </w:pPr>
      <w:r w:rsidRPr="00931E01">
        <w:rPr>
          <w:bCs/>
          <w:iCs/>
        </w:rPr>
        <w:t>h</w:t>
      </w:r>
      <w:r w:rsidR="00F70848" w:rsidRPr="00931E01">
        <w:rPr>
          <w:bCs/>
          <w:iCs/>
          <w:lang w:val="vi-VN"/>
        </w:rPr>
        <w:t xml:space="preserve">) </w:t>
      </w:r>
      <w:r w:rsidR="005C4E2A" w:rsidRPr="00931E01">
        <w:rPr>
          <w:rFonts w:eastAsia="Calibri"/>
          <w:kern w:val="28"/>
        </w:rPr>
        <w:t>Đảm bảo cung cấp cho thuê bao khả năng giữ nguyên số</w:t>
      </w:r>
      <w:r w:rsidR="00E168FF" w:rsidRPr="00931E01">
        <w:rPr>
          <w:rFonts w:eastAsia="Calibri"/>
          <w:kern w:val="28"/>
          <w:lang w:val="vi-VN"/>
        </w:rPr>
        <w:t xml:space="preserve"> thuê bao</w:t>
      </w:r>
      <w:r w:rsidR="005C4E2A" w:rsidRPr="00931E01">
        <w:rPr>
          <w:rFonts w:eastAsia="Calibri"/>
          <w:kern w:val="28"/>
        </w:rPr>
        <w:t xml:space="preserve"> khi thay đổi doanh nghiệp cung cấp dịch vụ viễn thông trong cùng một loại hình dịch vụ</w:t>
      </w:r>
      <w:r w:rsidR="005C4E2A" w:rsidRPr="00931E01">
        <w:rPr>
          <w:rFonts w:eastAsia="Calibri"/>
          <w:kern w:val="28"/>
          <w:lang w:val="vi-VN"/>
        </w:rPr>
        <w:t xml:space="preserve"> </w:t>
      </w:r>
      <w:r w:rsidR="00E168FF" w:rsidRPr="00931E01">
        <w:rPr>
          <w:rFonts w:eastAsia="Calibri"/>
          <w:kern w:val="28"/>
          <w:lang w:val="vi-VN"/>
        </w:rPr>
        <w:t xml:space="preserve">viễn thông </w:t>
      </w:r>
      <w:r w:rsidR="005C4E2A" w:rsidRPr="00931E01">
        <w:rPr>
          <w:rFonts w:eastAsia="Calibri"/>
          <w:kern w:val="28"/>
          <w:lang w:val="vi-VN"/>
        </w:rPr>
        <w:t>theo quy định của Chính phủ</w:t>
      </w:r>
      <w:r w:rsidR="00E919D6" w:rsidRPr="00931E01">
        <w:rPr>
          <w:rFonts w:eastAsia="Calibri"/>
          <w:kern w:val="28"/>
        </w:rPr>
        <w:t>;</w:t>
      </w:r>
    </w:p>
    <w:p w14:paraId="3610E717" w14:textId="490192C1" w:rsidR="005C4E2A" w:rsidRPr="00931E01" w:rsidRDefault="00C70B74" w:rsidP="00B15345">
      <w:pPr>
        <w:spacing w:after="120"/>
        <w:ind w:firstLine="567"/>
        <w:jc w:val="both"/>
        <w:rPr>
          <w:bCs/>
          <w:iCs/>
          <w:lang w:val="vi-VN"/>
        </w:rPr>
      </w:pPr>
      <w:r w:rsidRPr="00931E01">
        <w:rPr>
          <w:bCs/>
          <w:iCs/>
        </w:rPr>
        <w:t>i</w:t>
      </w:r>
      <w:r w:rsidR="005C4E2A" w:rsidRPr="00931E01">
        <w:rPr>
          <w:bCs/>
          <w:iCs/>
          <w:lang w:val="vi-VN"/>
        </w:rPr>
        <w:t>) Bảo đảm thông tin thuê bao là trùng khớp với thông tin trên giấy tờ tùy thân mà người dùng đã xuất trình khi giao kết hợp đồng theo mẫu, điều kiện giao dịch chung;</w:t>
      </w:r>
    </w:p>
    <w:p w14:paraId="5878F1AE" w14:textId="669F9FBA" w:rsidR="005A50E6" w:rsidRPr="00931E01" w:rsidRDefault="00C70B74" w:rsidP="00B15345">
      <w:pPr>
        <w:spacing w:after="120"/>
        <w:ind w:firstLine="567"/>
        <w:jc w:val="both"/>
        <w:rPr>
          <w:bCs/>
          <w:iCs/>
          <w:lang w:val="vi-VN"/>
        </w:rPr>
      </w:pPr>
      <w:r w:rsidRPr="00931E01">
        <w:rPr>
          <w:bCs/>
          <w:iCs/>
        </w:rPr>
        <w:t>k</w:t>
      </w:r>
      <w:r w:rsidR="005A50E6" w:rsidRPr="00931E01">
        <w:rPr>
          <w:bCs/>
          <w:iCs/>
          <w:lang w:val="vi-VN"/>
        </w:rPr>
        <w:t xml:space="preserve">) </w:t>
      </w:r>
      <w:r w:rsidR="00A7163A" w:rsidRPr="00931E01">
        <w:rPr>
          <w:bCs/>
          <w:iCs/>
          <w:lang w:val="vi-VN"/>
        </w:rPr>
        <w:t>T</w:t>
      </w:r>
      <w:r w:rsidR="005A50E6" w:rsidRPr="00931E01">
        <w:rPr>
          <w:bCs/>
          <w:iCs/>
          <w:lang w:val="vi-VN"/>
        </w:rPr>
        <w:t>hực hiện lưu giữ, xác thực, sử dụng thông tin thuê bao</w:t>
      </w:r>
      <w:r w:rsidR="00AA3B46" w:rsidRPr="00931E01">
        <w:rPr>
          <w:bCs/>
          <w:iCs/>
          <w:lang w:val="vi-VN"/>
        </w:rPr>
        <w:t>;</w:t>
      </w:r>
      <w:r w:rsidR="005A50E6" w:rsidRPr="00931E01">
        <w:rPr>
          <w:bCs/>
          <w:iCs/>
          <w:lang w:val="vi-VN"/>
        </w:rPr>
        <w:t xml:space="preserve"> triển khai các phương thức để người sử dụng dịch vụ có thể tự kiểm tra thông tin thuê bao, danh sách toàn bộ các số thuê bao mà mình đang sử dụng</w:t>
      </w:r>
      <w:r w:rsidR="00AA3B46" w:rsidRPr="00931E01">
        <w:rPr>
          <w:bCs/>
          <w:iCs/>
          <w:lang w:val="vi-VN"/>
        </w:rPr>
        <w:t>;</w:t>
      </w:r>
      <w:r w:rsidR="005A50E6" w:rsidRPr="00931E01">
        <w:rPr>
          <w:bCs/>
          <w:iCs/>
          <w:lang w:val="vi-VN"/>
        </w:rPr>
        <w:t xml:space="preserve"> ngăn chặn, xử lý SIM </w:t>
      </w:r>
      <w:r w:rsidR="005A50E6" w:rsidRPr="00931E01">
        <w:rPr>
          <w:bCs/>
          <w:iCs/>
        </w:rPr>
        <w:t xml:space="preserve">có </w:t>
      </w:r>
      <w:r w:rsidR="005A50E6" w:rsidRPr="00931E01">
        <w:rPr>
          <w:bCs/>
          <w:iCs/>
          <w:lang w:val="vi-VN"/>
        </w:rPr>
        <w:t>thông tin thuê bao</w:t>
      </w:r>
      <w:r w:rsidR="005A50E6" w:rsidRPr="00931E01">
        <w:rPr>
          <w:bCs/>
          <w:iCs/>
        </w:rPr>
        <w:t xml:space="preserve"> không đầy đủ, không chính xác, không đúng quy định</w:t>
      </w:r>
      <w:r w:rsidR="005A50E6" w:rsidRPr="00931E01">
        <w:rPr>
          <w:bCs/>
          <w:iCs/>
          <w:lang w:val="vi-VN"/>
        </w:rPr>
        <w:t>, không đúng người sử dụng đăng ký thông tin thuê bao theo quy định của Chính phủ</w:t>
      </w:r>
      <w:r w:rsidR="00E919D6" w:rsidRPr="00931E01">
        <w:rPr>
          <w:bCs/>
          <w:iCs/>
        </w:rPr>
        <w:t>;</w:t>
      </w:r>
      <w:r w:rsidR="005A50E6" w:rsidRPr="00931E01">
        <w:rPr>
          <w:bCs/>
          <w:iCs/>
          <w:lang w:val="vi-VN"/>
        </w:rPr>
        <w:t xml:space="preserve"> </w:t>
      </w:r>
    </w:p>
    <w:p w14:paraId="570E3E4D" w14:textId="14BFA147" w:rsidR="005A50E6" w:rsidRPr="00931E01" w:rsidRDefault="00C70B74" w:rsidP="00B15345">
      <w:pPr>
        <w:spacing w:after="120"/>
        <w:ind w:firstLine="567"/>
        <w:jc w:val="both"/>
        <w:rPr>
          <w:bCs/>
          <w:iCs/>
          <w:lang w:val="vi-VN"/>
        </w:rPr>
      </w:pPr>
      <w:r w:rsidRPr="00931E01">
        <w:rPr>
          <w:bCs/>
          <w:iCs/>
        </w:rPr>
        <w:t>l</w:t>
      </w:r>
      <w:r w:rsidR="005A50E6" w:rsidRPr="00931E01">
        <w:rPr>
          <w:bCs/>
          <w:iCs/>
          <w:lang w:val="vi-VN"/>
        </w:rPr>
        <w:t>) Ngăn chặn tin nhắn, cuộc gọi người nhận không mong muốn, cuộc gọi có dấu hiệu lừa đảo, cuộc gọi giả mạo cấu trúc, định dạng số thuê bao</w:t>
      </w:r>
      <w:r w:rsidR="00AA3B46" w:rsidRPr="00931E01">
        <w:rPr>
          <w:bCs/>
          <w:iCs/>
          <w:lang w:val="vi-VN"/>
        </w:rPr>
        <w:t>;</w:t>
      </w:r>
      <w:r w:rsidR="005A50E6" w:rsidRPr="00931E01">
        <w:rPr>
          <w:bCs/>
          <w:iCs/>
          <w:lang w:val="vi-VN"/>
        </w:rPr>
        <w:t xml:space="preserve"> sử dụng tên định danh đối với các cuộc gọi, tin nhắn của thuê bao viễn thông theo quy định của Chính phủ</w:t>
      </w:r>
      <w:r w:rsidR="00E919D6" w:rsidRPr="00931E01">
        <w:rPr>
          <w:bCs/>
          <w:iCs/>
        </w:rPr>
        <w:t>;</w:t>
      </w:r>
    </w:p>
    <w:p w14:paraId="52B3E458" w14:textId="169ADA31" w:rsidR="00D066CA" w:rsidRPr="00931E01" w:rsidRDefault="00C70B74" w:rsidP="00B15345">
      <w:pPr>
        <w:spacing w:after="120"/>
        <w:ind w:firstLine="567"/>
        <w:jc w:val="both"/>
        <w:rPr>
          <w:bCs/>
          <w:iCs/>
        </w:rPr>
      </w:pPr>
      <w:r w:rsidRPr="00931E01">
        <w:rPr>
          <w:bCs/>
          <w:iCs/>
        </w:rPr>
        <w:t>m</w:t>
      </w:r>
      <w:r w:rsidR="005C4E2A" w:rsidRPr="00931E01">
        <w:rPr>
          <w:bCs/>
          <w:iCs/>
          <w:lang w:val="vi-VN"/>
        </w:rPr>
        <w:t xml:space="preserve">) Căn cứ vào mức độ vi phạm của khách hàng sử dụng thuê bao di động mặt đất làm phương tiện để thực hiện hành vi vi phạm pháp luật, hoặc mức độ vi phạm quy định của pháp luật về viễn thông của khách hàng, đình chỉ sử dụng dịch vụ viễn thông theo quy định của </w:t>
      </w:r>
      <w:r w:rsidR="005C4E2A" w:rsidRPr="00931E01">
        <w:rPr>
          <w:bCs/>
          <w:iCs/>
        </w:rPr>
        <w:t>C</w:t>
      </w:r>
      <w:r w:rsidR="005C4E2A" w:rsidRPr="00931E01">
        <w:rPr>
          <w:bCs/>
          <w:iCs/>
          <w:lang w:val="vi-VN"/>
        </w:rPr>
        <w:t>hính phủ</w:t>
      </w:r>
      <w:r w:rsidR="00E919D6" w:rsidRPr="00931E01">
        <w:rPr>
          <w:bCs/>
          <w:iCs/>
        </w:rPr>
        <w:t>;</w:t>
      </w:r>
    </w:p>
    <w:p w14:paraId="5FAB2AA9" w14:textId="6053EE9D" w:rsidR="00F70848" w:rsidRPr="00931E01" w:rsidRDefault="00C70B74" w:rsidP="00B15345">
      <w:pPr>
        <w:spacing w:after="120"/>
        <w:ind w:firstLine="567"/>
        <w:jc w:val="both"/>
        <w:rPr>
          <w:bCs/>
          <w:iCs/>
        </w:rPr>
      </w:pPr>
      <w:r w:rsidRPr="00931E01">
        <w:rPr>
          <w:bCs/>
          <w:iCs/>
        </w:rPr>
        <w:t>n</w:t>
      </w:r>
      <w:r w:rsidR="00D066CA" w:rsidRPr="00931E01">
        <w:rPr>
          <w:bCs/>
          <w:iCs/>
          <w:lang w:val="vi-VN"/>
        </w:rPr>
        <w:t xml:space="preserve">) </w:t>
      </w:r>
      <w:r w:rsidR="00F70848" w:rsidRPr="00931E01">
        <w:rPr>
          <w:bCs/>
          <w:iCs/>
          <w:lang w:val="vi-VN"/>
        </w:rPr>
        <w:t>Nghĩa vụ khác theo quy định của Luật Doanh nghiệp</w:t>
      </w:r>
      <w:r w:rsidR="00294D5D" w:rsidRPr="00931E01">
        <w:rPr>
          <w:bCs/>
          <w:iCs/>
          <w:lang w:val="vi-VN"/>
        </w:rPr>
        <w:t xml:space="preserve"> và </w:t>
      </w:r>
      <w:r w:rsidR="00FB54CD" w:rsidRPr="00931E01">
        <w:rPr>
          <w:bCs/>
          <w:iCs/>
          <w:lang w:val="vi-VN"/>
        </w:rPr>
        <w:t xml:space="preserve">quy định khác của </w:t>
      </w:r>
      <w:r w:rsidR="00294D5D" w:rsidRPr="00931E01">
        <w:rPr>
          <w:bCs/>
          <w:iCs/>
          <w:lang w:val="vi-VN"/>
        </w:rPr>
        <w:t>pháp luật có liên quan</w:t>
      </w:r>
      <w:r w:rsidR="00F70848" w:rsidRPr="00931E01">
        <w:rPr>
          <w:bCs/>
          <w:iCs/>
          <w:lang w:val="vi-VN"/>
        </w:rPr>
        <w:t>.</w:t>
      </w:r>
    </w:p>
    <w:p w14:paraId="4787DDA8" w14:textId="1BCE8EA2" w:rsidR="00ED6F7B" w:rsidRPr="00931E01" w:rsidRDefault="000227B1" w:rsidP="00B15345">
      <w:pPr>
        <w:spacing w:after="120"/>
        <w:ind w:firstLine="567"/>
        <w:jc w:val="both"/>
        <w:rPr>
          <w:lang w:val="vi-VN"/>
        </w:rPr>
      </w:pPr>
      <w:r w:rsidRPr="00931E01">
        <w:rPr>
          <w:bCs/>
          <w:iCs/>
          <w:lang w:val="vi-VN"/>
        </w:rPr>
        <w:t>3.</w:t>
      </w:r>
      <w:r w:rsidR="00ED6F7B" w:rsidRPr="00931E01">
        <w:rPr>
          <w:lang w:val="vi-VN"/>
        </w:rPr>
        <w:t xml:space="preserve"> Doanh nghiệp cung cấp dịch vụ có hạ tầng mạng có các quyền</w:t>
      </w:r>
      <w:r w:rsidR="00165B02" w:rsidRPr="00931E01">
        <w:t xml:space="preserve"> </w:t>
      </w:r>
      <w:r w:rsidR="00ED6F7B" w:rsidRPr="00931E01">
        <w:rPr>
          <w:lang w:val="vi-VN"/>
        </w:rPr>
        <w:t xml:space="preserve">sau đây: </w:t>
      </w:r>
    </w:p>
    <w:p w14:paraId="6B2BF5E9" w14:textId="1DE9B408" w:rsidR="00F70848" w:rsidRPr="00931E01" w:rsidRDefault="00ED6F7B" w:rsidP="00B15345">
      <w:pPr>
        <w:spacing w:after="120"/>
        <w:ind w:firstLine="567"/>
        <w:jc w:val="both"/>
        <w:rPr>
          <w:lang w:val="vi-VN"/>
        </w:rPr>
      </w:pPr>
      <w:r w:rsidRPr="00931E01">
        <w:rPr>
          <w:bCs/>
          <w:iCs/>
          <w:lang w:val="vi-VN"/>
        </w:rPr>
        <w:t>a)</w:t>
      </w:r>
      <w:r w:rsidRPr="00931E01">
        <w:rPr>
          <w:lang w:val="vi-VN"/>
        </w:rPr>
        <w:t xml:space="preserve"> </w:t>
      </w:r>
      <w:bookmarkEnd w:id="50"/>
      <w:bookmarkEnd w:id="51"/>
      <w:bookmarkEnd w:id="52"/>
      <w:r w:rsidR="00F70848" w:rsidRPr="00931E01">
        <w:rPr>
          <w:lang w:val="vi-VN"/>
        </w:rPr>
        <w:t>Các quyền quy định tại khoản 1 Điều này;</w:t>
      </w:r>
    </w:p>
    <w:p w14:paraId="424F5078" w14:textId="21608AF9" w:rsidR="00ED6F7B" w:rsidRPr="00931E01" w:rsidRDefault="00F70848" w:rsidP="00B15345">
      <w:pPr>
        <w:spacing w:after="120"/>
        <w:ind w:firstLine="567"/>
        <w:jc w:val="both"/>
        <w:rPr>
          <w:lang w:val="vi-VN"/>
        </w:rPr>
      </w:pPr>
      <w:r w:rsidRPr="00931E01">
        <w:rPr>
          <w:lang w:val="vi-VN"/>
        </w:rPr>
        <w:lastRenderedPageBreak/>
        <w:t xml:space="preserve">b) </w:t>
      </w:r>
      <w:r w:rsidR="00ED6F7B" w:rsidRPr="00931E01">
        <w:rPr>
          <w:lang w:val="vi-VN"/>
        </w:rPr>
        <w:t xml:space="preserve">Được </w:t>
      </w:r>
      <w:r w:rsidR="002F2593" w:rsidRPr="00931E01">
        <w:rPr>
          <w:iCs/>
          <w:lang w:val="vi-VN"/>
        </w:rPr>
        <w:t xml:space="preserve">ưu tiên </w:t>
      </w:r>
      <w:r w:rsidR="00ED6F7B" w:rsidRPr="00931E01">
        <w:rPr>
          <w:lang w:val="vi-VN"/>
        </w:rPr>
        <w:t>sử dụng không gian, mặt đất, lòng đất, đáy sông, đáy biển</w:t>
      </w:r>
      <w:r w:rsidR="002F2593" w:rsidRPr="00931E01">
        <w:rPr>
          <w:iCs/>
          <w:lang w:val="vi-VN"/>
        </w:rPr>
        <w:t>, đất công</w:t>
      </w:r>
      <w:r w:rsidR="00ED6F7B" w:rsidRPr="00931E01">
        <w:rPr>
          <w:lang w:val="vi-VN"/>
        </w:rPr>
        <w:t xml:space="preserve"> để xây dựng cơ sở hạ tầng viễn thông theo đúng quy hoạch, tiêu chuẩn, quy chuẩn kỹ thuật</w:t>
      </w:r>
      <w:r w:rsidR="006F7C3E" w:rsidRPr="00931E01">
        <w:rPr>
          <w:lang w:val="vi-VN"/>
        </w:rPr>
        <w:t xml:space="preserve"> </w:t>
      </w:r>
      <w:r w:rsidR="006F7C3E" w:rsidRPr="00931E01">
        <w:rPr>
          <w:iCs/>
          <w:lang w:val="vi-VN"/>
        </w:rPr>
        <w:t>và quy định của pháp luật có liên quan</w:t>
      </w:r>
      <w:r w:rsidR="00ED6F7B" w:rsidRPr="00931E01">
        <w:rPr>
          <w:lang w:val="vi-VN"/>
        </w:rPr>
        <w:t>;</w:t>
      </w:r>
    </w:p>
    <w:p w14:paraId="77CEEEA5" w14:textId="457BB825" w:rsidR="00ED6F7B" w:rsidRPr="00931E01" w:rsidRDefault="00162C50" w:rsidP="00B15345">
      <w:pPr>
        <w:spacing w:after="120"/>
        <w:ind w:firstLine="567"/>
        <w:jc w:val="both"/>
        <w:rPr>
          <w:lang w:val="vi-VN"/>
        </w:rPr>
      </w:pPr>
      <w:r w:rsidRPr="00931E01">
        <w:rPr>
          <w:lang w:val="vi-VN"/>
        </w:rPr>
        <w:t>c</w:t>
      </w:r>
      <w:r w:rsidR="00ED6F7B" w:rsidRPr="00931E01">
        <w:rPr>
          <w:lang w:val="vi-VN"/>
        </w:rPr>
        <w:t>) Cho doanh nghiệp viễn thông khác thuê cơ sở hạ tầng viễn thông;</w:t>
      </w:r>
    </w:p>
    <w:p w14:paraId="7B4F84A6" w14:textId="4DC076CB" w:rsidR="00ED6F7B" w:rsidRPr="00931E01" w:rsidRDefault="00162C50" w:rsidP="00B15345">
      <w:pPr>
        <w:spacing w:after="120"/>
        <w:ind w:firstLine="567"/>
        <w:jc w:val="both"/>
        <w:rPr>
          <w:lang w:val="vi-VN"/>
        </w:rPr>
      </w:pPr>
      <w:r w:rsidRPr="00931E01">
        <w:rPr>
          <w:lang w:val="vi-VN"/>
        </w:rPr>
        <w:t>d</w:t>
      </w:r>
      <w:r w:rsidR="00ED6F7B" w:rsidRPr="00931E01">
        <w:rPr>
          <w:lang w:val="vi-VN"/>
        </w:rPr>
        <w:t>) Tham gia thực hiện cung cấp dịch vụ viễn thông công ích</w:t>
      </w:r>
      <w:r w:rsidRPr="00931E01">
        <w:rPr>
          <w:lang w:val="vi-VN"/>
        </w:rPr>
        <w:t>.</w:t>
      </w:r>
    </w:p>
    <w:p w14:paraId="03B4AAC0" w14:textId="77777777" w:rsidR="00B9601A" w:rsidRPr="00931E01" w:rsidRDefault="00B9601A" w:rsidP="00B15345">
      <w:pPr>
        <w:spacing w:after="120"/>
        <w:ind w:firstLine="567"/>
        <w:jc w:val="both"/>
        <w:rPr>
          <w:iCs/>
          <w:lang w:val="vi-VN"/>
        </w:rPr>
      </w:pPr>
      <w:bookmarkStart w:id="55" w:name="_Toc247194195"/>
      <w:bookmarkStart w:id="56" w:name="_Toc197768239"/>
      <w:bookmarkEnd w:id="4"/>
      <w:r w:rsidRPr="00931E01">
        <w:rPr>
          <w:iCs/>
          <w:lang w:val="vi-VN"/>
        </w:rPr>
        <w:t>4. Doanh nghiệp cung cấp dịch vụ có hạ tầng mạng có các nghĩa vụ sau đây:</w:t>
      </w:r>
    </w:p>
    <w:p w14:paraId="078E1090" w14:textId="6871013D" w:rsidR="000A2D31" w:rsidRPr="00931E01" w:rsidRDefault="000A2D31" w:rsidP="00B15345">
      <w:pPr>
        <w:spacing w:after="120"/>
        <w:ind w:firstLine="567"/>
        <w:jc w:val="both"/>
        <w:rPr>
          <w:bCs/>
          <w:iCs/>
          <w:lang w:val="vi-VN"/>
        </w:rPr>
      </w:pPr>
      <w:r w:rsidRPr="00931E01">
        <w:rPr>
          <w:bCs/>
          <w:iCs/>
          <w:lang w:val="vi-VN"/>
        </w:rPr>
        <w:t>a) Các nghĩa vụ quy định tại khoản 2 Điều này</w:t>
      </w:r>
      <w:r w:rsidR="00162C50" w:rsidRPr="00931E01">
        <w:rPr>
          <w:bCs/>
          <w:iCs/>
          <w:lang w:val="vi-VN"/>
        </w:rPr>
        <w:t>;</w:t>
      </w:r>
    </w:p>
    <w:p w14:paraId="450730E3" w14:textId="266B6A56" w:rsidR="00B9601A" w:rsidRPr="00931E01" w:rsidRDefault="000A2D31" w:rsidP="00B15345">
      <w:pPr>
        <w:spacing w:after="120"/>
        <w:ind w:firstLine="567"/>
        <w:jc w:val="both"/>
        <w:rPr>
          <w:iCs/>
          <w:lang w:val="vi-VN"/>
        </w:rPr>
      </w:pPr>
      <w:r w:rsidRPr="00931E01">
        <w:rPr>
          <w:bCs/>
          <w:iCs/>
          <w:lang w:val="vi-VN"/>
        </w:rPr>
        <w:t>b</w:t>
      </w:r>
      <w:r w:rsidR="00B9601A" w:rsidRPr="00931E01">
        <w:rPr>
          <w:iCs/>
          <w:lang w:val="vi-VN"/>
        </w:rPr>
        <w:t>) Cho doanh nghiệp viễn thông khác thuê hạ tầng kỹ thuật viễn thông thụ động</w:t>
      </w:r>
      <w:r w:rsidR="00EE411C" w:rsidRPr="00931E01">
        <w:rPr>
          <w:iCs/>
          <w:lang w:val="vi-VN"/>
        </w:rPr>
        <w:t xml:space="preserve"> </w:t>
      </w:r>
      <w:r w:rsidR="00EE411C" w:rsidRPr="00931E01">
        <w:rPr>
          <w:bCs/>
          <w:iCs/>
          <w:lang w:val="vi-VN"/>
        </w:rPr>
        <w:t>khi phù hợp với quy hoạch hạ tầng kỹ thuật viễn thông thụ động và khả thi về kinh tế, kỹ thuật</w:t>
      </w:r>
      <w:r w:rsidR="00B9601A" w:rsidRPr="00931E01">
        <w:rPr>
          <w:bCs/>
          <w:iCs/>
          <w:lang w:val="vi-VN"/>
        </w:rPr>
        <w:t>;</w:t>
      </w:r>
    </w:p>
    <w:p w14:paraId="269C20AB" w14:textId="77777777" w:rsidR="00933CFA" w:rsidRPr="00931E01" w:rsidRDefault="00933CFA" w:rsidP="00B15345">
      <w:pPr>
        <w:spacing w:after="120"/>
        <w:ind w:firstLine="567"/>
        <w:jc w:val="both"/>
        <w:rPr>
          <w:bCs/>
          <w:iCs/>
          <w:lang w:val="vi-VN"/>
        </w:rPr>
      </w:pPr>
      <w:r w:rsidRPr="00931E01">
        <w:rPr>
          <w:bCs/>
          <w:iCs/>
          <w:lang w:val="vi-VN"/>
        </w:rPr>
        <w:t xml:space="preserve">c) Thu hồi, tháo dỡ các công trình viễn thông khi không còn sử dụng; </w:t>
      </w:r>
    </w:p>
    <w:p w14:paraId="34A0D794" w14:textId="4E9DF518" w:rsidR="00ED6F7B" w:rsidRPr="00931E01" w:rsidRDefault="00933CFA" w:rsidP="00B15345">
      <w:pPr>
        <w:spacing w:after="120"/>
        <w:ind w:firstLine="567"/>
        <w:jc w:val="both"/>
        <w:rPr>
          <w:bCs/>
          <w:iCs/>
          <w:lang w:val="vi-VN"/>
        </w:rPr>
      </w:pPr>
      <w:r w:rsidRPr="00931E01">
        <w:rPr>
          <w:bCs/>
          <w:iCs/>
          <w:lang w:val="vi-VN"/>
        </w:rPr>
        <w:t>d) Hạ ngầm, chỉnh trang đường cáp viễn thông theo quy định của Chính phủ.</w:t>
      </w:r>
    </w:p>
    <w:p w14:paraId="197B2B99" w14:textId="57DFCC1E" w:rsidR="00ED6F7B" w:rsidRPr="00931E01" w:rsidRDefault="00ED6F7B" w:rsidP="00B15345">
      <w:pPr>
        <w:pStyle w:val="Heading1"/>
        <w:snapToGrid w:val="0"/>
        <w:spacing w:after="120" w:afterAutospacing="0"/>
        <w:ind w:firstLine="567"/>
        <w:rPr>
          <w:b w:val="0"/>
        </w:rPr>
      </w:pPr>
      <w:bookmarkStart w:id="57" w:name="_Toc148963928"/>
      <w:r w:rsidRPr="00931E01">
        <w:rPr>
          <w:sz w:val="28"/>
          <w:szCs w:val="28"/>
        </w:rPr>
        <w:t xml:space="preserve">Điều </w:t>
      </w:r>
      <w:r w:rsidR="00EC2C86" w:rsidRPr="00931E01">
        <w:rPr>
          <w:sz w:val="28"/>
          <w:szCs w:val="28"/>
        </w:rPr>
        <w:t>14</w:t>
      </w:r>
      <w:r w:rsidRPr="00931E01">
        <w:rPr>
          <w:sz w:val="28"/>
          <w:szCs w:val="28"/>
        </w:rPr>
        <w:t>. Quyền, nghĩa vụ của đại lý dịch vụ viễn thông</w:t>
      </w:r>
      <w:bookmarkEnd w:id="55"/>
      <w:bookmarkEnd w:id="57"/>
    </w:p>
    <w:p w14:paraId="25445677" w14:textId="66B13460" w:rsidR="00ED6F7B" w:rsidRPr="00931E01" w:rsidRDefault="00084538" w:rsidP="00B15345">
      <w:pPr>
        <w:spacing w:after="120"/>
        <w:ind w:firstLine="567"/>
        <w:jc w:val="both"/>
        <w:rPr>
          <w:lang w:val="vi-VN"/>
        </w:rPr>
      </w:pPr>
      <w:r w:rsidRPr="00931E01">
        <w:rPr>
          <w:iCs/>
          <w:lang w:val="vi-VN"/>
        </w:rPr>
        <w:t>1. Đ</w:t>
      </w:r>
      <w:r w:rsidR="00ED6F7B" w:rsidRPr="00931E01">
        <w:rPr>
          <w:lang w:val="vi-VN"/>
        </w:rPr>
        <w:t>ại lý dịch vụ viễn thông có các quyền sau đây:</w:t>
      </w:r>
    </w:p>
    <w:p w14:paraId="49B5CA74" w14:textId="3FF3A42F" w:rsidR="00ED6F7B" w:rsidRPr="00931E01" w:rsidRDefault="00084538" w:rsidP="00B15345">
      <w:pPr>
        <w:spacing w:after="120"/>
        <w:ind w:firstLine="567"/>
        <w:jc w:val="both"/>
        <w:rPr>
          <w:lang w:val="vi-VN"/>
        </w:rPr>
      </w:pPr>
      <w:r w:rsidRPr="00931E01">
        <w:rPr>
          <w:iCs/>
          <w:lang w:val="vi-VN"/>
        </w:rPr>
        <w:t xml:space="preserve">a) </w:t>
      </w:r>
      <w:r w:rsidR="00ED6F7B" w:rsidRPr="00931E01">
        <w:rPr>
          <w:lang w:val="vi-VN"/>
        </w:rPr>
        <w:t>Thiết lập hệ thống thiết bị đầu cuối tại địa điểm được sử dụng để cung cấp dịch vụ viễn thông cho người sử dụng dịch vụ viễn thông tại địa điểm đó theo thoả thuận trong hợp đồng đại lý dịch vụ viễn thông;</w:t>
      </w:r>
    </w:p>
    <w:p w14:paraId="5E2498F5" w14:textId="592B48F6" w:rsidR="00ED6F7B" w:rsidRPr="00931E01" w:rsidRDefault="00D070CD" w:rsidP="00B15345">
      <w:pPr>
        <w:spacing w:after="120"/>
        <w:ind w:firstLine="567"/>
        <w:jc w:val="both"/>
        <w:rPr>
          <w:lang w:val="vi-VN"/>
        </w:rPr>
      </w:pPr>
      <w:r w:rsidRPr="00931E01">
        <w:rPr>
          <w:iCs/>
          <w:lang w:val="vi-VN"/>
        </w:rPr>
        <w:t xml:space="preserve">b) </w:t>
      </w:r>
      <w:r w:rsidR="00ED6F7B" w:rsidRPr="00931E01">
        <w:rPr>
          <w:lang w:val="vi-VN"/>
        </w:rPr>
        <w:t>Thực hiện việc cung cấp, bán lại dịch vụ viễn thông theo quy định của Luật này;</w:t>
      </w:r>
    </w:p>
    <w:p w14:paraId="5355764E" w14:textId="02308F11" w:rsidR="00D00731" w:rsidRPr="00931E01" w:rsidRDefault="00D00731" w:rsidP="00B15345">
      <w:pPr>
        <w:spacing w:after="120" w:line="360" w:lineRule="exact"/>
        <w:ind w:firstLine="567"/>
        <w:jc w:val="both"/>
        <w:rPr>
          <w:rFonts w:eastAsia="MS Mincho"/>
          <w:lang w:val="vi-VN"/>
        </w:rPr>
      </w:pPr>
      <w:r w:rsidRPr="00931E01">
        <w:rPr>
          <w:iCs/>
          <w:lang w:val="vi-VN"/>
        </w:rPr>
        <w:t xml:space="preserve">c) </w:t>
      </w:r>
      <w:r w:rsidRPr="00931E01">
        <w:rPr>
          <w:lang w:val="vi-VN"/>
        </w:rPr>
        <w:t>Yêu cầu doanh nghiệp viễn thông ký hợp đồng đại lý dịch vụ viễn thông hướng dẫn, cung cấp thông tin về dịch vụ viễn thông</w:t>
      </w:r>
      <w:r w:rsidR="00165B02" w:rsidRPr="00931E01">
        <w:t>;</w:t>
      </w:r>
    </w:p>
    <w:p w14:paraId="64C932D4" w14:textId="7C9DF491" w:rsidR="001A31F1" w:rsidRPr="00931E01" w:rsidRDefault="0003219D" w:rsidP="00B15345">
      <w:pPr>
        <w:spacing w:after="120" w:line="360" w:lineRule="exact"/>
        <w:ind w:firstLine="567"/>
        <w:jc w:val="both"/>
        <w:rPr>
          <w:lang w:val="vi-VN"/>
        </w:rPr>
      </w:pPr>
      <w:r w:rsidRPr="00931E01">
        <w:rPr>
          <w:iCs/>
          <w:lang w:val="vi-VN"/>
        </w:rPr>
        <w:t>d</w:t>
      </w:r>
      <w:r w:rsidR="00D6428C" w:rsidRPr="00931E01">
        <w:rPr>
          <w:iCs/>
          <w:lang w:val="vi-VN"/>
        </w:rPr>
        <w:t xml:space="preserve">) </w:t>
      </w:r>
      <w:r w:rsidR="00ED6F7B" w:rsidRPr="00931E01">
        <w:rPr>
          <w:lang w:val="vi-VN"/>
        </w:rPr>
        <w:t xml:space="preserve">Từ chối cung cấp dịch vụ cho người sử dụng dịch vụ viễn thông vi phạm quy định tại Điều </w:t>
      </w:r>
      <w:r w:rsidR="00242AD8" w:rsidRPr="00931E01">
        <w:rPr>
          <w:iCs/>
          <w:lang w:val="vi-VN"/>
        </w:rPr>
        <w:t xml:space="preserve">9 </w:t>
      </w:r>
      <w:r w:rsidR="00ED6F7B" w:rsidRPr="00931E01">
        <w:rPr>
          <w:lang w:val="vi-VN"/>
        </w:rPr>
        <w:t>của Luật này hoặc theo yêu cầu của cơ quan nhà nước có thẩm quyền;</w:t>
      </w:r>
    </w:p>
    <w:p w14:paraId="67598956" w14:textId="4DB14285" w:rsidR="001A31F1" w:rsidRPr="00931E01" w:rsidRDefault="001A31F1" w:rsidP="00B15345">
      <w:pPr>
        <w:spacing w:after="120" w:line="360" w:lineRule="exact"/>
        <w:ind w:firstLine="567"/>
        <w:jc w:val="both"/>
        <w:rPr>
          <w:bCs/>
          <w:iCs/>
          <w:lang w:val="vi-VN"/>
        </w:rPr>
      </w:pPr>
      <w:r w:rsidRPr="00931E01">
        <w:rPr>
          <w:bCs/>
          <w:iCs/>
          <w:lang w:val="vi-VN"/>
        </w:rPr>
        <w:t xml:space="preserve">đ) Quyền khác theo quy định </w:t>
      </w:r>
      <w:r w:rsidR="00FB54CD" w:rsidRPr="00931E01">
        <w:rPr>
          <w:bCs/>
          <w:iCs/>
        </w:rPr>
        <w:t>của</w:t>
      </w:r>
      <w:r w:rsidRPr="00931E01">
        <w:rPr>
          <w:bCs/>
          <w:iCs/>
          <w:lang w:val="vi-VN"/>
        </w:rPr>
        <w:t xml:space="preserve"> Luật Thương mại</w:t>
      </w:r>
      <w:r w:rsidR="00294D5D" w:rsidRPr="00931E01">
        <w:rPr>
          <w:bCs/>
          <w:iCs/>
          <w:lang w:val="vi-VN"/>
        </w:rPr>
        <w:t xml:space="preserve"> và</w:t>
      </w:r>
      <w:r w:rsidR="00FB54CD" w:rsidRPr="00931E01">
        <w:rPr>
          <w:bCs/>
          <w:iCs/>
          <w:lang w:val="vi-VN"/>
        </w:rPr>
        <w:t xml:space="preserve"> quy định khác của</w:t>
      </w:r>
      <w:r w:rsidR="00294D5D" w:rsidRPr="00931E01">
        <w:rPr>
          <w:bCs/>
          <w:iCs/>
          <w:lang w:val="vi-VN"/>
        </w:rPr>
        <w:t xml:space="preserve"> pháp luật có liên quan</w:t>
      </w:r>
      <w:r w:rsidRPr="00931E01">
        <w:rPr>
          <w:bCs/>
          <w:iCs/>
          <w:lang w:val="vi-VN"/>
        </w:rPr>
        <w:t>.</w:t>
      </w:r>
    </w:p>
    <w:p w14:paraId="56E93B79" w14:textId="4694D8B4" w:rsidR="00652F6E" w:rsidRPr="00931E01" w:rsidRDefault="00652F6E" w:rsidP="00B15345">
      <w:pPr>
        <w:spacing w:after="120" w:line="360" w:lineRule="exact"/>
        <w:ind w:firstLine="567"/>
        <w:jc w:val="both"/>
        <w:rPr>
          <w:iCs/>
          <w:lang w:val="vi-VN"/>
        </w:rPr>
      </w:pPr>
      <w:r w:rsidRPr="00931E01">
        <w:rPr>
          <w:iCs/>
          <w:lang w:val="vi-VN"/>
        </w:rPr>
        <w:t>2. Đại lý dịch vụ viễn thông có các nghĩa vụ sau đây:</w:t>
      </w:r>
    </w:p>
    <w:p w14:paraId="320E2F46" w14:textId="56D07824" w:rsidR="00ED6F7B" w:rsidRPr="00931E01" w:rsidRDefault="00C359BE" w:rsidP="00B15345">
      <w:pPr>
        <w:spacing w:after="120" w:line="360" w:lineRule="exact"/>
        <w:ind w:firstLine="567"/>
        <w:jc w:val="both"/>
        <w:rPr>
          <w:lang w:val="vi-VN"/>
        </w:rPr>
      </w:pPr>
      <w:r w:rsidRPr="00931E01">
        <w:rPr>
          <w:iCs/>
          <w:lang w:val="vi-VN"/>
        </w:rPr>
        <w:t>a</w:t>
      </w:r>
      <w:r w:rsidR="00642771" w:rsidRPr="00931E01">
        <w:rPr>
          <w:iCs/>
          <w:lang w:val="vi-VN"/>
        </w:rPr>
        <w:t>)</w:t>
      </w:r>
      <w:r w:rsidR="00642771" w:rsidRPr="00931E01">
        <w:rPr>
          <w:lang w:val="vi-VN"/>
        </w:rPr>
        <w:t xml:space="preserve"> </w:t>
      </w:r>
      <w:r w:rsidR="00ED6F7B" w:rsidRPr="00931E01">
        <w:rPr>
          <w:lang w:val="vi-VN"/>
        </w:rPr>
        <w:t>Thực hiện quy định về bảo đảm an toàn cơ sở hạ tầng viễn thông và an ninh thông tin;</w:t>
      </w:r>
    </w:p>
    <w:p w14:paraId="03B65AA4" w14:textId="0DBCBE20" w:rsidR="00C359BE" w:rsidRPr="00931E01" w:rsidRDefault="00C359BE" w:rsidP="00B15345">
      <w:pPr>
        <w:spacing w:after="120" w:line="360" w:lineRule="exact"/>
        <w:ind w:firstLine="567"/>
        <w:jc w:val="both"/>
      </w:pPr>
      <w:r w:rsidRPr="00931E01">
        <w:rPr>
          <w:rFonts w:eastAsia="MS Mincho"/>
          <w:iCs/>
          <w:lang w:val="vi-VN"/>
        </w:rPr>
        <w:t xml:space="preserve">b) </w:t>
      </w:r>
      <w:r w:rsidRPr="00931E01">
        <w:rPr>
          <w:rFonts w:eastAsia="MS Mincho"/>
          <w:lang w:val="vi-VN"/>
        </w:rPr>
        <w:t>C</w:t>
      </w:r>
      <w:r w:rsidRPr="00931E01">
        <w:rPr>
          <w:lang w:val="vi-VN"/>
        </w:rPr>
        <w:t>ung cấp dịch vụ viễn thông theo chất lượng và giá cước trong hợp đồng đại lý dịch vụ viễn thông</w:t>
      </w:r>
      <w:r w:rsidR="00B24872" w:rsidRPr="00931E01">
        <w:t>;</w:t>
      </w:r>
    </w:p>
    <w:p w14:paraId="5EBC2F8D" w14:textId="589585EA" w:rsidR="00684A91" w:rsidRPr="00931E01" w:rsidRDefault="00684A91" w:rsidP="008464F7">
      <w:pPr>
        <w:spacing w:after="120" w:line="360" w:lineRule="exact"/>
        <w:ind w:firstLine="567"/>
        <w:jc w:val="both"/>
        <w:rPr>
          <w:rFonts w:eastAsia="MS Mincho"/>
          <w:iCs/>
          <w:lang w:val="vi-VN"/>
        </w:rPr>
      </w:pPr>
      <w:r w:rsidRPr="00931E01">
        <w:rPr>
          <w:rFonts w:eastAsia="MS Mincho"/>
          <w:iCs/>
          <w:lang w:val="vi-VN"/>
        </w:rPr>
        <w:t>c)</w:t>
      </w:r>
      <w:r w:rsidR="00165B02" w:rsidRPr="00931E01">
        <w:rPr>
          <w:rFonts w:eastAsia="MS Mincho"/>
          <w:iCs/>
          <w:lang w:val="vi-VN"/>
        </w:rPr>
        <w:t xml:space="preserve"> </w:t>
      </w:r>
      <w:r w:rsidRPr="00931E01">
        <w:rPr>
          <w:rFonts w:eastAsia="MS Mincho"/>
          <w:iCs/>
          <w:lang w:val="vi-VN"/>
        </w:rPr>
        <w:t xml:space="preserve">Chịu sự kiểm tra, kiểm soát của doanh nghiệp viễn thông </w:t>
      </w:r>
      <w:r w:rsidR="009D44BB" w:rsidRPr="00931E01">
        <w:rPr>
          <w:rFonts w:eastAsia="MS Mincho"/>
          <w:iCs/>
          <w:lang w:val="vi-VN"/>
        </w:rPr>
        <w:t>ký hợp đồng đại lý</w:t>
      </w:r>
      <w:r w:rsidR="00FB54CD" w:rsidRPr="00931E01">
        <w:rPr>
          <w:rFonts w:eastAsia="MS Mincho"/>
          <w:iCs/>
          <w:lang w:val="vi-VN"/>
        </w:rPr>
        <w:t xml:space="preserve"> dịch vụ viễn thông</w:t>
      </w:r>
      <w:r w:rsidRPr="00931E01">
        <w:rPr>
          <w:rFonts w:eastAsia="MS Mincho"/>
          <w:iCs/>
          <w:lang w:val="vi-VN"/>
        </w:rPr>
        <w:t>;</w:t>
      </w:r>
    </w:p>
    <w:p w14:paraId="4090E7E5" w14:textId="6CFA8E41" w:rsidR="00ED6F7B" w:rsidRPr="00931E01" w:rsidRDefault="009D44BB" w:rsidP="00B15345">
      <w:pPr>
        <w:spacing w:after="120"/>
        <w:ind w:firstLine="567"/>
        <w:jc w:val="both"/>
        <w:rPr>
          <w:rFonts w:eastAsia="MS Mincho"/>
          <w:lang w:val="vi-VN"/>
        </w:rPr>
      </w:pPr>
      <w:r w:rsidRPr="00931E01">
        <w:rPr>
          <w:rFonts w:eastAsia="MS Mincho"/>
          <w:iCs/>
          <w:lang w:val="vi-VN"/>
        </w:rPr>
        <w:t xml:space="preserve">d) </w:t>
      </w:r>
      <w:r w:rsidR="00ED6F7B" w:rsidRPr="00931E01">
        <w:rPr>
          <w:rFonts w:eastAsia="MS Mincho"/>
          <w:lang w:val="vi-VN"/>
        </w:rPr>
        <w:t xml:space="preserve">Thực hiện thời gian cung cấp dịch vụ viễn thông theo quy định của </w:t>
      </w:r>
      <w:r w:rsidR="006154EA" w:rsidRPr="00931E01">
        <w:rPr>
          <w:bCs/>
          <w:iCs/>
          <w:lang w:val="vi-VN"/>
        </w:rPr>
        <w:t>Uỷ ban nhân dân tỉnh, thành phố trực thuộc trung ương</w:t>
      </w:r>
      <w:r w:rsidR="00ED6F7B" w:rsidRPr="00931E01">
        <w:rPr>
          <w:rFonts w:eastAsia="MS Mincho"/>
          <w:lang w:val="vi-VN"/>
        </w:rPr>
        <w:t>;</w:t>
      </w:r>
    </w:p>
    <w:p w14:paraId="7EBB1B68" w14:textId="550EB25B" w:rsidR="00ED6F7B" w:rsidRPr="00931E01" w:rsidRDefault="00F93B02" w:rsidP="00B15345">
      <w:pPr>
        <w:spacing w:after="120"/>
        <w:ind w:firstLine="567"/>
        <w:jc w:val="both"/>
        <w:rPr>
          <w:bCs/>
          <w:iCs/>
          <w:lang w:val="vi-VN"/>
        </w:rPr>
      </w:pPr>
      <w:r w:rsidRPr="00931E01">
        <w:rPr>
          <w:bCs/>
          <w:iCs/>
          <w:lang w:val="vi-VN"/>
        </w:rPr>
        <w:lastRenderedPageBreak/>
        <w:t>đ) Nghĩa vụ khác theo quy định tại Luật Thương mại</w:t>
      </w:r>
      <w:r w:rsidR="00294D5D" w:rsidRPr="00931E01">
        <w:rPr>
          <w:bCs/>
          <w:iCs/>
          <w:lang w:val="vi-VN"/>
        </w:rPr>
        <w:t xml:space="preserve"> và </w:t>
      </w:r>
      <w:r w:rsidR="000C5C8F" w:rsidRPr="00931E01">
        <w:rPr>
          <w:bCs/>
          <w:iCs/>
          <w:lang w:val="vi-VN"/>
        </w:rPr>
        <w:t xml:space="preserve">quy định khác của </w:t>
      </w:r>
      <w:r w:rsidR="00294D5D" w:rsidRPr="00931E01">
        <w:rPr>
          <w:bCs/>
          <w:iCs/>
          <w:lang w:val="vi-VN"/>
        </w:rPr>
        <w:t>pháp luật có liên quan</w:t>
      </w:r>
      <w:r w:rsidRPr="00931E01">
        <w:rPr>
          <w:bCs/>
          <w:iCs/>
          <w:lang w:val="vi-VN"/>
        </w:rPr>
        <w:t>.</w:t>
      </w:r>
      <w:bookmarkStart w:id="58" w:name="_Toc213574678"/>
      <w:bookmarkStart w:id="59" w:name="_Toc247194196"/>
    </w:p>
    <w:p w14:paraId="1C1534CB" w14:textId="27C35610" w:rsidR="0087215B" w:rsidRPr="00931E01" w:rsidRDefault="00ED6F7B" w:rsidP="00B15345">
      <w:pPr>
        <w:pStyle w:val="Heading1"/>
        <w:snapToGrid w:val="0"/>
        <w:spacing w:after="120" w:afterAutospacing="0"/>
        <w:ind w:firstLine="567"/>
        <w:jc w:val="both"/>
        <w:rPr>
          <w:lang w:val="vi-VN"/>
        </w:rPr>
      </w:pPr>
      <w:bookmarkStart w:id="60" w:name="_Toc148963929"/>
      <w:r w:rsidRPr="00931E01">
        <w:rPr>
          <w:sz w:val="28"/>
          <w:szCs w:val="28"/>
        </w:rPr>
        <w:t xml:space="preserve">Điều </w:t>
      </w:r>
      <w:r w:rsidR="00E760F7" w:rsidRPr="00931E01">
        <w:rPr>
          <w:sz w:val="28"/>
          <w:szCs w:val="28"/>
        </w:rPr>
        <w:t>1</w:t>
      </w:r>
      <w:r w:rsidR="00B35C76" w:rsidRPr="00931E01">
        <w:rPr>
          <w:sz w:val="28"/>
          <w:szCs w:val="28"/>
        </w:rPr>
        <w:t>5</w:t>
      </w:r>
      <w:r w:rsidRPr="00931E01">
        <w:rPr>
          <w:sz w:val="28"/>
          <w:szCs w:val="28"/>
        </w:rPr>
        <w:t xml:space="preserve">. Quyền, nghĩa vụ của </w:t>
      </w:r>
      <w:bookmarkEnd w:id="58"/>
      <w:bookmarkEnd w:id="59"/>
      <w:r w:rsidR="001D7DEC" w:rsidRPr="00931E01">
        <w:rPr>
          <w:sz w:val="28"/>
          <w:szCs w:val="28"/>
        </w:rPr>
        <w:t>người sử dụng dịch vụ viễn thông</w:t>
      </w:r>
      <w:r w:rsidR="003736A4" w:rsidRPr="00931E01">
        <w:rPr>
          <w:sz w:val="28"/>
          <w:szCs w:val="28"/>
          <w:lang w:val="vi-VN"/>
        </w:rPr>
        <w:t xml:space="preserve"> và thuê bao viễn thông</w:t>
      </w:r>
      <w:bookmarkEnd w:id="60"/>
    </w:p>
    <w:p w14:paraId="7950C2E6" w14:textId="2451D56A" w:rsidR="00ED6F7B" w:rsidRPr="00931E01" w:rsidRDefault="00ED6F7B" w:rsidP="00B15345">
      <w:pPr>
        <w:spacing w:after="120"/>
        <w:ind w:firstLine="567"/>
        <w:jc w:val="both"/>
        <w:rPr>
          <w:lang w:val="vi-VN"/>
        </w:rPr>
      </w:pPr>
      <w:r w:rsidRPr="00931E01">
        <w:rPr>
          <w:lang w:val="vi-VN"/>
        </w:rPr>
        <w:t xml:space="preserve">1. </w:t>
      </w:r>
      <w:r w:rsidR="000C5C8F" w:rsidRPr="00931E01">
        <w:rPr>
          <w:iCs/>
          <w:lang w:val="vi-VN"/>
        </w:rPr>
        <w:t>N</w:t>
      </w:r>
      <w:r w:rsidR="00B974F1" w:rsidRPr="00931E01">
        <w:rPr>
          <w:iCs/>
          <w:lang w:val="vi-VN"/>
        </w:rPr>
        <w:t xml:space="preserve">gười </w:t>
      </w:r>
      <w:r w:rsidRPr="00931E01">
        <w:rPr>
          <w:lang w:val="vi-VN"/>
        </w:rPr>
        <w:t>sử dụng dịch vụ viễn thông</w:t>
      </w:r>
      <w:r w:rsidR="000C5C8F" w:rsidRPr="00931E01">
        <w:rPr>
          <w:lang w:val="vi-VN"/>
        </w:rPr>
        <w:t xml:space="preserve"> có các quyền sau đây</w:t>
      </w:r>
      <w:r w:rsidRPr="00931E01">
        <w:rPr>
          <w:lang w:val="vi-VN"/>
        </w:rPr>
        <w:t>:</w:t>
      </w:r>
    </w:p>
    <w:p w14:paraId="2A51DC54" w14:textId="77777777" w:rsidR="00ED6F7B" w:rsidRPr="00931E01" w:rsidRDefault="00ED6F7B" w:rsidP="00B15345">
      <w:pPr>
        <w:spacing w:after="120"/>
        <w:ind w:firstLine="567"/>
        <w:jc w:val="both"/>
        <w:rPr>
          <w:lang w:val="vi-VN"/>
        </w:rPr>
      </w:pPr>
      <w:r w:rsidRPr="00931E01">
        <w:rPr>
          <w:lang w:val="vi-VN"/>
        </w:rPr>
        <w:t>a) Lựa chọn doanh nghiệp viễn thông hoặc đại lý dịch vụ viễn thông để giao kết hợp đồng sử dụng dịch vụ viễn thông;</w:t>
      </w:r>
    </w:p>
    <w:p w14:paraId="217E5636" w14:textId="77777777" w:rsidR="00ED6F7B" w:rsidRPr="00931E01" w:rsidRDefault="00ED6F7B" w:rsidP="00B15345">
      <w:pPr>
        <w:spacing w:after="120"/>
        <w:ind w:firstLine="567"/>
        <w:jc w:val="both"/>
        <w:rPr>
          <w:lang w:val="vi-VN"/>
        </w:rPr>
      </w:pPr>
      <w:r w:rsidRPr="00931E01">
        <w:rPr>
          <w:lang w:val="vi-VN"/>
        </w:rPr>
        <w:t>b) Yêu cầu doanh nghiệp viễn thông, đại lý dịch vụ viễn thông cung cấp thông tin cần thiết liên quan đến việc sử dụng dịch vụ viễn thông;</w:t>
      </w:r>
    </w:p>
    <w:p w14:paraId="06BE2B57" w14:textId="77777777" w:rsidR="00ED6F7B" w:rsidRPr="00931E01" w:rsidRDefault="00ED6F7B" w:rsidP="00B15345">
      <w:pPr>
        <w:spacing w:after="120"/>
        <w:ind w:firstLine="567"/>
        <w:jc w:val="both"/>
        <w:rPr>
          <w:lang w:val="vi-VN"/>
        </w:rPr>
      </w:pPr>
      <w:r w:rsidRPr="00931E01">
        <w:rPr>
          <w:lang w:val="vi-VN"/>
        </w:rPr>
        <w:t>c) Sử dụng dịch vụ viễn thông theo chất lượng và giá cước trong hợp đồng sử dụng dịch vụ viễn thông;</w:t>
      </w:r>
    </w:p>
    <w:p w14:paraId="4891544A" w14:textId="77777777" w:rsidR="00ED6F7B" w:rsidRPr="00931E01" w:rsidRDefault="00ED6F7B" w:rsidP="00B15345">
      <w:pPr>
        <w:spacing w:after="120"/>
        <w:ind w:firstLine="567"/>
        <w:jc w:val="both"/>
        <w:rPr>
          <w:lang w:val="vi-VN"/>
        </w:rPr>
      </w:pPr>
      <w:r w:rsidRPr="00931E01">
        <w:rPr>
          <w:lang w:val="vi-VN"/>
        </w:rPr>
        <w:t>d) Từ chối sử dụng một phần hoặc toàn bộ dịch vụ viễn thông theo hợp đồng sử dụng dịch vụ viễn thông;</w:t>
      </w:r>
    </w:p>
    <w:p w14:paraId="0A5B70C1" w14:textId="77777777" w:rsidR="00ED6F7B" w:rsidRPr="00931E01" w:rsidRDefault="00ED6F7B" w:rsidP="00B15345">
      <w:pPr>
        <w:spacing w:after="120"/>
        <w:ind w:firstLine="567"/>
        <w:jc w:val="both"/>
        <w:rPr>
          <w:lang w:val="vi-VN"/>
        </w:rPr>
      </w:pPr>
      <w:r w:rsidRPr="00931E01">
        <w:rPr>
          <w:lang w:val="vi-VN"/>
        </w:rPr>
        <w:t>đ) Được bảo đảm bí mật thông tin riêng theo quy định của pháp luật;</w:t>
      </w:r>
    </w:p>
    <w:p w14:paraId="710155BB" w14:textId="6812EA31" w:rsidR="00ED6F7B" w:rsidRPr="00931E01" w:rsidRDefault="00ED6F7B" w:rsidP="00B15345">
      <w:pPr>
        <w:spacing w:after="120"/>
        <w:ind w:firstLine="567"/>
        <w:jc w:val="both"/>
      </w:pPr>
      <w:r w:rsidRPr="00931E01">
        <w:rPr>
          <w:lang w:val="vi-VN"/>
        </w:rPr>
        <w:t>e) Khiếu nại về giá cước, chất lượng dịch vụ; được hoàn trả giá cước và bồi thường thiệt hại trực tiếp khác do lỗi của doanh nghiệp viễn thông hoặc đại lý dịch vụ viễn thông gây ra</w:t>
      </w:r>
      <w:r w:rsidR="00B24872" w:rsidRPr="00931E01">
        <w:t>.</w:t>
      </w:r>
    </w:p>
    <w:p w14:paraId="23FED9B8" w14:textId="0EE5D42F" w:rsidR="00B974F1" w:rsidRPr="00931E01" w:rsidRDefault="00B974F1" w:rsidP="00B15345">
      <w:pPr>
        <w:spacing w:after="120"/>
        <w:ind w:firstLine="567"/>
        <w:jc w:val="both"/>
        <w:rPr>
          <w:iCs/>
          <w:lang w:val="vi-VN"/>
        </w:rPr>
      </w:pPr>
      <w:r w:rsidRPr="00931E01">
        <w:rPr>
          <w:iCs/>
          <w:lang w:val="vi-VN"/>
        </w:rPr>
        <w:t>2. N</w:t>
      </w:r>
      <w:r w:rsidR="00675F6C" w:rsidRPr="00931E01">
        <w:rPr>
          <w:iCs/>
          <w:lang w:val="vi-VN"/>
        </w:rPr>
        <w:t>gười sử dụng dịch vụ viễn thông</w:t>
      </w:r>
      <w:r w:rsidR="000C5C8F" w:rsidRPr="00931E01">
        <w:rPr>
          <w:iCs/>
          <w:lang w:val="vi-VN"/>
        </w:rPr>
        <w:t xml:space="preserve"> có các nghĩa vụ sau đây</w:t>
      </w:r>
      <w:r w:rsidR="00675F6C" w:rsidRPr="00931E01">
        <w:rPr>
          <w:iCs/>
          <w:lang w:val="vi-VN"/>
        </w:rPr>
        <w:t>:</w:t>
      </w:r>
    </w:p>
    <w:p w14:paraId="5B42DAEC" w14:textId="6CF2C11B" w:rsidR="00ED6F7B" w:rsidRPr="00931E01" w:rsidRDefault="00675F6C" w:rsidP="00B15345">
      <w:pPr>
        <w:spacing w:after="120"/>
        <w:ind w:firstLine="567"/>
        <w:jc w:val="both"/>
        <w:rPr>
          <w:lang w:val="vi-VN"/>
        </w:rPr>
      </w:pPr>
      <w:r w:rsidRPr="00931E01">
        <w:rPr>
          <w:iCs/>
          <w:lang w:val="vi-VN"/>
        </w:rPr>
        <w:t>a</w:t>
      </w:r>
      <w:r w:rsidR="00ED6F7B" w:rsidRPr="00931E01">
        <w:rPr>
          <w:lang w:val="vi-VN"/>
        </w:rPr>
        <w:t>) Thanh toán đầy đủ và đúng hạn giá cước dịch vụ viễn thông;</w:t>
      </w:r>
    </w:p>
    <w:p w14:paraId="2ED57078" w14:textId="39A74F37" w:rsidR="00ED6F7B" w:rsidRPr="00931E01" w:rsidRDefault="0005006A" w:rsidP="00B15345">
      <w:pPr>
        <w:spacing w:after="120"/>
        <w:ind w:firstLine="567"/>
        <w:jc w:val="both"/>
        <w:rPr>
          <w:lang w:val="vi-VN"/>
        </w:rPr>
      </w:pPr>
      <w:r w:rsidRPr="00931E01">
        <w:rPr>
          <w:iCs/>
          <w:lang w:val="vi-VN"/>
        </w:rPr>
        <w:t>b</w:t>
      </w:r>
      <w:r w:rsidR="00ED6F7B" w:rsidRPr="00931E01">
        <w:rPr>
          <w:lang w:val="vi-VN"/>
        </w:rPr>
        <w:t>) Bồi thường thiệt hại trực tiếp do lỗi của mình gây ra cho doanh nghiệp viễn thông, đại lý dịch vụ viễn thông;</w:t>
      </w:r>
    </w:p>
    <w:p w14:paraId="4D48722D" w14:textId="4C885C20" w:rsidR="00ED6F7B" w:rsidRPr="00931E01" w:rsidRDefault="00863B42" w:rsidP="00B15345">
      <w:pPr>
        <w:spacing w:after="120"/>
        <w:ind w:firstLine="567"/>
        <w:jc w:val="both"/>
        <w:rPr>
          <w:lang w:val="vi-VN"/>
        </w:rPr>
      </w:pPr>
      <w:r w:rsidRPr="00931E01">
        <w:rPr>
          <w:iCs/>
          <w:lang w:val="vi-VN"/>
        </w:rPr>
        <w:t>c</w:t>
      </w:r>
      <w:r w:rsidR="00ED6F7B" w:rsidRPr="00931E01">
        <w:rPr>
          <w:lang w:val="vi-VN"/>
        </w:rPr>
        <w:t>) Chịu trách nhiệm trước pháp luật về nội dung thông tin truyền, đưa, lưu giữ trên mạng viễn thông;</w:t>
      </w:r>
    </w:p>
    <w:p w14:paraId="6F51063B" w14:textId="2209CAA5" w:rsidR="00ED6F7B" w:rsidRPr="00931E01" w:rsidRDefault="00863B42" w:rsidP="00B15345">
      <w:pPr>
        <w:spacing w:after="120"/>
        <w:ind w:firstLine="567"/>
        <w:jc w:val="both"/>
        <w:rPr>
          <w:lang w:val="vi-VN"/>
        </w:rPr>
      </w:pPr>
      <w:r w:rsidRPr="00931E01">
        <w:rPr>
          <w:iCs/>
          <w:lang w:val="vi-VN"/>
        </w:rPr>
        <w:t>d</w:t>
      </w:r>
      <w:r w:rsidR="00ED6F7B" w:rsidRPr="00931E01">
        <w:rPr>
          <w:lang w:val="vi-VN"/>
        </w:rPr>
        <w:t>) Không được sử dụng cơ sở hạ tầng viễn thông của doanh nghiệp viễn thông để kinh doanh dịch vụ viễn thông</w:t>
      </w:r>
      <w:r w:rsidR="00E919D6" w:rsidRPr="00931E01">
        <w:t>;</w:t>
      </w:r>
    </w:p>
    <w:p w14:paraId="342C0E90" w14:textId="7FD9C8BF" w:rsidR="00D4610B" w:rsidRPr="00931E01" w:rsidRDefault="00D4610B" w:rsidP="00B15345">
      <w:pPr>
        <w:spacing w:after="120"/>
        <w:ind w:firstLine="567"/>
        <w:jc w:val="both"/>
        <w:rPr>
          <w:lang w:val="vi-VN"/>
        </w:rPr>
      </w:pPr>
      <w:r w:rsidRPr="00931E01">
        <w:t>đ</w:t>
      </w:r>
      <w:r w:rsidRPr="00931E01">
        <w:rPr>
          <w:lang w:val="vi-VN"/>
        </w:rPr>
        <w:t xml:space="preserve">) Thông báo cho doanh nghiệp viễn thông để ngừng cung cấp dịch vụ nếu không có nhu </w:t>
      </w:r>
      <w:r w:rsidR="00297CF9" w:rsidRPr="00931E01">
        <w:rPr>
          <w:lang w:val="vi-VN"/>
        </w:rPr>
        <w:t xml:space="preserve">cầu sử dụng số thuê bao di động hoặc </w:t>
      </w:r>
      <w:r w:rsidRPr="00931E01">
        <w:rPr>
          <w:lang w:val="vi-VN"/>
        </w:rPr>
        <w:t xml:space="preserve">SIM </w:t>
      </w:r>
      <w:r w:rsidR="00D16E06" w:rsidRPr="00931E01">
        <w:t xml:space="preserve">thuê bao </w:t>
      </w:r>
      <w:r w:rsidRPr="00931E01">
        <w:rPr>
          <w:lang w:val="vi-VN"/>
        </w:rPr>
        <w:t>đã đăng ký sử dụng;</w:t>
      </w:r>
    </w:p>
    <w:p w14:paraId="618FA174" w14:textId="23B64408" w:rsidR="00D4610B" w:rsidRPr="00931E01" w:rsidRDefault="00D4610B" w:rsidP="00B15345">
      <w:pPr>
        <w:spacing w:after="120"/>
        <w:ind w:firstLine="567"/>
        <w:jc w:val="both"/>
      </w:pPr>
      <w:r w:rsidRPr="00931E01">
        <w:t>e</w:t>
      </w:r>
      <w:r w:rsidRPr="00931E01">
        <w:rPr>
          <w:lang w:val="vi-VN"/>
        </w:rPr>
        <w:t xml:space="preserve">) Không sử dụng SIM thuê bao không do mình đăng ký sử dụng trừ các trường hợp sử dụng số thuê bao cho con đẻ hoặc con nuôi dưới 14 tuổi và những người thuộc quyền giám hộ của mình theo quy định của pháp luật (đối với đối tượng sử dụng là người), cho các thiết bị dùng cho bản thân mình hoặc gia đình mình (đối với đối tượng sử dụng là thiết bị) và trường hợp khác theo quy định của </w:t>
      </w:r>
      <w:r w:rsidRPr="00931E01">
        <w:t>C</w:t>
      </w:r>
      <w:r w:rsidRPr="00931E01">
        <w:rPr>
          <w:lang w:val="vi-VN"/>
        </w:rPr>
        <w:t>hính phủ</w:t>
      </w:r>
      <w:r w:rsidRPr="00931E01">
        <w:t>.</w:t>
      </w:r>
    </w:p>
    <w:p w14:paraId="1268F621" w14:textId="6CAFDEED" w:rsidR="00ED6F7B" w:rsidRPr="00931E01" w:rsidRDefault="00D75BFB" w:rsidP="00B15345">
      <w:pPr>
        <w:spacing w:after="120"/>
        <w:ind w:firstLine="567"/>
        <w:jc w:val="both"/>
        <w:rPr>
          <w:lang w:val="vi-VN"/>
        </w:rPr>
      </w:pPr>
      <w:r w:rsidRPr="00931E01">
        <w:rPr>
          <w:iCs/>
          <w:lang w:val="vi-VN"/>
        </w:rPr>
        <w:t xml:space="preserve">3. </w:t>
      </w:r>
      <w:r w:rsidR="000C5C8F" w:rsidRPr="00931E01">
        <w:rPr>
          <w:iCs/>
          <w:lang w:val="vi-VN"/>
        </w:rPr>
        <w:t>T</w:t>
      </w:r>
      <w:r w:rsidRPr="00931E01">
        <w:rPr>
          <w:iCs/>
          <w:lang w:val="vi-VN"/>
        </w:rPr>
        <w:t>huê</w:t>
      </w:r>
      <w:r w:rsidR="00ED6F7B" w:rsidRPr="00931E01">
        <w:rPr>
          <w:lang w:val="vi-VN"/>
        </w:rPr>
        <w:t xml:space="preserve"> bao viễn thông</w:t>
      </w:r>
      <w:r w:rsidR="000C5C8F" w:rsidRPr="00931E01">
        <w:rPr>
          <w:lang w:val="vi-VN"/>
        </w:rPr>
        <w:t xml:space="preserve"> có các quyền sau đây</w:t>
      </w:r>
      <w:r w:rsidR="00ED6F7B" w:rsidRPr="00931E01">
        <w:rPr>
          <w:lang w:val="vi-VN"/>
        </w:rPr>
        <w:t>:</w:t>
      </w:r>
    </w:p>
    <w:p w14:paraId="2CC0796D" w14:textId="57106BAC" w:rsidR="000C5C8F" w:rsidRPr="00931E01" w:rsidRDefault="00ED6F7B" w:rsidP="00B15345">
      <w:pPr>
        <w:spacing w:after="120"/>
        <w:ind w:firstLine="567"/>
        <w:jc w:val="both"/>
        <w:rPr>
          <w:lang w:val="vi-VN"/>
        </w:rPr>
      </w:pPr>
      <w:r w:rsidRPr="00931E01">
        <w:rPr>
          <w:lang w:val="vi-VN"/>
        </w:rPr>
        <w:t xml:space="preserve">a) </w:t>
      </w:r>
      <w:r w:rsidR="000C5C8F" w:rsidRPr="00931E01">
        <w:rPr>
          <w:iCs/>
          <w:lang w:val="vi-VN"/>
        </w:rPr>
        <w:t>Các quyền quy định tại khoản 1 Điều này;</w:t>
      </w:r>
    </w:p>
    <w:p w14:paraId="2A33D173" w14:textId="73909A88" w:rsidR="00E51090" w:rsidRPr="00931E01" w:rsidRDefault="000C5C8F">
      <w:pPr>
        <w:spacing w:after="120"/>
        <w:ind w:firstLine="567"/>
        <w:jc w:val="both"/>
        <w:rPr>
          <w:iCs/>
          <w:lang w:val="vi-VN"/>
        </w:rPr>
      </w:pPr>
      <w:r w:rsidRPr="00931E01">
        <w:rPr>
          <w:lang w:val="vi-VN"/>
        </w:rPr>
        <w:lastRenderedPageBreak/>
        <w:t xml:space="preserve">b) </w:t>
      </w:r>
      <w:r w:rsidR="00ED6F7B" w:rsidRPr="00931E01">
        <w:rPr>
          <w:lang w:val="vi-VN"/>
        </w:rPr>
        <w:t>Thiết kế, lắp đặt hoặc thuê tổ chức, cá nhân khác thiết kế, lắp đặt thiết bị đầu cuối thuê bao và mạng nội bộ trong phạm vi địa điểm mà mình sử dụng cho đến điểm kết cuối của mạng viễn thông công cộng</w:t>
      </w:r>
      <w:r w:rsidRPr="00931E01">
        <w:rPr>
          <w:iCs/>
          <w:lang w:val="vi-VN"/>
        </w:rPr>
        <w:t>.</w:t>
      </w:r>
    </w:p>
    <w:p w14:paraId="3428F074" w14:textId="0D854154" w:rsidR="00C00F1B" w:rsidRPr="00931E01" w:rsidRDefault="00E51090" w:rsidP="00B15345">
      <w:pPr>
        <w:spacing w:after="120"/>
        <w:ind w:firstLine="567"/>
        <w:jc w:val="both"/>
        <w:rPr>
          <w:iCs/>
          <w:lang w:val="vi-VN"/>
        </w:rPr>
      </w:pPr>
      <w:r w:rsidRPr="00931E01">
        <w:rPr>
          <w:iCs/>
          <w:lang w:val="vi-VN"/>
        </w:rPr>
        <w:t xml:space="preserve">4. </w:t>
      </w:r>
      <w:r w:rsidR="000C5C8F" w:rsidRPr="00931E01">
        <w:rPr>
          <w:iCs/>
          <w:lang w:val="vi-VN"/>
        </w:rPr>
        <w:t>T</w:t>
      </w:r>
      <w:r w:rsidRPr="00931E01">
        <w:rPr>
          <w:iCs/>
          <w:lang w:val="vi-VN"/>
        </w:rPr>
        <w:t>huê bao viễn thông</w:t>
      </w:r>
      <w:r w:rsidR="000C5C8F" w:rsidRPr="00931E01">
        <w:rPr>
          <w:iCs/>
          <w:lang w:val="vi-VN"/>
        </w:rPr>
        <w:t xml:space="preserve"> có các nghĩa vụ sau đây</w:t>
      </w:r>
      <w:r w:rsidRPr="00931E01">
        <w:rPr>
          <w:iCs/>
          <w:lang w:val="vi-VN"/>
        </w:rPr>
        <w:t>:</w:t>
      </w:r>
    </w:p>
    <w:p w14:paraId="0F3A0BD0" w14:textId="2252062E" w:rsidR="000C5C8F" w:rsidRPr="00931E01" w:rsidRDefault="00E51090" w:rsidP="00B15345">
      <w:pPr>
        <w:spacing w:after="120"/>
        <w:ind w:firstLine="567"/>
        <w:jc w:val="both"/>
        <w:rPr>
          <w:lang w:val="vi-VN"/>
        </w:rPr>
      </w:pPr>
      <w:r w:rsidRPr="00931E01">
        <w:rPr>
          <w:iCs/>
          <w:lang w:val="vi-VN"/>
        </w:rPr>
        <w:t>a</w:t>
      </w:r>
      <w:r w:rsidR="00ED6F7B" w:rsidRPr="00931E01">
        <w:rPr>
          <w:lang w:val="vi-VN"/>
        </w:rPr>
        <w:t xml:space="preserve">) </w:t>
      </w:r>
      <w:r w:rsidR="000C5C8F" w:rsidRPr="00931E01">
        <w:rPr>
          <w:lang w:val="vi-VN"/>
        </w:rPr>
        <w:t xml:space="preserve">Các nghĩa vụ quy định tại khoản </w:t>
      </w:r>
      <w:r w:rsidR="000C5C8F" w:rsidRPr="00931E01">
        <w:rPr>
          <w:iCs/>
          <w:lang w:val="vi-VN"/>
        </w:rPr>
        <w:t xml:space="preserve">2 </w:t>
      </w:r>
      <w:r w:rsidR="000C5C8F" w:rsidRPr="00931E01">
        <w:rPr>
          <w:lang w:val="vi-VN"/>
        </w:rPr>
        <w:t>Điều này;</w:t>
      </w:r>
    </w:p>
    <w:p w14:paraId="0C20B17E" w14:textId="5DF25B09" w:rsidR="00ED6F7B" w:rsidRPr="00931E01" w:rsidRDefault="000C5C8F" w:rsidP="00B15345">
      <w:pPr>
        <w:spacing w:after="120"/>
        <w:ind w:firstLine="567"/>
        <w:jc w:val="both"/>
        <w:rPr>
          <w:lang w:val="vi-VN"/>
        </w:rPr>
      </w:pPr>
      <w:r w:rsidRPr="00931E01">
        <w:rPr>
          <w:lang w:val="vi-VN"/>
        </w:rPr>
        <w:t xml:space="preserve">b) </w:t>
      </w:r>
      <w:r w:rsidR="00ED6F7B" w:rsidRPr="00931E01">
        <w:rPr>
          <w:lang w:val="vi-VN"/>
        </w:rPr>
        <w:t>Thực hiện quy định về quản lý tài nguyên viễn thông và tiêu chuẩn, quy chuẩn kỹ thuật viễn thông;</w:t>
      </w:r>
    </w:p>
    <w:p w14:paraId="5D45D5CF" w14:textId="4C27F8F9" w:rsidR="00ED6F7B" w:rsidRPr="00931E01" w:rsidRDefault="000C5C8F" w:rsidP="00B15345">
      <w:pPr>
        <w:spacing w:after="120"/>
        <w:ind w:firstLine="567"/>
        <w:jc w:val="both"/>
        <w:rPr>
          <w:lang w:val="vi-VN"/>
        </w:rPr>
      </w:pPr>
      <w:r w:rsidRPr="00931E01">
        <w:rPr>
          <w:iCs/>
          <w:lang w:val="vi-VN"/>
        </w:rPr>
        <w:t>c</w:t>
      </w:r>
      <w:r w:rsidR="00ED6F7B" w:rsidRPr="00931E01">
        <w:rPr>
          <w:lang w:val="vi-VN"/>
        </w:rPr>
        <w:t>) Cung cấp đầy đủ, chính xác các thông tin của thuê bao</w:t>
      </w:r>
      <w:r w:rsidRPr="00931E01">
        <w:rPr>
          <w:lang w:val="vi-VN"/>
        </w:rPr>
        <w:t xml:space="preserve"> viễn thông</w:t>
      </w:r>
      <w:r w:rsidR="00ED6F7B" w:rsidRPr="00931E01">
        <w:rPr>
          <w:lang w:val="vi-VN"/>
        </w:rPr>
        <w:t xml:space="preserve"> cho doanh nghiệp viễn thông khi giao kết hợp đồng sử dụng dịch vụ viễn thông;</w:t>
      </w:r>
    </w:p>
    <w:p w14:paraId="1890A532" w14:textId="663AA0DF" w:rsidR="00ED6F7B" w:rsidRPr="00931E01" w:rsidRDefault="00E919D6">
      <w:pPr>
        <w:spacing w:after="120"/>
        <w:ind w:firstLine="567"/>
        <w:jc w:val="both"/>
        <w:rPr>
          <w:lang w:val="vi-VN"/>
        </w:rPr>
      </w:pPr>
      <w:r w:rsidRPr="00931E01">
        <w:rPr>
          <w:iCs/>
        </w:rPr>
        <w:t>d</w:t>
      </w:r>
      <w:r w:rsidR="00ED6F7B" w:rsidRPr="00931E01">
        <w:rPr>
          <w:lang w:val="vi-VN"/>
        </w:rPr>
        <w:t>) Bảo vệ mật khẩu, khoá mật mã và thiết bị đầu cuối thuê bao của mình</w:t>
      </w:r>
      <w:r w:rsidR="000C5C8F" w:rsidRPr="00931E01">
        <w:rPr>
          <w:lang w:val="vi-VN"/>
        </w:rPr>
        <w:t>.</w:t>
      </w:r>
      <w:bookmarkStart w:id="61" w:name="_Toc247194197"/>
      <w:bookmarkStart w:id="62" w:name="_Toc201466875"/>
    </w:p>
    <w:p w14:paraId="6C51C39E" w14:textId="51D6E61B" w:rsidR="0087215B" w:rsidRPr="00931E01" w:rsidRDefault="008F72AE" w:rsidP="00B15345">
      <w:pPr>
        <w:pStyle w:val="Heading1"/>
        <w:snapToGrid w:val="0"/>
        <w:spacing w:after="120" w:afterAutospacing="0"/>
        <w:ind w:firstLine="567"/>
      </w:pPr>
      <w:bookmarkStart w:id="63" w:name="_Toc133335444"/>
      <w:bookmarkStart w:id="64" w:name="_Toc148963930"/>
      <w:bookmarkEnd w:id="61"/>
      <w:bookmarkEnd w:id="62"/>
      <w:r w:rsidRPr="00931E01">
        <w:rPr>
          <w:sz w:val="28"/>
          <w:szCs w:val="28"/>
        </w:rPr>
        <w:t>Điều 16. Hoạt động bán buôn trong viễn thông</w:t>
      </w:r>
      <w:bookmarkEnd w:id="63"/>
      <w:bookmarkEnd w:id="64"/>
    </w:p>
    <w:p w14:paraId="5ACB3D6C" w14:textId="77777777" w:rsidR="008F72AE" w:rsidRPr="00931E01" w:rsidRDefault="008F72AE" w:rsidP="00B15345">
      <w:pPr>
        <w:spacing w:after="120"/>
        <w:ind w:firstLine="567"/>
        <w:jc w:val="both"/>
        <w:rPr>
          <w:iCs/>
          <w:lang w:val="vi-VN"/>
        </w:rPr>
      </w:pPr>
      <w:r w:rsidRPr="00931E01">
        <w:rPr>
          <w:iCs/>
          <w:lang w:val="vi-VN"/>
        </w:rPr>
        <w:t>1. Hoạt động bán buôn trong viễn thông là việc doanh nghiệp viễn thông cho doanh nghiệp viễn thông khác thuê mạng viễn thông hoặc mua dịch vụ viễn thông của mình để phục vụ việc cung cấp dịch vụ viễn thông.</w:t>
      </w:r>
    </w:p>
    <w:p w14:paraId="42003FC9" w14:textId="64BFE268" w:rsidR="008F72AE" w:rsidRPr="00931E01" w:rsidRDefault="008F72AE" w:rsidP="00B15345">
      <w:pPr>
        <w:spacing w:after="120"/>
        <w:ind w:firstLine="567"/>
        <w:jc w:val="both"/>
        <w:rPr>
          <w:bCs/>
          <w:iCs/>
          <w:spacing w:val="-4"/>
          <w:lang w:val="vi-VN"/>
        </w:rPr>
      </w:pPr>
      <w:r w:rsidRPr="00931E01">
        <w:rPr>
          <w:bCs/>
          <w:iCs/>
          <w:spacing w:val="-4"/>
          <w:lang w:val="vi-VN"/>
        </w:rPr>
        <w:t xml:space="preserve">2. Hoạt động bán </w:t>
      </w:r>
      <w:r w:rsidR="003E23A4" w:rsidRPr="00931E01">
        <w:rPr>
          <w:bCs/>
          <w:iCs/>
          <w:spacing w:val="-4"/>
          <w:lang w:val="vi-VN"/>
        </w:rPr>
        <w:t xml:space="preserve">buôn </w:t>
      </w:r>
      <w:r w:rsidRPr="00931E01">
        <w:rPr>
          <w:bCs/>
          <w:iCs/>
          <w:spacing w:val="-4"/>
          <w:lang w:val="vi-VN"/>
        </w:rPr>
        <w:t xml:space="preserve">trong viễn thông </w:t>
      </w:r>
      <w:r w:rsidR="003B4690" w:rsidRPr="00931E01">
        <w:rPr>
          <w:bCs/>
          <w:iCs/>
          <w:spacing w:val="-4"/>
          <w:lang w:val="vi-VN"/>
        </w:rPr>
        <w:t xml:space="preserve">thực hiện theo các nguyên tắc sau đây: </w:t>
      </w:r>
    </w:p>
    <w:p w14:paraId="07AC11E1" w14:textId="77777777" w:rsidR="00301519" w:rsidRPr="00931E01" w:rsidRDefault="00301519" w:rsidP="00B15345">
      <w:pPr>
        <w:spacing w:after="120"/>
        <w:ind w:firstLine="567"/>
        <w:jc w:val="both"/>
        <w:rPr>
          <w:bCs/>
          <w:iCs/>
          <w:lang w:val="vi-VN"/>
        </w:rPr>
      </w:pPr>
      <w:r w:rsidRPr="00931E01">
        <w:rPr>
          <w:bCs/>
          <w:iCs/>
          <w:lang w:val="vi-VN"/>
        </w:rPr>
        <w:t xml:space="preserve">a) Bảo đảm cung cấp dịch vụ với mức giá và các điều kiện liên quan công bằng, hợp lý, không phân biệt đối xử; </w:t>
      </w:r>
    </w:p>
    <w:p w14:paraId="7DDE6CB7" w14:textId="3E0E4146" w:rsidR="00F20E58" w:rsidRPr="00931E01" w:rsidRDefault="00301519" w:rsidP="00B15345">
      <w:pPr>
        <w:spacing w:after="120"/>
        <w:ind w:firstLine="567"/>
        <w:jc w:val="both"/>
        <w:rPr>
          <w:bCs/>
          <w:iCs/>
          <w:lang w:val="vi-VN"/>
        </w:rPr>
      </w:pPr>
      <w:r w:rsidRPr="00931E01">
        <w:rPr>
          <w:bCs/>
          <w:iCs/>
          <w:lang w:val="vi-VN"/>
        </w:rPr>
        <w:t>b) Minh bạch thông tin về giá, tiêu chuẩn, quy chuẩn kỹ thuật viễn thông, chất lượng mạng và dịch vụ viễn thông.</w:t>
      </w:r>
    </w:p>
    <w:p w14:paraId="43EAF5C4" w14:textId="4BF83767" w:rsidR="00E17637" w:rsidRPr="00931E01" w:rsidRDefault="00E17637" w:rsidP="00B15345">
      <w:pPr>
        <w:spacing w:after="120"/>
        <w:ind w:firstLine="567"/>
        <w:jc w:val="both"/>
        <w:rPr>
          <w:bCs/>
          <w:iCs/>
          <w:lang w:val="vi-VN"/>
        </w:rPr>
      </w:pPr>
      <w:r w:rsidRPr="00931E01">
        <w:rPr>
          <w:bCs/>
          <w:iCs/>
          <w:lang w:val="vi-VN"/>
        </w:rPr>
        <w:t>3. Bộ trưởng Bộ Thông tin và Truyền thông quy định chi tiết khoản 2 Điều này.</w:t>
      </w:r>
    </w:p>
    <w:p w14:paraId="4562F92A" w14:textId="478ED619" w:rsidR="0087215B" w:rsidRPr="00931E01" w:rsidRDefault="00197585" w:rsidP="008464F7">
      <w:pPr>
        <w:pStyle w:val="Heading1"/>
        <w:snapToGrid w:val="0"/>
        <w:spacing w:after="120" w:afterAutospacing="0"/>
        <w:ind w:firstLine="567"/>
        <w:jc w:val="both"/>
        <w:rPr>
          <w:bCs w:val="0"/>
        </w:rPr>
      </w:pPr>
      <w:bookmarkStart w:id="65" w:name="_Toc133335446"/>
      <w:bookmarkStart w:id="66" w:name="_Toc148963931"/>
      <w:bookmarkStart w:id="67" w:name="_Toc247194200"/>
      <w:r w:rsidRPr="00931E01">
        <w:rPr>
          <w:sz w:val="28"/>
          <w:szCs w:val="28"/>
        </w:rPr>
        <w:t xml:space="preserve">Điều </w:t>
      </w:r>
      <w:r w:rsidR="00BB652A" w:rsidRPr="00931E01">
        <w:rPr>
          <w:sz w:val="28"/>
          <w:szCs w:val="28"/>
        </w:rPr>
        <w:t>17</w:t>
      </w:r>
      <w:r w:rsidRPr="00931E01">
        <w:rPr>
          <w:sz w:val="28"/>
          <w:szCs w:val="28"/>
        </w:rPr>
        <w:t xml:space="preserve">. </w:t>
      </w:r>
      <w:r w:rsidR="00FB35B7" w:rsidRPr="00931E01">
        <w:rPr>
          <w:sz w:val="28"/>
          <w:szCs w:val="28"/>
        </w:rPr>
        <w:t>D</w:t>
      </w:r>
      <w:r w:rsidRPr="00931E01">
        <w:rPr>
          <w:sz w:val="28"/>
          <w:szCs w:val="28"/>
        </w:rPr>
        <w:t>oanh nghiệp viễn thông</w:t>
      </w:r>
      <w:r w:rsidR="00F57834" w:rsidRPr="00931E01">
        <w:rPr>
          <w:sz w:val="28"/>
          <w:szCs w:val="28"/>
          <w:lang w:val="vi-VN"/>
        </w:rPr>
        <w:t xml:space="preserve"> thống lĩnh thị trường</w:t>
      </w:r>
      <w:r w:rsidRPr="00931E01">
        <w:rPr>
          <w:sz w:val="28"/>
          <w:szCs w:val="28"/>
        </w:rPr>
        <w:t>, nhóm doanh nghiệp viễn thông có vị trí thống lĩnh thị trường</w:t>
      </w:r>
      <w:bookmarkEnd w:id="65"/>
      <w:bookmarkEnd w:id="66"/>
    </w:p>
    <w:p w14:paraId="25127D5A" w14:textId="150FA44A" w:rsidR="00197585" w:rsidRPr="00931E01" w:rsidRDefault="00197585" w:rsidP="00B15345">
      <w:pPr>
        <w:spacing w:after="120"/>
        <w:ind w:firstLine="567"/>
        <w:jc w:val="both"/>
        <w:rPr>
          <w:iCs/>
          <w:lang w:val="vi-VN"/>
        </w:rPr>
      </w:pPr>
      <w:r w:rsidRPr="00931E01">
        <w:rPr>
          <w:iCs/>
          <w:lang w:val="vi-VN"/>
        </w:rPr>
        <w:t xml:space="preserve">1. Chính phủ quy định </w:t>
      </w:r>
      <w:r w:rsidR="00BB652A" w:rsidRPr="00931E01">
        <w:rPr>
          <w:bCs/>
          <w:iCs/>
          <w:lang w:val="vi-VN"/>
        </w:rPr>
        <w:t xml:space="preserve">tiêu chí </w:t>
      </w:r>
      <w:r w:rsidRPr="00931E01">
        <w:rPr>
          <w:iCs/>
          <w:lang w:val="vi-VN"/>
        </w:rPr>
        <w:t xml:space="preserve">xác định thị trường dịch vụ viễn thông Nhà nước quản lý, </w:t>
      </w:r>
      <w:r w:rsidR="00BB652A" w:rsidRPr="00931E01">
        <w:rPr>
          <w:bCs/>
          <w:iCs/>
          <w:lang w:val="vi-VN"/>
        </w:rPr>
        <w:t>tiêu chí</w:t>
      </w:r>
      <w:r w:rsidRPr="00931E01">
        <w:rPr>
          <w:iCs/>
          <w:lang w:val="vi-VN"/>
        </w:rPr>
        <w:t xml:space="preserve"> xác định doanh nghiệp viễn thông</w:t>
      </w:r>
      <w:r w:rsidR="00F57834" w:rsidRPr="00931E01">
        <w:rPr>
          <w:iCs/>
          <w:lang w:val="vi-VN"/>
        </w:rPr>
        <w:t xml:space="preserve"> có vị trí thống lĩnh thị trường</w:t>
      </w:r>
      <w:r w:rsidRPr="00931E01">
        <w:rPr>
          <w:iCs/>
          <w:lang w:val="vi-VN"/>
        </w:rPr>
        <w:t xml:space="preserve">, nhóm doanh nghiệp viễn thông có vị trí thống lĩnh thị trường đối với các thị trường dịch vụ viễn thông Nhà nước quản lý. </w:t>
      </w:r>
    </w:p>
    <w:p w14:paraId="4D1B095B" w14:textId="4DB84D7B" w:rsidR="00551654" w:rsidRPr="00931E01" w:rsidRDefault="00551654" w:rsidP="00B15345">
      <w:pPr>
        <w:spacing w:after="120"/>
        <w:ind w:firstLine="567"/>
        <w:jc w:val="both"/>
        <w:rPr>
          <w:bCs/>
          <w:iCs/>
          <w:lang w:val="vi-VN"/>
        </w:rPr>
      </w:pPr>
      <w:r w:rsidRPr="00931E01">
        <w:rPr>
          <w:bCs/>
          <w:iCs/>
          <w:lang w:val="vi-VN"/>
        </w:rPr>
        <w:t>2. Căn cứ quy định tại khoản 1 Điều này, Bộ Thông tin và Truyền thông ban hành Danh mục thị trường dịch vụ viễn thông Nhà nước quản lý, Danh mục doanh nghiệp viễn thông</w:t>
      </w:r>
      <w:r w:rsidR="00F57834" w:rsidRPr="00931E01">
        <w:rPr>
          <w:bCs/>
          <w:iCs/>
          <w:lang w:val="vi-VN"/>
        </w:rPr>
        <w:t xml:space="preserve"> có vị trí thống lĩnh thị trường</w:t>
      </w:r>
      <w:r w:rsidRPr="00931E01">
        <w:rPr>
          <w:bCs/>
          <w:iCs/>
          <w:lang w:val="vi-VN"/>
        </w:rPr>
        <w:t>, nhóm doanh nghiệp viễn thông có vị trí thống lĩnh thị trường đối với thị trường dịch vụ viễn thông Nhà nước quản lý.</w:t>
      </w:r>
    </w:p>
    <w:p w14:paraId="08242502" w14:textId="2328E9F3" w:rsidR="00197585" w:rsidRPr="00931E01" w:rsidRDefault="00551654" w:rsidP="00B15345">
      <w:pPr>
        <w:spacing w:after="120"/>
        <w:ind w:firstLine="567"/>
        <w:jc w:val="both"/>
        <w:rPr>
          <w:iCs/>
          <w:lang w:val="vi-VN"/>
        </w:rPr>
      </w:pPr>
      <w:r w:rsidRPr="00931E01">
        <w:rPr>
          <w:bCs/>
          <w:iCs/>
          <w:lang w:val="vi-VN"/>
        </w:rPr>
        <w:t>3.</w:t>
      </w:r>
      <w:r w:rsidR="00197585" w:rsidRPr="00931E01">
        <w:rPr>
          <w:iCs/>
          <w:lang w:val="vi-VN"/>
        </w:rPr>
        <w:t xml:space="preserve"> Doanh nghiệp viễn thông có vị trí thống lĩnh thị trường, nhóm doanh nghiệp viễn thông có vị trí thống lĩnh thị trường </w:t>
      </w:r>
      <w:r w:rsidR="00F57834" w:rsidRPr="00931E01">
        <w:rPr>
          <w:iCs/>
          <w:lang w:val="vi-VN"/>
        </w:rPr>
        <w:t>ngoài các nghĩa vụ quy định tại khoản 2</w:t>
      </w:r>
      <w:r w:rsidR="00E919D6" w:rsidRPr="00931E01">
        <w:rPr>
          <w:iCs/>
        </w:rPr>
        <w:t xml:space="preserve"> và</w:t>
      </w:r>
      <w:r w:rsidR="00F57834" w:rsidRPr="00931E01">
        <w:rPr>
          <w:iCs/>
          <w:lang w:val="vi-VN"/>
        </w:rPr>
        <w:t xml:space="preserve"> khoản 4 Điều 13</w:t>
      </w:r>
      <w:r w:rsidR="00DE0902" w:rsidRPr="00931E01">
        <w:rPr>
          <w:iCs/>
          <w:lang w:val="vi-VN"/>
        </w:rPr>
        <w:t xml:space="preserve"> của Luật này còn</w:t>
      </w:r>
      <w:r w:rsidR="00F57834" w:rsidRPr="00931E01">
        <w:rPr>
          <w:iCs/>
          <w:lang w:val="vi-VN"/>
        </w:rPr>
        <w:t xml:space="preserve"> phải tuân thủ</w:t>
      </w:r>
      <w:r w:rsidR="000D62A1" w:rsidRPr="00931E01">
        <w:rPr>
          <w:iCs/>
          <w:lang w:val="vi-VN"/>
        </w:rPr>
        <w:t xml:space="preserve"> các</w:t>
      </w:r>
      <w:r w:rsidR="00197585" w:rsidRPr="00931E01">
        <w:rPr>
          <w:iCs/>
          <w:lang w:val="vi-VN"/>
        </w:rPr>
        <w:t xml:space="preserve"> nghĩa vụ</w:t>
      </w:r>
      <w:r w:rsidR="005242A3" w:rsidRPr="00931E01">
        <w:rPr>
          <w:iCs/>
          <w:lang w:val="vi-VN"/>
        </w:rPr>
        <w:t xml:space="preserve"> sau đây</w:t>
      </w:r>
      <w:r w:rsidR="00197585" w:rsidRPr="00931E01">
        <w:rPr>
          <w:iCs/>
          <w:lang w:val="vi-VN"/>
        </w:rPr>
        <w:t>:</w:t>
      </w:r>
    </w:p>
    <w:p w14:paraId="6DAC7146" w14:textId="1FAC0619" w:rsidR="00197585" w:rsidRPr="00931E01" w:rsidRDefault="00197585" w:rsidP="00B15345">
      <w:pPr>
        <w:spacing w:after="120"/>
        <w:ind w:firstLine="567"/>
        <w:jc w:val="both"/>
        <w:rPr>
          <w:iCs/>
          <w:lang w:val="vi-VN"/>
        </w:rPr>
      </w:pPr>
      <w:r w:rsidRPr="00931E01">
        <w:rPr>
          <w:iCs/>
          <w:lang w:val="vi-VN"/>
        </w:rPr>
        <w:t xml:space="preserve">a) Thực hiện hoạt động bán buôn trong viễn thông khi có yêu cầu từ doanh nghiệp viễn thông khác để phục vụ việc cung cấp dịch vụ thuộc Danh mục thị </w:t>
      </w:r>
      <w:r w:rsidRPr="00931E01">
        <w:rPr>
          <w:iCs/>
          <w:lang w:val="vi-VN"/>
        </w:rPr>
        <w:lastRenderedPageBreak/>
        <w:t>trường dịch vụ viễn thông Nhà nước quản lý theo nguyên tắc quy định tại Điều</w:t>
      </w:r>
      <w:r w:rsidR="00551654" w:rsidRPr="00931E01">
        <w:rPr>
          <w:iCs/>
          <w:lang w:val="vi-VN"/>
        </w:rPr>
        <w:t xml:space="preserve"> </w:t>
      </w:r>
      <w:r w:rsidR="00551654" w:rsidRPr="00931E01">
        <w:rPr>
          <w:bCs/>
          <w:iCs/>
          <w:lang w:val="vi-VN"/>
        </w:rPr>
        <w:t xml:space="preserve">16 </w:t>
      </w:r>
      <w:r w:rsidR="000D62A1" w:rsidRPr="00931E01">
        <w:rPr>
          <w:bCs/>
          <w:iCs/>
          <w:lang w:val="vi-VN"/>
        </w:rPr>
        <w:t xml:space="preserve">của </w:t>
      </w:r>
      <w:r w:rsidRPr="00931E01">
        <w:rPr>
          <w:iCs/>
          <w:lang w:val="vi-VN"/>
        </w:rPr>
        <w:t>Luật này</w:t>
      </w:r>
      <w:r w:rsidR="00146DF2" w:rsidRPr="00931E01">
        <w:rPr>
          <w:iCs/>
          <w:lang w:val="vi-VN"/>
        </w:rPr>
        <w:t>;</w:t>
      </w:r>
      <w:r w:rsidRPr="00931E01">
        <w:rPr>
          <w:iCs/>
          <w:lang w:val="vi-VN"/>
        </w:rPr>
        <w:t xml:space="preserve"> </w:t>
      </w:r>
    </w:p>
    <w:p w14:paraId="0B828970" w14:textId="77777777" w:rsidR="00197585" w:rsidRPr="00931E01" w:rsidRDefault="00197585" w:rsidP="00B15345">
      <w:pPr>
        <w:spacing w:after="120"/>
        <w:ind w:firstLine="567"/>
        <w:jc w:val="both"/>
        <w:rPr>
          <w:iCs/>
          <w:lang w:val="vi-VN"/>
        </w:rPr>
      </w:pPr>
      <w:r w:rsidRPr="00931E01">
        <w:rPr>
          <w:iCs/>
          <w:lang w:val="vi-VN"/>
        </w:rPr>
        <w:t>b) Thực hiện hạch toán chi phí, xác định giá thành đối với các dịch vụ viễn thông doanh nghiệp cung cấp trong Danh mục thị trường dịch vụ viễn thông Nhà nước quản lý;</w:t>
      </w:r>
    </w:p>
    <w:p w14:paraId="29DF3CAB" w14:textId="3938C31D" w:rsidR="00197585" w:rsidRPr="00931E01" w:rsidRDefault="00197585" w:rsidP="00B15345">
      <w:pPr>
        <w:spacing w:after="120"/>
        <w:ind w:firstLine="567"/>
        <w:jc w:val="both"/>
        <w:rPr>
          <w:iCs/>
          <w:lang w:val="vi-VN"/>
        </w:rPr>
      </w:pPr>
      <w:r w:rsidRPr="00931E01">
        <w:rPr>
          <w:iCs/>
          <w:lang w:val="vi-VN"/>
        </w:rPr>
        <w:t>c) Không cung cấp dịch vụ viễn thông với giá cước thấp hơn giá thành</w:t>
      </w:r>
      <w:r w:rsidR="000D62A1" w:rsidRPr="00931E01">
        <w:rPr>
          <w:iCs/>
          <w:lang w:val="vi-VN"/>
        </w:rPr>
        <w:t>,</w:t>
      </w:r>
      <w:r w:rsidR="004B2289" w:rsidRPr="00931E01">
        <w:rPr>
          <w:iCs/>
          <w:lang w:val="vi-VN"/>
        </w:rPr>
        <w:t xml:space="preserve"> </w:t>
      </w:r>
      <w:r w:rsidR="004B2289" w:rsidRPr="00931E01">
        <w:rPr>
          <w:bCs/>
          <w:iCs/>
          <w:lang w:val="vi-VN"/>
        </w:rPr>
        <w:t>trừ trường hợp khuyến mại theo quy định của pháp luật;</w:t>
      </w:r>
    </w:p>
    <w:p w14:paraId="210FE76A" w14:textId="6F2238E0" w:rsidR="00197585" w:rsidRPr="00931E01" w:rsidRDefault="00E17637" w:rsidP="00B15345">
      <w:pPr>
        <w:spacing w:after="120"/>
        <w:ind w:firstLine="567"/>
        <w:jc w:val="both"/>
        <w:rPr>
          <w:iCs/>
          <w:lang w:val="vi-VN"/>
        </w:rPr>
      </w:pPr>
      <w:r w:rsidRPr="00931E01">
        <w:rPr>
          <w:iCs/>
          <w:lang w:val="vi-VN"/>
        </w:rPr>
        <w:t>d</w:t>
      </w:r>
      <w:r w:rsidR="00197585" w:rsidRPr="00931E01">
        <w:rPr>
          <w:iCs/>
          <w:lang w:val="vi-VN"/>
        </w:rPr>
        <w:t xml:space="preserve">) Xây dựng thỏa thuận mẫu khi thực hiện hoạt động bán buôn trong viễn thông theo quy định của </w:t>
      </w:r>
      <w:r w:rsidR="00396B76" w:rsidRPr="00931E01">
        <w:rPr>
          <w:iCs/>
          <w:lang w:val="vi-VN"/>
        </w:rPr>
        <w:t xml:space="preserve">Bộ trưởng </w:t>
      </w:r>
      <w:r w:rsidR="00197585" w:rsidRPr="00931E01">
        <w:rPr>
          <w:iCs/>
          <w:lang w:val="vi-VN"/>
        </w:rPr>
        <w:t>Bộ Thông tin và Truyền thông</w:t>
      </w:r>
      <w:r w:rsidR="000D62A1" w:rsidRPr="00931E01">
        <w:rPr>
          <w:iCs/>
          <w:lang w:val="vi-VN"/>
        </w:rPr>
        <w:t>.</w:t>
      </w:r>
    </w:p>
    <w:p w14:paraId="01E69576" w14:textId="77777777" w:rsidR="001E44EA" w:rsidRPr="00931E01" w:rsidRDefault="001E44EA" w:rsidP="00B15345">
      <w:pPr>
        <w:spacing w:after="120"/>
        <w:ind w:firstLine="567"/>
        <w:jc w:val="both"/>
        <w:rPr>
          <w:bCs/>
          <w:iCs/>
          <w:lang w:val="vi-VN"/>
        </w:rPr>
      </w:pPr>
    </w:p>
    <w:p w14:paraId="2E39CA82" w14:textId="77777777" w:rsidR="000C5C8F" w:rsidRPr="00931E01" w:rsidRDefault="00EE7255" w:rsidP="00B15345">
      <w:pPr>
        <w:pStyle w:val="Heading1"/>
        <w:spacing w:before="120" w:beforeAutospacing="0" w:after="120" w:afterAutospacing="0" w:line="320" w:lineRule="exact"/>
        <w:ind w:firstLine="567"/>
        <w:jc w:val="center"/>
        <w:rPr>
          <w:bCs w:val="0"/>
          <w:iCs/>
          <w:sz w:val="28"/>
          <w:szCs w:val="28"/>
          <w:lang w:val="vi-VN"/>
        </w:rPr>
      </w:pPr>
      <w:bookmarkStart w:id="68" w:name="_Toc148963932"/>
      <w:bookmarkStart w:id="69" w:name="_Toc141521112"/>
      <w:r w:rsidRPr="00931E01">
        <w:rPr>
          <w:bCs w:val="0"/>
          <w:iCs/>
          <w:sz w:val="28"/>
          <w:szCs w:val="28"/>
          <w:lang w:val="vi-VN"/>
        </w:rPr>
        <w:t>Mục 2</w:t>
      </w:r>
      <w:bookmarkEnd w:id="68"/>
    </w:p>
    <w:p w14:paraId="228B9A8F" w14:textId="18362E6A" w:rsidR="00ED6F7B" w:rsidRPr="00931E01" w:rsidRDefault="000C5C8F" w:rsidP="00B15345">
      <w:pPr>
        <w:pStyle w:val="Heading1"/>
        <w:spacing w:before="120" w:beforeAutospacing="0" w:after="120" w:afterAutospacing="0" w:line="320" w:lineRule="exact"/>
        <w:ind w:firstLine="567"/>
        <w:jc w:val="center"/>
      </w:pPr>
      <w:bookmarkStart w:id="70" w:name="_Toc148963933"/>
      <w:r w:rsidRPr="00931E01">
        <w:rPr>
          <w:bCs w:val="0"/>
          <w:iCs/>
          <w:sz w:val="28"/>
          <w:szCs w:val="28"/>
          <w:lang w:val="vi-VN"/>
        </w:rPr>
        <w:t>THIẾT LẬP MẠNG VÀ CUNG CẤP DỊCH VỤ VIỄN THÔNG</w:t>
      </w:r>
      <w:bookmarkStart w:id="71" w:name="_Toc247194207"/>
      <w:bookmarkEnd w:id="56"/>
      <w:bookmarkEnd w:id="67"/>
      <w:bookmarkEnd w:id="69"/>
      <w:bookmarkEnd w:id="70"/>
    </w:p>
    <w:p w14:paraId="506A9F2E" w14:textId="33651359" w:rsidR="0087215B" w:rsidRPr="00931E01" w:rsidRDefault="00ED6F7B" w:rsidP="00B15345">
      <w:pPr>
        <w:pStyle w:val="Heading1"/>
        <w:snapToGrid w:val="0"/>
        <w:spacing w:after="120" w:afterAutospacing="0"/>
        <w:ind w:firstLine="567"/>
      </w:pPr>
      <w:bookmarkStart w:id="72" w:name="_Toc148963934"/>
      <w:r w:rsidRPr="00931E01">
        <w:rPr>
          <w:sz w:val="28"/>
          <w:szCs w:val="28"/>
        </w:rPr>
        <w:t xml:space="preserve">Điều </w:t>
      </w:r>
      <w:r w:rsidR="009F0727" w:rsidRPr="00931E01">
        <w:rPr>
          <w:sz w:val="28"/>
          <w:szCs w:val="28"/>
        </w:rPr>
        <w:t>18</w:t>
      </w:r>
      <w:r w:rsidRPr="00931E01">
        <w:rPr>
          <w:sz w:val="28"/>
          <w:szCs w:val="28"/>
        </w:rPr>
        <w:t>. Thiết bị đầu cuối thuê bao, mạng nội bộ</w:t>
      </w:r>
      <w:bookmarkEnd w:id="71"/>
      <w:bookmarkEnd w:id="72"/>
    </w:p>
    <w:p w14:paraId="2237BA69" w14:textId="38ABCE1B" w:rsidR="00ED6F7B" w:rsidRPr="00931E01" w:rsidRDefault="00ED6F7B" w:rsidP="00B15345">
      <w:pPr>
        <w:spacing w:after="120"/>
        <w:ind w:firstLine="567"/>
        <w:jc w:val="both"/>
        <w:rPr>
          <w:lang w:val="vi-VN"/>
        </w:rPr>
      </w:pPr>
      <w:r w:rsidRPr="00931E01">
        <w:rPr>
          <w:lang w:val="vi-VN"/>
        </w:rPr>
        <w:t xml:space="preserve">1. Việc lắp đặt, đấu nối thiết bị đầu cuối thuê bao, mạng nội bộ vào mạng viễn thông công cộng phải theo quy định </w:t>
      </w:r>
      <w:r w:rsidR="000C5C8F" w:rsidRPr="00931E01">
        <w:rPr>
          <w:lang w:val="vi-VN"/>
        </w:rPr>
        <w:t xml:space="preserve">của Luật này </w:t>
      </w:r>
      <w:r w:rsidRPr="00931E01">
        <w:rPr>
          <w:lang w:val="vi-VN"/>
        </w:rPr>
        <w:t xml:space="preserve">về quản lý tài nguyên viễn thông, tiêu chuẩn, quy chuẩn kỹ thuật viễn thông. </w:t>
      </w:r>
    </w:p>
    <w:p w14:paraId="4EF7249C" w14:textId="77777777" w:rsidR="00ED6F7B" w:rsidRPr="00931E01" w:rsidRDefault="00ED6F7B" w:rsidP="00B15345">
      <w:pPr>
        <w:spacing w:after="120"/>
        <w:ind w:firstLine="567"/>
        <w:jc w:val="both"/>
        <w:rPr>
          <w:lang w:val="vi-VN"/>
        </w:rPr>
      </w:pPr>
      <w:r w:rsidRPr="00931E01">
        <w:rPr>
          <w:lang w:val="vi-VN"/>
        </w:rPr>
        <w:t>2. Việc hoà mạng thiết bị đầu cuối thuê bao, mạng nội bộ vào mạng viễn thông công cộng do doanh nghiệp viễn thông thực hiện thông qua hợp đồng sử dụng dịch vụ viễn thông.</w:t>
      </w:r>
    </w:p>
    <w:p w14:paraId="7A446609" w14:textId="6AAD83EF" w:rsidR="00ED6F7B" w:rsidRPr="00931E01" w:rsidRDefault="00ED6F7B" w:rsidP="00B15345">
      <w:pPr>
        <w:pStyle w:val="Heading1"/>
        <w:snapToGrid w:val="0"/>
        <w:spacing w:after="120" w:afterAutospacing="0"/>
        <w:ind w:firstLine="567"/>
      </w:pPr>
      <w:bookmarkStart w:id="73" w:name="_Toc213574687"/>
      <w:bookmarkStart w:id="74" w:name="_Toc247194208"/>
      <w:bookmarkStart w:id="75" w:name="_Toc148963935"/>
      <w:r w:rsidRPr="00931E01">
        <w:rPr>
          <w:sz w:val="28"/>
          <w:szCs w:val="28"/>
        </w:rPr>
        <w:t xml:space="preserve">Điều </w:t>
      </w:r>
      <w:r w:rsidR="00B1138E" w:rsidRPr="00931E01">
        <w:rPr>
          <w:sz w:val="28"/>
          <w:szCs w:val="28"/>
        </w:rPr>
        <w:t>19</w:t>
      </w:r>
      <w:r w:rsidRPr="00931E01">
        <w:rPr>
          <w:sz w:val="28"/>
          <w:szCs w:val="28"/>
        </w:rPr>
        <w:t xml:space="preserve">. Thiết lập </w:t>
      </w:r>
      <w:bookmarkEnd w:id="73"/>
      <w:r w:rsidRPr="00931E01">
        <w:rPr>
          <w:sz w:val="28"/>
          <w:szCs w:val="28"/>
        </w:rPr>
        <w:t>mạng viễn thông</w:t>
      </w:r>
      <w:bookmarkEnd w:id="74"/>
      <w:bookmarkEnd w:id="75"/>
      <w:r w:rsidRPr="00931E01">
        <w:rPr>
          <w:sz w:val="28"/>
          <w:szCs w:val="28"/>
        </w:rPr>
        <w:t xml:space="preserve"> </w:t>
      </w:r>
    </w:p>
    <w:p w14:paraId="2D0B60A8" w14:textId="77777777" w:rsidR="00ED6F7B" w:rsidRPr="00931E01" w:rsidRDefault="00ED6F7B" w:rsidP="00B15345">
      <w:pPr>
        <w:spacing w:after="120"/>
        <w:ind w:firstLine="567"/>
        <w:jc w:val="both"/>
        <w:rPr>
          <w:lang w:val="vi-VN"/>
        </w:rPr>
      </w:pPr>
      <w:r w:rsidRPr="00931E01">
        <w:rPr>
          <w:lang w:val="vi-VN"/>
        </w:rPr>
        <w:t>1. Mạng viễn thông được xây dựng và phát triển theo chiến lược, quy hoạch, tiêu chuẩn, quy chuẩn kỹ thuật viễn thông được cơ quan nhà nước có thẩm quyền phê duyệt, ban hành.</w:t>
      </w:r>
    </w:p>
    <w:p w14:paraId="391DD54A" w14:textId="668FF8B1" w:rsidR="002E6E48" w:rsidRPr="00931E01" w:rsidRDefault="00ED6F7B" w:rsidP="00B15345">
      <w:pPr>
        <w:spacing w:after="120"/>
        <w:ind w:firstLine="567"/>
        <w:jc w:val="both"/>
        <w:rPr>
          <w:bCs/>
          <w:iCs/>
          <w:lang w:val="vi-VN"/>
        </w:rPr>
      </w:pPr>
      <w:r w:rsidRPr="00931E01">
        <w:rPr>
          <w:bCs/>
          <w:iCs/>
          <w:lang w:val="vi-VN"/>
        </w:rPr>
        <w:t xml:space="preserve">2. </w:t>
      </w:r>
      <w:r w:rsidR="002E6E48" w:rsidRPr="00931E01">
        <w:rPr>
          <w:bCs/>
          <w:iCs/>
          <w:lang w:val="vi-VN"/>
        </w:rPr>
        <w:t xml:space="preserve">Tổ chức thiết lập mạng viễn thông phải có </w:t>
      </w:r>
      <w:r w:rsidR="000C5C8F" w:rsidRPr="00931E01">
        <w:rPr>
          <w:bCs/>
          <w:iCs/>
          <w:lang w:val="vi-VN"/>
        </w:rPr>
        <w:t>g</w:t>
      </w:r>
      <w:r w:rsidR="002E6E48" w:rsidRPr="00931E01">
        <w:rPr>
          <w:bCs/>
          <w:iCs/>
          <w:lang w:val="vi-VN"/>
        </w:rPr>
        <w:t xml:space="preserve">iấy phép cung cấp dịch vụ viễn thông có hạ tầng mạng </w:t>
      </w:r>
      <w:r w:rsidR="004E3C7E" w:rsidRPr="00931E01">
        <w:rPr>
          <w:bCs/>
          <w:iCs/>
          <w:lang w:val="vi-VN"/>
        </w:rPr>
        <w:t xml:space="preserve">theo quy định tại điểm a khoản 2 Điều 33 của Luật này </w:t>
      </w:r>
      <w:r w:rsidR="002E6E48" w:rsidRPr="00931E01">
        <w:rPr>
          <w:bCs/>
          <w:iCs/>
          <w:lang w:val="vi-VN"/>
        </w:rPr>
        <w:t xml:space="preserve">hoặc </w:t>
      </w:r>
      <w:r w:rsidR="0002473D" w:rsidRPr="00931E01">
        <w:rPr>
          <w:bCs/>
          <w:iCs/>
          <w:lang w:val="vi-VN"/>
        </w:rPr>
        <w:t>g</w:t>
      </w:r>
      <w:r w:rsidR="002E6E48" w:rsidRPr="00931E01">
        <w:rPr>
          <w:bCs/>
          <w:iCs/>
          <w:lang w:val="vi-VN"/>
        </w:rPr>
        <w:t xml:space="preserve">iấy phép thiết lập mạng viễn thông </w:t>
      </w:r>
      <w:r w:rsidR="004E3C7E" w:rsidRPr="00931E01">
        <w:rPr>
          <w:bCs/>
          <w:iCs/>
          <w:lang w:val="vi-VN"/>
        </w:rPr>
        <w:t xml:space="preserve">quy định tại điểm d khoản 3 Điều 33 </w:t>
      </w:r>
      <w:r w:rsidR="002E6E48" w:rsidRPr="00931E01">
        <w:rPr>
          <w:bCs/>
          <w:iCs/>
          <w:lang w:val="vi-VN"/>
        </w:rPr>
        <w:t>của Luật này.</w:t>
      </w:r>
    </w:p>
    <w:p w14:paraId="7C6C7BD3" w14:textId="039FB5E8" w:rsidR="00ED6F7B" w:rsidRPr="00931E01" w:rsidRDefault="00ED6F7B" w:rsidP="00B15345">
      <w:pPr>
        <w:spacing w:after="120"/>
        <w:ind w:firstLine="567"/>
        <w:jc w:val="both"/>
        <w:rPr>
          <w:lang w:val="vi-VN"/>
        </w:rPr>
      </w:pPr>
      <w:r w:rsidRPr="00931E01">
        <w:rPr>
          <w:lang w:val="vi-VN"/>
        </w:rPr>
        <w:t>3. Thủ tướng Chính phủ quy định việc thiết lập và hoạt động của mạng viễn thông dùng riêng phục vụ các cơ quan Đảng, Nhà nước.</w:t>
      </w:r>
    </w:p>
    <w:p w14:paraId="68D74682" w14:textId="65F385F3" w:rsidR="00ED6F7B" w:rsidRPr="00931E01" w:rsidRDefault="00ED6F7B" w:rsidP="00B15345">
      <w:pPr>
        <w:spacing w:after="120"/>
        <w:ind w:firstLine="567"/>
        <w:jc w:val="both"/>
        <w:rPr>
          <w:lang w:val="vi-VN"/>
        </w:rPr>
      </w:pPr>
      <w:r w:rsidRPr="00931E01">
        <w:rPr>
          <w:lang w:val="vi-VN"/>
        </w:rPr>
        <w:t xml:space="preserve">4. </w:t>
      </w:r>
      <w:r w:rsidR="00330970" w:rsidRPr="00931E01">
        <w:rPr>
          <w:lang w:val="vi-VN"/>
        </w:rPr>
        <w:t xml:space="preserve">Bộ trưởng </w:t>
      </w:r>
      <w:r w:rsidRPr="00931E01">
        <w:rPr>
          <w:lang w:val="vi-VN"/>
        </w:rPr>
        <w:t>Bộ Quốc phòng,</w:t>
      </w:r>
      <w:r w:rsidR="00330970" w:rsidRPr="00931E01">
        <w:rPr>
          <w:lang w:val="vi-VN"/>
        </w:rPr>
        <w:t xml:space="preserve"> Bộ trưởng</w:t>
      </w:r>
      <w:r w:rsidRPr="00931E01">
        <w:rPr>
          <w:lang w:val="vi-VN"/>
        </w:rPr>
        <w:t xml:space="preserve"> Bộ Công an quy định việc thiết lập và hoạt động của mạng viễn thông dùng riêng phục vụ quốc phòng, an ninh.</w:t>
      </w:r>
    </w:p>
    <w:p w14:paraId="25B8E8FB" w14:textId="639E21F7" w:rsidR="00ED6F7B" w:rsidRPr="00931E01" w:rsidRDefault="00ED6F7B" w:rsidP="00B15345">
      <w:pPr>
        <w:spacing w:after="120"/>
        <w:ind w:firstLine="567"/>
        <w:jc w:val="both"/>
        <w:rPr>
          <w:lang w:val="vi-VN"/>
        </w:rPr>
      </w:pPr>
      <w:r w:rsidRPr="00931E01">
        <w:rPr>
          <w:lang w:val="vi-VN"/>
        </w:rPr>
        <w:t xml:space="preserve">5. Trừ trường hợp quy định tại khoản 3 và khoản 4 Điều này, </w:t>
      </w:r>
      <w:r w:rsidR="00BF3686" w:rsidRPr="00931E01">
        <w:rPr>
          <w:bCs/>
          <w:iCs/>
          <w:lang w:val="vi-VN"/>
        </w:rPr>
        <w:t>cơ quan,</w:t>
      </w:r>
      <w:r w:rsidR="00BF3686" w:rsidRPr="00931E01">
        <w:rPr>
          <w:lang w:val="vi-VN"/>
        </w:rPr>
        <w:t xml:space="preserve"> </w:t>
      </w:r>
      <w:r w:rsidR="00D004E7" w:rsidRPr="00931E01">
        <w:rPr>
          <w:lang w:val="vi-VN"/>
        </w:rPr>
        <w:t xml:space="preserve">tổ chức thiết lập mạng viễn thông dùng riêng thuộc các trường hợp sau đây phải có giấy phép thiết lập </w:t>
      </w:r>
      <w:r w:rsidRPr="00931E01">
        <w:rPr>
          <w:lang w:val="vi-VN"/>
        </w:rPr>
        <w:t>mạng viễn thông dùng riêng:</w:t>
      </w:r>
    </w:p>
    <w:p w14:paraId="41CEB369" w14:textId="4090DA3F" w:rsidR="00ED6F7B" w:rsidRPr="00931E01" w:rsidRDefault="00ED6F7B" w:rsidP="00B15345">
      <w:pPr>
        <w:spacing w:after="120"/>
        <w:ind w:firstLine="567"/>
        <w:jc w:val="both"/>
        <w:rPr>
          <w:lang w:val="vi-VN"/>
        </w:rPr>
      </w:pPr>
      <w:r w:rsidRPr="00931E01">
        <w:rPr>
          <w:lang w:val="vi-VN"/>
        </w:rPr>
        <w:t xml:space="preserve">a) Mạng viễn thông dùng riêng có đường truyền dẫn hữu tuyến do </w:t>
      </w:r>
      <w:r w:rsidR="00BF3686" w:rsidRPr="00931E01">
        <w:rPr>
          <w:bCs/>
          <w:iCs/>
          <w:lang w:val="vi-VN"/>
        </w:rPr>
        <w:t>cơ quan,</w:t>
      </w:r>
      <w:r w:rsidR="00BF3686" w:rsidRPr="00931E01">
        <w:rPr>
          <w:lang w:val="vi-VN"/>
        </w:rPr>
        <w:t xml:space="preserve"> </w:t>
      </w:r>
      <w:r w:rsidRPr="00931E01">
        <w:rPr>
          <w:lang w:val="vi-VN"/>
        </w:rPr>
        <w:t>tổ chức xây dựng;</w:t>
      </w:r>
    </w:p>
    <w:p w14:paraId="31C58EE6" w14:textId="77777777" w:rsidR="00ED6F7B" w:rsidRPr="00931E01" w:rsidRDefault="00ED6F7B" w:rsidP="00B15345">
      <w:pPr>
        <w:spacing w:after="120"/>
        <w:ind w:firstLine="567"/>
        <w:jc w:val="both"/>
        <w:rPr>
          <w:lang w:val="vi-VN"/>
        </w:rPr>
      </w:pPr>
      <w:r w:rsidRPr="00931E01">
        <w:rPr>
          <w:lang w:val="vi-VN"/>
        </w:rPr>
        <w:lastRenderedPageBreak/>
        <w:t xml:space="preserve">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 </w:t>
      </w:r>
    </w:p>
    <w:p w14:paraId="0307D989" w14:textId="77777777" w:rsidR="00ED6F7B" w:rsidRPr="00931E01" w:rsidRDefault="00ED6F7B" w:rsidP="00B15345">
      <w:pPr>
        <w:spacing w:after="120"/>
        <w:ind w:firstLine="567"/>
        <w:jc w:val="both"/>
        <w:rPr>
          <w:spacing w:val="-4"/>
          <w:lang w:val="vi-VN"/>
        </w:rPr>
      </w:pPr>
      <w:r w:rsidRPr="00931E01">
        <w:rPr>
          <w:spacing w:val="-4"/>
          <w:lang w:val="vi-VN"/>
        </w:rPr>
        <w:t>c) Mạng viễn thông vô tuyến dùng riêng cho cơ quan đại diện ngoại giao, cơ quan lãnh sự nước ngoài, cơ quan đại diện của tổ chức quốc tế có trụ sở tại Việt Nam được hưởng quyền ưu đãi, miễn trừ ngoại giao hoặc ưu đãi, miễn trừ lãnh sự;</w:t>
      </w:r>
    </w:p>
    <w:p w14:paraId="5F311749" w14:textId="77777777" w:rsidR="00ED6F7B" w:rsidRPr="00931E01" w:rsidRDefault="00ED6F7B" w:rsidP="00B15345">
      <w:pPr>
        <w:spacing w:after="120"/>
        <w:ind w:firstLine="567"/>
        <w:jc w:val="both"/>
        <w:rPr>
          <w:lang w:val="vi-VN"/>
        </w:rPr>
      </w:pPr>
      <w:r w:rsidRPr="00931E01">
        <w:rPr>
          <w:lang w:val="vi-VN"/>
        </w:rPr>
        <w:t>d) Các mạng viễn thông dùng riêng khác.</w:t>
      </w:r>
    </w:p>
    <w:p w14:paraId="79574667" w14:textId="21123204" w:rsidR="00ED6F7B" w:rsidRPr="00931E01" w:rsidRDefault="002F3E27" w:rsidP="00B15345">
      <w:pPr>
        <w:spacing w:after="120"/>
        <w:ind w:firstLine="567"/>
        <w:jc w:val="both"/>
        <w:rPr>
          <w:iCs/>
          <w:lang w:val="vi-VN"/>
        </w:rPr>
      </w:pPr>
      <w:bookmarkStart w:id="76" w:name="_Toc247194209"/>
      <w:r w:rsidRPr="00931E01">
        <w:rPr>
          <w:iCs/>
          <w:lang w:val="vi-VN"/>
        </w:rPr>
        <w:t xml:space="preserve">6. Chính phủ quy định chi tiết việc thiết lập mạng viễn thông quy định tại khoản 2 và khoản 5 </w:t>
      </w:r>
      <w:r w:rsidR="00BF3686" w:rsidRPr="00931E01">
        <w:rPr>
          <w:iCs/>
          <w:lang w:val="vi-VN"/>
        </w:rPr>
        <w:t>Đ</w:t>
      </w:r>
      <w:r w:rsidRPr="00931E01">
        <w:rPr>
          <w:iCs/>
          <w:lang w:val="vi-VN"/>
        </w:rPr>
        <w:t>iều này.</w:t>
      </w:r>
    </w:p>
    <w:p w14:paraId="2434CA11" w14:textId="76517EE6" w:rsidR="00ED6F7B" w:rsidRPr="00931E01" w:rsidRDefault="00ED6F7B" w:rsidP="00B15345">
      <w:pPr>
        <w:pStyle w:val="Heading1"/>
        <w:snapToGrid w:val="0"/>
        <w:spacing w:after="120" w:afterAutospacing="0"/>
        <w:ind w:firstLine="567"/>
      </w:pPr>
      <w:bookmarkStart w:id="77" w:name="_Toc148963936"/>
      <w:r w:rsidRPr="00931E01">
        <w:rPr>
          <w:sz w:val="28"/>
          <w:szCs w:val="28"/>
        </w:rPr>
        <w:t>Điều</w:t>
      </w:r>
      <w:r w:rsidR="00C344FB" w:rsidRPr="00931E01">
        <w:rPr>
          <w:sz w:val="28"/>
          <w:szCs w:val="28"/>
        </w:rPr>
        <w:t xml:space="preserve"> 2</w:t>
      </w:r>
      <w:r w:rsidR="00672316" w:rsidRPr="00931E01">
        <w:rPr>
          <w:sz w:val="28"/>
          <w:szCs w:val="28"/>
        </w:rPr>
        <w:t>0</w:t>
      </w:r>
      <w:r w:rsidRPr="00931E01">
        <w:rPr>
          <w:sz w:val="28"/>
          <w:szCs w:val="28"/>
        </w:rPr>
        <w:t>. Cung cấp dịch vụ viễn thông</w:t>
      </w:r>
      <w:bookmarkEnd w:id="76"/>
      <w:bookmarkEnd w:id="77"/>
    </w:p>
    <w:p w14:paraId="1838B057" w14:textId="2E2F84B0" w:rsidR="00ED6F7B" w:rsidRPr="00931E01" w:rsidRDefault="00ED6F7B" w:rsidP="00B15345">
      <w:pPr>
        <w:spacing w:after="120"/>
        <w:ind w:firstLine="567"/>
        <w:jc w:val="both"/>
        <w:rPr>
          <w:lang w:val="vi-VN"/>
        </w:rPr>
      </w:pPr>
      <w:r w:rsidRPr="00931E01">
        <w:rPr>
          <w:lang w:val="vi-VN"/>
        </w:rPr>
        <w:t xml:space="preserve">1. </w:t>
      </w:r>
      <w:r w:rsidR="00937024" w:rsidRPr="00931E01">
        <w:rPr>
          <w:iCs/>
          <w:lang w:val="vi-VN"/>
        </w:rPr>
        <w:t xml:space="preserve">Doanh nghiệp </w:t>
      </w:r>
      <w:r w:rsidRPr="00931E01">
        <w:rPr>
          <w:lang w:val="vi-VN"/>
        </w:rPr>
        <w:t xml:space="preserve">cung cấp dịch vụ viễn thông phải có </w:t>
      </w:r>
      <w:r w:rsidR="001277CE" w:rsidRPr="00931E01">
        <w:rPr>
          <w:iCs/>
          <w:lang w:val="vi-VN"/>
        </w:rPr>
        <w:t>g</w:t>
      </w:r>
      <w:r w:rsidRPr="00931E01">
        <w:rPr>
          <w:lang w:val="vi-VN"/>
        </w:rPr>
        <w:t xml:space="preserve">iấy phép </w:t>
      </w:r>
      <w:r w:rsidR="00E91DEE" w:rsidRPr="00931E01">
        <w:rPr>
          <w:iCs/>
          <w:lang w:val="vi-VN"/>
        </w:rPr>
        <w:t xml:space="preserve">kinh doanh </w:t>
      </w:r>
      <w:r w:rsidRPr="00931E01">
        <w:rPr>
          <w:lang w:val="vi-VN"/>
        </w:rPr>
        <w:t>dịch vụ viễn thông</w:t>
      </w:r>
      <w:r w:rsidR="00E91DEE" w:rsidRPr="00931E01">
        <w:rPr>
          <w:lang w:val="vi-VN"/>
        </w:rPr>
        <w:t xml:space="preserve"> </w:t>
      </w:r>
      <w:r w:rsidR="00E91DEE" w:rsidRPr="00931E01">
        <w:rPr>
          <w:iCs/>
          <w:lang w:val="vi-VN"/>
        </w:rPr>
        <w:t xml:space="preserve">hoặc thực hiện đăng ký, </w:t>
      </w:r>
      <w:r w:rsidR="00E91DEE" w:rsidRPr="00931E01">
        <w:rPr>
          <w:bCs/>
          <w:iCs/>
          <w:lang w:val="vi-VN"/>
        </w:rPr>
        <w:t>thông báo</w:t>
      </w:r>
      <w:r w:rsidR="00EF1BB4" w:rsidRPr="00931E01">
        <w:rPr>
          <w:bCs/>
          <w:iCs/>
          <w:lang w:val="vi-VN"/>
        </w:rPr>
        <w:t xml:space="preserve"> </w:t>
      </w:r>
      <w:r w:rsidR="00EF1BB4" w:rsidRPr="00931E01">
        <w:rPr>
          <w:iCs/>
          <w:lang w:val="vi-VN"/>
        </w:rPr>
        <w:t>cung cấp dịch vụ viễn thông</w:t>
      </w:r>
      <w:r w:rsidRPr="00931E01">
        <w:rPr>
          <w:lang w:val="vi-VN"/>
        </w:rPr>
        <w:t xml:space="preserve">, trừ các trường hợp quy định tại Điều </w:t>
      </w:r>
      <w:r w:rsidR="0078101E" w:rsidRPr="00931E01">
        <w:rPr>
          <w:bCs/>
          <w:iCs/>
          <w:lang w:val="vi-VN"/>
        </w:rPr>
        <w:t>4</w:t>
      </w:r>
      <w:r w:rsidR="0078101E" w:rsidRPr="00931E01">
        <w:rPr>
          <w:bCs/>
          <w:iCs/>
        </w:rPr>
        <w:t>2</w:t>
      </w:r>
      <w:r w:rsidR="0078101E" w:rsidRPr="00931E01">
        <w:rPr>
          <w:bCs/>
          <w:iCs/>
          <w:lang w:val="vi-VN"/>
        </w:rPr>
        <w:t xml:space="preserve"> </w:t>
      </w:r>
      <w:r w:rsidRPr="00931E01">
        <w:rPr>
          <w:lang w:val="vi-VN"/>
        </w:rPr>
        <w:t>của Luật này.</w:t>
      </w:r>
    </w:p>
    <w:p w14:paraId="51D1BBFE" w14:textId="70021BCB" w:rsidR="00ED6F7B" w:rsidRPr="00931E01" w:rsidRDefault="00ED6F7B" w:rsidP="00B15345">
      <w:pPr>
        <w:spacing w:after="120"/>
        <w:ind w:firstLine="567"/>
        <w:jc w:val="both"/>
        <w:rPr>
          <w:lang w:val="vi-VN"/>
        </w:rPr>
      </w:pPr>
      <w:r w:rsidRPr="00931E01">
        <w:rPr>
          <w:lang w:val="vi-VN"/>
        </w:rPr>
        <w:t xml:space="preserve">2. Việc cung cấp dịch vụ ứng dụng viễn thông phải </w:t>
      </w:r>
      <w:r w:rsidR="001277CE" w:rsidRPr="00931E01">
        <w:rPr>
          <w:lang w:val="vi-VN"/>
        </w:rPr>
        <w:t xml:space="preserve">thực hiện </w:t>
      </w:r>
      <w:r w:rsidRPr="00931E01">
        <w:rPr>
          <w:lang w:val="vi-VN"/>
        </w:rPr>
        <w:t xml:space="preserve">quy định của Luật này về kết nối, quản lý tài nguyên viễn thông, tiêu chuẩn, quy chuẩn kỹ thuật viễn thông và các quy định khác của pháp luật có liên quan. </w:t>
      </w:r>
    </w:p>
    <w:p w14:paraId="7625D690" w14:textId="56AD326A" w:rsidR="00ED6F7B" w:rsidRPr="00931E01" w:rsidRDefault="00ED6F7B" w:rsidP="00B15345">
      <w:pPr>
        <w:spacing w:after="120"/>
        <w:ind w:firstLine="567"/>
        <w:jc w:val="both"/>
        <w:rPr>
          <w:lang w:val="vi-VN"/>
        </w:rPr>
      </w:pPr>
      <w:r w:rsidRPr="00931E01">
        <w:rPr>
          <w:lang w:val="vi-VN"/>
        </w:rPr>
        <w:t xml:space="preserve">3. Việc cung cấp dịch vụ viễn thông </w:t>
      </w:r>
      <w:r w:rsidR="002E5767" w:rsidRPr="00931E01">
        <w:rPr>
          <w:iCs/>
          <w:lang w:val="vi-VN"/>
        </w:rPr>
        <w:t xml:space="preserve">cho người sử dụng dịch vụ viễn thông </w:t>
      </w:r>
      <w:r w:rsidRPr="00931E01">
        <w:rPr>
          <w:lang w:val="vi-VN"/>
        </w:rPr>
        <w:t xml:space="preserve">được thực hiện trên cơ sở hợp đồng </w:t>
      </w:r>
      <w:r w:rsidR="004641B5" w:rsidRPr="00931E01">
        <w:rPr>
          <w:iCs/>
          <w:lang w:val="vi-VN"/>
        </w:rPr>
        <w:t xml:space="preserve">cung cấp và </w:t>
      </w:r>
      <w:r w:rsidRPr="00931E01">
        <w:rPr>
          <w:lang w:val="vi-VN"/>
        </w:rPr>
        <w:t xml:space="preserve">sử dụng dịch vụ viễn thông giữa doanh nghiệp viễn thông, đại lý dịch vụ viễn thông với người sử dụng dịch vụ viễn thông. </w:t>
      </w:r>
    </w:p>
    <w:p w14:paraId="368076FE" w14:textId="5CA9AA62" w:rsidR="00B327D5" w:rsidRPr="00931E01" w:rsidRDefault="00ED6F7B" w:rsidP="00B15345">
      <w:pPr>
        <w:spacing w:after="120"/>
        <w:ind w:firstLine="567"/>
        <w:jc w:val="both"/>
        <w:rPr>
          <w:bCs/>
          <w:iCs/>
          <w:lang w:val="vi-VN"/>
        </w:rPr>
      </w:pPr>
      <w:r w:rsidRPr="00931E01">
        <w:rPr>
          <w:lang w:val="vi-VN"/>
        </w:rPr>
        <w:t xml:space="preserve">4. Doanh nghiệp viễn thông </w:t>
      </w:r>
      <w:r w:rsidR="002D2F17" w:rsidRPr="00931E01">
        <w:rPr>
          <w:bCs/>
          <w:iCs/>
          <w:lang w:val="vi-VN"/>
        </w:rPr>
        <w:t>cung cấp dịch vụ cho người sử dụng dịch vụ viễn thông phải đăng ký hợp đồng theo mẫu</w:t>
      </w:r>
      <w:r w:rsidR="00935C74" w:rsidRPr="00931E01">
        <w:rPr>
          <w:bCs/>
          <w:iCs/>
          <w:lang w:val="vi-VN"/>
        </w:rPr>
        <w:t>,</w:t>
      </w:r>
      <w:r w:rsidR="002D2F17" w:rsidRPr="00931E01">
        <w:rPr>
          <w:bCs/>
          <w:iCs/>
          <w:lang w:val="vi-VN"/>
        </w:rPr>
        <w:t xml:space="preserve"> điều kiện giao dịch chung theo quy định </w:t>
      </w:r>
      <w:r w:rsidR="001277CE" w:rsidRPr="00931E01">
        <w:rPr>
          <w:bCs/>
          <w:iCs/>
          <w:lang w:val="vi-VN"/>
        </w:rPr>
        <w:t>của</w:t>
      </w:r>
      <w:r w:rsidR="002D2F17" w:rsidRPr="00931E01">
        <w:rPr>
          <w:bCs/>
          <w:iCs/>
          <w:lang w:val="vi-VN"/>
        </w:rPr>
        <w:t xml:space="preserve"> pháp luật</w:t>
      </w:r>
      <w:r w:rsidR="001277CE" w:rsidRPr="00931E01">
        <w:rPr>
          <w:bCs/>
          <w:iCs/>
          <w:lang w:val="vi-VN"/>
        </w:rPr>
        <w:t xml:space="preserve"> về</w:t>
      </w:r>
      <w:r w:rsidR="002D2F17" w:rsidRPr="00931E01">
        <w:rPr>
          <w:bCs/>
          <w:iCs/>
          <w:lang w:val="vi-VN"/>
        </w:rPr>
        <w:t xml:space="preserve"> bảo vệ quyền lợi người tiêu d</w:t>
      </w:r>
      <w:r w:rsidR="00D5046E" w:rsidRPr="00931E01">
        <w:rPr>
          <w:bCs/>
          <w:iCs/>
          <w:lang w:val="vi-VN"/>
        </w:rPr>
        <w:t>ùng</w:t>
      </w:r>
      <w:r w:rsidR="002D2F17" w:rsidRPr="00931E01">
        <w:rPr>
          <w:bCs/>
          <w:iCs/>
          <w:lang w:val="vi-VN"/>
        </w:rPr>
        <w:t xml:space="preserve"> hoặc thông báo việc áp dụng hợp đồng theo mẫu</w:t>
      </w:r>
      <w:r w:rsidR="00935C74" w:rsidRPr="00931E01">
        <w:rPr>
          <w:bCs/>
          <w:iCs/>
          <w:lang w:val="vi-VN"/>
        </w:rPr>
        <w:t xml:space="preserve">, </w:t>
      </w:r>
      <w:r w:rsidR="002D2F17" w:rsidRPr="00931E01">
        <w:rPr>
          <w:bCs/>
          <w:iCs/>
          <w:lang w:val="vi-VN"/>
        </w:rPr>
        <w:t>điều kiện giao dịch chung về cung cấp</w:t>
      </w:r>
      <w:r w:rsidR="00F049BD" w:rsidRPr="00931E01">
        <w:rPr>
          <w:bCs/>
          <w:iCs/>
          <w:lang w:val="vi-VN"/>
        </w:rPr>
        <w:t>,</w:t>
      </w:r>
      <w:r w:rsidR="002D2F17" w:rsidRPr="00931E01">
        <w:rPr>
          <w:bCs/>
          <w:iCs/>
          <w:lang w:val="vi-VN"/>
        </w:rPr>
        <w:t xml:space="preserve"> sử dụng dịch vụ viễn thông theo quy định của </w:t>
      </w:r>
      <w:r w:rsidR="00A36C80" w:rsidRPr="00931E01">
        <w:rPr>
          <w:bCs/>
          <w:iCs/>
          <w:lang w:val="vi-VN"/>
        </w:rPr>
        <w:t>Bộ trưởng Bộ Thông tin và Truyền thông</w:t>
      </w:r>
      <w:r w:rsidR="002D2F17" w:rsidRPr="00931E01">
        <w:rPr>
          <w:bCs/>
          <w:iCs/>
          <w:lang w:val="vi-VN"/>
        </w:rPr>
        <w:t>.</w:t>
      </w:r>
    </w:p>
    <w:p w14:paraId="154D7A47" w14:textId="170CF86D" w:rsidR="00ED6F7B" w:rsidRPr="00931E01" w:rsidRDefault="00B327D5" w:rsidP="00B15345">
      <w:pPr>
        <w:spacing w:after="120"/>
        <w:ind w:firstLine="567"/>
        <w:jc w:val="both"/>
        <w:rPr>
          <w:lang w:val="vi-VN"/>
        </w:rPr>
      </w:pPr>
      <w:r w:rsidRPr="00931E01">
        <w:rPr>
          <w:iCs/>
          <w:lang w:val="vi-VN"/>
        </w:rPr>
        <w:t>5</w:t>
      </w:r>
      <w:r w:rsidR="00ED6F7B" w:rsidRPr="00931E01">
        <w:rPr>
          <w:lang w:val="vi-VN"/>
        </w:rPr>
        <w:t xml:space="preserve">. Doanh nghiệp viễn thông Việt Nam cung cấp dịch vụ viễn thông ra nước ngoài phải theo quy định của pháp luật Việt Nam, điều ước quốc tế mà </w:t>
      </w:r>
      <w:r w:rsidR="001277CE" w:rsidRPr="00931E01">
        <w:rPr>
          <w:lang w:val="vi-VN"/>
        </w:rPr>
        <w:t xml:space="preserve">nước </w:t>
      </w:r>
      <w:r w:rsidR="00ED6F7B" w:rsidRPr="00931E01">
        <w:rPr>
          <w:lang w:val="vi-VN"/>
        </w:rPr>
        <w:t>Cộng hòa xã hội chủ nghĩa Việt Nam là thành viên và pháp luật của nước mà doanh nghiệp cung cấp dịch vụ.</w:t>
      </w:r>
    </w:p>
    <w:p w14:paraId="348D32F0" w14:textId="67A32C29" w:rsidR="00F86A37" w:rsidRPr="00931E01" w:rsidRDefault="00B327D5" w:rsidP="00B15345">
      <w:pPr>
        <w:spacing w:after="120"/>
        <w:ind w:firstLine="567"/>
        <w:jc w:val="both"/>
        <w:rPr>
          <w:bCs/>
          <w:iCs/>
          <w:lang w:val="vi-VN"/>
        </w:rPr>
      </w:pPr>
      <w:bookmarkStart w:id="78" w:name="_Toc247194210"/>
      <w:r w:rsidRPr="00931E01">
        <w:rPr>
          <w:iCs/>
          <w:lang w:val="vi-VN"/>
        </w:rPr>
        <w:t>6</w:t>
      </w:r>
      <w:r w:rsidR="00F86A37" w:rsidRPr="00931E01">
        <w:rPr>
          <w:iCs/>
          <w:lang w:val="vi-VN"/>
        </w:rPr>
        <w:t>. Chính phủ quy định chi tiết việc phân loại dịch vụ viễn thông</w:t>
      </w:r>
      <w:r w:rsidR="004029BC" w:rsidRPr="00931E01">
        <w:rPr>
          <w:bCs/>
          <w:iCs/>
          <w:lang w:val="vi-VN"/>
        </w:rPr>
        <w:t>, cung cấp dịch vụ viễn thông.</w:t>
      </w:r>
    </w:p>
    <w:p w14:paraId="5AAE1329" w14:textId="1D4C217D" w:rsidR="00CC7618" w:rsidRPr="00931E01" w:rsidRDefault="00316FB7" w:rsidP="00B15345">
      <w:pPr>
        <w:pStyle w:val="Heading1"/>
        <w:snapToGrid w:val="0"/>
        <w:spacing w:after="120" w:afterAutospacing="0"/>
        <w:ind w:firstLine="567"/>
        <w:rPr>
          <w:bCs w:val="0"/>
        </w:rPr>
      </w:pPr>
      <w:bookmarkStart w:id="79" w:name="_Toc133335455"/>
      <w:bookmarkStart w:id="80" w:name="_Toc148963937"/>
      <w:r w:rsidRPr="00931E01">
        <w:rPr>
          <w:sz w:val="28"/>
          <w:szCs w:val="28"/>
        </w:rPr>
        <w:t xml:space="preserve">Điều </w:t>
      </w:r>
      <w:r w:rsidR="008E1B24" w:rsidRPr="00931E01">
        <w:rPr>
          <w:sz w:val="28"/>
          <w:szCs w:val="28"/>
        </w:rPr>
        <w:t>21</w:t>
      </w:r>
      <w:r w:rsidRPr="00931E01">
        <w:rPr>
          <w:sz w:val="28"/>
          <w:szCs w:val="28"/>
        </w:rPr>
        <w:t>.  Cung cấp dịch vụ viễn thông qua biên giới đến người sử dụng dịch vụ trên lãnh thổ Việt Nam</w:t>
      </w:r>
      <w:bookmarkEnd w:id="79"/>
      <w:bookmarkEnd w:id="80"/>
    </w:p>
    <w:p w14:paraId="31816D5F" w14:textId="79E2146E" w:rsidR="00316FB7" w:rsidRPr="00931E01" w:rsidRDefault="00316FB7" w:rsidP="00B15345">
      <w:pPr>
        <w:spacing w:after="120"/>
        <w:ind w:firstLine="567"/>
        <w:jc w:val="both"/>
        <w:rPr>
          <w:iCs/>
          <w:lang w:val="vi-VN"/>
        </w:rPr>
      </w:pPr>
      <w:r w:rsidRPr="00931E01">
        <w:rPr>
          <w:iCs/>
          <w:lang w:val="vi-VN"/>
        </w:rPr>
        <w:t>1. Việc cung cấp dịch vụ viễn thông qua biên giới đến người sử dụng dịch vụ trên lãnh thổ Việt Nam phải</w:t>
      </w:r>
      <w:r w:rsidR="001277CE" w:rsidRPr="00931E01">
        <w:rPr>
          <w:iCs/>
          <w:lang w:val="vi-VN"/>
        </w:rPr>
        <w:t xml:space="preserve"> tuân thủ </w:t>
      </w:r>
      <w:r w:rsidRPr="00931E01">
        <w:rPr>
          <w:iCs/>
          <w:lang w:val="vi-VN"/>
        </w:rPr>
        <w:t>quy định của pháp luật Việt Nam, điều ước quốc tế mà nước Cộng hòa xã hội chủ nghĩa Việt Nam là thành viên.</w:t>
      </w:r>
    </w:p>
    <w:p w14:paraId="4D4DA862" w14:textId="7136C39B" w:rsidR="00316FB7" w:rsidRPr="00931E01" w:rsidRDefault="00316FB7" w:rsidP="00B15345">
      <w:pPr>
        <w:spacing w:after="120"/>
        <w:ind w:firstLine="567"/>
        <w:jc w:val="both"/>
        <w:rPr>
          <w:iCs/>
          <w:lang w:val="vi-VN"/>
        </w:rPr>
      </w:pPr>
      <w:r w:rsidRPr="00931E01">
        <w:rPr>
          <w:iCs/>
          <w:lang w:val="vi-VN"/>
        </w:rPr>
        <w:lastRenderedPageBreak/>
        <w:t xml:space="preserve">2. Đối với việc cung cấp các dịch vụ viễn thông </w:t>
      </w:r>
      <w:r w:rsidR="00191F8A" w:rsidRPr="00931E01">
        <w:rPr>
          <w:bCs/>
          <w:iCs/>
          <w:lang w:val="vi-VN"/>
        </w:rPr>
        <w:t xml:space="preserve">mà </w:t>
      </w:r>
      <w:r w:rsidRPr="00931E01">
        <w:rPr>
          <w:iCs/>
          <w:lang w:val="vi-VN"/>
        </w:rPr>
        <w:t>Việt Nam đã cam kết trong các điều ước quốc tế, nhà cung cấp dịch vụ xuyên biên giới ngoài việc tuân thủ các nghĩa vụ đã có trong cam kết</w:t>
      </w:r>
      <w:r w:rsidR="001277CE" w:rsidRPr="00931E01">
        <w:rPr>
          <w:iCs/>
          <w:lang w:val="vi-VN"/>
        </w:rPr>
        <w:t xml:space="preserve"> còn</w:t>
      </w:r>
      <w:r w:rsidRPr="00931E01">
        <w:rPr>
          <w:iCs/>
          <w:lang w:val="vi-VN"/>
        </w:rPr>
        <w:t xml:space="preserve"> phải </w:t>
      </w:r>
      <w:r w:rsidR="001277CE" w:rsidRPr="00931E01">
        <w:rPr>
          <w:iCs/>
          <w:lang w:val="vi-VN"/>
        </w:rPr>
        <w:t xml:space="preserve">bảo </w:t>
      </w:r>
      <w:r w:rsidRPr="00931E01">
        <w:rPr>
          <w:iCs/>
          <w:lang w:val="vi-VN"/>
        </w:rPr>
        <w:t>đảm:</w:t>
      </w:r>
    </w:p>
    <w:p w14:paraId="7E0450F0" w14:textId="77777777" w:rsidR="00337870" w:rsidRPr="00931E01" w:rsidRDefault="00316FB7" w:rsidP="00B15345">
      <w:pPr>
        <w:spacing w:after="120"/>
        <w:ind w:firstLine="567"/>
        <w:jc w:val="both"/>
        <w:rPr>
          <w:iCs/>
          <w:lang w:val="vi-VN"/>
        </w:rPr>
      </w:pPr>
      <w:r w:rsidRPr="00931E01">
        <w:rPr>
          <w:iCs/>
          <w:lang w:val="vi-VN"/>
        </w:rPr>
        <w:t xml:space="preserve">a) Các yêu cầu về an toàn, an ninh quốc phòng, các mục tiêu chính sách công cộng. </w:t>
      </w:r>
    </w:p>
    <w:p w14:paraId="37418D65" w14:textId="0769A5AC" w:rsidR="00316FB7" w:rsidRPr="00931E01" w:rsidRDefault="00337870" w:rsidP="00B15345">
      <w:pPr>
        <w:spacing w:after="120"/>
        <w:ind w:firstLine="567"/>
        <w:jc w:val="both"/>
        <w:rPr>
          <w:iCs/>
          <w:lang w:val="vi-VN"/>
        </w:rPr>
      </w:pPr>
      <w:r w:rsidRPr="00931E01">
        <w:rPr>
          <w:iCs/>
          <w:lang w:val="vi-VN"/>
        </w:rPr>
        <w:t xml:space="preserve">b) </w:t>
      </w:r>
      <w:r w:rsidR="00316FB7" w:rsidRPr="00931E01">
        <w:rPr>
          <w:iCs/>
          <w:lang w:val="vi-VN"/>
        </w:rPr>
        <w:t>Doanh nghiệp viễn thông Việt Nam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r w:rsidR="00316FB7" w:rsidRPr="00931E01">
        <w:rPr>
          <w:iCs/>
          <w:lang w:val="vi-VN"/>
        </w:rPr>
        <w:tab/>
      </w:r>
    </w:p>
    <w:p w14:paraId="68DA34B4" w14:textId="6BE283EA" w:rsidR="00316FB7" w:rsidRPr="00931E01" w:rsidRDefault="00337870" w:rsidP="00B15345">
      <w:pPr>
        <w:spacing w:after="120"/>
        <w:ind w:firstLine="567"/>
        <w:jc w:val="both"/>
        <w:rPr>
          <w:iCs/>
          <w:lang w:val="vi-VN"/>
        </w:rPr>
      </w:pPr>
      <w:r w:rsidRPr="00931E01">
        <w:rPr>
          <w:iCs/>
          <w:lang w:val="vi-VN"/>
        </w:rPr>
        <w:t>c</w:t>
      </w:r>
      <w:r w:rsidR="00316FB7" w:rsidRPr="00931E01">
        <w:rPr>
          <w:iCs/>
          <w:lang w:val="vi-VN"/>
        </w:rPr>
        <w:t xml:space="preserve">) Tuân thủ các quy định tại khoản 7 Điều 5; Điều 6; điểm b và điểm d khoản 2 Điều 13 của Luật này và các quy định của pháp luật về bảo đảm an toàn thông tin mạng, </w:t>
      </w:r>
      <w:r w:rsidR="001277CE" w:rsidRPr="00931E01">
        <w:rPr>
          <w:iCs/>
          <w:lang w:val="vi-VN"/>
        </w:rPr>
        <w:t xml:space="preserve">pháp luật về </w:t>
      </w:r>
      <w:r w:rsidR="00316FB7" w:rsidRPr="00931E01">
        <w:rPr>
          <w:iCs/>
          <w:lang w:val="vi-VN"/>
        </w:rPr>
        <w:t>an ninh mạng.</w:t>
      </w:r>
    </w:p>
    <w:p w14:paraId="6AFBE5E8" w14:textId="1877945A" w:rsidR="00672316" w:rsidRPr="00931E01" w:rsidRDefault="00316FB7" w:rsidP="00B15345">
      <w:pPr>
        <w:spacing w:after="120"/>
        <w:ind w:firstLine="567"/>
        <w:jc w:val="both"/>
        <w:rPr>
          <w:iCs/>
          <w:strike/>
          <w:lang w:val="vi-VN"/>
        </w:rPr>
      </w:pPr>
      <w:r w:rsidRPr="00931E01">
        <w:rPr>
          <w:iCs/>
          <w:lang w:val="vi-VN"/>
        </w:rPr>
        <w:t>3. Chính phủ quy định</w:t>
      </w:r>
      <w:r w:rsidR="00185D7F" w:rsidRPr="00931E01">
        <w:rPr>
          <w:iCs/>
          <w:lang w:val="vi-VN"/>
        </w:rPr>
        <w:t xml:space="preserve"> </w:t>
      </w:r>
      <w:r w:rsidR="00185D7F" w:rsidRPr="00931E01">
        <w:rPr>
          <w:bCs/>
          <w:iCs/>
          <w:lang w:val="vi-VN"/>
        </w:rPr>
        <w:t>chi tiết</w:t>
      </w:r>
      <w:r w:rsidR="00277568" w:rsidRPr="00931E01">
        <w:rPr>
          <w:bCs/>
          <w:iCs/>
          <w:lang w:val="vi-VN"/>
        </w:rPr>
        <w:t xml:space="preserve"> điểm</w:t>
      </w:r>
      <w:r w:rsidR="00185D7F" w:rsidRPr="00931E01">
        <w:rPr>
          <w:bCs/>
          <w:iCs/>
          <w:lang w:val="vi-VN"/>
        </w:rPr>
        <w:t xml:space="preserve"> a</w:t>
      </w:r>
      <w:r w:rsidR="00277568" w:rsidRPr="00931E01">
        <w:rPr>
          <w:bCs/>
          <w:iCs/>
          <w:lang w:val="vi-VN"/>
        </w:rPr>
        <w:t xml:space="preserve"> và b</w:t>
      </w:r>
      <w:r w:rsidR="00185D7F" w:rsidRPr="00931E01">
        <w:rPr>
          <w:bCs/>
          <w:iCs/>
          <w:lang w:val="vi-VN"/>
        </w:rPr>
        <w:t xml:space="preserve"> khoản 2 Điều này</w:t>
      </w:r>
      <w:r w:rsidR="0078101E" w:rsidRPr="00931E01">
        <w:rPr>
          <w:bCs/>
          <w:iCs/>
        </w:rPr>
        <w:t>.</w:t>
      </w:r>
      <w:r w:rsidRPr="00931E01">
        <w:rPr>
          <w:iCs/>
          <w:lang w:val="vi-VN"/>
        </w:rPr>
        <w:t xml:space="preserve"> </w:t>
      </w:r>
    </w:p>
    <w:p w14:paraId="61C91A9B" w14:textId="63FD94F5" w:rsidR="00ED6F7B" w:rsidRPr="00931E01" w:rsidRDefault="00ED6F7B" w:rsidP="00B15345">
      <w:pPr>
        <w:pStyle w:val="Heading1"/>
        <w:snapToGrid w:val="0"/>
        <w:spacing w:after="120" w:afterAutospacing="0"/>
        <w:ind w:firstLine="567"/>
        <w:jc w:val="both"/>
      </w:pPr>
      <w:bookmarkStart w:id="81" w:name="_Toc148963938"/>
      <w:r w:rsidRPr="00931E01">
        <w:rPr>
          <w:sz w:val="28"/>
          <w:szCs w:val="28"/>
        </w:rPr>
        <w:t xml:space="preserve">Điều </w:t>
      </w:r>
      <w:r w:rsidR="002F2396" w:rsidRPr="00931E01">
        <w:rPr>
          <w:sz w:val="28"/>
          <w:szCs w:val="28"/>
        </w:rPr>
        <w:t>22</w:t>
      </w:r>
      <w:r w:rsidRPr="00931E01">
        <w:rPr>
          <w:sz w:val="28"/>
          <w:szCs w:val="28"/>
        </w:rPr>
        <w:t>. Từ chối cung cấp dịch vụ viễn thông</w:t>
      </w:r>
      <w:bookmarkEnd w:id="78"/>
      <w:bookmarkEnd w:id="81"/>
    </w:p>
    <w:p w14:paraId="65388F58" w14:textId="4BF3C2CA" w:rsidR="00935C74" w:rsidRPr="00931E01" w:rsidRDefault="004655BC" w:rsidP="00B15345">
      <w:pPr>
        <w:spacing w:after="120"/>
        <w:ind w:firstLine="567"/>
        <w:jc w:val="both"/>
        <w:rPr>
          <w:lang w:val="vi-VN"/>
        </w:rPr>
      </w:pPr>
      <w:r w:rsidRPr="00931E01">
        <w:rPr>
          <w:bCs/>
          <w:iCs/>
          <w:lang w:val="vi-VN"/>
        </w:rPr>
        <w:t xml:space="preserve">1. </w:t>
      </w:r>
      <w:r w:rsidR="00ED6F7B" w:rsidRPr="00931E01">
        <w:rPr>
          <w:lang w:val="vi-VN"/>
        </w:rPr>
        <w:t>Doanh nghiệp viễn thông không được từ chối giao kết hợp đồng</w:t>
      </w:r>
      <w:r w:rsidR="00935C74" w:rsidRPr="00931E01">
        <w:rPr>
          <w:lang w:val="vi-VN"/>
        </w:rPr>
        <w:t xml:space="preserve"> với người sử dụng dịch vụ viễn thông</w:t>
      </w:r>
      <w:r w:rsidR="00342D86" w:rsidRPr="00931E01">
        <w:rPr>
          <w:lang w:val="vi-VN"/>
        </w:rPr>
        <w:t>,</w:t>
      </w:r>
      <w:r w:rsidR="00935C74" w:rsidRPr="00931E01">
        <w:rPr>
          <w:lang w:val="vi-VN"/>
        </w:rPr>
        <w:t xml:space="preserve"> trừ các trường hợp sau</w:t>
      </w:r>
      <w:r w:rsidR="00342D86" w:rsidRPr="00931E01">
        <w:rPr>
          <w:lang w:val="vi-VN"/>
        </w:rPr>
        <w:t xml:space="preserve"> đây</w:t>
      </w:r>
      <w:r w:rsidR="00935C74" w:rsidRPr="00931E01">
        <w:rPr>
          <w:lang w:val="vi-VN"/>
        </w:rPr>
        <w:t>:</w:t>
      </w:r>
    </w:p>
    <w:p w14:paraId="4485153F" w14:textId="1558E73C" w:rsidR="00935C74" w:rsidRPr="00931E01" w:rsidRDefault="00935C74" w:rsidP="00B15345">
      <w:pPr>
        <w:spacing w:after="120"/>
        <w:ind w:firstLine="567"/>
        <w:jc w:val="both"/>
        <w:rPr>
          <w:lang w:val="vi-VN"/>
        </w:rPr>
      </w:pPr>
      <w:r w:rsidRPr="00931E01">
        <w:rPr>
          <w:bCs/>
          <w:iCs/>
          <w:lang w:val="vi-VN"/>
        </w:rPr>
        <w:t xml:space="preserve">a) </w:t>
      </w:r>
      <w:r w:rsidRPr="00931E01">
        <w:rPr>
          <w:lang w:val="vi-VN"/>
        </w:rPr>
        <w:t>Việc cung cấp dịch vụ viễn thông là không khả thi về kinh tế - kỹ thuật;</w:t>
      </w:r>
    </w:p>
    <w:p w14:paraId="4EE38D32" w14:textId="082C69C7" w:rsidR="00437B94" w:rsidRPr="00931E01" w:rsidRDefault="00935C74">
      <w:pPr>
        <w:spacing w:after="120"/>
        <w:ind w:firstLine="567"/>
        <w:jc w:val="both"/>
        <w:rPr>
          <w:iCs/>
          <w:lang w:val="vi-VN"/>
        </w:rPr>
      </w:pPr>
      <w:r w:rsidRPr="00931E01">
        <w:rPr>
          <w:bCs/>
          <w:iCs/>
          <w:lang w:val="vi-VN"/>
        </w:rPr>
        <w:t xml:space="preserve">b) </w:t>
      </w:r>
      <w:r w:rsidRPr="00931E01">
        <w:rPr>
          <w:iCs/>
          <w:lang w:val="vi-VN"/>
        </w:rPr>
        <w:t>Người sử dụng dịch vụ viễn thông đã bị doanh nghiệp viễn thông</w:t>
      </w:r>
      <w:r w:rsidR="00437B94" w:rsidRPr="00931E01">
        <w:rPr>
          <w:iCs/>
          <w:lang w:val="vi-VN"/>
        </w:rPr>
        <w:t xml:space="preserve"> có</w:t>
      </w:r>
      <w:r w:rsidRPr="00931E01">
        <w:rPr>
          <w:iCs/>
          <w:lang w:val="vi-VN"/>
        </w:rPr>
        <w:t xml:space="preserve"> thỏa thuận </w:t>
      </w:r>
      <w:r w:rsidR="00437B94" w:rsidRPr="00931E01">
        <w:rPr>
          <w:iCs/>
          <w:lang w:val="vi-VN"/>
        </w:rPr>
        <w:t xml:space="preserve">bằng văn bản về việc </w:t>
      </w:r>
      <w:r w:rsidRPr="00931E01">
        <w:rPr>
          <w:iCs/>
          <w:lang w:val="vi-VN"/>
        </w:rPr>
        <w:t>từ chối cung cấp dịch vụ</w:t>
      </w:r>
      <w:r w:rsidR="00437B94" w:rsidRPr="00931E01">
        <w:rPr>
          <w:iCs/>
          <w:lang w:val="vi-VN"/>
        </w:rPr>
        <w:t xml:space="preserve"> viễn thông do trốn tránh nghĩa vụ thanh toán giá cước</w:t>
      </w:r>
      <w:r w:rsidRPr="00931E01">
        <w:rPr>
          <w:iCs/>
          <w:lang w:val="vi-VN"/>
        </w:rPr>
        <w:t>;</w:t>
      </w:r>
    </w:p>
    <w:p w14:paraId="0020AE50" w14:textId="3AC6C718" w:rsidR="00935C74" w:rsidRPr="00931E01" w:rsidRDefault="00935C74" w:rsidP="00B15345">
      <w:pPr>
        <w:spacing w:after="120"/>
        <w:ind w:firstLine="567"/>
        <w:jc w:val="both"/>
        <w:rPr>
          <w:lang w:val="vi-VN"/>
        </w:rPr>
      </w:pPr>
      <w:r w:rsidRPr="00931E01">
        <w:rPr>
          <w:bCs/>
          <w:iCs/>
          <w:lang w:val="vi-VN"/>
        </w:rPr>
        <w:t xml:space="preserve">c) </w:t>
      </w:r>
      <w:r w:rsidRPr="00931E01">
        <w:rPr>
          <w:lang w:val="vi-VN"/>
        </w:rPr>
        <w:t>Có yêu cầu bằng văn bản của cơ quan nhà nước có thẩm quyền theo quy định của pháp luật.</w:t>
      </w:r>
    </w:p>
    <w:p w14:paraId="34DC8A07" w14:textId="76D0C0B4" w:rsidR="00935C74" w:rsidRPr="00931E01" w:rsidRDefault="00935C74" w:rsidP="00B15345">
      <w:pPr>
        <w:spacing w:after="120"/>
        <w:ind w:firstLine="567"/>
        <w:jc w:val="both"/>
        <w:rPr>
          <w:lang w:val="vi-VN"/>
        </w:rPr>
      </w:pPr>
      <w:r w:rsidRPr="00931E01">
        <w:rPr>
          <w:lang w:val="vi-VN"/>
        </w:rPr>
        <w:t>2. Doanh nghiệp viễn thông không được đơn phương chấm dứt hợp đồng với người sử dụng dịch vụ viễn thông trừ các trường hợp sau:</w:t>
      </w:r>
    </w:p>
    <w:p w14:paraId="14C6EEF2" w14:textId="77777777" w:rsidR="00935C74" w:rsidRPr="00931E01" w:rsidRDefault="00935C74" w:rsidP="00B15345">
      <w:pPr>
        <w:spacing w:after="120"/>
        <w:ind w:firstLine="567"/>
        <w:jc w:val="both"/>
        <w:rPr>
          <w:bCs/>
          <w:iCs/>
          <w:lang w:val="vi-VN"/>
        </w:rPr>
      </w:pPr>
      <w:r w:rsidRPr="00931E01">
        <w:rPr>
          <w:bCs/>
          <w:iCs/>
          <w:lang w:val="vi-VN"/>
        </w:rPr>
        <w:t>a) Người sử dụng dịch vụ viễn thông vi phạm hợp đồng đã giao kết;</w:t>
      </w:r>
    </w:p>
    <w:p w14:paraId="417DA331" w14:textId="2EC97077" w:rsidR="00935C74" w:rsidRPr="00931E01" w:rsidRDefault="00935C74" w:rsidP="00B15345">
      <w:pPr>
        <w:spacing w:after="120"/>
        <w:ind w:firstLine="567"/>
        <w:jc w:val="both"/>
        <w:rPr>
          <w:lang w:val="vi-VN"/>
        </w:rPr>
      </w:pPr>
      <w:r w:rsidRPr="00931E01">
        <w:rPr>
          <w:bCs/>
          <w:iCs/>
          <w:lang w:val="vi-VN"/>
        </w:rPr>
        <w:t>b) Có yêu cầu bằng văn bản của cơ quan nhà nước có thẩm quyền theo quy định của pháp luật.</w:t>
      </w:r>
    </w:p>
    <w:p w14:paraId="38170FFD" w14:textId="66F4271C" w:rsidR="00ED6F7B" w:rsidRPr="00931E01" w:rsidRDefault="00ED6F7B" w:rsidP="00B15345">
      <w:pPr>
        <w:pStyle w:val="Heading1"/>
        <w:snapToGrid w:val="0"/>
        <w:spacing w:after="120" w:afterAutospacing="0"/>
        <w:ind w:firstLine="567"/>
      </w:pPr>
      <w:bookmarkStart w:id="82" w:name="_Toc201466880"/>
      <w:bookmarkStart w:id="83" w:name="_Toc213574676"/>
      <w:bookmarkStart w:id="84" w:name="_Toc247194211"/>
      <w:bookmarkStart w:id="85" w:name="_Toc148963939"/>
      <w:bookmarkStart w:id="86" w:name="_Toc197768139"/>
      <w:r w:rsidRPr="00931E01">
        <w:rPr>
          <w:sz w:val="28"/>
          <w:szCs w:val="28"/>
        </w:rPr>
        <w:t xml:space="preserve">Điều </w:t>
      </w:r>
      <w:r w:rsidR="00CE7DEB" w:rsidRPr="00931E01">
        <w:rPr>
          <w:sz w:val="28"/>
          <w:szCs w:val="28"/>
        </w:rPr>
        <w:t xml:space="preserve">23. </w:t>
      </w:r>
      <w:r w:rsidRPr="00931E01">
        <w:rPr>
          <w:sz w:val="28"/>
          <w:szCs w:val="28"/>
        </w:rPr>
        <w:t>Ngừng kinh doanh dịch vụ viễn thông</w:t>
      </w:r>
      <w:bookmarkEnd w:id="82"/>
      <w:bookmarkEnd w:id="83"/>
      <w:bookmarkEnd w:id="84"/>
      <w:bookmarkEnd w:id="85"/>
      <w:r w:rsidRPr="00931E01">
        <w:rPr>
          <w:sz w:val="28"/>
          <w:szCs w:val="28"/>
        </w:rPr>
        <w:t xml:space="preserve"> </w:t>
      </w:r>
    </w:p>
    <w:p w14:paraId="269298C1" w14:textId="61603D4A" w:rsidR="002E62CC" w:rsidRPr="00931E01" w:rsidRDefault="00ED6F7B" w:rsidP="00B15345">
      <w:pPr>
        <w:spacing w:before="120"/>
        <w:ind w:firstLine="567"/>
        <w:jc w:val="both"/>
        <w:rPr>
          <w:iCs/>
          <w:lang w:val="vi-VN"/>
        </w:rPr>
      </w:pPr>
      <w:r w:rsidRPr="00931E01">
        <w:rPr>
          <w:lang w:val="vi-VN"/>
        </w:rPr>
        <w:t xml:space="preserve">1. </w:t>
      </w:r>
      <w:r w:rsidR="00AF4A79" w:rsidRPr="00931E01">
        <w:rPr>
          <w:iCs/>
          <w:lang w:val="vi-VN"/>
        </w:rPr>
        <w:t>Doanh nghiệp viễn thông chỉ được</w:t>
      </w:r>
      <w:r w:rsidR="00AF4A79" w:rsidRPr="00931E01">
        <w:rPr>
          <w:lang w:val="vi-VN"/>
        </w:rPr>
        <w:t xml:space="preserve"> </w:t>
      </w:r>
      <w:r w:rsidRPr="00931E01">
        <w:rPr>
          <w:lang w:val="vi-VN"/>
        </w:rPr>
        <w:t>ngừng kinh doanh một phần hoặc toàn bộ dịch vụ viễn thông</w:t>
      </w:r>
      <w:r w:rsidR="005A0E0C" w:rsidRPr="00931E01">
        <w:rPr>
          <w:lang w:val="vi-VN"/>
        </w:rPr>
        <w:t xml:space="preserve"> </w:t>
      </w:r>
      <w:r w:rsidR="002E62CC" w:rsidRPr="00931E01">
        <w:rPr>
          <w:iCs/>
          <w:lang w:val="vi-VN"/>
        </w:rPr>
        <w:t>nếu đáp ứng</w:t>
      </w:r>
      <w:r w:rsidR="00277568" w:rsidRPr="00931E01">
        <w:rPr>
          <w:iCs/>
          <w:lang w:val="vi-VN"/>
        </w:rPr>
        <w:t xml:space="preserve"> đủ</w:t>
      </w:r>
      <w:r w:rsidR="002E62CC" w:rsidRPr="00931E01">
        <w:rPr>
          <w:iCs/>
          <w:lang w:val="vi-VN"/>
        </w:rPr>
        <w:t xml:space="preserve"> các điều kiện sau</w:t>
      </w:r>
      <w:r w:rsidR="00277568" w:rsidRPr="00931E01">
        <w:rPr>
          <w:iCs/>
          <w:lang w:val="vi-VN"/>
        </w:rPr>
        <w:t xml:space="preserve"> đây</w:t>
      </w:r>
      <w:r w:rsidR="002E62CC" w:rsidRPr="00931E01">
        <w:rPr>
          <w:iCs/>
          <w:lang w:val="vi-VN"/>
        </w:rPr>
        <w:t>:</w:t>
      </w:r>
    </w:p>
    <w:p w14:paraId="60FADCC2" w14:textId="2AE2AA9F" w:rsidR="002E62CC" w:rsidRPr="00931E01" w:rsidRDefault="002E62CC" w:rsidP="00B15345">
      <w:pPr>
        <w:spacing w:before="120"/>
        <w:ind w:firstLine="567"/>
        <w:jc w:val="both"/>
        <w:rPr>
          <w:iCs/>
          <w:lang w:val="vi-VN"/>
        </w:rPr>
      </w:pPr>
      <w:r w:rsidRPr="00931E01">
        <w:rPr>
          <w:iCs/>
          <w:lang w:val="vi-VN"/>
        </w:rPr>
        <w:t xml:space="preserve">a) </w:t>
      </w:r>
      <w:r w:rsidR="001277CE" w:rsidRPr="00931E01">
        <w:rPr>
          <w:iCs/>
          <w:lang w:val="vi-VN"/>
        </w:rPr>
        <w:t>Có phương án b</w:t>
      </w:r>
      <w:r w:rsidRPr="00931E01">
        <w:rPr>
          <w:iCs/>
          <w:lang w:val="vi-VN"/>
        </w:rPr>
        <w:t>ảo đảm quyền, lợi ích hợp pháp của người sử dụng dịch vụ viễn thông theo hợp đồng sử dụng dịch vụ viễn thông đã giao kết;</w:t>
      </w:r>
    </w:p>
    <w:p w14:paraId="12F3E49B" w14:textId="54B8597F" w:rsidR="002E62CC" w:rsidRPr="00931E01" w:rsidRDefault="002E62CC" w:rsidP="00B15345">
      <w:pPr>
        <w:spacing w:before="120"/>
        <w:ind w:firstLine="567"/>
        <w:jc w:val="both"/>
        <w:rPr>
          <w:iCs/>
          <w:lang w:val="vi-VN"/>
        </w:rPr>
      </w:pPr>
      <w:r w:rsidRPr="00931E01">
        <w:rPr>
          <w:iCs/>
          <w:lang w:val="vi-VN"/>
        </w:rPr>
        <w:t xml:space="preserve">b) </w:t>
      </w:r>
      <w:r w:rsidR="001277CE" w:rsidRPr="00931E01">
        <w:rPr>
          <w:iCs/>
          <w:lang w:val="vi-VN"/>
        </w:rPr>
        <w:t>Đã t</w:t>
      </w:r>
      <w:r w:rsidRPr="00931E01">
        <w:rPr>
          <w:iCs/>
          <w:lang w:val="vi-VN"/>
        </w:rPr>
        <w:t>hông báo cho Bộ Thông tin và Truyền thông</w:t>
      </w:r>
      <w:r w:rsidR="0073387B" w:rsidRPr="00931E01">
        <w:rPr>
          <w:iCs/>
          <w:lang w:val="vi-VN"/>
        </w:rPr>
        <w:t xml:space="preserve"> về ngừng kinh doanh dịch vụ viễn thông</w:t>
      </w:r>
      <w:r w:rsidRPr="00931E01">
        <w:rPr>
          <w:iCs/>
          <w:lang w:val="vi-VN"/>
        </w:rPr>
        <w:t>.</w:t>
      </w:r>
    </w:p>
    <w:p w14:paraId="7B2F2091" w14:textId="347C77A0" w:rsidR="003A45C1" w:rsidRPr="00931E01" w:rsidRDefault="00ED6F7B" w:rsidP="00B15345">
      <w:pPr>
        <w:spacing w:before="120"/>
        <w:ind w:firstLine="567"/>
        <w:jc w:val="both"/>
        <w:rPr>
          <w:iCs/>
          <w:lang w:val="vi-VN"/>
        </w:rPr>
      </w:pPr>
      <w:r w:rsidRPr="00931E01">
        <w:rPr>
          <w:lang w:val="vi-VN"/>
        </w:rPr>
        <w:t xml:space="preserve">2. Doanh nghiệp viễn thông nắm giữ phương tiện thiết yếu, doanh nghiệp viễn thông hoặc nhóm doanh nghiệp viễn thông có vị trí thống lĩnh thị trường, </w:t>
      </w:r>
      <w:r w:rsidRPr="00931E01">
        <w:rPr>
          <w:lang w:val="vi-VN"/>
        </w:rPr>
        <w:lastRenderedPageBreak/>
        <w:t xml:space="preserve">doanh nghiệp cung cấp dịch vụ viễn thông công ích chỉ được ngừng kinh doanh một phần hoặc toàn bộ các dịch vụ viễn thông </w:t>
      </w:r>
      <w:r w:rsidR="003A45C1" w:rsidRPr="00931E01">
        <w:rPr>
          <w:iCs/>
          <w:lang w:val="vi-VN"/>
        </w:rPr>
        <w:t>trực tiếp liên quan đến phương tiện thiết yếu, dịch vụ viễn thông thống lĩnh thị trường, dịch vụ viễn thông công ích nếu đáp ứng</w:t>
      </w:r>
      <w:r w:rsidR="006E0DF9" w:rsidRPr="00931E01">
        <w:rPr>
          <w:iCs/>
          <w:lang w:val="vi-VN"/>
        </w:rPr>
        <w:t xml:space="preserve"> </w:t>
      </w:r>
      <w:r w:rsidR="006E0DF9" w:rsidRPr="00931E01">
        <w:rPr>
          <w:bCs/>
          <w:iCs/>
          <w:lang w:val="vi-VN"/>
        </w:rPr>
        <w:t>đủ</w:t>
      </w:r>
      <w:r w:rsidR="003A45C1" w:rsidRPr="00931E01">
        <w:rPr>
          <w:iCs/>
          <w:lang w:val="vi-VN"/>
        </w:rPr>
        <w:t xml:space="preserve"> các điều kiện sau</w:t>
      </w:r>
      <w:r w:rsidR="006E0DF9" w:rsidRPr="00931E01">
        <w:rPr>
          <w:iCs/>
          <w:lang w:val="vi-VN"/>
        </w:rPr>
        <w:t xml:space="preserve"> </w:t>
      </w:r>
      <w:r w:rsidR="006E0DF9" w:rsidRPr="00931E01">
        <w:rPr>
          <w:bCs/>
          <w:iCs/>
          <w:lang w:val="vi-VN"/>
        </w:rPr>
        <w:t>đây</w:t>
      </w:r>
      <w:r w:rsidR="003A45C1" w:rsidRPr="00931E01">
        <w:rPr>
          <w:iCs/>
          <w:lang w:val="vi-VN"/>
        </w:rPr>
        <w:t>:</w:t>
      </w:r>
    </w:p>
    <w:p w14:paraId="1E1B4E0F" w14:textId="77777777" w:rsidR="00AC0DAF" w:rsidRPr="00931E01" w:rsidRDefault="00AC0DAF" w:rsidP="00B15345">
      <w:pPr>
        <w:spacing w:before="120"/>
        <w:ind w:firstLine="567"/>
        <w:jc w:val="both"/>
        <w:rPr>
          <w:iCs/>
          <w:lang w:val="vi-VN"/>
        </w:rPr>
      </w:pPr>
      <w:r w:rsidRPr="00931E01">
        <w:rPr>
          <w:iCs/>
          <w:lang w:val="vi-VN"/>
        </w:rPr>
        <w:t>a) Các điều kiện quy định tại khoản 1 Điều này;</w:t>
      </w:r>
    </w:p>
    <w:p w14:paraId="188E56F0" w14:textId="6F6A8C9E" w:rsidR="00AC0DAF" w:rsidRPr="00931E01" w:rsidRDefault="00AC0DAF" w:rsidP="00B15345">
      <w:pPr>
        <w:spacing w:before="120"/>
        <w:ind w:firstLine="567"/>
        <w:jc w:val="both"/>
        <w:rPr>
          <w:iCs/>
          <w:lang w:val="vi-VN"/>
        </w:rPr>
      </w:pPr>
      <w:r w:rsidRPr="00931E01">
        <w:rPr>
          <w:iCs/>
          <w:lang w:val="vi-VN"/>
        </w:rPr>
        <w:t xml:space="preserve">b) Trường hợp ngừng kinh doanh dịch vụ </w:t>
      </w:r>
      <w:r w:rsidR="006E0DF9" w:rsidRPr="00931E01">
        <w:rPr>
          <w:bCs/>
          <w:iCs/>
          <w:lang w:val="vi-VN"/>
        </w:rPr>
        <w:t>mà</w:t>
      </w:r>
      <w:r w:rsidRPr="00931E01">
        <w:rPr>
          <w:bCs/>
          <w:iCs/>
          <w:lang w:val="vi-VN"/>
        </w:rPr>
        <w:t xml:space="preserve"> </w:t>
      </w:r>
      <w:r w:rsidRPr="00931E01">
        <w:rPr>
          <w:iCs/>
          <w:lang w:val="vi-VN"/>
        </w:rPr>
        <w:t xml:space="preserve">không chấm dứt hoạt động </w:t>
      </w:r>
      <w:r w:rsidR="006E0DF9" w:rsidRPr="00931E01">
        <w:rPr>
          <w:bCs/>
          <w:iCs/>
          <w:lang w:val="vi-VN"/>
        </w:rPr>
        <w:t xml:space="preserve">thì </w:t>
      </w:r>
      <w:r w:rsidRPr="00931E01">
        <w:rPr>
          <w:iCs/>
          <w:lang w:val="vi-VN"/>
        </w:rPr>
        <w:t>phải bảo đảm cung cấp cho người sử dụng dịch vụ viễn thông các dịch vụ viễn thông thay thế,</w:t>
      </w:r>
      <w:r w:rsidR="006E0DF9" w:rsidRPr="00931E01">
        <w:rPr>
          <w:iCs/>
          <w:lang w:val="vi-VN"/>
        </w:rPr>
        <w:t xml:space="preserve"> </w:t>
      </w:r>
      <w:r w:rsidRPr="00931E01">
        <w:rPr>
          <w:iCs/>
          <w:lang w:val="vi-VN"/>
        </w:rPr>
        <w:t>chuyển người sử dụng dịch vụ sang sử dụng dịch vụ viễn thông tương ứng của doanh nghiệp viễn thông khác hoặc thỏa thuận bồi thường cho người sử dụng dịch vụ;</w:t>
      </w:r>
    </w:p>
    <w:p w14:paraId="27AA0596" w14:textId="77777777" w:rsidR="00AC0DAF" w:rsidRPr="00931E01" w:rsidRDefault="00AC0DAF" w:rsidP="00B15345">
      <w:pPr>
        <w:ind w:firstLine="567"/>
        <w:jc w:val="both"/>
        <w:rPr>
          <w:iCs/>
          <w:lang w:val="vi-VN"/>
        </w:rPr>
      </w:pPr>
      <w:r w:rsidRPr="00931E01">
        <w:rPr>
          <w:iCs/>
          <w:lang w:val="vi-VN"/>
        </w:rPr>
        <w:t>c) Trường hợp ngừng kinh doanh dịch vụ do chấm dứt hoạt động thì phương án tổ chức lại hoặc phương án phá sản, giải thể doanh nghiệp phải có biện pháp bảo đảm tiếp tục duy trì việc cung cấp dịch vụ viễn thông cho người sử dụng.</w:t>
      </w:r>
    </w:p>
    <w:p w14:paraId="73A7206C" w14:textId="5DFF4E33" w:rsidR="00C7605F" w:rsidRPr="00931E01" w:rsidRDefault="00C7605F" w:rsidP="00B15345">
      <w:pPr>
        <w:snapToGrid w:val="0"/>
        <w:spacing w:before="120"/>
        <w:ind w:firstLine="567"/>
        <w:jc w:val="both"/>
        <w:rPr>
          <w:iCs/>
          <w:lang w:val="vi-VN"/>
        </w:rPr>
      </w:pPr>
      <w:r w:rsidRPr="00931E01">
        <w:rPr>
          <w:iCs/>
          <w:lang w:val="vi-VN"/>
        </w:rPr>
        <w:t xml:space="preserve">3. Trường hợp ngừng kinh doanh dịch vụ theo yêu cầu của cơ quan nhà nước có thẩm quyền do doanh nghiệp vi phạm các quy định của pháp luật, doanh nghiệp phải có phương án bảo đảm quyền, lợi ích hợp pháp của người sử dụng dịch vụ viễn thông theo hợp đồng sử dụng dịch vụ viễn thông đã giao kết và phương án khắc phục vi phạm, báo cáo Bộ Thông tin và Truyền thông bằng văn bản. </w:t>
      </w:r>
    </w:p>
    <w:p w14:paraId="73DC87AB" w14:textId="441C2AE1" w:rsidR="00ED6F7B" w:rsidRPr="00931E01" w:rsidRDefault="0088583F" w:rsidP="00B15345">
      <w:pPr>
        <w:snapToGrid w:val="0"/>
        <w:spacing w:before="120"/>
        <w:ind w:firstLine="567"/>
        <w:jc w:val="both"/>
        <w:rPr>
          <w:lang w:val="vi-VN"/>
        </w:rPr>
      </w:pPr>
      <w:r w:rsidRPr="00931E01">
        <w:rPr>
          <w:iCs/>
          <w:lang w:val="vi-VN"/>
        </w:rPr>
        <w:t xml:space="preserve">4. </w:t>
      </w:r>
      <w:r w:rsidR="00ED6F7B" w:rsidRPr="00931E01">
        <w:rPr>
          <w:lang w:val="vi-VN"/>
        </w:rPr>
        <w:t>Chính phủ quy định chi tiết điều kiện, thủ tục ngừng một phần hoặc toàn bộ hoạt động kinh doanh dịch vụ viễn thông</w:t>
      </w:r>
      <w:r w:rsidR="005323B2" w:rsidRPr="00931E01">
        <w:rPr>
          <w:lang w:val="vi-VN"/>
        </w:rPr>
        <w:t>.</w:t>
      </w:r>
      <w:bookmarkStart w:id="87" w:name="_Toc247194212"/>
      <w:bookmarkEnd w:id="86"/>
    </w:p>
    <w:p w14:paraId="6E4DB31D" w14:textId="504DDCD3" w:rsidR="00ED6F7B" w:rsidRPr="00931E01" w:rsidRDefault="00ED6F7B" w:rsidP="00B15345">
      <w:pPr>
        <w:pStyle w:val="Heading1"/>
        <w:snapToGrid w:val="0"/>
        <w:spacing w:after="120" w:afterAutospacing="0"/>
        <w:ind w:firstLine="567"/>
      </w:pPr>
      <w:bookmarkStart w:id="88" w:name="_Toc148963940"/>
      <w:r w:rsidRPr="00931E01">
        <w:rPr>
          <w:sz w:val="28"/>
          <w:szCs w:val="28"/>
        </w:rPr>
        <w:t xml:space="preserve">Điều </w:t>
      </w:r>
      <w:r w:rsidR="002A478B" w:rsidRPr="00931E01">
        <w:rPr>
          <w:sz w:val="28"/>
          <w:szCs w:val="28"/>
        </w:rPr>
        <w:t xml:space="preserve">24. </w:t>
      </w:r>
      <w:r w:rsidRPr="00931E01">
        <w:rPr>
          <w:sz w:val="28"/>
          <w:szCs w:val="28"/>
        </w:rPr>
        <w:t>Liên lạc nghiệp vụ</w:t>
      </w:r>
      <w:bookmarkEnd w:id="87"/>
      <w:bookmarkEnd w:id="88"/>
    </w:p>
    <w:p w14:paraId="35DD5373" w14:textId="77777777" w:rsidR="00ED6F7B" w:rsidRPr="00931E01" w:rsidRDefault="00ED6F7B" w:rsidP="00B15345">
      <w:pPr>
        <w:spacing w:after="120"/>
        <w:ind w:firstLine="567"/>
        <w:jc w:val="both"/>
        <w:rPr>
          <w:lang w:val="vi-VN"/>
        </w:rPr>
      </w:pPr>
      <w:r w:rsidRPr="00931E01">
        <w:rPr>
          <w:lang w:val="vi-VN"/>
        </w:rPr>
        <w:t>1. Doanh nghiệp viễn thông được sử dụng liên lạc trong nước và quốc tế qua mạng viễn thông do doanh nghiệp khai thác để quản lý, điều hành, xử lý kỹ thuật, nghiệp vụ và được miễn giá cước sử dụng dịch vụ.</w:t>
      </w:r>
    </w:p>
    <w:p w14:paraId="0A3D4B13" w14:textId="2F7196B9" w:rsidR="00ED6F7B" w:rsidRPr="00931E01" w:rsidRDefault="00ED6F7B" w:rsidP="00B15345">
      <w:pPr>
        <w:spacing w:after="120"/>
        <w:ind w:firstLine="567"/>
        <w:jc w:val="both"/>
        <w:rPr>
          <w:lang w:val="vi-VN"/>
        </w:rPr>
      </w:pPr>
      <w:r w:rsidRPr="00931E01">
        <w:rPr>
          <w:lang w:val="vi-VN"/>
        </w:rPr>
        <w:t xml:space="preserve">2. Doanh nghiệp viễn thông quy định </w:t>
      </w:r>
      <w:r w:rsidR="001277CE" w:rsidRPr="00931E01">
        <w:rPr>
          <w:lang w:val="vi-VN"/>
        </w:rPr>
        <w:t xml:space="preserve">cụ thể </w:t>
      </w:r>
      <w:r w:rsidRPr="00931E01">
        <w:rPr>
          <w:lang w:val="vi-VN"/>
        </w:rPr>
        <w:t>đối tượng, phạm vi, mức sử dụng và ban hành quy chế quản lý liên lạc nghiệp vụ nội bộ doanh nghiệp.</w:t>
      </w:r>
      <w:bookmarkStart w:id="89" w:name="_Toc247194213"/>
    </w:p>
    <w:p w14:paraId="6C75CAED" w14:textId="1DD91958" w:rsidR="00ED6F7B" w:rsidRPr="00931E01" w:rsidRDefault="00ED6F7B" w:rsidP="00B15345">
      <w:pPr>
        <w:pStyle w:val="Heading1"/>
        <w:snapToGrid w:val="0"/>
        <w:spacing w:after="120" w:afterAutospacing="0"/>
        <w:ind w:firstLine="567"/>
      </w:pPr>
      <w:bookmarkStart w:id="90" w:name="_Toc148963941"/>
      <w:r w:rsidRPr="00931E01">
        <w:rPr>
          <w:sz w:val="28"/>
          <w:szCs w:val="28"/>
        </w:rPr>
        <w:t xml:space="preserve">Điều </w:t>
      </w:r>
      <w:r w:rsidR="00E97495" w:rsidRPr="00931E01">
        <w:rPr>
          <w:sz w:val="28"/>
          <w:szCs w:val="28"/>
        </w:rPr>
        <w:t xml:space="preserve">25. </w:t>
      </w:r>
      <w:r w:rsidRPr="00931E01">
        <w:rPr>
          <w:sz w:val="28"/>
          <w:szCs w:val="28"/>
        </w:rPr>
        <w:t>Dịch vụ viễn thông khẩn cấp</w:t>
      </w:r>
      <w:bookmarkEnd w:id="89"/>
      <w:bookmarkEnd w:id="90"/>
      <w:r w:rsidRPr="00931E01">
        <w:rPr>
          <w:sz w:val="28"/>
          <w:szCs w:val="28"/>
        </w:rPr>
        <w:t xml:space="preserve"> </w:t>
      </w:r>
    </w:p>
    <w:p w14:paraId="7DF6DAAF" w14:textId="447282F1" w:rsidR="00ED6F7B" w:rsidRPr="00931E01" w:rsidRDefault="00ED6F7B" w:rsidP="00B15345">
      <w:pPr>
        <w:spacing w:after="120"/>
        <w:ind w:firstLine="567"/>
        <w:jc w:val="both"/>
        <w:rPr>
          <w:lang w:val="vi-VN"/>
        </w:rPr>
      </w:pPr>
      <w:r w:rsidRPr="00931E01">
        <w:rPr>
          <w:lang w:val="vi-VN"/>
        </w:rPr>
        <w:t xml:space="preserve">1. Dịch vụ viễn thông khẩn cấp là dịch vụ gọi đến các số </w:t>
      </w:r>
      <w:r w:rsidR="00D15734" w:rsidRPr="00931E01">
        <w:rPr>
          <w:bCs/>
          <w:iCs/>
          <w:lang w:val="vi-VN"/>
        </w:rPr>
        <w:t>dịch vụ</w:t>
      </w:r>
      <w:r w:rsidR="00D15734" w:rsidRPr="00931E01">
        <w:rPr>
          <w:sz w:val="24"/>
          <w:szCs w:val="24"/>
          <w:lang w:val="vi-VN"/>
        </w:rPr>
        <w:t xml:space="preserve"> </w:t>
      </w:r>
      <w:r w:rsidRPr="00931E01">
        <w:rPr>
          <w:lang w:val="vi-VN"/>
        </w:rPr>
        <w:t>khẩn cấp của cơ quan công an, cứu hoả, cấp cứu.</w:t>
      </w:r>
    </w:p>
    <w:p w14:paraId="02305DB2" w14:textId="61108055" w:rsidR="00ED6F7B" w:rsidRPr="00931E01" w:rsidRDefault="00ED6F7B" w:rsidP="00B15345">
      <w:pPr>
        <w:spacing w:after="120"/>
        <w:ind w:firstLine="567"/>
        <w:jc w:val="both"/>
        <w:rPr>
          <w:lang w:val="vi-VN"/>
        </w:rPr>
      </w:pPr>
      <w:r w:rsidRPr="00931E01">
        <w:rPr>
          <w:lang w:val="vi-VN"/>
        </w:rPr>
        <w:t xml:space="preserve">2. </w:t>
      </w:r>
      <w:r w:rsidR="0033736E" w:rsidRPr="00931E01">
        <w:rPr>
          <w:bCs/>
          <w:iCs/>
          <w:lang w:val="vi-VN"/>
        </w:rPr>
        <w:t xml:space="preserve">Các </w:t>
      </w:r>
      <w:r w:rsidRPr="00931E01">
        <w:rPr>
          <w:lang w:val="vi-VN"/>
        </w:rPr>
        <w:t xml:space="preserve">số </w:t>
      </w:r>
      <w:r w:rsidR="00D15734" w:rsidRPr="00931E01">
        <w:rPr>
          <w:bCs/>
          <w:iCs/>
          <w:lang w:val="vi-VN"/>
        </w:rPr>
        <w:t>dịch vụ</w:t>
      </w:r>
      <w:r w:rsidR="00D15734" w:rsidRPr="00931E01">
        <w:rPr>
          <w:sz w:val="24"/>
          <w:szCs w:val="24"/>
          <w:lang w:val="vi-VN"/>
        </w:rPr>
        <w:t xml:space="preserve"> </w:t>
      </w:r>
      <w:r w:rsidRPr="00931E01">
        <w:rPr>
          <w:lang w:val="vi-VN"/>
        </w:rPr>
        <w:t>khẩn cấp trong quy hoạch kho số viễn thông quốc gia</w:t>
      </w:r>
      <w:r w:rsidR="00D55CCA" w:rsidRPr="00931E01">
        <w:rPr>
          <w:lang w:val="vi-VN"/>
        </w:rPr>
        <w:t xml:space="preserve"> </w:t>
      </w:r>
      <w:r w:rsidR="00D55CCA" w:rsidRPr="00931E01">
        <w:rPr>
          <w:bCs/>
          <w:iCs/>
          <w:lang w:val="vi-VN"/>
        </w:rPr>
        <w:t>và việc</w:t>
      </w:r>
      <w:r w:rsidRPr="00931E01">
        <w:rPr>
          <w:lang w:val="vi-VN"/>
        </w:rPr>
        <w:t xml:space="preserve"> cung cấp dịch vụ viễn thông khẩn cấp</w:t>
      </w:r>
      <w:r w:rsidR="00D55CCA" w:rsidRPr="00931E01">
        <w:rPr>
          <w:lang w:val="vi-VN"/>
        </w:rPr>
        <w:t xml:space="preserve"> </w:t>
      </w:r>
      <w:r w:rsidR="00D55CCA" w:rsidRPr="00931E01">
        <w:rPr>
          <w:bCs/>
          <w:iCs/>
          <w:lang w:val="vi-VN"/>
        </w:rPr>
        <w:t>theo quy định của Bộ trưởng Bộ Thông tin và Truyền thông</w:t>
      </w:r>
      <w:r w:rsidRPr="00931E01">
        <w:rPr>
          <w:lang w:val="vi-VN"/>
        </w:rPr>
        <w:t>.</w:t>
      </w:r>
    </w:p>
    <w:p w14:paraId="14871B5B" w14:textId="0A1B3BE3" w:rsidR="00ED6F7B" w:rsidRPr="00931E01" w:rsidRDefault="00ED6F7B" w:rsidP="00B15345">
      <w:pPr>
        <w:spacing w:after="120"/>
        <w:ind w:firstLine="567"/>
        <w:jc w:val="both"/>
        <w:rPr>
          <w:lang w:val="vi-VN"/>
        </w:rPr>
      </w:pPr>
      <w:r w:rsidRPr="00931E01">
        <w:rPr>
          <w:lang w:val="vi-VN"/>
        </w:rPr>
        <w:t xml:space="preserve">3. Doanh nghiệp viễn thông có </w:t>
      </w:r>
      <w:r w:rsidR="00D20BBD" w:rsidRPr="00931E01">
        <w:rPr>
          <w:lang w:val="vi-VN"/>
        </w:rPr>
        <w:t xml:space="preserve">các </w:t>
      </w:r>
      <w:r w:rsidRPr="00931E01">
        <w:rPr>
          <w:lang w:val="vi-VN"/>
        </w:rPr>
        <w:t>trách nhiệm</w:t>
      </w:r>
      <w:r w:rsidR="00D20BBD" w:rsidRPr="00931E01">
        <w:rPr>
          <w:lang w:val="vi-VN"/>
        </w:rPr>
        <w:t xml:space="preserve"> sau đây</w:t>
      </w:r>
      <w:r w:rsidRPr="00931E01">
        <w:rPr>
          <w:lang w:val="vi-VN"/>
        </w:rPr>
        <w:t>:</w:t>
      </w:r>
    </w:p>
    <w:p w14:paraId="1E31338D" w14:textId="29090A85" w:rsidR="00ED6F7B" w:rsidRPr="00931E01" w:rsidRDefault="00ED6F7B" w:rsidP="00B15345">
      <w:pPr>
        <w:spacing w:after="120"/>
        <w:ind w:firstLine="567"/>
        <w:jc w:val="both"/>
        <w:rPr>
          <w:lang w:val="vi-VN"/>
        </w:rPr>
      </w:pPr>
      <w:r w:rsidRPr="00931E01">
        <w:rPr>
          <w:lang w:val="vi-VN"/>
        </w:rPr>
        <w:t xml:space="preserve">a) Thông báo cho người sử dụng dịch vụ viễn thông và đăng trong Danh bạ điện thoại công cộng các số </w:t>
      </w:r>
      <w:r w:rsidR="00D55CCA" w:rsidRPr="00931E01">
        <w:rPr>
          <w:bCs/>
          <w:iCs/>
          <w:lang w:val="vi-VN"/>
        </w:rPr>
        <w:t>dịch vụ</w:t>
      </w:r>
      <w:r w:rsidR="00D55CCA" w:rsidRPr="00931E01">
        <w:rPr>
          <w:sz w:val="24"/>
          <w:szCs w:val="24"/>
          <w:lang w:val="vi-VN"/>
        </w:rPr>
        <w:t xml:space="preserve"> </w:t>
      </w:r>
      <w:r w:rsidRPr="00931E01">
        <w:rPr>
          <w:lang w:val="vi-VN"/>
        </w:rPr>
        <w:t>khẩn cấp;</w:t>
      </w:r>
    </w:p>
    <w:p w14:paraId="60936942" w14:textId="2B2114FE" w:rsidR="00ED6F7B" w:rsidRPr="00931E01" w:rsidRDefault="00ED6F7B" w:rsidP="00B15345">
      <w:pPr>
        <w:spacing w:after="120"/>
        <w:ind w:firstLine="567"/>
        <w:jc w:val="both"/>
        <w:rPr>
          <w:lang w:val="vi-VN"/>
        </w:rPr>
      </w:pPr>
      <w:r w:rsidRPr="00931E01">
        <w:rPr>
          <w:lang w:val="vi-VN"/>
        </w:rPr>
        <w:t>b) Bảo đảm khả năng truy nhập của người sử dụng dịch vụ viễn thông đến các số</w:t>
      </w:r>
      <w:r w:rsidR="00D55CCA" w:rsidRPr="00931E01">
        <w:rPr>
          <w:lang w:val="vi-VN"/>
        </w:rPr>
        <w:t xml:space="preserve"> </w:t>
      </w:r>
      <w:r w:rsidR="00D55CCA" w:rsidRPr="00931E01">
        <w:rPr>
          <w:bCs/>
          <w:iCs/>
          <w:lang w:val="vi-VN"/>
        </w:rPr>
        <w:t>dịch vụ</w:t>
      </w:r>
      <w:r w:rsidR="00D55CCA" w:rsidRPr="00931E01">
        <w:rPr>
          <w:sz w:val="24"/>
          <w:szCs w:val="24"/>
          <w:lang w:val="vi-VN"/>
        </w:rPr>
        <w:t xml:space="preserve"> </w:t>
      </w:r>
      <w:r w:rsidRPr="00931E01">
        <w:rPr>
          <w:lang w:val="vi-VN"/>
        </w:rPr>
        <w:t>khẩn cấp;</w:t>
      </w:r>
    </w:p>
    <w:p w14:paraId="559091A0" w14:textId="4505C689" w:rsidR="00ED6F7B" w:rsidRPr="00931E01" w:rsidRDefault="00ED6F7B" w:rsidP="00B15345">
      <w:pPr>
        <w:spacing w:after="120"/>
        <w:ind w:firstLine="567"/>
        <w:jc w:val="both"/>
        <w:rPr>
          <w:lang w:val="vi-VN"/>
        </w:rPr>
      </w:pPr>
      <w:r w:rsidRPr="00931E01">
        <w:rPr>
          <w:lang w:val="vi-VN"/>
        </w:rPr>
        <w:lastRenderedPageBreak/>
        <w:t xml:space="preserve">c) Miễn giá cước gọi đến các số </w:t>
      </w:r>
      <w:r w:rsidR="00D55CCA" w:rsidRPr="00931E01">
        <w:rPr>
          <w:bCs/>
          <w:iCs/>
          <w:lang w:val="vi-VN"/>
        </w:rPr>
        <w:t>dịch vụ</w:t>
      </w:r>
      <w:r w:rsidR="00D55CCA" w:rsidRPr="00931E01">
        <w:rPr>
          <w:sz w:val="24"/>
          <w:szCs w:val="24"/>
          <w:lang w:val="vi-VN"/>
        </w:rPr>
        <w:t xml:space="preserve"> </w:t>
      </w:r>
      <w:r w:rsidRPr="00931E01">
        <w:rPr>
          <w:lang w:val="vi-VN"/>
        </w:rPr>
        <w:t>khẩn cấp cho người sử dụng dịch vụ điện thoại.</w:t>
      </w:r>
      <w:bookmarkStart w:id="91" w:name="_Toc247194214"/>
    </w:p>
    <w:p w14:paraId="262F92CD" w14:textId="370B8660" w:rsidR="00ED6F7B" w:rsidRPr="00931E01" w:rsidRDefault="00ED6F7B" w:rsidP="00B15345">
      <w:pPr>
        <w:pStyle w:val="Heading1"/>
        <w:snapToGrid w:val="0"/>
        <w:spacing w:after="120" w:afterAutospacing="0"/>
        <w:ind w:firstLine="567"/>
      </w:pPr>
      <w:bookmarkStart w:id="92" w:name="_Toc148963942"/>
      <w:r w:rsidRPr="00931E01">
        <w:rPr>
          <w:sz w:val="28"/>
          <w:szCs w:val="28"/>
        </w:rPr>
        <w:t xml:space="preserve">Điều </w:t>
      </w:r>
      <w:r w:rsidR="00A935B0" w:rsidRPr="00931E01">
        <w:rPr>
          <w:sz w:val="28"/>
          <w:szCs w:val="28"/>
        </w:rPr>
        <w:t xml:space="preserve">26. </w:t>
      </w:r>
      <w:r w:rsidRPr="00931E01">
        <w:rPr>
          <w:sz w:val="28"/>
          <w:szCs w:val="28"/>
        </w:rPr>
        <w:t>Dịch vụ trợ giúp tra cứu số thuê bao điện thoại cố định</w:t>
      </w:r>
      <w:bookmarkEnd w:id="91"/>
      <w:bookmarkEnd w:id="92"/>
      <w:r w:rsidRPr="00931E01">
        <w:rPr>
          <w:sz w:val="28"/>
          <w:szCs w:val="28"/>
        </w:rPr>
        <w:t xml:space="preserve"> </w:t>
      </w:r>
    </w:p>
    <w:p w14:paraId="0A1F76A0" w14:textId="78C6EAC2" w:rsidR="00ED6F7B" w:rsidRPr="00931E01" w:rsidRDefault="00ED6F7B" w:rsidP="00B15345">
      <w:pPr>
        <w:spacing w:after="120"/>
        <w:ind w:firstLine="567"/>
        <w:jc w:val="both"/>
        <w:rPr>
          <w:lang w:val="vi-VN"/>
        </w:rPr>
      </w:pPr>
      <w:r w:rsidRPr="00931E01">
        <w:rPr>
          <w:lang w:val="vi-VN"/>
        </w:rPr>
        <w:t>1. Danh bạ điện thoại công cộng là tập hợp các thông tin về tên, địa chỉ, số thuê bao và thông tin liên quan khác của thuê bao điện thoại cố định, được lưu giữ dưới dạng bản in, bản điện tử do doanh nghiệp viễn thông phát hành và quản lý.</w:t>
      </w:r>
    </w:p>
    <w:p w14:paraId="74169BC8" w14:textId="77777777" w:rsidR="00ED6F7B" w:rsidRPr="00931E01" w:rsidRDefault="00ED6F7B" w:rsidP="00B15345">
      <w:pPr>
        <w:spacing w:after="120"/>
        <w:ind w:firstLine="567"/>
        <w:jc w:val="both"/>
        <w:rPr>
          <w:lang w:val="vi-VN"/>
        </w:rPr>
      </w:pPr>
      <w:r w:rsidRPr="00931E01">
        <w:rPr>
          <w:lang w:val="vi-VN"/>
        </w:rPr>
        <w:t xml:space="preserve">2. Thuê bao điện thoại cố định có quyền đăng ký hoặc từ chối đăng ký thông tin thuê bao của mình vào Danh bạ điện thoại công cộng. </w:t>
      </w:r>
    </w:p>
    <w:p w14:paraId="226348AF" w14:textId="77777777" w:rsidR="00ED6F7B" w:rsidRPr="00931E01" w:rsidRDefault="00ED6F7B" w:rsidP="00B15345">
      <w:pPr>
        <w:spacing w:after="120"/>
        <w:ind w:firstLine="567"/>
        <w:jc w:val="both"/>
        <w:rPr>
          <w:lang w:val="vi-VN"/>
        </w:rPr>
      </w:pPr>
      <w:r w:rsidRPr="00931E01">
        <w:rPr>
          <w:lang w:val="vi-VN"/>
        </w:rPr>
        <w:t xml:space="preserve">3. Dịch vụ trợ giúp tra cứu số thuê bao điện thoại cố định là dịch vụ trợ giúp người sử dụng dịch vụ viễn thông tra cứu số thuê bao điện thoại cố định bằng Danh bạ điện thoại công cộng. </w:t>
      </w:r>
    </w:p>
    <w:p w14:paraId="55E83352" w14:textId="7C53313B" w:rsidR="00ED6F7B" w:rsidRPr="00931E01" w:rsidRDefault="00ED6F7B" w:rsidP="00B15345">
      <w:pPr>
        <w:spacing w:after="120"/>
        <w:ind w:firstLine="567"/>
        <w:jc w:val="both"/>
        <w:rPr>
          <w:lang w:val="vi-VN"/>
        </w:rPr>
      </w:pPr>
      <w:r w:rsidRPr="00931E01">
        <w:rPr>
          <w:lang w:val="vi-VN"/>
        </w:rPr>
        <w:t xml:space="preserve">4. Doanh nghiệp viễn thông có trách nhiệm cung cấp miễn phí cho người sử dụng dịch vụ điện thoại cố định </w:t>
      </w:r>
      <w:r w:rsidR="000209F2" w:rsidRPr="00931E01">
        <w:rPr>
          <w:bCs/>
          <w:iCs/>
          <w:lang w:val="vi-VN"/>
        </w:rPr>
        <w:t xml:space="preserve">bản điện tử </w:t>
      </w:r>
      <w:r w:rsidRPr="00931E01">
        <w:rPr>
          <w:lang w:val="vi-VN"/>
        </w:rPr>
        <w:t>Danh bạ điện thoại công cộng quy định tại khoản 1 Điều này.</w:t>
      </w:r>
    </w:p>
    <w:p w14:paraId="7E4D5EC5" w14:textId="1A5D3469" w:rsidR="00ED6F7B" w:rsidRPr="00931E01" w:rsidRDefault="00ED6F7B" w:rsidP="00B15345">
      <w:pPr>
        <w:pStyle w:val="Heading1"/>
        <w:snapToGrid w:val="0"/>
        <w:spacing w:after="120" w:afterAutospacing="0"/>
        <w:ind w:firstLine="567"/>
      </w:pPr>
      <w:bookmarkStart w:id="93" w:name="_Toc247194215"/>
      <w:bookmarkStart w:id="94" w:name="_Toc148963943"/>
      <w:r w:rsidRPr="00931E01">
        <w:rPr>
          <w:sz w:val="28"/>
          <w:szCs w:val="28"/>
        </w:rPr>
        <w:t>Điều</w:t>
      </w:r>
      <w:r w:rsidR="00F04DE4" w:rsidRPr="00931E01">
        <w:rPr>
          <w:sz w:val="28"/>
          <w:szCs w:val="28"/>
        </w:rPr>
        <w:t xml:space="preserve"> 27.</w:t>
      </w:r>
      <w:r w:rsidRPr="00931E01">
        <w:rPr>
          <w:sz w:val="28"/>
          <w:szCs w:val="28"/>
        </w:rPr>
        <w:t xml:space="preserve"> Dịch vụ báo hỏng </w:t>
      </w:r>
      <w:bookmarkEnd w:id="93"/>
      <w:r w:rsidR="0078101E" w:rsidRPr="00931E01">
        <w:rPr>
          <w:sz w:val="28"/>
          <w:szCs w:val="28"/>
        </w:rPr>
        <w:t>dịch vụ viễn thông</w:t>
      </w:r>
      <w:bookmarkEnd w:id="94"/>
    </w:p>
    <w:p w14:paraId="79399A62" w14:textId="782FAE3D" w:rsidR="00ED6F7B" w:rsidRPr="00931E01" w:rsidRDefault="00ED6F7B" w:rsidP="00B15345">
      <w:pPr>
        <w:spacing w:after="120"/>
        <w:ind w:firstLine="567"/>
        <w:jc w:val="both"/>
        <w:rPr>
          <w:lang w:val="vi-VN"/>
        </w:rPr>
      </w:pPr>
      <w:r w:rsidRPr="00931E01">
        <w:rPr>
          <w:lang w:val="vi-VN"/>
        </w:rPr>
        <w:t xml:space="preserve">1. Dịch vụ báo hỏng </w:t>
      </w:r>
      <w:r w:rsidR="0078101E" w:rsidRPr="00931E01">
        <w:t xml:space="preserve">dịch vụ viễn thông </w:t>
      </w:r>
      <w:r w:rsidRPr="00931E01">
        <w:rPr>
          <w:lang w:val="vi-VN"/>
        </w:rPr>
        <w:t xml:space="preserve">là dịch vụ thông báo việc hoạt động không bình thường của </w:t>
      </w:r>
      <w:r w:rsidR="0078101E" w:rsidRPr="00931E01">
        <w:t xml:space="preserve">dịch vụ viễn thông </w:t>
      </w:r>
      <w:r w:rsidRPr="00931E01">
        <w:rPr>
          <w:lang w:val="vi-VN"/>
        </w:rPr>
        <w:t xml:space="preserve">do doanh nghiệp quản lý và yêu cầu khắc phục sự cố. </w:t>
      </w:r>
    </w:p>
    <w:p w14:paraId="5FCA7981" w14:textId="13A0FF74" w:rsidR="00ED6F7B" w:rsidRPr="00931E01" w:rsidRDefault="00ED6F7B" w:rsidP="00B15345">
      <w:pPr>
        <w:spacing w:after="120"/>
        <w:ind w:firstLine="567"/>
        <w:jc w:val="both"/>
        <w:rPr>
          <w:lang w:val="vi-VN"/>
        </w:rPr>
      </w:pPr>
      <w:r w:rsidRPr="00931E01">
        <w:rPr>
          <w:lang w:val="vi-VN"/>
        </w:rPr>
        <w:t xml:space="preserve">2. Doanh nghiệp viễn thông có trách nhiệm bảo đảm khả năng truy nhập và miễn giá cước đối với dịch vụ báo hỏng </w:t>
      </w:r>
      <w:r w:rsidR="0078101E" w:rsidRPr="00931E01">
        <w:t xml:space="preserve">dịch vụ viễn thông </w:t>
      </w:r>
      <w:r w:rsidRPr="00931E01">
        <w:rPr>
          <w:lang w:val="vi-VN"/>
        </w:rPr>
        <w:t>cho người sử dụng dịch vụ viễn thông.</w:t>
      </w:r>
      <w:bookmarkStart w:id="95" w:name="_Toc213574689"/>
      <w:bookmarkStart w:id="96" w:name="_Toc247194218"/>
    </w:p>
    <w:p w14:paraId="76FC3779" w14:textId="77777777" w:rsidR="00D20BBD" w:rsidRPr="00931E01" w:rsidRDefault="00F6462E" w:rsidP="008464F7">
      <w:pPr>
        <w:pStyle w:val="Heading1"/>
        <w:spacing w:before="120" w:beforeAutospacing="0" w:after="120" w:afterAutospacing="0" w:line="320" w:lineRule="exact"/>
        <w:jc w:val="center"/>
        <w:rPr>
          <w:bCs w:val="0"/>
          <w:iCs/>
          <w:sz w:val="28"/>
          <w:szCs w:val="28"/>
          <w:lang w:val="vi-VN"/>
        </w:rPr>
      </w:pPr>
      <w:bookmarkStart w:id="97" w:name="_Toc148963944"/>
      <w:bookmarkStart w:id="98" w:name="_Toc142466518"/>
      <w:r w:rsidRPr="00931E01">
        <w:rPr>
          <w:bCs w:val="0"/>
          <w:iCs/>
          <w:sz w:val="28"/>
          <w:szCs w:val="28"/>
          <w:lang w:val="vi-VN"/>
        </w:rPr>
        <w:t>Mục 3</w:t>
      </w:r>
      <w:bookmarkEnd w:id="97"/>
    </w:p>
    <w:p w14:paraId="0BA65962" w14:textId="7940E081" w:rsidR="005F3B5A" w:rsidRPr="00931E01" w:rsidRDefault="00D20BBD" w:rsidP="008464F7">
      <w:pPr>
        <w:pStyle w:val="Heading1"/>
        <w:spacing w:before="120" w:beforeAutospacing="0" w:after="120" w:afterAutospacing="0" w:line="320" w:lineRule="exact"/>
        <w:jc w:val="center"/>
        <w:rPr>
          <w:sz w:val="28"/>
          <w:szCs w:val="28"/>
          <w:lang w:val="vi-VN"/>
        </w:rPr>
      </w:pPr>
      <w:r w:rsidRPr="00931E01">
        <w:rPr>
          <w:bCs w:val="0"/>
          <w:iCs/>
          <w:sz w:val="28"/>
          <w:szCs w:val="28"/>
          <w:lang w:val="vi-VN"/>
        </w:rPr>
        <w:t xml:space="preserve"> </w:t>
      </w:r>
      <w:bookmarkStart w:id="99" w:name="_Toc148963945"/>
      <w:r w:rsidRPr="00931E01">
        <w:rPr>
          <w:bCs w:val="0"/>
          <w:iCs/>
          <w:sz w:val="28"/>
          <w:szCs w:val="28"/>
          <w:lang w:val="vi-VN"/>
        </w:rPr>
        <w:t>CUNG CẤP DỊCH VỤ VIỄN THÔNG CƠ BẢN TRÊN INTERNET VÀ DỊCH VỤ TRUNG TÂM DỮ LIỆU, DỊCH VỤ ĐIỆN TOÁN ĐÁM MÂY</w:t>
      </w:r>
      <w:bookmarkEnd w:id="98"/>
      <w:bookmarkEnd w:id="99"/>
    </w:p>
    <w:p w14:paraId="33A1B0CA" w14:textId="13E32244" w:rsidR="005F3B5A" w:rsidRPr="00931E01" w:rsidRDefault="005F3B5A" w:rsidP="00B15345">
      <w:pPr>
        <w:pStyle w:val="Heading1"/>
        <w:snapToGrid w:val="0"/>
        <w:spacing w:after="120" w:afterAutospacing="0"/>
        <w:ind w:firstLine="567"/>
      </w:pPr>
      <w:bookmarkStart w:id="100" w:name="_Toc148963946"/>
      <w:r w:rsidRPr="00931E01">
        <w:rPr>
          <w:sz w:val="28"/>
          <w:szCs w:val="28"/>
        </w:rPr>
        <w:t>Điều 28. Cung cấp dịch vụ viễn thông cơ bản trên Internet</w:t>
      </w:r>
      <w:bookmarkEnd w:id="100"/>
    </w:p>
    <w:p w14:paraId="5D080388" w14:textId="7AF5C7EB" w:rsidR="005F3B5A" w:rsidRPr="00931E01" w:rsidRDefault="005F3B5A" w:rsidP="00B15345">
      <w:pPr>
        <w:spacing w:after="120"/>
        <w:ind w:firstLine="567"/>
        <w:jc w:val="both"/>
        <w:rPr>
          <w:iCs/>
          <w:lang w:val="vi-VN"/>
        </w:rPr>
      </w:pPr>
      <w:r w:rsidRPr="00931E01">
        <w:rPr>
          <w:iCs/>
          <w:lang w:val="vi-VN"/>
        </w:rPr>
        <w:t>1. Doanh nghiệp cung cấp dịch vụ viễn thông cơ bản trên Internet</w:t>
      </w:r>
      <w:r w:rsidR="00D75A73" w:rsidRPr="00931E01">
        <w:rPr>
          <w:iCs/>
          <w:lang w:val="vi-VN"/>
        </w:rPr>
        <w:t xml:space="preserve"> </w:t>
      </w:r>
      <w:r w:rsidRPr="00931E01">
        <w:rPr>
          <w:iCs/>
          <w:lang w:val="vi-VN"/>
        </w:rPr>
        <w:t>có các quyền</w:t>
      </w:r>
      <w:r w:rsidR="00D75A73" w:rsidRPr="00931E01">
        <w:rPr>
          <w:iCs/>
          <w:lang w:val="vi-VN"/>
        </w:rPr>
        <w:t xml:space="preserve"> và </w:t>
      </w:r>
      <w:r w:rsidRPr="00931E01">
        <w:rPr>
          <w:iCs/>
          <w:lang w:val="vi-VN"/>
        </w:rPr>
        <w:t>nghĩa vụ sau</w:t>
      </w:r>
      <w:r w:rsidR="00410D5E" w:rsidRPr="00931E01">
        <w:rPr>
          <w:iCs/>
          <w:lang w:val="vi-VN"/>
        </w:rPr>
        <w:t xml:space="preserve"> đây</w:t>
      </w:r>
      <w:r w:rsidRPr="00931E01">
        <w:rPr>
          <w:iCs/>
          <w:lang w:val="vi-VN"/>
        </w:rPr>
        <w:t>:</w:t>
      </w:r>
    </w:p>
    <w:p w14:paraId="177C638E" w14:textId="42037982" w:rsidR="005F3B5A" w:rsidRPr="00931E01" w:rsidRDefault="005F3B5A" w:rsidP="00B15345">
      <w:pPr>
        <w:spacing w:after="120"/>
        <w:ind w:firstLine="567"/>
        <w:jc w:val="both"/>
        <w:rPr>
          <w:iCs/>
          <w:lang w:val="vi-VN"/>
        </w:rPr>
      </w:pPr>
      <w:r w:rsidRPr="00931E01">
        <w:rPr>
          <w:iCs/>
          <w:lang w:val="vi-VN"/>
        </w:rPr>
        <w:t>a) Đầu tư kinh doanh dịch vụ viễn thông cơ bản trên Internet không giới hạn tỷ lệ sở hữu cổ phần, phần vốn góp, đóng góp của nhà đầu tư nước ngoài</w:t>
      </w:r>
      <w:r w:rsidR="00E919D6" w:rsidRPr="00931E01">
        <w:rPr>
          <w:iCs/>
        </w:rPr>
        <w:t>;</w:t>
      </w:r>
    </w:p>
    <w:p w14:paraId="3F9934B1" w14:textId="3166224C" w:rsidR="004D0B6F" w:rsidRPr="00931E01" w:rsidRDefault="004D0B6F" w:rsidP="00B15345">
      <w:pPr>
        <w:spacing w:after="120"/>
        <w:ind w:firstLine="567"/>
        <w:jc w:val="both"/>
        <w:rPr>
          <w:iCs/>
          <w:lang w:val="vi-VN"/>
        </w:rPr>
      </w:pPr>
      <w:r w:rsidRPr="00931E01">
        <w:rPr>
          <w:iCs/>
          <w:lang w:val="vi-VN"/>
        </w:rPr>
        <w:t xml:space="preserve">b) Thực hiện việc </w:t>
      </w:r>
      <w:r w:rsidR="007B0137" w:rsidRPr="00931E01">
        <w:rPr>
          <w:iCs/>
          <w:lang w:val="vi-VN"/>
        </w:rPr>
        <w:t xml:space="preserve">đăng ký, </w:t>
      </w:r>
      <w:r w:rsidRPr="00931E01">
        <w:rPr>
          <w:iCs/>
          <w:lang w:val="vi-VN"/>
        </w:rPr>
        <w:t>thông báo cung cấp dịch vụ viễn thông theo quy định tại Điều 41 của Luật này;</w:t>
      </w:r>
    </w:p>
    <w:p w14:paraId="1A040EB0" w14:textId="0F012AA9" w:rsidR="005F3B5A" w:rsidRPr="00931E01" w:rsidRDefault="004D0B6F" w:rsidP="00B15345">
      <w:pPr>
        <w:spacing w:after="120"/>
        <w:ind w:firstLine="567"/>
        <w:jc w:val="both"/>
        <w:rPr>
          <w:iCs/>
        </w:rPr>
      </w:pPr>
      <w:r w:rsidRPr="00931E01">
        <w:rPr>
          <w:iCs/>
          <w:lang w:val="vi-VN"/>
        </w:rPr>
        <w:t>c</w:t>
      </w:r>
      <w:r w:rsidR="005F3B5A" w:rsidRPr="00931E01">
        <w:rPr>
          <w:iCs/>
          <w:lang w:val="vi-VN"/>
        </w:rPr>
        <w:t>)</w:t>
      </w:r>
      <w:r w:rsidR="00D20BBD" w:rsidRPr="00931E01">
        <w:rPr>
          <w:iCs/>
          <w:lang w:val="vi-VN"/>
        </w:rPr>
        <w:t xml:space="preserve"> Thực hiện </w:t>
      </w:r>
      <w:r w:rsidR="005F3B5A" w:rsidRPr="00931E01">
        <w:rPr>
          <w:iCs/>
          <w:lang w:val="vi-VN"/>
        </w:rPr>
        <w:t xml:space="preserve">quy định tại </w:t>
      </w:r>
      <w:r w:rsidR="00D20BBD" w:rsidRPr="00931E01">
        <w:rPr>
          <w:iCs/>
          <w:lang w:val="vi-VN"/>
        </w:rPr>
        <w:t xml:space="preserve">các </w:t>
      </w:r>
      <w:r w:rsidR="005F3B5A" w:rsidRPr="00931E01">
        <w:rPr>
          <w:iCs/>
          <w:lang w:val="vi-VN"/>
        </w:rPr>
        <w:t>khoản 1, 2, 3, 4</w:t>
      </w:r>
      <w:r w:rsidR="00D20BBD" w:rsidRPr="00931E01">
        <w:rPr>
          <w:iCs/>
          <w:lang w:val="vi-VN"/>
        </w:rPr>
        <w:t xml:space="preserve"> và</w:t>
      </w:r>
      <w:r w:rsidR="005F3B5A" w:rsidRPr="00931E01">
        <w:rPr>
          <w:iCs/>
          <w:lang w:val="vi-VN"/>
        </w:rPr>
        <w:t xml:space="preserve"> 6 Điều 5</w:t>
      </w:r>
      <w:r w:rsidR="0026426B" w:rsidRPr="00931E01">
        <w:rPr>
          <w:iCs/>
          <w:lang w:val="vi-VN"/>
        </w:rPr>
        <w:t>,</w:t>
      </w:r>
      <w:r w:rsidR="005F3B5A" w:rsidRPr="00931E01">
        <w:rPr>
          <w:iCs/>
          <w:lang w:val="vi-VN"/>
        </w:rPr>
        <w:t xml:space="preserve"> Điều 6</w:t>
      </w:r>
      <w:r w:rsidR="0026426B" w:rsidRPr="00931E01">
        <w:rPr>
          <w:iCs/>
          <w:lang w:val="vi-VN"/>
        </w:rPr>
        <w:t>,</w:t>
      </w:r>
      <w:r w:rsidR="005F3B5A" w:rsidRPr="00931E01">
        <w:rPr>
          <w:iCs/>
          <w:lang w:val="vi-VN"/>
        </w:rPr>
        <w:t xml:space="preserve"> </w:t>
      </w:r>
      <w:r w:rsidR="00D20BBD" w:rsidRPr="00931E01">
        <w:rPr>
          <w:iCs/>
          <w:lang w:val="vi-VN"/>
        </w:rPr>
        <w:t xml:space="preserve">các </w:t>
      </w:r>
      <w:r w:rsidR="005F3B5A" w:rsidRPr="00931E01">
        <w:rPr>
          <w:iCs/>
          <w:lang w:val="vi-VN"/>
        </w:rPr>
        <w:t>điểm</w:t>
      </w:r>
      <w:r w:rsidR="00C3087E" w:rsidRPr="00931E01">
        <w:rPr>
          <w:iCs/>
          <w:lang w:val="vi-VN"/>
        </w:rPr>
        <w:t xml:space="preserve"> </w:t>
      </w:r>
      <w:r w:rsidR="005F3B5A" w:rsidRPr="00931E01">
        <w:rPr>
          <w:iCs/>
          <w:lang w:val="vi-VN"/>
        </w:rPr>
        <w:t>b, c, d</w:t>
      </w:r>
      <w:r w:rsidR="00D20BBD" w:rsidRPr="00931E01">
        <w:rPr>
          <w:iCs/>
          <w:lang w:val="vi-VN"/>
        </w:rPr>
        <w:t xml:space="preserve"> và </w:t>
      </w:r>
      <w:r w:rsidR="00C3087E" w:rsidRPr="00931E01">
        <w:rPr>
          <w:iCs/>
          <w:lang w:val="vi-VN"/>
        </w:rPr>
        <w:t>i</w:t>
      </w:r>
      <w:r w:rsidR="005F3B5A" w:rsidRPr="00931E01">
        <w:rPr>
          <w:iCs/>
          <w:lang w:val="vi-VN"/>
        </w:rPr>
        <w:t xml:space="preserve"> khoản 2 Điều 13</w:t>
      </w:r>
      <w:r w:rsidR="0026426B" w:rsidRPr="00931E01">
        <w:rPr>
          <w:iCs/>
          <w:lang w:val="vi-VN"/>
        </w:rPr>
        <w:t>,</w:t>
      </w:r>
      <w:r w:rsidR="005F3B5A" w:rsidRPr="00931E01">
        <w:rPr>
          <w:iCs/>
          <w:lang w:val="vi-VN"/>
        </w:rPr>
        <w:t xml:space="preserve"> </w:t>
      </w:r>
      <w:r w:rsidR="00D20BBD" w:rsidRPr="00931E01">
        <w:rPr>
          <w:iCs/>
          <w:lang w:val="vi-VN"/>
        </w:rPr>
        <w:t xml:space="preserve">các </w:t>
      </w:r>
      <w:r w:rsidR="005F3B5A" w:rsidRPr="00931E01">
        <w:rPr>
          <w:iCs/>
          <w:lang w:val="vi-VN"/>
        </w:rPr>
        <w:t>khoản 1, 3</w:t>
      </w:r>
      <w:r w:rsidR="00D20BBD" w:rsidRPr="00931E01">
        <w:rPr>
          <w:iCs/>
          <w:lang w:val="vi-VN"/>
        </w:rPr>
        <w:t xml:space="preserve"> và </w:t>
      </w:r>
      <w:r w:rsidR="005F3B5A" w:rsidRPr="00931E01">
        <w:rPr>
          <w:iCs/>
          <w:lang w:val="vi-VN"/>
        </w:rPr>
        <w:t>4 Điều 20</w:t>
      </w:r>
      <w:r w:rsidR="0026426B" w:rsidRPr="00931E01">
        <w:rPr>
          <w:iCs/>
          <w:lang w:val="vi-VN"/>
        </w:rPr>
        <w:t>,</w:t>
      </w:r>
      <w:r w:rsidR="005F3B5A" w:rsidRPr="00931E01">
        <w:rPr>
          <w:iCs/>
          <w:lang w:val="vi-VN"/>
        </w:rPr>
        <w:t xml:space="preserve"> Điều 22</w:t>
      </w:r>
      <w:r w:rsidR="0026426B" w:rsidRPr="00931E01">
        <w:rPr>
          <w:iCs/>
          <w:lang w:val="vi-VN"/>
        </w:rPr>
        <w:t>,</w:t>
      </w:r>
      <w:r w:rsidR="005F3B5A" w:rsidRPr="00931E01">
        <w:rPr>
          <w:iCs/>
          <w:lang w:val="vi-VN"/>
        </w:rPr>
        <w:t xml:space="preserve"> </w:t>
      </w:r>
      <w:r w:rsidR="00D20BBD" w:rsidRPr="00931E01">
        <w:rPr>
          <w:iCs/>
          <w:lang w:val="vi-VN"/>
        </w:rPr>
        <w:t xml:space="preserve">các </w:t>
      </w:r>
      <w:r w:rsidR="005F3B5A" w:rsidRPr="00931E01">
        <w:rPr>
          <w:iCs/>
          <w:lang w:val="vi-VN"/>
        </w:rPr>
        <w:t>khoản 1</w:t>
      </w:r>
      <w:r w:rsidR="00D20BBD" w:rsidRPr="00931E01">
        <w:rPr>
          <w:iCs/>
          <w:lang w:val="vi-VN"/>
        </w:rPr>
        <w:t xml:space="preserve"> và khoản </w:t>
      </w:r>
      <w:r w:rsidR="005F3B5A" w:rsidRPr="00931E01">
        <w:rPr>
          <w:iCs/>
          <w:lang w:val="vi-VN"/>
        </w:rPr>
        <w:t>3 Điều 23</w:t>
      </w:r>
      <w:r w:rsidR="0026426B" w:rsidRPr="00931E01">
        <w:rPr>
          <w:iCs/>
          <w:lang w:val="vi-VN"/>
        </w:rPr>
        <w:t xml:space="preserve">, </w:t>
      </w:r>
      <w:r w:rsidR="005F3B5A" w:rsidRPr="00931E01">
        <w:rPr>
          <w:iCs/>
          <w:lang w:val="vi-VN"/>
        </w:rPr>
        <w:t>khoản 2 Điều 4</w:t>
      </w:r>
      <w:r w:rsidR="00385B4A" w:rsidRPr="00931E01">
        <w:rPr>
          <w:iCs/>
          <w:lang w:val="vi-VN"/>
        </w:rPr>
        <w:t>0</w:t>
      </w:r>
      <w:r w:rsidR="0026426B" w:rsidRPr="00931E01">
        <w:rPr>
          <w:iCs/>
          <w:lang w:val="vi-VN"/>
        </w:rPr>
        <w:t>,</w:t>
      </w:r>
      <w:r w:rsidR="00C3087E" w:rsidRPr="00931E01">
        <w:rPr>
          <w:iCs/>
          <w:lang w:val="vi-VN"/>
        </w:rPr>
        <w:t xml:space="preserve"> </w:t>
      </w:r>
      <w:r w:rsidR="005F3B5A" w:rsidRPr="00931E01">
        <w:rPr>
          <w:iCs/>
          <w:lang w:val="vi-VN"/>
        </w:rPr>
        <w:t xml:space="preserve">Điều </w:t>
      </w:r>
      <w:r w:rsidR="00385B4A" w:rsidRPr="00931E01">
        <w:rPr>
          <w:iCs/>
          <w:lang w:val="vi-VN"/>
        </w:rPr>
        <w:t>60</w:t>
      </w:r>
      <w:r w:rsidR="00D20BBD" w:rsidRPr="00931E01">
        <w:rPr>
          <w:iCs/>
          <w:lang w:val="vi-VN"/>
        </w:rPr>
        <w:t xml:space="preserve"> và</w:t>
      </w:r>
      <w:r w:rsidR="005F3B5A" w:rsidRPr="00931E01">
        <w:rPr>
          <w:iCs/>
          <w:lang w:val="vi-VN"/>
        </w:rPr>
        <w:t xml:space="preserve"> Điều 6</w:t>
      </w:r>
      <w:r w:rsidR="00385B4A" w:rsidRPr="00931E01">
        <w:rPr>
          <w:iCs/>
          <w:lang w:val="vi-VN"/>
        </w:rPr>
        <w:t>2</w:t>
      </w:r>
      <w:r w:rsidR="005F3B5A" w:rsidRPr="00931E01">
        <w:rPr>
          <w:iCs/>
          <w:lang w:val="vi-VN"/>
        </w:rPr>
        <w:t xml:space="preserve"> của Luật này</w:t>
      </w:r>
      <w:r w:rsidR="0026426B" w:rsidRPr="00931E01">
        <w:rPr>
          <w:iCs/>
          <w:lang w:val="vi-VN"/>
        </w:rPr>
        <w:t>;</w:t>
      </w:r>
    </w:p>
    <w:p w14:paraId="28B43015" w14:textId="3ACE5575" w:rsidR="005F3B5A" w:rsidRPr="00931E01" w:rsidRDefault="004D0B6F" w:rsidP="00B15345">
      <w:pPr>
        <w:spacing w:after="120"/>
        <w:ind w:firstLine="567"/>
        <w:jc w:val="both"/>
        <w:rPr>
          <w:iCs/>
          <w:lang w:val="vi-VN"/>
        </w:rPr>
      </w:pPr>
      <w:r w:rsidRPr="00931E01">
        <w:rPr>
          <w:iCs/>
          <w:lang w:val="vi-VN"/>
        </w:rPr>
        <w:t>d</w:t>
      </w:r>
      <w:r w:rsidR="005F3B5A" w:rsidRPr="00931E01">
        <w:rPr>
          <w:iCs/>
          <w:lang w:val="vi-VN"/>
        </w:rPr>
        <w:t>) Thực hiện việc đăng ký, lưu trữ, quản lý thông tin của người sử dụng dịch vụ theo quy định của Chính phủ</w:t>
      </w:r>
      <w:r w:rsidR="0026426B" w:rsidRPr="00931E01">
        <w:rPr>
          <w:iCs/>
          <w:lang w:val="vi-VN"/>
        </w:rPr>
        <w:t>;</w:t>
      </w:r>
    </w:p>
    <w:p w14:paraId="23A56DAC" w14:textId="18B14EF6" w:rsidR="005F3B5A" w:rsidRPr="00931E01" w:rsidRDefault="004D0B6F" w:rsidP="00B15345">
      <w:pPr>
        <w:spacing w:after="120"/>
        <w:ind w:firstLine="567"/>
        <w:jc w:val="both"/>
        <w:rPr>
          <w:bCs/>
          <w:iCs/>
          <w:lang w:val="vi-VN"/>
        </w:rPr>
      </w:pPr>
      <w:r w:rsidRPr="00931E01">
        <w:rPr>
          <w:bCs/>
          <w:iCs/>
          <w:lang w:val="vi-VN"/>
        </w:rPr>
        <w:lastRenderedPageBreak/>
        <w:t>đ</w:t>
      </w:r>
      <w:r w:rsidR="005F3B5A" w:rsidRPr="00931E01">
        <w:rPr>
          <w:bCs/>
          <w:iCs/>
          <w:lang w:val="vi-VN"/>
        </w:rPr>
        <w:t>) Trường hợp cần thực hiện truy cập vào các tính năng trên thiết bị đầu cuối của người sử dụng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cập</w:t>
      </w:r>
      <w:r w:rsidR="0026426B" w:rsidRPr="00931E01">
        <w:rPr>
          <w:bCs/>
          <w:iCs/>
          <w:lang w:val="vi-VN"/>
        </w:rPr>
        <w:t>;</w:t>
      </w:r>
    </w:p>
    <w:p w14:paraId="0882DCED" w14:textId="5A6D08A2" w:rsidR="002201D6" w:rsidRPr="00931E01" w:rsidRDefault="004D0B6F" w:rsidP="00B15345">
      <w:pPr>
        <w:spacing w:after="120"/>
        <w:ind w:firstLine="567"/>
        <w:jc w:val="both"/>
        <w:rPr>
          <w:iCs/>
          <w:lang w:val="vi-VN"/>
        </w:rPr>
      </w:pPr>
      <w:r w:rsidRPr="00931E01">
        <w:rPr>
          <w:iCs/>
          <w:lang w:val="vi-VN"/>
        </w:rPr>
        <w:t>e</w:t>
      </w:r>
      <w:r w:rsidR="005F3B5A" w:rsidRPr="00931E01">
        <w:rPr>
          <w:iCs/>
          <w:lang w:val="vi-VN"/>
        </w:rPr>
        <w:t xml:space="preserve">) </w:t>
      </w:r>
      <w:r w:rsidR="005F3B5A" w:rsidRPr="00931E01">
        <w:rPr>
          <w:spacing w:val="-4"/>
          <w:lang w:val="vi-VN"/>
        </w:rPr>
        <w:t>Công bố chất lượng dịch vụ do mình cung cấp nếu có sở hữu hạ tầng mạng hoặc có thỏa thuận với doanh nghiệp viễn thông có hạ tầng mạng</w:t>
      </w:r>
      <w:r w:rsidR="00463A7B" w:rsidRPr="00931E01">
        <w:rPr>
          <w:spacing w:val="-4"/>
          <w:lang w:val="vi-VN"/>
        </w:rPr>
        <w:t>;</w:t>
      </w:r>
      <w:r w:rsidR="005F3B5A" w:rsidRPr="00931E01">
        <w:rPr>
          <w:spacing w:val="-4"/>
          <w:lang w:val="vi-VN"/>
        </w:rPr>
        <w:t xml:space="preserve"> </w:t>
      </w:r>
      <w:r w:rsidR="00463A7B" w:rsidRPr="00931E01">
        <w:rPr>
          <w:spacing w:val="-4"/>
          <w:lang w:val="vi-VN"/>
        </w:rPr>
        <w:t>công bố chất lượng dịch vụ do mình cung cấp phụ thuộc vào chất lượng mạng viễn thông, dịch vụ viễn thông do các doanh nghiệp viễn thông khác quản lý, cung cấp nếu</w:t>
      </w:r>
      <w:r w:rsidR="005F3B5A" w:rsidRPr="00931E01">
        <w:rPr>
          <w:spacing w:val="-4"/>
          <w:lang w:val="vi-VN"/>
        </w:rPr>
        <w:t xml:space="preserve"> không sở hữu hạ tầng mạng, không có thỏa thuận với doanh ng</w:t>
      </w:r>
      <w:r w:rsidR="00D25F3F" w:rsidRPr="00931E01">
        <w:rPr>
          <w:spacing w:val="-4"/>
          <w:lang w:val="vi-VN"/>
        </w:rPr>
        <w:t>hiệp viễn thông có hạ tầng mạng</w:t>
      </w:r>
      <w:r w:rsidR="005F3B5A" w:rsidRPr="00931E01">
        <w:rPr>
          <w:spacing w:val="-4"/>
          <w:lang w:val="vi-VN"/>
        </w:rPr>
        <w:t>.</w:t>
      </w:r>
    </w:p>
    <w:p w14:paraId="51AB5859" w14:textId="3F306B1E" w:rsidR="0001322E" w:rsidRPr="00931E01" w:rsidRDefault="005F3B5A" w:rsidP="00B15345">
      <w:pPr>
        <w:spacing w:after="120"/>
        <w:ind w:firstLine="567"/>
        <w:jc w:val="both"/>
        <w:rPr>
          <w:bCs/>
          <w:iCs/>
          <w:lang w:val="vi-VN"/>
        </w:rPr>
      </w:pPr>
      <w:r w:rsidRPr="00931E01">
        <w:rPr>
          <w:bCs/>
          <w:iCs/>
          <w:lang w:val="vi-VN"/>
        </w:rPr>
        <w:t>2.</w:t>
      </w:r>
      <w:r w:rsidR="00E52CCF" w:rsidRPr="00931E01">
        <w:rPr>
          <w:bCs/>
          <w:iCs/>
          <w:lang w:val="vi-VN"/>
        </w:rPr>
        <w:t xml:space="preserve"> </w:t>
      </w:r>
      <w:r w:rsidRPr="00931E01">
        <w:rPr>
          <w:bCs/>
          <w:iCs/>
          <w:lang w:val="vi-VN"/>
        </w:rPr>
        <w:t>Chính phủ quy định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đảm bảo an toàn, an ninh thông tin và cam kết chung trong các điều ước quốc tế.</w:t>
      </w:r>
    </w:p>
    <w:p w14:paraId="3788485B" w14:textId="77777777" w:rsidR="0001322E" w:rsidRPr="00931E01" w:rsidRDefault="0001322E" w:rsidP="00B15345">
      <w:pPr>
        <w:pStyle w:val="Heading1"/>
        <w:snapToGrid w:val="0"/>
        <w:spacing w:after="120" w:afterAutospacing="0"/>
        <w:ind w:firstLine="567"/>
        <w:jc w:val="both"/>
      </w:pPr>
      <w:bookmarkStart w:id="101" w:name="_Toc148963947"/>
      <w:r w:rsidRPr="00931E01">
        <w:rPr>
          <w:sz w:val="28"/>
          <w:szCs w:val="28"/>
        </w:rPr>
        <w:t>Điều 29. Cung cấp và sử dụng dịch vụ trung tâm dữ liệu, dịch vụ điện toán đám mây</w:t>
      </w:r>
      <w:bookmarkEnd w:id="101"/>
    </w:p>
    <w:p w14:paraId="024C9C23" w14:textId="53048205" w:rsidR="0001322E" w:rsidRPr="00931E01" w:rsidRDefault="0001322E" w:rsidP="00B15345">
      <w:pPr>
        <w:spacing w:after="120"/>
        <w:ind w:firstLine="567"/>
        <w:jc w:val="both"/>
        <w:rPr>
          <w:iCs/>
          <w:lang w:val="vi-VN"/>
        </w:rPr>
      </w:pPr>
      <w:r w:rsidRPr="00931E01">
        <w:rPr>
          <w:iCs/>
          <w:lang w:val="vi-VN"/>
        </w:rPr>
        <w:t>1. Doanh nghiệp cung cấp dịch vụ trung tâm dữ liệu, dịch vụ điện toán đám mây có các quyền</w:t>
      </w:r>
      <w:r w:rsidR="00D75A73" w:rsidRPr="00931E01">
        <w:rPr>
          <w:iCs/>
          <w:lang w:val="vi-VN"/>
        </w:rPr>
        <w:t xml:space="preserve"> và </w:t>
      </w:r>
      <w:r w:rsidRPr="00931E01">
        <w:rPr>
          <w:iCs/>
          <w:lang w:val="vi-VN"/>
        </w:rPr>
        <w:t>nghĩa vụ sau</w:t>
      </w:r>
      <w:r w:rsidR="00410D5E" w:rsidRPr="00931E01">
        <w:rPr>
          <w:iCs/>
          <w:lang w:val="vi-VN"/>
        </w:rPr>
        <w:t xml:space="preserve"> đây</w:t>
      </w:r>
      <w:r w:rsidRPr="00931E01">
        <w:rPr>
          <w:iCs/>
          <w:lang w:val="vi-VN"/>
        </w:rPr>
        <w:t>:</w:t>
      </w:r>
    </w:p>
    <w:p w14:paraId="7BBD49D9" w14:textId="612EB0ED" w:rsidR="004D0B6F" w:rsidRPr="00931E01" w:rsidRDefault="0001322E" w:rsidP="00B15345">
      <w:pPr>
        <w:spacing w:after="120"/>
        <w:ind w:firstLine="567"/>
        <w:jc w:val="both"/>
        <w:rPr>
          <w:spacing w:val="-6"/>
          <w:lang w:val="vi-VN"/>
        </w:rPr>
      </w:pPr>
      <w:r w:rsidRPr="00931E01">
        <w:rPr>
          <w:spacing w:val="-6"/>
          <w:lang w:val="vi-VN"/>
        </w:rPr>
        <w:t>a) Đầu tư kinh doanh dịch vụ trung tâm dữ liệu, dịch vụ điện toán đám mây không giới hạn tỷ lệ sở hữu cổ phần, phần vốn góp, đóng góp của nhà đầu tư nước ngoài;</w:t>
      </w:r>
    </w:p>
    <w:p w14:paraId="106310EE" w14:textId="037FB9C4" w:rsidR="004D0B6F" w:rsidRPr="00931E01" w:rsidRDefault="004D0B6F" w:rsidP="00B15345">
      <w:pPr>
        <w:spacing w:after="120"/>
        <w:ind w:firstLine="567"/>
        <w:jc w:val="both"/>
        <w:rPr>
          <w:iCs/>
          <w:lang w:val="vi-VN"/>
        </w:rPr>
      </w:pPr>
      <w:r w:rsidRPr="00931E01">
        <w:rPr>
          <w:iCs/>
          <w:lang w:val="vi-VN"/>
        </w:rPr>
        <w:t>b) Thực hiện việc đăng ký</w:t>
      </w:r>
      <w:r w:rsidR="007B0137" w:rsidRPr="00931E01">
        <w:rPr>
          <w:iCs/>
          <w:lang w:val="vi-VN"/>
        </w:rPr>
        <w:t>, thông báo</w:t>
      </w:r>
      <w:r w:rsidRPr="00931E01">
        <w:rPr>
          <w:iCs/>
          <w:lang w:val="vi-VN"/>
        </w:rPr>
        <w:t xml:space="preserve"> cung cấp dịch vụ viễn thông theo quy định tại Điều 41 của Luật này</w:t>
      </w:r>
      <w:r w:rsidR="007B0137" w:rsidRPr="00931E01">
        <w:rPr>
          <w:iCs/>
          <w:lang w:val="vi-VN"/>
        </w:rPr>
        <w:t>;</w:t>
      </w:r>
      <w:r w:rsidRPr="00931E01">
        <w:rPr>
          <w:iCs/>
          <w:lang w:val="vi-VN"/>
        </w:rPr>
        <w:t xml:space="preserve"> </w:t>
      </w:r>
    </w:p>
    <w:p w14:paraId="092AE41D" w14:textId="57466D7B" w:rsidR="004D0B6F" w:rsidRPr="00931E01" w:rsidRDefault="004D0B6F" w:rsidP="00B15345">
      <w:pPr>
        <w:spacing w:after="120"/>
        <w:ind w:firstLine="567"/>
        <w:jc w:val="both"/>
        <w:rPr>
          <w:iCs/>
          <w:lang w:val="vi-VN"/>
        </w:rPr>
      </w:pPr>
      <w:r w:rsidRPr="00931E01">
        <w:rPr>
          <w:iCs/>
          <w:lang w:val="vi-VN"/>
        </w:rPr>
        <w:t>c</w:t>
      </w:r>
      <w:r w:rsidR="0001322E" w:rsidRPr="00931E01">
        <w:rPr>
          <w:iCs/>
          <w:lang w:val="vi-VN"/>
        </w:rPr>
        <w:t>) Tuân thủ pháp luật về an toàn thông tin mạng, an ninh mạng, bảo vệ dữ liệu cá nhân và quy định khác của pháp luật có liên quan;</w:t>
      </w:r>
    </w:p>
    <w:p w14:paraId="7231935E" w14:textId="287757AB" w:rsidR="0001322E" w:rsidRPr="00931E01" w:rsidRDefault="004D0B6F" w:rsidP="00B15345">
      <w:pPr>
        <w:spacing w:after="120"/>
        <w:ind w:firstLine="567"/>
        <w:jc w:val="both"/>
        <w:rPr>
          <w:iCs/>
          <w:lang w:val="vi-VN"/>
        </w:rPr>
      </w:pPr>
      <w:r w:rsidRPr="00931E01">
        <w:rPr>
          <w:iCs/>
          <w:lang w:val="vi-VN"/>
        </w:rPr>
        <w:t>d</w:t>
      </w:r>
      <w:r w:rsidR="0001322E" w:rsidRPr="00931E01">
        <w:rPr>
          <w:iCs/>
          <w:lang w:val="vi-VN"/>
        </w:rPr>
        <w:t xml:space="preserve">) </w:t>
      </w:r>
      <w:r w:rsidR="00D20BBD" w:rsidRPr="00931E01">
        <w:rPr>
          <w:iCs/>
          <w:lang w:val="vi-VN"/>
        </w:rPr>
        <w:t xml:space="preserve">Thực hiện </w:t>
      </w:r>
      <w:r w:rsidR="0001322E" w:rsidRPr="00931E01">
        <w:rPr>
          <w:iCs/>
          <w:lang w:val="vi-VN"/>
        </w:rPr>
        <w:t xml:space="preserve">quy định tại </w:t>
      </w:r>
      <w:r w:rsidR="00D20BBD" w:rsidRPr="00931E01">
        <w:rPr>
          <w:iCs/>
          <w:lang w:val="vi-VN"/>
        </w:rPr>
        <w:t xml:space="preserve">các </w:t>
      </w:r>
      <w:r w:rsidR="0001322E" w:rsidRPr="00931E01">
        <w:rPr>
          <w:iCs/>
          <w:lang w:val="vi-VN"/>
        </w:rPr>
        <w:t>khoản 1, 2, 3, 4</w:t>
      </w:r>
      <w:r w:rsidR="00D20BBD" w:rsidRPr="00931E01">
        <w:rPr>
          <w:iCs/>
          <w:lang w:val="vi-VN"/>
        </w:rPr>
        <w:t xml:space="preserve"> và</w:t>
      </w:r>
      <w:r w:rsidR="0001322E" w:rsidRPr="00931E01">
        <w:rPr>
          <w:iCs/>
          <w:lang w:val="vi-VN"/>
        </w:rPr>
        <w:t xml:space="preserve"> 6 Điều 5</w:t>
      </w:r>
      <w:r w:rsidR="00D20BBD" w:rsidRPr="00931E01">
        <w:rPr>
          <w:iCs/>
          <w:lang w:val="vi-VN"/>
        </w:rPr>
        <w:t>,</w:t>
      </w:r>
      <w:r w:rsidR="0001322E" w:rsidRPr="00931E01">
        <w:rPr>
          <w:iCs/>
          <w:lang w:val="vi-VN"/>
        </w:rPr>
        <w:t xml:space="preserve"> Điều 6</w:t>
      </w:r>
      <w:r w:rsidR="00D20BBD" w:rsidRPr="00931E01">
        <w:rPr>
          <w:iCs/>
          <w:lang w:val="vi-VN"/>
        </w:rPr>
        <w:t>,</w:t>
      </w:r>
      <w:r w:rsidR="0001322E" w:rsidRPr="00931E01">
        <w:rPr>
          <w:iCs/>
          <w:lang w:val="vi-VN"/>
        </w:rPr>
        <w:t xml:space="preserve"> </w:t>
      </w:r>
      <w:r w:rsidR="00D20BBD" w:rsidRPr="00931E01">
        <w:rPr>
          <w:iCs/>
          <w:lang w:val="vi-VN"/>
        </w:rPr>
        <w:t xml:space="preserve">các </w:t>
      </w:r>
      <w:r w:rsidR="0001322E" w:rsidRPr="00931E01">
        <w:rPr>
          <w:iCs/>
          <w:lang w:val="vi-VN"/>
        </w:rPr>
        <w:t>điểm</w:t>
      </w:r>
      <w:r w:rsidR="00C3087E" w:rsidRPr="00931E01">
        <w:rPr>
          <w:iCs/>
          <w:lang w:val="vi-VN"/>
        </w:rPr>
        <w:t xml:space="preserve"> </w:t>
      </w:r>
      <w:r w:rsidR="0001322E" w:rsidRPr="00931E01">
        <w:rPr>
          <w:iCs/>
          <w:lang w:val="vi-VN"/>
        </w:rPr>
        <w:t>b, c</w:t>
      </w:r>
      <w:r w:rsidR="00D20BBD" w:rsidRPr="00931E01">
        <w:rPr>
          <w:iCs/>
          <w:lang w:val="vi-VN"/>
        </w:rPr>
        <w:t xml:space="preserve"> và</w:t>
      </w:r>
      <w:r w:rsidR="0001322E" w:rsidRPr="00931E01">
        <w:rPr>
          <w:iCs/>
          <w:lang w:val="vi-VN"/>
        </w:rPr>
        <w:t xml:space="preserve"> d khoản 2 Điều 13</w:t>
      </w:r>
      <w:r w:rsidR="00D20BBD" w:rsidRPr="00931E01">
        <w:rPr>
          <w:iCs/>
          <w:lang w:val="vi-VN"/>
        </w:rPr>
        <w:t>, các</w:t>
      </w:r>
      <w:r w:rsidR="0001322E" w:rsidRPr="00931E01">
        <w:rPr>
          <w:iCs/>
          <w:lang w:val="vi-VN"/>
        </w:rPr>
        <w:t xml:space="preserve"> khoản 1, 3</w:t>
      </w:r>
      <w:r w:rsidR="00D20BBD" w:rsidRPr="00931E01">
        <w:rPr>
          <w:iCs/>
          <w:lang w:val="vi-VN"/>
        </w:rPr>
        <w:t xml:space="preserve"> và</w:t>
      </w:r>
      <w:r w:rsidR="0001322E" w:rsidRPr="00931E01">
        <w:rPr>
          <w:iCs/>
          <w:lang w:val="vi-VN"/>
        </w:rPr>
        <w:t xml:space="preserve"> 4 Điều 20</w:t>
      </w:r>
      <w:r w:rsidR="00D20BBD" w:rsidRPr="00931E01">
        <w:rPr>
          <w:iCs/>
          <w:lang w:val="vi-VN"/>
        </w:rPr>
        <w:t>,</w:t>
      </w:r>
      <w:r w:rsidR="0001322E" w:rsidRPr="00931E01">
        <w:rPr>
          <w:iCs/>
          <w:lang w:val="vi-VN"/>
        </w:rPr>
        <w:t xml:space="preserve"> Điều 22</w:t>
      </w:r>
      <w:r w:rsidR="00D20BBD" w:rsidRPr="00931E01">
        <w:rPr>
          <w:iCs/>
          <w:lang w:val="vi-VN"/>
        </w:rPr>
        <w:t>,</w:t>
      </w:r>
      <w:r w:rsidR="0001322E" w:rsidRPr="00931E01">
        <w:rPr>
          <w:iCs/>
          <w:lang w:val="vi-VN"/>
        </w:rPr>
        <w:t xml:space="preserve"> khoản 1</w:t>
      </w:r>
      <w:r w:rsidR="00D20BBD" w:rsidRPr="00931E01">
        <w:rPr>
          <w:iCs/>
          <w:lang w:val="vi-VN"/>
        </w:rPr>
        <w:t xml:space="preserve"> và khoản</w:t>
      </w:r>
      <w:r w:rsidR="0001322E" w:rsidRPr="00931E01">
        <w:rPr>
          <w:iCs/>
          <w:lang w:val="vi-VN"/>
        </w:rPr>
        <w:t xml:space="preserve"> 3 Điều 23, khoản 2 Điều 40</w:t>
      </w:r>
      <w:r w:rsidR="0026426B" w:rsidRPr="00931E01">
        <w:rPr>
          <w:iCs/>
          <w:lang w:val="vi-VN"/>
        </w:rPr>
        <w:t xml:space="preserve">, </w:t>
      </w:r>
      <w:r w:rsidR="0001322E" w:rsidRPr="00931E01">
        <w:rPr>
          <w:iCs/>
          <w:lang w:val="vi-VN"/>
        </w:rPr>
        <w:t xml:space="preserve">Điều </w:t>
      </w:r>
      <w:r w:rsidR="00385B4A" w:rsidRPr="00931E01">
        <w:rPr>
          <w:iCs/>
          <w:lang w:val="vi-VN"/>
        </w:rPr>
        <w:t>60</w:t>
      </w:r>
      <w:r w:rsidR="0026426B" w:rsidRPr="00931E01">
        <w:rPr>
          <w:iCs/>
          <w:lang w:val="vi-VN"/>
        </w:rPr>
        <w:t xml:space="preserve"> và</w:t>
      </w:r>
      <w:r w:rsidR="0001322E" w:rsidRPr="00931E01">
        <w:rPr>
          <w:iCs/>
          <w:lang w:val="vi-VN"/>
        </w:rPr>
        <w:t xml:space="preserve"> Điều 6</w:t>
      </w:r>
      <w:r w:rsidR="00385B4A" w:rsidRPr="00931E01">
        <w:rPr>
          <w:iCs/>
          <w:lang w:val="vi-VN"/>
        </w:rPr>
        <w:t>2</w:t>
      </w:r>
      <w:r w:rsidR="0001322E" w:rsidRPr="00931E01">
        <w:rPr>
          <w:iCs/>
          <w:lang w:val="vi-VN"/>
        </w:rPr>
        <w:t xml:space="preserve"> của Luật này;</w:t>
      </w:r>
    </w:p>
    <w:p w14:paraId="72EF8298" w14:textId="736E1247" w:rsidR="0001322E" w:rsidRPr="00931E01" w:rsidRDefault="004D0B6F" w:rsidP="00B15345">
      <w:pPr>
        <w:spacing w:after="120"/>
        <w:ind w:firstLine="567"/>
        <w:jc w:val="both"/>
        <w:rPr>
          <w:bCs/>
          <w:iCs/>
          <w:lang w:val="vi-VN"/>
        </w:rPr>
      </w:pPr>
      <w:r w:rsidRPr="00931E01">
        <w:rPr>
          <w:bCs/>
          <w:iCs/>
          <w:lang w:val="vi-VN"/>
        </w:rPr>
        <w:t>đ</w:t>
      </w:r>
      <w:r w:rsidR="0001322E" w:rsidRPr="00931E01">
        <w:rPr>
          <w:bCs/>
          <w:iCs/>
          <w:lang w:val="vi-VN"/>
        </w:rPr>
        <w:t>) Phải đảm bảo các doanh nghiệp viễn thông có thể kết nối và cung cấp dịch vụ cho người sử dụng dịch vụ trung tâm dữ liệu</w:t>
      </w:r>
      <w:r w:rsidR="00F85213" w:rsidRPr="00931E01">
        <w:rPr>
          <w:bCs/>
          <w:iCs/>
          <w:lang w:val="vi-VN"/>
        </w:rPr>
        <w:t>;</w:t>
      </w:r>
    </w:p>
    <w:p w14:paraId="6971EE63" w14:textId="60C026A7" w:rsidR="0001322E" w:rsidRPr="00931E01" w:rsidRDefault="004D0B6F" w:rsidP="00B15345">
      <w:pPr>
        <w:spacing w:after="120"/>
        <w:ind w:firstLine="567"/>
        <w:jc w:val="both"/>
        <w:rPr>
          <w:bCs/>
          <w:iCs/>
          <w:lang w:val="vi-VN"/>
        </w:rPr>
      </w:pPr>
      <w:r w:rsidRPr="00931E01">
        <w:rPr>
          <w:bCs/>
          <w:iCs/>
          <w:lang w:val="vi-VN"/>
        </w:rPr>
        <w:t>e</w:t>
      </w:r>
      <w:r w:rsidR="0001322E" w:rsidRPr="00931E01">
        <w:rPr>
          <w:bCs/>
          <w:iCs/>
          <w:lang w:val="vi-VN"/>
        </w:rPr>
        <w:t xml:space="preserve">) Không được truy nhập, khai thác, sử dụng </w:t>
      </w:r>
      <w:r w:rsidR="0001322E" w:rsidRPr="00931E01">
        <w:rPr>
          <w:iCs/>
          <w:lang w:val="vi-VN"/>
        </w:rPr>
        <w:t>dữ liệu của người sử dụng được xử lý, lưu trữ và truy xuất qua dịch vụ của doanh nghiệp</w:t>
      </w:r>
      <w:r w:rsidR="0001322E" w:rsidRPr="00931E01">
        <w:rPr>
          <w:bCs/>
          <w:iCs/>
          <w:lang w:val="vi-VN"/>
        </w:rPr>
        <w:t xml:space="preserve"> nếu chưa được người sử dụng đồng ý;</w:t>
      </w:r>
    </w:p>
    <w:p w14:paraId="52D33ED4" w14:textId="4697AE0F" w:rsidR="0001322E" w:rsidRPr="00931E01" w:rsidRDefault="004D0B6F" w:rsidP="00B15345">
      <w:pPr>
        <w:spacing w:after="120"/>
        <w:ind w:firstLine="567"/>
        <w:jc w:val="both"/>
        <w:rPr>
          <w:bCs/>
          <w:iCs/>
          <w:lang w:val="vi-VN"/>
        </w:rPr>
      </w:pPr>
      <w:r w:rsidRPr="00931E01">
        <w:rPr>
          <w:bCs/>
          <w:iCs/>
          <w:lang w:val="vi-VN"/>
        </w:rPr>
        <w:t>g</w:t>
      </w:r>
      <w:r w:rsidR="0001322E" w:rsidRPr="00931E01">
        <w:rPr>
          <w:bCs/>
          <w:iCs/>
          <w:lang w:val="vi-VN"/>
        </w:rPr>
        <w:t>) Tiến hành kịp thời các biện pháp cần thiết để ngăn chặn việc truy nhập thông tin theo yêu cầu của cơ quan nhà nước có thẩm quyền theo quy định của pháp luật;</w:t>
      </w:r>
    </w:p>
    <w:p w14:paraId="0D1E3651" w14:textId="661A0F99" w:rsidR="0001322E" w:rsidRPr="00931E01" w:rsidRDefault="004D0B6F" w:rsidP="00B15345">
      <w:pPr>
        <w:spacing w:after="120"/>
        <w:ind w:firstLine="567"/>
        <w:jc w:val="both"/>
        <w:rPr>
          <w:bCs/>
          <w:iCs/>
          <w:lang w:val="vi-VN"/>
        </w:rPr>
      </w:pPr>
      <w:r w:rsidRPr="00931E01">
        <w:rPr>
          <w:bCs/>
          <w:iCs/>
          <w:lang w:val="vi-VN"/>
        </w:rPr>
        <w:t>h</w:t>
      </w:r>
      <w:r w:rsidR="0001322E" w:rsidRPr="00931E01">
        <w:rPr>
          <w:bCs/>
          <w:iCs/>
          <w:lang w:val="vi-VN"/>
        </w:rPr>
        <w:t xml:space="preserve">) Không chịu trách nhiệm </w:t>
      </w:r>
      <w:r w:rsidR="0001322E" w:rsidRPr="00931E01">
        <w:rPr>
          <w:iCs/>
          <w:lang w:val="vi-VN"/>
        </w:rPr>
        <w:t>nội dung</w:t>
      </w:r>
      <w:r w:rsidR="0001322E" w:rsidRPr="00931E01">
        <w:rPr>
          <w:bCs/>
          <w:iCs/>
          <w:lang w:val="vi-VN"/>
        </w:rPr>
        <w:t xml:space="preserve"> thông tin của người sử dụng dịch vụ trong quá trình xử lý, lưu trữ và truy xuất thông tin. Không được theo dõi, giám sát thông tin của người sử dụng dịch vụ</w:t>
      </w:r>
      <w:r w:rsidR="00410D5E" w:rsidRPr="00931E01">
        <w:rPr>
          <w:bCs/>
          <w:iCs/>
          <w:lang w:val="vi-VN"/>
        </w:rPr>
        <w:t>,</w:t>
      </w:r>
      <w:r w:rsidR="0001322E" w:rsidRPr="00931E01">
        <w:rPr>
          <w:bCs/>
          <w:iCs/>
          <w:lang w:val="vi-VN"/>
        </w:rPr>
        <w:t xml:space="preserve"> trừ trường hợp cơ quan nhà nước có thẩm quyền yêu cầu theo quy định của pháp luật</w:t>
      </w:r>
      <w:r w:rsidR="00933725" w:rsidRPr="00931E01">
        <w:rPr>
          <w:bCs/>
          <w:iCs/>
          <w:lang w:val="vi-VN"/>
        </w:rPr>
        <w:t>;</w:t>
      </w:r>
    </w:p>
    <w:p w14:paraId="5B167919" w14:textId="10D552ED" w:rsidR="0001322E" w:rsidRPr="00931E01" w:rsidRDefault="004D0B6F" w:rsidP="00B15345">
      <w:pPr>
        <w:spacing w:after="120"/>
        <w:ind w:firstLine="567"/>
        <w:jc w:val="both"/>
        <w:rPr>
          <w:iCs/>
          <w:lang w:val="vi-VN"/>
        </w:rPr>
      </w:pPr>
      <w:r w:rsidRPr="00931E01">
        <w:rPr>
          <w:iCs/>
          <w:lang w:val="vi-VN"/>
        </w:rPr>
        <w:lastRenderedPageBreak/>
        <w:t>i</w:t>
      </w:r>
      <w:r w:rsidR="0001322E" w:rsidRPr="00931E01">
        <w:rPr>
          <w:iCs/>
          <w:lang w:val="vi-VN"/>
        </w:rPr>
        <w:t>) Thực hiện việc đăng ký, lưu trữ, quản lý thông tin của người sử dụng dịch vụ theo quy định của Chính phủ;</w:t>
      </w:r>
    </w:p>
    <w:p w14:paraId="08308C5A" w14:textId="07E669EC" w:rsidR="0001322E" w:rsidRPr="00931E01" w:rsidRDefault="004D0B6F" w:rsidP="00B15345">
      <w:pPr>
        <w:spacing w:after="120"/>
        <w:ind w:firstLine="567"/>
        <w:jc w:val="both"/>
        <w:rPr>
          <w:iCs/>
          <w:lang w:val="vi-VN"/>
        </w:rPr>
      </w:pPr>
      <w:r w:rsidRPr="00931E01">
        <w:rPr>
          <w:iCs/>
          <w:lang w:val="vi-VN"/>
        </w:rPr>
        <w:t>k</w:t>
      </w:r>
      <w:r w:rsidR="0001322E" w:rsidRPr="00931E01">
        <w:rPr>
          <w:iCs/>
          <w:lang w:val="vi-VN"/>
        </w:rPr>
        <w:t>) Công bố chất lượng dịch vụ do mình cung cấp</w:t>
      </w:r>
      <w:r w:rsidRPr="00931E01">
        <w:rPr>
          <w:iCs/>
          <w:lang w:val="vi-VN"/>
        </w:rPr>
        <w:t>.</w:t>
      </w:r>
    </w:p>
    <w:p w14:paraId="49850B1F" w14:textId="05368C1D" w:rsidR="0001322E" w:rsidRPr="00931E01" w:rsidRDefault="0001322E" w:rsidP="00B15345">
      <w:pPr>
        <w:spacing w:after="120"/>
        <w:ind w:firstLine="567"/>
        <w:jc w:val="both"/>
        <w:rPr>
          <w:iCs/>
          <w:lang w:val="vi-VN"/>
        </w:rPr>
      </w:pPr>
      <w:r w:rsidRPr="00931E01">
        <w:rPr>
          <w:iCs/>
          <w:lang w:val="vi-VN"/>
        </w:rPr>
        <w:t xml:space="preserve">2. Tổ chức, cá nhân trước khi đưa trung tâm dữ liệu vào sử dụng phải thực hiện công bố về sự phù hợp của trung tâm dữ liệu với các tiêu chuẩn, quy chuẩn kỹ thuật theo quy định của </w:t>
      </w:r>
      <w:r w:rsidR="0026426B" w:rsidRPr="00931E01">
        <w:rPr>
          <w:iCs/>
          <w:lang w:val="vi-VN"/>
        </w:rPr>
        <w:t xml:space="preserve">Bộ trưởng </w:t>
      </w:r>
      <w:r w:rsidRPr="00931E01">
        <w:rPr>
          <w:iCs/>
          <w:lang w:val="vi-VN"/>
        </w:rPr>
        <w:t>Bộ Thông tin và Truyền thông.</w:t>
      </w:r>
    </w:p>
    <w:p w14:paraId="10088778" w14:textId="056B0EF8" w:rsidR="0001322E" w:rsidRPr="00931E01" w:rsidRDefault="0001322E" w:rsidP="00B15345">
      <w:pPr>
        <w:spacing w:after="120"/>
        <w:ind w:firstLine="567"/>
        <w:jc w:val="both"/>
        <w:rPr>
          <w:bCs/>
          <w:lang w:val="vi-VN"/>
        </w:rPr>
      </w:pPr>
      <w:r w:rsidRPr="00931E01">
        <w:rPr>
          <w:bCs/>
          <w:lang w:val="vi-VN"/>
        </w:rPr>
        <w:t xml:space="preserve">3. </w:t>
      </w:r>
      <w:r w:rsidRPr="00931E01">
        <w:rPr>
          <w:bCs/>
          <w:iCs/>
          <w:lang w:val="vi-VN"/>
        </w:rPr>
        <w:t xml:space="preserve">Việc cung cấp và sử dụng dịch vụ trung tâm dữ liệu, dịch vụ điện toán đám mây trong hoạt động của các ngành, lĩnh vực khác phải tuân theo quy định của </w:t>
      </w:r>
      <w:r w:rsidR="00410D5E" w:rsidRPr="00931E01">
        <w:rPr>
          <w:bCs/>
          <w:iCs/>
          <w:lang w:val="vi-VN"/>
        </w:rPr>
        <w:t>L</w:t>
      </w:r>
      <w:r w:rsidRPr="00931E01">
        <w:rPr>
          <w:bCs/>
          <w:iCs/>
          <w:lang w:val="vi-VN"/>
        </w:rPr>
        <w:t xml:space="preserve">uật này và </w:t>
      </w:r>
      <w:r w:rsidR="0026426B" w:rsidRPr="00931E01">
        <w:rPr>
          <w:bCs/>
          <w:iCs/>
          <w:lang w:val="vi-VN"/>
        </w:rPr>
        <w:t xml:space="preserve">quy định khác của </w:t>
      </w:r>
      <w:r w:rsidRPr="00931E01">
        <w:rPr>
          <w:bCs/>
          <w:iCs/>
          <w:lang w:val="vi-VN"/>
        </w:rPr>
        <w:t>pháp luật có liên quan.</w:t>
      </w:r>
    </w:p>
    <w:p w14:paraId="35E3EAE1" w14:textId="52773EE2" w:rsidR="0001322E" w:rsidRPr="00931E01" w:rsidRDefault="0001322E" w:rsidP="00B15345">
      <w:pPr>
        <w:spacing w:after="120"/>
        <w:ind w:firstLine="567"/>
        <w:jc w:val="both"/>
        <w:rPr>
          <w:bCs/>
          <w:iCs/>
          <w:lang w:val="vi-VN"/>
        </w:rPr>
      </w:pPr>
      <w:r w:rsidRPr="00931E01">
        <w:rPr>
          <w:bCs/>
          <w:iCs/>
          <w:lang w:val="vi-VN"/>
        </w:rPr>
        <w:t>4. Chính phủ quy định</w:t>
      </w:r>
      <w:r w:rsidR="00410D5E" w:rsidRPr="00931E01">
        <w:rPr>
          <w:bCs/>
          <w:iCs/>
          <w:lang w:val="vi-VN"/>
        </w:rPr>
        <w:t xml:space="preserve"> chi tiết</w:t>
      </w:r>
      <w:r w:rsidRPr="00931E01">
        <w:rPr>
          <w:bCs/>
          <w:iCs/>
          <w:lang w:val="vi-VN"/>
        </w:rPr>
        <w:t xml:space="preserve"> các nội dung sau</w:t>
      </w:r>
      <w:r w:rsidR="00410D5E" w:rsidRPr="00931E01">
        <w:rPr>
          <w:bCs/>
          <w:iCs/>
          <w:lang w:val="vi-VN"/>
        </w:rPr>
        <w:t xml:space="preserve"> đây</w:t>
      </w:r>
      <w:r w:rsidRPr="00931E01">
        <w:rPr>
          <w:bCs/>
          <w:iCs/>
          <w:lang w:val="vi-VN"/>
        </w:rPr>
        <w:t>:</w:t>
      </w:r>
    </w:p>
    <w:p w14:paraId="312EB983" w14:textId="7729FD62" w:rsidR="0001322E" w:rsidRPr="00931E01" w:rsidRDefault="0001322E" w:rsidP="00B15345">
      <w:pPr>
        <w:spacing w:after="120"/>
        <w:ind w:firstLine="567"/>
        <w:jc w:val="both"/>
        <w:rPr>
          <w:bCs/>
          <w:lang w:val="vi-VN"/>
        </w:rPr>
      </w:pPr>
      <w:r w:rsidRPr="00931E01">
        <w:rPr>
          <w:bCs/>
          <w:lang w:val="vi-VN"/>
        </w:rPr>
        <w:t xml:space="preserve">a) </w:t>
      </w:r>
      <w:r w:rsidRPr="00931E01">
        <w:rPr>
          <w:bCs/>
          <w:iCs/>
          <w:lang w:val="vi-VN"/>
        </w:rPr>
        <w:t xml:space="preserve">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w:t>
      </w:r>
      <w:r w:rsidR="0026426B" w:rsidRPr="00931E01">
        <w:rPr>
          <w:bCs/>
          <w:iCs/>
          <w:lang w:val="vi-VN"/>
        </w:rPr>
        <w:t xml:space="preserve">đảm </w:t>
      </w:r>
      <w:r w:rsidRPr="00931E01">
        <w:rPr>
          <w:bCs/>
          <w:iCs/>
          <w:lang w:val="vi-VN"/>
        </w:rPr>
        <w:t>an toàn, an ninh thông tin và cam kết chung trong các điều ước quốc tế;</w:t>
      </w:r>
      <w:r w:rsidRPr="00931E01">
        <w:rPr>
          <w:bCs/>
          <w:lang w:val="vi-VN"/>
        </w:rPr>
        <w:t xml:space="preserve"> </w:t>
      </w:r>
    </w:p>
    <w:p w14:paraId="53BA982E" w14:textId="20EA88C5" w:rsidR="00E52CCF" w:rsidRPr="00931E01" w:rsidRDefault="0001322E">
      <w:pPr>
        <w:spacing w:after="120"/>
        <w:ind w:firstLine="567"/>
        <w:jc w:val="both"/>
        <w:rPr>
          <w:b/>
          <w:bCs/>
          <w:lang w:val="vi-VN"/>
        </w:rPr>
      </w:pPr>
      <w:r w:rsidRPr="00931E01">
        <w:rPr>
          <w:bCs/>
          <w:lang w:val="vi-VN"/>
        </w:rPr>
        <w:t xml:space="preserve">b) </w:t>
      </w:r>
      <w:r w:rsidRPr="00931E01">
        <w:rPr>
          <w:bCs/>
          <w:iCs/>
          <w:lang w:val="vi-VN"/>
        </w:rPr>
        <w:t>Việc cung cấp và sử dụng dịch vụ trung tâm dữ liệu, dịch vụ điện toán đám mây trong hoạt động của cơ quan nhà nước.</w:t>
      </w:r>
    </w:p>
    <w:p w14:paraId="3D929C2C" w14:textId="77777777" w:rsidR="00C27E0A" w:rsidRPr="00931E01" w:rsidRDefault="00C27E0A" w:rsidP="00B15345">
      <w:pPr>
        <w:pStyle w:val="Heading1"/>
        <w:spacing w:before="120" w:beforeAutospacing="0" w:after="120" w:afterAutospacing="0" w:line="320" w:lineRule="exact"/>
        <w:ind w:firstLine="567"/>
        <w:jc w:val="center"/>
        <w:rPr>
          <w:bCs w:val="0"/>
          <w:iCs/>
          <w:sz w:val="28"/>
          <w:szCs w:val="28"/>
          <w:lang w:val="vi-VN"/>
        </w:rPr>
      </w:pPr>
    </w:p>
    <w:p w14:paraId="47EDEB44" w14:textId="608DC442" w:rsidR="00F53C82" w:rsidRPr="00931E01" w:rsidRDefault="00F53C82" w:rsidP="008464F7">
      <w:pPr>
        <w:pStyle w:val="Heading1"/>
        <w:spacing w:before="120" w:beforeAutospacing="0" w:after="120" w:afterAutospacing="0" w:line="320" w:lineRule="exact"/>
        <w:jc w:val="center"/>
        <w:rPr>
          <w:iCs/>
          <w:lang w:val="vi-VN"/>
        </w:rPr>
      </w:pPr>
      <w:bookmarkStart w:id="102" w:name="_Toc148963948"/>
      <w:r w:rsidRPr="00931E01">
        <w:rPr>
          <w:bCs w:val="0"/>
          <w:iCs/>
          <w:sz w:val="28"/>
          <w:szCs w:val="28"/>
          <w:lang w:val="vi-VN"/>
        </w:rPr>
        <w:t>C</w:t>
      </w:r>
      <w:r w:rsidR="0026426B" w:rsidRPr="00931E01">
        <w:rPr>
          <w:bCs w:val="0"/>
          <w:iCs/>
          <w:sz w:val="28"/>
          <w:szCs w:val="28"/>
          <w:lang w:val="vi-VN"/>
        </w:rPr>
        <w:t>hương</w:t>
      </w:r>
      <w:r w:rsidRPr="00931E01">
        <w:rPr>
          <w:bCs w:val="0"/>
          <w:iCs/>
          <w:sz w:val="28"/>
          <w:szCs w:val="28"/>
          <w:lang w:val="vi-VN"/>
        </w:rPr>
        <w:t xml:space="preserve"> III</w:t>
      </w:r>
      <w:bookmarkEnd w:id="102"/>
    </w:p>
    <w:p w14:paraId="5506571F" w14:textId="6A89E643" w:rsidR="00F53C82" w:rsidRPr="00931E01" w:rsidRDefault="00AE23FA" w:rsidP="008464F7">
      <w:pPr>
        <w:pStyle w:val="Heading1"/>
        <w:spacing w:before="120" w:beforeAutospacing="0" w:after="120" w:afterAutospacing="0" w:line="320" w:lineRule="exact"/>
        <w:jc w:val="center"/>
        <w:rPr>
          <w:sz w:val="28"/>
          <w:szCs w:val="28"/>
          <w:lang w:val="vi-VN"/>
        </w:rPr>
      </w:pPr>
      <w:bookmarkStart w:id="103" w:name="_Toc247194201"/>
      <w:bookmarkStart w:id="104" w:name="_Toc148963949"/>
      <w:r w:rsidRPr="00931E01">
        <w:rPr>
          <w:iCs/>
          <w:sz w:val="28"/>
          <w:szCs w:val="28"/>
          <w:lang w:val="vi-VN"/>
        </w:rPr>
        <w:t xml:space="preserve">CUNG CẤP DỊCH VỤ </w:t>
      </w:r>
      <w:r w:rsidR="00F53C82" w:rsidRPr="00931E01">
        <w:rPr>
          <w:iCs/>
          <w:sz w:val="28"/>
          <w:szCs w:val="28"/>
          <w:lang w:val="vi-VN"/>
        </w:rPr>
        <w:t>VIỄN THÔNG CÔNG ÍCH</w:t>
      </w:r>
      <w:bookmarkStart w:id="105" w:name="_Toc247194202"/>
      <w:bookmarkStart w:id="106" w:name="_Toc197768241"/>
      <w:bookmarkEnd w:id="103"/>
      <w:bookmarkEnd w:id="104"/>
    </w:p>
    <w:p w14:paraId="6F492710" w14:textId="684D1500" w:rsidR="00F53C82" w:rsidRPr="00931E01" w:rsidRDefault="00F53C82" w:rsidP="00B15345">
      <w:pPr>
        <w:pStyle w:val="Heading1"/>
        <w:snapToGrid w:val="0"/>
        <w:spacing w:after="120" w:afterAutospacing="0"/>
        <w:ind w:firstLine="567"/>
      </w:pPr>
      <w:bookmarkStart w:id="107" w:name="_Toc148963950"/>
      <w:r w:rsidRPr="00931E01">
        <w:rPr>
          <w:sz w:val="28"/>
          <w:szCs w:val="28"/>
        </w:rPr>
        <w:t xml:space="preserve">Điều </w:t>
      </w:r>
      <w:r w:rsidR="00E3089A" w:rsidRPr="00931E01">
        <w:rPr>
          <w:sz w:val="28"/>
          <w:szCs w:val="28"/>
        </w:rPr>
        <w:t>30</w:t>
      </w:r>
      <w:r w:rsidRPr="00931E01">
        <w:rPr>
          <w:sz w:val="28"/>
          <w:szCs w:val="28"/>
        </w:rPr>
        <w:t>. Hoạt động viễn thông công ích</w:t>
      </w:r>
      <w:bookmarkEnd w:id="105"/>
      <w:bookmarkEnd w:id="107"/>
      <w:r w:rsidRPr="00931E01">
        <w:rPr>
          <w:sz w:val="28"/>
          <w:szCs w:val="28"/>
        </w:rPr>
        <w:t xml:space="preserve"> </w:t>
      </w:r>
    </w:p>
    <w:p w14:paraId="646C72BE" w14:textId="626F10B9" w:rsidR="00F53C82" w:rsidRPr="00931E01" w:rsidRDefault="00F53C82" w:rsidP="00B15345">
      <w:pPr>
        <w:spacing w:after="120"/>
        <w:ind w:firstLine="567"/>
        <w:jc w:val="both"/>
        <w:rPr>
          <w:lang w:val="vi-VN"/>
        </w:rPr>
      </w:pPr>
      <w:r w:rsidRPr="00931E01">
        <w:rPr>
          <w:lang w:val="vi-VN"/>
        </w:rPr>
        <w:t xml:space="preserve">1. Hoạt động viễn thông công ích là việc </w:t>
      </w:r>
      <w:r w:rsidR="00726C2A" w:rsidRPr="00931E01">
        <w:rPr>
          <w:bCs/>
          <w:iCs/>
          <w:lang w:val="vi-VN"/>
        </w:rPr>
        <w:t xml:space="preserve">hỗ trợ </w:t>
      </w:r>
      <w:r w:rsidRPr="00931E01">
        <w:rPr>
          <w:lang w:val="vi-VN"/>
        </w:rPr>
        <w:t>cung cấp</w:t>
      </w:r>
      <w:r w:rsidR="00726C2A" w:rsidRPr="00931E01">
        <w:rPr>
          <w:lang w:val="vi-VN"/>
        </w:rPr>
        <w:t xml:space="preserve"> </w:t>
      </w:r>
      <w:r w:rsidR="00726C2A" w:rsidRPr="00931E01">
        <w:rPr>
          <w:bCs/>
          <w:iCs/>
          <w:lang w:val="vi-VN"/>
        </w:rPr>
        <w:t xml:space="preserve">và </w:t>
      </w:r>
      <w:r w:rsidR="00F23B0D" w:rsidRPr="00931E01">
        <w:rPr>
          <w:bCs/>
          <w:iCs/>
          <w:lang w:val="vi-VN"/>
        </w:rPr>
        <w:t>sử dụng</w:t>
      </w:r>
      <w:r w:rsidRPr="00931E01">
        <w:rPr>
          <w:lang w:val="vi-VN"/>
        </w:rPr>
        <w:t xml:space="preserve"> dịch vụ viễn thông công ích</w:t>
      </w:r>
      <w:r w:rsidR="00C558F9" w:rsidRPr="00931E01">
        <w:rPr>
          <w:bCs/>
          <w:iCs/>
          <w:lang w:val="vi-VN"/>
        </w:rPr>
        <w:t>, thiết bị đầu cuối</w:t>
      </w:r>
      <w:r w:rsidRPr="00931E01">
        <w:rPr>
          <w:lang w:val="vi-VN"/>
        </w:rPr>
        <w:t xml:space="preserve"> </w:t>
      </w:r>
      <w:r w:rsidR="002559D8" w:rsidRPr="00931E01">
        <w:rPr>
          <w:bCs/>
          <w:iCs/>
          <w:lang w:val="vi-VN"/>
        </w:rPr>
        <w:t>góp phần phát triển kinh tế - xã hội</w:t>
      </w:r>
      <w:r w:rsidR="009C5E4E" w:rsidRPr="00931E01">
        <w:rPr>
          <w:bCs/>
          <w:iCs/>
        </w:rPr>
        <w:t>.</w:t>
      </w:r>
    </w:p>
    <w:p w14:paraId="413748A7" w14:textId="77777777" w:rsidR="00482A6C" w:rsidRPr="00931E01" w:rsidRDefault="00F53C82" w:rsidP="00B15345">
      <w:pPr>
        <w:spacing w:after="120"/>
        <w:ind w:firstLine="567"/>
        <w:jc w:val="both"/>
        <w:rPr>
          <w:lang w:val="vi-VN"/>
        </w:rPr>
      </w:pPr>
      <w:r w:rsidRPr="00931E01">
        <w:rPr>
          <w:lang w:val="vi-VN"/>
        </w:rPr>
        <w:t xml:space="preserve">2. Dịch vụ viễn thông công ích bao gồm dịch vụ viễn thông phổ cập và dịch vụ viễn thông bắt buộc. </w:t>
      </w:r>
    </w:p>
    <w:p w14:paraId="1502210F" w14:textId="7AB9FB53" w:rsidR="00F53C82" w:rsidRPr="00931E01" w:rsidRDefault="00482A6C" w:rsidP="00B15345">
      <w:pPr>
        <w:spacing w:after="120"/>
        <w:ind w:firstLine="567"/>
        <w:jc w:val="both"/>
        <w:rPr>
          <w:lang w:val="vi-VN"/>
        </w:rPr>
      </w:pPr>
      <w:r w:rsidRPr="00931E01">
        <w:rPr>
          <w:bCs/>
          <w:iCs/>
          <w:lang w:val="vi-VN"/>
        </w:rPr>
        <w:t xml:space="preserve">a) </w:t>
      </w:r>
      <w:r w:rsidR="00F53C82" w:rsidRPr="00931E01">
        <w:rPr>
          <w:lang w:val="vi-VN"/>
        </w:rPr>
        <w:t xml:space="preserve">Dịch vụ viễn thông phổ cập là dịch vụ viễn thông </w:t>
      </w:r>
      <w:r w:rsidR="00F53C82" w:rsidRPr="00931E01">
        <w:rPr>
          <w:bCs/>
          <w:iCs/>
          <w:lang w:val="vi-VN"/>
        </w:rPr>
        <w:t>được cung</w:t>
      </w:r>
      <w:r w:rsidR="00F15B07" w:rsidRPr="00931E01">
        <w:rPr>
          <w:bCs/>
          <w:iCs/>
          <w:lang w:val="vi-VN"/>
        </w:rPr>
        <w:t xml:space="preserve"> cấp</w:t>
      </w:r>
      <w:r w:rsidR="00F53C82" w:rsidRPr="00931E01">
        <w:rPr>
          <w:bCs/>
          <w:iCs/>
          <w:lang w:val="vi-VN"/>
        </w:rPr>
        <w:t xml:space="preserve"> </w:t>
      </w:r>
      <w:r w:rsidR="00F53C82" w:rsidRPr="00931E01">
        <w:rPr>
          <w:lang w:val="vi-VN"/>
        </w:rPr>
        <w:t>đến mọi người dân theo</w:t>
      </w:r>
      <w:r w:rsidR="00D33852" w:rsidRPr="00931E01">
        <w:rPr>
          <w:lang w:val="vi-VN"/>
        </w:rPr>
        <w:t xml:space="preserve"> </w:t>
      </w:r>
      <w:r w:rsidR="00F53C82" w:rsidRPr="00931E01">
        <w:rPr>
          <w:lang w:val="vi-VN"/>
        </w:rPr>
        <w:t>danh mục,</w:t>
      </w:r>
      <w:r w:rsidR="00D33852" w:rsidRPr="00931E01">
        <w:rPr>
          <w:lang w:val="vi-VN"/>
        </w:rPr>
        <w:t xml:space="preserve"> </w:t>
      </w:r>
      <w:r w:rsidR="00D33852" w:rsidRPr="00931E01">
        <w:rPr>
          <w:bCs/>
          <w:iCs/>
          <w:lang w:val="vi-VN"/>
        </w:rPr>
        <w:t>địa bàn,</w:t>
      </w:r>
      <w:r w:rsidR="00F53C82" w:rsidRPr="00931E01">
        <w:rPr>
          <w:lang w:val="vi-VN"/>
        </w:rPr>
        <w:t xml:space="preserve"> </w:t>
      </w:r>
      <w:r w:rsidR="002D08D8" w:rsidRPr="00931E01">
        <w:rPr>
          <w:lang w:val="vi-VN"/>
        </w:rPr>
        <w:t xml:space="preserve">khu vực, </w:t>
      </w:r>
      <w:r w:rsidR="00F53C82" w:rsidRPr="00931E01">
        <w:rPr>
          <w:lang w:val="vi-VN"/>
        </w:rPr>
        <w:t>điều kiện, chất lượng</w:t>
      </w:r>
      <w:r w:rsidR="00D33852" w:rsidRPr="00931E01">
        <w:rPr>
          <w:lang w:val="vi-VN"/>
        </w:rPr>
        <w:t>,</w:t>
      </w:r>
      <w:r w:rsidR="00F53C82" w:rsidRPr="00931E01">
        <w:rPr>
          <w:lang w:val="vi-VN"/>
        </w:rPr>
        <w:t xml:space="preserve"> giá cước do Nhà nước quy định.</w:t>
      </w:r>
    </w:p>
    <w:p w14:paraId="64BD0AF0" w14:textId="63218881" w:rsidR="002D08D8" w:rsidRPr="00931E01" w:rsidRDefault="00A77F6C" w:rsidP="00B15345">
      <w:pPr>
        <w:spacing w:after="120"/>
        <w:ind w:firstLine="567"/>
        <w:jc w:val="both"/>
        <w:rPr>
          <w:lang w:val="vi-VN"/>
        </w:rPr>
      </w:pPr>
      <w:r w:rsidRPr="00931E01">
        <w:rPr>
          <w:bCs/>
          <w:iCs/>
          <w:lang w:val="vi-VN"/>
        </w:rPr>
        <w:t xml:space="preserve">b) </w:t>
      </w:r>
      <w:r w:rsidR="00F53C82" w:rsidRPr="00931E01">
        <w:rPr>
          <w:lang w:val="vi-VN"/>
        </w:rPr>
        <w:t>Dịch vụ viễn thông bắt buộc là dịch vụ viễn thông được cung cấp theo yêu cầu của Nhà nước để bảo đảm thông tin liên lạc trong trường hợp khẩn cấp theo quy định của pháp luật.</w:t>
      </w:r>
    </w:p>
    <w:p w14:paraId="0AC3F73D" w14:textId="69F88716" w:rsidR="002D08D8" w:rsidRPr="00931E01" w:rsidRDefault="00F53C82" w:rsidP="00B15345">
      <w:pPr>
        <w:spacing w:before="120" w:line="264" w:lineRule="auto"/>
        <w:ind w:firstLine="567"/>
        <w:jc w:val="both"/>
        <w:rPr>
          <w:iCs/>
        </w:rPr>
      </w:pPr>
      <w:r w:rsidRPr="00931E01">
        <w:rPr>
          <w:lang w:val="vi-VN"/>
        </w:rPr>
        <w:t xml:space="preserve">3. </w:t>
      </w:r>
      <w:r w:rsidR="002D08D8" w:rsidRPr="00931E01">
        <w:rPr>
          <w:iCs/>
        </w:rPr>
        <w:t xml:space="preserve">Nguyên tắc hoạt động viễn thông công ích: </w:t>
      </w:r>
    </w:p>
    <w:p w14:paraId="4206975A" w14:textId="12A6CB6D" w:rsidR="002D08D8" w:rsidRPr="00931E01" w:rsidRDefault="002D08D8" w:rsidP="00B15345">
      <w:pPr>
        <w:spacing w:before="120" w:line="264" w:lineRule="auto"/>
        <w:ind w:firstLine="567"/>
        <w:jc w:val="both"/>
        <w:rPr>
          <w:iCs/>
          <w:spacing w:val="-2"/>
        </w:rPr>
      </w:pPr>
      <w:r w:rsidRPr="00931E01">
        <w:rPr>
          <w:iCs/>
          <w:spacing w:val="-2"/>
        </w:rPr>
        <w:t>a) Phổ cập</w:t>
      </w:r>
      <w:r w:rsidRPr="00931E01">
        <w:rPr>
          <w:iCs/>
          <w:spacing w:val="-2"/>
          <w:lang w:val="vi-VN"/>
        </w:rPr>
        <w:t xml:space="preserve"> </w:t>
      </w:r>
      <w:r w:rsidRPr="00931E01">
        <w:rPr>
          <w:iCs/>
          <w:spacing w:val="-2"/>
        </w:rPr>
        <w:t>dịch vụ viễn thông, trong đó ưu tiên các khu vực miền núi,</w:t>
      </w:r>
      <w:r w:rsidR="006A19DF" w:rsidRPr="00931E01">
        <w:rPr>
          <w:iCs/>
          <w:spacing w:val="-2"/>
          <w:lang w:val="vi-VN"/>
        </w:rPr>
        <w:t xml:space="preserve"> vùng cao,</w:t>
      </w:r>
      <w:r w:rsidRPr="00931E01">
        <w:rPr>
          <w:iCs/>
          <w:spacing w:val="-2"/>
        </w:rPr>
        <w:t xml:space="preserve"> biên giới</w:t>
      </w:r>
      <w:r w:rsidR="006A19DF" w:rsidRPr="00931E01">
        <w:rPr>
          <w:iCs/>
          <w:spacing w:val="-2"/>
          <w:lang w:val="vi-VN"/>
        </w:rPr>
        <w:t>, vùng bãi ngang, ven biển</w:t>
      </w:r>
      <w:r w:rsidRPr="00931E01">
        <w:rPr>
          <w:iCs/>
          <w:spacing w:val="-2"/>
        </w:rPr>
        <w:t xml:space="preserve"> và hải đảo, vùng đồng bào dân tộc thiểu số và vùng có điều kiện kinh tế - xã hội đặc biệt khó khăn</w:t>
      </w:r>
      <w:r w:rsidRPr="00931E01">
        <w:rPr>
          <w:iCs/>
          <w:spacing w:val="-2"/>
          <w:lang w:val="vi-VN"/>
        </w:rPr>
        <w:t xml:space="preserve"> </w:t>
      </w:r>
      <w:r w:rsidRPr="00931E01">
        <w:rPr>
          <w:iCs/>
          <w:spacing w:val="-2"/>
        </w:rPr>
        <w:t xml:space="preserve">và các khu vực </w:t>
      </w:r>
      <w:r w:rsidRPr="00931E01">
        <w:rPr>
          <w:iCs/>
          <w:spacing w:val="-2"/>
          <w:lang w:val="vi-VN"/>
        </w:rPr>
        <w:t>khó</w:t>
      </w:r>
      <w:r w:rsidRPr="00931E01">
        <w:rPr>
          <w:iCs/>
          <w:spacing w:val="-2"/>
        </w:rPr>
        <w:t xml:space="preserve"> có khả năng kinh doanh hiệu quả theo cơ chế thị trường.</w:t>
      </w:r>
    </w:p>
    <w:p w14:paraId="7C69B701" w14:textId="77DDE9E5" w:rsidR="002D08D8" w:rsidRPr="00931E01" w:rsidRDefault="002D08D8" w:rsidP="00B15345">
      <w:pPr>
        <w:spacing w:after="120"/>
        <w:ind w:firstLine="567"/>
        <w:jc w:val="both"/>
        <w:rPr>
          <w:iCs/>
          <w:spacing w:val="-2"/>
          <w:lang w:val="vi-VN"/>
        </w:rPr>
      </w:pPr>
      <w:r w:rsidRPr="00931E01">
        <w:rPr>
          <w:iCs/>
        </w:rPr>
        <w:t xml:space="preserve">b) Bảo đảm quyền truy nhập dịch vụ bình đẳng, hợp lý cho mọi người dân, đồng thời theo từng thời kỳ, Nhà </w:t>
      </w:r>
      <w:r w:rsidRPr="00931E01">
        <w:rPr>
          <w:iCs/>
          <w:spacing w:val="-2"/>
        </w:rPr>
        <w:t xml:space="preserve">nước có chính sách ưu tiên hỗ trợ sử dụng dịch vụ viễn thông công ích và thiết bị đầu cuối cho hộ nghèo, hộ cận nghèo, gia đình </w:t>
      </w:r>
      <w:r w:rsidRPr="00931E01">
        <w:rPr>
          <w:iCs/>
          <w:spacing w:val="-2"/>
        </w:rPr>
        <w:lastRenderedPageBreak/>
        <w:t>chính sách xã hội và các đối tượng chính sách đặc biệt khác</w:t>
      </w:r>
      <w:r w:rsidR="00A3754C" w:rsidRPr="00931E01">
        <w:rPr>
          <w:iCs/>
          <w:spacing w:val="-2"/>
          <w:lang w:val="vi-VN"/>
        </w:rPr>
        <w:t xml:space="preserve"> do Thủ tướng Chính phủ quyết định.</w:t>
      </w:r>
    </w:p>
    <w:p w14:paraId="3D3D9111" w14:textId="66FED7C1" w:rsidR="002D08D8" w:rsidRPr="00931E01" w:rsidRDefault="002D08D8" w:rsidP="00B15345">
      <w:pPr>
        <w:spacing w:after="120"/>
        <w:ind w:firstLine="567"/>
        <w:jc w:val="both"/>
        <w:rPr>
          <w:lang w:val="vi-VN"/>
        </w:rPr>
      </w:pPr>
      <w:r w:rsidRPr="00931E01">
        <w:rPr>
          <w:iCs/>
        </w:rPr>
        <w:t xml:space="preserve">4. </w:t>
      </w:r>
      <w:r w:rsidR="00F53C82" w:rsidRPr="00931E01">
        <w:rPr>
          <w:iCs/>
        </w:rPr>
        <w:t>Kinh phí cho</w:t>
      </w:r>
      <w:r w:rsidR="00A7163A" w:rsidRPr="00931E01">
        <w:rPr>
          <w:iCs/>
          <w:lang w:val="vi-VN"/>
        </w:rPr>
        <w:t xml:space="preserve"> </w:t>
      </w:r>
      <w:r w:rsidRPr="00931E01">
        <w:rPr>
          <w:iCs/>
        </w:rPr>
        <w:t>hoạt động</w:t>
      </w:r>
      <w:r w:rsidR="00F53C82" w:rsidRPr="00931E01">
        <w:rPr>
          <w:iCs/>
        </w:rPr>
        <w:t xml:space="preserve"> viễn thông công ích</w:t>
      </w:r>
      <w:r w:rsidR="00621542" w:rsidRPr="00931E01">
        <w:rPr>
          <w:iCs/>
        </w:rPr>
        <w:t xml:space="preserve"> </w:t>
      </w:r>
      <w:r w:rsidR="00F53C82" w:rsidRPr="00931E01">
        <w:rPr>
          <w:iCs/>
        </w:rPr>
        <w:t xml:space="preserve">được bảo đảm từ Quỹ </w:t>
      </w:r>
      <w:r w:rsidR="00D33852" w:rsidRPr="00931E01">
        <w:rPr>
          <w:iCs/>
        </w:rPr>
        <w:t>D</w:t>
      </w:r>
      <w:r w:rsidR="00F53C82" w:rsidRPr="00931E01">
        <w:rPr>
          <w:iCs/>
        </w:rPr>
        <w:t>ịch vụ viễn thông công ích Việt Nam</w:t>
      </w:r>
      <w:r w:rsidR="008C6785" w:rsidRPr="00931E01">
        <w:rPr>
          <w:iCs/>
        </w:rPr>
        <w:t>.</w:t>
      </w:r>
      <w:r w:rsidR="00F53C82" w:rsidRPr="00931E01">
        <w:rPr>
          <w:strike/>
          <w:lang w:val="vi-VN"/>
        </w:rPr>
        <w:t xml:space="preserve"> </w:t>
      </w:r>
      <w:bookmarkStart w:id="108" w:name="_Toc247194203"/>
    </w:p>
    <w:p w14:paraId="43F029F4" w14:textId="3BCF20D3" w:rsidR="00F53C82" w:rsidRPr="00931E01" w:rsidRDefault="00F53C82" w:rsidP="00B15345">
      <w:pPr>
        <w:pStyle w:val="Heading1"/>
        <w:ind w:firstLine="567"/>
        <w:rPr>
          <w:bCs w:val="0"/>
          <w:sz w:val="28"/>
          <w:szCs w:val="28"/>
        </w:rPr>
      </w:pPr>
      <w:bookmarkStart w:id="109" w:name="_Toc148963951"/>
      <w:r w:rsidRPr="00931E01">
        <w:rPr>
          <w:bCs w:val="0"/>
          <w:sz w:val="28"/>
          <w:szCs w:val="28"/>
        </w:rPr>
        <w:t>Điều</w:t>
      </w:r>
      <w:r w:rsidR="00B24F60" w:rsidRPr="00931E01">
        <w:rPr>
          <w:bCs w:val="0"/>
          <w:sz w:val="28"/>
          <w:szCs w:val="28"/>
        </w:rPr>
        <w:t xml:space="preserve"> 31. </w:t>
      </w:r>
      <w:r w:rsidRPr="00931E01">
        <w:rPr>
          <w:bCs w:val="0"/>
          <w:sz w:val="28"/>
          <w:szCs w:val="28"/>
        </w:rPr>
        <w:t>Quản lý hoạt động viễn thông công ích</w:t>
      </w:r>
      <w:bookmarkEnd w:id="108"/>
      <w:bookmarkEnd w:id="109"/>
      <w:r w:rsidRPr="00931E01">
        <w:rPr>
          <w:bCs w:val="0"/>
          <w:sz w:val="28"/>
          <w:szCs w:val="28"/>
        </w:rPr>
        <w:t xml:space="preserve"> </w:t>
      </w:r>
    </w:p>
    <w:p w14:paraId="25FFB4E5" w14:textId="52AD4064" w:rsidR="002D08D8" w:rsidRPr="00931E01" w:rsidRDefault="006D5D8C" w:rsidP="00B15345">
      <w:pPr>
        <w:spacing w:after="120"/>
        <w:ind w:firstLine="567"/>
        <w:jc w:val="both"/>
        <w:rPr>
          <w:iCs/>
          <w:spacing w:val="-2"/>
        </w:rPr>
      </w:pPr>
      <w:r w:rsidRPr="00931E01">
        <w:rPr>
          <w:iCs/>
          <w:spacing w:val="-2"/>
        </w:rPr>
        <w:t xml:space="preserve">1. </w:t>
      </w:r>
      <w:r w:rsidR="002D08D8" w:rsidRPr="00931E01">
        <w:rPr>
          <w:iCs/>
          <w:spacing w:val="-2"/>
        </w:rPr>
        <w:t xml:space="preserve">Hoạt động viễn thông công ích được thực hiện như sau: </w:t>
      </w:r>
    </w:p>
    <w:p w14:paraId="5DCB7029" w14:textId="59A80092" w:rsidR="002D08D8" w:rsidRPr="00931E01" w:rsidRDefault="002D08D8" w:rsidP="00B15345">
      <w:pPr>
        <w:spacing w:after="120"/>
        <w:ind w:firstLine="567"/>
        <w:jc w:val="both"/>
        <w:rPr>
          <w:iCs/>
          <w:spacing w:val="-2"/>
        </w:rPr>
      </w:pPr>
      <w:r w:rsidRPr="00931E01">
        <w:rPr>
          <w:iCs/>
          <w:spacing w:val="-2"/>
        </w:rPr>
        <w:t xml:space="preserve">a) Hỗ trợ cung cấp dịch vụ viễn thông công ích </w:t>
      </w:r>
      <w:r w:rsidR="00037DA2" w:rsidRPr="00931E01">
        <w:rPr>
          <w:iCs/>
          <w:spacing w:val="-2"/>
        </w:rPr>
        <w:t xml:space="preserve">cho doanh nghiệp </w:t>
      </w:r>
      <w:r w:rsidRPr="00931E01">
        <w:rPr>
          <w:iCs/>
          <w:spacing w:val="-2"/>
        </w:rPr>
        <w:t>theo các phương thức: Giao nhiệm vụ, đặt hàng hoặc đấu thầu;</w:t>
      </w:r>
    </w:p>
    <w:p w14:paraId="609AACDC" w14:textId="0DD6DE51" w:rsidR="002D08D8" w:rsidRPr="00931E01" w:rsidRDefault="002D08D8" w:rsidP="00B15345">
      <w:pPr>
        <w:spacing w:after="120"/>
        <w:ind w:firstLine="567"/>
        <w:jc w:val="both"/>
        <w:rPr>
          <w:iCs/>
          <w:spacing w:val="-2"/>
        </w:rPr>
      </w:pPr>
      <w:r w:rsidRPr="00931E01">
        <w:rPr>
          <w:iCs/>
          <w:spacing w:val="-2"/>
        </w:rPr>
        <w:t>b) Hỗ trợ sử dụng dịch vụ viễn thông công ích</w:t>
      </w:r>
      <w:r w:rsidR="00037DA2" w:rsidRPr="00931E01">
        <w:rPr>
          <w:iCs/>
          <w:spacing w:val="-2"/>
        </w:rPr>
        <w:t xml:space="preserve"> cho đối tượng được hỗ trợ</w:t>
      </w:r>
      <w:r w:rsidRPr="00931E01">
        <w:rPr>
          <w:iCs/>
          <w:spacing w:val="-2"/>
        </w:rPr>
        <w:t xml:space="preserve"> theo các phương thức: Giao nhiệm vụ, đặt hàng hoặc hỗ trợ trực tiếp;</w:t>
      </w:r>
    </w:p>
    <w:p w14:paraId="1346E76B" w14:textId="06F70142" w:rsidR="002D08D8" w:rsidRPr="00931E01" w:rsidRDefault="002D08D8" w:rsidP="00B15345">
      <w:pPr>
        <w:spacing w:after="120"/>
        <w:ind w:firstLine="567"/>
        <w:jc w:val="both"/>
        <w:rPr>
          <w:iCs/>
          <w:spacing w:val="-2"/>
        </w:rPr>
      </w:pPr>
      <w:r w:rsidRPr="00931E01">
        <w:rPr>
          <w:iCs/>
          <w:spacing w:val="-2"/>
        </w:rPr>
        <w:t xml:space="preserve">c) Hỗ trợ thiết bị đầu cuối (bằng tiền hoặc hiện vật) </w:t>
      </w:r>
      <w:r w:rsidR="00037DA2" w:rsidRPr="00931E01">
        <w:rPr>
          <w:bCs/>
          <w:iCs/>
          <w:spacing w:val="-2"/>
        </w:rPr>
        <w:t>cho đối tượng được hỗ trợ</w:t>
      </w:r>
      <w:r w:rsidR="00037DA2" w:rsidRPr="00931E01">
        <w:rPr>
          <w:iCs/>
          <w:spacing w:val="-2"/>
        </w:rPr>
        <w:t xml:space="preserve"> </w:t>
      </w:r>
      <w:r w:rsidRPr="00931E01">
        <w:rPr>
          <w:iCs/>
          <w:spacing w:val="-2"/>
        </w:rPr>
        <w:t xml:space="preserve">theo các phương thức: đấu thầu, giao nhiệm vụ thông qua doanh nghiệp viễn thông hoặc </w:t>
      </w:r>
      <w:r w:rsidR="00B3005F" w:rsidRPr="00931E01">
        <w:rPr>
          <w:iCs/>
          <w:spacing w:val="-2"/>
        </w:rPr>
        <w:t xml:space="preserve">hỗ trợ </w:t>
      </w:r>
      <w:r w:rsidRPr="00931E01">
        <w:rPr>
          <w:iCs/>
          <w:spacing w:val="-2"/>
        </w:rPr>
        <w:t>trực tiếp</w:t>
      </w:r>
      <w:r w:rsidR="00812008" w:rsidRPr="00931E01">
        <w:rPr>
          <w:iCs/>
          <w:spacing w:val="-2"/>
          <w:lang w:val="vi-VN"/>
        </w:rPr>
        <w:t xml:space="preserve">. </w:t>
      </w:r>
    </w:p>
    <w:p w14:paraId="3772B4C1" w14:textId="4CF7FAF8" w:rsidR="006D5D8C" w:rsidRPr="00931E01" w:rsidRDefault="002D08D8" w:rsidP="00B15345">
      <w:pPr>
        <w:spacing w:after="120"/>
        <w:ind w:firstLine="567"/>
        <w:jc w:val="both"/>
        <w:rPr>
          <w:bCs/>
          <w:iCs/>
          <w:lang w:val="vi-VN"/>
        </w:rPr>
      </w:pPr>
      <w:r w:rsidRPr="00931E01">
        <w:rPr>
          <w:bCs/>
          <w:iCs/>
          <w:lang w:val="vi-VN"/>
        </w:rPr>
        <w:t xml:space="preserve">2. </w:t>
      </w:r>
      <w:r w:rsidR="006D5D8C" w:rsidRPr="00931E01">
        <w:rPr>
          <w:bCs/>
          <w:iCs/>
          <w:lang w:val="vi-VN"/>
        </w:rPr>
        <w:t>Chính phủ</w:t>
      </w:r>
      <w:r w:rsidR="00216F1C" w:rsidRPr="00931E01">
        <w:rPr>
          <w:bCs/>
          <w:iCs/>
          <w:lang w:val="vi-VN"/>
        </w:rPr>
        <w:t xml:space="preserve"> quy định</w:t>
      </w:r>
      <w:r w:rsidR="00747C17" w:rsidRPr="00931E01">
        <w:rPr>
          <w:bCs/>
          <w:iCs/>
          <w:lang w:val="vi-VN"/>
        </w:rPr>
        <w:t xml:space="preserve"> </w:t>
      </w:r>
      <w:r w:rsidR="000807FE" w:rsidRPr="00931E01">
        <w:rPr>
          <w:bCs/>
          <w:iCs/>
          <w:lang w:val="vi-VN"/>
        </w:rPr>
        <w:t>chi tiết</w:t>
      </w:r>
      <w:r w:rsidR="00EF3CDC" w:rsidRPr="00931E01">
        <w:rPr>
          <w:bCs/>
          <w:iCs/>
          <w:lang w:val="vi-VN"/>
        </w:rPr>
        <w:t xml:space="preserve"> việc </w:t>
      </w:r>
      <w:r w:rsidR="00747C17" w:rsidRPr="00931E01">
        <w:rPr>
          <w:bCs/>
          <w:iCs/>
          <w:lang w:val="vi-VN"/>
        </w:rPr>
        <w:t>thực hiện hoạt động viễn thông công ích</w:t>
      </w:r>
      <w:r w:rsidR="00750D4A" w:rsidRPr="00931E01">
        <w:rPr>
          <w:bCs/>
          <w:iCs/>
          <w:lang w:val="vi-VN"/>
        </w:rPr>
        <w:t>,</w:t>
      </w:r>
      <w:r w:rsidR="00EF3CDC" w:rsidRPr="00931E01">
        <w:rPr>
          <w:bCs/>
          <w:iCs/>
          <w:lang w:val="vi-VN"/>
        </w:rPr>
        <w:t xml:space="preserve"> </w:t>
      </w:r>
      <w:r w:rsidR="00747C17" w:rsidRPr="00931E01">
        <w:rPr>
          <w:bCs/>
          <w:iCs/>
          <w:lang w:val="vi-VN"/>
        </w:rPr>
        <w:t>bao gồm:</w:t>
      </w:r>
    </w:p>
    <w:p w14:paraId="47546FFB" w14:textId="59A4EC8E" w:rsidR="0061233E" w:rsidRPr="00931E01" w:rsidRDefault="00C579FE">
      <w:pPr>
        <w:spacing w:after="120"/>
        <w:ind w:firstLine="567"/>
        <w:jc w:val="both"/>
        <w:rPr>
          <w:bCs/>
          <w:iCs/>
          <w:lang w:val="vi-VN"/>
        </w:rPr>
      </w:pPr>
      <w:r w:rsidRPr="00931E01">
        <w:rPr>
          <w:bCs/>
          <w:iCs/>
          <w:lang w:val="vi-VN"/>
        </w:rPr>
        <w:t>a</w:t>
      </w:r>
      <w:r w:rsidR="00243EF0" w:rsidRPr="00931E01">
        <w:rPr>
          <w:bCs/>
          <w:iCs/>
          <w:lang w:val="vi-VN"/>
        </w:rPr>
        <w:t xml:space="preserve">) </w:t>
      </w:r>
      <w:r w:rsidR="00757085" w:rsidRPr="00931E01">
        <w:rPr>
          <w:bCs/>
          <w:iCs/>
          <w:lang w:val="vi-VN"/>
        </w:rPr>
        <w:t xml:space="preserve">Cơ chế tài chính </w:t>
      </w:r>
      <w:r w:rsidR="00AE4F70" w:rsidRPr="00931E01">
        <w:rPr>
          <w:bCs/>
          <w:iCs/>
          <w:lang w:val="vi-VN"/>
        </w:rPr>
        <w:t>thực hiện</w:t>
      </w:r>
      <w:r w:rsidR="00757085" w:rsidRPr="00931E01">
        <w:rPr>
          <w:bCs/>
          <w:iCs/>
          <w:lang w:val="vi-VN"/>
        </w:rPr>
        <w:t xml:space="preserve"> hoạt động viễn thông công ích, bao gồm: </w:t>
      </w:r>
      <w:r w:rsidR="00243EF0" w:rsidRPr="00931E01">
        <w:rPr>
          <w:bCs/>
          <w:iCs/>
          <w:lang w:val="vi-VN"/>
        </w:rPr>
        <w:t>M</w:t>
      </w:r>
      <w:r w:rsidR="00065549" w:rsidRPr="00931E01">
        <w:rPr>
          <w:bCs/>
          <w:iCs/>
          <w:lang w:val="vi-VN"/>
        </w:rPr>
        <w:t>ức đóng góp tối đa</w:t>
      </w:r>
      <w:r w:rsidR="00757085" w:rsidRPr="00931E01">
        <w:rPr>
          <w:bCs/>
          <w:iCs/>
          <w:lang w:val="vi-VN"/>
        </w:rPr>
        <w:t>,</w:t>
      </w:r>
      <w:r w:rsidR="00065549" w:rsidRPr="00931E01">
        <w:rPr>
          <w:bCs/>
          <w:iCs/>
          <w:lang w:val="vi-VN"/>
        </w:rPr>
        <w:t xml:space="preserve"> đối tượng được miễn, giảm đóng góp vào Quỹ </w:t>
      </w:r>
      <w:r w:rsidR="00D33852" w:rsidRPr="00931E01">
        <w:rPr>
          <w:bCs/>
          <w:iCs/>
          <w:lang w:val="vi-VN"/>
        </w:rPr>
        <w:t>D</w:t>
      </w:r>
      <w:r w:rsidR="00065549" w:rsidRPr="00931E01">
        <w:rPr>
          <w:bCs/>
          <w:iCs/>
          <w:lang w:val="vi-VN"/>
        </w:rPr>
        <w:t>ịch vụ viễn thông công ích Việt Nam;</w:t>
      </w:r>
      <w:r w:rsidR="00757085" w:rsidRPr="00931E01">
        <w:rPr>
          <w:bCs/>
          <w:iCs/>
          <w:lang w:val="vi-VN"/>
        </w:rPr>
        <w:t xml:space="preserve"> thời hạn hỗ trợ cung cấp, sử dụng dịch vụ viễn thông công ích đảm bảo tính ổn định, liên tục trong việc cung cấp, sử dụng dịch vụ viễn thông công ích</w:t>
      </w:r>
      <w:r w:rsidR="0061233E" w:rsidRPr="00931E01">
        <w:rPr>
          <w:bCs/>
          <w:iCs/>
          <w:lang w:val="vi-VN"/>
        </w:rPr>
        <w:t xml:space="preserve"> </w:t>
      </w:r>
      <w:r w:rsidR="0061233E" w:rsidRPr="00931E01">
        <w:rPr>
          <w:bCs/>
          <w:iCs/>
        </w:rPr>
        <w:t>và việc quản lý, sử dụng tài chính của Quỹ Dịch vụ viễn thông công ích Việt</w:t>
      </w:r>
      <w:r w:rsidR="0061233E" w:rsidRPr="00931E01">
        <w:rPr>
          <w:bCs/>
          <w:iCs/>
          <w:lang w:val="vi-VN"/>
        </w:rPr>
        <w:t xml:space="preserve"> Nam </w:t>
      </w:r>
      <w:r w:rsidR="0061233E" w:rsidRPr="00931E01">
        <w:rPr>
          <w:bCs/>
          <w:iCs/>
        </w:rPr>
        <w:t>cho hoạt động viễn thông công ích</w:t>
      </w:r>
      <w:r w:rsidR="00757085" w:rsidRPr="00931E01">
        <w:rPr>
          <w:bCs/>
          <w:iCs/>
          <w:lang w:val="vi-VN"/>
        </w:rPr>
        <w:t>;</w:t>
      </w:r>
    </w:p>
    <w:p w14:paraId="1B6F6A96" w14:textId="77777777" w:rsidR="00B15345" w:rsidRPr="00931E01" w:rsidRDefault="00C579FE" w:rsidP="00B15345">
      <w:pPr>
        <w:spacing w:after="120"/>
        <w:ind w:firstLine="567"/>
        <w:jc w:val="both"/>
        <w:rPr>
          <w:bCs/>
          <w:iCs/>
          <w:lang w:val="vi-VN"/>
        </w:rPr>
      </w:pPr>
      <w:r w:rsidRPr="00931E01">
        <w:rPr>
          <w:bCs/>
          <w:iCs/>
          <w:lang w:val="vi-VN"/>
        </w:rPr>
        <w:t>b</w:t>
      </w:r>
      <w:r w:rsidR="002D08D8" w:rsidRPr="00931E01">
        <w:rPr>
          <w:bCs/>
          <w:iCs/>
          <w:lang w:val="vi-VN"/>
        </w:rPr>
        <w:t xml:space="preserve">) </w:t>
      </w:r>
      <w:r w:rsidR="002D08D8" w:rsidRPr="00931E01">
        <w:rPr>
          <w:iCs/>
          <w:lang w:val="vi-VN"/>
        </w:rPr>
        <w:t>Việc giao nhiệm vụ,</w:t>
      </w:r>
      <w:r w:rsidR="002D08D8" w:rsidRPr="00931E01">
        <w:rPr>
          <w:bCs/>
          <w:iCs/>
          <w:lang w:val="vi-VN"/>
        </w:rPr>
        <w:t xml:space="preserve"> đặt hàng, đấu thầu hỗ trợ cung cấp, sử dụng dịch vụ viễn thông công ích, thiết bị đầu cuối</w:t>
      </w:r>
      <w:r w:rsidR="00D34091" w:rsidRPr="00931E01">
        <w:rPr>
          <w:bCs/>
          <w:iCs/>
          <w:lang w:val="vi-VN"/>
        </w:rPr>
        <w:t>.</w:t>
      </w:r>
    </w:p>
    <w:p w14:paraId="19535F03" w14:textId="099E5D56" w:rsidR="002D08D8" w:rsidRPr="00931E01" w:rsidRDefault="00040F4A" w:rsidP="00B15345">
      <w:pPr>
        <w:spacing w:after="120"/>
        <w:ind w:firstLine="567"/>
        <w:jc w:val="both"/>
        <w:rPr>
          <w:bCs/>
          <w:iCs/>
          <w:lang w:val="vi-VN"/>
        </w:rPr>
      </w:pPr>
      <w:r w:rsidRPr="00931E01">
        <w:rPr>
          <w:bCs/>
          <w:iCs/>
          <w:lang w:val="vi-VN"/>
        </w:rPr>
        <w:t>3</w:t>
      </w:r>
      <w:r w:rsidR="008501FE" w:rsidRPr="00931E01">
        <w:rPr>
          <w:bCs/>
          <w:iCs/>
          <w:lang w:val="vi-VN"/>
        </w:rPr>
        <w:t>.</w:t>
      </w:r>
      <w:r w:rsidR="00F53C82" w:rsidRPr="00931E01">
        <w:rPr>
          <w:lang w:val="vi-VN"/>
        </w:rPr>
        <w:t xml:space="preserve"> Thủ tướng Chính phủ phê duyệt chương trình cung cấp dịch vụ viễn thông công ích phù hợp vớ</w:t>
      </w:r>
      <w:r w:rsidR="00A67ECF" w:rsidRPr="00931E01">
        <w:rPr>
          <w:lang w:val="vi-VN"/>
        </w:rPr>
        <w:t xml:space="preserve">i </w:t>
      </w:r>
      <w:r w:rsidR="00D04853" w:rsidRPr="00931E01">
        <w:rPr>
          <w:bCs/>
          <w:iCs/>
          <w:lang w:val="vi-VN"/>
        </w:rPr>
        <w:t>tình hình phát triển kinh tế - xã hội theo từng thời k</w:t>
      </w:r>
      <w:r w:rsidR="009C5E4E" w:rsidRPr="00931E01">
        <w:t>ỳ</w:t>
      </w:r>
      <w:r w:rsidR="002D08D8" w:rsidRPr="00931E01">
        <w:rPr>
          <w:lang w:val="vi-VN"/>
        </w:rPr>
        <w:t xml:space="preserve"> bao gồm: </w:t>
      </w:r>
      <w:r w:rsidR="00E255D4" w:rsidRPr="00931E01">
        <w:rPr>
          <w:bCs/>
          <w:iCs/>
          <w:lang w:val="vi-VN"/>
        </w:rPr>
        <w:t xml:space="preserve">danh mục dịch vụ viễn thông công ích, </w:t>
      </w:r>
      <w:r w:rsidR="002D08D8" w:rsidRPr="00931E01">
        <w:rPr>
          <w:lang w:val="vi-VN"/>
        </w:rPr>
        <w:t xml:space="preserve">địa bàn, khu vực, đối tượng được hỗ trợ, phương thức thực hiện hoạt động viễn thông công ích, mức đóng góp </w:t>
      </w:r>
      <w:r w:rsidR="00243EF0" w:rsidRPr="00931E01">
        <w:rPr>
          <w:lang w:val="vi-VN"/>
        </w:rPr>
        <w:t xml:space="preserve">của doanh nghiệp viễn thông vào Quỹ Dịch vụ viễn thông công ích Việt Nam </w:t>
      </w:r>
      <w:r w:rsidR="002D08D8" w:rsidRPr="00931E01">
        <w:rPr>
          <w:lang w:val="vi-VN"/>
        </w:rPr>
        <w:t xml:space="preserve">và các giải pháp thực hiện chương trình.  </w:t>
      </w:r>
    </w:p>
    <w:p w14:paraId="10E5B95D" w14:textId="65408667" w:rsidR="00F53C82" w:rsidRPr="00931E01" w:rsidRDefault="00040F4A" w:rsidP="00B15345">
      <w:pPr>
        <w:spacing w:before="120" w:line="264" w:lineRule="auto"/>
        <w:ind w:firstLine="567"/>
        <w:jc w:val="both"/>
        <w:rPr>
          <w:bCs/>
          <w:iCs/>
          <w:lang w:val="vi-VN"/>
        </w:rPr>
      </w:pPr>
      <w:r w:rsidRPr="00931E01">
        <w:rPr>
          <w:bCs/>
          <w:iCs/>
          <w:lang w:val="vi-VN"/>
        </w:rPr>
        <w:t>4</w:t>
      </w:r>
      <w:r w:rsidR="00D96814" w:rsidRPr="00931E01">
        <w:rPr>
          <w:bCs/>
          <w:iCs/>
          <w:lang w:val="vi-VN"/>
        </w:rPr>
        <w:t>.</w:t>
      </w:r>
      <w:r w:rsidR="00F53C82" w:rsidRPr="00931E01">
        <w:rPr>
          <w:lang w:val="vi-VN"/>
        </w:rPr>
        <w:t xml:space="preserve"> </w:t>
      </w:r>
      <w:r w:rsidR="00F53C82" w:rsidRPr="00931E01">
        <w:rPr>
          <w:bCs/>
          <w:iCs/>
          <w:lang w:val="vi-VN"/>
        </w:rPr>
        <w:t>Bộ Thông tin và Truyền thông</w:t>
      </w:r>
      <w:r w:rsidR="00A7163A" w:rsidRPr="00931E01">
        <w:rPr>
          <w:bCs/>
          <w:iCs/>
          <w:lang w:val="vi-VN"/>
        </w:rPr>
        <w:t xml:space="preserve"> có</w:t>
      </w:r>
      <w:r w:rsidR="0026426B" w:rsidRPr="00931E01">
        <w:rPr>
          <w:bCs/>
          <w:iCs/>
          <w:lang w:val="vi-VN"/>
        </w:rPr>
        <w:t xml:space="preserve"> các</w:t>
      </w:r>
      <w:r w:rsidR="00A7163A" w:rsidRPr="00931E01">
        <w:rPr>
          <w:bCs/>
          <w:iCs/>
          <w:lang w:val="vi-VN"/>
        </w:rPr>
        <w:t xml:space="preserve"> trách nhiệm</w:t>
      </w:r>
      <w:r w:rsidR="0026426B" w:rsidRPr="00931E01">
        <w:rPr>
          <w:bCs/>
          <w:iCs/>
          <w:lang w:val="vi-VN"/>
        </w:rPr>
        <w:t xml:space="preserve"> sau đây</w:t>
      </w:r>
      <w:r w:rsidR="00F53C82" w:rsidRPr="00931E01">
        <w:rPr>
          <w:bCs/>
          <w:iCs/>
          <w:lang w:val="vi-VN"/>
        </w:rPr>
        <w:t>:</w:t>
      </w:r>
    </w:p>
    <w:p w14:paraId="5804E78C" w14:textId="6466BB56" w:rsidR="00F53C82" w:rsidRPr="00931E01" w:rsidRDefault="00F53C82" w:rsidP="00B15345">
      <w:pPr>
        <w:spacing w:before="120" w:line="264" w:lineRule="auto"/>
        <w:ind w:firstLine="567"/>
        <w:jc w:val="both"/>
        <w:rPr>
          <w:bCs/>
          <w:iCs/>
          <w:lang w:val="vi-VN"/>
        </w:rPr>
      </w:pPr>
      <w:r w:rsidRPr="00931E01">
        <w:rPr>
          <w:bCs/>
          <w:iCs/>
          <w:lang w:val="vi-VN"/>
        </w:rPr>
        <w:t>a) Chủ trì phối hợp với Bộ Tài chính</w:t>
      </w:r>
      <w:r w:rsidR="004C0AA0" w:rsidRPr="00931E01">
        <w:rPr>
          <w:bCs/>
          <w:iCs/>
          <w:lang w:val="vi-VN"/>
        </w:rPr>
        <w:t xml:space="preserve">, </w:t>
      </w:r>
      <w:r w:rsidR="009672DA" w:rsidRPr="00931E01">
        <w:rPr>
          <w:bCs/>
          <w:iCs/>
          <w:lang w:val="vi-VN"/>
        </w:rPr>
        <w:t xml:space="preserve">Bộ Kế hoạch và Đầu tư,  </w:t>
      </w:r>
      <w:r w:rsidR="004C0AA0" w:rsidRPr="00931E01">
        <w:rPr>
          <w:bCs/>
          <w:iCs/>
          <w:lang w:val="vi-VN"/>
        </w:rPr>
        <w:t>các bộ, ngành có liên quan và Ủy ban nhân dân các tỉnh, thành phố trực thuộc Trung ương</w:t>
      </w:r>
      <w:r w:rsidRPr="00931E01">
        <w:rPr>
          <w:bCs/>
          <w:iCs/>
          <w:lang w:val="vi-VN"/>
        </w:rPr>
        <w:t xml:space="preserve"> xây dựng</w:t>
      </w:r>
      <w:r w:rsidR="004C0AA0" w:rsidRPr="00931E01">
        <w:rPr>
          <w:bCs/>
          <w:iCs/>
          <w:lang w:val="vi-VN"/>
        </w:rPr>
        <w:t>,</w:t>
      </w:r>
      <w:r w:rsidRPr="00931E01">
        <w:rPr>
          <w:bCs/>
          <w:iCs/>
          <w:lang w:val="vi-VN"/>
        </w:rPr>
        <w:t xml:space="preserve"> </w:t>
      </w:r>
      <w:r w:rsidR="00EC7025" w:rsidRPr="00931E01">
        <w:rPr>
          <w:bCs/>
          <w:iCs/>
          <w:lang w:val="vi-VN"/>
        </w:rPr>
        <w:t xml:space="preserve">trình Thủ tướng Chính phủ phê duyệt </w:t>
      </w:r>
      <w:r w:rsidRPr="00931E01">
        <w:rPr>
          <w:bCs/>
          <w:iCs/>
          <w:lang w:val="vi-VN"/>
        </w:rPr>
        <w:t>chương trình cung cấp dịch vụ viễn thông công ích</w:t>
      </w:r>
      <w:r w:rsidR="00EC7025" w:rsidRPr="00931E01">
        <w:rPr>
          <w:bCs/>
          <w:iCs/>
          <w:lang w:val="vi-VN"/>
        </w:rPr>
        <w:t>;</w:t>
      </w:r>
    </w:p>
    <w:p w14:paraId="2C9C8D18" w14:textId="14687995" w:rsidR="00040F4A" w:rsidRPr="00931E01" w:rsidRDefault="009672DA" w:rsidP="00B15345">
      <w:pPr>
        <w:spacing w:before="120" w:line="264" w:lineRule="auto"/>
        <w:ind w:firstLine="567"/>
        <w:jc w:val="both"/>
        <w:rPr>
          <w:bCs/>
          <w:iCs/>
          <w:lang w:val="vi-VN"/>
        </w:rPr>
      </w:pPr>
      <w:r w:rsidRPr="00931E01">
        <w:rPr>
          <w:bCs/>
          <w:iCs/>
          <w:lang w:val="vi-VN"/>
        </w:rPr>
        <w:t>b) Chủ trì, phối hợp với Bộ Tài chính, Bộ Kế hoạch và Đầu tư và các cơ quan liên quan hướng dẫn thực hiện chương trình cung cấp dịch vụ viễn thông công ích;</w:t>
      </w:r>
    </w:p>
    <w:p w14:paraId="3DF62C1F" w14:textId="29763102" w:rsidR="00040F4A" w:rsidRPr="00931E01" w:rsidRDefault="009672DA" w:rsidP="00B15345">
      <w:pPr>
        <w:spacing w:before="120" w:line="264" w:lineRule="auto"/>
        <w:ind w:firstLine="567"/>
        <w:jc w:val="both"/>
        <w:rPr>
          <w:bCs/>
          <w:iCs/>
          <w:lang w:val="vi-VN"/>
        </w:rPr>
      </w:pPr>
      <w:r w:rsidRPr="00931E01">
        <w:rPr>
          <w:bCs/>
          <w:iCs/>
          <w:lang w:val="vi-VN"/>
        </w:rPr>
        <w:lastRenderedPageBreak/>
        <w:t>c</w:t>
      </w:r>
      <w:r w:rsidR="00F53C82" w:rsidRPr="00931E01">
        <w:rPr>
          <w:bCs/>
          <w:iCs/>
          <w:lang w:val="vi-VN"/>
        </w:rPr>
        <w:t>) Ban hành giá cước</w:t>
      </w:r>
      <w:r w:rsidR="009C5E4E" w:rsidRPr="00931E01">
        <w:rPr>
          <w:bCs/>
          <w:iCs/>
          <w:lang w:val="vi-VN"/>
        </w:rPr>
        <w:t xml:space="preserve"> </w:t>
      </w:r>
      <w:r w:rsidR="00F53C82" w:rsidRPr="00931E01">
        <w:rPr>
          <w:bCs/>
          <w:iCs/>
          <w:lang w:val="vi-VN"/>
        </w:rPr>
        <w:t>dịch vụ viễn thông công ích</w:t>
      </w:r>
      <w:r w:rsidR="00D5594F" w:rsidRPr="00931E01">
        <w:rPr>
          <w:bCs/>
          <w:iCs/>
          <w:lang w:val="vi-VN"/>
        </w:rPr>
        <w:t xml:space="preserve"> theo quy định</w:t>
      </w:r>
      <w:r w:rsidR="00A370E6" w:rsidRPr="00931E01">
        <w:rPr>
          <w:bCs/>
          <w:iCs/>
          <w:lang w:val="vi-VN"/>
        </w:rPr>
        <w:t xml:space="preserve"> tại </w:t>
      </w:r>
      <w:r w:rsidR="00B712C2" w:rsidRPr="00931E01">
        <w:rPr>
          <w:bCs/>
          <w:iCs/>
          <w:lang w:val="vi-VN"/>
        </w:rPr>
        <w:t>Điều 59 của Luật này</w:t>
      </w:r>
      <w:r w:rsidR="00F53C82" w:rsidRPr="00931E01">
        <w:rPr>
          <w:bCs/>
          <w:iCs/>
          <w:lang w:val="vi-VN"/>
        </w:rPr>
        <w:t xml:space="preserve">; </w:t>
      </w:r>
    </w:p>
    <w:p w14:paraId="4CA18C03" w14:textId="3F13DEDD" w:rsidR="00A7163A" w:rsidRPr="00931E01" w:rsidRDefault="00B92110" w:rsidP="00B15345">
      <w:pPr>
        <w:spacing w:before="120" w:line="264" w:lineRule="auto"/>
        <w:ind w:firstLine="567"/>
        <w:jc w:val="both"/>
        <w:rPr>
          <w:iCs/>
        </w:rPr>
      </w:pPr>
      <w:r w:rsidRPr="00931E01">
        <w:rPr>
          <w:bCs/>
          <w:iCs/>
          <w:lang w:val="vi-VN"/>
        </w:rPr>
        <w:t>d</w:t>
      </w:r>
      <w:r w:rsidR="00F53C82" w:rsidRPr="00931E01">
        <w:rPr>
          <w:bCs/>
          <w:iCs/>
          <w:lang w:val="vi-VN"/>
        </w:rPr>
        <w:t xml:space="preserve">) </w:t>
      </w:r>
      <w:r w:rsidR="004F1FE8" w:rsidRPr="00931E01">
        <w:rPr>
          <w:bCs/>
          <w:iCs/>
          <w:lang w:val="vi-VN"/>
        </w:rPr>
        <w:t>Tổ chức, quản</w:t>
      </w:r>
      <w:r w:rsidR="00F53C82" w:rsidRPr="00931E01">
        <w:rPr>
          <w:lang w:val="vi-VN"/>
        </w:rPr>
        <w:t xml:space="preserve"> lý, kiểm tra </w:t>
      </w:r>
      <w:r w:rsidR="00C74D94" w:rsidRPr="00931E01">
        <w:rPr>
          <w:bCs/>
          <w:iCs/>
          <w:lang w:val="vi-VN"/>
        </w:rPr>
        <w:t xml:space="preserve">hoạt động </w:t>
      </w:r>
      <w:r w:rsidR="00F53C82" w:rsidRPr="00931E01">
        <w:rPr>
          <w:lang w:val="vi-VN"/>
        </w:rPr>
        <w:t>viễn thông công ích</w:t>
      </w:r>
      <w:r w:rsidR="00D34091" w:rsidRPr="00931E01">
        <w:rPr>
          <w:lang w:val="vi-VN"/>
        </w:rPr>
        <w:t>.</w:t>
      </w:r>
    </w:p>
    <w:p w14:paraId="78DAFBCC" w14:textId="6FEDF041" w:rsidR="00896CC1" w:rsidRPr="00931E01" w:rsidRDefault="00040F4A" w:rsidP="00B15345">
      <w:pPr>
        <w:spacing w:before="120" w:line="264" w:lineRule="auto"/>
        <w:ind w:firstLine="567"/>
        <w:jc w:val="both"/>
        <w:rPr>
          <w:bCs/>
          <w:iCs/>
          <w:kern w:val="36"/>
          <w:lang w:val="vi-VN"/>
        </w:rPr>
      </w:pPr>
      <w:bookmarkStart w:id="110" w:name="_Toc247194204"/>
      <w:r w:rsidRPr="00931E01">
        <w:rPr>
          <w:bCs/>
          <w:iCs/>
          <w:kern w:val="36"/>
          <w:lang w:val="vi-VN"/>
        </w:rPr>
        <w:t>5</w:t>
      </w:r>
      <w:r w:rsidR="007A7C17" w:rsidRPr="00931E01">
        <w:rPr>
          <w:bCs/>
          <w:iCs/>
          <w:kern w:val="36"/>
          <w:lang w:val="vi-VN"/>
        </w:rPr>
        <w:t xml:space="preserve">. </w:t>
      </w:r>
      <w:r w:rsidR="00896CC1" w:rsidRPr="00931E01">
        <w:rPr>
          <w:bCs/>
          <w:iCs/>
          <w:kern w:val="36"/>
          <w:lang w:val="vi-VN"/>
        </w:rPr>
        <w:t>Uỷ ban nhân dân các tỉnh, thành phố trực thuộc Trung ương</w:t>
      </w:r>
      <w:r w:rsidR="00A7163A" w:rsidRPr="00931E01">
        <w:rPr>
          <w:bCs/>
          <w:iCs/>
          <w:kern w:val="36"/>
          <w:lang w:val="vi-VN"/>
        </w:rPr>
        <w:t xml:space="preserve"> có </w:t>
      </w:r>
      <w:r w:rsidR="0026426B" w:rsidRPr="00931E01">
        <w:rPr>
          <w:bCs/>
          <w:iCs/>
          <w:kern w:val="36"/>
          <w:lang w:val="vi-VN"/>
        </w:rPr>
        <w:t xml:space="preserve">các </w:t>
      </w:r>
      <w:r w:rsidR="00A7163A" w:rsidRPr="00931E01">
        <w:rPr>
          <w:bCs/>
          <w:iCs/>
          <w:kern w:val="36"/>
          <w:lang w:val="vi-VN"/>
        </w:rPr>
        <w:t>trách nhiệm</w:t>
      </w:r>
      <w:r w:rsidR="0026426B" w:rsidRPr="00931E01">
        <w:rPr>
          <w:bCs/>
          <w:iCs/>
          <w:kern w:val="36"/>
          <w:lang w:val="vi-VN"/>
        </w:rPr>
        <w:t xml:space="preserve"> sau đây</w:t>
      </w:r>
      <w:r w:rsidR="00896CC1" w:rsidRPr="00931E01">
        <w:rPr>
          <w:bCs/>
          <w:iCs/>
          <w:kern w:val="36"/>
          <w:lang w:val="vi-VN"/>
        </w:rPr>
        <w:t>:</w:t>
      </w:r>
    </w:p>
    <w:p w14:paraId="16C2E6ED" w14:textId="204ACC5A" w:rsidR="00A3754C" w:rsidRPr="00931E01" w:rsidRDefault="003F13EA" w:rsidP="00B15345">
      <w:pPr>
        <w:spacing w:before="120" w:after="120"/>
        <w:ind w:firstLine="567"/>
        <w:jc w:val="both"/>
        <w:rPr>
          <w:bCs/>
          <w:iCs/>
          <w:kern w:val="36"/>
          <w:lang w:val="vi-VN"/>
        </w:rPr>
      </w:pPr>
      <w:r w:rsidRPr="00931E01">
        <w:rPr>
          <w:bCs/>
          <w:iCs/>
          <w:kern w:val="36"/>
          <w:lang w:val="vi-VN"/>
        </w:rPr>
        <w:t>a) Phối hợp với Bộ Thông tin và Truyền thông đề xuất địa bàn, danh sách đối tượng được hưởng hỗ trợ cung cấp</w:t>
      </w:r>
      <w:r w:rsidR="00806C0C" w:rsidRPr="00931E01">
        <w:rPr>
          <w:bCs/>
          <w:iCs/>
          <w:kern w:val="36"/>
          <w:lang w:val="vi-VN"/>
        </w:rPr>
        <w:t>, sử dụng</w:t>
      </w:r>
      <w:r w:rsidRPr="00931E01">
        <w:rPr>
          <w:bCs/>
          <w:iCs/>
          <w:kern w:val="36"/>
          <w:lang w:val="vi-VN"/>
        </w:rPr>
        <w:t xml:space="preserve"> dịch vụ viễn thông công ích</w:t>
      </w:r>
      <w:r w:rsidR="00806C0C" w:rsidRPr="00931E01">
        <w:rPr>
          <w:bCs/>
          <w:iCs/>
          <w:kern w:val="36"/>
          <w:lang w:val="vi-VN"/>
        </w:rPr>
        <w:t>, thiết bị đầu cuối</w:t>
      </w:r>
      <w:r w:rsidRPr="00931E01">
        <w:rPr>
          <w:bCs/>
          <w:iCs/>
          <w:kern w:val="36"/>
          <w:lang w:val="vi-VN"/>
        </w:rPr>
        <w:t xml:space="preserve"> tại địa phương;</w:t>
      </w:r>
    </w:p>
    <w:p w14:paraId="1BB916ED" w14:textId="77777777" w:rsidR="003F13EA" w:rsidRPr="00931E01" w:rsidRDefault="003F13EA" w:rsidP="00B15345">
      <w:pPr>
        <w:spacing w:before="120" w:after="120"/>
        <w:ind w:firstLine="567"/>
        <w:jc w:val="both"/>
        <w:rPr>
          <w:bCs/>
          <w:iCs/>
          <w:kern w:val="36"/>
          <w:lang w:val="vi-VN"/>
        </w:rPr>
      </w:pPr>
      <w:r w:rsidRPr="00931E01">
        <w:rPr>
          <w:bCs/>
          <w:iCs/>
          <w:kern w:val="36"/>
          <w:lang w:val="vi-VN"/>
        </w:rPr>
        <w:t>b) Tổ chức thực hiện chương trình cung cấp dịch vụ viễn thông công ích theo nhiệm vụ được giao;</w:t>
      </w:r>
    </w:p>
    <w:p w14:paraId="5C00B627" w14:textId="39AEF7E3" w:rsidR="009672DA" w:rsidRPr="00931E01" w:rsidRDefault="003F13EA" w:rsidP="00B15345">
      <w:pPr>
        <w:spacing w:before="120" w:after="120"/>
        <w:ind w:firstLine="567"/>
        <w:jc w:val="both"/>
        <w:rPr>
          <w:bCs/>
          <w:iCs/>
          <w:kern w:val="36"/>
          <w:lang w:val="vi-VN"/>
        </w:rPr>
      </w:pPr>
      <w:r w:rsidRPr="00931E01">
        <w:rPr>
          <w:bCs/>
          <w:iCs/>
          <w:kern w:val="36"/>
          <w:lang w:val="vi-VN"/>
        </w:rPr>
        <w:t xml:space="preserve">c) Phối hợp kiểm tra, </w:t>
      </w:r>
      <w:r w:rsidR="0026426B" w:rsidRPr="00931E01">
        <w:rPr>
          <w:bCs/>
          <w:iCs/>
          <w:kern w:val="36"/>
          <w:lang w:val="vi-VN"/>
        </w:rPr>
        <w:t xml:space="preserve">thanh tra </w:t>
      </w:r>
      <w:r w:rsidRPr="00931E01">
        <w:rPr>
          <w:bCs/>
          <w:iCs/>
          <w:kern w:val="36"/>
          <w:lang w:val="vi-VN"/>
        </w:rPr>
        <w:t>thực hiện hoạt động viễn thông công ích tại địa phương.</w:t>
      </w:r>
    </w:p>
    <w:p w14:paraId="1AB0AFF3" w14:textId="2D60DE74" w:rsidR="00F53C82" w:rsidRPr="00931E01" w:rsidRDefault="00F53C82" w:rsidP="00B15345">
      <w:pPr>
        <w:pStyle w:val="Heading1"/>
        <w:snapToGrid w:val="0"/>
        <w:spacing w:after="120" w:afterAutospacing="0"/>
        <w:ind w:firstLine="567"/>
      </w:pPr>
      <w:bookmarkStart w:id="111" w:name="_Toc148963952"/>
      <w:r w:rsidRPr="00931E01">
        <w:rPr>
          <w:sz w:val="28"/>
          <w:szCs w:val="28"/>
        </w:rPr>
        <w:t>Điều</w:t>
      </w:r>
      <w:r w:rsidR="009C5E4E" w:rsidRPr="00931E01">
        <w:rPr>
          <w:sz w:val="28"/>
          <w:szCs w:val="28"/>
        </w:rPr>
        <w:t xml:space="preserve"> </w:t>
      </w:r>
      <w:r w:rsidR="00B6110B" w:rsidRPr="00931E01">
        <w:rPr>
          <w:sz w:val="28"/>
          <w:szCs w:val="28"/>
        </w:rPr>
        <w:t>32.</w:t>
      </w:r>
      <w:r w:rsidR="00A15CF1" w:rsidRPr="00931E01">
        <w:rPr>
          <w:sz w:val="28"/>
          <w:szCs w:val="28"/>
        </w:rPr>
        <w:t xml:space="preserve"> </w:t>
      </w:r>
      <w:r w:rsidRPr="00931E01">
        <w:rPr>
          <w:sz w:val="28"/>
          <w:szCs w:val="28"/>
        </w:rPr>
        <w:t xml:space="preserve">Quỹ </w:t>
      </w:r>
      <w:r w:rsidR="002A4FC7" w:rsidRPr="00931E01">
        <w:rPr>
          <w:sz w:val="28"/>
          <w:szCs w:val="28"/>
        </w:rPr>
        <w:t>D</w:t>
      </w:r>
      <w:r w:rsidRPr="00931E01">
        <w:rPr>
          <w:sz w:val="28"/>
          <w:szCs w:val="28"/>
        </w:rPr>
        <w:t>ịch vụ viễn thông công ích Việt Nam</w:t>
      </w:r>
      <w:bookmarkEnd w:id="110"/>
      <w:bookmarkEnd w:id="111"/>
      <w:r w:rsidR="008A3B67" w:rsidRPr="00931E01">
        <w:rPr>
          <w:sz w:val="28"/>
          <w:szCs w:val="28"/>
        </w:rPr>
        <w:t xml:space="preserve"> </w:t>
      </w:r>
    </w:p>
    <w:p w14:paraId="075AB64D" w14:textId="2D2F32E2" w:rsidR="00F53C82" w:rsidRPr="00931E01" w:rsidRDefault="00F53C82" w:rsidP="00B15345">
      <w:pPr>
        <w:spacing w:after="120"/>
        <w:ind w:firstLine="567"/>
        <w:jc w:val="both"/>
        <w:rPr>
          <w:lang w:val="vi-VN"/>
        </w:rPr>
      </w:pPr>
      <w:r w:rsidRPr="00931E01">
        <w:rPr>
          <w:lang w:val="vi-VN"/>
        </w:rPr>
        <w:t xml:space="preserve">1. Quỹ </w:t>
      </w:r>
      <w:r w:rsidR="00453A33" w:rsidRPr="00931E01">
        <w:t>D</w:t>
      </w:r>
      <w:r w:rsidRPr="00931E01">
        <w:rPr>
          <w:lang w:val="vi-VN"/>
        </w:rPr>
        <w:t xml:space="preserve">ịch vụ viễn thông công ích Việt Nam là </w:t>
      </w:r>
      <w:r w:rsidR="007838C9" w:rsidRPr="00931E01">
        <w:rPr>
          <w:bCs/>
          <w:iCs/>
          <w:lang w:val="vi-VN"/>
        </w:rPr>
        <w:t xml:space="preserve">quỹ </w:t>
      </w:r>
      <w:r w:rsidRPr="00931E01">
        <w:rPr>
          <w:lang w:val="vi-VN"/>
        </w:rPr>
        <w:t>tài chính nhà nước</w:t>
      </w:r>
      <w:r w:rsidR="007838C9" w:rsidRPr="00931E01">
        <w:rPr>
          <w:lang w:val="vi-VN"/>
        </w:rPr>
        <w:t xml:space="preserve"> </w:t>
      </w:r>
      <w:r w:rsidR="007838C9" w:rsidRPr="00931E01">
        <w:rPr>
          <w:bCs/>
          <w:iCs/>
          <w:lang w:val="vi-VN"/>
        </w:rPr>
        <w:t>ngoài ngân sách do Bộ Thông tin và Truyền thông quản lý</w:t>
      </w:r>
      <w:r w:rsidR="002A4FC7" w:rsidRPr="00931E01">
        <w:rPr>
          <w:lang w:val="vi-VN"/>
        </w:rPr>
        <w:t xml:space="preserve"> </w:t>
      </w:r>
      <w:r w:rsidRPr="00931E01">
        <w:rPr>
          <w:lang w:val="vi-VN"/>
        </w:rPr>
        <w:t xml:space="preserve">để hỗ trợ thực hiện chính sách của Nhà nước về </w:t>
      </w:r>
      <w:r w:rsidR="001A363D" w:rsidRPr="00931E01">
        <w:rPr>
          <w:bCs/>
          <w:iCs/>
          <w:lang w:val="vi-VN"/>
        </w:rPr>
        <w:t xml:space="preserve">hoạt động </w:t>
      </w:r>
      <w:r w:rsidRPr="00931E01">
        <w:rPr>
          <w:lang w:val="vi-VN"/>
        </w:rPr>
        <w:t xml:space="preserve">viễn thông công ích. </w:t>
      </w:r>
    </w:p>
    <w:p w14:paraId="4C5F8804" w14:textId="08688620" w:rsidR="00156325" w:rsidRPr="00931E01" w:rsidRDefault="00156325" w:rsidP="00B15345">
      <w:pPr>
        <w:spacing w:after="120"/>
        <w:ind w:firstLine="567"/>
        <w:jc w:val="both"/>
        <w:rPr>
          <w:bCs/>
          <w:iCs/>
          <w:lang w:val="vi-VN"/>
        </w:rPr>
      </w:pPr>
      <w:r w:rsidRPr="00931E01">
        <w:rPr>
          <w:bCs/>
          <w:iCs/>
          <w:lang w:val="vi-VN"/>
        </w:rPr>
        <w:t xml:space="preserve">2. Quỹ </w:t>
      </w:r>
      <w:r w:rsidR="00453A33" w:rsidRPr="00931E01">
        <w:rPr>
          <w:bCs/>
          <w:iCs/>
        </w:rPr>
        <w:t>D</w:t>
      </w:r>
      <w:r w:rsidRPr="00931E01">
        <w:rPr>
          <w:bCs/>
          <w:iCs/>
          <w:lang w:val="vi-VN"/>
        </w:rPr>
        <w:t xml:space="preserve">ịch vụ viễn thông </w:t>
      </w:r>
      <w:r w:rsidR="0025661E" w:rsidRPr="00931E01">
        <w:rPr>
          <w:bCs/>
          <w:iCs/>
          <w:lang w:val="vi-VN"/>
        </w:rPr>
        <w:t>công ích Việt Nam</w:t>
      </w:r>
      <w:r w:rsidR="0026426B" w:rsidRPr="00931E01">
        <w:rPr>
          <w:bCs/>
          <w:iCs/>
          <w:lang w:val="vi-VN"/>
        </w:rPr>
        <w:t xml:space="preserve"> hoạt động theo các nguyên tắc sau đây</w:t>
      </w:r>
      <w:r w:rsidRPr="00931E01">
        <w:rPr>
          <w:bCs/>
          <w:iCs/>
          <w:lang w:val="vi-VN"/>
        </w:rPr>
        <w:t>:</w:t>
      </w:r>
    </w:p>
    <w:p w14:paraId="07F1F1D9" w14:textId="66424CEB" w:rsidR="00156325" w:rsidRPr="00931E01" w:rsidRDefault="00156325" w:rsidP="00B15345">
      <w:pPr>
        <w:spacing w:after="120"/>
        <w:ind w:firstLine="567"/>
        <w:jc w:val="both"/>
        <w:rPr>
          <w:bCs/>
          <w:iCs/>
          <w:lang w:val="vi-VN"/>
        </w:rPr>
      </w:pPr>
      <w:r w:rsidRPr="00931E01">
        <w:rPr>
          <w:bCs/>
          <w:iCs/>
          <w:lang w:val="vi-VN"/>
        </w:rPr>
        <w:t xml:space="preserve">a) </w:t>
      </w:r>
      <w:r w:rsidRPr="00931E01">
        <w:rPr>
          <w:lang w:val="vi-VN"/>
        </w:rPr>
        <w:t>Hoạt động không vì mục đích lợi nhuận,</w:t>
      </w:r>
      <w:r w:rsidRPr="00931E01">
        <w:rPr>
          <w:bCs/>
          <w:iCs/>
          <w:lang w:val="vi-VN"/>
        </w:rPr>
        <w:t xml:space="preserve"> minh bạch, đúng mục đích, phù hợp </w:t>
      </w:r>
      <w:r w:rsidR="0005616A" w:rsidRPr="00931E01">
        <w:rPr>
          <w:bCs/>
          <w:iCs/>
          <w:lang w:val="vi-VN"/>
        </w:rPr>
        <w:t xml:space="preserve">với </w:t>
      </w:r>
      <w:r w:rsidR="009672DA" w:rsidRPr="00931E01">
        <w:rPr>
          <w:bCs/>
          <w:iCs/>
          <w:lang w:val="vi-VN"/>
        </w:rPr>
        <w:t xml:space="preserve">Luật này </w:t>
      </w:r>
      <w:r w:rsidR="0005616A" w:rsidRPr="00931E01">
        <w:rPr>
          <w:bCs/>
          <w:iCs/>
          <w:lang w:val="vi-VN"/>
        </w:rPr>
        <w:t xml:space="preserve">và các quy định </w:t>
      </w:r>
      <w:r w:rsidR="009672DA" w:rsidRPr="00931E01">
        <w:rPr>
          <w:bCs/>
          <w:iCs/>
          <w:lang w:val="vi-VN"/>
        </w:rPr>
        <w:t>pháp luật</w:t>
      </w:r>
      <w:r w:rsidR="0005616A" w:rsidRPr="00931E01">
        <w:rPr>
          <w:bCs/>
          <w:iCs/>
          <w:lang w:val="vi-VN"/>
        </w:rPr>
        <w:t xml:space="preserve"> có liên quan</w:t>
      </w:r>
      <w:r w:rsidRPr="00931E01">
        <w:rPr>
          <w:bCs/>
          <w:iCs/>
          <w:lang w:val="vi-VN"/>
        </w:rPr>
        <w:t>;</w:t>
      </w:r>
    </w:p>
    <w:p w14:paraId="67D7D6FD" w14:textId="37055EFC" w:rsidR="00156325" w:rsidRPr="00931E01" w:rsidRDefault="00156325" w:rsidP="00B15345">
      <w:pPr>
        <w:spacing w:after="120"/>
        <w:ind w:firstLine="567"/>
        <w:jc w:val="both"/>
        <w:rPr>
          <w:bCs/>
          <w:iCs/>
          <w:lang w:val="vi-VN"/>
        </w:rPr>
      </w:pPr>
      <w:r w:rsidRPr="00931E01">
        <w:rPr>
          <w:bCs/>
          <w:iCs/>
          <w:lang w:val="vi-VN"/>
        </w:rPr>
        <w:t xml:space="preserve">b) Thực hiện thu, chi, </w:t>
      </w:r>
      <w:r w:rsidR="0005616A" w:rsidRPr="00931E01">
        <w:rPr>
          <w:bCs/>
          <w:iCs/>
          <w:lang w:val="vi-VN"/>
        </w:rPr>
        <w:t xml:space="preserve">hạch toán kế toán, </w:t>
      </w:r>
      <w:r w:rsidRPr="00931E01">
        <w:rPr>
          <w:bCs/>
          <w:iCs/>
          <w:lang w:val="vi-VN"/>
        </w:rPr>
        <w:t>quyết toán, công khai tài chính, tài sản theo quy định của pháp luật;</w:t>
      </w:r>
    </w:p>
    <w:p w14:paraId="5E5F9AD9" w14:textId="49EB9D1B" w:rsidR="00156325" w:rsidRPr="00931E01" w:rsidRDefault="00156325" w:rsidP="00B15345">
      <w:pPr>
        <w:spacing w:after="120"/>
        <w:ind w:firstLine="567"/>
        <w:jc w:val="both"/>
        <w:rPr>
          <w:bCs/>
          <w:iCs/>
          <w:lang w:val="vi-VN"/>
        </w:rPr>
      </w:pPr>
      <w:r w:rsidRPr="00931E01">
        <w:rPr>
          <w:bCs/>
          <w:iCs/>
          <w:lang w:val="vi-VN"/>
        </w:rPr>
        <w:t xml:space="preserve">c) </w:t>
      </w:r>
      <w:r w:rsidR="0019642B" w:rsidRPr="00931E01">
        <w:rPr>
          <w:bCs/>
          <w:iCs/>
          <w:lang w:val="vi-VN"/>
        </w:rPr>
        <w:t>B</w:t>
      </w:r>
      <w:r w:rsidRPr="00931E01">
        <w:rPr>
          <w:bCs/>
          <w:iCs/>
          <w:lang w:val="vi-VN"/>
        </w:rPr>
        <w:t xml:space="preserve">ảo </w:t>
      </w:r>
      <w:r w:rsidR="0019642B" w:rsidRPr="00931E01">
        <w:rPr>
          <w:bCs/>
          <w:iCs/>
          <w:lang w:val="vi-VN"/>
        </w:rPr>
        <w:t xml:space="preserve">đảm </w:t>
      </w:r>
      <w:r w:rsidRPr="00931E01">
        <w:rPr>
          <w:bCs/>
          <w:iCs/>
          <w:lang w:val="vi-VN"/>
        </w:rPr>
        <w:t>cân đối giữa kế hoạch thu với nhiệm vụ chi và tiến độ giải ngân cho hoạt động viễn thông công ích;</w:t>
      </w:r>
    </w:p>
    <w:p w14:paraId="1B7D346C" w14:textId="772A33C4" w:rsidR="00D94B41" w:rsidRPr="00931E01" w:rsidRDefault="00156325" w:rsidP="00B15345">
      <w:pPr>
        <w:spacing w:after="120"/>
        <w:ind w:firstLine="567"/>
        <w:jc w:val="both"/>
        <w:rPr>
          <w:bCs/>
          <w:iCs/>
          <w:lang w:val="vi-VN"/>
        </w:rPr>
      </w:pPr>
      <w:r w:rsidRPr="00931E01">
        <w:rPr>
          <w:bCs/>
          <w:iCs/>
          <w:lang w:val="vi-VN"/>
        </w:rPr>
        <w:t xml:space="preserve">d) Chịu sự kiểm tra, thanh tra, kiểm toán nhà nước về các hoạt động của Quỹ </w:t>
      </w:r>
      <w:r w:rsidR="00A15CF1" w:rsidRPr="00931E01">
        <w:rPr>
          <w:bCs/>
          <w:iCs/>
        </w:rPr>
        <w:t>D</w:t>
      </w:r>
      <w:r w:rsidRPr="00931E01">
        <w:rPr>
          <w:bCs/>
          <w:iCs/>
          <w:lang w:val="vi-VN"/>
        </w:rPr>
        <w:t>ịch vụ viễn thông công ích Việt Nam</w:t>
      </w:r>
      <w:r w:rsidR="00E07749" w:rsidRPr="00931E01">
        <w:rPr>
          <w:bCs/>
          <w:iCs/>
          <w:lang w:val="vi-VN"/>
        </w:rPr>
        <w:t>.</w:t>
      </w:r>
    </w:p>
    <w:p w14:paraId="22A43D04" w14:textId="77777777" w:rsidR="000E737B" w:rsidRPr="00931E01" w:rsidRDefault="000E737B" w:rsidP="00B15345">
      <w:pPr>
        <w:spacing w:after="120"/>
        <w:ind w:firstLine="567"/>
        <w:jc w:val="both"/>
        <w:rPr>
          <w:bCs/>
          <w:iCs/>
          <w:lang w:val="vi-VN"/>
        </w:rPr>
      </w:pPr>
      <w:r w:rsidRPr="00931E01">
        <w:rPr>
          <w:bCs/>
          <w:iCs/>
          <w:lang w:val="vi-VN"/>
        </w:rPr>
        <w:t>3. Mục đích sử dụng Quỹ:</w:t>
      </w:r>
    </w:p>
    <w:p w14:paraId="11C58A16" w14:textId="6EF6F636" w:rsidR="000E737B" w:rsidRPr="00931E01" w:rsidRDefault="000E737B" w:rsidP="00B15345">
      <w:pPr>
        <w:spacing w:after="120"/>
        <w:ind w:firstLine="567"/>
        <w:jc w:val="both"/>
        <w:rPr>
          <w:bCs/>
          <w:iCs/>
          <w:lang w:val="vi-VN"/>
        </w:rPr>
      </w:pPr>
      <w:r w:rsidRPr="00931E01">
        <w:rPr>
          <w:bCs/>
          <w:iCs/>
          <w:lang w:val="vi-VN"/>
        </w:rPr>
        <w:t>a) Hỗ trợ cung cấp dịch vụ viễn thông công ích để bù đắp chi phí cho doanh nghiệp phát triển, nâng cấp, duy trì cơ sở hạ tầng viễn thông tại các khu vực miền núi,</w:t>
      </w:r>
      <w:r w:rsidR="0019642B" w:rsidRPr="00931E01">
        <w:rPr>
          <w:bCs/>
          <w:iCs/>
          <w:lang w:val="vi-VN"/>
        </w:rPr>
        <w:t xml:space="preserve"> vùng cao,</w:t>
      </w:r>
      <w:r w:rsidRPr="00931E01">
        <w:rPr>
          <w:bCs/>
          <w:iCs/>
          <w:lang w:val="vi-VN"/>
        </w:rPr>
        <w:t xml:space="preserve"> biên giới</w:t>
      </w:r>
      <w:r w:rsidR="0019642B" w:rsidRPr="00931E01">
        <w:rPr>
          <w:bCs/>
          <w:iCs/>
          <w:lang w:val="vi-VN"/>
        </w:rPr>
        <w:t>, vùng bãi ngang, ven biển</w:t>
      </w:r>
      <w:r w:rsidRPr="00931E01">
        <w:rPr>
          <w:bCs/>
          <w:iCs/>
          <w:lang w:val="vi-VN"/>
        </w:rPr>
        <w:t xml:space="preserve"> và hải đảo, vùng đồng bào dân tộc thiểu số</w:t>
      </w:r>
      <w:r w:rsidR="0019642B" w:rsidRPr="00931E01">
        <w:rPr>
          <w:bCs/>
          <w:iCs/>
          <w:lang w:val="vi-VN"/>
        </w:rPr>
        <w:t xml:space="preserve">, </w:t>
      </w:r>
      <w:r w:rsidRPr="00931E01">
        <w:rPr>
          <w:bCs/>
          <w:iCs/>
          <w:lang w:val="vi-VN"/>
        </w:rPr>
        <w:t>vùng có điều kiện kinh tế - xã hội đặc biệt khó khăn</w:t>
      </w:r>
      <w:r w:rsidR="009672DA" w:rsidRPr="00931E01">
        <w:rPr>
          <w:bCs/>
          <w:iCs/>
          <w:lang w:val="vi-VN"/>
        </w:rPr>
        <w:t xml:space="preserve"> </w:t>
      </w:r>
      <w:r w:rsidR="009672DA" w:rsidRPr="00931E01">
        <w:rPr>
          <w:iCs/>
          <w:spacing w:val="-2"/>
        </w:rPr>
        <w:t xml:space="preserve">và các khu vực </w:t>
      </w:r>
      <w:r w:rsidR="009672DA" w:rsidRPr="00931E01">
        <w:rPr>
          <w:iCs/>
          <w:spacing w:val="-2"/>
          <w:lang w:val="vi-VN"/>
        </w:rPr>
        <w:t>khó</w:t>
      </w:r>
      <w:r w:rsidR="009672DA" w:rsidRPr="00931E01">
        <w:rPr>
          <w:iCs/>
          <w:spacing w:val="-2"/>
        </w:rPr>
        <w:t xml:space="preserve"> có khả năng kinh doanh hiệu quả theo cơ chế thị trường</w:t>
      </w:r>
      <w:r w:rsidRPr="00931E01">
        <w:rPr>
          <w:bCs/>
          <w:iCs/>
          <w:lang w:val="vi-VN"/>
        </w:rPr>
        <w:t xml:space="preserve">; kết hợp bảo vệ </w:t>
      </w:r>
      <w:r w:rsidR="00E37E9D" w:rsidRPr="00931E01">
        <w:rPr>
          <w:bCs/>
          <w:iCs/>
          <w:lang w:val="vi-VN"/>
        </w:rPr>
        <w:t xml:space="preserve">vùng </w:t>
      </w:r>
      <w:r w:rsidRPr="00931E01">
        <w:rPr>
          <w:bCs/>
          <w:iCs/>
          <w:lang w:val="vi-VN"/>
        </w:rPr>
        <w:t>biên giới trên đất liền và chủ quyền vùng biển, hải đảo.</w:t>
      </w:r>
    </w:p>
    <w:p w14:paraId="624F3A58" w14:textId="77777777" w:rsidR="000E737B" w:rsidRPr="00931E01" w:rsidRDefault="000E737B" w:rsidP="00B15345">
      <w:pPr>
        <w:spacing w:after="120"/>
        <w:ind w:firstLine="567"/>
        <w:jc w:val="both"/>
        <w:rPr>
          <w:bCs/>
          <w:iCs/>
          <w:lang w:val="vi-VN"/>
        </w:rPr>
      </w:pPr>
      <w:r w:rsidRPr="00931E01">
        <w:rPr>
          <w:bCs/>
          <w:iCs/>
          <w:lang w:val="vi-VN"/>
        </w:rPr>
        <w:t>b) Hỗ trợ sử dụng dịch vụ viễn thông công ích;</w:t>
      </w:r>
    </w:p>
    <w:p w14:paraId="147E1F55" w14:textId="77777777" w:rsidR="000E737B" w:rsidRPr="00931E01" w:rsidRDefault="000E737B" w:rsidP="00B15345">
      <w:pPr>
        <w:spacing w:after="120"/>
        <w:ind w:firstLine="567"/>
        <w:jc w:val="both"/>
        <w:rPr>
          <w:bCs/>
          <w:iCs/>
          <w:lang w:val="vi-VN"/>
        </w:rPr>
      </w:pPr>
      <w:r w:rsidRPr="00931E01">
        <w:rPr>
          <w:bCs/>
          <w:iCs/>
          <w:lang w:val="vi-VN"/>
        </w:rPr>
        <w:t>c) Hỗ trợ thiết bị đầu cuối;</w:t>
      </w:r>
    </w:p>
    <w:p w14:paraId="23E0F8D3" w14:textId="77777777" w:rsidR="009672DA" w:rsidRPr="00931E01" w:rsidRDefault="000E737B" w:rsidP="00B15345">
      <w:pPr>
        <w:spacing w:before="120" w:line="264" w:lineRule="auto"/>
        <w:ind w:firstLine="567"/>
        <w:jc w:val="both"/>
        <w:rPr>
          <w:bCs/>
          <w:iCs/>
          <w:lang w:val="vi-VN"/>
        </w:rPr>
      </w:pPr>
      <w:r w:rsidRPr="00931E01">
        <w:rPr>
          <w:bCs/>
          <w:iCs/>
          <w:lang w:val="vi-VN"/>
        </w:rPr>
        <w:t xml:space="preserve">d) Chi quản lý hoạt động viễn thông công ích </w:t>
      </w:r>
      <w:r w:rsidR="009672DA" w:rsidRPr="00931E01">
        <w:rPr>
          <w:bCs/>
          <w:iCs/>
          <w:lang w:val="vi-VN"/>
        </w:rPr>
        <w:t>giao cho Quỹ Dịch vụ viễn thông công ích Việt Nam thực hiện;</w:t>
      </w:r>
    </w:p>
    <w:p w14:paraId="2D21FFE8" w14:textId="116B1D90" w:rsidR="009672DA" w:rsidRPr="00931E01" w:rsidRDefault="009672DA" w:rsidP="00B15345">
      <w:pPr>
        <w:spacing w:after="120"/>
        <w:ind w:firstLine="567"/>
        <w:jc w:val="both"/>
        <w:rPr>
          <w:bCs/>
          <w:iCs/>
          <w:lang w:val="vi-VN"/>
        </w:rPr>
      </w:pPr>
      <w:r w:rsidRPr="00931E01">
        <w:rPr>
          <w:bCs/>
          <w:iCs/>
          <w:lang w:val="vi-VN"/>
        </w:rPr>
        <w:lastRenderedPageBreak/>
        <w:t>đ) C</w:t>
      </w:r>
      <w:r w:rsidR="000E737B" w:rsidRPr="00931E01">
        <w:rPr>
          <w:bCs/>
          <w:iCs/>
          <w:lang w:val="vi-VN"/>
        </w:rPr>
        <w:t xml:space="preserve">hi hoạt động </w:t>
      </w:r>
      <w:r w:rsidRPr="00931E01">
        <w:rPr>
          <w:bCs/>
          <w:iCs/>
          <w:lang w:val="vi-VN"/>
        </w:rPr>
        <w:t xml:space="preserve">bộ máy </w:t>
      </w:r>
      <w:r w:rsidR="000E737B" w:rsidRPr="00931E01">
        <w:rPr>
          <w:bCs/>
          <w:iCs/>
          <w:lang w:val="vi-VN"/>
        </w:rPr>
        <w:t xml:space="preserve">của Quỹ </w:t>
      </w:r>
      <w:r w:rsidR="00453A33" w:rsidRPr="00931E01">
        <w:rPr>
          <w:bCs/>
          <w:iCs/>
        </w:rPr>
        <w:t>D</w:t>
      </w:r>
      <w:r w:rsidR="000E737B" w:rsidRPr="00931E01">
        <w:rPr>
          <w:bCs/>
          <w:iCs/>
          <w:lang w:val="vi-VN"/>
        </w:rPr>
        <w:t>ịch vụ viễn thông công ích Việt Nam.</w:t>
      </w:r>
    </w:p>
    <w:p w14:paraId="3E106437" w14:textId="38D18123" w:rsidR="00F53C82" w:rsidRPr="00931E01" w:rsidRDefault="000E737B" w:rsidP="00B15345">
      <w:pPr>
        <w:spacing w:after="120"/>
        <w:ind w:firstLine="567"/>
        <w:jc w:val="both"/>
        <w:rPr>
          <w:lang w:val="vi-VN"/>
        </w:rPr>
      </w:pPr>
      <w:r w:rsidRPr="00931E01">
        <w:rPr>
          <w:lang w:val="vi-VN"/>
        </w:rPr>
        <w:t>4</w:t>
      </w:r>
      <w:r w:rsidR="00D94B41" w:rsidRPr="00931E01">
        <w:rPr>
          <w:iCs/>
          <w:lang w:val="vi-VN"/>
        </w:rPr>
        <w:t>.</w:t>
      </w:r>
      <w:r w:rsidR="00F53C82" w:rsidRPr="00931E01">
        <w:rPr>
          <w:lang w:val="vi-VN"/>
        </w:rPr>
        <w:t xml:space="preserve"> Quỹ </w:t>
      </w:r>
      <w:r w:rsidR="00453A33" w:rsidRPr="00931E01">
        <w:t>D</w:t>
      </w:r>
      <w:r w:rsidR="00F53C82" w:rsidRPr="00931E01">
        <w:rPr>
          <w:lang w:val="vi-VN"/>
        </w:rPr>
        <w:t xml:space="preserve">ịch vụ viễn thông công ích Việt Nam </w:t>
      </w:r>
      <w:r w:rsidR="00F53C82" w:rsidRPr="00931E01">
        <w:rPr>
          <w:rFonts w:hint="eastAsia"/>
          <w:lang w:val="vi-VN"/>
        </w:rPr>
        <w:t>đư</w:t>
      </w:r>
      <w:r w:rsidR="00F53C82" w:rsidRPr="00931E01">
        <w:rPr>
          <w:lang w:val="vi-VN"/>
        </w:rPr>
        <w:t>ợc hình thành từ các nguồn sau đây:</w:t>
      </w:r>
    </w:p>
    <w:p w14:paraId="15E16D52" w14:textId="77777777" w:rsidR="00F53C82" w:rsidRPr="00931E01" w:rsidRDefault="00F53C82" w:rsidP="00B15345">
      <w:pPr>
        <w:spacing w:after="120"/>
        <w:ind w:firstLine="567"/>
        <w:jc w:val="both"/>
        <w:rPr>
          <w:lang w:val="vi-VN"/>
        </w:rPr>
      </w:pPr>
      <w:r w:rsidRPr="00931E01">
        <w:rPr>
          <w:lang w:val="vi-VN"/>
        </w:rPr>
        <w:t>a) Đ</w:t>
      </w:r>
      <w:r w:rsidRPr="00931E01">
        <w:rPr>
          <w:rFonts w:hint="eastAsia"/>
          <w:lang w:val="vi-VN"/>
        </w:rPr>
        <w:t>ó</w:t>
      </w:r>
      <w:r w:rsidRPr="00931E01">
        <w:rPr>
          <w:lang w:val="vi-VN"/>
        </w:rPr>
        <w:t>ng góp theo tỷ lệ doanh thu dịch vụ viễn thông của các doanh nghiệp viễn thông;</w:t>
      </w:r>
    </w:p>
    <w:p w14:paraId="199A8493" w14:textId="3E8B0261" w:rsidR="00F53C82" w:rsidRPr="00931E01" w:rsidRDefault="00C23D0B" w:rsidP="00B15345">
      <w:pPr>
        <w:spacing w:after="120"/>
        <w:ind w:firstLine="567"/>
        <w:jc w:val="both"/>
        <w:rPr>
          <w:lang w:val="vi-VN"/>
        </w:rPr>
      </w:pPr>
      <w:r w:rsidRPr="00931E01">
        <w:rPr>
          <w:bCs/>
          <w:iCs/>
          <w:lang w:val="vi-VN"/>
        </w:rPr>
        <w:t>b</w:t>
      </w:r>
      <w:r w:rsidR="00F53C82" w:rsidRPr="00931E01">
        <w:rPr>
          <w:lang w:val="vi-VN"/>
        </w:rPr>
        <w:t xml:space="preserve">) Các nguồn </w:t>
      </w:r>
      <w:r w:rsidR="007E346C" w:rsidRPr="00931E01">
        <w:rPr>
          <w:bCs/>
          <w:iCs/>
          <w:lang w:val="vi-VN"/>
        </w:rPr>
        <w:t xml:space="preserve">tài chính </w:t>
      </w:r>
      <w:r w:rsidR="00F53C82" w:rsidRPr="00931E01">
        <w:rPr>
          <w:lang w:val="vi-VN"/>
        </w:rPr>
        <w:t>hợp pháp khác</w:t>
      </w:r>
      <w:r w:rsidR="007E346C" w:rsidRPr="00931E01">
        <w:rPr>
          <w:bCs/>
          <w:iCs/>
          <w:lang w:val="vi-VN"/>
        </w:rPr>
        <w:t xml:space="preserve"> </w:t>
      </w:r>
      <w:r w:rsidR="004E36C8" w:rsidRPr="00931E01">
        <w:rPr>
          <w:bCs/>
          <w:iCs/>
          <w:lang w:val="vi-VN"/>
        </w:rPr>
        <w:t>ngoài ngân sách nhà nước</w:t>
      </w:r>
      <w:r w:rsidR="00F53C82" w:rsidRPr="00931E01">
        <w:rPr>
          <w:lang w:val="vi-VN"/>
        </w:rPr>
        <w:t>.</w:t>
      </w:r>
    </w:p>
    <w:p w14:paraId="57DCAAC2" w14:textId="0AAD4CE4" w:rsidR="00F53C82" w:rsidRPr="00931E01" w:rsidRDefault="00681B4D" w:rsidP="00B15345">
      <w:pPr>
        <w:spacing w:after="120"/>
        <w:ind w:firstLine="567"/>
        <w:jc w:val="both"/>
        <w:rPr>
          <w:lang w:val="vi-VN"/>
        </w:rPr>
      </w:pPr>
      <w:r w:rsidRPr="00931E01">
        <w:rPr>
          <w:bCs/>
          <w:iCs/>
          <w:lang w:val="vi-VN"/>
        </w:rPr>
        <w:t>5</w:t>
      </w:r>
      <w:r w:rsidR="00F53C82" w:rsidRPr="00931E01">
        <w:rPr>
          <w:lang w:val="vi-VN"/>
        </w:rPr>
        <w:t>. Thủ tướng Chính phủ quyết định thành lập</w:t>
      </w:r>
      <w:r w:rsidR="00D46E27" w:rsidRPr="00931E01">
        <w:rPr>
          <w:bCs/>
          <w:iCs/>
          <w:lang w:val="vi-VN"/>
        </w:rPr>
        <w:t>, quy định về tổ chức, hoạt động</w:t>
      </w:r>
      <w:r w:rsidR="00EF3CDC" w:rsidRPr="00931E01">
        <w:rPr>
          <w:bCs/>
          <w:iCs/>
          <w:lang w:val="vi-VN"/>
        </w:rPr>
        <w:t>,</w:t>
      </w:r>
      <w:r w:rsidR="000A0A40" w:rsidRPr="00931E01">
        <w:rPr>
          <w:bCs/>
          <w:iCs/>
          <w:lang w:val="vi-VN"/>
        </w:rPr>
        <w:t xml:space="preserve"> </w:t>
      </w:r>
      <w:r w:rsidR="00D6154F" w:rsidRPr="00931E01">
        <w:rPr>
          <w:bCs/>
          <w:iCs/>
          <w:lang w:val="vi-VN"/>
        </w:rPr>
        <w:t xml:space="preserve">nguồn kinh phí và </w:t>
      </w:r>
      <w:r w:rsidR="004E35DB" w:rsidRPr="00931E01">
        <w:rPr>
          <w:bCs/>
          <w:iCs/>
          <w:lang w:val="vi-VN"/>
        </w:rPr>
        <w:t>sử dụng nguồn kinh phí</w:t>
      </w:r>
      <w:r w:rsidR="00D6154F" w:rsidRPr="00931E01">
        <w:rPr>
          <w:bCs/>
          <w:iCs/>
          <w:lang w:val="vi-VN"/>
        </w:rPr>
        <w:t xml:space="preserve"> cho</w:t>
      </w:r>
      <w:r w:rsidR="004E35DB" w:rsidRPr="00931E01">
        <w:rPr>
          <w:bCs/>
          <w:iCs/>
          <w:lang w:val="vi-VN"/>
        </w:rPr>
        <w:t xml:space="preserve"> hoạt động</w:t>
      </w:r>
      <w:r w:rsidR="00D6154F" w:rsidRPr="00931E01">
        <w:rPr>
          <w:bCs/>
          <w:iCs/>
          <w:lang w:val="vi-VN"/>
        </w:rPr>
        <w:t xml:space="preserve"> bộ máy</w:t>
      </w:r>
      <w:r w:rsidR="00D6154F" w:rsidRPr="00931E01">
        <w:rPr>
          <w:lang w:val="vi-VN"/>
        </w:rPr>
        <w:t xml:space="preserve"> </w:t>
      </w:r>
      <w:r w:rsidR="00F53C82" w:rsidRPr="00931E01">
        <w:rPr>
          <w:lang w:val="vi-VN"/>
        </w:rPr>
        <w:t xml:space="preserve">Quỹ </w:t>
      </w:r>
      <w:r w:rsidR="00A15CF1" w:rsidRPr="00931E01">
        <w:t>D</w:t>
      </w:r>
      <w:r w:rsidR="00F53C82" w:rsidRPr="00931E01">
        <w:rPr>
          <w:lang w:val="vi-VN"/>
        </w:rPr>
        <w:t>ịch vụ viễn thông công ích Việt Na</w:t>
      </w:r>
      <w:r w:rsidR="00796A57" w:rsidRPr="00931E01">
        <w:rPr>
          <w:lang w:val="vi-VN"/>
        </w:rPr>
        <w:t>m.</w:t>
      </w:r>
    </w:p>
    <w:p w14:paraId="7E31EF7B" w14:textId="6231C356" w:rsidR="009672DA" w:rsidRPr="00931E01" w:rsidRDefault="009672DA" w:rsidP="00B15345">
      <w:pPr>
        <w:spacing w:after="120"/>
        <w:ind w:firstLine="567"/>
        <w:jc w:val="both"/>
        <w:rPr>
          <w:lang w:val="vi-VN"/>
        </w:rPr>
      </w:pPr>
    </w:p>
    <w:p w14:paraId="75A42C3E" w14:textId="13507AEB" w:rsidR="00ED6F7B" w:rsidRPr="00931E01" w:rsidRDefault="00ED6F7B" w:rsidP="008464F7">
      <w:pPr>
        <w:pStyle w:val="Heading1"/>
        <w:spacing w:before="120" w:beforeAutospacing="0" w:after="120" w:afterAutospacing="0" w:line="320" w:lineRule="exact"/>
        <w:jc w:val="center"/>
        <w:rPr>
          <w:iCs/>
          <w:lang w:val="vi-VN"/>
        </w:rPr>
      </w:pPr>
      <w:bookmarkStart w:id="112" w:name="_Toc148963953"/>
      <w:bookmarkEnd w:id="106"/>
      <w:r w:rsidRPr="00931E01">
        <w:rPr>
          <w:bCs w:val="0"/>
          <w:iCs/>
          <w:sz w:val="28"/>
          <w:szCs w:val="28"/>
          <w:lang w:val="vi-VN"/>
        </w:rPr>
        <w:t>C</w:t>
      </w:r>
      <w:r w:rsidR="0019642B" w:rsidRPr="00931E01">
        <w:rPr>
          <w:bCs w:val="0"/>
          <w:iCs/>
          <w:sz w:val="28"/>
          <w:szCs w:val="28"/>
          <w:lang w:val="vi-VN"/>
        </w:rPr>
        <w:t xml:space="preserve">hương </w:t>
      </w:r>
      <w:bookmarkEnd w:id="95"/>
      <w:r w:rsidR="007E7028" w:rsidRPr="00931E01">
        <w:rPr>
          <w:bCs w:val="0"/>
          <w:iCs/>
          <w:sz w:val="28"/>
          <w:szCs w:val="28"/>
          <w:lang w:val="vi-VN"/>
        </w:rPr>
        <w:t>I</w:t>
      </w:r>
      <w:r w:rsidRPr="00931E01">
        <w:rPr>
          <w:bCs w:val="0"/>
          <w:iCs/>
          <w:sz w:val="28"/>
          <w:szCs w:val="28"/>
          <w:lang w:val="vi-VN"/>
        </w:rPr>
        <w:t>V</w:t>
      </w:r>
      <w:bookmarkEnd w:id="96"/>
      <w:bookmarkEnd w:id="112"/>
    </w:p>
    <w:p w14:paraId="24B7A0BD" w14:textId="1A47EE3C" w:rsidR="00ED6F7B" w:rsidRPr="00931E01" w:rsidRDefault="00ED6F7B" w:rsidP="008464F7">
      <w:pPr>
        <w:pStyle w:val="Heading1"/>
        <w:spacing w:before="120" w:beforeAutospacing="0" w:after="120" w:afterAutospacing="0" w:line="320" w:lineRule="exact"/>
        <w:jc w:val="center"/>
        <w:rPr>
          <w:sz w:val="28"/>
          <w:szCs w:val="28"/>
          <w:lang w:val="vi-VN"/>
        </w:rPr>
      </w:pPr>
      <w:bookmarkStart w:id="113" w:name="_Toc213574690"/>
      <w:bookmarkStart w:id="114" w:name="_Toc247194219"/>
      <w:bookmarkStart w:id="115" w:name="_Toc148963954"/>
      <w:r w:rsidRPr="00931E01">
        <w:rPr>
          <w:iCs/>
          <w:sz w:val="28"/>
          <w:szCs w:val="28"/>
          <w:lang w:val="vi-VN"/>
        </w:rPr>
        <w:t>GIẤY PHÉP VIỄN THÔNG</w:t>
      </w:r>
      <w:bookmarkStart w:id="116" w:name="_Toc213574691"/>
      <w:bookmarkStart w:id="117" w:name="_Toc247194220"/>
      <w:bookmarkEnd w:id="113"/>
      <w:bookmarkEnd w:id="114"/>
      <w:bookmarkEnd w:id="115"/>
    </w:p>
    <w:p w14:paraId="339E453B" w14:textId="1CDC2BEF" w:rsidR="00ED6F7B" w:rsidRPr="00931E01" w:rsidRDefault="00ED6F7B" w:rsidP="00B15345">
      <w:pPr>
        <w:pStyle w:val="Heading1"/>
        <w:snapToGrid w:val="0"/>
        <w:spacing w:after="120" w:afterAutospacing="0"/>
        <w:ind w:firstLine="567"/>
      </w:pPr>
      <w:bookmarkStart w:id="118" w:name="_Toc148963955"/>
      <w:r w:rsidRPr="00931E01">
        <w:rPr>
          <w:sz w:val="28"/>
          <w:szCs w:val="28"/>
        </w:rPr>
        <w:t>Điều</w:t>
      </w:r>
      <w:r w:rsidR="002C7464" w:rsidRPr="00931E01">
        <w:rPr>
          <w:sz w:val="28"/>
          <w:szCs w:val="28"/>
        </w:rPr>
        <w:t xml:space="preserve"> </w:t>
      </w:r>
      <w:r w:rsidR="003F5ACE" w:rsidRPr="00931E01">
        <w:rPr>
          <w:sz w:val="28"/>
          <w:szCs w:val="28"/>
        </w:rPr>
        <w:t>33.</w:t>
      </w:r>
      <w:r w:rsidRPr="00931E01">
        <w:rPr>
          <w:sz w:val="28"/>
          <w:szCs w:val="28"/>
        </w:rPr>
        <w:t xml:space="preserve"> Giấy phép viễn thông</w:t>
      </w:r>
      <w:bookmarkEnd w:id="116"/>
      <w:bookmarkEnd w:id="117"/>
      <w:bookmarkEnd w:id="118"/>
    </w:p>
    <w:p w14:paraId="59D2C8B7" w14:textId="77777777" w:rsidR="00ED6F7B" w:rsidRPr="00931E01" w:rsidRDefault="00ED6F7B" w:rsidP="00B15345">
      <w:pPr>
        <w:spacing w:after="120"/>
        <w:ind w:firstLine="567"/>
        <w:jc w:val="both"/>
        <w:rPr>
          <w:lang w:val="vi-VN"/>
        </w:rPr>
      </w:pPr>
      <w:r w:rsidRPr="00931E01">
        <w:rPr>
          <w:lang w:val="vi-VN"/>
        </w:rPr>
        <w:t>1. Giấy phép viễn thông bao gồm giấy phép kinh doanh dịch vụ viễn thông và giấy phép nghiệp vụ viễn thông.</w:t>
      </w:r>
    </w:p>
    <w:p w14:paraId="066AFDFC" w14:textId="77777777" w:rsidR="00ED6F7B" w:rsidRPr="00931E01" w:rsidRDefault="00ED6F7B" w:rsidP="00B15345">
      <w:pPr>
        <w:spacing w:after="120"/>
        <w:ind w:firstLine="567"/>
        <w:jc w:val="both"/>
        <w:rPr>
          <w:lang w:val="vi-VN"/>
        </w:rPr>
      </w:pPr>
      <w:r w:rsidRPr="00931E01">
        <w:rPr>
          <w:lang w:val="vi-VN"/>
        </w:rPr>
        <w:t>2. Giấy phép kinh doanh dịch vụ viễn thông bao gồm:</w:t>
      </w:r>
    </w:p>
    <w:p w14:paraId="7FA6769B" w14:textId="36F3398A" w:rsidR="00804CA7" w:rsidRPr="00931E01" w:rsidRDefault="00804CA7" w:rsidP="00B15345">
      <w:pPr>
        <w:tabs>
          <w:tab w:val="left" w:pos="851"/>
        </w:tabs>
        <w:spacing w:before="120" w:after="120" w:line="320" w:lineRule="exact"/>
        <w:ind w:firstLine="567"/>
        <w:jc w:val="both"/>
        <w:rPr>
          <w:iCs/>
          <w:lang w:val="vi-VN"/>
        </w:rPr>
      </w:pPr>
      <w:r w:rsidRPr="00931E01">
        <w:rPr>
          <w:iCs/>
          <w:lang w:val="vi-VN"/>
        </w:rPr>
        <w:t>a) Giấy phép cung cấp dịch vụ viễn thông có hạ tầng mạng có thời hạn không quá 15 năm được cấp cho doanh nghiệp cung cấp dịch vụ có hạ tầng mạng;</w:t>
      </w:r>
    </w:p>
    <w:p w14:paraId="5BE271D9" w14:textId="15969032" w:rsidR="006A1BE1" w:rsidRPr="00931E01" w:rsidRDefault="00804CA7" w:rsidP="00B15345">
      <w:pPr>
        <w:tabs>
          <w:tab w:val="left" w:pos="851"/>
        </w:tabs>
        <w:spacing w:before="120" w:after="120" w:line="320" w:lineRule="exact"/>
        <w:ind w:firstLine="567"/>
        <w:jc w:val="both"/>
        <w:rPr>
          <w:iCs/>
          <w:lang w:val="vi-VN"/>
        </w:rPr>
      </w:pPr>
      <w:r w:rsidRPr="00931E01">
        <w:rPr>
          <w:iCs/>
          <w:lang w:val="vi-VN"/>
        </w:rPr>
        <w:t xml:space="preserve">b) Giấy phép cung cấp dịch vụ viễn thông không có hạ tầng mạng có thời hạn không quá 10 năm được cấp cho doanh nghiệp cung cấp dịch vụ không có hạ tầng mạng. </w:t>
      </w:r>
    </w:p>
    <w:p w14:paraId="77576D94" w14:textId="77777777" w:rsidR="00ED6F7B" w:rsidRPr="00931E01" w:rsidRDefault="00ED6F7B" w:rsidP="00B15345">
      <w:pPr>
        <w:spacing w:after="120"/>
        <w:ind w:firstLine="567"/>
        <w:jc w:val="both"/>
        <w:rPr>
          <w:lang w:val="vi-VN"/>
        </w:rPr>
      </w:pPr>
      <w:r w:rsidRPr="00931E01">
        <w:rPr>
          <w:lang w:val="vi-VN"/>
        </w:rPr>
        <w:t xml:space="preserve">3. Giấy phép nghiệp vụ viễn thông bao gồm: </w:t>
      </w:r>
    </w:p>
    <w:p w14:paraId="7013B1C3" w14:textId="77777777" w:rsidR="00ED6F7B" w:rsidRPr="00931E01" w:rsidRDefault="00ED6F7B" w:rsidP="00B15345">
      <w:pPr>
        <w:spacing w:after="120"/>
        <w:ind w:firstLine="567"/>
        <w:jc w:val="both"/>
        <w:rPr>
          <w:lang w:val="vi-VN"/>
        </w:rPr>
      </w:pPr>
      <w:r w:rsidRPr="00931E01">
        <w:rPr>
          <w:lang w:val="vi-VN"/>
        </w:rPr>
        <w:t>a) Giấy phép lắp đặt cáp viễn thông trên biển, có thời hạn không quá 25 năm được cấp cho tổ chức lắp đặt cáp viễn thông trên biển cập bờ hoặc đi qua vùng nội thủy, lãnh hải, thềm lục địa, vùng đặc quyền kinh tế của Việt Nam;</w:t>
      </w:r>
    </w:p>
    <w:p w14:paraId="43418063" w14:textId="7485E61D" w:rsidR="00DA5E48" w:rsidRPr="00931E01" w:rsidRDefault="00ED6F7B" w:rsidP="00B15345">
      <w:pPr>
        <w:spacing w:after="120"/>
        <w:ind w:firstLine="567"/>
        <w:jc w:val="both"/>
        <w:rPr>
          <w:lang w:val="vi-VN"/>
        </w:rPr>
      </w:pPr>
      <w:r w:rsidRPr="00931E01">
        <w:rPr>
          <w:lang w:val="vi-VN"/>
        </w:rPr>
        <w:t>b) Giấy phép thiết lập mạng viễn thông dùng riêng, có thời hạn không quá 10 năm được cấp cho tổ chức thiết lập mạng dùng riêng</w:t>
      </w:r>
      <w:r w:rsidR="00BF3686" w:rsidRPr="00931E01">
        <w:rPr>
          <w:lang w:val="vi-VN"/>
        </w:rPr>
        <w:t>,</w:t>
      </w:r>
      <w:r w:rsidR="00DA5E48" w:rsidRPr="00931E01">
        <w:rPr>
          <w:lang w:val="vi-VN"/>
        </w:rPr>
        <w:t xml:space="preserve"> </w:t>
      </w:r>
      <w:r w:rsidR="00DA5E48" w:rsidRPr="00931E01">
        <w:rPr>
          <w:bCs/>
          <w:iCs/>
          <w:lang w:val="vi-VN"/>
        </w:rPr>
        <w:t>trừ mạng viễn thông dùng riêng quy định tại khoản 3</w:t>
      </w:r>
      <w:r w:rsidR="0019642B" w:rsidRPr="00931E01">
        <w:rPr>
          <w:bCs/>
          <w:iCs/>
          <w:lang w:val="vi-VN"/>
        </w:rPr>
        <w:t xml:space="preserve"> và</w:t>
      </w:r>
      <w:r w:rsidR="00DA5E48" w:rsidRPr="00931E01">
        <w:rPr>
          <w:bCs/>
          <w:iCs/>
          <w:lang w:val="vi-VN"/>
        </w:rPr>
        <w:t xml:space="preserve"> khoản 4 Điều 19</w:t>
      </w:r>
      <w:r w:rsidR="00BF3686" w:rsidRPr="00931E01">
        <w:rPr>
          <w:bCs/>
          <w:iCs/>
          <w:lang w:val="vi-VN"/>
        </w:rPr>
        <w:t xml:space="preserve"> của Luật này</w:t>
      </w:r>
      <w:r w:rsidR="00DA5E48" w:rsidRPr="00931E01">
        <w:rPr>
          <w:lang w:val="vi-VN"/>
        </w:rPr>
        <w:t>;</w:t>
      </w:r>
    </w:p>
    <w:p w14:paraId="5271CE9C" w14:textId="6B8ED8C5" w:rsidR="00ED6F7B" w:rsidRPr="00931E01" w:rsidRDefault="00ED6F7B" w:rsidP="00B15345">
      <w:pPr>
        <w:spacing w:after="120"/>
        <w:ind w:firstLine="567"/>
        <w:jc w:val="both"/>
        <w:rPr>
          <w:lang w:val="vi-VN"/>
        </w:rPr>
      </w:pPr>
      <w:r w:rsidRPr="00931E01">
        <w:rPr>
          <w:lang w:val="vi-VN"/>
        </w:rPr>
        <w:t xml:space="preserve">c) Giấy phép thử nghiệm mạng và dịch vụ viễn thông, có thời hạn không quá </w:t>
      </w:r>
      <w:r w:rsidR="004D61DD" w:rsidRPr="00931E01">
        <w:rPr>
          <w:iCs/>
          <w:lang w:val="vi-VN"/>
        </w:rPr>
        <w:t>02</w:t>
      </w:r>
      <w:r w:rsidRPr="00931E01">
        <w:rPr>
          <w:lang w:val="vi-VN"/>
        </w:rPr>
        <w:t xml:space="preserve"> năm được cấp cho tổ chức thử nghiệm mạng và dịch vụ viễn thông</w:t>
      </w:r>
      <w:r w:rsidR="00F049BD" w:rsidRPr="00931E01">
        <w:rPr>
          <w:lang w:val="vi-VN"/>
        </w:rPr>
        <w:t>;</w:t>
      </w:r>
    </w:p>
    <w:p w14:paraId="58BD4C28" w14:textId="621EF35A" w:rsidR="001F1E60" w:rsidRPr="00931E01" w:rsidRDefault="00AE040B" w:rsidP="00B15345">
      <w:pPr>
        <w:spacing w:after="120"/>
        <w:ind w:firstLine="567"/>
        <w:jc w:val="both"/>
        <w:rPr>
          <w:bCs/>
          <w:iCs/>
          <w:lang w:val="vi-VN"/>
        </w:rPr>
      </w:pPr>
      <w:r w:rsidRPr="00931E01">
        <w:rPr>
          <w:bCs/>
          <w:iCs/>
          <w:lang w:val="vi-VN"/>
        </w:rPr>
        <w:t>d) Giấy phép thiết lập mạng viễn thông</w:t>
      </w:r>
      <w:r w:rsidR="00B1501E" w:rsidRPr="00931E01">
        <w:rPr>
          <w:bCs/>
          <w:iCs/>
          <w:lang w:val="vi-VN"/>
        </w:rPr>
        <w:t>, có thời hạn không quá 10 năm</w:t>
      </w:r>
      <w:r w:rsidR="00BD4B2B" w:rsidRPr="00931E01">
        <w:rPr>
          <w:bCs/>
          <w:iCs/>
          <w:lang w:val="vi-VN"/>
        </w:rPr>
        <w:t xml:space="preserve"> được cấp cho </w:t>
      </w:r>
      <w:r w:rsidR="00F049BD" w:rsidRPr="00931E01">
        <w:rPr>
          <w:bCs/>
          <w:iCs/>
          <w:lang w:val="vi-VN"/>
        </w:rPr>
        <w:t xml:space="preserve">đài phát thanh quốc gia, </w:t>
      </w:r>
      <w:r w:rsidR="00B1501E" w:rsidRPr="00931E01">
        <w:rPr>
          <w:bCs/>
          <w:iCs/>
          <w:lang w:val="vi-VN"/>
        </w:rPr>
        <w:t xml:space="preserve">đài </w:t>
      </w:r>
      <w:r w:rsidR="00F049BD" w:rsidRPr="00931E01">
        <w:rPr>
          <w:bCs/>
          <w:iCs/>
          <w:lang w:val="vi-VN"/>
        </w:rPr>
        <w:t>truyền hình quốc gia thuộc Chính phủ để thực hiện chức năng thông tin, tuyên truyền chủ trương, đường lối của Đảng và chính sách, pháp luật của Nhà nước</w:t>
      </w:r>
      <w:r w:rsidR="00B1501E" w:rsidRPr="00931E01">
        <w:rPr>
          <w:bCs/>
          <w:iCs/>
          <w:lang w:val="vi-VN"/>
        </w:rPr>
        <w:t xml:space="preserve"> hoạt động không nhằm mục đích sinh lợi</w:t>
      </w:r>
      <w:r w:rsidR="00A46DBA" w:rsidRPr="00931E01">
        <w:rPr>
          <w:bCs/>
          <w:iCs/>
          <w:lang w:val="vi-VN"/>
        </w:rPr>
        <w:t>.</w:t>
      </w:r>
    </w:p>
    <w:p w14:paraId="4AFFDBA2" w14:textId="294F2D86" w:rsidR="00ED6F7B" w:rsidRPr="00931E01" w:rsidRDefault="00565A2A" w:rsidP="00B15345">
      <w:pPr>
        <w:spacing w:after="120"/>
        <w:ind w:firstLine="567"/>
        <w:jc w:val="both"/>
        <w:rPr>
          <w:lang w:val="vi-VN"/>
        </w:rPr>
      </w:pPr>
      <w:r w:rsidRPr="00931E01">
        <w:rPr>
          <w:bCs/>
          <w:iCs/>
          <w:lang w:val="vi-VN"/>
        </w:rPr>
        <w:t>4</w:t>
      </w:r>
      <w:r w:rsidR="00636336" w:rsidRPr="00931E01">
        <w:rPr>
          <w:bCs/>
          <w:iCs/>
          <w:lang w:val="vi-VN"/>
        </w:rPr>
        <w:t xml:space="preserve">. </w:t>
      </w:r>
      <w:r w:rsidR="00ED6F7B" w:rsidRPr="00931E01">
        <w:rPr>
          <w:lang w:val="vi-VN"/>
        </w:rPr>
        <w:t xml:space="preserve">Chính phủ quy định chi tiết thẩm quyền, điều kiện, thủ tục cấp, </w:t>
      </w:r>
      <w:r w:rsidR="004336A8" w:rsidRPr="00931E01">
        <w:rPr>
          <w:bCs/>
          <w:iCs/>
          <w:lang w:val="vi-VN"/>
        </w:rPr>
        <w:t>gia hạn, cấp lại</w:t>
      </w:r>
      <w:r w:rsidR="00AB0E86" w:rsidRPr="00931E01">
        <w:rPr>
          <w:bCs/>
          <w:iCs/>
          <w:lang w:val="vi-VN"/>
        </w:rPr>
        <w:t>,</w:t>
      </w:r>
      <w:r w:rsidR="004336A8" w:rsidRPr="00931E01">
        <w:rPr>
          <w:lang w:val="vi-VN"/>
        </w:rPr>
        <w:t xml:space="preserve"> </w:t>
      </w:r>
      <w:r w:rsidR="00ED6F7B" w:rsidRPr="00931E01">
        <w:rPr>
          <w:lang w:val="vi-VN"/>
        </w:rPr>
        <w:t>sửa đổi, bổ sung, thu hồi giấy phép viễn thông</w:t>
      </w:r>
      <w:r w:rsidR="00C60C25" w:rsidRPr="00931E01">
        <w:rPr>
          <w:iCs/>
          <w:lang w:val="vi-VN"/>
        </w:rPr>
        <w:t>, yêu cầu chấm dứt hoạt động cung cấp dịch vụ viễn thông</w:t>
      </w:r>
      <w:r w:rsidR="00ED6F7B" w:rsidRPr="00931E01">
        <w:rPr>
          <w:iCs/>
          <w:lang w:val="vi-VN"/>
        </w:rPr>
        <w:t>.</w:t>
      </w:r>
      <w:bookmarkStart w:id="119" w:name="_Toc213574692"/>
      <w:bookmarkStart w:id="120" w:name="_Toc247194221"/>
    </w:p>
    <w:p w14:paraId="5499A25A" w14:textId="4A5FCC93" w:rsidR="00ED6F7B" w:rsidRPr="00931E01" w:rsidRDefault="00ED6F7B" w:rsidP="00B15345">
      <w:pPr>
        <w:pStyle w:val="Heading1"/>
        <w:snapToGrid w:val="0"/>
        <w:spacing w:after="120" w:afterAutospacing="0"/>
        <w:ind w:firstLine="567"/>
      </w:pPr>
      <w:bookmarkStart w:id="121" w:name="_Toc148963956"/>
      <w:r w:rsidRPr="00931E01">
        <w:rPr>
          <w:sz w:val="28"/>
          <w:szCs w:val="28"/>
        </w:rPr>
        <w:lastRenderedPageBreak/>
        <w:t xml:space="preserve">Điều </w:t>
      </w:r>
      <w:r w:rsidR="0046145D" w:rsidRPr="00931E01">
        <w:rPr>
          <w:sz w:val="28"/>
          <w:szCs w:val="28"/>
        </w:rPr>
        <w:t xml:space="preserve">34. </w:t>
      </w:r>
      <w:r w:rsidRPr="00931E01">
        <w:rPr>
          <w:sz w:val="28"/>
          <w:szCs w:val="28"/>
        </w:rPr>
        <w:t>Nguyên tắc cấp giấy phép viễn thông</w:t>
      </w:r>
      <w:bookmarkEnd w:id="119"/>
      <w:bookmarkEnd w:id="120"/>
      <w:bookmarkEnd w:id="121"/>
      <w:r w:rsidRPr="00931E01">
        <w:rPr>
          <w:sz w:val="28"/>
          <w:szCs w:val="28"/>
        </w:rPr>
        <w:t xml:space="preserve"> </w:t>
      </w:r>
    </w:p>
    <w:p w14:paraId="24F641FF" w14:textId="2A8617DA" w:rsidR="00ED6F7B" w:rsidRPr="00931E01" w:rsidRDefault="00ED6F7B" w:rsidP="00B15345">
      <w:pPr>
        <w:spacing w:after="120"/>
        <w:ind w:firstLine="567"/>
        <w:jc w:val="both"/>
        <w:rPr>
          <w:lang w:val="vi-VN"/>
        </w:rPr>
      </w:pPr>
      <w:r w:rsidRPr="00931E01">
        <w:rPr>
          <w:lang w:val="vi-VN"/>
        </w:rPr>
        <w:t>1. Phù hợp với quy hoạch phát triển viễn thông quốc gia.</w:t>
      </w:r>
    </w:p>
    <w:p w14:paraId="164E8B50" w14:textId="20E4A441" w:rsidR="00ED6F7B" w:rsidRPr="00931E01" w:rsidRDefault="00ED6F7B" w:rsidP="00B15345">
      <w:pPr>
        <w:spacing w:after="120"/>
        <w:ind w:firstLine="567"/>
        <w:jc w:val="both"/>
        <w:rPr>
          <w:lang w:val="vi-VN"/>
        </w:rPr>
      </w:pPr>
      <w:r w:rsidRPr="00931E01">
        <w:rPr>
          <w:lang w:val="vi-VN"/>
        </w:rPr>
        <w:t xml:space="preserve">2. Ưu tiên cấp giấy phép viễn thông cho dự án có khả năng triển khai nhanh trên thực tế, có cam kết cung cấp dịch vụ lâu dài cho đông đảo người sử dụng dịch vụ viễn thông; dự án cung cấp dịch vụ viễn thông đến </w:t>
      </w:r>
      <w:r w:rsidR="0019642B" w:rsidRPr="00931E01">
        <w:rPr>
          <w:lang w:val="vi-VN"/>
        </w:rPr>
        <w:t xml:space="preserve">khu vực </w:t>
      </w:r>
      <w:r w:rsidRPr="00931E01">
        <w:rPr>
          <w:lang w:val="vi-VN"/>
        </w:rPr>
        <w:t xml:space="preserve">biên giới, </w:t>
      </w:r>
      <w:r w:rsidR="0019642B" w:rsidRPr="00931E01">
        <w:rPr>
          <w:lang w:val="vi-VN"/>
        </w:rPr>
        <w:t xml:space="preserve">miền núi, vùng cao, vùng bãi ngang, ven biển và </w:t>
      </w:r>
      <w:r w:rsidRPr="00931E01">
        <w:rPr>
          <w:lang w:val="vi-VN"/>
        </w:rPr>
        <w:t xml:space="preserve">hải đảo, </w:t>
      </w:r>
      <w:r w:rsidR="002D2E0E" w:rsidRPr="00931E01">
        <w:rPr>
          <w:bCs/>
          <w:iCs/>
          <w:lang w:val="vi-VN"/>
        </w:rPr>
        <w:t>vùng đồng bào dân tộc thiểu số,</w:t>
      </w:r>
      <w:r w:rsidR="002D2E0E" w:rsidRPr="00931E01">
        <w:rPr>
          <w:lang w:val="vi-VN"/>
        </w:rPr>
        <w:t xml:space="preserve"> </w:t>
      </w:r>
      <w:r w:rsidRPr="00931E01">
        <w:rPr>
          <w:lang w:val="vi-VN"/>
        </w:rPr>
        <w:t>vùng có điều kiện kinh tế - xã hội đặc biệt khó khăn.</w:t>
      </w:r>
    </w:p>
    <w:p w14:paraId="5E432DF7" w14:textId="7B4B6012" w:rsidR="00ED6F7B" w:rsidRPr="00931E01" w:rsidRDefault="00ED6F7B" w:rsidP="00B15345">
      <w:pPr>
        <w:spacing w:after="120"/>
        <w:ind w:firstLine="567"/>
        <w:jc w:val="both"/>
        <w:rPr>
          <w:lang w:val="vi-VN"/>
        </w:rPr>
      </w:pPr>
      <w:r w:rsidRPr="00931E01">
        <w:rPr>
          <w:lang w:val="vi-VN"/>
        </w:rPr>
        <w:t xml:space="preserve">3. Trường hợp việc cấp giấy phép viễn thông có liên quan đến sử dụng tài nguyên viễn thông thì chỉ được xét cấp nếu việc phân bổ tài nguyên viễn thông là khả thi, theo đúng quy hoạch </w:t>
      </w:r>
      <w:r w:rsidR="00456D5A" w:rsidRPr="00931E01">
        <w:rPr>
          <w:lang w:val="vi-VN"/>
        </w:rPr>
        <w:t xml:space="preserve">tần số vô tuyến điện, quy hoạch kho số viễn thông và quy hoạch tài nguyên Internet </w:t>
      </w:r>
      <w:r w:rsidR="0019642B" w:rsidRPr="00931E01">
        <w:rPr>
          <w:lang w:val="vi-VN"/>
        </w:rPr>
        <w:t xml:space="preserve">đã </w:t>
      </w:r>
      <w:r w:rsidRPr="00931E01">
        <w:rPr>
          <w:lang w:val="vi-VN"/>
        </w:rPr>
        <w:t>được phê duyệt và bảo đảm sử dụng hiệu quả tài nguyên viễn thông.</w:t>
      </w:r>
    </w:p>
    <w:p w14:paraId="68637CE0" w14:textId="77777777" w:rsidR="00106E57" w:rsidRPr="00931E01" w:rsidRDefault="00106E57" w:rsidP="00B15345">
      <w:pPr>
        <w:pStyle w:val="Heading1"/>
        <w:snapToGrid w:val="0"/>
        <w:spacing w:after="120" w:afterAutospacing="0"/>
        <w:ind w:firstLine="567"/>
        <w:rPr>
          <w:bCs w:val="0"/>
        </w:rPr>
      </w:pPr>
      <w:bookmarkStart w:id="122" w:name="_Toc133335470"/>
      <w:bookmarkStart w:id="123" w:name="_Toc148963957"/>
      <w:bookmarkStart w:id="124" w:name="_Toc247194222"/>
      <w:r w:rsidRPr="00931E01">
        <w:rPr>
          <w:sz w:val="28"/>
          <w:szCs w:val="28"/>
        </w:rPr>
        <w:t>Điều 35. Hình thức cấp giấy phép viễn thông</w:t>
      </w:r>
      <w:bookmarkEnd w:id="122"/>
      <w:bookmarkEnd w:id="123"/>
    </w:p>
    <w:p w14:paraId="510E0A82" w14:textId="5DD2D3BA" w:rsidR="00106E57" w:rsidRPr="00931E01" w:rsidRDefault="00106E57" w:rsidP="00B15345">
      <w:pPr>
        <w:spacing w:after="120"/>
        <w:ind w:firstLine="567"/>
        <w:jc w:val="both"/>
        <w:rPr>
          <w:iCs/>
          <w:lang w:val="vi-VN"/>
        </w:rPr>
      </w:pPr>
      <w:r w:rsidRPr="00931E01">
        <w:rPr>
          <w:iCs/>
          <w:lang w:val="vi-VN"/>
        </w:rPr>
        <w:t xml:space="preserve">1. Cấp phép riêng là hình thức cấp giấy phép viễn thông trên cơ sở ấn định các điều kiện và nghĩa vụ riêng cho doanh nghiệp </w:t>
      </w:r>
      <w:r w:rsidR="00A17746" w:rsidRPr="00931E01">
        <w:rPr>
          <w:bCs/>
          <w:iCs/>
          <w:lang w:val="vi-VN"/>
        </w:rPr>
        <w:t xml:space="preserve">trong các </w:t>
      </w:r>
      <w:r w:rsidRPr="00931E01">
        <w:rPr>
          <w:iCs/>
          <w:lang w:val="vi-VN"/>
        </w:rPr>
        <w:t>trường hợp sau</w:t>
      </w:r>
      <w:r w:rsidR="00FC1CC4" w:rsidRPr="00931E01">
        <w:rPr>
          <w:iCs/>
          <w:lang w:val="vi-VN"/>
        </w:rPr>
        <w:t xml:space="preserve"> đây</w:t>
      </w:r>
      <w:r w:rsidRPr="00931E01">
        <w:rPr>
          <w:iCs/>
          <w:lang w:val="vi-VN"/>
        </w:rPr>
        <w:t>:</w:t>
      </w:r>
    </w:p>
    <w:p w14:paraId="22B5EBD4" w14:textId="5D6DA603" w:rsidR="00106E57" w:rsidRPr="00931E01" w:rsidRDefault="00106E57" w:rsidP="00B15345">
      <w:pPr>
        <w:spacing w:after="120"/>
        <w:ind w:firstLine="567"/>
        <w:jc w:val="both"/>
        <w:rPr>
          <w:iCs/>
          <w:lang w:val="vi-VN"/>
        </w:rPr>
      </w:pPr>
      <w:r w:rsidRPr="00931E01">
        <w:rPr>
          <w:iCs/>
          <w:lang w:val="vi-VN"/>
        </w:rPr>
        <w:t xml:space="preserve">a) Giấy phép cung cấp dịch vụ viễn thông có hạ tầng mạng sử dụng tần số vô tuyến điện được cấp thông qua đấu giá, thi tuyển quyền sử dụng tần số vô tuyến điện hoặc được cấp lại giấy phép sử dụng </w:t>
      </w:r>
      <w:r w:rsidR="00FD69F3" w:rsidRPr="00931E01">
        <w:rPr>
          <w:iCs/>
        </w:rPr>
        <w:t>băng tần.</w:t>
      </w:r>
      <w:r w:rsidRPr="00931E01">
        <w:rPr>
          <w:iCs/>
          <w:lang w:val="vi-VN"/>
        </w:rPr>
        <w:t xml:space="preserve"> </w:t>
      </w:r>
    </w:p>
    <w:p w14:paraId="3824EC3F" w14:textId="67152148" w:rsidR="00106E57" w:rsidRPr="00931E01" w:rsidRDefault="00106E57" w:rsidP="00B15345">
      <w:pPr>
        <w:spacing w:after="120"/>
        <w:ind w:firstLine="567"/>
        <w:jc w:val="both"/>
        <w:rPr>
          <w:iCs/>
          <w:lang w:val="vi-VN"/>
        </w:rPr>
      </w:pPr>
      <w:r w:rsidRPr="00931E01">
        <w:rPr>
          <w:iCs/>
          <w:lang w:val="vi-VN"/>
        </w:rPr>
        <w:t xml:space="preserve">b) </w:t>
      </w:r>
      <w:r w:rsidR="00B40203" w:rsidRPr="00931E01">
        <w:rPr>
          <w:bCs/>
          <w:iCs/>
          <w:lang w:val="vi-VN"/>
        </w:rPr>
        <w:t xml:space="preserve">Giấy phép </w:t>
      </w:r>
      <w:r w:rsidR="00FC1CC4" w:rsidRPr="00931E01">
        <w:rPr>
          <w:bCs/>
          <w:iCs/>
          <w:lang w:val="vi-VN"/>
        </w:rPr>
        <w:t xml:space="preserve">cung cấp dịch vụ viễn thông có hạ tầng mạng </w:t>
      </w:r>
      <w:r w:rsidR="00B40203" w:rsidRPr="00931E01">
        <w:rPr>
          <w:bCs/>
          <w:iCs/>
          <w:lang w:val="vi-VN"/>
        </w:rPr>
        <w:t xml:space="preserve">cấp tại các khu vực có yêu cầu đặc biệt theo </w:t>
      </w:r>
      <w:r w:rsidRPr="00931E01">
        <w:rPr>
          <w:iCs/>
          <w:lang w:val="vi-VN"/>
        </w:rPr>
        <w:t>quy định của Chính phủ.</w:t>
      </w:r>
    </w:p>
    <w:p w14:paraId="7B880A9E" w14:textId="44939877" w:rsidR="00106E57" w:rsidRPr="00931E01" w:rsidRDefault="00106E57" w:rsidP="00B15345">
      <w:pPr>
        <w:spacing w:after="120"/>
        <w:ind w:firstLine="567"/>
        <w:jc w:val="both"/>
        <w:rPr>
          <w:iCs/>
          <w:lang w:val="vi-VN"/>
        </w:rPr>
      </w:pPr>
      <w:r w:rsidRPr="00931E01">
        <w:rPr>
          <w:iCs/>
          <w:lang w:val="vi-VN"/>
        </w:rPr>
        <w:t>2. Cấp phép nhóm là hình thức cấp giấy phép viễn thông được thực hiện trên cơ sở đáp ứng các điều kiện và nghĩa vụ quy định chung cho các tổ chức, doanh nghiệp đề nghị cấp giấy phép</w:t>
      </w:r>
      <w:r w:rsidR="0077220D" w:rsidRPr="00931E01">
        <w:rPr>
          <w:iCs/>
          <w:lang w:val="vi-VN"/>
        </w:rPr>
        <w:t xml:space="preserve"> </w:t>
      </w:r>
      <w:r w:rsidR="0077220D" w:rsidRPr="00931E01">
        <w:rPr>
          <w:bCs/>
          <w:iCs/>
          <w:lang w:val="vi-VN"/>
        </w:rPr>
        <w:t>trong các trường hợp sau</w:t>
      </w:r>
      <w:r w:rsidR="00FC1CC4" w:rsidRPr="00931E01">
        <w:rPr>
          <w:bCs/>
          <w:iCs/>
          <w:lang w:val="vi-VN"/>
        </w:rPr>
        <w:t xml:space="preserve"> đây</w:t>
      </w:r>
      <w:r w:rsidR="0077220D" w:rsidRPr="00931E01">
        <w:rPr>
          <w:bCs/>
          <w:iCs/>
          <w:lang w:val="vi-VN"/>
        </w:rPr>
        <w:t>:</w:t>
      </w:r>
      <w:r w:rsidRPr="00931E01">
        <w:rPr>
          <w:iCs/>
          <w:lang w:val="vi-VN"/>
        </w:rPr>
        <w:t xml:space="preserve"> </w:t>
      </w:r>
    </w:p>
    <w:p w14:paraId="4DACA960" w14:textId="7E7E1485" w:rsidR="00106E57" w:rsidRPr="00931E01" w:rsidRDefault="00106E57" w:rsidP="00B15345">
      <w:pPr>
        <w:spacing w:after="120"/>
        <w:ind w:firstLine="567"/>
        <w:jc w:val="both"/>
        <w:rPr>
          <w:iCs/>
          <w:lang w:val="vi-VN"/>
        </w:rPr>
      </w:pPr>
      <w:r w:rsidRPr="00931E01">
        <w:rPr>
          <w:iCs/>
          <w:lang w:val="vi-VN"/>
        </w:rPr>
        <w:t>a) Giấy phép cung cấp dịch vụ viễn thông có hạ tầng mạng</w:t>
      </w:r>
      <w:r w:rsidR="00FC1CC4" w:rsidRPr="00931E01">
        <w:rPr>
          <w:iCs/>
          <w:lang w:val="vi-VN"/>
        </w:rPr>
        <w:t>, trừ</w:t>
      </w:r>
      <w:r w:rsidRPr="00931E01">
        <w:rPr>
          <w:iCs/>
          <w:lang w:val="vi-VN"/>
        </w:rPr>
        <w:t xml:space="preserve"> trường hợp quy định tại khoản 1 Điều này;</w:t>
      </w:r>
    </w:p>
    <w:p w14:paraId="73EAB784" w14:textId="45E63A63" w:rsidR="00106E57" w:rsidRPr="00931E01" w:rsidRDefault="00106E57" w:rsidP="00B15345">
      <w:pPr>
        <w:spacing w:after="120"/>
        <w:ind w:firstLine="567"/>
        <w:jc w:val="both"/>
        <w:rPr>
          <w:iCs/>
          <w:lang w:val="vi-VN"/>
        </w:rPr>
      </w:pPr>
      <w:r w:rsidRPr="00931E01">
        <w:rPr>
          <w:iCs/>
          <w:lang w:val="vi-VN"/>
        </w:rPr>
        <w:t xml:space="preserve">b) Giấy phép cung cấp dịch vụ viễn thông không có hạ tầng mạng trừ trường hợp </w:t>
      </w:r>
      <w:r w:rsidR="001E06AF" w:rsidRPr="00931E01">
        <w:rPr>
          <w:bCs/>
          <w:iCs/>
          <w:lang w:val="vi-VN"/>
        </w:rPr>
        <w:t xml:space="preserve">cung cấp dịch vụ phải thực hiện thủ tục đăng ký và thông báo cung cấp dịch vụ viễn thông quy định tại khoản 1 và khoản 2 Điều 41 </w:t>
      </w:r>
      <w:r w:rsidR="00FC1CC4" w:rsidRPr="00931E01">
        <w:rPr>
          <w:bCs/>
          <w:iCs/>
          <w:lang w:val="vi-VN"/>
        </w:rPr>
        <w:t>của L</w:t>
      </w:r>
      <w:r w:rsidR="001E06AF" w:rsidRPr="00931E01">
        <w:rPr>
          <w:bCs/>
          <w:iCs/>
          <w:lang w:val="vi-VN"/>
        </w:rPr>
        <w:t>uật này</w:t>
      </w:r>
      <w:r w:rsidR="00FD69F3" w:rsidRPr="00931E01">
        <w:rPr>
          <w:iCs/>
        </w:rPr>
        <w:t>;</w:t>
      </w:r>
    </w:p>
    <w:p w14:paraId="459A8B5B" w14:textId="7B98EA23" w:rsidR="001E06AF" w:rsidRPr="00931E01" w:rsidRDefault="00106E57" w:rsidP="00B15345">
      <w:pPr>
        <w:spacing w:after="120"/>
        <w:ind w:firstLine="567"/>
        <w:jc w:val="both"/>
        <w:rPr>
          <w:iCs/>
          <w:lang w:val="vi-VN"/>
        </w:rPr>
      </w:pPr>
      <w:r w:rsidRPr="00931E01">
        <w:rPr>
          <w:iCs/>
          <w:lang w:val="vi-VN"/>
        </w:rPr>
        <w:t>c) Giấy phép nghiệp vụ viễn thông.</w:t>
      </w:r>
    </w:p>
    <w:p w14:paraId="385CF99D" w14:textId="13EB7886" w:rsidR="00ED6F7B" w:rsidRPr="00931E01" w:rsidRDefault="00ED6F7B" w:rsidP="00B15345">
      <w:pPr>
        <w:pStyle w:val="Heading1"/>
        <w:snapToGrid w:val="0"/>
        <w:spacing w:after="120" w:afterAutospacing="0"/>
        <w:ind w:firstLine="567"/>
      </w:pPr>
      <w:bookmarkStart w:id="125" w:name="_Toc148963958"/>
      <w:r w:rsidRPr="00931E01">
        <w:rPr>
          <w:sz w:val="28"/>
          <w:szCs w:val="28"/>
        </w:rPr>
        <w:t xml:space="preserve">Điều </w:t>
      </w:r>
      <w:r w:rsidR="00FC4DA9" w:rsidRPr="00931E01">
        <w:rPr>
          <w:sz w:val="28"/>
          <w:szCs w:val="28"/>
        </w:rPr>
        <w:t>36</w:t>
      </w:r>
      <w:r w:rsidRPr="00931E01">
        <w:rPr>
          <w:sz w:val="28"/>
          <w:szCs w:val="28"/>
        </w:rPr>
        <w:t>. Điều kiện cấp giấy phép kinh doanh dịch vụ viễn thông</w:t>
      </w:r>
      <w:bookmarkEnd w:id="124"/>
      <w:bookmarkEnd w:id="125"/>
    </w:p>
    <w:p w14:paraId="0FE84057" w14:textId="3BAEA978" w:rsidR="0034360B" w:rsidRPr="00931E01" w:rsidRDefault="00ED6F7B" w:rsidP="00B15345">
      <w:pPr>
        <w:spacing w:after="120"/>
        <w:ind w:firstLine="567"/>
        <w:jc w:val="both"/>
        <w:rPr>
          <w:bCs/>
          <w:iCs/>
          <w:lang w:val="vi-VN"/>
        </w:rPr>
      </w:pPr>
      <w:r w:rsidRPr="00931E01">
        <w:rPr>
          <w:lang w:val="vi-VN"/>
        </w:rPr>
        <w:t xml:space="preserve">1. </w:t>
      </w:r>
      <w:r w:rsidR="0034360B" w:rsidRPr="00931E01">
        <w:rPr>
          <w:bCs/>
          <w:iCs/>
          <w:lang w:val="vi-VN"/>
        </w:rPr>
        <w:t>Giấy phép</w:t>
      </w:r>
      <w:r w:rsidR="00FC1CC4" w:rsidRPr="00931E01">
        <w:rPr>
          <w:bCs/>
          <w:iCs/>
          <w:lang w:val="vi-VN"/>
        </w:rPr>
        <w:t xml:space="preserve"> cung cấp dịch vụ viễn thông quy định</w:t>
      </w:r>
      <w:r w:rsidR="0034360B" w:rsidRPr="00931E01">
        <w:rPr>
          <w:bCs/>
          <w:iCs/>
          <w:lang w:val="vi-VN"/>
        </w:rPr>
        <w:t xml:space="preserve"> tại điểm a khoản 1 Điều 35 </w:t>
      </w:r>
      <w:r w:rsidR="00FC1CC4" w:rsidRPr="00931E01">
        <w:rPr>
          <w:bCs/>
          <w:iCs/>
          <w:lang w:val="vi-VN"/>
        </w:rPr>
        <w:t xml:space="preserve">của Luật này được cấp cho doanh nghiệp </w:t>
      </w:r>
      <w:r w:rsidR="0034360B" w:rsidRPr="00931E01">
        <w:rPr>
          <w:bCs/>
          <w:iCs/>
          <w:lang w:val="vi-VN"/>
        </w:rPr>
        <w:t>khi có đủ các điều kiện sau đây:</w:t>
      </w:r>
    </w:p>
    <w:p w14:paraId="0901097B" w14:textId="24E43795" w:rsidR="00ED6F7B" w:rsidRPr="00931E01" w:rsidRDefault="00ED6F7B" w:rsidP="00B15345">
      <w:pPr>
        <w:spacing w:after="120"/>
        <w:ind w:firstLine="567"/>
        <w:jc w:val="both"/>
        <w:rPr>
          <w:lang w:val="vi-VN"/>
        </w:rPr>
      </w:pPr>
      <w:r w:rsidRPr="00931E01">
        <w:rPr>
          <w:lang w:val="vi-VN"/>
        </w:rPr>
        <w:t xml:space="preserve">a) Có Giấy chứng nhận đăng ký </w:t>
      </w:r>
      <w:r w:rsidR="00203FB8" w:rsidRPr="00931E01">
        <w:rPr>
          <w:iCs/>
          <w:lang w:val="vi-VN"/>
        </w:rPr>
        <w:t xml:space="preserve">doanh nghiệp </w:t>
      </w:r>
      <w:r w:rsidRPr="00931E01">
        <w:rPr>
          <w:lang w:val="vi-VN"/>
        </w:rPr>
        <w:t xml:space="preserve">hoặc Giấy chứng nhận </w:t>
      </w:r>
      <w:r w:rsidR="00203FB8" w:rsidRPr="00931E01">
        <w:rPr>
          <w:iCs/>
          <w:lang w:val="vi-VN"/>
        </w:rPr>
        <w:t xml:space="preserve">đăng ký </w:t>
      </w:r>
      <w:r w:rsidRPr="00931E01">
        <w:rPr>
          <w:lang w:val="vi-VN"/>
        </w:rPr>
        <w:t>đầu tư;</w:t>
      </w:r>
    </w:p>
    <w:p w14:paraId="07D57A58" w14:textId="36A8242E" w:rsidR="00ED6F7B" w:rsidRPr="00931E01" w:rsidRDefault="00ED6F7B" w:rsidP="00B15345">
      <w:pPr>
        <w:spacing w:after="120"/>
        <w:ind w:firstLine="567"/>
        <w:jc w:val="both"/>
        <w:rPr>
          <w:strike/>
          <w:lang w:val="vi-VN"/>
        </w:rPr>
      </w:pPr>
      <w:r w:rsidRPr="00931E01">
        <w:rPr>
          <w:lang w:val="vi-VN"/>
        </w:rPr>
        <w:t xml:space="preserve">b) </w:t>
      </w:r>
      <w:r w:rsidR="00FC1CC4" w:rsidRPr="00931E01">
        <w:rPr>
          <w:lang w:val="vi-VN"/>
        </w:rPr>
        <w:t xml:space="preserve">Có </w:t>
      </w:r>
      <w:r w:rsidR="00CE05BE" w:rsidRPr="00931E01">
        <w:rPr>
          <w:iCs/>
          <w:lang w:val="vi-VN"/>
        </w:rPr>
        <w:t>v</w:t>
      </w:r>
      <w:r w:rsidR="008C7EDE" w:rsidRPr="00931E01">
        <w:rPr>
          <w:iCs/>
          <w:lang w:val="vi-VN"/>
        </w:rPr>
        <w:t>ốn điều lệ</w:t>
      </w:r>
      <w:r w:rsidR="00CE05BE" w:rsidRPr="00931E01">
        <w:rPr>
          <w:iCs/>
          <w:lang w:val="vi-VN"/>
        </w:rPr>
        <w:t xml:space="preserve"> tối thiểu</w:t>
      </w:r>
      <w:r w:rsidR="008C7EDE" w:rsidRPr="00931E01">
        <w:rPr>
          <w:iCs/>
          <w:lang w:val="vi-VN"/>
        </w:rPr>
        <w:t xml:space="preserve"> theo quy định</w:t>
      </w:r>
      <w:r w:rsidR="00CE05BE" w:rsidRPr="00931E01">
        <w:rPr>
          <w:iCs/>
          <w:lang w:val="vi-VN"/>
        </w:rPr>
        <w:t xml:space="preserve"> của Chính phủ</w:t>
      </w:r>
      <w:r w:rsidR="00261512" w:rsidRPr="00931E01">
        <w:rPr>
          <w:iCs/>
        </w:rPr>
        <w:t>;</w:t>
      </w:r>
      <w:r w:rsidR="008C7EDE" w:rsidRPr="00931E01">
        <w:rPr>
          <w:iCs/>
          <w:lang w:val="vi-VN"/>
        </w:rPr>
        <w:t xml:space="preserve"> </w:t>
      </w:r>
    </w:p>
    <w:p w14:paraId="70F1B3FD" w14:textId="6B80CC67" w:rsidR="004E76E7" w:rsidRPr="00931E01" w:rsidRDefault="004E76E7" w:rsidP="00B15345">
      <w:pPr>
        <w:spacing w:after="120"/>
        <w:ind w:firstLine="567"/>
        <w:jc w:val="both"/>
        <w:rPr>
          <w:iCs/>
          <w:lang w:val="vi-VN"/>
        </w:rPr>
      </w:pPr>
      <w:r w:rsidRPr="00931E01">
        <w:rPr>
          <w:iCs/>
          <w:lang w:val="vi-VN"/>
        </w:rPr>
        <w:t>c) Không đang trong quá trình giải thể, phá sản theo quyết định của cơ quan</w:t>
      </w:r>
      <w:r w:rsidR="00281E59" w:rsidRPr="00931E01">
        <w:rPr>
          <w:iCs/>
          <w:lang w:val="vi-VN"/>
        </w:rPr>
        <w:t xml:space="preserve"> nhà nước</w:t>
      </w:r>
      <w:r w:rsidRPr="00931E01">
        <w:rPr>
          <w:iCs/>
          <w:lang w:val="vi-VN"/>
        </w:rPr>
        <w:t xml:space="preserve"> có thẩm quyền; </w:t>
      </w:r>
    </w:p>
    <w:p w14:paraId="23C34076" w14:textId="472E8780" w:rsidR="00ED6F7B" w:rsidRPr="00931E01" w:rsidRDefault="00E4352F" w:rsidP="00B15345">
      <w:pPr>
        <w:spacing w:after="120"/>
        <w:ind w:firstLine="567"/>
        <w:jc w:val="both"/>
        <w:rPr>
          <w:iCs/>
          <w:lang w:val="vi-VN"/>
        </w:rPr>
      </w:pPr>
      <w:r w:rsidRPr="00931E01">
        <w:rPr>
          <w:iCs/>
          <w:lang w:val="vi-VN"/>
        </w:rPr>
        <w:lastRenderedPageBreak/>
        <w:t xml:space="preserve">d) </w:t>
      </w:r>
      <w:r w:rsidR="00ED6F7B" w:rsidRPr="00931E01">
        <w:rPr>
          <w:lang w:val="vi-VN"/>
        </w:rPr>
        <w:t>Có phương án kỹ thuật, phương án kinh doanh phù hợp với quy hoạch phát triển viễn thông quốc gia, các quy định về tài nguyên viễn thông, kết nối, giá cước, tiêu chuẩn, quy chuẩn kỹ thuật, chất lượng dịch vụ viễn thông</w:t>
      </w:r>
      <w:r w:rsidR="006B66E6" w:rsidRPr="00931E01">
        <w:rPr>
          <w:lang w:val="vi-VN"/>
        </w:rPr>
        <w:t xml:space="preserve">, </w:t>
      </w:r>
      <w:r w:rsidR="006B66E6" w:rsidRPr="00931E01">
        <w:rPr>
          <w:iCs/>
          <w:lang w:val="vi-VN"/>
        </w:rPr>
        <w:t xml:space="preserve">bảo đảm an toàn cơ sở hạ tầng viễn thông, an toàn thông tin mạng, an ninh mạng, bảo đảm quyền lợi hợp pháp của người sử dụng dịch vụ viễn thông theo quy định của </w:t>
      </w:r>
      <w:r w:rsidR="00CE05BE" w:rsidRPr="00931E01">
        <w:rPr>
          <w:iCs/>
          <w:lang w:val="vi-VN"/>
        </w:rPr>
        <w:t>L</w:t>
      </w:r>
      <w:r w:rsidR="006B66E6" w:rsidRPr="00931E01">
        <w:rPr>
          <w:iCs/>
          <w:lang w:val="vi-VN"/>
        </w:rPr>
        <w:t>uật này và</w:t>
      </w:r>
      <w:r w:rsidR="00CE05BE" w:rsidRPr="00931E01">
        <w:rPr>
          <w:iCs/>
          <w:lang w:val="vi-VN"/>
        </w:rPr>
        <w:t xml:space="preserve"> quy định khác của</w:t>
      </w:r>
      <w:r w:rsidR="006B66E6" w:rsidRPr="00931E01">
        <w:rPr>
          <w:iCs/>
          <w:lang w:val="vi-VN"/>
        </w:rPr>
        <w:t xml:space="preserve"> pháp luật có liên quan;</w:t>
      </w:r>
    </w:p>
    <w:p w14:paraId="4B554A59" w14:textId="5F110B8B" w:rsidR="00EC5DF4" w:rsidRPr="00931E01" w:rsidRDefault="00707D4B" w:rsidP="00B15345">
      <w:pPr>
        <w:spacing w:after="120"/>
        <w:ind w:firstLine="567"/>
        <w:jc w:val="both"/>
        <w:rPr>
          <w:iCs/>
          <w:lang w:val="vi-VN"/>
        </w:rPr>
      </w:pPr>
      <w:r w:rsidRPr="00931E01">
        <w:rPr>
          <w:bCs/>
          <w:iCs/>
          <w:lang w:val="vi-VN"/>
        </w:rPr>
        <w:t>đ</w:t>
      </w:r>
      <w:r w:rsidR="00EC5DF4" w:rsidRPr="00931E01">
        <w:rPr>
          <w:iCs/>
          <w:lang w:val="vi-VN"/>
        </w:rPr>
        <w:t xml:space="preserve">) </w:t>
      </w:r>
      <w:r w:rsidR="00CE05BE" w:rsidRPr="00931E01">
        <w:rPr>
          <w:iCs/>
          <w:lang w:val="vi-VN"/>
        </w:rPr>
        <w:t>Bảo đảm đ</w:t>
      </w:r>
      <w:r w:rsidR="00EC5DF4" w:rsidRPr="00931E01">
        <w:rPr>
          <w:iCs/>
          <w:lang w:val="vi-VN"/>
        </w:rPr>
        <w:t>iều kiện về triển khai mạng viễn thông đối với băng tần, kênh tần số vô tuyến điện được cấp theo hình thức đấu giá, thi tuyển hoặc đối với băng tần được cấp lại;</w:t>
      </w:r>
    </w:p>
    <w:p w14:paraId="22121698" w14:textId="180CBC6E" w:rsidR="00EC5DF4" w:rsidRPr="00931E01" w:rsidRDefault="00707D4B" w:rsidP="00B15345">
      <w:pPr>
        <w:spacing w:after="120"/>
        <w:ind w:firstLine="567"/>
        <w:jc w:val="both"/>
        <w:rPr>
          <w:iCs/>
          <w:lang w:val="vi-VN"/>
        </w:rPr>
      </w:pPr>
      <w:r w:rsidRPr="00931E01">
        <w:rPr>
          <w:bCs/>
          <w:iCs/>
          <w:lang w:val="vi-VN"/>
        </w:rPr>
        <w:t>e</w:t>
      </w:r>
      <w:r w:rsidR="00EC5DF4" w:rsidRPr="00931E01">
        <w:rPr>
          <w:iCs/>
          <w:lang w:val="vi-VN"/>
        </w:rPr>
        <w:t>) Trúng đấu giá, trúng thi tuyển quyền sử dụng tần số vô tuyến điện hoặc đủ điều kiện được cấp lại băng tần.</w:t>
      </w:r>
    </w:p>
    <w:p w14:paraId="7BEB1C46" w14:textId="69D1F28D" w:rsidR="001057CB" w:rsidRPr="00931E01" w:rsidRDefault="00F32EB2" w:rsidP="00B15345">
      <w:pPr>
        <w:spacing w:after="120"/>
        <w:ind w:firstLine="567"/>
        <w:jc w:val="both"/>
        <w:rPr>
          <w:iCs/>
          <w:lang w:val="vi-VN"/>
        </w:rPr>
      </w:pPr>
      <w:bookmarkStart w:id="126" w:name="_Toc247194223"/>
      <w:r w:rsidRPr="00931E01">
        <w:rPr>
          <w:iCs/>
          <w:lang w:val="vi-VN"/>
        </w:rPr>
        <w:t xml:space="preserve">2. </w:t>
      </w:r>
      <w:r w:rsidR="001057CB" w:rsidRPr="00931E01">
        <w:rPr>
          <w:iCs/>
          <w:lang w:val="vi-VN"/>
        </w:rPr>
        <w:t xml:space="preserve">Giấy phép cung cấp dịch vụ viễn thông có hạ tầng mạng </w:t>
      </w:r>
      <w:r w:rsidR="001057CB" w:rsidRPr="00931E01">
        <w:rPr>
          <w:bCs/>
          <w:iCs/>
          <w:lang w:val="vi-VN"/>
        </w:rPr>
        <w:t>không thuộc</w:t>
      </w:r>
      <w:r w:rsidR="001057CB" w:rsidRPr="00931E01">
        <w:rPr>
          <w:iCs/>
          <w:lang w:val="vi-VN"/>
        </w:rPr>
        <w:t xml:space="preserve"> trường hợp quy định tại khoản 1 Điều này </w:t>
      </w:r>
      <w:r w:rsidR="00CE05BE" w:rsidRPr="00931E01">
        <w:rPr>
          <w:iCs/>
          <w:lang w:val="vi-VN"/>
        </w:rPr>
        <w:t xml:space="preserve">được cấp cho doanh nghiệp </w:t>
      </w:r>
      <w:r w:rsidR="001057CB" w:rsidRPr="00931E01">
        <w:rPr>
          <w:iCs/>
          <w:lang w:val="vi-VN"/>
        </w:rPr>
        <w:t>có đủ các điều kiện sau đây:</w:t>
      </w:r>
    </w:p>
    <w:p w14:paraId="05A8A956" w14:textId="3CF59247" w:rsidR="001057CB" w:rsidRPr="00931E01" w:rsidRDefault="001057CB" w:rsidP="00B15345">
      <w:pPr>
        <w:tabs>
          <w:tab w:val="left" w:pos="851"/>
        </w:tabs>
        <w:spacing w:before="120" w:after="120" w:line="320" w:lineRule="exact"/>
        <w:ind w:firstLine="567"/>
        <w:jc w:val="both"/>
        <w:rPr>
          <w:iCs/>
          <w:lang w:val="vi-VN"/>
        </w:rPr>
      </w:pPr>
      <w:r w:rsidRPr="00931E01">
        <w:rPr>
          <w:iCs/>
          <w:lang w:val="vi-VN"/>
        </w:rPr>
        <w:t>a) Các điều kiện quy định tại các điểm a, b, c</w:t>
      </w:r>
      <w:r w:rsidR="004671FC" w:rsidRPr="00931E01">
        <w:rPr>
          <w:iCs/>
          <w:lang w:val="vi-VN"/>
        </w:rPr>
        <w:t xml:space="preserve"> và </w:t>
      </w:r>
      <w:r w:rsidRPr="00931E01">
        <w:rPr>
          <w:iCs/>
          <w:lang w:val="vi-VN"/>
        </w:rPr>
        <w:t>d khoản 1 Điều này;</w:t>
      </w:r>
    </w:p>
    <w:p w14:paraId="3274FE1E" w14:textId="77777777" w:rsidR="001057CB" w:rsidRPr="00931E01" w:rsidRDefault="001057CB" w:rsidP="00B15345">
      <w:pPr>
        <w:tabs>
          <w:tab w:val="left" w:pos="851"/>
        </w:tabs>
        <w:spacing w:before="120" w:after="120" w:line="320" w:lineRule="exact"/>
        <w:ind w:firstLine="567"/>
        <w:jc w:val="both"/>
        <w:rPr>
          <w:iCs/>
          <w:lang w:val="vi-VN"/>
        </w:rPr>
      </w:pPr>
      <w:r w:rsidRPr="00931E01">
        <w:rPr>
          <w:iCs/>
          <w:lang w:val="vi-VN"/>
        </w:rPr>
        <w:t xml:space="preserve">b) Điều kiện về triển khai mạng viễn thông theo quy định. </w:t>
      </w:r>
    </w:p>
    <w:p w14:paraId="5675F05E" w14:textId="4FCBA608" w:rsidR="00DB1328" w:rsidRPr="00931E01" w:rsidRDefault="00DB1328" w:rsidP="00B15345">
      <w:pPr>
        <w:tabs>
          <w:tab w:val="left" w:pos="851"/>
        </w:tabs>
        <w:spacing w:before="120" w:after="120" w:line="320" w:lineRule="exact"/>
        <w:ind w:firstLine="567"/>
        <w:jc w:val="both"/>
        <w:rPr>
          <w:iCs/>
          <w:lang w:val="vi-VN"/>
        </w:rPr>
      </w:pPr>
      <w:r w:rsidRPr="00931E01">
        <w:rPr>
          <w:iCs/>
          <w:lang w:val="vi-VN"/>
        </w:rPr>
        <w:t xml:space="preserve">3. Giấy phép cung cấp dịch vụ viễn thông không có hạ tầng mạng trừ trường hợp quy định tại khoản 2 Điều </w:t>
      </w:r>
      <w:r w:rsidRPr="00931E01">
        <w:rPr>
          <w:bCs/>
          <w:iCs/>
          <w:lang w:val="vi-VN"/>
        </w:rPr>
        <w:t>41</w:t>
      </w:r>
      <w:r w:rsidR="00CE05BE" w:rsidRPr="00931E01">
        <w:rPr>
          <w:bCs/>
          <w:iCs/>
          <w:lang w:val="vi-VN"/>
        </w:rPr>
        <w:t xml:space="preserve"> của</w:t>
      </w:r>
      <w:r w:rsidRPr="00931E01">
        <w:rPr>
          <w:bCs/>
          <w:iCs/>
          <w:lang w:val="vi-VN"/>
        </w:rPr>
        <w:t xml:space="preserve"> </w:t>
      </w:r>
      <w:r w:rsidRPr="00931E01">
        <w:rPr>
          <w:iCs/>
          <w:lang w:val="vi-VN"/>
        </w:rPr>
        <w:t xml:space="preserve">Luật này </w:t>
      </w:r>
      <w:r w:rsidR="00CE05BE" w:rsidRPr="00931E01">
        <w:rPr>
          <w:iCs/>
          <w:lang w:val="vi-VN"/>
        </w:rPr>
        <w:t xml:space="preserve">cho doanh nghiệp </w:t>
      </w:r>
      <w:r w:rsidRPr="00931E01">
        <w:rPr>
          <w:iCs/>
          <w:lang w:val="vi-VN"/>
        </w:rPr>
        <w:t>có đủ các điều kiện quy định tại các điểm a, b, c</w:t>
      </w:r>
      <w:r w:rsidR="004671FC" w:rsidRPr="00931E01">
        <w:rPr>
          <w:iCs/>
          <w:lang w:val="vi-VN"/>
        </w:rPr>
        <w:t xml:space="preserve"> và </w:t>
      </w:r>
      <w:r w:rsidRPr="00931E01">
        <w:rPr>
          <w:iCs/>
          <w:lang w:val="vi-VN"/>
        </w:rPr>
        <w:t>d</w:t>
      </w:r>
      <w:r w:rsidR="00CE05BE" w:rsidRPr="00931E01">
        <w:rPr>
          <w:iCs/>
          <w:lang w:val="vi-VN"/>
        </w:rPr>
        <w:t xml:space="preserve"> </w:t>
      </w:r>
      <w:r w:rsidRPr="00931E01">
        <w:rPr>
          <w:iCs/>
          <w:lang w:val="vi-VN"/>
        </w:rPr>
        <w:t>khoản 1 Điều này.</w:t>
      </w:r>
    </w:p>
    <w:p w14:paraId="1C3442A8" w14:textId="5A0C8C07" w:rsidR="00162182" w:rsidRPr="00931E01" w:rsidRDefault="00162182" w:rsidP="00B15345">
      <w:pPr>
        <w:pStyle w:val="Heading1"/>
        <w:snapToGrid w:val="0"/>
        <w:spacing w:after="120" w:afterAutospacing="0"/>
        <w:ind w:firstLine="567"/>
        <w:rPr>
          <w:bCs w:val="0"/>
        </w:rPr>
      </w:pPr>
      <w:bookmarkStart w:id="127" w:name="_Toc133335474"/>
      <w:bookmarkStart w:id="128" w:name="_Toc148963959"/>
      <w:r w:rsidRPr="00931E01">
        <w:rPr>
          <w:sz w:val="28"/>
          <w:szCs w:val="28"/>
        </w:rPr>
        <w:t xml:space="preserve">Điều </w:t>
      </w:r>
      <w:r w:rsidR="0019456D" w:rsidRPr="00931E01">
        <w:rPr>
          <w:sz w:val="28"/>
          <w:szCs w:val="28"/>
        </w:rPr>
        <w:t>37</w:t>
      </w:r>
      <w:r w:rsidRPr="00931E01">
        <w:rPr>
          <w:sz w:val="28"/>
          <w:szCs w:val="28"/>
        </w:rPr>
        <w:t>. Điều kiện về viễn thông khi tham gia đấu giá, thi tuyển quyền sử dụng tần số vô tuyến điện</w:t>
      </w:r>
      <w:bookmarkEnd w:id="127"/>
      <w:bookmarkEnd w:id="128"/>
    </w:p>
    <w:p w14:paraId="25EC45E3" w14:textId="52AD5AAB" w:rsidR="003A0518" w:rsidRPr="00931E01" w:rsidRDefault="00162182" w:rsidP="00B15345">
      <w:pPr>
        <w:tabs>
          <w:tab w:val="left" w:pos="851"/>
        </w:tabs>
        <w:spacing w:before="120" w:after="120" w:line="320" w:lineRule="exact"/>
        <w:ind w:firstLine="567"/>
        <w:jc w:val="both"/>
        <w:rPr>
          <w:lang w:val="vi-VN"/>
        </w:rPr>
      </w:pPr>
      <w:r w:rsidRPr="00931E01">
        <w:rPr>
          <w:iCs/>
          <w:lang w:val="vi-VN"/>
        </w:rPr>
        <w:t xml:space="preserve">Doanh nghiệp được xác định đủ điều kiện tham gia đấu giá, thi tuyển quyền sử dụng tần số vô tuyến điện khi đáp ứng các điều kiện quy định tại </w:t>
      </w:r>
      <w:r w:rsidR="00CE05BE" w:rsidRPr="00931E01">
        <w:rPr>
          <w:iCs/>
          <w:lang w:val="vi-VN"/>
        </w:rPr>
        <w:t xml:space="preserve">các </w:t>
      </w:r>
      <w:r w:rsidRPr="00931E01">
        <w:rPr>
          <w:iCs/>
          <w:lang w:val="vi-VN"/>
        </w:rPr>
        <w:t>điểm a, b, c, d</w:t>
      </w:r>
      <w:r w:rsidR="00CE05BE" w:rsidRPr="00931E01">
        <w:rPr>
          <w:iCs/>
          <w:lang w:val="vi-VN"/>
        </w:rPr>
        <w:t xml:space="preserve"> và </w:t>
      </w:r>
      <w:r w:rsidRPr="00931E01">
        <w:rPr>
          <w:iCs/>
          <w:lang w:val="vi-VN"/>
        </w:rPr>
        <w:t xml:space="preserve">đ khoản 1 Điều </w:t>
      </w:r>
      <w:r w:rsidR="002429E7" w:rsidRPr="00931E01">
        <w:rPr>
          <w:bCs/>
          <w:iCs/>
          <w:lang w:val="vi-VN"/>
        </w:rPr>
        <w:t>3</w:t>
      </w:r>
      <w:r w:rsidR="003D4B6F" w:rsidRPr="00931E01">
        <w:rPr>
          <w:bCs/>
          <w:iCs/>
          <w:lang w:val="vi-VN"/>
        </w:rPr>
        <w:t>6</w:t>
      </w:r>
      <w:r w:rsidR="00CE05BE" w:rsidRPr="00931E01">
        <w:rPr>
          <w:bCs/>
          <w:iCs/>
          <w:lang w:val="vi-VN"/>
        </w:rPr>
        <w:t xml:space="preserve"> của</w:t>
      </w:r>
      <w:r w:rsidR="00DC3309" w:rsidRPr="00931E01">
        <w:rPr>
          <w:bCs/>
          <w:iCs/>
          <w:lang w:val="vi-VN"/>
        </w:rPr>
        <w:t xml:space="preserve"> Luật này</w:t>
      </w:r>
      <w:r w:rsidRPr="00931E01">
        <w:rPr>
          <w:iCs/>
          <w:lang w:val="vi-VN"/>
        </w:rPr>
        <w:t>.</w:t>
      </w:r>
    </w:p>
    <w:p w14:paraId="7CBAA0F9" w14:textId="6F5B1F8D" w:rsidR="00ED6F7B" w:rsidRPr="00931E01" w:rsidRDefault="00ED6F7B" w:rsidP="00B15345">
      <w:pPr>
        <w:pStyle w:val="Heading1"/>
        <w:snapToGrid w:val="0"/>
        <w:spacing w:after="120" w:afterAutospacing="0"/>
        <w:ind w:firstLine="567"/>
      </w:pPr>
      <w:bookmarkStart w:id="129" w:name="_Toc148963960"/>
      <w:r w:rsidRPr="00931E01">
        <w:rPr>
          <w:sz w:val="28"/>
          <w:szCs w:val="28"/>
        </w:rPr>
        <w:t xml:space="preserve">Điều </w:t>
      </w:r>
      <w:r w:rsidR="003A0518" w:rsidRPr="00931E01">
        <w:rPr>
          <w:sz w:val="28"/>
          <w:szCs w:val="28"/>
        </w:rPr>
        <w:t xml:space="preserve">38. </w:t>
      </w:r>
      <w:r w:rsidRPr="00931E01">
        <w:rPr>
          <w:sz w:val="28"/>
          <w:szCs w:val="28"/>
        </w:rPr>
        <w:t>Điều kiện cấp giấy phép nghiệp vụ viễn thông</w:t>
      </w:r>
      <w:bookmarkEnd w:id="126"/>
      <w:bookmarkEnd w:id="129"/>
    </w:p>
    <w:p w14:paraId="1EBE59A9" w14:textId="4C9CC305" w:rsidR="00ED6F7B" w:rsidRPr="00931E01" w:rsidRDefault="00ED6F7B" w:rsidP="00B15345">
      <w:pPr>
        <w:spacing w:after="120"/>
        <w:ind w:firstLine="567"/>
        <w:jc w:val="both"/>
        <w:rPr>
          <w:lang w:val="vi-VN"/>
        </w:rPr>
      </w:pPr>
      <w:r w:rsidRPr="00931E01">
        <w:rPr>
          <w:lang w:val="vi-VN"/>
        </w:rPr>
        <w:t xml:space="preserve">1. Tổ chức Việt Nam </w:t>
      </w:r>
      <w:r w:rsidR="00FF7792" w:rsidRPr="00931E01">
        <w:rPr>
          <w:bCs/>
          <w:iCs/>
          <w:lang w:val="vi-VN"/>
        </w:rPr>
        <w:t xml:space="preserve">và </w:t>
      </w:r>
      <w:r w:rsidRPr="00931E01">
        <w:rPr>
          <w:lang w:val="vi-VN"/>
        </w:rPr>
        <w:t xml:space="preserve">tổ chức nước ngoài được cấp </w:t>
      </w:r>
      <w:r w:rsidR="00CE05BE" w:rsidRPr="00931E01">
        <w:rPr>
          <w:lang w:val="vi-VN"/>
        </w:rPr>
        <w:t>g</w:t>
      </w:r>
      <w:r w:rsidRPr="00931E01">
        <w:rPr>
          <w:lang w:val="vi-VN"/>
        </w:rPr>
        <w:t xml:space="preserve">iấy phép lắp đặt cáp viễn thông trên biển khi có đủ các điều kiện sau đây: </w:t>
      </w:r>
    </w:p>
    <w:p w14:paraId="07825CC6" w14:textId="77777777" w:rsidR="00ED6F7B" w:rsidRPr="00931E01" w:rsidRDefault="00ED6F7B" w:rsidP="00B15345">
      <w:pPr>
        <w:spacing w:after="120"/>
        <w:ind w:firstLine="567"/>
        <w:jc w:val="both"/>
        <w:rPr>
          <w:lang w:val="vi-VN"/>
        </w:rPr>
      </w:pPr>
      <w:r w:rsidRPr="00931E01">
        <w:rPr>
          <w:lang w:val="vi-VN"/>
        </w:rPr>
        <w:t>a) Cam kết tuân thủ quy định của pháp luật Việt Nam;</w:t>
      </w:r>
    </w:p>
    <w:p w14:paraId="2F2DCA22" w14:textId="77777777" w:rsidR="00ED6F7B" w:rsidRPr="00931E01" w:rsidRDefault="00ED6F7B" w:rsidP="00B15345">
      <w:pPr>
        <w:spacing w:after="120"/>
        <w:ind w:firstLine="567"/>
        <w:jc w:val="both"/>
        <w:rPr>
          <w:lang w:val="vi-VN"/>
        </w:rPr>
      </w:pPr>
      <w:r w:rsidRPr="00931E01">
        <w:rPr>
          <w:lang w:val="vi-VN"/>
        </w:rPr>
        <w:t xml:space="preserve">b) Cam kết không gây ô nhiễm môi trường biển; </w:t>
      </w:r>
    </w:p>
    <w:p w14:paraId="0AB048A8" w14:textId="77777777" w:rsidR="00ED6F7B" w:rsidRPr="00931E01" w:rsidRDefault="00ED6F7B" w:rsidP="00B15345">
      <w:pPr>
        <w:spacing w:after="120"/>
        <w:ind w:firstLine="567"/>
        <w:jc w:val="both"/>
        <w:rPr>
          <w:lang w:val="vi-VN"/>
        </w:rPr>
      </w:pPr>
      <w:r w:rsidRPr="00931E01">
        <w:rPr>
          <w:lang w:val="vi-VN"/>
        </w:rPr>
        <w:t>c) Cam kết không thực hiện hoạt động khác ngoài việc khảo sát, lắp đặt, bảo dưỡng, sửa chữa tuyến cáp viễn thông;</w:t>
      </w:r>
    </w:p>
    <w:p w14:paraId="27E00164" w14:textId="568A8FAA" w:rsidR="00ED6F7B" w:rsidRPr="00931E01" w:rsidRDefault="00ED6F7B" w:rsidP="00B15345">
      <w:pPr>
        <w:spacing w:after="120"/>
        <w:ind w:firstLine="567"/>
        <w:jc w:val="both"/>
        <w:rPr>
          <w:strike/>
          <w:lang w:val="vi-VN"/>
        </w:rPr>
      </w:pPr>
      <w:r w:rsidRPr="00931E01">
        <w:rPr>
          <w:lang w:val="vi-VN"/>
        </w:rPr>
        <w:t xml:space="preserve">d) </w:t>
      </w:r>
      <w:r w:rsidR="008106AE" w:rsidRPr="00931E01">
        <w:rPr>
          <w:bCs/>
          <w:iCs/>
          <w:lang w:val="vi-VN"/>
        </w:rPr>
        <w:t xml:space="preserve">Có </w:t>
      </w:r>
      <w:r w:rsidR="00CE05BE" w:rsidRPr="00931E01">
        <w:rPr>
          <w:bCs/>
          <w:iCs/>
          <w:lang w:val="vi-VN"/>
        </w:rPr>
        <w:t>đ</w:t>
      </w:r>
      <w:r w:rsidR="008106AE" w:rsidRPr="00931E01">
        <w:rPr>
          <w:bCs/>
          <w:iCs/>
          <w:lang w:val="vi-VN"/>
        </w:rPr>
        <w:t xml:space="preserve">ề án lắp đặt cáp viễn thông trên biển phù hợp với quy hoạch phát triển viễn thông quốc gia, các quy định của pháp luật về quốc phòng, an ninh, </w:t>
      </w:r>
      <w:r w:rsidR="00CE05BE" w:rsidRPr="00931E01">
        <w:rPr>
          <w:bCs/>
          <w:iCs/>
          <w:lang w:val="vi-VN"/>
        </w:rPr>
        <w:t xml:space="preserve">bảo </w:t>
      </w:r>
      <w:r w:rsidR="00C31998" w:rsidRPr="00931E01">
        <w:rPr>
          <w:bCs/>
          <w:iCs/>
          <w:lang w:val="vi-VN"/>
        </w:rPr>
        <w:t xml:space="preserve">vệ </w:t>
      </w:r>
      <w:r w:rsidR="008106AE" w:rsidRPr="00931E01">
        <w:rPr>
          <w:bCs/>
          <w:iCs/>
          <w:lang w:val="vi-VN"/>
        </w:rPr>
        <w:t>môi trường và</w:t>
      </w:r>
      <w:r w:rsidR="00C31998" w:rsidRPr="00931E01">
        <w:rPr>
          <w:bCs/>
          <w:iCs/>
          <w:lang w:val="vi-VN"/>
        </w:rPr>
        <w:t xml:space="preserve"> quy định khác của</w:t>
      </w:r>
      <w:r w:rsidR="008106AE" w:rsidRPr="00931E01">
        <w:rPr>
          <w:bCs/>
          <w:iCs/>
          <w:lang w:val="vi-VN"/>
        </w:rPr>
        <w:t xml:space="preserve"> pháp luật có liên quan</w:t>
      </w:r>
      <w:r w:rsidR="00261512" w:rsidRPr="00931E01">
        <w:rPr>
          <w:sz w:val="24"/>
          <w:szCs w:val="24"/>
        </w:rPr>
        <w:t>;</w:t>
      </w:r>
    </w:p>
    <w:p w14:paraId="57A2212F" w14:textId="77777777" w:rsidR="00ED6F7B" w:rsidRPr="00931E01" w:rsidRDefault="00ED6F7B" w:rsidP="00B15345">
      <w:pPr>
        <w:spacing w:after="120"/>
        <w:ind w:firstLine="567"/>
        <w:jc w:val="both"/>
        <w:rPr>
          <w:lang w:val="vi-VN"/>
        </w:rPr>
      </w:pPr>
      <w:r w:rsidRPr="00931E01">
        <w:rPr>
          <w:lang w:val="vi-VN"/>
        </w:rPr>
        <w:t>đ) Chịu sự kiểm tra, kiểm soát, hướng dẫn của cơ quan nhà nước có thẩm quyền khi khảo sát, lắp đặt, bảo dưỡng, sửa chữa tuyến cáp trong vùng biển Việt Nam và chịu mọi chi phí cho hoạt động kiểm tra, kiểm soát, hướng dẫn.</w:t>
      </w:r>
    </w:p>
    <w:p w14:paraId="01DFE956" w14:textId="77777777" w:rsidR="00ED6F7B" w:rsidRPr="00931E01" w:rsidRDefault="00ED6F7B" w:rsidP="00B15345">
      <w:pPr>
        <w:spacing w:after="120"/>
        <w:ind w:firstLine="567"/>
        <w:jc w:val="both"/>
        <w:rPr>
          <w:lang w:val="vi-VN"/>
        </w:rPr>
      </w:pPr>
      <w:r w:rsidRPr="00931E01">
        <w:rPr>
          <w:lang w:val="vi-VN"/>
        </w:rPr>
        <w:lastRenderedPageBreak/>
        <w:t>2. Tổ chức được cấp giấy phép thiết lập mạng viễn thông dùng riêng khi có đủ các điều kiện sau đây:</w:t>
      </w:r>
    </w:p>
    <w:p w14:paraId="060732E1" w14:textId="5ECEE762" w:rsidR="00ED6F7B" w:rsidRPr="00931E01" w:rsidRDefault="00ED6F7B" w:rsidP="00B15345">
      <w:pPr>
        <w:spacing w:after="120"/>
        <w:ind w:firstLine="567"/>
        <w:jc w:val="both"/>
        <w:rPr>
          <w:lang w:val="vi-VN"/>
        </w:rPr>
      </w:pPr>
      <w:r w:rsidRPr="00931E01">
        <w:rPr>
          <w:lang w:val="vi-VN"/>
        </w:rPr>
        <w:t>a) Cam kết thiết lập mạng viễn thông dùng riêng chỉ để cung cấp dịch vụ cho các thành viên của mạng, không vì mục đích kinh doanh;</w:t>
      </w:r>
    </w:p>
    <w:p w14:paraId="5D37A2C7" w14:textId="1CB64E8B" w:rsidR="00ED6F7B" w:rsidRPr="00931E01" w:rsidRDefault="00ED6F7B" w:rsidP="00B15345">
      <w:pPr>
        <w:spacing w:after="120"/>
        <w:ind w:firstLine="567"/>
        <w:jc w:val="both"/>
        <w:rPr>
          <w:lang w:val="vi-VN"/>
        </w:rPr>
      </w:pPr>
      <w:r w:rsidRPr="00931E01">
        <w:rPr>
          <w:lang w:val="vi-VN"/>
        </w:rPr>
        <w:t>b) Có phương án kỹ thuật, nghiệp vụ phù hợp với quy hoạch phát triển viễn thông quốc gia, quy định</w:t>
      </w:r>
      <w:r w:rsidR="00C31998" w:rsidRPr="00931E01">
        <w:rPr>
          <w:lang w:val="vi-VN"/>
        </w:rPr>
        <w:t xml:space="preserve"> của pháp luật</w:t>
      </w:r>
      <w:r w:rsidRPr="00931E01">
        <w:rPr>
          <w:lang w:val="vi-VN"/>
        </w:rPr>
        <w:t xml:space="preserve"> về tài nguyên viễn thông, kết nối, tiêu chuẩn, quy chuẩn kỹ thuật viễn thông;</w:t>
      </w:r>
    </w:p>
    <w:p w14:paraId="3A6C903D" w14:textId="77777777" w:rsidR="00ED6F7B" w:rsidRPr="00931E01" w:rsidRDefault="00ED6F7B" w:rsidP="00B15345">
      <w:pPr>
        <w:spacing w:after="120"/>
        <w:ind w:firstLine="567"/>
        <w:jc w:val="both"/>
        <w:rPr>
          <w:lang w:val="vi-VN"/>
        </w:rPr>
      </w:pPr>
      <w:r w:rsidRPr="00931E01">
        <w:rPr>
          <w:lang w:val="vi-VN"/>
        </w:rPr>
        <w:t>c) Có biện pháp bảo đảm an toàn cơ sở hạ tầng viễn thông và an ninh thông tin.</w:t>
      </w:r>
    </w:p>
    <w:p w14:paraId="71E64A8D" w14:textId="18EFDF8C" w:rsidR="00ED6F7B" w:rsidRPr="00931E01" w:rsidRDefault="00ED6F7B" w:rsidP="00B15345">
      <w:pPr>
        <w:spacing w:after="120"/>
        <w:ind w:firstLine="567"/>
        <w:jc w:val="both"/>
        <w:rPr>
          <w:lang w:val="vi-VN"/>
        </w:rPr>
      </w:pPr>
      <w:r w:rsidRPr="00931E01">
        <w:rPr>
          <w:lang w:val="vi-VN"/>
        </w:rPr>
        <w:t xml:space="preserve">3. Tổ chức được cấp </w:t>
      </w:r>
      <w:r w:rsidR="00C31998" w:rsidRPr="00931E01">
        <w:rPr>
          <w:lang w:val="vi-VN"/>
        </w:rPr>
        <w:t>g</w:t>
      </w:r>
      <w:r w:rsidRPr="00931E01">
        <w:rPr>
          <w:lang w:val="vi-VN"/>
        </w:rPr>
        <w:t>iấy phép thử nghiệm mạng và dịch vụ viễn thông khi có đủ các điều kiện sau</w:t>
      </w:r>
      <w:r w:rsidR="00BF3686" w:rsidRPr="00931E01">
        <w:rPr>
          <w:lang w:val="vi-VN"/>
        </w:rPr>
        <w:t xml:space="preserve"> đây</w:t>
      </w:r>
      <w:r w:rsidRPr="00931E01">
        <w:rPr>
          <w:lang w:val="vi-VN"/>
        </w:rPr>
        <w:t xml:space="preserve">: </w:t>
      </w:r>
    </w:p>
    <w:p w14:paraId="2AC6ED9F" w14:textId="101CFDB3" w:rsidR="00ED6F7B" w:rsidRPr="00931E01" w:rsidRDefault="00ED6F7B" w:rsidP="00B15345">
      <w:pPr>
        <w:spacing w:after="120"/>
        <w:ind w:firstLine="567"/>
        <w:jc w:val="both"/>
        <w:rPr>
          <w:lang w:val="vi-VN"/>
        </w:rPr>
      </w:pPr>
      <w:r w:rsidRPr="00931E01">
        <w:rPr>
          <w:lang w:val="vi-VN"/>
        </w:rPr>
        <w:t>a) Dịch vụ được đề nghị thử nghiệm là dịch vụ viễn thông chưa được quy định trong giấy phép viễn thông đã được cấp hoặc dịch vụ viễn thông có sử dụng tài nguyên viễn thông ngoài</w:t>
      </w:r>
      <w:r w:rsidR="00C31998" w:rsidRPr="00931E01">
        <w:rPr>
          <w:lang w:val="vi-VN"/>
        </w:rPr>
        <w:t xml:space="preserve"> phạm vi</w:t>
      </w:r>
      <w:r w:rsidRPr="00931E01">
        <w:rPr>
          <w:lang w:val="vi-VN"/>
        </w:rPr>
        <w:t xml:space="preserve"> tài nguyên viễn thông đã được phân bổ;</w:t>
      </w:r>
    </w:p>
    <w:p w14:paraId="2C96C3E8" w14:textId="77777777" w:rsidR="00ED6F7B" w:rsidRPr="00931E01" w:rsidRDefault="00ED6F7B" w:rsidP="00B15345">
      <w:pPr>
        <w:spacing w:after="120"/>
        <w:ind w:firstLine="567"/>
        <w:jc w:val="both"/>
        <w:rPr>
          <w:lang w:val="vi-VN"/>
        </w:rPr>
      </w:pPr>
      <w:r w:rsidRPr="00931E01">
        <w:rPr>
          <w:lang w:val="vi-VN"/>
        </w:rPr>
        <w:t>b) Phạm vi và quy mô thử nghiệm được giới hạn để đánh giá công nghệ, thị trường trước khi kinh doanh chính thức;</w:t>
      </w:r>
    </w:p>
    <w:p w14:paraId="55D549B9" w14:textId="5A8A9305" w:rsidR="00ED6F7B" w:rsidRPr="00931E01" w:rsidRDefault="00ED6F7B" w:rsidP="00B15345">
      <w:pPr>
        <w:spacing w:after="120"/>
        <w:ind w:firstLine="567"/>
        <w:jc w:val="both"/>
        <w:rPr>
          <w:lang w:val="vi-VN"/>
        </w:rPr>
      </w:pPr>
      <w:r w:rsidRPr="00931E01">
        <w:rPr>
          <w:lang w:val="vi-VN"/>
        </w:rPr>
        <w:t xml:space="preserve">c) Phương án thử nghiệm phù hợp với quy định </w:t>
      </w:r>
      <w:r w:rsidR="00C31998" w:rsidRPr="00931E01">
        <w:rPr>
          <w:lang w:val="vi-VN"/>
        </w:rPr>
        <w:t xml:space="preserve">của pháp luật </w:t>
      </w:r>
      <w:r w:rsidRPr="00931E01">
        <w:rPr>
          <w:lang w:val="vi-VN"/>
        </w:rPr>
        <w:t>về kết nối, giá cước, tiêu chuẩn, quy chuẩn kỹ thuật viễn thông.</w:t>
      </w:r>
      <w:bookmarkStart w:id="130" w:name="_Toc247194224"/>
    </w:p>
    <w:p w14:paraId="2E00CD09" w14:textId="455FC86A" w:rsidR="00A46DBA" w:rsidRPr="00931E01" w:rsidRDefault="00A46DBA" w:rsidP="00B15345">
      <w:pPr>
        <w:spacing w:after="120"/>
        <w:ind w:firstLine="567"/>
        <w:jc w:val="both"/>
        <w:rPr>
          <w:lang w:val="vi-VN"/>
        </w:rPr>
      </w:pPr>
      <w:r w:rsidRPr="00931E01">
        <w:rPr>
          <w:lang w:val="vi-VN"/>
        </w:rPr>
        <w:t xml:space="preserve">4. Tổ chức được </w:t>
      </w:r>
      <w:r w:rsidR="003F2BA5" w:rsidRPr="00931E01">
        <w:rPr>
          <w:lang w:val="vi-VN"/>
        </w:rPr>
        <w:t xml:space="preserve">cấp </w:t>
      </w:r>
      <w:r w:rsidR="005750DB" w:rsidRPr="00931E01">
        <w:rPr>
          <w:lang w:val="vi-VN"/>
        </w:rPr>
        <w:t>g</w:t>
      </w:r>
      <w:r w:rsidRPr="00931E01">
        <w:rPr>
          <w:lang w:val="vi-VN"/>
        </w:rPr>
        <w:t xml:space="preserve">iấy phép thiết lập mạng viễn thông </w:t>
      </w:r>
      <w:r w:rsidR="00B1501E" w:rsidRPr="00931E01">
        <w:rPr>
          <w:lang w:val="vi-VN"/>
        </w:rPr>
        <w:t xml:space="preserve">quy định tại điểm d khoản 3 Điều 33 </w:t>
      </w:r>
      <w:r w:rsidR="009171A6" w:rsidRPr="00931E01">
        <w:rPr>
          <w:lang w:val="vi-VN"/>
        </w:rPr>
        <w:t xml:space="preserve">của Luật này </w:t>
      </w:r>
      <w:r w:rsidR="004F38B1" w:rsidRPr="00931E01">
        <w:rPr>
          <w:lang w:val="vi-VN"/>
        </w:rPr>
        <w:t>khi có đủ các điều kiện sau</w:t>
      </w:r>
      <w:r w:rsidR="00BF3686" w:rsidRPr="00931E01">
        <w:rPr>
          <w:lang w:val="vi-VN"/>
        </w:rPr>
        <w:t xml:space="preserve"> đây</w:t>
      </w:r>
      <w:r w:rsidR="004F38B1" w:rsidRPr="00931E01">
        <w:rPr>
          <w:lang w:val="vi-VN"/>
        </w:rPr>
        <w:t>:</w:t>
      </w:r>
    </w:p>
    <w:p w14:paraId="6458A371" w14:textId="0F2D8749" w:rsidR="004F38B1" w:rsidRPr="00931E01" w:rsidRDefault="004F38B1" w:rsidP="00B15345">
      <w:pPr>
        <w:spacing w:after="120"/>
        <w:ind w:firstLine="567"/>
        <w:jc w:val="both"/>
        <w:rPr>
          <w:lang w:val="vi-VN"/>
        </w:rPr>
      </w:pPr>
      <w:r w:rsidRPr="00931E01">
        <w:rPr>
          <w:lang w:val="vi-VN"/>
        </w:rPr>
        <w:t xml:space="preserve">a) Cam kết thiết lập mạng viễn thông chỉ để cung cấp dịch vụ không vì mục đích </w:t>
      </w:r>
      <w:r w:rsidR="009171A6" w:rsidRPr="00931E01">
        <w:rPr>
          <w:lang w:val="vi-VN"/>
        </w:rPr>
        <w:t>sinh lợi</w:t>
      </w:r>
      <w:r w:rsidRPr="00931E01">
        <w:rPr>
          <w:lang w:val="vi-VN"/>
        </w:rPr>
        <w:t>;</w:t>
      </w:r>
    </w:p>
    <w:p w14:paraId="2EC956CC" w14:textId="593501B8" w:rsidR="001F1E60" w:rsidRPr="00931E01" w:rsidRDefault="004F38B1" w:rsidP="00B15345">
      <w:pPr>
        <w:spacing w:after="120"/>
        <w:ind w:firstLine="567"/>
        <w:jc w:val="both"/>
        <w:rPr>
          <w:lang w:val="vi-VN"/>
        </w:rPr>
      </w:pPr>
      <w:r w:rsidRPr="00931E01">
        <w:rPr>
          <w:lang w:val="vi-VN"/>
        </w:rPr>
        <w:t xml:space="preserve">b) </w:t>
      </w:r>
      <w:r w:rsidR="007D4AF0" w:rsidRPr="00931E01">
        <w:rPr>
          <w:spacing w:val="-4"/>
          <w:lang w:val="vi-VN"/>
        </w:rPr>
        <w:t>Có phương án kỹ thuật</w:t>
      </w:r>
      <w:r w:rsidR="00BD4B2B" w:rsidRPr="00931E01">
        <w:rPr>
          <w:spacing w:val="-4"/>
          <w:lang w:val="vi-VN"/>
        </w:rPr>
        <w:t xml:space="preserve"> </w:t>
      </w:r>
      <w:r w:rsidR="007D4AF0" w:rsidRPr="00931E01">
        <w:rPr>
          <w:spacing w:val="-4"/>
          <w:lang w:val="vi-VN"/>
        </w:rPr>
        <w:t xml:space="preserve">phù hợp với quy hoạch phát triển viễn thông quốc gia, các quy định về tài nguyên viễn thông, kết nối, tiêu chuẩn, quy chuẩn kỹ thuật, chất lượng dịch vụ viễn thông, bảo đảm an toàn cơ sở hạ tầng viễn thông, an toàn thông tin mạng, an ninh mạng, bảo đảm quyền lợi hợp pháp của người sử dụng dịch vụ viễn thông theo quy định của </w:t>
      </w:r>
      <w:r w:rsidR="009171A6" w:rsidRPr="00931E01">
        <w:rPr>
          <w:spacing w:val="-4"/>
          <w:lang w:val="vi-VN"/>
        </w:rPr>
        <w:t>L</w:t>
      </w:r>
      <w:r w:rsidR="007D4AF0" w:rsidRPr="00931E01">
        <w:rPr>
          <w:spacing w:val="-4"/>
          <w:lang w:val="vi-VN"/>
        </w:rPr>
        <w:t>uật này và pháp luật có liên quan</w:t>
      </w:r>
      <w:r w:rsidR="009171A6" w:rsidRPr="00931E01">
        <w:rPr>
          <w:spacing w:val="-4"/>
          <w:lang w:val="vi-VN"/>
        </w:rPr>
        <w:t>.</w:t>
      </w:r>
    </w:p>
    <w:p w14:paraId="727A254E" w14:textId="4BC9B761" w:rsidR="00ED6F7B" w:rsidRPr="00931E01" w:rsidRDefault="00ED6F7B" w:rsidP="00B15345">
      <w:pPr>
        <w:pStyle w:val="Heading1"/>
        <w:snapToGrid w:val="0"/>
        <w:spacing w:after="120" w:afterAutospacing="0"/>
        <w:ind w:firstLine="567"/>
      </w:pPr>
      <w:bookmarkStart w:id="131" w:name="_Toc148963961"/>
      <w:r w:rsidRPr="00931E01">
        <w:rPr>
          <w:sz w:val="28"/>
          <w:szCs w:val="28"/>
        </w:rPr>
        <w:t xml:space="preserve">Điều </w:t>
      </w:r>
      <w:r w:rsidR="00BC79DC" w:rsidRPr="00931E01">
        <w:rPr>
          <w:sz w:val="28"/>
          <w:szCs w:val="28"/>
        </w:rPr>
        <w:t xml:space="preserve">39. </w:t>
      </w:r>
      <w:r w:rsidR="008A3B67" w:rsidRPr="00931E01">
        <w:rPr>
          <w:sz w:val="28"/>
          <w:szCs w:val="28"/>
        </w:rPr>
        <w:t xml:space="preserve">Gia </w:t>
      </w:r>
      <w:r w:rsidRPr="00931E01">
        <w:rPr>
          <w:sz w:val="28"/>
          <w:szCs w:val="28"/>
        </w:rPr>
        <w:t xml:space="preserve">hạn, </w:t>
      </w:r>
      <w:r w:rsidR="008A3B67" w:rsidRPr="00931E01">
        <w:rPr>
          <w:sz w:val="28"/>
          <w:szCs w:val="28"/>
        </w:rPr>
        <w:t>cấp lại, sửa đổi, bổ sung</w:t>
      </w:r>
      <w:r w:rsidR="0056187F" w:rsidRPr="00931E01">
        <w:rPr>
          <w:sz w:val="28"/>
          <w:szCs w:val="28"/>
        </w:rPr>
        <w:t xml:space="preserve"> </w:t>
      </w:r>
      <w:r w:rsidRPr="00931E01">
        <w:rPr>
          <w:sz w:val="28"/>
          <w:szCs w:val="28"/>
        </w:rPr>
        <w:t>giấy phép viễn thông</w:t>
      </w:r>
      <w:bookmarkEnd w:id="130"/>
      <w:bookmarkEnd w:id="131"/>
    </w:p>
    <w:p w14:paraId="6ECCBB46" w14:textId="525F4FC7" w:rsidR="003050C8" w:rsidRPr="00931E01" w:rsidRDefault="003050C8" w:rsidP="00B15345">
      <w:pPr>
        <w:spacing w:after="120"/>
        <w:ind w:firstLine="567"/>
        <w:jc w:val="both"/>
        <w:rPr>
          <w:iCs/>
          <w:lang w:val="vi-VN"/>
        </w:rPr>
      </w:pPr>
      <w:r w:rsidRPr="00931E01">
        <w:rPr>
          <w:iCs/>
          <w:lang w:val="vi-VN"/>
        </w:rPr>
        <w:t>1. Trước thời điểm giấy phép viễn thông hết thời hạn, tổ chức có giấy phép viễn thông</w:t>
      </w:r>
      <w:r w:rsidR="005750DB" w:rsidRPr="00931E01">
        <w:rPr>
          <w:iCs/>
          <w:lang w:val="vi-VN"/>
        </w:rPr>
        <w:t xml:space="preserve"> có quyền</w:t>
      </w:r>
      <w:r w:rsidRPr="00931E01">
        <w:rPr>
          <w:iCs/>
          <w:lang w:val="vi-VN"/>
        </w:rPr>
        <w:t xml:space="preserve"> phép đề nghị gia hạn hoặc cấp lại giấy phép viễn thông. Trong thời hạn có hiệu lực của giấy phép, tổ chức được cấp giấy phép viễn thông phải thực hiện thủ tục đề nghị sửa đổi, bổ sung giấy phép khi thay đổi nội dung của giấy phép.</w:t>
      </w:r>
    </w:p>
    <w:p w14:paraId="3F395A0D" w14:textId="48C6FE18" w:rsidR="003050C8" w:rsidRPr="00931E01" w:rsidRDefault="003050C8" w:rsidP="00B15345">
      <w:pPr>
        <w:spacing w:after="120"/>
        <w:ind w:firstLine="567"/>
        <w:jc w:val="both"/>
        <w:rPr>
          <w:iCs/>
          <w:lang w:val="vi-VN"/>
        </w:rPr>
      </w:pPr>
      <w:r w:rsidRPr="00931E01">
        <w:rPr>
          <w:iCs/>
          <w:lang w:val="vi-VN"/>
        </w:rPr>
        <w:t>2. Việc xét gia hạn giấy phép viễn thông được thực hiện dựa trên việc tổ chức, doanh nghiệp tuân thủ các quy định trong giấy phép viễn thông</w:t>
      </w:r>
      <w:r w:rsidR="005750DB" w:rsidRPr="00931E01">
        <w:rPr>
          <w:iCs/>
          <w:lang w:val="vi-VN"/>
        </w:rPr>
        <w:t xml:space="preserve"> được </w:t>
      </w:r>
      <w:r w:rsidRPr="00931E01">
        <w:rPr>
          <w:iCs/>
          <w:lang w:val="vi-VN"/>
        </w:rPr>
        <w:t xml:space="preserve">đề nghị gia hạn và các quy định của pháp luật về viễn thông. Việc gia hạn giấy phép viễn </w:t>
      </w:r>
      <w:r w:rsidR="00511CE7" w:rsidRPr="00931E01">
        <w:rPr>
          <w:iCs/>
          <w:lang w:val="vi-VN"/>
        </w:rPr>
        <w:t xml:space="preserve">thông </w:t>
      </w:r>
      <w:r w:rsidRPr="00931E01">
        <w:rPr>
          <w:iCs/>
          <w:lang w:val="vi-VN"/>
        </w:rPr>
        <w:t>thực hiện theo nguyên tắc sau</w:t>
      </w:r>
      <w:r w:rsidR="005750DB" w:rsidRPr="00931E01">
        <w:rPr>
          <w:iCs/>
          <w:lang w:val="vi-VN"/>
        </w:rPr>
        <w:t xml:space="preserve"> đây</w:t>
      </w:r>
      <w:r w:rsidRPr="00931E01">
        <w:rPr>
          <w:iCs/>
          <w:lang w:val="vi-VN"/>
        </w:rPr>
        <w:t>:</w:t>
      </w:r>
    </w:p>
    <w:p w14:paraId="164074AD" w14:textId="45FD9AC0" w:rsidR="003050C8" w:rsidRPr="00931E01" w:rsidRDefault="003050C8" w:rsidP="00B15345">
      <w:pPr>
        <w:spacing w:after="120"/>
        <w:ind w:firstLine="567"/>
        <w:jc w:val="both"/>
        <w:rPr>
          <w:bCs/>
          <w:lang w:val="vi-VN"/>
        </w:rPr>
      </w:pPr>
      <w:r w:rsidRPr="00931E01">
        <w:rPr>
          <w:bCs/>
          <w:lang w:val="vi-VN"/>
        </w:rPr>
        <w:t xml:space="preserve">a) Tổ chức </w:t>
      </w:r>
      <w:r w:rsidR="005750DB" w:rsidRPr="00931E01">
        <w:rPr>
          <w:bCs/>
          <w:lang w:val="vi-VN"/>
        </w:rPr>
        <w:t xml:space="preserve">đề nghị gia hạn </w:t>
      </w:r>
      <w:r w:rsidRPr="00931E01">
        <w:rPr>
          <w:bCs/>
          <w:lang w:val="vi-VN"/>
        </w:rPr>
        <w:t>giấy phép viễn thông</w:t>
      </w:r>
      <w:r w:rsidR="005750DB" w:rsidRPr="00931E01">
        <w:rPr>
          <w:bCs/>
          <w:lang w:val="vi-VN"/>
        </w:rPr>
        <w:t xml:space="preserve"> đáp ứng điều kiện cấp </w:t>
      </w:r>
      <w:r w:rsidRPr="00931E01">
        <w:rPr>
          <w:bCs/>
          <w:lang w:val="vi-VN"/>
        </w:rPr>
        <w:t xml:space="preserve">giấy phép viễn thông </w:t>
      </w:r>
      <w:r w:rsidR="005750DB" w:rsidRPr="00931E01">
        <w:rPr>
          <w:bCs/>
          <w:lang w:val="vi-VN"/>
        </w:rPr>
        <w:t>theo</w:t>
      </w:r>
      <w:r w:rsidRPr="00931E01">
        <w:rPr>
          <w:bCs/>
          <w:lang w:val="vi-VN"/>
        </w:rPr>
        <w:t xml:space="preserve"> quy định của Luật này;</w:t>
      </w:r>
    </w:p>
    <w:p w14:paraId="4D09A25E" w14:textId="2D267FE8" w:rsidR="003050C8" w:rsidRPr="00931E01" w:rsidRDefault="003050C8" w:rsidP="00B15345">
      <w:pPr>
        <w:spacing w:after="120"/>
        <w:ind w:firstLine="567"/>
        <w:jc w:val="both"/>
        <w:rPr>
          <w:bCs/>
          <w:lang w:val="vi-VN"/>
        </w:rPr>
      </w:pPr>
      <w:r w:rsidRPr="00931E01">
        <w:rPr>
          <w:bCs/>
          <w:lang w:val="vi-VN"/>
        </w:rPr>
        <w:lastRenderedPageBreak/>
        <w:t xml:space="preserve">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w:t>
      </w:r>
      <w:r w:rsidR="00184F5E" w:rsidRPr="00931E01">
        <w:rPr>
          <w:bCs/>
          <w:lang w:val="vi-VN"/>
        </w:rPr>
        <w:t xml:space="preserve">01 </w:t>
      </w:r>
      <w:r w:rsidRPr="00931E01">
        <w:rPr>
          <w:bCs/>
          <w:lang w:val="vi-VN"/>
        </w:rPr>
        <w:t>năm.</w:t>
      </w:r>
    </w:p>
    <w:p w14:paraId="572C026A" w14:textId="2C58B93D" w:rsidR="00973506" w:rsidRPr="00931E01" w:rsidRDefault="00973506" w:rsidP="00B15345">
      <w:pPr>
        <w:spacing w:after="120"/>
        <w:ind w:firstLine="567"/>
        <w:jc w:val="both"/>
        <w:rPr>
          <w:iCs/>
          <w:lang w:val="vi-VN"/>
        </w:rPr>
      </w:pPr>
      <w:r w:rsidRPr="00931E01">
        <w:rPr>
          <w:iCs/>
          <w:lang w:val="vi-VN"/>
        </w:rPr>
        <w:t xml:space="preserve">3. Việc cấp lại giấy phép viễn thông cho tổ chức khi giấy phép đã cấp hết hạn hoặc khi trúng đấu giá băng tần số vô tuyến điện được thực hiện </w:t>
      </w:r>
      <w:r w:rsidR="00184F5E" w:rsidRPr="00931E01">
        <w:rPr>
          <w:iCs/>
          <w:lang w:val="vi-VN"/>
        </w:rPr>
        <w:t xml:space="preserve">khi đáp ứng các điều kiện </w:t>
      </w:r>
      <w:r w:rsidRPr="00931E01">
        <w:rPr>
          <w:iCs/>
          <w:lang w:val="vi-VN"/>
        </w:rPr>
        <w:t>quy định tại</w:t>
      </w:r>
      <w:r w:rsidR="00184F5E" w:rsidRPr="00931E01">
        <w:rPr>
          <w:iCs/>
          <w:lang w:val="vi-VN"/>
        </w:rPr>
        <w:t xml:space="preserve"> </w:t>
      </w:r>
      <w:r w:rsidRPr="00931E01">
        <w:rPr>
          <w:iCs/>
          <w:lang w:val="vi-VN"/>
        </w:rPr>
        <w:t xml:space="preserve">Điều 36, Điều 37 </w:t>
      </w:r>
      <w:r w:rsidR="00184F5E" w:rsidRPr="00931E01">
        <w:rPr>
          <w:iCs/>
          <w:lang w:val="vi-VN"/>
        </w:rPr>
        <w:t xml:space="preserve">của </w:t>
      </w:r>
      <w:r w:rsidRPr="00931E01">
        <w:rPr>
          <w:iCs/>
          <w:lang w:val="vi-VN"/>
        </w:rPr>
        <w:t>Luật này có xem xét việc thực hiện nội dung quy định trong giấy phép viễn thông đã cấp và quyền lợi của người sử dụng dịch vụ viễn thông.</w:t>
      </w:r>
    </w:p>
    <w:p w14:paraId="40EC8624" w14:textId="6C964F29" w:rsidR="0045455F" w:rsidRPr="00931E01" w:rsidRDefault="00A875ED" w:rsidP="00B15345">
      <w:pPr>
        <w:spacing w:after="120"/>
        <w:ind w:firstLine="567"/>
        <w:jc w:val="both"/>
        <w:rPr>
          <w:bCs/>
          <w:lang w:val="vi-VN"/>
        </w:rPr>
      </w:pPr>
      <w:r w:rsidRPr="00931E01">
        <w:rPr>
          <w:iCs/>
          <w:lang w:val="vi-VN"/>
        </w:rPr>
        <w:t xml:space="preserve">4. </w:t>
      </w:r>
      <w:r w:rsidR="00ED6F7B" w:rsidRPr="00931E01">
        <w:rPr>
          <w:lang w:val="vi-VN"/>
        </w:rPr>
        <w:t xml:space="preserve">Việc sửa đổi, bổ sung giấy phép viễn thông trong thời gian giấy phép còn hiệu lực được thực hiện </w:t>
      </w:r>
      <w:r w:rsidR="0045455F" w:rsidRPr="00931E01">
        <w:rPr>
          <w:bCs/>
          <w:iCs/>
          <w:lang w:val="vi-VN"/>
        </w:rPr>
        <w:t>như sau:</w:t>
      </w:r>
    </w:p>
    <w:p w14:paraId="78359AC1" w14:textId="2AEA7368" w:rsidR="00ED6F7B" w:rsidRPr="00931E01" w:rsidRDefault="0045455F" w:rsidP="00B15345">
      <w:pPr>
        <w:spacing w:after="120"/>
        <w:ind w:firstLine="567"/>
        <w:jc w:val="both"/>
        <w:rPr>
          <w:lang w:val="vi-VN"/>
        </w:rPr>
      </w:pPr>
      <w:r w:rsidRPr="00931E01">
        <w:rPr>
          <w:bCs/>
          <w:iCs/>
          <w:lang w:val="vi-VN"/>
        </w:rPr>
        <w:t xml:space="preserve">a) </w:t>
      </w:r>
      <w:r w:rsidR="00A15CF1" w:rsidRPr="00931E01">
        <w:rPr>
          <w:bCs/>
          <w:iCs/>
        </w:rPr>
        <w:t>T</w:t>
      </w:r>
      <w:r w:rsidR="00ED6F7B" w:rsidRPr="00931E01">
        <w:rPr>
          <w:lang w:val="vi-VN"/>
        </w:rPr>
        <w:t>heo đề nghị của tổ chức được cấp giấy phép hoặc theo yêu cầu của Bộ Thông tin và Truyền thông</w:t>
      </w:r>
      <w:r w:rsidR="005B78BF" w:rsidRPr="00931E01">
        <w:rPr>
          <w:lang w:val="vi-VN"/>
        </w:rPr>
        <w:t>;</w:t>
      </w:r>
      <w:r w:rsidR="00ED6F7B" w:rsidRPr="00931E01">
        <w:rPr>
          <w:lang w:val="vi-VN"/>
        </w:rPr>
        <w:t xml:space="preserve"> </w:t>
      </w:r>
    </w:p>
    <w:p w14:paraId="274D0888" w14:textId="005B2B3D" w:rsidR="00493A01" w:rsidRPr="00931E01" w:rsidRDefault="005B78BF" w:rsidP="00B15345">
      <w:pPr>
        <w:spacing w:after="120"/>
        <w:ind w:firstLine="567"/>
        <w:jc w:val="both"/>
        <w:rPr>
          <w:bCs/>
          <w:iCs/>
          <w:lang w:val="vi-VN"/>
        </w:rPr>
      </w:pPr>
      <w:bookmarkStart w:id="132" w:name="_Toc247194225"/>
      <w:r w:rsidRPr="00931E01">
        <w:rPr>
          <w:bCs/>
          <w:iCs/>
          <w:lang w:val="vi-VN"/>
        </w:rPr>
        <w:t xml:space="preserve">b) </w:t>
      </w:r>
      <w:r w:rsidR="00B3354A" w:rsidRPr="00931E01">
        <w:rPr>
          <w:iCs/>
          <w:lang w:val="vi-VN"/>
        </w:rPr>
        <w:t>Thực hiện dựa trên điều kiện cấp phép quy định tại Điều 3</w:t>
      </w:r>
      <w:r w:rsidR="005C4E2A" w:rsidRPr="00931E01">
        <w:rPr>
          <w:iCs/>
          <w:lang w:val="vi-VN"/>
        </w:rPr>
        <w:t>6</w:t>
      </w:r>
      <w:r w:rsidR="00B3354A" w:rsidRPr="00931E01">
        <w:rPr>
          <w:iCs/>
          <w:lang w:val="vi-VN"/>
        </w:rPr>
        <w:t>, Điều 37</w:t>
      </w:r>
      <w:r w:rsidR="00184F5E" w:rsidRPr="00931E01">
        <w:rPr>
          <w:iCs/>
          <w:lang w:val="vi-VN"/>
        </w:rPr>
        <w:t xml:space="preserve"> của</w:t>
      </w:r>
      <w:r w:rsidR="00B3354A" w:rsidRPr="00931E01">
        <w:rPr>
          <w:iCs/>
          <w:lang w:val="vi-VN"/>
        </w:rPr>
        <w:t xml:space="preserve"> Luật này tương ứng đề nghị sửa đổi, bổ sung giấy phép.</w:t>
      </w:r>
    </w:p>
    <w:p w14:paraId="2C2E832D" w14:textId="244EBDCD" w:rsidR="00B953FB" w:rsidRPr="00931E01" w:rsidRDefault="00ED6F7B" w:rsidP="00B15345">
      <w:pPr>
        <w:pStyle w:val="Heading1"/>
        <w:snapToGrid w:val="0"/>
        <w:spacing w:after="120" w:afterAutospacing="0"/>
        <w:ind w:firstLine="567"/>
        <w:jc w:val="both"/>
      </w:pPr>
      <w:bookmarkStart w:id="133" w:name="_Toc148963962"/>
      <w:r w:rsidRPr="00931E01">
        <w:rPr>
          <w:sz w:val="28"/>
          <w:szCs w:val="28"/>
        </w:rPr>
        <w:t xml:space="preserve">Điều </w:t>
      </w:r>
      <w:r w:rsidR="00493A01" w:rsidRPr="00931E01">
        <w:rPr>
          <w:sz w:val="28"/>
          <w:szCs w:val="28"/>
        </w:rPr>
        <w:t xml:space="preserve">40. </w:t>
      </w:r>
      <w:r w:rsidRPr="00931E01">
        <w:rPr>
          <w:sz w:val="28"/>
          <w:szCs w:val="28"/>
        </w:rPr>
        <w:t>Thu hồi giấy phép viễn thông</w:t>
      </w:r>
      <w:bookmarkEnd w:id="132"/>
      <w:r w:rsidR="004C00F8" w:rsidRPr="00931E01">
        <w:rPr>
          <w:sz w:val="28"/>
          <w:szCs w:val="28"/>
        </w:rPr>
        <w:t>, buộc chấm dứt hoạt động cung cấp dịch vụ viễn thông</w:t>
      </w:r>
      <w:bookmarkEnd w:id="133"/>
    </w:p>
    <w:p w14:paraId="149C8637" w14:textId="4A1393AC" w:rsidR="00ED6F7B" w:rsidRPr="00931E01" w:rsidRDefault="00ED6F7B" w:rsidP="00B15345">
      <w:pPr>
        <w:spacing w:after="120"/>
        <w:ind w:firstLine="567"/>
        <w:jc w:val="both"/>
        <w:rPr>
          <w:lang w:val="vi-VN"/>
        </w:rPr>
      </w:pPr>
      <w:r w:rsidRPr="00931E01">
        <w:rPr>
          <w:lang w:val="vi-VN"/>
        </w:rPr>
        <w:t xml:space="preserve">1. Tổ chức bị thu hồi giấy phép viễn thông </w:t>
      </w:r>
      <w:r w:rsidR="00E94617" w:rsidRPr="00931E01">
        <w:rPr>
          <w:bCs/>
          <w:iCs/>
          <w:lang w:val="vi-VN"/>
        </w:rPr>
        <w:t xml:space="preserve">đã được cấp </w:t>
      </w:r>
      <w:r w:rsidRPr="00931E01">
        <w:rPr>
          <w:lang w:val="vi-VN"/>
        </w:rPr>
        <w:t>nếu thuộc một trong các trường hợp sau đây:</w:t>
      </w:r>
    </w:p>
    <w:p w14:paraId="53D5A97F" w14:textId="23819336" w:rsidR="00ED6F7B" w:rsidRPr="00931E01" w:rsidRDefault="00ED6F7B" w:rsidP="00B15345">
      <w:pPr>
        <w:spacing w:after="120"/>
        <w:ind w:firstLine="567"/>
        <w:jc w:val="both"/>
        <w:rPr>
          <w:lang w:val="vi-VN"/>
        </w:rPr>
      </w:pPr>
      <w:r w:rsidRPr="00931E01">
        <w:rPr>
          <w:lang w:val="vi-VN"/>
        </w:rPr>
        <w:t xml:space="preserve">a) </w:t>
      </w:r>
      <w:r w:rsidR="00184F5E" w:rsidRPr="00931E01">
        <w:rPr>
          <w:lang w:val="vi-VN"/>
        </w:rPr>
        <w:t>Có hành vi q</w:t>
      </w:r>
      <w:r w:rsidRPr="00931E01">
        <w:rPr>
          <w:lang w:val="vi-VN"/>
        </w:rPr>
        <w:t xml:space="preserve">uy định tại khoản 1 Điều </w:t>
      </w:r>
      <w:r w:rsidR="00E94617" w:rsidRPr="00931E01">
        <w:rPr>
          <w:iCs/>
          <w:lang w:val="vi-VN"/>
        </w:rPr>
        <w:t xml:space="preserve">9 </w:t>
      </w:r>
      <w:r w:rsidRPr="00931E01">
        <w:rPr>
          <w:lang w:val="vi-VN"/>
        </w:rPr>
        <w:t>của Luật này;</w:t>
      </w:r>
    </w:p>
    <w:p w14:paraId="46D44BD9" w14:textId="77777777" w:rsidR="00ED6F7B" w:rsidRPr="00931E01" w:rsidRDefault="00ED6F7B" w:rsidP="00B15345">
      <w:pPr>
        <w:spacing w:after="120"/>
        <w:ind w:firstLine="567"/>
        <w:jc w:val="both"/>
        <w:rPr>
          <w:lang w:val="vi-VN"/>
        </w:rPr>
      </w:pPr>
      <w:r w:rsidRPr="00931E01">
        <w:rPr>
          <w:lang w:val="vi-VN"/>
        </w:rPr>
        <w:t>b) Có hành vi gian dối hoặc cung cấp thông tin giả mạo để được cấp giấy phép viễn thông;</w:t>
      </w:r>
    </w:p>
    <w:p w14:paraId="596E8E16" w14:textId="5782DF88" w:rsidR="00ED6F7B" w:rsidRPr="00931E01" w:rsidRDefault="00ED6F7B" w:rsidP="00B15345">
      <w:pPr>
        <w:spacing w:after="120"/>
        <w:ind w:firstLine="567"/>
        <w:jc w:val="both"/>
        <w:rPr>
          <w:lang w:val="vi-VN"/>
        </w:rPr>
      </w:pPr>
      <w:r w:rsidRPr="00931E01">
        <w:rPr>
          <w:lang w:val="vi-VN"/>
        </w:rPr>
        <w:t xml:space="preserve">c) </w:t>
      </w:r>
      <w:r w:rsidR="005018E0" w:rsidRPr="00931E01">
        <w:rPr>
          <w:bCs/>
          <w:iCs/>
          <w:lang w:val="vi-VN"/>
        </w:rPr>
        <w:t xml:space="preserve">Thực hiện không đúng với </w:t>
      </w:r>
      <w:r w:rsidRPr="00931E01">
        <w:rPr>
          <w:lang w:val="vi-VN"/>
        </w:rPr>
        <w:t>nội dung giấy phép viễn thông được cấp</w:t>
      </w:r>
      <w:r w:rsidR="00261512" w:rsidRPr="00931E01">
        <w:t xml:space="preserve"> </w:t>
      </w:r>
      <w:r w:rsidR="005018E0" w:rsidRPr="00931E01">
        <w:rPr>
          <w:bCs/>
          <w:iCs/>
          <w:lang w:val="vi-VN"/>
        </w:rPr>
        <w:t xml:space="preserve">và </w:t>
      </w:r>
      <w:r w:rsidRPr="00931E01">
        <w:rPr>
          <w:lang w:val="vi-VN"/>
        </w:rPr>
        <w:t>gây hậu quả nghiêm trọng đến quyền, lợi ích hợp pháp của tổ chức, cá nhân khác;</w:t>
      </w:r>
    </w:p>
    <w:p w14:paraId="014DBC0F" w14:textId="3CF94952" w:rsidR="00ED6F7B" w:rsidRPr="00931E01" w:rsidRDefault="00ED6F7B" w:rsidP="00B15345">
      <w:pPr>
        <w:spacing w:after="120"/>
        <w:ind w:firstLine="567"/>
        <w:jc w:val="both"/>
        <w:rPr>
          <w:lang w:val="vi-VN"/>
        </w:rPr>
      </w:pPr>
      <w:r w:rsidRPr="00931E01">
        <w:rPr>
          <w:lang w:val="vi-VN"/>
        </w:rPr>
        <w:t xml:space="preserve">d) Không triển khai trên thực tế nội dung quy định trong giấy phép viễn thông được cấp sau thời hạn </w:t>
      </w:r>
      <w:r w:rsidR="00184F5E" w:rsidRPr="00931E01">
        <w:rPr>
          <w:lang w:val="vi-VN"/>
        </w:rPr>
        <w:t xml:space="preserve">02 </w:t>
      </w:r>
      <w:r w:rsidRPr="00931E01">
        <w:rPr>
          <w:lang w:val="vi-VN"/>
        </w:rPr>
        <w:t xml:space="preserve">năm, kể từ ngày được cấp giấy phép; </w:t>
      </w:r>
    </w:p>
    <w:p w14:paraId="1E344BAA" w14:textId="427EAC4D" w:rsidR="00ED6F7B" w:rsidRPr="00931E01" w:rsidRDefault="00ED6F7B" w:rsidP="00B15345">
      <w:pPr>
        <w:spacing w:after="120"/>
        <w:ind w:firstLine="567"/>
        <w:jc w:val="both"/>
        <w:rPr>
          <w:lang w:val="vi-VN"/>
        </w:rPr>
      </w:pPr>
      <w:r w:rsidRPr="00931E01">
        <w:rPr>
          <w:lang w:val="vi-VN"/>
        </w:rPr>
        <w:t xml:space="preserve">đ) </w:t>
      </w:r>
      <w:r w:rsidR="00074146" w:rsidRPr="00931E01">
        <w:rPr>
          <w:bCs/>
          <w:iCs/>
          <w:lang w:val="vi-VN"/>
        </w:rPr>
        <w:t xml:space="preserve">Ngừng </w:t>
      </w:r>
      <w:r w:rsidRPr="00931E01">
        <w:rPr>
          <w:lang w:val="vi-VN"/>
        </w:rPr>
        <w:t>cung cấp các dịch vụ viễn thông theo giấy phép viễn thông được cấp một năm liên tục</w:t>
      </w:r>
      <w:r w:rsidR="00F40087" w:rsidRPr="00931E01">
        <w:rPr>
          <w:lang w:val="vi-VN"/>
        </w:rPr>
        <w:t xml:space="preserve"> </w:t>
      </w:r>
      <w:r w:rsidR="00F40087" w:rsidRPr="00931E01">
        <w:rPr>
          <w:bCs/>
          <w:iCs/>
          <w:lang w:val="vi-VN"/>
        </w:rPr>
        <w:t>mà không thông báo cho Bộ Thông tin và Truyền thông</w:t>
      </w:r>
      <w:r w:rsidR="00E919D6" w:rsidRPr="00931E01">
        <w:t>;</w:t>
      </w:r>
    </w:p>
    <w:p w14:paraId="5CAC8B79" w14:textId="10A4D3D4" w:rsidR="00325105" w:rsidRPr="00931E01" w:rsidRDefault="00325105" w:rsidP="00B15345">
      <w:pPr>
        <w:tabs>
          <w:tab w:val="left" w:pos="851"/>
        </w:tabs>
        <w:spacing w:before="120" w:after="120" w:line="320" w:lineRule="exact"/>
        <w:ind w:firstLine="567"/>
        <w:jc w:val="both"/>
        <w:rPr>
          <w:iCs/>
          <w:lang w:val="vi-VN"/>
        </w:rPr>
      </w:pPr>
      <w:r w:rsidRPr="00931E01">
        <w:rPr>
          <w:iCs/>
          <w:lang w:val="vi-VN"/>
        </w:rPr>
        <w:t>e) Tự nguyện hoàn trả giấy phép kinh doanh dịch vụ viễn thông</w:t>
      </w:r>
      <w:r w:rsidR="00E919D6" w:rsidRPr="00931E01">
        <w:rPr>
          <w:iCs/>
        </w:rPr>
        <w:t>;</w:t>
      </w:r>
    </w:p>
    <w:p w14:paraId="626F8030" w14:textId="1E5F14EE" w:rsidR="00325105" w:rsidRPr="00931E01" w:rsidRDefault="00325105" w:rsidP="00B15345">
      <w:pPr>
        <w:tabs>
          <w:tab w:val="left" w:pos="851"/>
        </w:tabs>
        <w:spacing w:before="120" w:after="120" w:line="320" w:lineRule="exact"/>
        <w:ind w:firstLine="567"/>
        <w:jc w:val="both"/>
        <w:rPr>
          <w:iCs/>
          <w:lang w:val="vi-VN"/>
        </w:rPr>
      </w:pPr>
      <w:r w:rsidRPr="00931E01">
        <w:rPr>
          <w:iCs/>
          <w:lang w:val="vi-VN"/>
        </w:rPr>
        <w:t>g) Bị thu hồi toàn bộ tài nguyên tần số vô tuyến điện theo giấy phép viễn thông đã được cấp</w:t>
      </w:r>
      <w:r w:rsidR="00E919D6" w:rsidRPr="00931E01">
        <w:rPr>
          <w:iCs/>
        </w:rPr>
        <w:t>;</w:t>
      </w:r>
    </w:p>
    <w:p w14:paraId="57AC5F4C" w14:textId="0BB3782C" w:rsidR="00F40087" w:rsidRPr="00931E01" w:rsidRDefault="00325105" w:rsidP="00B15345">
      <w:pPr>
        <w:tabs>
          <w:tab w:val="left" w:pos="851"/>
        </w:tabs>
        <w:spacing w:before="120" w:after="120" w:line="320" w:lineRule="exact"/>
        <w:ind w:firstLine="567"/>
        <w:jc w:val="both"/>
        <w:rPr>
          <w:lang w:val="vi-VN"/>
        </w:rPr>
      </w:pPr>
      <w:r w:rsidRPr="00931E01">
        <w:rPr>
          <w:iCs/>
          <w:lang w:val="vi-VN"/>
        </w:rPr>
        <w:t xml:space="preserve">h) Không nộp đủ phí quyền hoạt động viễn thông và không khắc phục để nộp đủ trong thời hạn 12 tháng kể từ ngày hết hạn nộp </w:t>
      </w:r>
      <w:r w:rsidRPr="00931E01">
        <w:rPr>
          <w:bCs/>
          <w:iCs/>
          <w:lang w:val="vi-VN"/>
        </w:rPr>
        <w:t xml:space="preserve">tiền </w:t>
      </w:r>
      <w:r w:rsidR="00CE12A4" w:rsidRPr="00931E01">
        <w:rPr>
          <w:bCs/>
          <w:iCs/>
          <w:lang w:val="vi-VN"/>
        </w:rPr>
        <w:t>quy định tại pháp luật về phí và lệ phí</w:t>
      </w:r>
      <w:r w:rsidR="00CE12A4" w:rsidRPr="00931E01">
        <w:rPr>
          <w:iCs/>
          <w:lang w:val="vi-VN"/>
        </w:rPr>
        <w:t xml:space="preserve"> </w:t>
      </w:r>
      <w:r w:rsidRPr="00931E01">
        <w:rPr>
          <w:iCs/>
          <w:lang w:val="vi-VN"/>
        </w:rPr>
        <w:t>theo thông báo của Bộ Thông tin và Truyền thông.</w:t>
      </w:r>
    </w:p>
    <w:p w14:paraId="39E36F4C" w14:textId="20FDFA39" w:rsidR="004369CF" w:rsidRPr="00931E01" w:rsidRDefault="004369CF" w:rsidP="00B15345">
      <w:pPr>
        <w:tabs>
          <w:tab w:val="left" w:pos="851"/>
        </w:tabs>
        <w:spacing w:before="120" w:after="120" w:line="320" w:lineRule="exact"/>
        <w:ind w:firstLine="567"/>
        <w:jc w:val="both"/>
        <w:rPr>
          <w:iCs/>
          <w:lang w:val="vi-VN"/>
        </w:rPr>
      </w:pPr>
      <w:r w:rsidRPr="00931E01">
        <w:rPr>
          <w:iCs/>
          <w:lang w:val="vi-VN"/>
        </w:rPr>
        <w:t xml:space="preserve">2. </w:t>
      </w:r>
      <w:r w:rsidR="00857396" w:rsidRPr="00931E01">
        <w:rPr>
          <w:bCs/>
          <w:iCs/>
          <w:lang w:val="vi-VN"/>
        </w:rPr>
        <w:t xml:space="preserve">Doanh nghiệp cung cấp dịch vụ viễn thông thuộc </w:t>
      </w:r>
      <w:r w:rsidR="004F79C5" w:rsidRPr="00931E01">
        <w:rPr>
          <w:bCs/>
          <w:iCs/>
          <w:lang w:val="vi-VN"/>
        </w:rPr>
        <w:t>danh mục dịch vụ viễn thông áp dụng hình thức</w:t>
      </w:r>
      <w:r w:rsidR="00857396" w:rsidRPr="00931E01">
        <w:rPr>
          <w:bCs/>
          <w:iCs/>
          <w:lang w:val="vi-VN"/>
        </w:rPr>
        <w:t xml:space="preserve"> đăng ký, thông báo cung cấp dịch vụ viễn thông phải chấm dứt hoạt động cung cấp</w:t>
      </w:r>
      <w:r w:rsidR="00857396" w:rsidRPr="00931E01">
        <w:rPr>
          <w:lang w:val="vi-VN"/>
        </w:rPr>
        <w:t xml:space="preserve"> </w:t>
      </w:r>
      <w:r w:rsidRPr="00931E01">
        <w:rPr>
          <w:iCs/>
          <w:lang w:val="vi-VN"/>
        </w:rPr>
        <w:t>dịch vụ viễn thông nếu thuộc một trong các trường hợp sau đây:</w:t>
      </w:r>
    </w:p>
    <w:p w14:paraId="65319398" w14:textId="4A751C78" w:rsidR="004369CF" w:rsidRPr="00931E01" w:rsidRDefault="004369CF" w:rsidP="00B15345">
      <w:pPr>
        <w:tabs>
          <w:tab w:val="left" w:pos="851"/>
        </w:tabs>
        <w:spacing w:before="120" w:after="120" w:line="320" w:lineRule="exact"/>
        <w:ind w:firstLine="567"/>
        <w:jc w:val="both"/>
        <w:rPr>
          <w:iCs/>
          <w:lang w:val="vi-VN"/>
        </w:rPr>
      </w:pPr>
      <w:r w:rsidRPr="00931E01">
        <w:rPr>
          <w:iCs/>
          <w:lang w:val="vi-VN"/>
        </w:rPr>
        <w:lastRenderedPageBreak/>
        <w:t xml:space="preserve">a) </w:t>
      </w:r>
      <w:r w:rsidR="004F79C5" w:rsidRPr="00931E01">
        <w:rPr>
          <w:iCs/>
          <w:lang w:val="vi-VN"/>
        </w:rPr>
        <w:t>Có hành vi q</w:t>
      </w:r>
      <w:r w:rsidRPr="00931E01">
        <w:rPr>
          <w:iCs/>
          <w:lang w:val="vi-VN"/>
        </w:rPr>
        <w:t>uy định tại khoản 1 Điều 9 của Luật này;</w:t>
      </w:r>
    </w:p>
    <w:p w14:paraId="39F81805" w14:textId="66BBA5C5" w:rsidR="004369CF" w:rsidRPr="00931E01" w:rsidRDefault="004369CF" w:rsidP="00B15345">
      <w:pPr>
        <w:tabs>
          <w:tab w:val="left" w:pos="851"/>
        </w:tabs>
        <w:spacing w:before="120" w:after="120" w:line="320" w:lineRule="exact"/>
        <w:ind w:firstLine="567"/>
        <w:jc w:val="both"/>
        <w:rPr>
          <w:iCs/>
          <w:lang w:val="vi-VN"/>
        </w:rPr>
      </w:pPr>
      <w:r w:rsidRPr="00931E01">
        <w:rPr>
          <w:iCs/>
          <w:lang w:val="vi-VN"/>
        </w:rPr>
        <w:t xml:space="preserve">b) </w:t>
      </w:r>
      <w:r w:rsidR="004F79C5" w:rsidRPr="00931E01">
        <w:rPr>
          <w:iCs/>
          <w:lang w:val="vi-VN"/>
        </w:rPr>
        <w:t>V</w:t>
      </w:r>
      <w:r w:rsidRPr="00931E01">
        <w:rPr>
          <w:iCs/>
          <w:lang w:val="vi-VN"/>
        </w:rPr>
        <w:t xml:space="preserve">i phạm quy định tại điểm h </w:t>
      </w:r>
      <w:r w:rsidR="004F79C5" w:rsidRPr="00931E01">
        <w:rPr>
          <w:iCs/>
          <w:lang w:val="vi-VN"/>
        </w:rPr>
        <w:t>k</w:t>
      </w:r>
      <w:r w:rsidRPr="00931E01">
        <w:rPr>
          <w:iCs/>
          <w:lang w:val="vi-VN"/>
        </w:rPr>
        <w:t>hoản 1 Điều này</w:t>
      </w:r>
      <w:r w:rsidR="004F79C5" w:rsidRPr="00931E01">
        <w:rPr>
          <w:iCs/>
          <w:lang w:val="vi-VN"/>
        </w:rPr>
        <w:t>;</w:t>
      </w:r>
    </w:p>
    <w:p w14:paraId="7DBE3D92" w14:textId="47D36696" w:rsidR="004369CF" w:rsidRPr="00931E01" w:rsidRDefault="004369CF" w:rsidP="00B15345">
      <w:pPr>
        <w:tabs>
          <w:tab w:val="left" w:pos="851"/>
        </w:tabs>
        <w:spacing w:before="120" w:after="120" w:line="320" w:lineRule="exact"/>
        <w:ind w:firstLine="567"/>
        <w:jc w:val="both"/>
        <w:rPr>
          <w:iCs/>
          <w:lang w:val="vi-VN"/>
        </w:rPr>
      </w:pPr>
      <w:r w:rsidRPr="00931E01">
        <w:rPr>
          <w:iCs/>
          <w:lang w:val="vi-VN"/>
        </w:rPr>
        <w:t xml:space="preserve">c) Hoạt động không </w:t>
      </w:r>
      <w:r w:rsidR="00FC1C99" w:rsidRPr="00931E01">
        <w:rPr>
          <w:bCs/>
          <w:iCs/>
          <w:lang w:val="vi-VN"/>
        </w:rPr>
        <w:t>đáp ứng</w:t>
      </w:r>
      <w:r w:rsidRPr="00931E01">
        <w:rPr>
          <w:iCs/>
          <w:lang w:val="vi-VN"/>
        </w:rPr>
        <w:t xml:space="preserve"> điều kiện khi đăng ký cung cấp dịch vụ</w:t>
      </w:r>
      <w:r w:rsidR="004F79C5" w:rsidRPr="00931E01">
        <w:rPr>
          <w:iCs/>
          <w:lang w:val="vi-VN"/>
        </w:rPr>
        <w:t>;</w:t>
      </w:r>
      <w:r w:rsidRPr="00931E01">
        <w:rPr>
          <w:iCs/>
          <w:lang w:val="vi-VN"/>
        </w:rPr>
        <w:t xml:space="preserve"> </w:t>
      </w:r>
    </w:p>
    <w:p w14:paraId="064D0E5E" w14:textId="1413512D" w:rsidR="004369CF" w:rsidRPr="00931E01" w:rsidRDefault="004369CF" w:rsidP="00B15345">
      <w:pPr>
        <w:tabs>
          <w:tab w:val="left" w:pos="851"/>
        </w:tabs>
        <w:spacing w:before="120" w:after="120" w:line="320" w:lineRule="exact"/>
        <w:ind w:firstLine="567"/>
        <w:jc w:val="both"/>
        <w:rPr>
          <w:iCs/>
          <w:lang w:val="vi-VN"/>
        </w:rPr>
      </w:pPr>
      <w:r w:rsidRPr="00931E01">
        <w:rPr>
          <w:iCs/>
          <w:lang w:val="vi-VN"/>
        </w:rPr>
        <w:t xml:space="preserve">d) </w:t>
      </w:r>
      <w:r w:rsidR="001C5908" w:rsidRPr="00931E01">
        <w:rPr>
          <w:bCs/>
          <w:iCs/>
          <w:lang w:val="vi-VN"/>
        </w:rPr>
        <w:t>Ngừng</w:t>
      </w:r>
      <w:r w:rsidR="00261512" w:rsidRPr="00931E01">
        <w:rPr>
          <w:bCs/>
          <w:iCs/>
        </w:rPr>
        <w:t xml:space="preserve"> </w:t>
      </w:r>
      <w:r w:rsidRPr="00931E01">
        <w:rPr>
          <w:iCs/>
          <w:lang w:val="vi-VN"/>
        </w:rPr>
        <w:t xml:space="preserve">cung cấp các dịch vụ viễn thông theo đăng ký trong </w:t>
      </w:r>
      <w:r w:rsidR="004F79C5" w:rsidRPr="00931E01">
        <w:rPr>
          <w:iCs/>
          <w:lang w:val="vi-VN"/>
        </w:rPr>
        <w:t>01</w:t>
      </w:r>
      <w:r w:rsidRPr="00931E01">
        <w:rPr>
          <w:iCs/>
          <w:lang w:val="vi-VN"/>
        </w:rPr>
        <w:t xml:space="preserve"> năm liên tục</w:t>
      </w:r>
      <w:r w:rsidR="001C5908" w:rsidRPr="00931E01">
        <w:rPr>
          <w:iCs/>
          <w:lang w:val="vi-VN"/>
        </w:rPr>
        <w:t xml:space="preserve"> </w:t>
      </w:r>
      <w:r w:rsidR="001C5908" w:rsidRPr="00931E01">
        <w:rPr>
          <w:bCs/>
          <w:iCs/>
          <w:lang w:val="vi-VN"/>
        </w:rPr>
        <w:t>và không thông báo cho Bộ Thông tin và Truyền thông</w:t>
      </w:r>
      <w:r w:rsidRPr="00931E01">
        <w:rPr>
          <w:iCs/>
          <w:lang w:val="vi-VN"/>
        </w:rPr>
        <w:t xml:space="preserve">. </w:t>
      </w:r>
    </w:p>
    <w:p w14:paraId="5CBEB664" w14:textId="742BD0D3" w:rsidR="00CD3A08" w:rsidRPr="00931E01" w:rsidRDefault="00D973B2" w:rsidP="00B15345">
      <w:pPr>
        <w:tabs>
          <w:tab w:val="left" w:pos="851"/>
        </w:tabs>
        <w:spacing w:before="120" w:after="120" w:line="320" w:lineRule="exact"/>
        <w:ind w:firstLine="567"/>
        <w:jc w:val="both"/>
        <w:rPr>
          <w:lang w:val="vi-VN"/>
        </w:rPr>
      </w:pPr>
      <w:bookmarkStart w:id="134" w:name="_Toc247194226"/>
      <w:r w:rsidRPr="00931E01">
        <w:rPr>
          <w:iCs/>
          <w:lang w:val="vi-VN"/>
        </w:rPr>
        <w:t xml:space="preserve">3. Sau thời hạn </w:t>
      </w:r>
      <w:r w:rsidR="004C00F8" w:rsidRPr="00931E01">
        <w:rPr>
          <w:iCs/>
        </w:rPr>
        <w:t>0</w:t>
      </w:r>
      <w:r w:rsidRPr="00931E01">
        <w:rPr>
          <w:iCs/>
          <w:lang w:val="vi-VN"/>
        </w:rPr>
        <w:t xml:space="preserve">1 năm  kể từ ngày bị thu hồi giấy phép, </w:t>
      </w:r>
      <w:r w:rsidR="004C00F8" w:rsidRPr="00931E01">
        <w:rPr>
          <w:iCs/>
        </w:rPr>
        <w:t xml:space="preserve">buộc </w:t>
      </w:r>
      <w:r w:rsidRPr="00931E01">
        <w:rPr>
          <w:iCs/>
          <w:lang w:val="vi-VN"/>
        </w:rPr>
        <w:t>chấm dứt hoạt động</w:t>
      </w:r>
      <w:r w:rsidR="004C00F8" w:rsidRPr="00931E01">
        <w:rPr>
          <w:iCs/>
        </w:rPr>
        <w:t xml:space="preserve">, tổ chức thuộc các trường hợp quy định </w:t>
      </w:r>
      <w:r w:rsidRPr="00931E01">
        <w:rPr>
          <w:iCs/>
          <w:lang w:val="vi-VN"/>
        </w:rPr>
        <w:t xml:space="preserve">tại các điểm d, đ, </w:t>
      </w:r>
      <w:r w:rsidR="004C00F8" w:rsidRPr="00931E01">
        <w:rPr>
          <w:iCs/>
        </w:rPr>
        <w:t xml:space="preserve">e, </w:t>
      </w:r>
      <w:r w:rsidRPr="00931E01">
        <w:rPr>
          <w:iCs/>
          <w:lang w:val="vi-VN"/>
        </w:rPr>
        <w:t>g, h khoản 1</w:t>
      </w:r>
      <w:r w:rsidR="004C00F8" w:rsidRPr="00931E01">
        <w:rPr>
          <w:iCs/>
        </w:rPr>
        <w:t>,</w:t>
      </w:r>
      <w:r w:rsidRPr="00931E01">
        <w:rPr>
          <w:iCs/>
          <w:lang w:val="vi-VN"/>
        </w:rPr>
        <w:t xml:space="preserve"> điểm b, c, d khoản 2</w:t>
      </w:r>
      <w:r w:rsidR="004C00F8" w:rsidRPr="00931E01">
        <w:rPr>
          <w:iCs/>
        </w:rPr>
        <w:t xml:space="preserve"> và tổ chức </w:t>
      </w:r>
      <w:r w:rsidR="00363DEF" w:rsidRPr="00931E01">
        <w:rPr>
          <w:iCs/>
        </w:rPr>
        <w:t>để</w:t>
      </w:r>
      <w:r w:rsidR="00363DEF" w:rsidRPr="00931E01">
        <w:rPr>
          <w:iCs/>
          <w:lang w:val="vi-VN"/>
        </w:rPr>
        <w:t xml:space="preserve"> xảy ra </w:t>
      </w:r>
      <w:r w:rsidR="004C00F8" w:rsidRPr="00931E01">
        <w:rPr>
          <w:iCs/>
        </w:rPr>
        <w:t>vi phạm thuộc trường hợp quy định tại điểm c khoản 1</w:t>
      </w:r>
      <w:r w:rsidRPr="00931E01">
        <w:rPr>
          <w:iCs/>
          <w:lang w:val="vi-VN"/>
        </w:rPr>
        <w:t xml:space="preserve"> Điều này được quyền </w:t>
      </w:r>
      <w:r w:rsidR="004C00F8" w:rsidRPr="00931E01">
        <w:rPr>
          <w:iCs/>
        </w:rPr>
        <w:t xml:space="preserve">nộp hồ sơ </w:t>
      </w:r>
      <w:r w:rsidRPr="00931E01">
        <w:rPr>
          <w:iCs/>
          <w:lang w:val="vi-VN"/>
        </w:rPr>
        <w:t>đề nghị cấp giấy phép viễn thông hoặc đăng ký</w:t>
      </w:r>
      <w:r w:rsidR="004C00F8" w:rsidRPr="00931E01">
        <w:rPr>
          <w:iCs/>
        </w:rPr>
        <w:t>, thông báo</w:t>
      </w:r>
      <w:r w:rsidRPr="00931E01">
        <w:rPr>
          <w:iCs/>
          <w:lang w:val="vi-VN"/>
        </w:rPr>
        <w:t xml:space="preserve"> cung cấp dịch vụ viễn thông.</w:t>
      </w:r>
    </w:p>
    <w:p w14:paraId="11F41681" w14:textId="226DB999" w:rsidR="00CD3A08" w:rsidRPr="00931E01" w:rsidRDefault="00CD3A08" w:rsidP="00B15345">
      <w:pPr>
        <w:pStyle w:val="Heading1"/>
        <w:snapToGrid w:val="0"/>
        <w:spacing w:after="120" w:afterAutospacing="0"/>
        <w:ind w:firstLine="567"/>
        <w:jc w:val="both"/>
        <w:rPr>
          <w:bCs w:val="0"/>
        </w:rPr>
      </w:pPr>
      <w:bookmarkStart w:id="135" w:name="_Toc133335471"/>
      <w:bookmarkStart w:id="136" w:name="_Toc148963963"/>
      <w:r w:rsidRPr="00931E01">
        <w:rPr>
          <w:sz w:val="28"/>
          <w:szCs w:val="28"/>
        </w:rPr>
        <w:t xml:space="preserve">Điều </w:t>
      </w:r>
      <w:r w:rsidR="00B97323" w:rsidRPr="00931E01">
        <w:rPr>
          <w:sz w:val="28"/>
          <w:szCs w:val="28"/>
        </w:rPr>
        <w:t xml:space="preserve">41. </w:t>
      </w:r>
      <w:r w:rsidRPr="00931E01">
        <w:rPr>
          <w:sz w:val="28"/>
          <w:szCs w:val="28"/>
        </w:rPr>
        <w:t>Đăng ký</w:t>
      </w:r>
      <w:r w:rsidR="00B97323" w:rsidRPr="00931E01">
        <w:rPr>
          <w:sz w:val="28"/>
          <w:szCs w:val="28"/>
        </w:rPr>
        <w:t>, thông báo</w:t>
      </w:r>
      <w:r w:rsidRPr="00931E01">
        <w:rPr>
          <w:sz w:val="28"/>
          <w:szCs w:val="28"/>
        </w:rPr>
        <w:t xml:space="preserve"> cung cấp dịch vụ viễn thông</w:t>
      </w:r>
      <w:bookmarkEnd w:id="135"/>
      <w:bookmarkEnd w:id="136"/>
    </w:p>
    <w:p w14:paraId="5C1004FD" w14:textId="4FF72197" w:rsidR="00CD3A08" w:rsidRPr="00931E01" w:rsidRDefault="00CD3A08" w:rsidP="00B15345">
      <w:pPr>
        <w:tabs>
          <w:tab w:val="left" w:pos="851"/>
        </w:tabs>
        <w:spacing w:before="120" w:after="120" w:line="320" w:lineRule="exact"/>
        <w:ind w:firstLine="567"/>
        <w:jc w:val="both"/>
        <w:rPr>
          <w:lang w:val="vi-VN"/>
        </w:rPr>
      </w:pPr>
      <w:r w:rsidRPr="00931E01">
        <w:rPr>
          <w:iCs/>
          <w:lang w:val="vi-VN"/>
        </w:rPr>
        <w:t>1. Đăng ký cung cấp dịch vụ viễn thông là việc doanh nghiệp</w:t>
      </w:r>
      <w:r w:rsidR="005A0DA8" w:rsidRPr="00931E01">
        <w:rPr>
          <w:iCs/>
          <w:lang w:val="vi-VN"/>
        </w:rPr>
        <w:t xml:space="preserve"> </w:t>
      </w:r>
      <w:r w:rsidR="005A0DA8" w:rsidRPr="00931E01">
        <w:rPr>
          <w:bCs/>
          <w:iCs/>
          <w:lang w:val="vi-VN"/>
        </w:rPr>
        <w:t>phải</w:t>
      </w:r>
      <w:r w:rsidRPr="00931E01">
        <w:rPr>
          <w:iCs/>
          <w:lang w:val="vi-VN"/>
        </w:rPr>
        <w:t xml:space="preserve"> thực hiện </w:t>
      </w:r>
      <w:r w:rsidR="005A0DA8" w:rsidRPr="00931E01">
        <w:rPr>
          <w:bCs/>
          <w:iCs/>
          <w:lang w:val="vi-VN"/>
        </w:rPr>
        <w:t xml:space="preserve">việc </w:t>
      </w:r>
      <w:r w:rsidRPr="00931E01">
        <w:rPr>
          <w:iCs/>
          <w:lang w:val="vi-VN"/>
        </w:rPr>
        <w:t>tự kê khai</w:t>
      </w:r>
      <w:r w:rsidR="00AA0536" w:rsidRPr="00931E01">
        <w:rPr>
          <w:iCs/>
          <w:lang w:val="vi-VN"/>
        </w:rPr>
        <w:t xml:space="preserve"> </w:t>
      </w:r>
      <w:r w:rsidR="00AA0536" w:rsidRPr="00931E01">
        <w:rPr>
          <w:bCs/>
          <w:iCs/>
          <w:lang w:val="vi-VN"/>
        </w:rPr>
        <w:t>thông tin về doanh nghiệp, loại hình dịch vụ</w:t>
      </w:r>
      <w:r w:rsidR="00B77F5E" w:rsidRPr="00931E01">
        <w:rPr>
          <w:bCs/>
          <w:iCs/>
          <w:lang w:val="vi-VN"/>
        </w:rPr>
        <w:t xml:space="preserve"> và cam kết bảo</w:t>
      </w:r>
      <w:r w:rsidR="0054273C" w:rsidRPr="00931E01">
        <w:rPr>
          <w:bCs/>
          <w:iCs/>
          <w:lang w:val="vi-VN"/>
        </w:rPr>
        <w:t xml:space="preserve"> đảm</w:t>
      </w:r>
      <w:r w:rsidR="009F31A0" w:rsidRPr="00931E01">
        <w:rPr>
          <w:bCs/>
          <w:iCs/>
          <w:lang w:val="vi-VN"/>
        </w:rPr>
        <w:t xml:space="preserve"> việc</w:t>
      </w:r>
      <w:r w:rsidR="00B77F5E" w:rsidRPr="00931E01">
        <w:rPr>
          <w:bCs/>
          <w:iCs/>
          <w:lang w:val="vi-VN"/>
        </w:rPr>
        <w:t xml:space="preserve"> </w:t>
      </w:r>
      <w:r w:rsidRPr="00931E01">
        <w:rPr>
          <w:iCs/>
          <w:lang w:val="vi-VN"/>
        </w:rPr>
        <w:t>cung cấp dịch vụ</w:t>
      </w:r>
      <w:r w:rsidR="0092401C" w:rsidRPr="00931E01">
        <w:rPr>
          <w:iCs/>
          <w:lang w:val="vi-VN"/>
        </w:rPr>
        <w:t xml:space="preserve"> </w:t>
      </w:r>
      <w:r w:rsidR="0092401C" w:rsidRPr="00931E01">
        <w:rPr>
          <w:bCs/>
          <w:iCs/>
          <w:lang w:val="vi-VN"/>
        </w:rPr>
        <w:t>đáp ứng tiêu chuẩn, quy chuẩn</w:t>
      </w:r>
      <w:r w:rsidR="002201D6" w:rsidRPr="00931E01">
        <w:rPr>
          <w:iCs/>
          <w:lang w:val="vi-VN"/>
        </w:rPr>
        <w:t xml:space="preserve"> </w:t>
      </w:r>
      <w:r w:rsidRPr="00931E01">
        <w:rPr>
          <w:iCs/>
          <w:lang w:val="vi-VN"/>
        </w:rPr>
        <w:t>theo quy định của</w:t>
      </w:r>
      <w:r w:rsidR="0092401C" w:rsidRPr="00931E01">
        <w:rPr>
          <w:iCs/>
          <w:lang w:val="vi-VN"/>
        </w:rPr>
        <w:t xml:space="preserve"> </w:t>
      </w:r>
      <w:r w:rsidR="0092401C" w:rsidRPr="00931E01">
        <w:rPr>
          <w:bCs/>
          <w:iCs/>
          <w:lang w:val="vi-VN"/>
        </w:rPr>
        <w:t>pháp luật về viễn thông</w:t>
      </w:r>
      <w:r w:rsidRPr="00931E01">
        <w:rPr>
          <w:iCs/>
          <w:lang w:val="vi-VN"/>
        </w:rPr>
        <w:t xml:space="preserve">. </w:t>
      </w:r>
    </w:p>
    <w:p w14:paraId="7442342E" w14:textId="4303E0CE" w:rsidR="00552AD0" w:rsidRPr="00931E01" w:rsidRDefault="00552AD0" w:rsidP="00B15345">
      <w:pPr>
        <w:tabs>
          <w:tab w:val="left" w:pos="851"/>
        </w:tabs>
        <w:spacing w:before="120" w:after="120" w:line="320" w:lineRule="exact"/>
        <w:ind w:firstLine="567"/>
        <w:jc w:val="both"/>
        <w:rPr>
          <w:bCs/>
          <w:iCs/>
          <w:lang w:val="vi-VN"/>
        </w:rPr>
      </w:pPr>
      <w:r w:rsidRPr="00931E01">
        <w:rPr>
          <w:bCs/>
          <w:iCs/>
          <w:lang w:val="vi-VN"/>
        </w:rPr>
        <w:t>2. Thông báo cung cấp dịch vụ viễn thông là việc doanh nghiệp thực hiện kê khai thông tin về doanh nghiệp, loại hình dịch vụ cung cấp, các thông tin liên quan đến chất lượng dịch vụ doanh nghiệp cung ứng.</w:t>
      </w:r>
    </w:p>
    <w:p w14:paraId="772B3882" w14:textId="3B0AF5EB" w:rsidR="00464B3E" w:rsidRPr="00931E01" w:rsidRDefault="0092401C" w:rsidP="00B15345">
      <w:pPr>
        <w:tabs>
          <w:tab w:val="left" w:pos="851"/>
        </w:tabs>
        <w:spacing w:before="120" w:after="120" w:line="320" w:lineRule="exact"/>
        <w:ind w:firstLine="567"/>
        <w:jc w:val="both"/>
        <w:rPr>
          <w:lang w:val="vi-VN"/>
        </w:rPr>
      </w:pPr>
      <w:r w:rsidRPr="00931E01">
        <w:rPr>
          <w:bCs/>
          <w:iCs/>
          <w:lang w:val="vi-VN"/>
        </w:rPr>
        <w:t>3.</w:t>
      </w:r>
      <w:r w:rsidR="00CD3A08" w:rsidRPr="00931E01">
        <w:rPr>
          <w:iCs/>
          <w:lang w:val="vi-VN"/>
        </w:rPr>
        <w:t xml:space="preserve"> Chính phủ quy định chi tiết danh mục dịch vụ viễn thông áp dụng hình thức đăng ký</w:t>
      </w:r>
      <w:r w:rsidRPr="00931E01">
        <w:rPr>
          <w:bCs/>
          <w:iCs/>
          <w:lang w:val="vi-VN"/>
        </w:rPr>
        <w:t>, thông báo</w:t>
      </w:r>
      <w:r w:rsidR="00CD3A08" w:rsidRPr="00931E01">
        <w:rPr>
          <w:iCs/>
          <w:lang w:val="vi-VN"/>
        </w:rPr>
        <w:t xml:space="preserve"> cung cấp dịch vụ viễn thông, thủ tục đăng ký</w:t>
      </w:r>
      <w:r w:rsidR="003267BC" w:rsidRPr="00931E01">
        <w:rPr>
          <w:bCs/>
          <w:iCs/>
          <w:lang w:val="vi-VN"/>
        </w:rPr>
        <w:t>, thông báo</w:t>
      </w:r>
      <w:r w:rsidR="00CD3A08" w:rsidRPr="00931E01">
        <w:rPr>
          <w:iCs/>
          <w:lang w:val="vi-VN"/>
        </w:rPr>
        <w:t xml:space="preserve"> cung cấp dịch vụ viễn thông.</w:t>
      </w:r>
    </w:p>
    <w:p w14:paraId="256D783C" w14:textId="471BB907" w:rsidR="00B953FB" w:rsidRPr="00931E01" w:rsidRDefault="00ED6F7B" w:rsidP="00B15345">
      <w:pPr>
        <w:pStyle w:val="Heading1"/>
        <w:snapToGrid w:val="0"/>
        <w:spacing w:after="120" w:afterAutospacing="0"/>
        <w:ind w:firstLine="567"/>
        <w:jc w:val="both"/>
        <w:rPr>
          <w:lang w:val="vi-VN"/>
        </w:rPr>
      </w:pPr>
      <w:bookmarkStart w:id="137" w:name="_Toc148963964"/>
      <w:r w:rsidRPr="00931E01">
        <w:rPr>
          <w:sz w:val="28"/>
          <w:szCs w:val="28"/>
        </w:rPr>
        <w:t xml:space="preserve">Điều </w:t>
      </w:r>
      <w:r w:rsidR="00351EF3" w:rsidRPr="00931E01">
        <w:rPr>
          <w:sz w:val="28"/>
          <w:szCs w:val="28"/>
        </w:rPr>
        <w:t xml:space="preserve">42. </w:t>
      </w:r>
      <w:r w:rsidRPr="00931E01">
        <w:rPr>
          <w:sz w:val="28"/>
          <w:szCs w:val="28"/>
        </w:rPr>
        <w:t>Miễn giấy phép viễn thông</w:t>
      </w:r>
      <w:bookmarkEnd w:id="134"/>
      <w:r w:rsidR="00DE0902" w:rsidRPr="00931E01">
        <w:rPr>
          <w:sz w:val="28"/>
          <w:szCs w:val="28"/>
          <w:lang w:val="vi-VN"/>
        </w:rPr>
        <w:t>, đăng ký, thông báo cung cấp dịch vụ viễn thông</w:t>
      </w:r>
      <w:bookmarkEnd w:id="137"/>
    </w:p>
    <w:p w14:paraId="6075FC37" w14:textId="41A41432" w:rsidR="00ED6F7B" w:rsidRPr="00931E01" w:rsidRDefault="00ED6F7B" w:rsidP="00B15345">
      <w:pPr>
        <w:spacing w:after="120"/>
        <w:ind w:firstLine="567"/>
        <w:jc w:val="both"/>
        <w:rPr>
          <w:lang w:val="vi-VN"/>
        </w:rPr>
      </w:pPr>
      <w:r w:rsidRPr="00931E01">
        <w:rPr>
          <w:lang w:val="vi-VN"/>
        </w:rPr>
        <w:t>Tổ chức, cá nhân hoạt động viễn thông được miễn giấy phép viễn thông</w:t>
      </w:r>
      <w:r w:rsidR="00DE0902" w:rsidRPr="00931E01">
        <w:rPr>
          <w:lang w:val="vi-VN"/>
        </w:rPr>
        <w:t>, đăng ký, thông báo cung cấp dịch vụ viễn thông</w:t>
      </w:r>
      <w:r w:rsidRPr="00931E01">
        <w:rPr>
          <w:lang w:val="vi-VN"/>
        </w:rPr>
        <w:t xml:space="preserve"> trong các trường hợp sau đây: </w:t>
      </w:r>
    </w:p>
    <w:p w14:paraId="2959BC53" w14:textId="77777777" w:rsidR="00ED6F7B" w:rsidRPr="00931E01" w:rsidRDefault="00ED6F7B" w:rsidP="00B15345">
      <w:pPr>
        <w:spacing w:after="120"/>
        <w:ind w:firstLine="567"/>
        <w:jc w:val="both"/>
        <w:rPr>
          <w:lang w:val="vi-VN"/>
        </w:rPr>
      </w:pPr>
      <w:r w:rsidRPr="00931E01">
        <w:rPr>
          <w:lang w:val="vi-VN"/>
        </w:rPr>
        <w:t>1. Kinh doanh hàng hóa viễn thông;</w:t>
      </w:r>
    </w:p>
    <w:p w14:paraId="729A76AB" w14:textId="77777777" w:rsidR="00ED6F7B" w:rsidRPr="00931E01" w:rsidRDefault="00ED6F7B" w:rsidP="00B15345">
      <w:pPr>
        <w:spacing w:after="120"/>
        <w:ind w:firstLine="567"/>
        <w:jc w:val="both"/>
        <w:rPr>
          <w:lang w:val="vi-VN"/>
        </w:rPr>
      </w:pPr>
      <w:r w:rsidRPr="00931E01">
        <w:rPr>
          <w:lang w:val="vi-VN"/>
        </w:rPr>
        <w:t xml:space="preserve">2. Cung cấp dịch vụ viễn thông dưới hình thức đại lý dịch vụ viễn thông; </w:t>
      </w:r>
    </w:p>
    <w:p w14:paraId="2AC77901" w14:textId="77777777" w:rsidR="00ED6F7B" w:rsidRPr="00931E01" w:rsidRDefault="00ED6F7B" w:rsidP="00B15345">
      <w:pPr>
        <w:spacing w:after="120"/>
        <w:ind w:firstLine="567"/>
        <w:jc w:val="both"/>
        <w:rPr>
          <w:lang w:val="vi-VN"/>
        </w:rPr>
      </w:pPr>
      <w:r w:rsidRPr="00931E01">
        <w:rPr>
          <w:lang w:val="vi-VN"/>
        </w:rPr>
        <w:t>3. Thuê đường truyền dẫn để cung cấp dịch vụ ứng dụng viễn thông;</w:t>
      </w:r>
    </w:p>
    <w:p w14:paraId="43439F50" w14:textId="5DD42578" w:rsidR="009151BE" w:rsidRPr="00931E01" w:rsidRDefault="009151BE" w:rsidP="00B15345">
      <w:pPr>
        <w:tabs>
          <w:tab w:val="left" w:pos="851"/>
        </w:tabs>
        <w:spacing w:before="120" w:after="120" w:line="320" w:lineRule="exact"/>
        <w:ind w:firstLine="567"/>
        <w:jc w:val="both"/>
        <w:rPr>
          <w:bCs/>
          <w:iCs/>
          <w:lang w:val="vi-VN"/>
        </w:rPr>
      </w:pPr>
      <w:bookmarkStart w:id="138" w:name="_Toc241655379"/>
      <w:bookmarkStart w:id="139" w:name="_Toc247194227"/>
      <w:bookmarkStart w:id="140" w:name="_Toc226528093"/>
      <w:r w:rsidRPr="00931E01">
        <w:rPr>
          <w:bCs/>
          <w:iCs/>
          <w:lang w:val="vi-VN"/>
        </w:rPr>
        <w:t>4. Mạng viễn thông dùng riêng mà các thành viên mạng trực thuộc cùng một tổ chức và không tự thiết lập đường truyền dẫn viễn thông.</w:t>
      </w:r>
    </w:p>
    <w:p w14:paraId="1F024CD4" w14:textId="6F3EC54C" w:rsidR="00ED6F7B" w:rsidRPr="00931E01" w:rsidRDefault="00ED6F7B" w:rsidP="00B15345">
      <w:pPr>
        <w:pStyle w:val="Heading1"/>
        <w:snapToGrid w:val="0"/>
        <w:spacing w:after="120" w:afterAutospacing="0"/>
        <w:ind w:firstLine="567"/>
        <w:jc w:val="both"/>
      </w:pPr>
      <w:bookmarkStart w:id="141" w:name="_Toc148963965"/>
      <w:r w:rsidRPr="00931E01">
        <w:rPr>
          <w:sz w:val="28"/>
          <w:szCs w:val="28"/>
        </w:rPr>
        <w:t xml:space="preserve">Điều </w:t>
      </w:r>
      <w:r w:rsidR="00525D1B" w:rsidRPr="00931E01">
        <w:rPr>
          <w:sz w:val="28"/>
          <w:szCs w:val="28"/>
        </w:rPr>
        <w:t xml:space="preserve">43. </w:t>
      </w:r>
      <w:r w:rsidRPr="00931E01">
        <w:rPr>
          <w:sz w:val="28"/>
          <w:szCs w:val="28"/>
        </w:rPr>
        <w:t>Phí quyền hoạt động viễn thông</w:t>
      </w:r>
      <w:bookmarkEnd w:id="138"/>
      <w:bookmarkEnd w:id="139"/>
      <w:bookmarkEnd w:id="141"/>
      <w:r w:rsidRPr="00931E01">
        <w:rPr>
          <w:sz w:val="28"/>
          <w:szCs w:val="28"/>
        </w:rPr>
        <w:t xml:space="preserve"> </w:t>
      </w:r>
    </w:p>
    <w:p w14:paraId="364A1A56" w14:textId="5623F4BC" w:rsidR="00ED6F7B" w:rsidRPr="00931E01" w:rsidRDefault="00ED6F7B" w:rsidP="00B15345">
      <w:pPr>
        <w:spacing w:after="120"/>
        <w:ind w:firstLine="567"/>
        <w:jc w:val="both"/>
        <w:rPr>
          <w:lang w:val="vi-VN"/>
        </w:rPr>
      </w:pPr>
      <w:r w:rsidRPr="00931E01">
        <w:rPr>
          <w:lang w:val="vi-VN"/>
        </w:rPr>
        <w:t xml:space="preserve">1. Phí quyền hoạt động viễn thông là khoản tiền tổ chức </w:t>
      </w:r>
      <w:r w:rsidR="00194D9F" w:rsidRPr="00931E01">
        <w:rPr>
          <w:bCs/>
          <w:iCs/>
          <w:lang w:val="vi-VN"/>
        </w:rPr>
        <w:t xml:space="preserve">hoạt động viễn thông </w:t>
      </w:r>
      <w:r w:rsidRPr="00931E01">
        <w:rPr>
          <w:lang w:val="vi-VN"/>
        </w:rPr>
        <w:t>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r w:rsidR="00261512" w:rsidRPr="00931E01">
        <w:t>.</w:t>
      </w:r>
    </w:p>
    <w:p w14:paraId="53E12D5B" w14:textId="6AA9BD63" w:rsidR="00ED6F7B" w:rsidRPr="00931E01" w:rsidRDefault="00ED6F7B" w:rsidP="00B15345">
      <w:pPr>
        <w:spacing w:after="120"/>
        <w:ind w:firstLine="567"/>
        <w:jc w:val="both"/>
        <w:rPr>
          <w:lang w:val="vi-VN"/>
        </w:rPr>
      </w:pPr>
      <w:r w:rsidRPr="00931E01">
        <w:rPr>
          <w:lang w:val="vi-VN"/>
        </w:rPr>
        <w:lastRenderedPageBreak/>
        <w:t xml:space="preserve">2. Tổ chức có trách nhiệm nộp phí quyền hoạt động viễn thông theo một trong </w:t>
      </w:r>
      <w:r w:rsidR="005C4E2A" w:rsidRPr="00931E01">
        <w:rPr>
          <w:lang w:val="vi-VN"/>
        </w:rPr>
        <w:t xml:space="preserve">các </w:t>
      </w:r>
      <w:r w:rsidRPr="00931E01">
        <w:rPr>
          <w:lang w:val="vi-VN"/>
        </w:rPr>
        <w:t>hình thức sau đây:</w:t>
      </w:r>
    </w:p>
    <w:p w14:paraId="12BC81E1" w14:textId="7CD4073D" w:rsidR="00ED6F7B" w:rsidRPr="00931E01" w:rsidRDefault="00607234" w:rsidP="00B15345">
      <w:pPr>
        <w:spacing w:after="120"/>
        <w:ind w:firstLine="567"/>
        <w:jc w:val="both"/>
        <w:rPr>
          <w:lang w:val="vi-VN"/>
        </w:rPr>
      </w:pPr>
      <w:r w:rsidRPr="00931E01">
        <w:rPr>
          <w:iCs/>
          <w:lang w:val="vi-VN"/>
        </w:rPr>
        <w:t>a</w:t>
      </w:r>
      <w:r w:rsidR="00ED6F7B" w:rsidRPr="00931E01">
        <w:rPr>
          <w:lang w:val="vi-VN"/>
        </w:rPr>
        <w:t>) Nộp hằng năm theo mức cố định;</w:t>
      </w:r>
    </w:p>
    <w:p w14:paraId="64CF5A59" w14:textId="7EA9C565" w:rsidR="00ED6F7B" w:rsidRPr="00931E01" w:rsidRDefault="00607234" w:rsidP="00B15345">
      <w:pPr>
        <w:spacing w:after="120"/>
        <w:ind w:firstLine="567"/>
        <w:jc w:val="both"/>
        <w:rPr>
          <w:lang w:val="vi-VN"/>
        </w:rPr>
      </w:pPr>
      <w:r w:rsidRPr="00931E01">
        <w:rPr>
          <w:iCs/>
          <w:lang w:val="vi-VN"/>
        </w:rPr>
        <w:t>b</w:t>
      </w:r>
      <w:r w:rsidR="00ED6F7B" w:rsidRPr="00931E01">
        <w:rPr>
          <w:lang w:val="vi-VN"/>
        </w:rPr>
        <w:t>) Nộp một lần theo mức cố định cho toàn bộ thời hạn của giấy phép.</w:t>
      </w:r>
    </w:p>
    <w:p w14:paraId="393730B6" w14:textId="77777777" w:rsidR="00ED6F7B" w:rsidRPr="00931E01" w:rsidRDefault="00ED6F7B" w:rsidP="00B15345">
      <w:pPr>
        <w:ind w:firstLine="567"/>
        <w:jc w:val="both"/>
        <w:rPr>
          <w:lang w:val="vi-VN"/>
        </w:rPr>
      </w:pPr>
      <w:bookmarkStart w:id="142" w:name="_Toc247194228"/>
      <w:bookmarkStart w:id="143" w:name="_Toc197768170"/>
      <w:bookmarkEnd w:id="140"/>
    </w:p>
    <w:p w14:paraId="15547C08" w14:textId="417F8B4A" w:rsidR="00ED6F7B" w:rsidRPr="00931E01" w:rsidRDefault="00ED6F7B" w:rsidP="00B15345">
      <w:pPr>
        <w:pStyle w:val="Heading1"/>
        <w:spacing w:before="120" w:beforeAutospacing="0" w:after="120" w:afterAutospacing="0" w:line="320" w:lineRule="exact"/>
        <w:ind w:firstLine="567"/>
        <w:jc w:val="center"/>
        <w:rPr>
          <w:iCs/>
          <w:lang w:val="vi-VN"/>
        </w:rPr>
      </w:pPr>
      <w:bookmarkStart w:id="144" w:name="_Toc148963966"/>
      <w:r w:rsidRPr="00931E01">
        <w:rPr>
          <w:bCs w:val="0"/>
          <w:iCs/>
          <w:sz w:val="28"/>
          <w:szCs w:val="28"/>
          <w:lang w:val="vi-VN"/>
        </w:rPr>
        <w:t>C</w:t>
      </w:r>
      <w:r w:rsidR="0054273C" w:rsidRPr="00931E01">
        <w:rPr>
          <w:bCs w:val="0"/>
          <w:iCs/>
          <w:sz w:val="28"/>
          <w:szCs w:val="28"/>
          <w:lang w:val="vi-VN"/>
        </w:rPr>
        <w:t>hương</w:t>
      </w:r>
      <w:r w:rsidRPr="00931E01">
        <w:rPr>
          <w:bCs w:val="0"/>
          <w:iCs/>
          <w:sz w:val="28"/>
          <w:szCs w:val="28"/>
          <w:lang w:val="vi-VN"/>
        </w:rPr>
        <w:t xml:space="preserve"> </w:t>
      </w:r>
      <w:bookmarkEnd w:id="142"/>
      <w:r w:rsidR="004E541C" w:rsidRPr="00931E01">
        <w:rPr>
          <w:bCs w:val="0"/>
          <w:iCs/>
          <w:sz w:val="28"/>
          <w:szCs w:val="28"/>
          <w:lang w:val="vi-VN"/>
        </w:rPr>
        <w:t>V</w:t>
      </w:r>
      <w:bookmarkEnd w:id="144"/>
    </w:p>
    <w:p w14:paraId="2294E69F" w14:textId="1463FA2C" w:rsidR="00ED6F7B" w:rsidRPr="00931E01" w:rsidRDefault="00ED6F7B" w:rsidP="00B15345">
      <w:pPr>
        <w:pStyle w:val="Heading1"/>
        <w:spacing w:before="120" w:beforeAutospacing="0" w:after="120" w:afterAutospacing="0" w:line="320" w:lineRule="exact"/>
        <w:ind w:firstLine="567"/>
        <w:jc w:val="center"/>
        <w:rPr>
          <w:sz w:val="28"/>
          <w:szCs w:val="28"/>
          <w:lang w:val="vi-VN"/>
        </w:rPr>
      </w:pPr>
      <w:bookmarkStart w:id="145" w:name="_Toc247194229"/>
      <w:bookmarkStart w:id="146" w:name="_Toc148963967"/>
      <w:r w:rsidRPr="00931E01">
        <w:rPr>
          <w:iCs/>
          <w:sz w:val="28"/>
          <w:szCs w:val="28"/>
          <w:lang w:val="vi-VN"/>
        </w:rPr>
        <w:t>K</w:t>
      </w:r>
      <w:bookmarkEnd w:id="143"/>
      <w:r w:rsidRPr="00931E01">
        <w:rPr>
          <w:iCs/>
          <w:sz w:val="28"/>
          <w:szCs w:val="28"/>
          <w:lang w:val="vi-VN"/>
        </w:rPr>
        <w:t>ẾT NỐI VÀ CHIA SẺ CƠ SỞ HẠ TẦNG VIỄN THÔNG</w:t>
      </w:r>
      <w:bookmarkStart w:id="147" w:name="_Toc247194230"/>
      <w:bookmarkEnd w:id="145"/>
      <w:bookmarkEnd w:id="146"/>
    </w:p>
    <w:p w14:paraId="456019E2" w14:textId="658487E1" w:rsidR="00ED6F7B" w:rsidRPr="00931E01" w:rsidRDefault="00ED6F7B" w:rsidP="00B15345">
      <w:pPr>
        <w:pStyle w:val="Heading1"/>
        <w:snapToGrid w:val="0"/>
        <w:spacing w:after="120" w:afterAutospacing="0"/>
        <w:ind w:firstLine="567"/>
        <w:jc w:val="both"/>
      </w:pPr>
      <w:bookmarkStart w:id="148" w:name="_Toc148963968"/>
      <w:r w:rsidRPr="00931E01">
        <w:rPr>
          <w:sz w:val="28"/>
          <w:szCs w:val="28"/>
        </w:rPr>
        <w:t xml:space="preserve">Điều </w:t>
      </w:r>
      <w:r w:rsidR="00E00EDB" w:rsidRPr="00931E01">
        <w:rPr>
          <w:sz w:val="28"/>
          <w:szCs w:val="28"/>
        </w:rPr>
        <w:t>44.</w:t>
      </w:r>
      <w:r w:rsidRPr="00931E01">
        <w:rPr>
          <w:sz w:val="28"/>
          <w:szCs w:val="28"/>
        </w:rPr>
        <w:t xml:space="preserve"> Nguyên tắc kết nối viễn thông</w:t>
      </w:r>
      <w:bookmarkEnd w:id="147"/>
      <w:bookmarkEnd w:id="148"/>
    </w:p>
    <w:p w14:paraId="12CDCED1" w14:textId="77777777" w:rsidR="00ED6F7B" w:rsidRPr="00931E01" w:rsidRDefault="00ED6F7B" w:rsidP="00B15345">
      <w:pPr>
        <w:spacing w:after="120"/>
        <w:ind w:firstLine="567"/>
        <w:jc w:val="both"/>
        <w:rPr>
          <w:lang w:val="vi-VN"/>
        </w:rPr>
      </w:pPr>
      <w:bookmarkStart w:id="149" w:name="_Toc197768171"/>
      <w:r w:rsidRPr="00931E01">
        <w:rPr>
          <w:lang w:val="vi-VN"/>
        </w:rPr>
        <w:t>1. Doanh nghiệp viễn thông có quyền kết nối mạng viễn thông của mình với mạng hoặc dịch vụ viễn thông của doanh nghiệp viễn thông khác, có nghĩa vụ cho doanh nghiệp viễn thông khác kết nối với mạng hoặc dịch vụ viễn thông của mình.</w:t>
      </w:r>
    </w:p>
    <w:p w14:paraId="7C83E7FC" w14:textId="77777777" w:rsidR="00ED6F7B" w:rsidRPr="00931E01" w:rsidRDefault="00ED6F7B" w:rsidP="00B15345">
      <w:pPr>
        <w:spacing w:after="120"/>
        <w:ind w:firstLine="567"/>
        <w:jc w:val="both"/>
        <w:rPr>
          <w:lang w:val="vi-VN"/>
        </w:rPr>
      </w:pPr>
      <w:r w:rsidRPr="00931E01">
        <w:rPr>
          <w:lang w:val="vi-VN"/>
        </w:rPr>
        <w:t>2. Việc kết nối mạng, dịch vụ viễn thông được thực hiện theo các nguyên tắc sau đây:</w:t>
      </w:r>
    </w:p>
    <w:p w14:paraId="6B67BA5C" w14:textId="77777777" w:rsidR="00ED6F7B" w:rsidRPr="00931E01" w:rsidRDefault="00ED6F7B" w:rsidP="00B15345">
      <w:pPr>
        <w:spacing w:after="120"/>
        <w:ind w:firstLine="567"/>
        <w:jc w:val="both"/>
        <w:rPr>
          <w:lang w:val="vi-VN"/>
        </w:rPr>
      </w:pPr>
      <w:r w:rsidRPr="00931E01">
        <w:rPr>
          <w:lang w:val="vi-VN"/>
        </w:rPr>
        <w:t>a) Thông qua thương lượng trên cơ sở bảo đảm công bằng, hợp lý, phù hợp với quyền, lợi ích của các bên tham gia;</w:t>
      </w:r>
    </w:p>
    <w:p w14:paraId="05655988" w14:textId="77777777" w:rsidR="00ED6F7B" w:rsidRPr="00931E01" w:rsidRDefault="00ED6F7B" w:rsidP="00B15345">
      <w:pPr>
        <w:spacing w:after="120"/>
        <w:ind w:firstLine="567"/>
        <w:jc w:val="both"/>
        <w:rPr>
          <w:lang w:val="vi-VN"/>
        </w:rPr>
      </w:pPr>
      <w:r w:rsidRPr="00931E01">
        <w:rPr>
          <w:lang w:val="vi-VN"/>
        </w:rPr>
        <w:t>b) Sử dụng hiệu quả tài nguyên viễn thông và cơ sở hạ tầng viễn thông;</w:t>
      </w:r>
    </w:p>
    <w:p w14:paraId="1C285E7F" w14:textId="77777777" w:rsidR="00ED6F7B" w:rsidRPr="00931E01" w:rsidRDefault="00ED6F7B" w:rsidP="00B15345">
      <w:pPr>
        <w:spacing w:after="120"/>
        <w:ind w:firstLine="567"/>
        <w:jc w:val="both"/>
        <w:rPr>
          <w:lang w:val="vi-VN"/>
        </w:rPr>
      </w:pPr>
      <w:r w:rsidRPr="00931E01">
        <w:rPr>
          <w:lang w:val="vi-VN"/>
        </w:rPr>
        <w:t>c) Bảo đảm yêu cầu kỹ thuật về kết nối viễn thông và an toàn, thống nhất của các mạng viễn thông;</w:t>
      </w:r>
    </w:p>
    <w:p w14:paraId="378AA9F0" w14:textId="03A0EDCE" w:rsidR="00ED6F7B" w:rsidRPr="00931E01" w:rsidRDefault="00ED6F7B" w:rsidP="00B15345">
      <w:pPr>
        <w:spacing w:after="120"/>
        <w:ind w:firstLine="567"/>
        <w:jc w:val="both"/>
        <w:rPr>
          <w:lang w:val="vi-VN"/>
        </w:rPr>
      </w:pPr>
      <w:r w:rsidRPr="00931E01">
        <w:rPr>
          <w:lang w:val="vi-VN"/>
        </w:rPr>
        <w:t>d) Bảo đảm quyền, lợi ích hợp pháp của người sử dụng dịch vụ viễn thông và tổ chức, cá nhân có liên quan.</w:t>
      </w:r>
      <w:bookmarkStart w:id="150" w:name="_Toc247194231"/>
    </w:p>
    <w:p w14:paraId="5DA63E31" w14:textId="4A717F93" w:rsidR="00ED6F7B" w:rsidRPr="00931E01" w:rsidRDefault="00ED6F7B" w:rsidP="00B15345">
      <w:pPr>
        <w:pStyle w:val="Heading1"/>
        <w:snapToGrid w:val="0"/>
        <w:spacing w:after="120" w:afterAutospacing="0"/>
        <w:ind w:firstLine="567"/>
        <w:jc w:val="both"/>
      </w:pPr>
      <w:bookmarkStart w:id="151" w:name="_Toc148963969"/>
      <w:r w:rsidRPr="00931E01">
        <w:rPr>
          <w:sz w:val="28"/>
          <w:szCs w:val="28"/>
        </w:rPr>
        <w:t xml:space="preserve">Điều </w:t>
      </w:r>
      <w:r w:rsidR="00FC0E00" w:rsidRPr="00931E01">
        <w:rPr>
          <w:sz w:val="28"/>
          <w:szCs w:val="28"/>
        </w:rPr>
        <w:t xml:space="preserve">45. </w:t>
      </w:r>
      <w:r w:rsidRPr="00931E01">
        <w:rPr>
          <w:sz w:val="28"/>
          <w:szCs w:val="28"/>
        </w:rPr>
        <w:t>Kết nối mạng viễn thông công cộng</w:t>
      </w:r>
      <w:bookmarkEnd w:id="150"/>
      <w:bookmarkEnd w:id="151"/>
    </w:p>
    <w:p w14:paraId="4DACCE1E" w14:textId="7FBC0BC7" w:rsidR="00ED6F7B" w:rsidRPr="00931E01" w:rsidRDefault="00ED6F7B" w:rsidP="00B15345">
      <w:pPr>
        <w:spacing w:after="120"/>
        <w:ind w:firstLine="567"/>
        <w:jc w:val="both"/>
        <w:rPr>
          <w:lang w:val="vi-VN"/>
        </w:rPr>
      </w:pPr>
      <w:r w:rsidRPr="00931E01">
        <w:rPr>
          <w:lang w:val="vi-VN"/>
        </w:rPr>
        <w:t>1. Doanh nghiệp cung cấp dịch vụ có hạ tầng mạng khi kết nối mạng viễn thông công cộng có trách nhiệm</w:t>
      </w:r>
      <w:r w:rsidR="0054273C" w:rsidRPr="00931E01">
        <w:rPr>
          <w:lang w:val="vi-VN"/>
        </w:rPr>
        <w:t xml:space="preserve"> sau đây</w:t>
      </w:r>
      <w:r w:rsidRPr="00931E01">
        <w:rPr>
          <w:lang w:val="vi-VN"/>
        </w:rPr>
        <w:t xml:space="preserve">: </w:t>
      </w:r>
    </w:p>
    <w:p w14:paraId="796C3973" w14:textId="636505EA" w:rsidR="00ED6F7B" w:rsidRPr="00931E01" w:rsidRDefault="00ED6F7B" w:rsidP="00B15345">
      <w:pPr>
        <w:spacing w:after="120"/>
        <w:ind w:firstLine="567"/>
        <w:jc w:val="both"/>
        <w:rPr>
          <w:lang w:val="vi-VN"/>
        </w:rPr>
      </w:pPr>
      <w:r w:rsidRPr="00931E01">
        <w:rPr>
          <w:lang w:val="vi-VN"/>
        </w:rPr>
        <w:t>a) Cung cấp kết nối tại bất kỳ điểm nào khả thi về mặt kỹ thuật trên mạng viễn thông</w:t>
      </w:r>
      <w:r w:rsidR="0054273C" w:rsidRPr="00931E01">
        <w:rPr>
          <w:lang w:val="vi-VN"/>
        </w:rPr>
        <w:t xml:space="preserve"> công cộng</w:t>
      </w:r>
      <w:r w:rsidRPr="00931E01">
        <w:rPr>
          <w:lang w:val="vi-VN"/>
        </w:rPr>
        <w:t xml:space="preserve">; </w:t>
      </w:r>
    </w:p>
    <w:p w14:paraId="47E4E7D7" w14:textId="77777777" w:rsidR="00ED6F7B" w:rsidRPr="00931E01" w:rsidRDefault="00ED6F7B" w:rsidP="00B15345">
      <w:pPr>
        <w:spacing w:after="120"/>
        <w:ind w:firstLine="567"/>
        <w:jc w:val="both"/>
        <w:rPr>
          <w:lang w:val="vi-VN"/>
        </w:rPr>
      </w:pPr>
      <w:r w:rsidRPr="00931E01">
        <w:rPr>
          <w:lang w:val="vi-VN"/>
        </w:rPr>
        <w:t xml:space="preserve">b) Bảo đảm kết nối kịp thời, hợp lý, công khai, minh bạch; </w:t>
      </w:r>
    </w:p>
    <w:p w14:paraId="339EEEB6" w14:textId="77777777" w:rsidR="00ED6F7B" w:rsidRPr="00931E01" w:rsidRDefault="00ED6F7B" w:rsidP="00B15345">
      <w:pPr>
        <w:spacing w:after="120"/>
        <w:ind w:firstLine="567"/>
        <w:jc w:val="both"/>
        <w:rPr>
          <w:lang w:val="vi-VN"/>
        </w:rPr>
      </w:pPr>
      <w:r w:rsidRPr="00931E01">
        <w:rPr>
          <w:lang w:val="vi-VN"/>
        </w:rPr>
        <w:t>c) Không phân biệt đối xử về giá cước, tiêu chuẩn, quy chuẩn kỹ thuật viễn thông, chất lượng mạng và dịch vụ viễn thông.</w:t>
      </w:r>
    </w:p>
    <w:p w14:paraId="73387A28" w14:textId="7D3EAB86" w:rsidR="00ED6F7B" w:rsidRPr="00931E01" w:rsidRDefault="00ED6F7B" w:rsidP="00B15345">
      <w:pPr>
        <w:spacing w:after="120"/>
        <w:ind w:firstLine="567"/>
        <w:jc w:val="both"/>
        <w:rPr>
          <w:lang w:val="vi-VN"/>
        </w:rPr>
      </w:pPr>
      <w:r w:rsidRPr="00931E01">
        <w:rPr>
          <w:lang w:val="vi-VN"/>
        </w:rPr>
        <w:t>2. Doanh nghiệp viễn thông nắm giữ phương tiện thiết yếu khi kết nối mạng viễn thông công cộng có trách nhiệm</w:t>
      </w:r>
      <w:r w:rsidR="0054273C" w:rsidRPr="00931E01">
        <w:rPr>
          <w:lang w:val="vi-VN"/>
        </w:rPr>
        <w:t xml:space="preserve"> sau đây</w:t>
      </w:r>
      <w:r w:rsidRPr="00931E01">
        <w:rPr>
          <w:lang w:val="vi-VN"/>
        </w:rPr>
        <w:t>:</w:t>
      </w:r>
    </w:p>
    <w:p w14:paraId="58B339A8" w14:textId="77777777" w:rsidR="00ED6F7B" w:rsidRPr="00931E01" w:rsidRDefault="00ED6F7B" w:rsidP="00B15345">
      <w:pPr>
        <w:spacing w:after="120"/>
        <w:ind w:firstLine="567"/>
        <w:jc w:val="both"/>
        <w:rPr>
          <w:lang w:val="vi-VN"/>
        </w:rPr>
      </w:pPr>
      <w:r w:rsidRPr="00931E01">
        <w:rPr>
          <w:lang w:val="vi-VN"/>
        </w:rPr>
        <w:t>a) Tạo điều kiện thuận lợi cho việc đàm phán và thực hiện kết nối của doanh nghiệp viễn thông khác;</w:t>
      </w:r>
    </w:p>
    <w:p w14:paraId="6EB7B5E0" w14:textId="0E9E5358" w:rsidR="00ED6F7B" w:rsidRPr="00931E01" w:rsidRDefault="00ED6F7B" w:rsidP="00B15345">
      <w:pPr>
        <w:spacing w:after="120"/>
        <w:ind w:firstLine="567"/>
        <w:jc w:val="both"/>
        <w:rPr>
          <w:lang w:val="vi-VN"/>
        </w:rPr>
      </w:pPr>
      <w:r w:rsidRPr="00931E01">
        <w:rPr>
          <w:lang w:val="vi-VN"/>
        </w:rPr>
        <w:t xml:space="preserve">b) Xây dựng, đăng ký với </w:t>
      </w:r>
      <w:r w:rsidR="00DF5A46" w:rsidRPr="00931E01">
        <w:rPr>
          <w:lang w:val="vi-VN"/>
        </w:rPr>
        <w:t>cơ quan quản lý nhà nước</w:t>
      </w:r>
      <w:r w:rsidRPr="00931E01">
        <w:rPr>
          <w:lang w:val="vi-VN"/>
        </w:rPr>
        <w:t xml:space="preserve"> về viễn thông và công bố công khai bản thoả thuận kết nối mẫu;</w:t>
      </w:r>
    </w:p>
    <w:p w14:paraId="18C93608" w14:textId="77777777" w:rsidR="00ED6F7B" w:rsidRPr="00931E01" w:rsidRDefault="00ED6F7B" w:rsidP="00B15345">
      <w:pPr>
        <w:spacing w:after="120"/>
        <w:ind w:firstLine="567"/>
        <w:jc w:val="both"/>
        <w:rPr>
          <w:lang w:val="vi-VN"/>
        </w:rPr>
      </w:pPr>
      <w:r w:rsidRPr="00931E01">
        <w:rPr>
          <w:lang w:val="vi-VN"/>
        </w:rPr>
        <w:t xml:space="preserve">c) Thực hiện các quy định tại khoản 1 Điều này. </w:t>
      </w:r>
    </w:p>
    <w:p w14:paraId="7A2A9ADB" w14:textId="2DFFF168" w:rsidR="00ED6F7B" w:rsidRPr="00931E01" w:rsidRDefault="00ED6F7B" w:rsidP="00B15345">
      <w:pPr>
        <w:spacing w:after="120"/>
        <w:ind w:firstLine="567"/>
        <w:jc w:val="both"/>
        <w:rPr>
          <w:lang w:val="vi-VN"/>
        </w:rPr>
      </w:pPr>
      <w:r w:rsidRPr="00931E01">
        <w:rPr>
          <w:lang w:val="vi-VN"/>
        </w:rPr>
        <w:lastRenderedPageBreak/>
        <w:t>3. Giá cước kết nối viễn thông được xây dựng trên cơ sở</w:t>
      </w:r>
      <w:r w:rsidR="00AD0AD5" w:rsidRPr="00931E01">
        <w:rPr>
          <w:lang w:val="vi-VN"/>
        </w:rPr>
        <w:t xml:space="preserve"> </w:t>
      </w:r>
      <w:r w:rsidR="00DC0614" w:rsidRPr="00931E01">
        <w:rPr>
          <w:iCs/>
          <w:lang w:val="vi-VN"/>
        </w:rPr>
        <w:t xml:space="preserve">yếu tố </w:t>
      </w:r>
      <w:r w:rsidR="00BB656F" w:rsidRPr="00931E01">
        <w:rPr>
          <w:iCs/>
          <w:lang w:val="vi-VN"/>
        </w:rPr>
        <w:t>hình thành</w:t>
      </w:r>
      <w:r w:rsidRPr="00931E01">
        <w:rPr>
          <w:lang w:val="vi-VN"/>
        </w:rPr>
        <w:t xml:space="preserve"> giá, phân tách hợp lý theo các bộ phận cấu thành mạng hoặc theo công đoạn dịch vụ, không phân biệt các loại hình dịch vụ. </w:t>
      </w:r>
    </w:p>
    <w:p w14:paraId="0E94EF2C" w14:textId="03C1A53A" w:rsidR="00ED6F7B" w:rsidRPr="00931E01" w:rsidRDefault="00ED6F7B" w:rsidP="00B15345">
      <w:pPr>
        <w:spacing w:after="120"/>
        <w:ind w:firstLine="567"/>
        <w:jc w:val="both"/>
        <w:rPr>
          <w:lang w:val="vi-VN"/>
        </w:rPr>
      </w:pPr>
      <w:r w:rsidRPr="00931E01">
        <w:rPr>
          <w:lang w:val="vi-VN"/>
        </w:rPr>
        <w:t xml:space="preserve">4. </w:t>
      </w:r>
      <w:r w:rsidR="0054273C" w:rsidRPr="00931E01">
        <w:rPr>
          <w:bCs/>
          <w:iCs/>
          <w:lang w:val="vi-VN"/>
        </w:rPr>
        <w:t>Bộ trưởng Bộ Thông tin và Truyền thông quy định v</w:t>
      </w:r>
      <w:r w:rsidR="000B5F72" w:rsidRPr="00931E01">
        <w:rPr>
          <w:bCs/>
          <w:iCs/>
          <w:lang w:val="vi-VN"/>
        </w:rPr>
        <w:t xml:space="preserve">iệc </w:t>
      </w:r>
      <w:r w:rsidRPr="00931E01">
        <w:rPr>
          <w:lang w:val="vi-VN"/>
        </w:rPr>
        <w:t>kết nối các mạng viễn thông công cộng</w:t>
      </w:r>
      <w:r w:rsidR="000B5F72" w:rsidRPr="00931E01">
        <w:rPr>
          <w:bCs/>
          <w:iCs/>
          <w:lang w:val="vi-VN"/>
        </w:rPr>
        <w:t xml:space="preserve">, </w:t>
      </w:r>
      <w:r w:rsidRPr="00931E01">
        <w:rPr>
          <w:lang w:val="vi-VN"/>
        </w:rPr>
        <w:t xml:space="preserve">hiệp thương và giải quyết tranh chấp kết nối giữa các doanh nghiệp viễn thông. </w:t>
      </w:r>
      <w:bookmarkStart w:id="152" w:name="_Toc247194232"/>
    </w:p>
    <w:p w14:paraId="02A81E17" w14:textId="27CB983F" w:rsidR="00ED6F7B" w:rsidRPr="00931E01" w:rsidRDefault="00ED6F7B" w:rsidP="00B15345">
      <w:pPr>
        <w:pStyle w:val="Heading1"/>
        <w:snapToGrid w:val="0"/>
        <w:spacing w:after="120" w:afterAutospacing="0"/>
        <w:ind w:firstLine="567"/>
        <w:jc w:val="both"/>
      </w:pPr>
      <w:bookmarkStart w:id="153" w:name="_Toc148963970"/>
      <w:r w:rsidRPr="00931E01">
        <w:rPr>
          <w:sz w:val="28"/>
          <w:szCs w:val="28"/>
        </w:rPr>
        <w:t xml:space="preserve">Điều </w:t>
      </w:r>
      <w:r w:rsidR="00DD6141" w:rsidRPr="00931E01">
        <w:rPr>
          <w:sz w:val="28"/>
          <w:szCs w:val="28"/>
        </w:rPr>
        <w:t xml:space="preserve">46. </w:t>
      </w:r>
      <w:r w:rsidRPr="00931E01">
        <w:rPr>
          <w:sz w:val="28"/>
          <w:szCs w:val="28"/>
        </w:rPr>
        <w:t>Kết nối mạng viễn thông dùng riêng</w:t>
      </w:r>
      <w:bookmarkEnd w:id="152"/>
      <w:bookmarkEnd w:id="153"/>
    </w:p>
    <w:p w14:paraId="06970731" w14:textId="6D88CA41" w:rsidR="00ED6F7B" w:rsidRPr="00931E01" w:rsidRDefault="00ED6F7B" w:rsidP="00B15345">
      <w:pPr>
        <w:spacing w:after="120"/>
        <w:ind w:firstLine="567"/>
        <w:jc w:val="both"/>
        <w:rPr>
          <w:lang w:val="vi-VN"/>
        </w:rPr>
      </w:pPr>
      <w:r w:rsidRPr="00931E01">
        <w:rPr>
          <w:lang w:val="vi-VN"/>
        </w:rPr>
        <w:t xml:space="preserve">1. Mạng viễn thông dùng riêng được kết nối vào mạng viễn thông công cộng trên cơ sở bảo đảm tiêu chuẩn, quy chuẩn kỹ thuật của mạng viễn thông công cộng và tuân thủ các quy định </w:t>
      </w:r>
      <w:r w:rsidR="0054273C" w:rsidRPr="00931E01">
        <w:rPr>
          <w:lang w:val="vi-VN"/>
        </w:rPr>
        <w:t xml:space="preserve">của Luật này </w:t>
      </w:r>
      <w:r w:rsidRPr="00931E01">
        <w:rPr>
          <w:lang w:val="vi-VN"/>
        </w:rPr>
        <w:t xml:space="preserve">về kết nối </w:t>
      </w:r>
      <w:r w:rsidR="000F61AF" w:rsidRPr="00931E01">
        <w:rPr>
          <w:bCs/>
          <w:iCs/>
          <w:lang w:val="vi-VN"/>
        </w:rPr>
        <w:t xml:space="preserve">của </w:t>
      </w:r>
      <w:r w:rsidRPr="00931E01">
        <w:rPr>
          <w:lang w:val="vi-VN"/>
        </w:rPr>
        <w:t>mạng viễn thông công cộng.</w:t>
      </w:r>
    </w:p>
    <w:p w14:paraId="6AFB8412" w14:textId="77777777" w:rsidR="00ED6F7B" w:rsidRPr="00931E01" w:rsidRDefault="00ED6F7B" w:rsidP="00B15345">
      <w:pPr>
        <w:spacing w:after="120"/>
        <w:ind w:firstLine="567"/>
        <w:jc w:val="both"/>
        <w:rPr>
          <w:lang w:val="vi-VN"/>
        </w:rPr>
      </w:pPr>
      <w:r w:rsidRPr="00931E01">
        <w:rPr>
          <w:lang w:val="vi-VN"/>
        </w:rPr>
        <w:t>2. Việc kết nối mạng viễn thông dùng riêng với mạng viễn thông công cộng được thực hiện thông qua hợp đồng kết nối bằng văn bản giữa doanh nghiệp viễn thông và tổ chức có mạng viễn thông dùng riêng.</w:t>
      </w:r>
    </w:p>
    <w:p w14:paraId="4E0689E2" w14:textId="36EC528D" w:rsidR="00ED6F7B" w:rsidRPr="00931E01" w:rsidRDefault="00ED6F7B" w:rsidP="00B15345">
      <w:pPr>
        <w:spacing w:after="120"/>
        <w:ind w:firstLine="567"/>
        <w:jc w:val="both"/>
        <w:rPr>
          <w:lang w:val="vi-VN"/>
        </w:rPr>
      </w:pPr>
      <w:r w:rsidRPr="00931E01">
        <w:rPr>
          <w:lang w:val="vi-VN"/>
        </w:rPr>
        <w:t xml:space="preserve">3. Các mạng viễn thông dùng riêng không được kết nối trực tiếp với nhau, trừ trường hợp có sự đồng ý bằng văn bản của </w:t>
      </w:r>
      <w:r w:rsidR="00DD6141" w:rsidRPr="00931E01">
        <w:rPr>
          <w:lang w:val="vi-VN"/>
        </w:rPr>
        <w:t xml:space="preserve">Bộ </w:t>
      </w:r>
      <w:r w:rsidR="0054273C" w:rsidRPr="00931E01">
        <w:rPr>
          <w:lang w:val="vi-VN"/>
        </w:rPr>
        <w:t>T</w:t>
      </w:r>
      <w:r w:rsidR="00DD6141" w:rsidRPr="00931E01">
        <w:rPr>
          <w:lang w:val="vi-VN"/>
        </w:rPr>
        <w:t>hông tin và Truyền thông.</w:t>
      </w:r>
    </w:p>
    <w:p w14:paraId="52313171" w14:textId="442260B6" w:rsidR="00ED6F7B" w:rsidRPr="00931E01" w:rsidRDefault="00ED6F7B" w:rsidP="00B15345">
      <w:pPr>
        <w:pStyle w:val="Heading1"/>
        <w:snapToGrid w:val="0"/>
        <w:spacing w:after="120" w:afterAutospacing="0"/>
        <w:ind w:firstLine="567"/>
        <w:jc w:val="both"/>
      </w:pPr>
      <w:bookmarkStart w:id="154" w:name="_Toc247194233"/>
      <w:bookmarkStart w:id="155" w:name="_Toc148963971"/>
      <w:r w:rsidRPr="00931E01">
        <w:rPr>
          <w:sz w:val="28"/>
          <w:szCs w:val="28"/>
        </w:rPr>
        <w:t xml:space="preserve">Điều </w:t>
      </w:r>
      <w:r w:rsidR="00DD6141" w:rsidRPr="00931E01">
        <w:rPr>
          <w:sz w:val="28"/>
          <w:szCs w:val="28"/>
        </w:rPr>
        <w:t xml:space="preserve">47. </w:t>
      </w:r>
      <w:r w:rsidRPr="00931E01">
        <w:rPr>
          <w:sz w:val="28"/>
          <w:szCs w:val="28"/>
        </w:rPr>
        <w:t>Chia sẻ cơ sở hạ tầng viễn thông</w:t>
      </w:r>
      <w:bookmarkEnd w:id="154"/>
      <w:bookmarkEnd w:id="155"/>
      <w:r w:rsidRPr="00931E01">
        <w:rPr>
          <w:sz w:val="28"/>
          <w:szCs w:val="28"/>
        </w:rPr>
        <w:t xml:space="preserve"> </w:t>
      </w:r>
    </w:p>
    <w:p w14:paraId="6988F1B0" w14:textId="6A4B0D8F" w:rsidR="009735D8" w:rsidRPr="00931E01" w:rsidRDefault="00ED6F7B" w:rsidP="00B15345">
      <w:pPr>
        <w:spacing w:after="120"/>
        <w:ind w:firstLine="567"/>
        <w:jc w:val="both"/>
        <w:rPr>
          <w:iCs/>
          <w:lang w:val="vi-VN"/>
        </w:rPr>
      </w:pPr>
      <w:r w:rsidRPr="00931E01">
        <w:rPr>
          <w:lang w:val="vi-VN"/>
        </w:rPr>
        <w:t xml:space="preserve">1. Chia sẻ cơ sở hạ tầng viễn thông là việc sử dụng chung một phần mạng, công trình, thiết bị viễn thông </w:t>
      </w:r>
      <w:r w:rsidR="009735D8" w:rsidRPr="00931E01">
        <w:rPr>
          <w:iCs/>
          <w:lang w:val="vi-VN"/>
        </w:rPr>
        <w:t>trong các trường hợp sau:</w:t>
      </w:r>
    </w:p>
    <w:p w14:paraId="4442A3E7" w14:textId="44FF882B" w:rsidR="00ED6F7B" w:rsidRPr="00931E01" w:rsidRDefault="004D3AF3" w:rsidP="00B15345">
      <w:pPr>
        <w:spacing w:after="120"/>
        <w:ind w:firstLine="567"/>
        <w:jc w:val="both"/>
        <w:rPr>
          <w:lang w:val="vi-VN"/>
        </w:rPr>
      </w:pPr>
      <w:r w:rsidRPr="00931E01">
        <w:rPr>
          <w:iCs/>
          <w:lang w:val="vi-VN"/>
        </w:rPr>
        <w:t xml:space="preserve">a) </w:t>
      </w:r>
      <w:r w:rsidR="0054273C" w:rsidRPr="00931E01">
        <w:rPr>
          <w:iCs/>
          <w:lang w:val="vi-VN"/>
        </w:rPr>
        <w:t>Chia sẻ cơ sở hạ tầng viễn thông g</w:t>
      </w:r>
      <w:r w:rsidRPr="00931E01">
        <w:rPr>
          <w:iCs/>
          <w:lang w:val="vi-VN"/>
        </w:rPr>
        <w:t>iữa các doanh nghiệp viễn thông</w:t>
      </w:r>
      <w:r w:rsidR="00ED6F7B" w:rsidRPr="00931E01">
        <w:rPr>
          <w:lang w:val="vi-VN"/>
        </w:rPr>
        <w:t xml:space="preserve"> nhằm bảo đảm thiết lập mạng và cung cấp dịch vụ viễn thông hiệu quả, thuận lợi, nhanh chóng hoặc bảo đảm yêu cầu về cảnh quan, môi trường và </w:t>
      </w:r>
      <w:r w:rsidR="005C5EBC" w:rsidRPr="00931E01">
        <w:rPr>
          <w:bCs/>
          <w:iCs/>
          <w:lang w:val="vi-VN"/>
        </w:rPr>
        <w:t xml:space="preserve">các </w:t>
      </w:r>
      <w:r w:rsidR="00ED6F7B" w:rsidRPr="00931E01">
        <w:rPr>
          <w:lang w:val="vi-VN"/>
        </w:rPr>
        <w:t>quy hoạch</w:t>
      </w:r>
      <w:r w:rsidR="005C5EBC" w:rsidRPr="00931E01">
        <w:rPr>
          <w:bCs/>
          <w:iCs/>
          <w:lang w:val="vi-VN"/>
        </w:rPr>
        <w:t xml:space="preserve"> có liên quan</w:t>
      </w:r>
      <w:r w:rsidR="00B425B7" w:rsidRPr="00931E01">
        <w:rPr>
          <w:lang w:val="vi-VN"/>
        </w:rPr>
        <w:t>;</w:t>
      </w:r>
      <w:r w:rsidR="00B425B7" w:rsidRPr="00931E01">
        <w:rPr>
          <w:sz w:val="24"/>
          <w:szCs w:val="24"/>
        </w:rPr>
        <w:t xml:space="preserve"> </w:t>
      </w:r>
      <w:r w:rsidR="00B425B7" w:rsidRPr="00931E01">
        <w:rPr>
          <w:rStyle w:val="fontstyle31"/>
          <w:i w:val="0"/>
          <w:color w:val="auto"/>
          <w:sz w:val="28"/>
          <w:szCs w:val="28"/>
        </w:rPr>
        <w:t>phục vụ hoạt</w:t>
      </w:r>
      <w:r w:rsidR="00B425B7" w:rsidRPr="00931E01">
        <w:rPr>
          <w:rStyle w:val="fontstyle31"/>
          <w:i w:val="0"/>
          <w:color w:val="auto"/>
          <w:sz w:val="28"/>
          <w:szCs w:val="28"/>
          <w:lang w:val="vi-VN"/>
        </w:rPr>
        <w:t xml:space="preserve"> </w:t>
      </w:r>
      <w:r w:rsidR="00B425B7" w:rsidRPr="00931E01">
        <w:rPr>
          <w:rStyle w:val="fontstyle31"/>
          <w:rFonts w:hint="eastAsia"/>
          <w:i w:val="0"/>
          <w:color w:val="auto"/>
          <w:sz w:val="28"/>
          <w:szCs w:val="28"/>
        </w:rPr>
        <w:t>đ</w:t>
      </w:r>
      <w:r w:rsidR="00B425B7" w:rsidRPr="00931E01">
        <w:rPr>
          <w:rStyle w:val="fontstyle31"/>
          <w:i w:val="0"/>
          <w:color w:val="auto"/>
          <w:sz w:val="28"/>
          <w:szCs w:val="28"/>
        </w:rPr>
        <w:t>ộng viễn th</w:t>
      </w:r>
      <w:r w:rsidR="00B425B7" w:rsidRPr="00931E01">
        <w:rPr>
          <w:rStyle w:val="fontstyle31"/>
          <w:rFonts w:hint="eastAsia"/>
          <w:i w:val="0"/>
          <w:color w:val="auto"/>
          <w:sz w:val="28"/>
          <w:szCs w:val="28"/>
        </w:rPr>
        <w:t>ô</w:t>
      </w:r>
      <w:r w:rsidR="00B425B7" w:rsidRPr="00931E01">
        <w:rPr>
          <w:rStyle w:val="fontstyle31"/>
          <w:i w:val="0"/>
          <w:color w:val="auto"/>
          <w:sz w:val="28"/>
          <w:szCs w:val="28"/>
        </w:rPr>
        <w:t>ng c</w:t>
      </w:r>
      <w:r w:rsidR="00B425B7" w:rsidRPr="00931E01">
        <w:rPr>
          <w:rStyle w:val="fontstyle31"/>
          <w:rFonts w:hint="eastAsia"/>
          <w:i w:val="0"/>
          <w:color w:val="auto"/>
          <w:sz w:val="28"/>
          <w:szCs w:val="28"/>
        </w:rPr>
        <w:t>ô</w:t>
      </w:r>
      <w:r w:rsidR="00B425B7" w:rsidRPr="00931E01">
        <w:rPr>
          <w:rStyle w:val="fontstyle31"/>
          <w:i w:val="0"/>
          <w:color w:val="auto"/>
          <w:sz w:val="28"/>
          <w:szCs w:val="28"/>
        </w:rPr>
        <w:t xml:space="preserve">ng </w:t>
      </w:r>
      <w:r w:rsidR="00B425B7" w:rsidRPr="00931E01">
        <w:rPr>
          <w:rStyle w:val="fontstyle31"/>
          <w:rFonts w:hint="eastAsia"/>
          <w:i w:val="0"/>
          <w:color w:val="auto"/>
          <w:sz w:val="28"/>
          <w:szCs w:val="28"/>
        </w:rPr>
        <w:t>í</w:t>
      </w:r>
      <w:r w:rsidR="00B425B7" w:rsidRPr="00931E01">
        <w:rPr>
          <w:rStyle w:val="fontstyle31"/>
          <w:i w:val="0"/>
          <w:color w:val="auto"/>
          <w:sz w:val="28"/>
          <w:szCs w:val="28"/>
        </w:rPr>
        <w:t>ch; ph</w:t>
      </w:r>
      <w:r w:rsidR="00B425B7" w:rsidRPr="00931E01">
        <w:rPr>
          <w:rStyle w:val="fontstyle31"/>
          <w:rFonts w:hint="eastAsia"/>
          <w:i w:val="0"/>
          <w:color w:val="auto"/>
          <w:sz w:val="28"/>
          <w:szCs w:val="28"/>
        </w:rPr>
        <w:t>ò</w:t>
      </w:r>
      <w:r w:rsidR="00B425B7" w:rsidRPr="00931E01">
        <w:rPr>
          <w:rStyle w:val="fontstyle31"/>
          <w:i w:val="0"/>
          <w:color w:val="auto"/>
          <w:sz w:val="28"/>
          <w:szCs w:val="28"/>
        </w:rPr>
        <w:t>ng,</w:t>
      </w:r>
      <w:r w:rsidR="00DF3D27" w:rsidRPr="00931E01">
        <w:rPr>
          <w:rStyle w:val="fontstyle31"/>
          <w:i w:val="0"/>
          <w:color w:val="auto"/>
          <w:sz w:val="28"/>
          <w:szCs w:val="28"/>
          <w:lang w:val="vi-VN"/>
        </w:rPr>
        <w:t xml:space="preserve"> </w:t>
      </w:r>
      <w:r w:rsidR="00B425B7" w:rsidRPr="00931E01">
        <w:rPr>
          <w:rStyle w:val="fontstyle31"/>
          <w:i w:val="0"/>
          <w:color w:val="auto"/>
          <w:sz w:val="28"/>
          <w:szCs w:val="28"/>
        </w:rPr>
        <w:t>chống thi</w:t>
      </w:r>
      <w:r w:rsidR="00B425B7" w:rsidRPr="00931E01">
        <w:rPr>
          <w:rStyle w:val="fontstyle31"/>
          <w:rFonts w:hint="eastAsia"/>
          <w:i w:val="0"/>
          <w:color w:val="auto"/>
          <w:sz w:val="28"/>
          <w:szCs w:val="28"/>
        </w:rPr>
        <w:t>ê</w:t>
      </w:r>
      <w:r w:rsidR="00B425B7" w:rsidRPr="00931E01">
        <w:rPr>
          <w:rStyle w:val="fontstyle31"/>
          <w:i w:val="0"/>
          <w:color w:val="auto"/>
          <w:sz w:val="28"/>
          <w:szCs w:val="28"/>
        </w:rPr>
        <w:t>n tai, t</w:t>
      </w:r>
      <w:r w:rsidR="00B425B7" w:rsidRPr="00931E01">
        <w:rPr>
          <w:rStyle w:val="fontstyle31"/>
          <w:rFonts w:hint="eastAsia"/>
          <w:i w:val="0"/>
          <w:color w:val="auto"/>
          <w:sz w:val="28"/>
          <w:szCs w:val="28"/>
        </w:rPr>
        <w:t>ì</w:t>
      </w:r>
      <w:r w:rsidR="00B425B7" w:rsidRPr="00931E01">
        <w:rPr>
          <w:rStyle w:val="fontstyle31"/>
          <w:i w:val="0"/>
          <w:color w:val="auto"/>
          <w:sz w:val="28"/>
          <w:szCs w:val="28"/>
        </w:rPr>
        <w:t>m kiếm cứu nạn;</w:t>
      </w:r>
      <w:r w:rsidR="00B425B7" w:rsidRPr="00931E01">
        <w:rPr>
          <w:rStyle w:val="fontstyle31"/>
          <w:i w:val="0"/>
          <w:color w:val="auto"/>
          <w:sz w:val="28"/>
          <w:szCs w:val="28"/>
          <w:lang w:val="vi-VN"/>
        </w:rPr>
        <w:t xml:space="preserve"> </w:t>
      </w:r>
      <w:r w:rsidR="00B425B7" w:rsidRPr="00931E01">
        <w:rPr>
          <w:rStyle w:val="fontstyle31"/>
          <w:i w:val="0"/>
          <w:color w:val="auto"/>
          <w:sz w:val="28"/>
          <w:szCs w:val="28"/>
        </w:rPr>
        <w:t>ph</w:t>
      </w:r>
      <w:r w:rsidR="00B425B7" w:rsidRPr="00931E01">
        <w:rPr>
          <w:rStyle w:val="fontstyle31"/>
          <w:rFonts w:hint="eastAsia"/>
          <w:i w:val="0"/>
          <w:color w:val="auto"/>
          <w:sz w:val="28"/>
          <w:szCs w:val="28"/>
        </w:rPr>
        <w:t>ò</w:t>
      </w:r>
      <w:r w:rsidR="00B425B7" w:rsidRPr="00931E01">
        <w:rPr>
          <w:rStyle w:val="fontstyle31"/>
          <w:i w:val="0"/>
          <w:color w:val="auto"/>
          <w:sz w:val="28"/>
          <w:szCs w:val="28"/>
        </w:rPr>
        <w:t>ng, chống dịch bệnh</w:t>
      </w:r>
      <w:r w:rsidR="00E919D6" w:rsidRPr="00931E01">
        <w:rPr>
          <w:rStyle w:val="fontstyle31"/>
          <w:i w:val="0"/>
          <w:color w:val="auto"/>
          <w:sz w:val="28"/>
          <w:szCs w:val="28"/>
        </w:rPr>
        <w:t>;</w:t>
      </w:r>
    </w:p>
    <w:p w14:paraId="3909D17D" w14:textId="1A17BF3A" w:rsidR="0060708B" w:rsidRPr="00931E01" w:rsidRDefault="0060708B" w:rsidP="00B15345">
      <w:pPr>
        <w:spacing w:after="120"/>
        <w:ind w:firstLine="567"/>
        <w:jc w:val="both"/>
        <w:rPr>
          <w:iCs/>
          <w:lang w:val="vi-VN"/>
        </w:rPr>
      </w:pPr>
      <w:r w:rsidRPr="00931E01">
        <w:rPr>
          <w:iCs/>
          <w:lang w:val="vi-VN"/>
        </w:rPr>
        <w:t xml:space="preserve">b) </w:t>
      </w:r>
      <w:r w:rsidR="0054273C" w:rsidRPr="00931E01">
        <w:rPr>
          <w:iCs/>
          <w:lang w:val="vi-VN"/>
        </w:rPr>
        <w:t xml:space="preserve">Chia sẻ cơ sở hạ tầng viễn thông giữa </w:t>
      </w:r>
      <w:r w:rsidRPr="00931E01">
        <w:rPr>
          <w:iCs/>
          <w:lang w:val="vi-VN"/>
        </w:rPr>
        <w:t>doanh nghiệp viễn thông với các</w:t>
      </w:r>
      <w:r w:rsidR="0054273C" w:rsidRPr="00931E01">
        <w:rPr>
          <w:iCs/>
          <w:lang w:val="vi-VN"/>
        </w:rPr>
        <w:t xml:space="preserve"> cơ quan,</w:t>
      </w:r>
      <w:r w:rsidRPr="00931E01">
        <w:rPr>
          <w:iCs/>
          <w:lang w:val="vi-VN"/>
        </w:rPr>
        <w:t xml:space="preserve"> tổ chức trực tiếp phục vụ quốc phòng, an ninh nhằm bảo đảm yêu cầu thực hiện các nhiệm vụ quốc phòng, an ninh; hoạt động phòng, chống thiên tai; tìm kiếm cứu nạn; phòng, chống dịch bệnh.</w:t>
      </w:r>
    </w:p>
    <w:p w14:paraId="4B96A551" w14:textId="14FC6197" w:rsidR="00ED6F7B" w:rsidRPr="00931E01" w:rsidRDefault="00ED6F7B" w:rsidP="00B15345">
      <w:pPr>
        <w:spacing w:after="120"/>
        <w:ind w:firstLine="567"/>
        <w:jc w:val="both"/>
        <w:rPr>
          <w:lang w:val="vi-VN"/>
        </w:rPr>
      </w:pPr>
      <w:r w:rsidRPr="00931E01">
        <w:rPr>
          <w:lang w:val="vi-VN"/>
        </w:rPr>
        <w:t xml:space="preserve">2. Việc chia sẻ cơ sở hạ tầng viễn thông được thực hiện thông qua hợp đồng trên cơ sở bảo đảm quyền, lợi ích hợp pháp của các </w:t>
      </w:r>
      <w:r w:rsidR="006B4F34" w:rsidRPr="00931E01">
        <w:rPr>
          <w:iCs/>
          <w:lang w:val="vi-VN"/>
        </w:rPr>
        <w:t>bên có liên quan</w:t>
      </w:r>
      <w:r w:rsidRPr="00931E01">
        <w:rPr>
          <w:lang w:val="vi-VN"/>
        </w:rPr>
        <w:t>.</w:t>
      </w:r>
    </w:p>
    <w:p w14:paraId="71A4895F" w14:textId="61723C5B" w:rsidR="007460ED" w:rsidRPr="00931E01" w:rsidRDefault="00F42719">
      <w:pPr>
        <w:spacing w:after="120"/>
        <w:ind w:firstLine="567"/>
        <w:jc w:val="both"/>
        <w:rPr>
          <w:lang w:val="vi-VN"/>
        </w:rPr>
      </w:pPr>
      <w:r w:rsidRPr="00931E01">
        <w:rPr>
          <w:lang w:val="vi-VN"/>
        </w:rPr>
        <w:t xml:space="preserve">3. </w:t>
      </w:r>
      <w:r w:rsidR="001D1C68" w:rsidRPr="00931E01">
        <w:rPr>
          <w:lang w:val="vi-VN"/>
        </w:rPr>
        <w:t>Trường hợp các bên không thoả thuận được về giá</w:t>
      </w:r>
      <w:r w:rsidR="00C204EF" w:rsidRPr="00931E01">
        <w:rPr>
          <w:lang w:val="vi-VN"/>
        </w:rPr>
        <w:t xml:space="preserve"> chia sẻ cơ sở hạ tầng viễn thông</w:t>
      </w:r>
      <w:r w:rsidR="001D1C68" w:rsidRPr="00931E01">
        <w:rPr>
          <w:lang w:val="vi-VN"/>
        </w:rPr>
        <w:t>, thực hiện hiệp thương theo pháp luật về giá.</w:t>
      </w:r>
    </w:p>
    <w:p w14:paraId="1A87FB14" w14:textId="768269F0" w:rsidR="007460ED" w:rsidRPr="00931E01" w:rsidRDefault="001D1C68">
      <w:pPr>
        <w:spacing w:after="120"/>
        <w:ind w:firstLine="567"/>
        <w:jc w:val="both"/>
        <w:rPr>
          <w:lang w:val="vi-VN"/>
        </w:rPr>
      </w:pPr>
      <w:r w:rsidRPr="00931E01">
        <w:rPr>
          <w:lang w:val="vi-VN"/>
        </w:rPr>
        <w:t xml:space="preserve">Trường hợp không thống nhất được đối với các nội dung khác </w:t>
      </w:r>
      <w:r w:rsidR="00C204EF" w:rsidRPr="00931E01">
        <w:rPr>
          <w:lang w:val="vi-VN"/>
        </w:rPr>
        <w:t xml:space="preserve">về chia sẻ cơ sở hạ tầng viễn thông </w:t>
      </w:r>
      <w:r w:rsidRPr="00931E01">
        <w:rPr>
          <w:lang w:val="vi-VN"/>
        </w:rPr>
        <w:t xml:space="preserve">thì </w:t>
      </w:r>
      <w:r w:rsidR="00F42719" w:rsidRPr="00931E01">
        <w:rPr>
          <w:lang w:val="vi-VN"/>
        </w:rPr>
        <w:t xml:space="preserve">Cơ quan quản lý nhà nước về viễn thông, </w:t>
      </w:r>
      <w:r w:rsidR="00F42719" w:rsidRPr="00931E01">
        <w:rPr>
          <w:bCs/>
          <w:iCs/>
          <w:lang w:val="vi-VN"/>
        </w:rPr>
        <w:t>cơ quan chuyên môn về viễn thông thuộc Uỷ ban nhân dân cấp tỉnh</w:t>
      </w:r>
      <w:r w:rsidR="00F42719" w:rsidRPr="00931E01">
        <w:rPr>
          <w:lang w:val="vi-VN"/>
        </w:rPr>
        <w:t xml:space="preserve"> có thẩm quyền quyết định.</w:t>
      </w:r>
      <w:bookmarkStart w:id="156" w:name="_Toc247194234"/>
      <w:bookmarkStart w:id="157" w:name="_Toc197768182"/>
      <w:bookmarkEnd w:id="149"/>
    </w:p>
    <w:p w14:paraId="41B62E1C" w14:textId="3678E6F2" w:rsidR="00DD7835" w:rsidRPr="00931E01" w:rsidRDefault="00C204EF" w:rsidP="00B15345">
      <w:pPr>
        <w:spacing w:after="120"/>
        <w:ind w:firstLine="567"/>
        <w:jc w:val="both"/>
        <w:rPr>
          <w:bCs/>
          <w:iCs/>
          <w:lang w:val="vi-VN"/>
        </w:rPr>
      </w:pPr>
      <w:r w:rsidRPr="00931E01">
        <w:rPr>
          <w:bCs/>
          <w:iCs/>
          <w:lang w:val="vi-VN"/>
        </w:rPr>
        <w:t>4</w:t>
      </w:r>
      <w:r w:rsidR="00DD7835" w:rsidRPr="00931E01">
        <w:rPr>
          <w:bCs/>
          <w:iCs/>
          <w:lang w:val="vi-VN"/>
        </w:rPr>
        <w:t>. Chính phủ quy định chi tiết việc chia sẻ cơ sở hạ tầng viễn thông.</w:t>
      </w:r>
    </w:p>
    <w:p w14:paraId="68BAF5C7" w14:textId="77777777" w:rsidR="00D12EF3" w:rsidRPr="00931E01" w:rsidRDefault="00D12EF3" w:rsidP="00B15345">
      <w:pPr>
        <w:pStyle w:val="Heading1"/>
        <w:spacing w:before="120" w:beforeAutospacing="0" w:after="120" w:afterAutospacing="0" w:line="320" w:lineRule="exact"/>
        <w:ind w:firstLine="567"/>
        <w:jc w:val="center"/>
        <w:rPr>
          <w:b w:val="0"/>
          <w:bCs w:val="0"/>
          <w:iCs/>
          <w:sz w:val="28"/>
          <w:szCs w:val="28"/>
          <w:lang w:val="vi-VN"/>
        </w:rPr>
      </w:pPr>
    </w:p>
    <w:p w14:paraId="15241C61" w14:textId="1C0FD33D" w:rsidR="00ED6F7B" w:rsidRPr="00931E01" w:rsidRDefault="00ED6F7B" w:rsidP="008464F7">
      <w:pPr>
        <w:pStyle w:val="Heading1"/>
        <w:spacing w:before="120" w:beforeAutospacing="0" w:after="120" w:afterAutospacing="0" w:line="320" w:lineRule="exact"/>
        <w:jc w:val="center"/>
        <w:rPr>
          <w:iCs/>
          <w:lang w:val="vi-VN"/>
        </w:rPr>
      </w:pPr>
      <w:bookmarkStart w:id="158" w:name="_Toc148963972"/>
      <w:r w:rsidRPr="00931E01">
        <w:rPr>
          <w:bCs w:val="0"/>
          <w:iCs/>
          <w:sz w:val="28"/>
          <w:szCs w:val="28"/>
          <w:lang w:val="vi-VN"/>
        </w:rPr>
        <w:t>C</w:t>
      </w:r>
      <w:r w:rsidR="0054273C" w:rsidRPr="00931E01">
        <w:rPr>
          <w:bCs w:val="0"/>
          <w:iCs/>
          <w:sz w:val="28"/>
          <w:szCs w:val="28"/>
          <w:lang w:val="vi-VN"/>
        </w:rPr>
        <w:t>hương</w:t>
      </w:r>
      <w:r w:rsidRPr="00931E01">
        <w:rPr>
          <w:bCs w:val="0"/>
          <w:iCs/>
          <w:sz w:val="28"/>
          <w:szCs w:val="28"/>
          <w:lang w:val="vi-VN"/>
        </w:rPr>
        <w:t xml:space="preserve"> </w:t>
      </w:r>
      <w:bookmarkEnd w:id="156"/>
      <w:r w:rsidR="009E6DCC" w:rsidRPr="00931E01">
        <w:rPr>
          <w:bCs w:val="0"/>
          <w:iCs/>
          <w:sz w:val="28"/>
          <w:szCs w:val="28"/>
          <w:lang w:val="vi-VN"/>
        </w:rPr>
        <w:t>VI</w:t>
      </w:r>
      <w:bookmarkEnd w:id="158"/>
    </w:p>
    <w:p w14:paraId="2930F5A8" w14:textId="184E7444" w:rsidR="00ED6F7B" w:rsidRPr="00931E01" w:rsidRDefault="00ED6F7B" w:rsidP="008464F7">
      <w:pPr>
        <w:pStyle w:val="Heading1"/>
        <w:spacing w:before="120" w:beforeAutospacing="0" w:after="120" w:afterAutospacing="0" w:line="320" w:lineRule="exact"/>
        <w:jc w:val="center"/>
        <w:rPr>
          <w:sz w:val="28"/>
          <w:szCs w:val="28"/>
          <w:lang w:val="vi-VN"/>
        </w:rPr>
      </w:pPr>
      <w:bookmarkStart w:id="159" w:name="_Toc247194235"/>
      <w:bookmarkStart w:id="160" w:name="_Toc148963973"/>
      <w:bookmarkEnd w:id="157"/>
      <w:r w:rsidRPr="00931E01">
        <w:rPr>
          <w:iCs/>
          <w:sz w:val="28"/>
          <w:szCs w:val="28"/>
          <w:lang w:val="vi-VN"/>
        </w:rPr>
        <w:t>TÀI NGUYÊN VIỄN THÔNG</w:t>
      </w:r>
      <w:bookmarkStart w:id="161" w:name="_Toc247194236"/>
      <w:bookmarkStart w:id="162" w:name="_Toc197768183"/>
      <w:bookmarkEnd w:id="159"/>
      <w:bookmarkEnd w:id="160"/>
    </w:p>
    <w:p w14:paraId="564CFC8E" w14:textId="42C47BCA" w:rsidR="00ED6F7B" w:rsidRPr="00931E01" w:rsidRDefault="00ED6F7B" w:rsidP="00B15345">
      <w:pPr>
        <w:pStyle w:val="Heading1"/>
        <w:snapToGrid w:val="0"/>
        <w:spacing w:after="120" w:afterAutospacing="0"/>
        <w:ind w:firstLine="567"/>
        <w:jc w:val="both"/>
      </w:pPr>
      <w:bookmarkStart w:id="163" w:name="_Toc148963974"/>
      <w:r w:rsidRPr="00931E01">
        <w:rPr>
          <w:sz w:val="28"/>
          <w:szCs w:val="28"/>
        </w:rPr>
        <w:lastRenderedPageBreak/>
        <w:t xml:space="preserve">Điều </w:t>
      </w:r>
      <w:r w:rsidR="008C4D58" w:rsidRPr="00931E01">
        <w:rPr>
          <w:sz w:val="28"/>
          <w:szCs w:val="28"/>
        </w:rPr>
        <w:t xml:space="preserve">48. </w:t>
      </w:r>
      <w:r w:rsidRPr="00931E01">
        <w:rPr>
          <w:sz w:val="28"/>
          <w:szCs w:val="28"/>
        </w:rPr>
        <w:t>Quản lý tài nguyên viễn thông</w:t>
      </w:r>
      <w:bookmarkEnd w:id="161"/>
      <w:bookmarkEnd w:id="163"/>
      <w:r w:rsidRPr="00931E01">
        <w:rPr>
          <w:sz w:val="28"/>
          <w:szCs w:val="28"/>
        </w:rPr>
        <w:t xml:space="preserve"> </w:t>
      </w:r>
    </w:p>
    <w:p w14:paraId="6281BB36" w14:textId="62D9AD06" w:rsidR="00ED6F7B" w:rsidRPr="00931E01" w:rsidRDefault="00ED6F7B" w:rsidP="00B15345">
      <w:pPr>
        <w:spacing w:after="120"/>
        <w:ind w:firstLine="567"/>
        <w:jc w:val="both"/>
        <w:rPr>
          <w:lang w:val="vi-VN"/>
        </w:rPr>
      </w:pPr>
      <w:r w:rsidRPr="00931E01">
        <w:rPr>
          <w:lang w:val="vi-VN"/>
        </w:rPr>
        <w:t>1. Quản lý tài nguyên viễn thông bao gồm quy hoạch, phân bổ, cấp, đăng ký, ấn định, sử dụng, chuyển nhượng quyền sử dụng, thu hồi quyền sử dụng, hoàn trả tài nguyên viễn thông</w:t>
      </w:r>
      <w:r w:rsidR="00333E97" w:rsidRPr="00931E01">
        <w:rPr>
          <w:bCs/>
          <w:iCs/>
          <w:lang w:val="vi-VN"/>
        </w:rPr>
        <w:t>; giải quyết tranh chấp về đăng ký, sử dụng tên miền quốc gia Việt Nam “.vn”.</w:t>
      </w:r>
    </w:p>
    <w:p w14:paraId="25F7E87A" w14:textId="414660F7" w:rsidR="00ED6F7B" w:rsidRPr="00931E01" w:rsidRDefault="00ED6F7B" w:rsidP="00B15345">
      <w:pPr>
        <w:spacing w:after="120"/>
        <w:ind w:firstLine="567"/>
        <w:jc w:val="both"/>
        <w:rPr>
          <w:lang w:val="vi-VN"/>
        </w:rPr>
      </w:pPr>
      <w:r w:rsidRPr="00931E01">
        <w:rPr>
          <w:lang w:val="vi-VN"/>
        </w:rPr>
        <w:t>2. Việc quản lý tần số vô tuyến điện và quỹ đạo vệ tinh trong hoạt động viễn thông được thực hiện theo</w:t>
      </w:r>
      <w:r w:rsidR="0054273C" w:rsidRPr="00931E01">
        <w:rPr>
          <w:lang w:val="vi-VN"/>
        </w:rPr>
        <w:t xml:space="preserve"> các</w:t>
      </w:r>
      <w:r w:rsidRPr="00931E01">
        <w:rPr>
          <w:lang w:val="vi-VN"/>
        </w:rPr>
        <w:t xml:space="preserve"> quy định của Luật</w:t>
      </w:r>
      <w:r w:rsidR="0054273C" w:rsidRPr="00931E01">
        <w:rPr>
          <w:lang w:val="vi-VN"/>
        </w:rPr>
        <w:t xml:space="preserve"> này và các quy định của pháp luật về t</w:t>
      </w:r>
      <w:r w:rsidRPr="00931E01">
        <w:rPr>
          <w:lang w:val="vi-VN"/>
        </w:rPr>
        <w:t xml:space="preserve">ần số vô tuyến điện. </w:t>
      </w:r>
    </w:p>
    <w:p w14:paraId="329E4C57" w14:textId="77777777" w:rsidR="00ED6F7B" w:rsidRPr="00931E01" w:rsidRDefault="00ED6F7B" w:rsidP="00B15345">
      <w:pPr>
        <w:spacing w:after="120"/>
        <w:ind w:firstLine="567"/>
        <w:jc w:val="both"/>
        <w:rPr>
          <w:lang w:val="vi-VN"/>
        </w:rPr>
      </w:pPr>
      <w:r w:rsidRPr="00931E01">
        <w:rPr>
          <w:lang w:val="vi-VN"/>
        </w:rPr>
        <w:t>3. Việc quản lý tài nguyên viễn thông được thực hiện theo các nguyên tắc sau đây:</w:t>
      </w:r>
    </w:p>
    <w:p w14:paraId="7DE36C09" w14:textId="1F4DBF50" w:rsidR="00ED6F7B" w:rsidRPr="00931E01" w:rsidRDefault="00ED6F7B" w:rsidP="00B15345">
      <w:pPr>
        <w:spacing w:after="120"/>
        <w:ind w:firstLine="567"/>
        <w:jc w:val="both"/>
        <w:rPr>
          <w:lang w:val="vi-VN"/>
        </w:rPr>
      </w:pPr>
      <w:r w:rsidRPr="00931E01">
        <w:rPr>
          <w:lang w:val="vi-VN"/>
        </w:rPr>
        <w:t>a) Phù hợp với quy hoạch phát triển viễn thông</w:t>
      </w:r>
      <w:r w:rsidR="00D555C4" w:rsidRPr="00931E01">
        <w:rPr>
          <w:lang w:val="vi-VN"/>
        </w:rPr>
        <w:t xml:space="preserve"> quốc gia;</w:t>
      </w:r>
    </w:p>
    <w:p w14:paraId="18B48B96" w14:textId="77777777" w:rsidR="00ED6F7B" w:rsidRPr="00931E01" w:rsidRDefault="00ED6F7B" w:rsidP="00B15345">
      <w:pPr>
        <w:spacing w:after="120"/>
        <w:ind w:firstLine="567"/>
        <w:jc w:val="both"/>
        <w:rPr>
          <w:lang w:val="vi-VN"/>
        </w:rPr>
      </w:pPr>
      <w:r w:rsidRPr="00931E01">
        <w:rPr>
          <w:lang w:val="vi-VN"/>
        </w:rPr>
        <w:t xml:space="preserve">b) Bảo đảm tối ưu việc thiết lập mạng và cung cấp dịch vụ viễn thông; </w:t>
      </w:r>
    </w:p>
    <w:p w14:paraId="615BA5C6" w14:textId="77777777" w:rsidR="00ED6F7B" w:rsidRPr="00931E01" w:rsidRDefault="00ED6F7B" w:rsidP="00B15345">
      <w:pPr>
        <w:spacing w:after="120"/>
        <w:ind w:firstLine="567"/>
        <w:jc w:val="both"/>
        <w:rPr>
          <w:lang w:val="vi-VN"/>
        </w:rPr>
      </w:pPr>
      <w:r w:rsidRPr="00931E01">
        <w:rPr>
          <w:lang w:val="vi-VN"/>
        </w:rPr>
        <w:t>c) Bảo đảm công bằng, công khai, minh bạch trong việc cấp, phân bổ tài nguyên viễn thông;</w:t>
      </w:r>
    </w:p>
    <w:p w14:paraId="13F3842F" w14:textId="77777777" w:rsidR="00ED6F7B" w:rsidRPr="00931E01" w:rsidRDefault="00ED6F7B" w:rsidP="00B15345">
      <w:pPr>
        <w:spacing w:after="120"/>
        <w:ind w:firstLine="567"/>
        <w:jc w:val="both"/>
        <w:rPr>
          <w:lang w:val="vi-VN"/>
        </w:rPr>
      </w:pPr>
      <w:r w:rsidRPr="00931E01">
        <w:rPr>
          <w:lang w:val="vi-VN"/>
        </w:rPr>
        <w:t>d) Bảo đảm việc sử dụng tài nguyên viễn thông hiệu quả, tiết kiệm, đúng mục đích;</w:t>
      </w:r>
    </w:p>
    <w:p w14:paraId="0022BE18" w14:textId="77777777" w:rsidR="00ED6F7B" w:rsidRPr="00931E01" w:rsidRDefault="00ED6F7B" w:rsidP="00B15345">
      <w:pPr>
        <w:spacing w:after="120"/>
        <w:ind w:firstLine="567"/>
        <w:jc w:val="both"/>
        <w:rPr>
          <w:lang w:val="vi-VN"/>
        </w:rPr>
      </w:pPr>
      <w:r w:rsidRPr="00931E01">
        <w:rPr>
          <w:lang w:val="vi-VN"/>
        </w:rPr>
        <w:t>đ) Bảo đảm quyền, lợi ích hợp pháp của tổ chức, cá nhân được phân bổ tài nguyên viễn thông và người sử dụng dịch vụ viễn thông.</w:t>
      </w:r>
    </w:p>
    <w:p w14:paraId="5D7389BE" w14:textId="211E7956" w:rsidR="00ED6F7B" w:rsidRPr="00931E01" w:rsidRDefault="00D21D5F" w:rsidP="00B15345">
      <w:pPr>
        <w:spacing w:after="120"/>
        <w:ind w:firstLine="567"/>
        <w:jc w:val="both"/>
        <w:rPr>
          <w:iCs/>
          <w:lang w:val="vi-VN"/>
        </w:rPr>
      </w:pPr>
      <w:bookmarkStart w:id="164" w:name="_Toc247194237"/>
      <w:bookmarkStart w:id="165" w:name="_Toc197768187"/>
      <w:bookmarkEnd w:id="162"/>
      <w:r w:rsidRPr="00931E01">
        <w:rPr>
          <w:iCs/>
          <w:lang w:val="vi-VN"/>
        </w:rPr>
        <w:t xml:space="preserve">4. </w:t>
      </w:r>
      <w:r w:rsidRPr="00931E01">
        <w:rPr>
          <w:spacing w:val="-4"/>
          <w:lang w:val="vi-VN"/>
        </w:rPr>
        <w:t xml:space="preserve">Chính phủ quy định chi tiết </w:t>
      </w:r>
      <w:r w:rsidR="00424D99" w:rsidRPr="00931E01">
        <w:rPr>
          <w:spacing w:val="-4"/>
          <w:lang w:val="vi-VN"/>
        </w:rPr>
        <w:t xml:space="preserve">việc </w:t>
      </w:r>
      <w:r w:rsidRPr="00931E01">
        <w:rPr>
          <w:spacing w:val="-4"/>
          <w:lang w:val="vi-VN"/>
        </w:rPr>
        <w:t xml:space="preserve">quản lý kho số viễn thông, tài nguyên Internet; đấu giá kho số viễn thông, tài nguyên Internet; </w:t>
      </w:r>
      <w:r w:rsidR="00DA5F6E" w:rsidRPr="00931E01">
        <w:rPr>
          <w:spacing w:val="-4"/>
          <w:lang w:val="vi-VN"/>
        </w:rPr>
        <w:t xml:space="preserve">việc bồi thường khi </w:t>
      </w:r>
      <w:r w:rsidRPr="00931E01">
        <w:rPr>
          <w:spacing w:val="-4"/>
          <w:lang w:val="vi-VN"/>
        </w:rPr>
        <w:t>Nhà nước thu hồi kho số viễn thông, t</w:t>
      </w:r>
      <w:r w:rsidR="00B57059" w:rsidRPr="00931E01">
        <w:rPr>
          <w:spacing w:val="-4"/>
          <w:lang w:val="vi-VN"/>
        </w:rPr>
        <w:t>ài nguyên</w:t>
      </w:r>
      <w:r w:rsidRPr="00931E01">
        <w:rPr>
          <w:spacing w:val="-4"/>
          <w:lang w:val="vi-VN"/>
        </w:rPr>
        <w:t xml:space="preserve"> Internet; điều kiện hoạt động, quyền và nghĩa vụ của các tổ chức, doanh nghiệp cung cấp dịch vụ đăng ký, duy trì tên miền.</w:t>
      </w:r>
    </w:p>
    <w:p w14:paraId="34782DF8" w14:textId="7000CA7D" w:rsidR="00ED6F7B" w:rsidRPr="00931E01" w:rsidRDefault="00ED6F7B" w:rsidP="00B15345">
      <w:pPr>
        <w:pStyle w:val="Heading1"/>
        <w:snapToGrid w:val="0"/>
        <w:spacing w:after="120" w:afterAutospacing="0"/>
        <w:ind w:firstLine="567"/>
        <w:jc w:val="both"/>
      </w:pPr>
      <w:bookmarkStart w:id="166" w:name="_Toc148963975"/>
      <w:r w:rsidRPr="00931E01">
        <w:rPr>
          <w:sz w:val="28"/>
          <w:szCs w:val="28"/>
        </w:rPr>
        <w:t xml:space="preserve">Điều </w:t>
      </w:r>
      <w:r w:rsidR="007923AD" w:rsidRPr="00931E01">
        <w:rPr>
          <w:sz w:val="28"/>
          <w:szCs w:val="28"/>
        </w:rPr>
        <w:t xml:space="preserve">49. </w:t>
      </w:r>
      <w:r w:rsidRPr="00931E01">
        <w:rPr>
          <w:sz w:val="28"/>
          <w:szCs w:val="28"/>
        </w:rPr>
        <w:t>Quy hoạch kho số viễn thông, tài nguyên Internet</w:t>
      </w:r>
      <w:bookmarkEnd w:id="164"/>
      <w:bookmarkEnd w:id="166"/>
    </w:p>
    <w:p w14:paraId="018844CF" w14:textId="697B1E65" w:rsidR="00ED6F7B" w:rsidRPr="00931E01" w:rsidRDefault="00ED6F7B" w:rsidP="00B15345">
      <w:pPr>
        <w:spacing w:after="120"/>
        <w:ind w:firstLine="567"/>
        <w:jc w:val="both"/>
        <w:rPr>
          <w:lang w:val="vi-VN"/>
        </w:rPr>
      </w:pPr>
      <w:r w:rsidRPr="00931E01">
        <w:rPr>
          <w:lang w:val="vi-VN"/>
        </w:rPr>
        <w:t>1. Việc</w:t>
      </w:r>
      <w:r w:rsidR="007C2A65" w:rsidRPr="00931E01">
        <w:rPr>
          <w:lang w:val="vi-VN"/>
        </w:rPr>
        <w:t xml:space="preserve"> </w:t>
      </w:r>
      <w:r w:rsidRPr="00931E01">
        <w:rPr>
          <w:lang w:val="vi-VN"/>
        </w:rPr>
        <w:t>quy hoạch kho số viễn thông, tài nguyên Internet được thực hiện theo các nguyên tắc sau</w:t>
      </w:r>
      <w:r w:rsidR="008A1D00" w:rsidRPr="00931E01">
        <w:rPr>
          <w:lang w:val="vi-VN"/>
        </w:rPr>
        <w:t xml:space="preserve"> đây</w:t>
      </w:r>
      <w:r w:rsidRPr="00931E01">
        <w:rPr>
          <w:lang w:val="vi-VN"/>
        </w:rPr>
        <w:t>:</w:t>
      </w:r>
    </w:p>
    <w:p w14:paraId="63C47823" w14:textId="40512884" w:rsidR="00ED6F7B" w:rsidRPr="00931E01" w:rsidRDefault="00ED6F7B" w:rsidP="00B15345">
      <w:pPr>
        <w:spacing w:after="120"/>
        <w:ind w:firstLine="567"/>
        <w:jc w:val="both"/>
        <w:rPr>
          <w:lang w:val="vi-VN"/>
        </w:rPr>
      </w:pPr>
      <w:r w:rsidRPr="00931E01">
        <w:rPr>
          <w:lang w:val="vi-VN"/>
        </w:rPr>
        <w:t>a) Phù hợp với quy hoạch phát triển viễn thông quốc gia;</w:t>
      </w:r>
    </w:p>
    <w:p w14:paraId="0341C6BD" w14:textId="3CE22B19" w:rsidR="00ED6F7B" w:rsidRPr="00931E01" w:rsidRDefault="00ED6F7B" w:rsidP="00B15345">
      <w:pPr>
        <w:spacing w:after="120"/>
        <w:ind w:firstLine="567"/>
        <w:jc w:val="both"/>
        <w:rPr>
          <w:lang w:val="vi-VN"/>
        </w:rPr>
      </w:pPr>
      <w:r w:rsidRPr="00931E01">
        <w:rPr>
          <w:lang w:val="vi-VN"/>
        </w:rPr>
        <w:t>b) Bảo đảm cập nhật công nghệ mới, phù hợp với xu thế hội tụ công nghệ, dịch vụ</w:t>
      </w:r>
      <w:r w:rsidR="00D555C4" w:rsidRPr="00931E01">
        <w:rPr>
          <w:lang w:val="vi-VN"/>
        </w:rPr>
        <w:t xml:space="preserve"> và xu thế phát triển về viễn thông, Internet thế hệ mới</w:t>
      </w:r>
      <w:r w:rsidRPr="00931E01">
        <w:rPr>
          <w:lang w:val="vi-VN"/>
        </w:rPr>
        <w:t>;</w:t>
      </w:r>
    </w:p>
    <w:p w14:paraId="0D71EE72" w14:textId="77777777" w:rsidR="00ED6F7B" w:rsidRPr="00931E01" w:rsidRDefault="00ED6F7B" w:rsidP="00B15345">
      <w:pPr>
        <w:spacing w:after="120"/>
        <w:ind w:firstLine="567"/>
        <w:jc w:val="both"/>
        <w:rPr>
          <w:lang w:val="vi-VN"/>
        </w:rPr>
      </w:pPr>
      <w:r w:rsidRPr="00931E01">
        <w:rPr>
          <w:lang w:val="vi-VN"/>
        </w:rPr>
        <w:t xml:space="preserve">c) Bảo đảm tối ưu việc thiết lập mạng và cung cấp dịch vụ viễn thông; </w:t>
      </w:r>
    </w:p>
    <w:p w14:paraId="66D53E37" w14:textId="77777777" w:rsidR="00ED6F7B" w:rsidRPr="00931E01" w:rsidRDefault="00ED6F7B" w:rsidP="00B15345">
      <w:pPr>
        <w:spacing w:after="120"/>
        <w:ind w:firstLine="567"/>
        <w:jc w:val="both"/>
        <w:rPr>
          <w:lang w:val="vi-VN"/>
        </w:rPr>
      </w:pPr>
      <w:r w:rsidRPr="00931E01">
        <w:rPr>
          <w:lang w:val="vi-VN"/>
        </w:rPr>
        <w:t>d) Bảo đảm việc sử dụng kho số viễn thông, tài nguyên Internet hiệu quả, tiết kiệm, đúng mục đích;</w:t>
      </w:r>
    </w:p>
    <w:p w14:paraId="650F6065" w14:textId="71B1277E" w:rsidR="008C29EE" w:rsidRPr="00931E01" w:rsidRDefault="008C29EE" w:rsidP="00B15345">
      <w:pPr>
        <w:spacing w:after="120"/>
        <w:ind w:firstLine="567"/>
        <w:jc w:val="both"/>
        <w:rPr>
          <w:bCs/>
          <w:iCs/>
          <w:lang w:val="vi-VN"/>
        </w:rPr>
      </w:pPr>
      <w:r w:rsidRPr="00931E01">
        <w:rPr>
          <w:bCs/>
          <w:iCs/>
          <w:lang w:val="vi-VN"/>
        </w:rPr>
        <w:t>đ) Bảo đảm có kho số viễn thông, tài nguyên Internet phục vụ lợi ích công cộng, quốc phòng, an ninh;</w:t>
      </w:r>
    </w:p>
    <w:p w14:paraId="1DC0BAAB" w14:textId="3B4B2EBF" w:rsidR="00ED6F7B" w:rsidRPr="00931E01" w:rsidRDefault="00A2419B" w:rsidP="00B15345">
      <w:pPr>
        <w:spacing w:after="120"/>
        <w:ind w:firstLine="567"/>
        <w:jc w:val="both"/>
        <w:rPr>
          <w:lang w:val="vi-VN"/>
        </w:rPr>
      </w:pPr>
      <w:r w:rsidRPr="00931E01">
        <w:rPr>
          <w:bCs/>
          <w:iCs/>
          <w:lang w:val="vi-VN"/>
        </w:rPr>
        <w:t>e</w:t>
      </w:r>
      <w:r w:rsidR="00ED6F7B" w:rsidRPr="00931E01">
        <w:rPr>
          <w:lang w:val="vi-VN"/>
        </w:rPr>
        <w:t xml:space="preserve">) Phù hợp với quy định về kho số viễn thông, tài nguyên Internet của các tổ chức quốc tế mà </w:t>
      </w:r>
      <w:r w:rsidR="008A1D00" w:rsidRPr="00931E01">
        <w:rPr>
          <w:lang w:val="vi-VN"/>
        </w:rPr>
        <w:t xml:space="preserve">nước </w:t>
      </w:r>
      <w:r w:rsidR="00ED6F7B" w:rsidRPr="00931E01">
        <w:rPr>
          <w:lang w:val="vi-VN"/>
        </w:rPr>
        <w:t xml:space="preserve">Cộng hoà xã hội chủ nghĩa Việt Nam là thành viên; </w:t>
      </w:r>
    </w:p>
    <w:p w14:paraId="05C6012D" w14:textId="30FD490C" w:rsidR="00ED6F7B" w:rsidRPr="00931E01" w:rsidRDefault="00172592" w:rsidP="00B15345">
      <w:pPr>
        <w:spacing w:after="120"/>
        <w:ind w:firstLine="567"/>
        <w:jc w:val="both"/>
        <w:rPr>
          <w:lang w:val="vi-VN"/>
        </w:rPr>
      </w:pPr>
      <w:r w:rsidRPr="00931E01">
        <w:rPr>
          <w:bCs/>
          <w:iCs/>
          <w:lang w:val="vi-VN"/>
        </w:rPr>
        <w:t>g</w:t>
      </w:r>
      <w:r w:rsidR="00ED6F7B" w:rsidRPr="00931E01">
        <w:rPr>
          <w:lang w:val="vi-VN"/>
        </w:rPr>
        <w:t>) Bảo đảm quyền, lợi ích hợp pháp của tổ chức, cá nhân sử dụng kho số viễn thông, tài nguyên Internet.</w:t>
      </w:r>
    </w:p>
    <w:p w14:paraId="4816FEC4" w14:textId="603CF1DC" w:rsidR="00ED6F7B" w:rsidRPr="00931E01" w:rsidRDefault="00ED6F7B" w:rsidP="00B15345">
      <w:pPr>
        <w:spacing w:after="120"/>
        <w:ind w:firstLine="567"/>
        <w:jc w:val="both"/>
        <w:rPr>
          <w:lang w:val="vi-VN"/>
        </w:rPr>
      </w:pPr>
      <w:r w:rsidRPr="00931E01">
        <w:rPr>
          <w:lang w:val="vi-VN"/>
        </w:rPr>
        <w:lastRenderedPageBreak/>
        <w:t xml:space="preserve"> 2. </w:t>
      </w:r>
      <w:r w:rsidR="00502460" w:rsidRPr="00931E01">
        <w:rPr>
          <w:lang w:val="vi-VN"/>
        </w:rPr>
        <w:t xml:space="preserve">Bộ trưởng </w:t>
      </w:r>
      <w:r w:rsidRPr="00931E01">
        <w:rPr>
          <w:lang w:val="vi-VN"/>
        </w:rPr>
        <w:t>Bộ Thông tin và Truyền thông</w:t>
      </w:r>
      <w:r w:rsidR="005C6A2D" w:rsidRPr="00931E01">
        <w:rPr>
          <w:lang w:val="vi-VN"/>
        </w:rPr>
        <w:t xml:space="preserve"> </w:t>
      </w:r>
      <w:r w:rsidR="007C2A65" w:rsidRPr="00931E01">
        <w:rPr>
          <w:lang w:val="vi-VN"/>
        </w:rPr>
        <w:t xml:space="preserve">phê duyệt </w:t>
      </w:r>
      <w:r w:rsidRPr="00931E01">
        <w:rPr>
          <w:lang w:val="vi-VN"/>
        </w:rPr>
        <w:t>quy hoạch kho số viễn thông, quy hoạch tài nguyên Internet.</w:t>
      </w:r>
      <w:bookmarkStart w:id="167" w:name="_Toc247194238"/>
    </w:p>
    <w:p w14:paraId="322C03FE" w14:textId="091EDCC0" w:rsidR="006E4308" w:rsidRPr="00931E01" w:rsidRDefault="00ED6F7B" w:rsidP="00B15345">
      <w:pPr>
        <w:pStyle w:val="Heading1"/>
        <w:snapToGrid w:val="0"/>
        <w:spacing w:after="120" w:afterAutospacing="0"/>
        <w:ind w:firstLine="567"/>
        <w:jc w:val="both"/>
      </w:pPr>
      <w:bookmarkStart w:id="168" w:name="_Toc148963976"/>
      <w:r w:rsidRPr="00931E01">
        <w:rPr>
          <w:sz w:val="28"/>
          <w:szCs w:val="28"/>
        </w:rPr>
        <w:t xml:space="preserve">Điều </w:t>
      </w:r>
      <w:r w:rsidR="00172592" w:rsidRPr="00931E01">
        <w:rPr>
          <w:sz w:val="28"/>
          <w:szCs w:val="28"/>
        </w:rPr>
        <w:t>50.</w:t>
      </w:r>
      <w:r w:rsidRPr="00931E01">
        <w:rPr>
          <w:sz w:val="28"/>
          <w:szCs w:val="28"/>
        </w:rPr>
        <w:t xml:space="preserve"> Phân bổ, </w:t>
      </w:r>
      <w:r w:rsidR="00D555C4" w:rsidRPr="00931E01">
        <w:rPr>
          <w:sz w:val="28"/>
          <w:szCs w:val="28"/>
        </w:rPr>
        <w:t xml:space="preserve">cấp, </w:t>
      </w:r>
      <w:r w:rsidRPr="00931E01">
        <w:rPr>
          <w:sz w:val="28"/>
          <w:szCs w:val="28"/>
        </w:rPr>
        <w:t xml:space="preserve">sử dụng, </w:t>
      </w:r>
      <w:r w:rsidR="00D555C4" w:rsidRPr="00931E01">
        <w:rPr>
          <w:sz w:val="28"/>
          <w:szCs w:val="28"/>
        </w:rPr>
        <w:t xml:space="preserve">đăng ký, </w:t>
      </w:r>
      <w:r w:rsidRPr="00931E01">
        <w:rPr>
          <w:sz w:val="28"/>
          <w:szCs w:val="28"/>
        </w:rPr>
        <w:t>hoàn trả kho số viễn thông, tài nguyên Internet</w:t>
      </w:r>
      <w:bookmarkEnd w:id="167"/>
      <w:bookmarkEnd w:id="168"/>
      <w:r w:rsidRPr="00931E01">
        <w:rPr>
          <w:sz w:val="28"/>
          <w:szCs w:val="28"/>
        </w:rPr>
        <w:t xml:space="preserve"> </w:t>
      </w:r>
    </w:p>
    <w:p w14:paraId="551AE766" w14:textId="313722BA" w:rsidR="00ED6F7B" w:rsidRPr="00931E01" w:rsidRDefault="00ED6F7B" w:rsidP="00B15345">
      <w:pPr>
        <w:spacing w:after="120"/>
        <w:ind w:firstLine="567"/>
        <w:jc w:val="both"/>
        <w:rPr>
          <w:lang w:val="vi-VN"/>
        </w:rPr>
      </w:pPr>
      <w:r w:rsidRPr="00931E01">
        <w:rPr>
          <w:lang w:val="vi-VN"/>
        </w:rPr>
        <w:t>1. Việc phân bổ, cấp, đăng ký</w:t>
      </w:r>
      <w:r w:rsidR="00B1271D" w:rsidRPr="00931E01">
        <w:rPr>
          <w:bCs/>
          <w:iCs/>
          <w:lang w:val="vi-VN"/>
        </w:rPr>
        <w:t>,</w:t>
      </w:r>
      <w:r w:rsidRPr="00931E01">
        <w:rPr>
          <w:lang w:val="vi-VN"/>
        </w:rPr>
        <w:t xml:space="preserve"> sử dụng kho số viễn thông, tài nguyên Internet được thực hiện theo các nguyên tắc sau đây:</w:t>
      </w:r>
    </w:p>
    <w:p w14:paraId="042C0D39" w14:textId="77777777" w:rsidR="00ED6F7B" w:rsidRPr="00931E01" w:rsidRDefault="00ED6F7B" w:rsidP="00B15345">
      <w:pPr>
        <w:spacing w:after="120"/>
        <w:ind w:firstLine="567"/>
        <w:jc w:val="both"/>
        <w:rPr>
          <w:lang w:val="vi-VN"/>
        </w:rPr>
      </w:pPr>
      <w:r w:rsidRPr="00931E01">
        <w:rPr>
          <w:lang w:val="vi-VN"/>
        </w:rPr>
        <w:t xml:space="preserve">a) Phù hợp với quy hoạch kho số viễn thông, tài nguyên Internet; </w:t>
      </w:r>
    </w:p>
    <w:p w14:paraId="2903FD07" w14:textId="77777777" w:rsidR="00ED6F7B" w:rsidRPr="00931E01" w:rsidRDefault="00ED6F7B" w:rsidP="00B15345">
      <w:pPr>
        <w:spacing w:after="120"/>
        <w:ind w:firstLine="567"/>
        <w:jc w:val="both"/>
        <w:rPr>
          <w:lang w:val="vi-VN"/>
        </w:rPr>
      </w:pPr>
      <w:r w:rsidRPr="00931E01">
        <w:rPr>
          <w:lang w:val="vi-VN"/>
        </w:rPr>
        <w:t>b) Bảo đảm công bằng, công khai, minh bạch trong việc phân bổ kho số viễn thông, tài nguyên Internet;</w:t>
      </w:r>
    </w:p>
    <w:p w14:paraId="190ECDA9" w14:textId="77777777" w:rsidR="00ED6F7B" w:rsidRPr="00931E01" w:rsidRDefault="00ED6F7B" w:rsidP="00B15345">
      <w:pPr>
        <w:spacing w:after="120"/>
        <w:ind w:firstLine="567"/>
        <w:jc w:val="both"/>
        <w:rPr>
          <w:lang w:val="vi-VN"/>
        </w:rPr>
      </w:pPr>
      <w:r w:rsidRPr="00931E01">
        <w:rPr>
          <w:lang w:val="vi-VN"/>
        </w:rPr>
        <w:t>c) Bảo đảm sử dụng kho số viễn thông, tài nguyên Internet được phân bổ hiệu quả, tiết kiệm, đúng mục đích;</w:t>
      </w:r>
    </w:p>
    <w:p w14:paraId="67F4973F" w14:textId="109D6BF0" w:rsidR="00ED6F7B" w:rsidRPr="00931E01" w:rsidRDefault="00ED6F7B" w:rsidP="00B15345">
      <w:pPr>
        <w:spacing w:after="120"/>
        <w:ind w:firstLine="567"/>
        <w:jc w:val="both"/>
        <w:rPr>
          <w:lang w:val="vi-VN"/>
        </w:rPr>
      </w:pPr>
      <w:r w:rsidRPr="00931E01">
        <w:rPr>
          <w:lang w:val="vi-VN"/>
        </w:rPr>
        <w:t>d) Ưu tiên phân bổ</w:t>
      </w:r>
      <w:r w:rsidR="00E0690E" w:rsidRPr="00931E01">
        <w:t xml:space="preserve">, cấp </w:t>
      </w:r>
      <w:r w:rsidRPr="00931E01">
        <w:rPr>
          <w:lang w:val="vi-VN"/>
        </w:rPr>
        <w:t xml:space="preserve"> kho số viễn thông, tài nguyên Internet </w:t>
      </w:r>
      <w:r w:rsidR="00E838E9" w:rsidRPr="00931E01">
        <w:rPr>
          <w:bCs/>
          <w:iCs/>
          <w:lang w:val="vi-VN"/>
        </w:rPr>
        <w:t xml:space="preserve">để </w:t>
      </w:r>
      <w:r w:rsidRPr="00931E01">
        <w:rPr>
          <w:lang w:val="vi-VN"/>
        </w:rPr>
        <w:t>cung cấp dịch vụ viễn</w:t>
      </w:r>
      <w:r w:rsidR="00E0690E" w:rsidRPr="00931E01">
        <w:t xml:space="preserve"> thông</w:t>
      </w:r>
      <w:r w:rsidR="00E838E9" w:rsidRPr="00931E01">
        <w:rPr>
          <w:bCs/>
          <w:iCs/>
          <w:lang w:val="vi-VN"/>
        </w:rPr>
        <w:t xml:space="preserve">, dịch vụ ứng dụng viễn thông </w:t>
      </w:r>
      <w:r w:rsidRPr="00931E01">
        <w:rPr>
          <w:lang w:val="vi-VN"/>
        </w:rPr>
        <w:t>cho vùng</w:t>
      </w:r>
      <w:r w:rsidR="008A1D00" w:rsidRPr="00931E01">
        <w:rPr>
          <w:lang w:val="vi-VN"/>
        </w:rPr>
        <w:t xml:space="preserve"> bãi ngang, ven biển và hải đảo</w:t>
      </w:r>
      <w:r w:rsidRPr="00931E01">
        <w:rPr>
          <w:lang w:val="vi-VN"/>
        </w:rPr>
        <w:t xml:space="preserve">, </w:t>
      </w:r>
      <w:r w:rsidR="008A1D00" w:rsidRPr="00931E01">
        <w:rPr>
          <w:lang w:val="vi-VN"/>
        </w:rPr>
        <w:t xml:space="preserve">khu vực </w:t>
      </w:r>
      <w:r w:rsidRPr="00931E01">
        <w:rPr>
          <w:lang w:val="vi-VN"/>
        </w:rPr>
        <w:t xml:space="preserve">biên giới, </w:t>
      </w:r>
      <w:r w:rsidR="008A1D00" w:rsidRPr="00931E01">
        <w:rPr>
          <w:lang w:val="vi-VN"/>
        </w:rPr>
        <w:t xml:space="preserve">miền núi, vùng cao, </w:t>
      </w:r>
      <w:r w:rsidRPr="00931E01">
        <w:rPr>
          <w:lang w:val="vi-VN"/>
        </w:rPr>
        <w:t>vùng có điều kiện kinh tế - xã hội đặc biệt khó khăn và phục vụ hoạt động viễn thông công ích</w:t>
      </w:r>
      <w:r w:rsidR="008F4D1E" w:rsidRPr="00931E01">
        <w:rPr>
          <w:bCs/>
          <w:iCs/>
          <w:lang w:val="vi-VN"/>
        </w:rPr>
        <w:t xml:space="preserve"> và hoạt động phục vụ lợi ích công cộng khác</w:t>
      </w:r>
      <w:r w:rsidRPr="00931E01">
        <w:rPr>
          <w:lang w:val="vi-VN"/>
        </w:rPr>
        <w:t xml:space="preserve">; </w:t>
      </w:r>
    </w:p>
    <w:p w14:paraId="2D5B3756" w14:textId="18F8D254" w:rsidR="00ED6F7B" w:rsidRPr="00931E01" w:rsidRDefault="00ED6F7B" w:rsidP="00B15345">
      <w:pPr>
        <w:spacing w:after="120"/>
        <w:ind w:firstLine="567"/>
        <w:jc w:val="both"/>
        <w:rPr>
          <w:lang w:val="vi-VN"/>
        </w:rPr>
      </w:pPr>
      <w:r w:rsidRPr="00931E01">
        <w:rPr>
          <w:lang w:val="vi-VN"/>
        </w:rPr>
        <w:t>đ) Ưu tiên phân bổ</w:t>
      </w:r>
      <w:r w:rsidR="00E0690E" w:rsidRPr="00931E01">
        <w:t>, cấp</w:t>
      </w:r>
      <w:r w:rsidRPr="00931E01">
        <w:rPr>
          <w:lang w:val="vi-VN"/>
        </w:rPr>
        <w:t xml:space="preserve"> kho số viễn thông, tài nguyên Internet cho tổ chức có năng lực ứng dụng công nghệ mới, công nghệ tiên tiến, đáp ứng yêu cầu hội tụ công nghệ, dịch vụ.</w:t>
      </w:r>
    </w:p>
    <w:p w14:paraId="17746226" w14:textId="4BF32416" w:rsidR="006E3AC1" w:rsidRPr="00931E01" w:rsidRDefault="006E3AC1" w:rsidP="00B15345">
      <w:pPr>
        <w:spacing w:after="120"/>
        <w:ind w:firstLine="567"/>
        <w:jc w:val="both"/>
        <w:rPr>
          <w:iCs/>
          <w:strike/>
          <w:lang w:val="vi-VN"/>
        </w:rPr>
      </w:pPr>
      <w:r w:rsidRPr="00931E01">
        <w:rPr>
          <w:bCs/>
          <w:iCs/>
          <w:lang w:val="vi-VN"/>
        </w:rPr>
        <w:t xml:space="preserve">2. Việc phân bổ kho số viễn thông được thực hiện theo </w:t>
      </w:r>
      <w:r w:rsidR="008A1D00" w:rsidRPr="00931E01">
        <w:rPr>
          <w:bCs/>
          <w:iCs/>
          <w:lang w:val="vi-VN"/>
        </w:rPr>
        <w:t>một trong các</w:t>
      </w:r>
      <w:r w:rsidRPr="00931E01">
        <w:rPr>
          <w:bCs/>
          <w:iCs/>
          <w:lang w:val="vi-VN"/>
        </w:rPr>
        <w:t xml:space="preserve"> phương thức sau</w:t>
      </w:r>
      <w:r w:rsidR="008A1D00" w:rsidRPr="00931E01">
        <w:rPr>
          <w:bCs/>
          <w:iCs/>
          <w:lang w:val="vi-VN"/>
        </w:rPr>
        <w:t xml:space="preserve"> đây</w:t>
      </w:r>
      <w:r w:rsidRPr="00931E01">
        <w:rPr>
          <w:bCs/>
          <w:iCs/>
          <w:lang w:val="vi-VN"/>
        </w:rPr>
        <w:t>:</w:t>
      </w:r>
    </w:p>
    <w:p w14:paraId="66E61C8A" w14:textId="77777777" w:rsidR="006E3AC1" w:rsidRPr="00931E01" w:rsidRDefault="006E3AC1" w:rsidP="00B15345">
      <w:pPr>
        <w:spacing w:after="120"/>
        <w:ind w:firstLine="567"/>
        <w:jc w:val="both"/>
        <w:rPr>
          <w:bCs/>
          <w:iCs/>
          <w:lang w:val="vi-VN"/>
        </w:rPr>
      </w:pPr>
      <w:r w:rsidRPr="00931E01">
        <w:rPr>
          <w:bCs/>
          <w:iCs/>
          <w:lang w:val="vi-VN"/>
        </w:rPr>
        <w:t xml:space="preserve">a) Đấu giá quyền sử dụng kho số viễn thông đối với: mã mạng di động mặt đất, số thuê bao dịch vụ viễn thông di động mặt đất sử dụng cho thuê bao viễn thông là người, số dịch vụ ứng dụng tin nhắn ngắn, số dịch vụ giải đáp thông tin; </w:t>
      </w:r>
    </w:p>
    <w:p w14:paraId="24E1BC54" w14:textId="4C3CB0B2" w:rsidR="006E3AC1" w:rsidRPr="00931E01" w:rsidRDefault="006E3AC1" w:rsidP="00B15345">
      <w:pPr>
        <w:spacing w:after="120"/>
        <w:ind w:firstLine="567"/>
        <w:jc w:val="both"/>
        <w:rPr>
          <w:bCs/>
          <w:iCs/>
          <w:lang w:val="vi-VN"/>
        </w:rPr>
      </w:pPr>
      <w:r w:rsidRPr="00931E01">
        <w:rPr>
          <w:bCs/>
          <w:iCs/>
          <w:lang w:val="vi-VN"/>
        </w:rPr>
        <w:t>b) Phân bổ trực tiếp đối với: kho số viễn thông để đảm bảo quy định tại điểm đ khoản 1 Điều 49 của Luật này; kho số viễn thông</w:t>
      </w:r>
      <w:r w:rsidR="008444D6" w:rsidRPr="00931E01">
        <w:rPr>
          <w:bCs/>
          <w:iCs/>
          <w:lang w:val="vi-VN"/>
        </w:rPr>
        <w:t xml:space="preserve"> không thuộc</w:t>
      </w:r>
      <w:r w:rsidRPr="00931E01">
        <w:rPr>
          <w:bCs/>
          <w:iCs/>
          <w:lang w:val="vi-VN"/>
        </w:rPr>
        <w:t xml:space="preserve"> quy định tại điểm a khoản này. </w:t>
      </w:r>
      <w:r w:rsidR="008444D6" w:rsidRPr="00931E01">
        <w:rPr>
          <w:bCs/>
          <w:iCs/>
          <w:lang w:val="vi-VN"/>
        </w:rPr>
        <w:t>Việc p</w:t>
      </w:r>
      <w:r w:rsidRPr="00931E01">
        <w:rPr>
          <w:bCs/>
          <w:iCs/>
          <w:lang w:val="vi-VN"/>
        </w:rPr>
        <w:t>hân bổ trực tiếp</w:t>
      </w:r>
      <w:r w:rsidR="008444D6" w:rsidRPr="00931E01">
        <w:rPr>
          <w:bCs/>
          <w:iCs/>
          <w:lang w:val="vi-VN"/>
        </w:rPr>
        <w:t xml:space="preserve"> được thực hiện</w:t>
      </w:r>
      <w:r w:rsidRPr="00931E01">
        <w:rPr>
          <w:bCs/>
          <w:iCs/>
          <w:lang w:val="vi-VN"/>
        </w:rPr>
        <w:t xml:space="preserve"> theo nguyên tắc tổ chức, cá nhân đăng ký trước được xét phân bổ trước.</w:t>
      </w:r>
    </w:p>
    <w:p w14:paraId="3A07A394" w14:textId="02748853" w:rsidR="003079CA" w:rsidRPr="00931E01" w:rsidRDefault="00A15CF1" w:rsidP="00B15345">
      <w:pPr>
        <w:tabs>
          <w:tab w:val="left" w:pos="426"/>
          <w:tab w:val="left" w:pos="567"/>
          <w:tab w:val="left" w:pos="851"/>
        </w:tabs>
        <w:spacing w:before="120" w:after="120" w:line="320" w:lineRule="exact"/>
        <w:jc w:val="both"/>
        <w:rPr>
          <w:bCs/>
          <w:iCs/>
          <w:lang w:val="vi-VN"/>
        </w:rPr>
      </w:pPr>
      <w:r w:rsidRPr="00931E01">
        <w:rPr>
          <w:bCs/>
          <w:iCs/>
        </w:rPr>
        <w:t xml:space="preserve">       </w:t>
      </w:r>
      <w:r w:rsidR="007A4CAF" w:rsidRPr="00931E01">
        <w:rPr>
          <w:bCs/>
          <w:iCs/>
          <w:lang w:val="vi-VN"/>
        </w:rPr>
        <w:tab/>
      </w:r>
      <w:r w:rsidR="006E3AC1" w:rsidRPr="00931E01">
        <w:rPr>
          <w:bCs/>
          <w:iCs/>
          <w:lang w:val="vi-VN"/>
        </w:rPr>
        <w:t xml:space="preserve">3. </w:t>
      </w:r>
      <w:r w:rsidR="003079CA" w:rsidRPr="00931E01">
        <w:rPr>
          <w:bCs/>
          <w:iCs/>
          <w:lang w:val="vi-VN"/>
        </w:rPr>
        <w:t>Việc cấp, phân bổ tài nguyên Internet Việt Nam được thực hiện theo</w:t>
      </w:r>
      <w:r w:rsidR="008444D6" w:rsidRPr="00931E01">
        <w:rPr>
          <w:bCs/>
          <w:iCs/>
          <w:lang w:val="vi-VN"/>
        </w:rPr>
        <w:t xml:space="preserve"> một trong các </w:t>
      </w:r>
      <w:r w:rsidR="003079CA" w:rsidRPr="00931E01">
        <w:rPr>
          <w:bCs/>
          <w:iCs/>
          <w:lang w:val="vi-VN"/>
        </w:rPr>
        <w:t>phương thức sau</w:t>
      </w:r>
      <w:r w:rsidR="008444D6" w:rsidRPr="00931E01">
        <w:rPr>
          <w:bCs/>
          <w:iCs/>
          <w:lang w:val="vi-VN"/>
        </w:rPr>
        <w:t xml:space="preserve"> đây</w:t>
      </w:r>
      <w:r w:rsidR="003079CA" w:rsidRPr="00931E01">
        <w:rPr>
          <w:bCs/>
          <w:iCs/>
          <w:lang w:val="vi-VN"/>
        </w:rPr>
        <w:t xml:space="preserve">: </w:t>
      </w:r>
    </w:p>
    <w:p w14:paraId="521B2A13" w14:textId="4B9E9358" w:rsidR="003079CA" w:rsidRPr="00931E01" w:rsidRDefault="003079CA" w:rsidP="00B15345">
      <w:pPr>
        <w:spacing w:after="120"/>
        <w:ind w:firstLine="567"/>
        <w:jc w:val="both"/>
        <w:rPr>
          <w:bCs/>
          <w:iCs/>
          <w:lang w:val="vi-VN"/>
        </w:rPr>
      </w:pPr>
      <w:r w:rsidRPr="00931E01">
        <w:rPr>
          <w:bCs/>
          <w:iCs/>
          <w:lang w:val="vi-VN"/>
        </w:rPr>
        <w:t xml:space="preserve">a) Đấu giá quyền sử dụng đối với tên miền quốc gia Việt Nam “.vn” cấp 2 có độ dài </w:t>
      </w:r>
      <w:r w:rsidR="008444D6" w:rsidRPr="00931E01">
        <w:rPr>
          <w:bCs/>
          <w:iCs/>
          <w:lang w:val="vi-VN"/>
        </w:rPr>
        <w:t>0</w:t>
      </w:r>
      <w:r w:rsidRPr="00931E01">
        <w:rPr>
          <w:bCs/>
          <w:iCs/>
          <w:lang w:val="vi-VN"/>
        </w:rPr>
        <w:t xml:space="preserve">1 hoặc </w:t>
      </w:r>
      <w:r w:rsidR="008444D6" w:rsidRPr="00931E01">
        <w:rPr>
          <w:bCs/>
          <w:iCs/>
          <w:lang w:val="vi-VN"/>
        </w:rPr>
        <w:t>0</w:t>
      </w:r>
      <w:r w:rsidRPr="00931E01">
        <w:rPr>
          <w:bCs/>
          <w:iCs/>
          <w:lang w:val="vi-VN"/>
        </w:rPr>
        <w:t>2 ký tự, trừ tên miền được bảo vệ, tên miền dùng chung theo quy định của Bộ trưởng Bộ Thông tin và Truyền thông</w:t>
      </w:r>
      <w:r w:rsidR="00E919D6" w:rsidRPr="00931E01">
        <w:rPr>
          <w:bCs/>
          <w:iCs/>
        </w:rPr>
        <w:t>;</w:t>
      </w:r>
    </w:p>
    <w:p w14:paraId="7729F56A" w14:textId="1D8783D8" w:rsidR="003079CA" w:rsidRPr="00931E01" w:rsidRDefault="003079CA" w:rsidP="00B15345">
      <w:pPr>
        <w:spacing w:after="120"/>
        <w:ind w:firstLine="567"/>
        <w:jc w:val="both"/>
        <w:rPr>
          <w:bCs/>
          <w:iCs/>
          <w:lang w:val="vi-VN"/>
        </w:rPr>
      </w:pPr>
      <w:r w:rsidRPr="00931E01">
        <w:rPr>
          <w:bCs/>
          <w:iCs/>
          <w:lang w:val="vi-VN"/>
        </w:rPr>
        <w:t xml:space="preserve">b) Cấp trực tiếp đối với tên miền quốc gia Việt Nam “.vn” trừ tên miền cấp quyền sử dụng theo hình thức đấu giá quy định tại điểm a khoản </w:t>
      </w:r>
      <w:r w:rsidR="001278B5" w:rsidRPr="00931E01">
        <w:rPr>
          <w:bCs/>
          <w:iCs/>
          <w:lang w:val="vi-VN"/>
        </w:rPr>
        <w:t>3</w:t>
      </w:r>
      <w:r w:rsidRPr="00931E01">
        <w:rPr>
          <w:bCs/>
          <w:iCs/>
          <w:lang w:val="vi-VN"/>
        </w:rPr>
        <w:t xml:space="preserve"> Điều này; địa chỉ Internet, số hiệu mạng cho tổ chức, cá nhân để sử dụng dịch vụ. Việc cấp trực tiếp</w:t>
      </w:r>
      <w:r w:rsidR="008444D6" w:rsidRPr="00931E01">
        <w:rPr>
          <w:bCs/>
          <w:iCs/>
          <w:lang w:val="vi-VN"/>
        </w:rPr>
        <w:t xml:space="preserve"> được thực hiện</w:t>
      </w:r>
      <w:r w:rsidRPr="00931E01">
        <w:rPr>
          <w:bCs/>
          <w:iCs/>
          <w:lang w:val="vi-VN"/>
        </w:rPr>
        <w:t xml:space="preserve"> theo nguyên tắc tổ chức, cá nhân đăng ký trước được xét cấp trước hoặc được quyền sử dụng trước</w:t>
      </w:r>
      <w:r w:rsidR="00E919D6" w:rsidRPr="00931E01">
        <w:rPr>
          <w:bCs/>
          <w:iCs/>
        </w:rPr>
        <w:t>;</w:t>
      </w:r>
    </w:p>
    <w:p w14:paraId="41C2563E" w14:textId="4AD336AC" w:rsidR="003079CA" w:rsidRPr="00931E01" w:rsidRDefault="003079CA" w:rsidP="00B15345">
      <w:pPr>
        <w:spacing w:after="120"/>
        <w:ind w:firstLine="567"/>
        <w:jc w:val="both"/>
        <w:rPr>
          <w:bCs/>
          <w:iCs/>
          <w:lang w:val="vi-VN"/>
        </w:rPr>
      </w:pPr>
      <w:r w:rsidRPr="00931E01">
        <w:rPr>
          <w:bCs/>
          <w:iCs/>
          <w:lang w:val="vi-VN"/>
        </w:rPr>
        <w:lastRenderedPageBreak/>
        <w:t>c) Phân bổ trực tiếp đối với địa chỉ Internet, số hiệu mạng cho doanh nghiệp để cung cấp dịch vụ viễn thông.</w:t>
      </w:r>
    </w:p>
    <w:p w14:paraId="416B6D87" w14:textId="1679EC99" w:rsidR="00884EEE" w:rsidRPr="00931E01" w:rsidRDefault="00884EEE" w:rsidP="00B15345">
      <w:pPr>
        <w:spacing w:after="120"/>
        <w:ind w:firstLine="567"/>
        <w:jc w:val="both"/>
        <w:rPr>
          <w:bCs/>
          <w:iCs/>
          <w:lang w:val="vi-VN"/>
        </w:rPr>
      </w:pPr>
      <w:r w:rsidRPr="00931E01">
        <w:rPr>
          <w:bCs/>
          <w:iCs/>
          <w:lang w:val="vi-VN"/>
        </w:rPr>
        <w:t>4. Đấu giá quyền sử dụng kho số viễn thông được thực hiện như sau:</w:t>
      </w:r>
    </w:p>
    <w:p w14:paraId="582D4725" w14:textId="72D9BD06" w:rsidR="00A350B8" w:rsidRPr="00931E01" w:rsidRDefault="00A350B8" w:rsidP="00B15345">
      <w:pPr>
        <w:spacing w:after="120"/>
        <w:ind w:firstLine="567"/>
        <w:jc w:val="both"/>
        <w:rPr>
          <w:bCs/>
          <w:iCs/>
          <w:lang w:val="vi-VN"/>
        </w:rPr>
      </w:pPr>
      <w:r w:rsidRPr="00931E01">
        <w:rPr>
          <w:bCs/>
          <w:iCs/>
          <w:lang w:val="vi-VN"/>
        </w:rPr>
        <w:t>a) Kho số viễn thông quy định tại điểm a khoản 2 Điều này được niêm yết trực tuyến trên thị trường để tổ chức, cá nhân lựa chọn mã, số đấu giá</w:t>
      </w:r>
      <w:r w:rsidR="00E919D6" w:rsidRPr="00931E01">
        <w:rPr>
          <w:bCs/>
          <w:iCs/>
        </w:rPr>
        <w:t>;</w:t>
      </w:r>
    </w:p>
    <w:p w14:paraId="5C0F4868" w14:textId="26357AEE" w:rsidR="00A350B8" w:rsidRPr="00931E01" w:rsidRDefault="00A350B8" w:rsidP="00B15345">
      <w:pPr>
        <w:spacing w:after="120"/>
        <w:ind w:firstLine="567"/>
        <w:jc w:val="both"/>
        <w:rPr>
          <w:bCs/>
          <w:iCs/>
          <w:lang w:val="vi-VN"/>
        </w:rPr>
      </w:pPr>
      <w:r w:rsidRPr="00931E01">
        <w:rPr>
          <w:bCs/>
          <w:iCs/>
          <w:lang w:val="vi-VN"/>
        </w:rPr>
        <w:t xml:space="preserve">b) Trường hợp kho số viễn thông được niêm yết trực tuyến trên thị trường hết thời gian theo quy định của pháp luật mà không có tổ chức, cá nhân lựa chọn mã, số để đấu giá thì phân bổ trực tiếp cho tổ chức, doanh nghiệp đề nghị theo quy định tại điểm b khoản 2 Điều này, nộp phí sử dụng kho số viễn thông theo quy định </w:t>
      </w:r>
      <w:r w:rsidR="008444D6" w:rsidRPr="00931E01">
        <w:rPr>
          <w:bCs/>
          <w:iCs/>
          <w:lang w:val="vi-VN"/>
        </w:rPr>
        <w:t xml:space="preserve">của </w:t>
      </w:r>
      <w:r w:rsidRPr="00931E01">
        <w:rPr>
          <w:bCs/>
          <w:iCs/>
          <w:lang w:val="vi-VN"/>
        </w:rPr>
        <w:t>pháp luật về phí và lệ phí</w:t>
      </w:r>
      <w:r w:rsidR="008444D6" w:rsidRPr="00931E01">
        <w:rPr>
          <w:bCs/>
          <w:iCs/>
          <w:lang w:val="vi-VN"/>
        </w:rPr>
        <w:t>;</w:t>
      </w:r>
    </w:p>
    <w:p w14:paraId="5159A22F" w14:textId="6CB9B7BA" w:rsidR="00A350B8" w:rsidRPr="00931E01" w:rsidRDefault="00A350B8" w:rsidP="00B15345">
      <w:pPr>
        <w:spacing w:after="120"/>
        <w:ind w:firstLine="567"/>
        <w:jc w:val="both"/>
        <w:rPr>
          <w:bCs/>
          <w:iCs/>
          <w:lang w:val="vi-VN"/>
        </w:rPr>
      </w:pPr>
      <w:r w:rsidRPr="00931E01">
        <w:rPr>
          <w:bCs/>
          <w:iCs/>
          <w:lang w:val="vi-VN"/>
        </w:rPr>
        <w:t xml:space="preserve">c) Giá khởi điểm để đấu giá số thuê bao dịch vụ viễn thông di động mặt đất được xác định bằng tổng sản phẩm </w:t>
      </w:r>
      <w:r w:rsidR="00F0326D" w:rsidRPr="00931E01">
        <w:rPr>
          <w:bCs/>
          <w:iCs/>
          <w:lang w:val="vi-VN"/>
        </w:rPr>
        <w:t xml:space="preserve">trong nước </w:t>
      </w:r>
      <w:r w:rsidRPr="00931E01">
        <w:rPr>
          <w:bCs/>
          <w:iCs/>
          <w:lang w:val="vi-VN"/>
        </w:rPr>
        <w:t xml:space="preserve">(GDP) </w:t>
      </w:r>
      <w:r w:rsidR="00F0326D" w:rsidRPr="00931E01">
        <w:rPr>
          <w:bCs/>
          <w:iCs/>
          <w:lang w:val="vi-VN"/>
        </w:rPr>
        <w:t xml:space="preserve">bình quân </w:t>
      </w:r>
      <w:r w:rsidRPr="00931E01">
        <w:rPr>
          <w:bCs/>
          <w:iCs/>
          <w:lang w:val="vi-VN"/>
        </w:rPr>
        <w:t xml:space="preserve">đầu người </w:t>
      </w:r>
      <w:r w:rsidR="00007595" w:rsidRPr="00931E01">
        <w:rPr>
          <w:bCs/>
          <w:iCs/>
        </w:rPr>
        <w:t xml:space="preserve">theo </w:t>
      </w:r>
      <w:r w:rsidR="00007595" w:rsidRPr="00931E01">
        <w:t xml:space="preserve">giá hiện hành </w:t>
      </w:r>
      <w:r w:rsidR="00345B7E" w:rsidRPr="00931E01">
        <w:rPr>
          <w:bCs/>
          <w:iCs/>
          <w:lang w:val="vi-VN"/>
        </w:rPr>
        <w:t xml:space="preserve">của năm liền kề trước thời điểm đấu giá </w:t>
      </w:r>
      <w:r w:rsidR="006E4308" w:rsidRPr="00931E01">
        <w:rPr>
          <w:bCs/>
          <w:iCs/>
          <w:lang w:val="vi-VN"/>
        </w:rPr>
        <w:t xml:space="preserve">theo công bố của Tổng Cục Thống kê </w:t>
      </w:r>
      <w:r w:rsidRPr="00931E01">
        <w:rPr>
          <w:bCs/>
          <w:iCs/>
          <w:lang w:val="vi-VN"/>
        </w:rPr>
        <w:t xml:space="preserve">tính </w:t>
      </w:r>
      <w:r w:rsidR="00345B7E" w:rsidRPr="00931E01">
        <w:rPr>
          <w:bCs/>
          <w:iCs/>
        </w:rPr>
        <w:t>cho một</w:t>
      </w:r>
      <w:r w:rsidR="00345B7E" w:rsidRPr="00931E01">
        <w:rPr>
          <w:bCs/>
          <w:iCs/>
          <w:lang w:val="vi-VN"/>
        </w:rPr>
        <w:t xml:space="preserve"> </w:t>
      </w:r>
      <w:r w:rsidRPr="00931E01">
        <w:rPr>
          <w:bCs/>
          <w:iCs/>
          <w:lang w:val="vi-VN"/>
        </w:rPr>
        <w:t>ngày</w:t>
      </w:r>
      <w:r w:rsidR="008444D6" w:rsidRPr="00931E01">
        <w:rPr>
          <w:bCs/>
          <w:iCs/>
          <w:lang w:val="vi-VN"/>
        </w:rPr>
        <w:t>;</w:t>
      </w:r>
    </w:p>
    <w:p w14:paraId="76AFCE32" w14:textId="2BCA4E69" w:rsidR="00A350B8" w:rsidRPr="00931E01" w:rsidRDefault="00A350B8" w:rsidP="00B15345">
      <w:pPr>
        <w:spacing w:after="120"/>
        <w:ind w:firstLine="567"/>
        <w:jc w:val="both"/>
        <w:rPr>
          <w:bCs/>
          <w:iCs/>
          <w:lang w:val="vi-VN"/>
        </w:rPr>
      </w:pPr>
      <w:r w:rsidRPr="00931E01">
        <w:rPr>
          <w:bCs/>
          <w:iCs/>
          <w:lang w:val="vi-VN"/>
        </w:rPr>
        <w:t>d) Giá khởi điểm để đấu giá mã mạng di động mặt đất, số dịch vụ ứng dụng tin nhắn ngắn, số dịch vụ giải đáp thông tin được đấu giá bằng phí sử dụng 01 năm của mã, số đó. Trường hợp đấu giá mã mạng di động mặt đất, số dịch vụ ứng dụng tin nhắn ngắn, số dịch vụ giải đáp thông tin do tổ chức, doanh nghiệp đề nghị đấu giá thì giá khởi điểm để đấu giá là 05 năm phí sử dụng của mã, số tương ứng</w:t>
      </w:r>
      <w:r w:rsidR="00E919D6" w:rsidRPr="00931E01">
        <w:rPr>
          <w:bCs/>
          <w:iCs/>
        </w:rPr>
        <w:t>;</w:t>
      </w:r>
    </w:p>
    <w:p w14:paraId="51864E4C" w14:textId="0B2EE518" w:rsidR="00A350B8" w:rsidRPr="00931E01" w:rsidRDefault="00A350B8" w:rsidP="00B15345">
      <w:pPr>
        <w:spacing w:after="120"/>
        <w:ind w:firstLine="567"/>
        <w:jc w:val="both"/>
        <w:rPr>
          <w:bCs/>
          <w:iCs/>
          <w:lang w:val="vi-VN"/>
        </w:rPr>
      </w:pPr>
      <w:r w:rsidRPr="00931E01">
        <w:rPr>
          <w:bCs/>
          <w:iCs/>
          <w:lang w:val="vi-VN"/>
        </w:rPr>
        <w:t>đ) Bộ Thông tin và Truyền thông phân bổ mã, số viễn thông trúng đấu giá cho người trúng đấu giá. Các doanh nghiệp cung cấp dịch vụ viễn thông có trách nhiệm thực hiện các thủ tục để người trúng đấu giá sử dụng dịch vụ viễn thông gắn với số thuê bao đã trúng đấu giá. Người trúng đấu giá số thuê bao viễn thông được miễn phí sử dụng kho số viễn thông</w:t>
      </w:r>
      <w:r w:rsidR="00E919D6" w:rsidRPr="00931E01">
        <w:rPr>
          <w:bCs/>
          <w:iCs/>
        </w:rPr>
        <w:t>;</w:t>
      </w:r>
    </w:p>
    <w:p w14:paraId="3FF2A4BA" w14:textId="38F78855" w:rsidR="00641405" w:rsidRPr="00931E01" w:rsidRDefault="00A350B8" w:rsidP="00B15345">
      <w:pPr>
        <w:spacing w:after="120"/>
        <w:ind w:firstLine="567"/>
        <w:jc w:val="both"/>
        <w:rPr>
          <w:bCs/>
          <w:iCs/>
          <w:lang w:val="vi-VN"/>
        </w:rPr>
      </w:pPr>
      <w:r w:rsidRPr="00931E01">
        <w:rPr>
          <w:bCs/>
          <w:iCs/>
          <w:lang w:val="vi-VN"/>
        </w:rPr>
        <w:t xml:space="preserve">e) </w:t>
      </w:r>
      <w:r w:rsidRPr="00931E01">
        <w:rPr>
          <w:spacing w:val="-4"/>
          <w:lang w:val="vi-VN"/>
        </w:rPr>
        <w:t>Đối với kho số viễn thông gồm mã mạng di động mặt đất, số viễn thông là số thuê bao di động mặt đất sử dụng cho thuê bao viễn thông là người, số dịch vụ tin nhắn ngắn, số dịch vụ giải đáp thông tin sau 02 lần đấu giá không thành thì được phân bổ trực tiếp cho tổ chức, doanh nghiệp đề nghị theo quy định tại điểm b khoản 2 Điều này, nộp tiền cấp quyền sử dụng bằng phí sử dụng 01 năm của mã, số đó và nộp phí sử dụng kho số viễn thông theo quy định</w:t>
      </w:r>
      <w:r w:rsidR="008444D6" w:rsidRPr="00931E01">
        <w:rPr>
          <w:spacing w:val="-4"/>
          <w:lang w:val="vi-VN"/>
        </w:rPr>
        <w:t xml:space="preserve"> của</w:t>
      </w:r>
      <w:r w:rsidRPr="00931E01">
        <w:rPr>
          <w:spacing w:val="-4"/>
          <w:lang w:val="vi-VN"/>
        </w:rPr>
        <w:t xml:space="preserve"> pháp luật về phí và lệ phí.</w:t>
      </w:r>
    </w:p>
    <w:p w14:paraId="0FA6E18E" w14:textId="1D9AD3CB" w:rsidR="000F7B13" w:rsidRPr="00931E01" w:rsidRDefault="002B05E8" w:rsidP="00B15345">
      <w:pPr>
        <w:spacing w:after="120"/>
        <w:ind w:firstLine="567"/>
        <w:jc w:val="both"/>
        <w:rPr>
          <w:bCs/>
          <w:iCs/>
          <w:lang w:val="vi-VN"/>
        </w:rPr>
      </w:pPr>
      <w:r w:rsidRPr="00931E01">
        <w:rPr>
          <w:bCs/>
          <w:iCs/>
          <w:lang w:val="vi-VN"/>
        </w:rPr>
        <w:t>5</w:t>
      </w:r>
      <w:r w:rsidR="00884EEE" w:rsidRPr="00931E01">
        <w:rPr>
          <w:bCs/>
          <w:iCs/>
          <w:lang w:val="vi-VN"/>
        </w:rPr>
        <w:t xml:space="preserve">. </w:t>
      </w:r>
      <w:r w:rsidR="008444D6" w:rsidRPr="00931E01">
        <w:rPr>
          <w:bCs/>
          <w:iCs/>
          <w:lang w:val="vi-VN"/>
        </w:rPr>
        <w:t>Việc đ</w:t>
      </w:r>
      <w:r w:rsidR="00884EEE" w:rsidRPr="00931E01">
        <w:rPr>
          <w:bCs/>
          <w:iCs/>
          <w:lang w:val="vi-VN"/>
        </w:rPr>
        <w:t xml:space="preserve">ấu giá </w:t>
      </w:r>
      <w:r w:rsidR="000F7B13" w:rsidRPr="00931E01">
        <w:rPr>
          <w:bCs/>
          <w:iCs/>
          <w:lang w:val="vi-VN"/>
        </w:rPr>
        <w:t xml:space="preserve">quyền sử dụng </w:t>
      </w:r>
      <w:r w:rsidR="00884EEE" w:rsidRPr="00931E01">
        <w:rPr>
          <w:bCs/>
          <w:iCs/>
          <w:lang w:val="vi-VN"/>
        </w:rPr>
        <w:t xml:space="preserve">tên miền quốc gia Việt Nam “.vn” </w:t>
      </w:r>
      <w:r w:rsidR="008444D6" w:rsidRPr="00931E01">
        <w:rPr>
          <w:bCs/>
          <w:iCs/>
          <w:lang w:val="vi-VN"/>
        </w:rPr>
        <w:t xml:space="preserve">được </w:t>
      </w:r>
      <w:r w:rsidR="00884EEE" w:rsidRPr="00931E01">
        <w:rPr>
          <w:bCs/>
          <w:iCs/>
          <w:lang w:val="vi-VN"/>
        </w:rPr>
        <w:t xml:space="preserve">thực hiện </w:t>
      </w:r>
      <w:r w:rsidR="008444D6" w:rsidRPr="00931E01">
        <w:rPr>
          <w:bCs/>
          <w:iCs/>
          <w:lang w:val="vi-VN"/>
        </w:rPr>
        <w:t xml:space="preserve">như </w:t>
      </w:r>
      <w:r w:rsidR="00884EEE" w:rsidRPr="00931E01">
        <w:rPr>
          <w:bCs/>
          <w:iCs/>
          <w:lang w:val="vi-VN"/>
        </w:rPr>
        <w:t>sau:</w:t>
      </w:r>
    </w:p>
    <w:p w14:paraId="1B9915AD" w14:textId="57BBE4DE" w:rsidR="00884EEE" w:rsidRPr="00931E01" w:rsidRDefault="00884EEE" w:rsidP="00B15345">
      <w:pPr>
        <w:spacing w:after="120"/>
        <w:ind w:firstLine="567"/>
        <w:jc w:val="both"/>
        <w:rPr>
          <w:bCs/>
          <w:iCs/>
          <w:lang w:val="vi-VN"/>
        </w:rPr>
      </w:pPr>
      <w:r w:rsidRPr="00931E01">
        <w:rPr>
          <w:bCs/>
          <w:iCs/>
          <w:lang w:val="vi-VN"/>
        </w:rPr>
        <w:t>a) Giá khởi điểm tên miền quốc gia Việt Nam “.vn” được đấu giá bằng phí sử dụng 01 năm của tên miền đó</w:t>
      </w:r>
      <w:r w:rsidR="00E919D6" w:rsidRPr="00931E01">
        <w:rPr>
          <w:bCs/>
          <w:iCs/>
        </w:rPr>
        <w:t>;</w:t>
      </w:r>
    </w:p>
    <w:p w14:paraId="5AE15EC5" w14:textId="5E47F57C" w:rsidR="00884EEE" w:rsidRPr="00931E01" w:rsidRDefault="00884EEE" w:rsidP="00B15345">
      <w:pPr>
        <w:spacing w:after="120"/>
        <w:ind w:firstLine="567"/>
        <w:jc w:val="both"/>
        <w:rPr>
          <w:bCs/>
          <w:iCs/>
          <w:lang w:val="vi-VN"/>
        </w:rPr>
      </w:pPr>
      <w:r w:rsidRPr="00931E01">
        <w:rPr>
          <w:bCs/>
          <w:iCs/>
          <w:lang w:val="vi-VN"/>
        </w:rPr>
        <w:t>b) Tổ chức, cá nhân sau khi trúng đấu giá</w:t>
      </w:r>
      <w:r w:rsidR="000F7B13" w:rsidRPr="00931E01">
        <w:rPr>
          <w:bCs/>
          <w:iCs/>
          <w:lang w:val="vi-VN"/>
        </w:rPr>
        <w:t xml:space="preserve"> quyền sử dụng</w:t>
      </w:r>
      <w:r w:rsidRPr="00931E01">
        <w:rPr>
          <w:bCs/>
          <w:iCs/>
          <w:lang w:val="vi-VN"/>
        </w:rPr>
        <w:t xml:space="preserve"> tên miền quốc gia Việt Nam “.vn” phải thực hiện thủ tục đăng ký sử dụng tên miền trúng đấu giá và nộp lệ phí đăng ký sử dụng, phí duy trì sử dụng tên miền theo quy định</w:t>
      </w:r>
      <w:r w:rsidR="008444D6" w:rsidRPr="00931E01">
        <w:rPr>
          <w:bCs/>
          <w:iCs/>
          <w:lang w:val="vi-VN"/>
        </w:rPr>
        <w:t xml:space="preserve"> của</w:t>
      </w:r>
      <w:r w:rsidRPr="00931E01">
        <w:rPr>
          <w:bCs/>
          <w:iCs/>
          <w:lang w:val="vi-VN"/>
        </w:rPr>
        <w:t xml:space="preserve"> pháp luật</w:t>
      </w:r>
      <w:r w:rsidR="008444D6" w:rsidRPr="00931E01">
        <w:rPr>
          <w:bCs/>
          <w:iCs/>
          <w:lang w:val="vi-VN"/>
        </w:rPr>
        <w:t xml:space="preserve"> về</w:t>
      </w:r>
      <w:r w:rsidRPr="00931E01">
        <w:rPr>
          <w:bCs/>
          <w:iCs/>
          <w:lang w:val="vi-VN"/>
        </w:rPr>
        <w:t xml:space="preserve"> phí và lệ phí</w:t>
      </w:r>
      <w:r w:rsidR="00E919D6" w:rsidRPr="00931E01">
        <w:rPr>
          <w:bCs/>
          <w:iCs/>
        </w:rPr>
        <w:t>;</w:t>
      </w:r>
    </w:p>
    <w:p w14:paraId="12FD8C01" w14:textId="09A171EA" w:rsidR="00884EEE" w:rsidRPr="00931E01" w:rsidRDefault="00884EEE" w:rsidP="00B15345">
      <w:pPr>
        <w:spacing w:after="120"/>
        <w:ind w:firstLine="567"/>
        <w:jc w:val="both"/>
        <w:rPr>
          <w:bCs/>
          <w:iCs/>
          <w:lang w:val="vi-VN"/>
        </w:rPr>
      </w:pPr>
      <w:r w:rsidRPr="00931E01">
        <w:rPr>
          <w:bCs/>
          <w:iCs/>
          <w:lang w:val="vi-VN"/>
        </w:rPr>
        <w:lastRenderedPageBreak/>
        <w:t xml:space="preserve">c) Tên miền quốc gia Việt Nam “.vn” sau 02 lần đấu giá không thành thì được cấp trực tiếp theo quy định tại điểm b khoản 3 Điều này, nộp </w:t>
      </w:r>
      <w:r w:rsidR="00DE5D76" w:rsidRPr="00931E01">
        <w:rPr>
          <w:bCs/>
          <w:iCs/>
          <w:lang w:val="vi-VN"/>
        </w:rPr>
        <w:t>lệ phí đăng ký</w:t>
      </w:r>
      <w:r w:rsidR="00AE4A30" w:rsidRPr="00931E01">
        <w:rPr>
          <w:bCs/>
          <w:iCs/>
          <w:lang w:val="vi-VN"/>
        </w:rPr>
        <w:t xml:space="preserve"> sử dụng</w:t>
      </w:r>
      <w:r w:rsidR="00DE5D76" w:rsidRPr="00931E01">
        <w:rPr>
          <w:bCs/>
          <w:iCs/>
          <w:lang w:val="vi-VN"/>
        </w:rPr>
        <w:t xml:space="preserve">, phí duy trì </w:t>
      </w:r>
      <w:r w:rsidRPr="00931E01">
        <w:rPr>
          <w:bCs/>
          <w:iCs/>
          <w:lang w:val="vi-VN"/>
        </w:rPr>
        <w:t>sử dụng tên miền theo quy định pháp luật về phí và lệ phí.</w:t>
      </w:r>
    </w:p>
    <w:p w14:paraId="12DC8B99" w14:textId="119BC5A6" w:rsidR="009014F5" w:rsidRPr="00931E01" w:rsidRDefault="009014F5" w:rsidP="00B15345">
      <w:pPr>
        <w:spacing w:after="120"/>
        <w:ind w:firstLine="567"/>
        <w:jc w:val="both"/>
        <w:rPr>
          <w:iCs/>
          <w:lang w:val="vi-VN"/>
        </w:rPr>
      </w:pPr>
      <w:r w:rsidRPr="00931E01">
        <w:rPr>
          <w:iCs/>
          <w:lang w:val="vi-VN"/>
        </w:rPr>
        <w:t xml:space="preserve">6. Trình tự, thủ tục đấu giá kho số viễn thông, tên miền quốc gia Việt Nam “.vn” </w:t>
      </w:r>
      <w:r w:rsidR="008444D6" w:rsidRPr="00931E01">
        <w:rPr>
          <w:iCs/>
          <w:lang w:val="vi-VN"/>
        </w:rPr>
        <w:t xml:space="preserve">được </w:t>
      </w:r>
      <w:r w:rsidRPr="00931E01">
        <w:rPr>
          <w:iCs/>
          <w:lang w:val="vi-VN"/>
        </w:rPr>
        <w:t>thực hiện theo quy định của pháp luật về đấu giá tài sản.</w:t>
      </w:r>
    </w:p>
    <w:p w14:paraId="7BB334FA" w14:textId="0FCF49A3" w:rsidR="009014F5" w:rsidRPr="00931E01" w:rsidRDefault="009014F5" w:rsidP="00B15345">
      <w:pPr>
        <w:spacing w:after="120"/>
        <w:ind w:firstLine="567"/>
        <w:jc w:val="both"/>
        <w:rPr>
          <w:iCs/>
          <w:lang w:val="vi-VN"/>
        </w:rPr>
      </w:pPr>
      <w:r w:rsidRPr="00931E01">
        <w:rPr>
          <w:iCs/>
          <w:lang w:val="vi-VN"/>
        </w:rPr>
        <w:t xml:space="preserve">7. Việc tiếp nhận, xử lý yêu cầu đăng ký và yêu cầu duy trì tên miền quốc gia Việt Nam “.vn” của các tổ chức, cá nhân được thực hiện thông qua các tổ chức, doanh nghiệp tham gia cung cấp dịch vụ đăng ký, duy trì tên miền. </w:t>
      </w:r>
    </w:p>
    <w:p w14:paraId="0A3FB9E5" w14:textId="66296F3E" w:rsidR="009014F5" w:rsidRPr="00931E01" w:rsidRDefault="00296185" w:rsidP="00B15345">
      <w:pPr>
        <w:spacing w:after="120"/>
        <w:ind w:firstLine="567"/>
        <w:jc w:val="both"/>
        <w:rPr>
          <w:iCs/>
          <w:lang w:val="vi-VN"/>
        </w:rPr>
      </w:pPr>
      <w:r w:rsidRPr="00931E01">
        <w:rPr>
          <w:iCs/>
          <w:lang w:val="vi-VN"/>
        </w:rPr>
        <w:t>8</w:t>
      </w:r>
      <w:r w:rsidR="009014F5" w:rsidRPr="00931E01">
        <w:rPr>
          <w:iCs/>
          <w:lang w:val="vi-VN"/>
        </w:rPr>
        <w:t>. Doanh nghiệp viễn thông khi hết hạn giấy phép viễn thông mà được cấp lại, gia hạn giấy phép viễn thông thì được tiếp tục khai thác, sử dụng các mã, số viễn thông đã được phân bổ theo quy định về quản lý, sử dụng kho số viễn thông</w:t>
      </w:r>
      <w:r w:rsidR="00CE7677" w:rsidRPr="00931E01">
        <w:rPr>
          <w:iCs/>
          <w:lang w:val="vi-VN"/>
        </w:rPr>
        <w:t xml:space="preserve"> của Luật này</w:t>
      </w:r>
      <w:r w:rsidR="009014F5" w:rsidRPr="00931E01">
        <w:rPr>
          <w:iCs/>
          <w:lang w:val="vi-VN"/>
        </w:rPr>
        <w:t>.</w:t>
      </w:r>
    </w:p>
    <w:p w14:paraId="1EBDE537" w14:textId="092C69AA" w:rsidR="00ED6F7B" w:rsidRPr="00931E01" w:rsidRDefault="003C22C8" w:rsidP="00B15345">
      <w:pPr>
        <w:spacing w:after="120"/>
        <w:ind w:firstLine="567"/>
        <w:jc w:val="both"/>
        <w:rPr>
          <w:lang w:val="vi-VN"/>
        </w:rPr>
      </w:pPr>
      <w:r w:rsidRPr="00931E01">
        <w:rPr>
          <w:lang w:val="vi-VN"/>
        </w:rPr>
        <w:t>9</w:t>
      </w:r>
      <w:r w:rsidR="009014F5" w:rsidRPr="00931E01">
        <w:rPr>
          <w:lang w:val="vi-VN"/>
        </w:rPr>
        <w:t xml:space="preserve">. </w:t>
      </w:r>
      <w:r w:rsidR="00ED6F7B" w:rsidRPr="00931E01">
        <w:rPr>
          <w:lang w:val="vi-VN"/>
        </w:rPr>
        <w:t>Tổ chức, cá nhân được phân bổ</w:t>
      </w:r>
      <w:r w:rsidR="009014F5" w:rsidRPr="00931E01">
        <w:rPr>
          <w:lang w:val="vi-VN"/>
        </w:rPr>
        <w:t>, cấp</w:t>
      </w:r>
      <w:r w:rsidR="00ED6F7B" w:rsidRPr="00931E01">
        <w:rPr>
          <w:lang w:val="vi-VN"/>
        </w:rPr>
        <w:t xml:space="preserve"> kho số viễn thông, tài nguyên Internet có </w:t>
      </w:r>
      <w:r w:rsidR="00C82687" w:rsidRPr="00931E01">
        <w:rPr>
          <w:bCs/>
          <w:iCs/>
          <w:lang w:val="vi-VN"/>
        </w:rPr>
        <w:t xml:space="preserve">quyền và </w:t>
      </w:r>
      <w:r w:rsidR="00ED6F7B" w:rsidRPr="00931E01">
        <w:rPr>
          <w:lang w:val="vi-VN"/>
        </w:rPr>
        <w:t>trách nhiệm</w:t>
      </w:r>
      <w:r w:rsidR="00CE7677" w:rsidRPr="00931E01">
        <w:rPr>
          <w:lang w:val="vi-VN"/>
        </w:rPr>
        <w:t xml:space="preserve"> sau đây</w:t>
      </w:r>
      <w:r w:rsidR="00ED6F7B" w:rsidRPr="00931E01">
        <w:rPr>
          <w:lang w:val="vi-VN"/>
        </w:rPr>
        <w:t>:</w:t>
      </w:r>
    </w:p>
    <w:p w14:paraId="760F3BC7" w14:textId="697C6B2B" w:rsidR="00ED6F7B" w:rsidRPr="00931E01" w:rsidRDefault="00ED6F7B" w:rsidP="00B15345">
      <w:pPr>
        <w:spacing w:after="120"/>
        <w:ind w:firstLine="567"/>
        <w:jc w:val="both"/>
        <w:rPr>
          <w:spacing w:val="-4"/>
          <w:lang w:val="vi-VN"/>
        </w:rPr>
      </w:pPr>
      <w:r w:rsidRPr="00931E01">
        <w:rPr>
          <w:spacing w:val="-4"/>
          <w:lang w:val="vi-VN"/>
        </w:rPr>
        <w:t xml:space="preserve">a) Sử dụng, cho thuê, </w:t>
      </w:r>
      <w:r w:rsidR="00DE5D76" w:rsidRPr="00931E01">
        <w:rPr>
          <w:spacing w:val="-4"/>
          <w:lang w:val="vi-VN"/>
        </w:rPr>
        <w:t xml:space="preserve">chuyển nhượng, </w:t>
      </w:r>
      <w:r w:rsidRPr="00931E01">
        <w:rPr>
          <w:spacing w:val="-4"/>
          <w:lang w:val="vi-VN"/>
        </w:rPr>
        <w:t>cấp lại kho số viễn thông, tài nguyên Internet được phân bổ theo đúng mục đích, phạm vi, đối tượng theo quyết định phân bổ</w:t>
      </w:r>
      <w:r w:rsidR="009014F5" w:rsidRPr="00931E01">
        <w:rPr>
          <w:spacing w:val="-4"/>
          <w:lang w:val="vi-VN"/>
        </w:rPr>
        <w:t xml:space="preserve"> mã, số viễn thông</w:t>
      </w:r>
      <w:r w:rsidRPr="00931E01">
        <w:rPr>
          <w:spacing w:val="-4"/>
          <w:lang w:val="vi-VN"/>
        </w:rPr>
        <w:t xml:space="preserve"> và quy định </w:t>
      </w:r>
      <w:r w:rsidR="00CE7677" w:rsidRPr="00931E01">
        <w:rPr>
          <w:spacing w:val="-4"/>
          <w:lang w:val="vi-VN"/>
        </w:rPr>
        <w:t xml:space="preserve">về </w:t>
      </w:r>
      <w:r w:rsidRPr="00931E01">
        <w:rPr>
          <w:spacing w:val="-4"/>
          <w:lang w:val="vi-VN"/>
        </w:rPr>
        <w:t xml:space="preserve">quản lý kho số viễn thông, tài nguyên Internet; </w:t>
      </w:r>
    </w:p>
    <w:p w14:paraId="68C159FD" w14:textId="08B42D0A" w:rsidR="009014F5" w:rsidRPr="00931E01" w:rsidRDefault="009014F5" w:rsidP="00B15345">
      <w:pPr>
        <w:spacing w:after="120"/>
        <w:ind w:firstLine="567"/>
        <w:jc w:val="both"/>
        <w:rPr>
          <w:iCs/>
          <w:lang w:val="vi-VN"/>
        </w:rPr>
      </w:pPr>
      <w:r w:rsidRPr="00931E01">
        <w:rPr>
          <w:iCs/>
          <w:lang w:val="vi-VN"/>
        </w:rPr>
        <w:t xml:space="preserve">b) Được tặng, cho, góp vốn, để thừa kế </w:t>
      </w:r>
      <w:r w:rsidR="006A2670" w:rsidRPr="00931E01">
        <w:rPr>
          <w:iCs/>
          <w:lang w:val="vi-VN"/>
        </w:rPr>
        <w:t>tên miền q</w:t>
      </w:r>
      <w:r w:rsidRPr="00931E01">
        <w:rPr>
          <w:iCs/>
          <w:lang w:val="vi-VN"/>
        </w:rPr>
        <w:t>uốc gia Việt Nam “.vn” theo quy định pháp luật về dân sự và quy định</w:t>
      </w:r>
      <w:r w:rsidR="00CE7677" w:rsidRPr="00931E01">
        <w:rPr>
          <w:iCs/>
          <w:lang w:val="vi-VN"/>
        </w:rPr>
        <w:t xml:space="preserve"> khác của</w:t>
      </w:r>
      <w:r w:rsidRPr="00931E01">
        <w:rPr>
          <w:iCs/>
          <w:lang w:val="vi-VN"/>
        </w:rPr>
        <w:t xml:space="preserve"> pháp luật có liên quan; </w:t>
      </w:r>
    </w:p>
    <w:p w14:paraId="41754877" w14:textId="7E9AE51D" w:rsidR="00ED6F7B" w:rsidRPr="00931E01" w:rsidRDefault="009014F5" w:rsidP="00B15345">
      <w:pPr>
        <w:spacing w:after="120"/>
        <w:ind w:firstLine="567"/>
        <w:jc w:val="both"/>
        <w:rPr>
          <w:lang w:val="vi-VN"/>
        </w:rPr>
      </w:pPr>
      <w:r w:rsidRPr="00931E01">
        <w:rPr>
          <w:lang w:val="vi-VN"/>
        </w:rPr>
        <w:t>c)</w:t>
      </w:r>
      <w:r w:rsidR="00ED6F7B" w:rsidRPr="00931E01">
        <w:rPr>
          <w:lang w:val="vi-VN"/>
        </w:rPr>
        <w:t xml:space="preserve"> Định kỳ hoặc theo yêu cầu báo cáo Bộ Thông tin và Truyền thông về tình hình sử dụng kho số viễn thông, tài nguyên Internet đã được phân bổ; </w:t>
      </w:r>
    </w:p>
    <w:p w14:paraId="4B69CAC8" w14:textId="17548A91" w:rsidR="00ED6F7B" w:rsidRPr="00931E01" w:rsidRDefault="009014F5" w:rsidP="00B15345">
      <w:pPr>
        <w:spacing w:after="120"/>
        <w:ind w:firstLine="567"/>
        <w:jc w:val="both"/>
        <w:rPr>
          <w:lang w:val="vi-VN"/>
        </w:rPr>
      </w:pPr>
      <w:r w:rsidRPr="00931E01">
        <w:rPr>
          <w:lang w:val="vi-VN"/>
        </w:rPr>
        <w:t>d)</w:t>
      </w:r>
      <w:r w:rsidR="00ED6F7B" w:rsidRPr="00931E01">
        <w:rPr>
          <w:lang w:val="vi-VN"/>
        </w:rPr>
        <w:t xml:space="preserve"> Nộp tiền đấu giá trong trường hợp được phân bổ kho số viễn thông, tài nguyên Internet thông qua đấu giá;</w:t>
      </w:r>
    </w:p>
    <w:p w14:paraId="3495346C" w14:textId="5AE33882" w:rsidR="00ED6F7B" w:rsidRPr="00931E01" w:rsidRDefault="009014F5" w:rsidP="00B15345">
      <w:pPr>
        <w:spacing w:after="120"/>
        <w:ind w:firstLine="567"/>
        <w:jc w:val="both"/>
        <w:rPr>
          <w:lang w:val="vi-VN"/>
        </w:rPr>
      </w:pPr>
      <w:r w:rsidRPr="00931E01">
        <w:rPr>
          <w:lang w:val="vi-VN"/>
        </w:rPr>
        <w:t>đ)</w:t>
      </w:r>
      <w:r w:rsidR="00ED6F7B" w:rsidRPr="00931E01">
        <w:rPr>
          <w:lang w:val="vi-VN"/>
        </w:rPr>
        <w:t xml:space="preserve"> Nộp phí sử dụng</w:t>
      </w:r>
      <w:r w:rsidRPr="00931E01">
        <w:rPr>
          <w:lang w:val="vi-VN"/>
        </w:rPr>
        <w:t xml:space="preserve"> mã, số viễn thông; phí duy trì sử dụng tên miền và địa chỉ Internet;</w:t>
      </w:r>
      <w:r w:rsidR="00ED6F7B" w:rsidRPr="00931E01">
        <w:rPr>
          <w:lang w:val="vi-VN"/>
        </w:rPr>
        <w:t xml:space="preserve"> lệ phí phân bổ kho số viễn thông, tài nguyên Internet</w:t>
      </w:r>
      <w:r w:rsidR="00E919D6" w:rsidRPr="00931E01">
        <w:t>;</w:t>
      </w:r>
    </w:p>
    <w:p w14:paraId="36D34D0C" w14:textId="797CFBAA" w:rsidR="009014F5" w:rsidRPr="00931E01" w:rsidRDefault="009014F5" w:rsidP="00B15345">
      <w:pPr>
        <w:spacing w:after="120"/>
        <w:ind w:firstLine="567"/>
        <w:jc w:val="both"/>
        <w:rPr>
          <w:iCs/>
          <w:strike/>
          <w:lang w:val="vi-VN"/>
        </w:rPr>
      </w:pPr>
      <w:r w:rsidRPr="00931E01">
        <w:rPr>
          <w:lang w:val="vi-VN"/>
        </w:rPr>
        <w:t xml:space="preserve">e) </w:t>
      </w:r>
      <w:r w:rsidR="00ED6F7B" w:rsidRPr="00931E01">
        <w:rPr>
          <w:lang w:val="vi-VN"/>
        </w:rPr>
        <w:t xml:space="preserve">Tổ chức, cá nhân không còn nhu cầu sử dụng kho số viễn thông, tài nguyên Internet phải hoàn trả cho cơ quan quản lý </w:t>
      </w:r>
      <w:r w:rsidR="009617F5" w:rsidRPr="00931E01">
        <w:rPr>
          <w:lang w:val="vi-VN"/>
        </w:rPr>
        <w:t xml:space="preserve">kho số </w:t>
      </w:r>
      <w:r w:rsidR="00ED6F7B" w:rsidRPr="00931E01">
        <w:rPr>
          <w:lang w:val="vi-VN"/>
        </w:rPr>
        <w:t xml:space="preserve">viễn thông, </w:t>
      </w:r>
      <w:r w:rsidRPr="00931E01">
        <w:rPr>
          <w:lang w:val="vi-VN"/>
        </w:rPr>
        <w:t xml:space="preserve">đơn vị quản lý </w:t>
      </w:r>
      <w:r w:rsidR="00ED6F7B" w:rsidRPr="00931E01">
        <w:rPr>
          <w:lang w:val="vi-VN"/>
        </w:rPr>
        <w:t>tài nguyên Internet.</w:t>
      </w:r>
    </w:p>
    <w:p w14:paraId="4E523576" w14:textId="434AABF2" w:rsidR="006E4308" w:rsidRPr="00931E01" w:rsidRDefault="00ED6F7B" w:rsidP="00B15345">
      <w:pPr>
        <w:pStyle w:val="Heading1"/>
        <w:snapToGrid w:val="0"/>
        <w:spacing w:after="120" w:afterAutospacing="0"/>
        <w:ind w:firstLine="567"/>
        <w:jc w:val="both"/>
      </w:pPr>
      <w:bookmarkStart w:id="169" w:name="_Toc247194239"/>
      <w:bookmarkStart w:id="170" w:name="_Toc148963977"/>
      <w:r w:rsidRPr="00931E01">
        <w:rPr>
          <w:sz w:val="28"/>
          <w:szCs w:val="28"/>
        </w:rPr>
        <w:t xml:space="preserve">Điều </w:t>
      </w:r>
      <w:r w:rsidR="009014F5" w:rsidRPr="00931E01">
        <w:rPr>
          <w:sz w:val="28"/>
          <w:szCs w:val="28"/>
        </w:rPr>
        <w:t>51.</w:t>
      </w:r>
      <w:r w:rsidRPr="00931E01">
        <w:rPr>
          <w:sz w:val="28"/>
          <w:szCs w:val="28"/>
        </w:rPr>
        <w:t xml:space="preserve"> Chuyển nhượng </w:t>
      </w:r>
      <w:r w:rsidR="009014F5" w:rsidRPr="00931E01">
        <w:rPr>
          <w:sz w:val="28"/>
          <w:szCs w:val="28"/>
        </w:rPr>
        <w:t xml:space="preserve">quyền sử dụng </w:t>
      </w:r>
      <w:r w:rsidRPr="00931E01">
        <w:rPr>
          <w:sz w:val="28"/>
          <w:szCs w:val="28"/>
        </w:rPr>
        <w:t>kho số viễn thông, tài nguyên Internet</w:t>
      </w:r>
      <w:bookmarkEnd w:id="169"/>
      <w:r w:rsidR="002E69F5" w:rsidRPr="00931E01">
        <w:rPr>
          <w:sz w:val="28"/>
          <w:szCs w:val="28"/>
        </w:rPr>
        <w:t xml:space="preserve"> Việt Nam</w:t>
      </w:r>
      <w:bookmarkEnd w:id="170"/>
    </w:p>
    <w:p w14:paraId="041D501C" w14:textId="118A30CC" w:rsidR="00ED6F7B" w:rsidRPr="00931E01" w:rsidRDefault="00ED6F7B" w:rsidP="00B15345">
      <w:pPr>
        <w:spacing w:after="120"/>
        <w:ind w:firstLine="567"/>
        <w:jc w:val="both"/>
        <w:rPr>
          <w:lang w:val="vi-VN"/>
        </w:rPr>
      </w:pPr>
      <w:r w:rsidRPr="00931E01">
        <w:rPr>
          <w:lang w:val="vi-VN"/>
        </w:rPr>
        <w:t xml:space="preserve">1. Kho số viễn thông, tài nguyên Internet </w:t>
      </w:r>
      <w:r w:rsidR="009014F5" w:rsidRPr="00931E01">
        <w:rPr>
          <w:lang w:val="vi-VN"/>
        </w:rPr>
        <w:t xml:space="preserve">Việt Nam </w:t>
      </w:r>
      <w:r w:rsidRPr="00931E01">
        <w:rPr>
          <w:lang w:val="vi-VN"/>
        </w:rPr>
        <w:t>được chuyển nhượng</w:t>
      </w:r>
      <w:r w:rsidR="009014F5" w:rsidRPr="00931E01">
        <w:rPr>
          <w:lang w:val="vi-VN"/>
        </w:rPr>
        <w:t xml:space="preserve"> quyền sử dụng</w:t>
      </w:r>
      <w:r w:rsidRPr="00931E01">
        <w:rPr>
          <w:lang w:val="vi-VN"/>
        </w:rPr>
        <w:t xml:space="preserve"> bao gồm: </w:t>
      </w:r>
    </w:p>
    <w:p w14:paraId="7396E1DD" w14:textId="5D95D3B5" w:rsidR="00ED6F7B" w:rsidRPr="00931E01" w:rsidRDefault="00ED6F7B" w:rsidP="00B15345">
      <w:pPr>
        <w:spacing w:after="120"/>
        <w:ind w:firstLine="567"/>
        <w:jc w:val="both"/>
        <w:rPr>
          <w:lang w:val="vi-VN"/>
        </w:rPr>
      </w:pPr>
      <w:r w:rsidRPr="00931E01">
        <w:rPr>
          <w:lang w:val="vi-VN"/>
        </w:rPr>
        <w:t>a) Kho số viễn thông được Bộ Thông tin và Truyền thông phân bổ cho tổ chức, cá nhân thông qua đấu giá</w:t>
      </w:r>
      <w:r w:rsidR="009014F5" w:rsidRPr="00931E01">
        <w:rPr>
          <w:lang w:val="vi-VN"/>
        </w:rPr>
        <w:t xml:space="preserve"> theo quy định tại </w:t>
      </w:r>
      <w:r w:rsidR="00330970" w:rsidRPr="00931E01">
        <w:rPr>
          <w:lang w:val="vi-VN"/>
        </w:rPr>
        <w:t xml:space="preserve">điểm a </w:t>
      </w:r>
      <w:r w:rsidR="009014F5" w:rsidRPr="00931E01">
        <w:rPr>
          <w:lang w:val="vi-VN"/>
        </w:rPr>
        <w:t xml:space="preserve">khoản </w:t>
      </w:r>
      <w:r w:rsidR="00330970" w:rsidRPr="00931E01">
        <w:rPr>
          <w:lang w:val="vi-VN"/>
        </w:rPr>
        <w:t>2</w:t>
      </w:r>
      <w:r w:rsidR="009014F5" w:rsidRPr="00931E01">
        <w:rPr>
          <w:lang w:val="vi-VN"/>
        </w:rPr>
        <w:t xml:space="preserve"> Điều 50 </w:t>
      </w:r>
      <w:r w:rsidR="00CE7677" w:rsidRPr="00931E01">
        <w:rPr>
          <w:lang w:val="vi-VN"/>
        </w:rPr>
        <w:t xml:space="preserve">của </w:t>
      </w:r>
      <w:r w:rsidR="009014F5" w:rsidRPr="00931E01">
        <w:rPr>
          <w:lang w:val="vi-VN"/>
        </w:rPr>
        <w:t>Luật này</w:t>
      </w:r>
      <w:r w:rsidRPr="00931E01">
        <w:rPr>
          <w:lang w:val="vi-VN"/>
        </w:rPr>
        <w:t>;</w:t>
      </w:r>
    </w:p>
    <w:p w14:paraId="7E63D51D" w14:textId="280E4CA2" w:rsidR="00ED6F7B" w:rsidRPr="00931E01" w:rsidRDefault="00ED6F7B" w:rsidP="00B15345">
      <w:pPr>
        <w:spacing w:after="120"/>
        <w:ind w:firstLine="567"/>
        <w:jc w:val="both"/>
        <w:rPr>
          <w:strike/>
          <w:lang w:val="vi-VN"/>
        </w:rPr>
      </w:pPr>
      <w:r w:rsidRPr="00931E01">
        <w:rPr>
          <w:lang w:val="vi-VN"/>
        </w:rPr>
        <w:t xml:space="preserve">b) Tên miền </w:t>
      </w:r>
      <w:r w:rsidR="009014F5" w:rsidRPr="00931E01">
        <w:rPr>
          <w:lang w:val="vi-VN"/>
        </w:rPr>
        <w:t>quốc gia Việt Nam “.vn”</w:t>
      </w:r>
      <w:r w:rsidRPr="00931E01">
        <w:rPr>
          <w:lang w:val="vi-VN"/>
        </w:rPr>
        <w:t xml:space="preserve">, trừ </w:t>
      </w:r>
      <w:r w:rsidR="000E67C5" w:rsidRPr="00931E01">
        <w:rPr>
          <w:lang w:val="vi-VN"/>
        </w:rPr>
        <w:t xml:space="preserve">tên miền được bảo vệ, tên miền dùng chung theo quy định của Bộ trưởng Bộ Thông tin và Truyền thông; tên miền đang </w:t>
      </w:r>
      <w:r w:rsidR="006A2670" w:rsidRPr="00931E01">
        <w:rPr>
          <w:lang w:val="vi-VN"/>
        </w:rPr>
        <w:t xml:space="preserve">bị </w:t>
      </w:r>
      <w:r w:rsidR="000E67C5" w:rsidRPr="00931E01">
        <w:rPr>
          <w:lang w:val="vi-VN"/>
        </w:rPr>
        <w:t xml:space="preserve">xử lý vi phạm hoặc đang trong quá trình giải quyết tranh chấp, khiếu nại, </w:t>
      </w:r>
      <w:r w:rsidR="00CE7677" w:rsidRPr="00931E01">
        <w:rPr>
          <w:lang w:val="vi-VN"/>
        </w:rPr>
        <w:t xml:space="preserve">tên miền </w:t>
      </w:r>
      <w:r w:rsidR="000E67C5" w:rsidRPr="00931E01">
        <w:rPr>
          <w:lang w:val="vi-VN"/>
        </w:rPr>
        <w:t xml:space="preserve">đang bị tạm ngừng sử dụng. </w:t>
      </w:r>
    </w:p>
    <w:p w14:paraId="56F3C739" w14:textId="3D90733E" w:rsidR="00ED6F7B" w:rsidRPr="00931E01" w:rsidRDefault="00ED6F7B" w:rsidP="00B15345">
      <w:pPr>
        <w:spacing w:after="120"/>
        <w:ind w:firstLine="567"/>
        <w:jc w:val="both"/>
        <w:rPr>
          <w:lang w:val="vi-VN"/>
        </w:rPr>
      </w:pPr>
      <w:r w:rsidRPr="00931E01">
        <w:rPr>
          <w:lang w:val="vi-VN"/>
        </w:rPr>
        <w:lastRenderedPageBreak/>
        <w:t xml:space="preserve">2. </w:t>
      </w:r>
      <w:r w:rsidR="000E67C5" w:rsidRPr="00931E01">
        <w:rPr>
          <w:lang w:val="vi-VN"/>
        </w:rPr>
        <w:t xml:space="preserve">Việc chuyển nhượng quyền sử dụng kho </w:t>
      </w:r>
      <w:r w:rsidRPr="00931E01">
        <w:rPr>
          <w:lang w:val="vi-VN"/>
        </w:rPr>
        <w:t xml:space="preserve">số viễn thông, tài nguyên Internet </w:t>
      </w:r>
      <w:r w:rsidR="000E67C5" w:rsidRPr="00931E01">
        <w:rPr>
          <w:lang w:val="vi-VN"/>
        </w:rPr>
        <w:t xml:space="preserve">Việt Nam </w:t>
      </w:r>
      <w:r w:rsidRPr="00931E01">
        <w:rPr>
          <w:lang w:val="vi-VN"/>
        </w:rPr>
        <w:t xml:space="preserve">được </w:t>
      </w:r>
      <w:r w:rsidR="000E67C5" w:rsidRPr="00931E01">
        <w:rPr>
          <w:lang w:val="vi-VN"/>
        </w:rPr>
        <w:t xml:space="preserve">thực hiện khi đáp ứng đủ </w:t>
      </w:r>
      <w:r w:rsidRPr="00931E01">
        <w:rPr>
          <w:lang w:val="vi-VN"/>
        </w:rPr>
        <w:t>các điều kiện sau đây:</w:t>
      </w:r>
    </w:p>
    <w:p w14:paraId="612EC220" w14:textId="6D8D68CD" w:rsidR="00ED6F7B" w:rsidRPr="00931E01" w:rsidRDefault="00ED6F7B" w:rsidP="00B15345">
      <w:pPr>
        <w:spacing w:after="120"/>
        <w:ind w:firstLine="567"/>
        <w:jc w:val="both"/>
        <w:rPr>
          <w:lang w:val="vi-VN"/>
        </w:rPr>
      </w:pPr>
      <w:r w:rsidRPr="00931E01">
        <w:rPr>
          <w:lang w:val="vi-VN"/>
        </w:rPr>
        <w:t xml:space="preserve">a) Tổ chức, cá nhân chuyển nhượng quyền sử dụng kho số viễn thông, tài nguyên Internet </w:t>
      </w:r>
      <w:r w:rsidR="000E67C5" w:rsidRPr="00931E01">
        <w:rPr>
          <w:lang w:val="vi-VN"/>
        </w:rPr>
        <w:t xml:space="preserve">Việt Nam </w:t>
      </w:r>
      <w:r w:rsidRPr="00931E01">
        <w:rPr>
          <w:lang w:val="vi-VN"/>
        </w:rPr>
        <w:t xml:space="preserve">phải có quyền sử dụng hợp pháp kho số viễn thông, tài nguyên Internet đó; </w:t>
      </w:r>
    </w:p>
    <w:p w14:paraId="59DA3F75" w14:textId="69A1F0FB" w:rsidR="00ED6F7B" w:rsidRPr="00931E01" w:rsidRDefault="00ED6F7B" w:rsidP="00B15345">
      <w:pPr>
        <w:spacing w:after="120"/>
        <w:ind w:firstLine="567"/>
        <w:jc w:val="both"/>
        <w:rPr>
          <w:lang w:val="vi-VN"/>
        </w:rPr>
      </w:pPr>
      <w:r w:rsidRPr="00931E01">
        <w:rPr>
          <w:lang w:val="vi-VN"/>
        </w:rPr>
        <w:t xml:space="preserve">b) Tổ chức, cá nhân nhận chuyển nhượng quyền sử dụng kho số viễn thông, tài nguyên Internet </w:t>
      </w:r>
      <w:r w:rsidR="000E67C5" w:rsidRPr="00931E01">
        <w:rPr>
          <w:lang w:val="vi-VN"/>
        </w:rPr>
        <w:t xml:space="preserve">Việt Nam </w:t>
      </w:r>
      <w:r w:rsidRPr="00931E01">
        <w:rPr>
          <w:lang w:val="vi-VN"/>
        </w:rPr>
        <w:t xml:space="preserve">phải được phép hoạt động hoặc đủ điều kiện đầu tư, khai thác, sử dụng kho số viễn thông, tài nguyên Internet </w:t>
      </w:r>
      <w:r w:rsidR="000E67C5" w:rsidRPr="00931E01">
        <w:rPr>
          <w:lang w:val="vi-VN"/>
        </w:rPr>
        <w:t xml:space="preserve">Việt Nam </w:t>
      </w:r>
      <w:r w:rsidRPr="00931E01">
        <w:rPr>
          <w:lang w:val="vi-VN"/>
        </w:rPr>
        <w:t>đó</w:t>
      </w:r>
      <w:r w:rsidR="000E67C5" w:rsidRPr="00931E01">
        <w:rPr>
          <w:lang w:val="vi-VN"/>
        </w:rPr>
        <w:t>.</w:t>
      </w:r>
    </w:p>
    <w:p w14:paraId="7E8120B3" w14:textId="0ABE07B2" w:rsidR="000E67C5" w:rsidRPr="00931E01" w:rsidRDefault="000E67C5" w:rsidP="00B15345">
      <w:pPr>
        <w:spacing w:after="120"/>
        <w:ind w:firstLine="567"/>
        <w:jc w:val="both"/>
        <w:rPr>
          <w:lang w:val="vi-VN"/>
        </w:rPr>
      </w:pPr>
      <w:r w:rsidRPr="00931E01">
        <w:rPr>
          <w:lang w:val="vi-VN"/>
        </w:rPr>
        <w:t xml:space="preserve">3. </w:t>
      </w:r>
      <w:r w:rsidR="00ED6F7B" w:rsidRPr="00931E01">
        <w:rPr>
          <w:lang w:val="vi-VN"/>
        </w:rPr>
        <w:t xml:space="preserve">Các bên tham gia chuyển nhượng quyền sử dụng kho số viễn thông, tài nguyên Internet </w:t>
      </w:r>
      <w:r w:rsidRPr="00931E01">
        <w:rPr>
          <w:lang w:val="vi-VN"/>
        </w:rPr>
        <w:t>Việt Nam có trách nhiệm sau đây:</w:t>
      </w:r>
    </w:p>
    <w:p w14:paraId="268A4847" w14:textId="1683D1CB" w:rsidR="000E67C5" w:rsidRPr="00931E01" w:rsidRDefault="000E67C5" w:rsidP="00B15345">
      <w:pPr>
        <w:spacing w:after="120"/>
        <w:ind w:firstLine="567"/>
        <w:jc w:val="both"/>
        <w:rPr>
          <w:lang w:val="vi-VN"/>
        </w:rPr>
      </w:pPr>
      <w:r w:rsidRPr="00931E01">
        <w:rPr>
          <w:lang w:val="vi-VN"/>
        </w:rPr>
        <w:t>a) Nộp phí,</w:t>
      </w:r>
      <w:r w:rsidR="006A2670" w:rsidRPr="00931E01">
        <w:rPr>
          <w:lang w:val="vi-VN"/>
        </w:rPr>
        <w:t xml:space="preserve"> lệ phí,</w:t>
      </w:r>
      <w:r w:rsidRPr="00931E01">
        <w:rPr>
          <w:lang w:val="vi-VN"/>
        </w:rPr>
        <w:t xml:space="preserve"> </w:t>
      </w:r>
      <w:r w:rsidR="00ED6F7B" w:rsidRPr="00931E01">
        <w:rPr>
          <w:lang w:val="vi-VN"/>
        </w:rPr>
        <w:t xml:space="preserve">thuế </w:t>
      </w:r>
      <w:r w:rsidR="00E0690E" w:rsidRPr="00931E01">
        <w:t xml:space="preserve">khi </w:t>
      </w:r>
      <w:r w:rsidR="00ED6F7B" w:rsidRPr="00931E01">
        <w:rPr>
          <w:lang w:val="vi-VN"/>
        </w:rPr>
        <w:t xml:space="preserve">chuyển nhượng </w:t>
      </w:r>
      <w:r w:rsidRPr="00931E01">
        <w:rPr>
          <w:lang w:val="vi-VN"/>
        </w:rPr>
        <w:t>theo quy định của pháp luật về thuế, phí và lệ phí;</w:t>
      </w:r>
    </w:p>
    <w:p w14:paraId="03639782" w14:textId="286BFDFF" w:rsidR="00ED6F7B" w:rsidRPr="00931E01" w:rsidRDefault="000E67C5" w:rsidP="00B15345">
      <w:pPr>
        <w:spacing w:after="120"/>
        <w:ind w:firstLine="567"/>
        <w:jc w:val="both"/>
        <w:rPr>
          <w:strike/>
          <w:lang w:val="vi-VN"/>
        </w:rPr>
      </w:pPr>
      <w:r w:rsidRPr="00931E01">
        <w:rPr>
          <w:lang w:val="vi-VN"/>
        </w:rPr>
        <w:t>b) B</w:t>
      </w:r>
      <w:r w:rsidR="00ED6F7B" w:rsidRPr="00931E01">
        <w:rPr>
          <w:lang w:val="vi-VN"/>
        </w:rPr>
        <w:t>ảo đảm quyền, lợi ích hợp pháp của tổ chức, cá nhân có liên quan</w:t>
      </w:r>
      <w:r w:rsidR="00265D27" w:rsidRPr="00931E01">
        <w:rPr>
          <w:lang w:val="vi-VN"/>
        </w:rPr>
        <w:t>.</w:t>
      </w:r>
    </w:p>
    <w:p w14:paraId="301883CC" w14:textId="4A86DFC1" w:rsidR="000E67C5" w:rsidRPr="00931E01" w:rsidRDefault="000E67C5" w:rsidP="00B15345">
      <w:pPr>
        <w:pStyle w:val="Heading1"/>
        <w:ind w:firstLine="567"/>
        <w:jc w:val="both"/>
        <w:rPr>
          <w:sz w:val="28"/>
          <w:szCs w:val="28"/>
          <w:lang w:val="vi-VN"/>
        </w:rPr>
      </w:pPr>
      <w:bookmarkStart w:id="171" w:name="_Toc148963978"/>
      <w:bookmarkStart w:id="172" w:name="_Toc247194240"/>
      <w:r w:rsidRPr="00931E01">
        <w:rPr>
          <w:sz w:val="28"/>
          <w:szCs w:val="28"/>
          <w:lang w:val="vi-VN"/>
        </w:rPr>
        <w:t>Điều 5</w:t>
      </w:r>
      <w:r w:rsidR="006A2670" w:rsidRPr="00931E01">
        <w:rPr>
          <w:sz w:val="28"/>
          <w:szCs w:val="28"/>
          <w:lang w:val="vi-VN"/>
        </w:rPr>
        <w:t>2</w:t>
      </w:r>
      <w:r w:rsidRPr="00931E01">
        <w:rPr>
          <w:sz w:val="28"/>
          <w:szCs w:val="28"/>
          <w:lang w:val="vi-VN"/>
        </w:rPr>
        <w:t>. Giải quyết tranh chấp về đăng ký, sử dụng tên miền quốc gia Việt Nam “.vn”.</w:t>
      </w:r>
      <w:bookmarkEnd w:id="171"/>
      <w:r w:rsidRPr="00931E01">
        <w:rPr>
          <w:sz w:val="28"/>
          <w:szCs w:val="28"/>
          <w:lang w:val="vi-VN"/>
        </w:rPr>
        <w:t xml:space="preserve">  </w:t>
      </w:r>
    </w:p>
    <w:p w14:paraId="031D00EA" w14:textId="77777777" w:rsidR="008D4AC3" w:rsidRPr="00931E01" w:rsidRDefault="008D4AC3" w:rsidP="00B15345">
      <w:pPr>
        <w:spacing w:after="120"/>
        <w:ind w:firstLine="567"/>
        <w:jc w:val="both"/>
        <w:rPr>
          <w:lang w:val="vi-VN"/>
        </w:rPr>
      </w:pPr>
      <w:r w:rsidRPr="00931E01">
        <w:rPr>
          <w:lang w:val="vi-VN"/>
        </w:rPr>
        <w:t>1. Giải quyết tranh chấp về đăng ký, sử dụng tên miền quốc gia Việt Nam “.vn” được thực hiện thông qua hoà giải, trọng tài, toà án theo quy định của pháp luật.</w:t>
      </w:r>
    </w:p>
    <w:p w14:paraId="0AB8B6A0" w14:textId="77777777" w:rsidR="008D4AC3" w:rsidRPr="00931E01" w:rsidRDefault="008D4AC3" w:rsidP="00B15345">
      <w:pPr>
        <w:spacing w:after="120"/>
        <w:ind w:firstLine="567"/>
        <w:jc w:val="both"/>
        <w:rPr>
          <w:lang w:val="vi-VN"/>
        </w:rPr>
      </w:pPr>
      <w:r w:rsidRPr="00931E01">
        <w:rPr>
          <w:lang w:val="vi-VN"/>
        </w:rPr>
        <w:t xml:space="preserve">2. Căn cứ giải quyết tranh chấp tên miền quốc gia Việt Nam “.vn” bao gồm đủ các yếu tố sau đây: </w:t>
      </w:r>
    </w:p>
    <w:p w14:paraId="6B42D2A5" w14:textId="77777777" w:rsidR="008D4AC3" w:rsidRPr="00931E01" w:rsidRDefault="008D4AC3" w:rsidP="00B15345">
      <w:pPr>
        <w:spacing w:after="120"/>
        <w:ind w:firstLine="567"/>
        <w:jc w:val="both"/>
        <w:rPr>
          <w:lang w:val="vi-VN"/>
        </w:rPr>
      </w:pPr>
      <w:r w:rsidRPr="00931E01">
        <w:rPr>
          <w:lang w:val="vi-VN"/>
        </w:rPr>
        <w:t xml:space="preserve">a) Tên miền trùng hoặc tương tự gây nhầm lẫn với tên, nhãn hiệu, chỉ dẫn địa lý, tên thương mại mà bên nguyên đơn có quyền hoặc lợi ích hợp pháp; </w:t>
      </w:r>
    </w:p>
    <w:p w14:paraId="7D97EF73" w14:textId="77777777" w:rsidR="008D4AC3" w:rsidRPr="00931E01" w:rsidRDefault="008D4AC3" w:rsidP="00B15345">
      <w:pPr>
        <w:spacing w:after="120"/>
        <w:ind w:firstLine="567"/>
        <w:jc w:val="both"/>
        <w:rPr>
          <w:lang w:val="vi-VN"/>
        </w:rPr>
      </w:pPr>
      <w:r w:rsidRPr="00931E01">
        <w:rPr>
          <w:lang w:val="vi-VN"/>
        </w:rPr>
        <w:t>b) Quyền hoặc lợi ích hợp pháp liên quan đến tên miền của các bên tranh chấp;</w:t>
      </w:r>
    </w:p>
    <w:p w14:paraId="48CA18DF" w14:textId="77777777" w:rsidR="008D4AC3" w:rsidRPr="00931E01" w:rsidRDefault="008D4AC3" w:rsidP="00B15345">
      <w:pPr>
        <w:spacing w:after="120"/>
        <w:ind w:firstLine="567"/>
        <w:jc w:val="both"/>
        <w:rPr>
          <w:lang w:val="vi-VN"/>
        </w:rPr>
      </w:pPr>
      <w:r w:rsidRPr="00931E01">
        <w:rPr>
          <w:lang w:val="vi-VN"/>
        </w:rPr>
        <w:t>c) Bị đơn đã sử dụng tên miền với dụng ý xấu, lợi dụng uy tín, danh tiếng của nhãn hiệu, tên thương mại, chỉ dẫn địa lý mà bên nguyên đơn có quyền hoặc lợi ích hợp pháp nhằm thu lợi bất chính.</w:t>
      </w:r>
    </w:p>
    <w:p w14:paraId="0C28F3DD" w14:textId="77777777" w:rsidR="008D4AC3" w:rsidRPr="00931E01" w:rsidRDefault="008D4AC3" w:rsidP="00B15345">
      <w:pPr>
        <w:spacing w:after="120"/>
        <w:ind w:firstLine="567"/>
        <w:jc w:val="both"/>
        <w:rPr>
          <w:lang w:val="vi-VN"/>
        </w:rPr>
      </w:pPr>
      <w:r w:rsidRPr="00931E01">
        <w:rPr>
          <w:lang w:val="vi-VN"/>
        </w:rPr>
        <w:t xml:space="preserve">3. </w:t>
      </w:r>
      <w:r w:rsidRPr="00931E01">
        <w:rPr>
          <w:spacing w:val="-4"/>
          <w:lang w:val="vi-VN"/>
        </w:rPr>
        <w:t>Nguyên đơn khi yêu cầu giải quyết tranh chấp tên miền quốc gia Việt Nam “.vn” phải cung cấp chứng cứ chứng minh các yếu tố quy định tại khoản 2 Điều này.</w:t>
      </w:r>
    </w:p>
    <w:p w14:paraId="1793E8A2" w14:textId="20ED5A89" w:rsidR="008D4AC3" w:rsidRPr="00931E01" w:rsidRDefault="008D4AC3" w:rsidP="00B15345">
      <w:pPr>
        <w:spacing w:after="120"/>
        <w:ind w:firstLine="567"/>
        <w:jc w:val="both"/>
        <w:rPr>
          <w:lang w:val="vi-VN"/>
        </w:rPr>
      </w:pPr>
      <w:r w:rsidRPr="00931E01">
        <w:rPr>
          <w:lang w:val="vi-VN"/>
        </w:rPr>
        <w:t>4. Chính phủ quy định chi tiết khoản 2 Điều này.</w:t>
      </w:r>
    </w:p>
    <w:p w14:paraId="17DA133A" w14:textId="32927E8C" w:rsidR="00ED6F7B" w:rsidRPr="00931E01" w:rsidRDefault="00ED6F7B" w:rsidP="00B15345">
      <w:pPr>
        <w:pStyle w:val="Heading1"/>
        <w:ind w:firstLine="567"/>
        <w:jc w:val="both"/>
        <w:rPr>
          <w:sz w:val="28"/>
          <w:szCs w:val="28"/>
          <w:lang w:val="vi-VN"/>
        </w:rPr>
      </w:pPr>
      <w:bookmarkStart w:id="173" w:name="_Toc148963979"/>
      <w:r w:rsidRPr="00931E01">
        <w:rPr>
          <w:sz w:val="28"/>
          <w:szCs w:val="28"/>
          <w:lang w:val="vi-VN"/>
        </w:rPr>
        <w:t xml:space="preserve">Điều </w:t>
      </w:r>
      <w:r w:rsidR="000E67C5" w:rsidRPr="00931E01">
        <w:rPr>
          <w:sz w:val="28"/>
          <w:szCs w:val="28"/>
          <w:lang w:val="vi-VN"/>
        </w:rPr>
        <w:t>5</w:t>
      </w:r>
      <w:r w:rsidR="006A2670" w:rsidRPr="00931E01">
        <w:rPr>
          <w:sz w:val="28"/>
          <w:szCs w:val="28"/>
          <w:lang w:val="vi-VN"/>
        </w:rPr>
        <w:t>3</w:t>
      </w:r>
      <w:r w:rsidR="000E67C5" w:rsidRPr="00931E01">
        <w:rPr>
          <w:sz w:val="28"/>
          <w:szCs w:val="28"/>
          <w:lang w:val="vi-VN"/>
        </w:rPr>
        <w:t xml:space="preserve">. </w:t>
      </w:r>
      <w:r w:rsidRPr="00931E01">
        <w:rPr>
          <w:sz w:val="28"/>
          <w:szCs w:val="28"/>
          <w:lang w:val="vi-VN"/>
        </w:rPr>
        <w:t>Thu hồi kho số viễn thông, tài nguyên Internet</w:t>
      </w:r>
      <w:bookmarkEnd w:id="172"/>
      <w:bookmarkEnd w:id="173"/>
    </w:p>
    <w:p w14:paraId="24204CD2" w14:textId="5A33D3DA" w:rsidR="00ED6F7B" w:rsidRPr="00931E01" w:rsidRDefault="00ED6F7B" w:rsidP="00B15345">
      <w:pPr>
        <w:spacing w:after="120"/>
        <w:ind w:firstLine="567"/>
        <w:jc w:val="both"/>
        <w:rPr>
          <w:lang w:val="vi-VN"/>
        </w:rPr>
      </w:pPr>
      <w:r w:rsidRPr="00931E01">
        <w:rPr>
          <w:lang w:val="vi-VN"/>
        </w:rPr>
        <w:t>1. Thu hồi kho số viễn thông, tài nguyên Internet là việc cơ quan nhà nước có thẩm quyền quyết định thu lại quyền sử dụng kho số viễn thông, tài nguyên Internet đã phân bổ</w:t>
      </w:r>
      <w:r w:rsidR="000E67C5" w:rsidRPr="00931E01">
        <w:rPr>
          <w:lang w:val="vi-VN"/>
        </w:rPr>
        <w:t>, cấp</w:t>
      </w:r>
      <w:r w:rsidRPr="00931E01">
        <w:rPr>
          <w:lang w:val="vi-VN"/>
        </w:rPr>
        <w:t xml:space="preserve"> cho tổ chức, cá nhân. </w:t>
      </w:r>
    </w:p>
    <w:p w14:paraId="062FE956" w14:textId="77777777" w:rsidR="00ED6F7B" w:rsidRPr="00931E01" w:rsidRDefault="00ED6F7B" w:rsidP="00B15345">
      <w:pPr>
        <w:spacing w:after="120"/>
        <w:ind w:firstLine="567"/>
        <w:jc w:val="both"/>
        <w:rPr>
          <w:lang w:val="vi-VN"/>
        </w:rPr>
      </w:pPr>
      <w:r w:rsidRPr="00931E01">
        <w:rPr>
          <w:lang w:val="vi-VN"/>
        </w:rPr>
        <w:t>2. Việc thu hồi kho số viễn thông, tài nguyên Internet được thực hiện trong các trường hợp sau đây:</w:t>
      </w:r>
    </w:p>
    <w:p w14:paraId="771741EF" w14:textId="376021F4" w:rsidR="00ED6F7B" w:rsidRPr="00931E01" w:rsidRDefault="00ED6F7B" w:rsidP="00B15345">
      <w:pPr>
        <w:spacing w:after="120"/>
        <w:ind w:firstLine="567"/>
        <w:jc w:val="both"/>
        <w:rPr>
          <w:lang w:val="vi-VN"/>
        </w:rPr>
      </w:pPr>
      <w:r w:rsidRPr="00931E01">
        <w:rPr>
          <w:lang w:val="vi-VN"/>
        </w:rPr>
        <w:lastRenderedPageBreak/>
        <w:t xml:space="preserve">a) Thu hồi để sử dụng kho số viễn thông, tài nguyên Internet </w:t>
      </w:r>
      <w:r w:rsidR="00E0690E" w:rsidRPr="00931E01">
        <w:t xml:space="preserve">Việt Nam </w:t>
      </w:r>
      <w:r w:rsidRPr="00931E01">
        <w:rPr>
          <w:lang w:val="vi-VN"/>
        </w:rPr>
        <w:t>phục vụ lợi ích công cộng, quốc phòng, an ninh;</w:t>
      </w:r>
    </w:p>
    <w:p w14:paraId="524968C8" w14:textId="0C1D9FAA" w:rsidR="00ED6F7B" w:rsidRPr="00931E01" w:rsidRDefault="00ED6F7B" w:rsidP="00B15345">
      <w:pPr>
        <w:spacing w:after="120"/>
        <w:ind w:firstLine="567"/>
        <w:jc w:val="both"/>
        <w:rPr>
          <w:lang w:val="vi-VN"/>
        </w:rPr>
      </w:pPr>
      <w:r w:rsidRPr="00931E01">
        <w:rPr>
          <w:lang w:val="vi-VN"/>
        </w:rPr>
        <w:t xml:space="preserve">b) Mục đích, đối tượng sử dụng kho số viễn thông, tài nguyên Internet </w:t>
      </w:r>
      <w:r w:rsidR="000E67C5" w:rsidRPr="00931E01">
        <w:rPr>
          <w:lang w:val="vi-VN"/>
        </w:rPr>
        <w:t xml:space="preserve">Việt Nam </w:t>
      </w:r>
      <w:r w:rsidRPr="00931E01">
        <w:rPr>
          <w:lang w:val="vi-VN"/>
        </w:rPr>
        <w:t>không còn phù hợp với quy hoạch kho số viễn thông, quy hoạch tài nguyên Internet hiện hành;</w:t>
      </w:r>
    </w:p>
    <w:p w14:paraId="326D056D" w14:textId="479EA995" w:rsidR="00141EDF" w:rsidRPr="00931E01" w:rsidRDefault="00141EDF" w:rsidP="00B15345">
      <w:pPr>
        <w:spacing w:after="120"/>
        <w:ind w:firstLine="567"/>
        <w:jc w:val="both"/>
        <w:rPr>
          <w:lang w:val="vi-VN"/>
        </w:rPr>
      </w:pPr>
      <w:r w:rsidRPr="00931E01">
        <w:rPr>
          <w:lang w:val="vi-VN"/>
        </w:rPr>
        <w:t>c)  Không nộp đủ lệ phí phân bổ kho số viễn thông, phí sử dụng mã, số viễn thông và không khắc phục để nộp đủ trong thời hạn 6 tháng kể từ ngày hết hạn nộp tiền quy định tại pháp luật về phí và lệ phí theo thông báo của cơ quan quản lý</w:t>
      </w:r>
      <w:r w:rsidR="009617F5" w:rsidRPr="00931E01">
        <w:rPr>
          <w:lang w:val="vi-VN"/>
        </w:rPr>
        <w:t xml:space="preserve"> nhà nước </w:t>
      </w:r>
      <w:r w:rsidRPr="00931E01">
        <w:rPr>
          <w:lang w:val="vi-VN"/>
        </w:rPr>
        <w:t>về viễn thông</w:t>
      </w:r>
      <w:r w:rsidR="00CE7677" w:rsidRPr="00931E01">
        <w:rPr>
          <w:lang w:val="vi-VN"/>
        </w:rPr>
        <w:t>;</w:t>
      </w:r>
      <w:r w:rsidRPr="00931E01">
        <w:rPr>
          <w:lang w:val="vi-VN"/>
        </w:rPr>
        <w:t xml:space="preserve"> </w:t>
      </w:r>
    </w:p>
    <w:p w14:paraId="1B760695" w14:textId="2CDCA4F4" w:rsidR="00141EDF" w:rsidRPr="00931E01" w:rsidRDefault="00141EDF" w:rsidP="00B15345">
      <w:pPr>
        <w:spacing w:after="120"/>
        <w:ind w:firstLine="567"/>
        <w:jc w:val="both"/>
        <w:rPr>
          <w:lang w:val="vi-VN"/>
        </w:rPr>
      </w:pPr>
      <w:r w:rsidRPr="00931E01">
        <w:rPr>
          <w:lang w:val="vi-VN"/>
        </w:rPr>
        <w:t xml:space="preserve">d) Không nộp đủ phí duy trì sử dụng tài nguyên Internet Việt Nam trong thời hạn 30 ngày kể từ ngày </w:t>
      </w:r>
      <w:r w:rsidR="006A2670" w:rsidRPr="00931E01">
        <w:rPr>
          <w:lang w:val="vi-VN"/>
        </w:rPr>
        <w:t>đến</w:t>
      </w:r>
      <w:r w:rsidRPr="00931E01">
        <w:rPr>
          <w:lang w:val="vi-VN"/>
        </w:rPr>
        <w:t xml:space="preserve"> hạn nộp phí duy trì sử dụng quy định tại pháp luật về phí và lệ phí theo thông báo của đơn vị quản lý về tài nguyên Internet</w:t>
      </w:r>
      <w:r w:rsidR="00CE7677" w:rsidRPr="00931E01">
        <w:rPr>
          <w:lang w:val="vi-VN"/>
        </w:rPr>
        <w:t>;</w:t>
      </w:r>
    </w:p>
    <w:p w14:paraId="65E63386" w14:textId="48904F5A" w:rsidR="000E67C5" w:rsidRPr="00931E01" w:rsidRDefault="00141EDF" w:rsidP="00B15345">
      <w:pPr>
        <w:spacing w:after="120"/>
        <w:ind w:firstLine="567"/>
        <w:jc w:val="both"/>
        <w:rPr>
          <w:lang w:val="vi-VN"/>
        </w:rPr>
      </w:pPr>
      <w:r w:rsidRPr="00931E01">
        <w:rPr>
          <w:lang w:val="vi-VN"/>
        </w:rPr>
        <w:t>đ</w:t>
      </w:r>
      <w:r w:rsidRPr="00931E01">
        <w:rPr>
          <w:spacing w:val="-2"/>
          <w:lang w:val="vi-VN"/>
        </w:rPr>
        <w:t xml:space="preserve">) Theo yêu cầu thu hồi của cơ quan </w:t>
      </w:r>
      <w:r w:rsidR="009617F5" w:rsidRPr="00931E01">
        <w:rPr>
          <w:spacing w:val="-2"/>
          <w:lang w:val="vi-VN"/>
        </w:rPr>
        <w:t>n</w:t>
      </w:r>
      <w:r w:rsidRPr="00931E01">
        <w:rPr>
          <w:spacing w:val="-2"/>
          <w:lang w:val="vi-VN"/>
        </w:rPr>
        <w:t xml:space="preserve">hà nước có thẩm quyền khi kho số viễn thông, tài nguyên Internet được sử dụng để thực hiện các hành vi quy định tại Điều 9 </w:t>
      </w:r>
      <w:r w:rsidR="00CE7677" w:rsidRPr="00931E01">
        <w:rPr>
          <w:spacing w:val="-2"/>
          <w:lang w:val="vi-VN"/>
        </w:rPr>
        <w:t>của L</w:t>
      </w:r>
      <w:r w:rsidRPr="00931E01">
        <w:rPr>
          <w:spacing w:val="-2"/>
          <w:lang w:val="vi-VN"/>
        </w:rPr>
        <w:t>uật này</w:t>
      </w:r>
      <w:r w:rsidR="00CE7677" w:rsidRPr="00931E01">
        <w:rPr>
          <w:spacing w:val="-2"/>
          <w:lang w:val="vi-VN"/>
        </w:rPr>
        <w:t xml:space="preserve"> hoặc</w:t>
      </w:r>
      <w:r w:rsidRPr="00931E01">
        <w:rPr>
          <w:spacing w:val="-2"/>
          <w:lang w:val="vi-VN"/>
        </w:rPr>
        <w:t xml:space="preserve"> các hành vi vi phạm pháp luật khác theo quy định của pháp luật.</w:t>
      </w:r>
    </w:p>
    <w:p w14:paraId="3AB206E5" w14:textId="77777777" w:rsidR="00ED6F7B" w:rsidRPr="00931E01" w:rsidRDefault="00ED6F7B" w:rsidP="00B15345">
      <w:pPr>
        <w:spacing w:after="120"/>
        <w:ind w:firstLine="567"/>
        <w:jc w:val="both"/>
        <w:rPr>
          <w:lang w:val="vi-VN"/>
        </w:rPr>
      </w:pPr>
      <w:r w:rsidRPr="00931E01">
        <w:rPr>
          <w:lang w:val="vi-VN"/>
        </w:rPr>
        <w:t xml:space="preserve">3. Tổ chức, cá nhân bị thu hồi kho số viễn thông, tài nguyên Internet quy định tại khoản 2 Điều này phải ngừng sử dụng kho số viễn thông, tài nguyên Internet theo quyết định thu hồi kho số viễn thông, tài nguyên Internet. </w:t>
      </w:r>
    </w:p>
    <w:p w14:paraId="32E32541" w14:textId="63410B1B" w:rsidR="00CE7677" w:rsidRPr="00931E01" w:rsidRDefault="00ED6F7B" w:rsidP="00B15345">
      <w:pPr>
        <w:spacing w:after="120"/>
        <w:ind w:firstLine="567"/>
        <w:jc w:val="both"/>
        <w:rPr>
          <w:spacing w:val="-2"/>
          <w:lang w:val="vi-VN"/>
        </w:rPr>
      </w:pPr>
      <w:r w:rsidRPr="00931E01">
        <w:rPr>
          <w:spacing w:val="-2"/>
          <w:lang w:val="vi-VN"/>
        </w:rPr>
        <w:t>4. Nhà nước bồi thường cho tổ chức, cá nhân bị thu hồi kho số viễn thông, tài nguyên Internet quy định tại điểm a và điểm b khoản 2 Điều này</w:t>
      </w:r>
      <w:r w:rsidR="00CE7677" w:rsidRPr="00931E01">
        <w:rPr>
          <w:spacing w:val="-2"/>
          <w:lang w:val="vi-VN"/>
        </w:rPr>
        <w:t xml:space="preserve"> theo quy định sau đây:</w:t>
      </w:r>
      <w:r w:rsidR="00141EDF" w:rsidRPr="00931E01">
        <w:rPr>
          <w:spacing w:val="-2"/>
          <w:lang w:val="vi-VN"/>
        </w:rPr>
        <w:t xml:space="preserve"> </w:t>
      </w:r>
    </w:p>
    <w:p w14:paraId="24EFF2FF" w14:textId="77777777" w:rsidR="00CE7677" w:rsidRPr="00931E01" w:rsidRDefault="00CE7677" w:rsidP="00B15345">
      <w:pPr>
        <w:spacing w:after="120"/>
        <w:ind w:firstLine="567"/>
        <w:jc w:val="both"/>
        <w:rPr>
          <w:spacing w:val="-2"/>
          <w:lang w:val="vi-VN"/>
        </w:rPr>
      </w:pPr>
      <w:r w:rsidRPr="00931E01">
        <w:rPr>
          <w:spacing w:val="-2"/>
          <w:lang w:val="vi-VN"/>
        </w:rPr>
        <w:t xml:space="preserve">a) </w:t>
      </w:r>
      <w:r w:rsidR="003079CA" w:rsidRPr="00931E01">
        <w:rPr>
          <w:spacing w:val="-2"/>
          <w:lang w:val="vi-VN"/>
        </w:rPr>
        <w:t>Đối với kho số viễn thông, tài nguyên Internet được phân bổ trực tiếp, cấp trực tiếp, mức bồi thường được xác định trên cơ sở mức phí sử dụng kho số viễn thông, phí duy trì sử dụng tài nguyên Internet quy định tại pháp luật về phí và lệ phí</w:t>
      </w:r>
      <w:r w:rsidRPr="00931E01">
        <w:rPr>
          <w:spacing w:val="-2"/>
          <w:lang w:val="vi-VN"/>
        </w:rPr>
        <w:t>;</w:t>
      </w:r>
    </w:p>
    <w:p w14:paraId="5ABF556F" w14:textId="5153FBBA" w:rsidR="00ED6F7B" w:rsidRPr="00931E01" w:rsidRDefault="00CE7677" w:rsidP="00B15345">
      <w:pPr>
        <w:spacing w:after="120"/>
        <w:ind w:firstLine="567"/>
        <w:jc w:val="both"/>
        <w:rPr>
          <w:spacing w:val="-2"/>
          <w:lang w:val="vi-VN"/>
        </w:rPr>
      </w:pPr>
      <w:r w:rsidRPr="00931E01">
        <w:rPr>
          <w:spacing w:val="-2"/>
          <w:lang w:val="vi-VN"/>
        </w:rPr>
        <w:t xml:space="preserve">b) </w:t>
      </w:r>
      <w:r w:rsidR="003079CA" w:rsidRPr="00931E01">
        <w:rPr>
          <w:spacing w:val="-2"/>
          <w:lang w:val="vi-VN"/>
        </w:rPr>
        <w:t>Đối với kho số viễn thông, tài nguyên Internet được cấp, phân bổ theo phương thức đấu giá quyền sử dụng, mức bồi thường khi thu hồi được xác định bằng số tiền trúng đấu giá.</w:t>
      </w:r>
    </w:p>
    <w:p w14:paraId="3CFE1024" w14:textId="77777777" w:rsidR="00D12EF3" w:rsidRPr="00931E01" w:rsidRDefault="00D12EF3" w:rsidP="00B15345">
      <w:pPr>
        <w:pStyle w:val="Heading1"/>
        <w:spacing w:before="120" w:beforeAutospacing="0" w:after="120" w:afterAutospacing="0" w:line="320" w:lineRule="exact"/>
        <w:ind w:firstLine="567"/>
        <w:jc w:val="center"/>
        <w:rPr>
          <w:b w:val="0"/>
          <w:bCs w:val="0"/>
          <w:iCs/>
          <w:sz w:val="28"/>
          <w:szCs w:val="28"/>
          <w:lang w:val="vi-VN"/>
        </w:rPr>
      </w:pPr>
      <w:bookmarkStart w:id="174" w:name="_Toc247194241"/>
    </w:p>
    <w:p w14:paraId="42908167" w14:textId="1DECDE26" w:rsidR="00ED6F7B" w:rsidRPr="00931E01" w:rsidRDefault="00ED6F7B" w:rsidP="00B15345">
      <w:pPr>
        <w:pStyle w:val="Heading1"/>
        <w:spacing w:before="120" w:beforeAutospacing="0" w:after="120" w:afterAutospacing="0" w:line="320" w:lineRule="exact"/>
        <w:ind w:firstLine="567"/>
        <w:jc w:val="center"/>
        <w:rPr>
          <w:iCs/>
          <w:lang w:val="vi-VN"/>
        </w:rPr>
      </w:pPr>
      <w:bookmarkStart w:id="175" w:name="_Toc148963980"/>
      <w:r w:rsidRPr="00931E01">
        <w:rPr>
          <w:bCs w:val="0"/>
          <w:iCs/>
          <w:sz w:val="28"/>
          <w:szCs w:val="28"/>
          <w:lang w:val="vi-VN"/>
        </w:rPr>
        <w:t>C</w:t>
      </w:r>
      <w:r w:rsidR="00CE7677" w:rsidRPr="00931E01">
        <w:rPr>
          <w:bCs w:val="0"/>
          <w:iCs/>
          <w:sz w:val="28"/>
          <w:szCs w:val="28"/>
          <w:lang w:val="vi-VN"/>
        </w:rPr>
        <w:t>hương</w:t>
      </w:r>
      <w:r w:rsidRPr="00931E01">
        <w:rPr>
          <w:bCs w:val="0"/>
          <w:iCs/>
          <w:sz w:val="28"/>
          <w:szCs w:val="28"/>
          <w:lang w:val="vi-VN"/>
        </w:rPr>
        <w:t xml:space="preserve"> </w:t>
      </w:r>
      <w:bookmarkEnd w:id="174"/>
      <w:r w:rsidR="00141EDF" w:rsidRPr="00931E01">
        <w:rPr>
          <w:bCs w:val="0"/>
          <w:iCs/>
          <w:sz w:val="28"/>
          <w:szCs w:val="28"/>
          <w:lang w:val="vi-VN"/>
        </w:rPr>
        <w:t>VII</w:t>
      </w:r>
      <w:bookmarkEnd w:id="175"/>
    </w:p>
    <w:p w14:paraId="5A38B463" w14:textId="06464FE4" w:rsidR="00ED6F7B" w:rsidRPr="00931E01" w:rsidRDefault="00ED6F7B" w:rsidP="00B15345">
      <w:pPr>
        <w:pStyle w:val="Heading1"/>
        <w:spacing w:before="120" w:beforeAutospacing="0" w:after="120" w:afterAutospacing="0" w:line="320" w:lineRule="exact"/>
        <w:ind w:firstLine="567"/>
        <w:jc w:val="center"/>
        <w:rPr>
          <w:sz w:val="28"/>
          <w:szCs w:val="28"/>
          <w:lang w:val="vi-VN"/>
        </w:rPr>
      </w:pPr>
      <w:bookmarkStart w:id="176" w:name="_Toc247194242"/>
      <w:bookmarkStart w:id="177" w:name="_Toc148963981"/>
      <w:r w:rsidRPr="00931E01">
        <w:rPr>
          <w:iCs/>
          <w:sz w:val="28"/>
          <w:szCs w:val="28"/>
          <w:lang w:val="vi-VN"/>
        </w:rPr>
        <w:t>QUẢN LÝ TIÊU CHUẨN, QUY CHUẨN KỸ THUẬT,</w:t>
      </w:r>
      <w:bookmarkStart w:id="178" w:name="_Toc247194243"/>
      <w:bookmarkEnd w:id="176"/>
      <w:r w:rsidRPr="00931E01">
        <w:rPr>
          <w:iCs/>
          <w:sz w:val="28"/>
          <w:szCs w:val="28"/>
          <w:lang w:val="vi-VN"/>
        </w:rPr>
        <w:t xml:space="preserve"> CHẤT LƯỢNG</w:t>
      </w:r>
      <w:bookmarkEnd w:id="165"/>
      <w:r w:rsidRPr="00931E01">
        <w:rPr>
          <w:iCs/>
          <w:sz w:val="28"/>
          <w:szCs w:val="28"/>
          <w:lang w:val="vi-VN"/>
        </w:rPr>
        <w:t xml:space="preserve"> VÀ GIÁ CƯỚC VIỄN THÔNG</w:t>
      </w:r>
      <w:bookmarkStart w:id="179" w:name="_Toc245693245"/>
      <w:bookmarkStart w:id="180" w:name="_Toc221511239"/>
      <w:bookmarkStart w:id="181" w:name="_Toc226528113"/>
      <w:bookmarkStart w:id="182" w:name="_Toc247194244"/>
      <w:bookmarkStart w:id="183" w:name="_Toc197768199"/>
      <w:bookmarkEnd w:id="177"/>
      <w:bookmarkEnd w:id="178"/>
    </w:p>
    <w:p w14:paraId="4C6D1FCB" w14:textId="28DC5F89" w:rsidR="00ED6F7B" w:rsidRPr="00931E01" w:rsidRDefault="00ED6F7B" w:rsidP="00B15345">
      <w:pPr>
        <w:pStyle w:val="Heading1"/>
        <w:snapToGrid w:val="0"/>
        <w:spacing w:after="120" w:afterAutospacing="0"/>
        <w:ind w:firstLine="567"/>
        <w:jc w:val="both"/>
      </w:pPr>
      <w:bookmarkStart w:id="184" w:name="_Toc148963982"/>
      <w:r w:rsidRPr="00931E01">
        <w:rPr>
          <w:sz w:val="28"/>
          <w:szCs w:val="28"/>
        </w:rPr>
        <w:t xml:space="preserve">Điều </w:t>
      </w:r>
      <w:bookmarkEnd w:id="179"/>
      <w:r w:rsidR="00141EDF" w:rsidRPr="00931E01">
        <w:rPr>
          <w:sz w:val="28"/>
          <w:szCs w:val="28"/>
        </w:rPr>
        <w:t>5</w:t>
      </w:r>
      <w:r w:rsidR="00D0602A" w:rsidRPr="00931E01">
        <w:rPr>
          <w:sz w:val="28"/>
          <w:szCs w:val="28"/>
        </w:rPr>
        <w:t>4</w:t>
      </w:r>
      <w:r w:rsidR="00141EDF" w:rsidRPr="00931E01">
        <w:rPr>
          <w:sz w:val="28"/>
          <w:szCs w:val="28"/>
        </w:rPr>
        <w:t>.</w:t>
      </w:r>
      <w:r w:rsidRPr="00931E01">
        <w:rPr>
          <w:sz w:val="28"/>
          <w:szCs w:val="28"/>
        </w:rPr>
        <w:t xml:space="preserve"> </w:t>
      </w:r>
      <w:bookmarkStart w:id="185" w:name="_Toc197768189"/>
      <w:r w:rsidRPr="00931E01">
        <w:rPr>
          <w:sz w:val="28"/>
          <w:szCs w:val="28"/>
        </w:rPr>
        <w:t>Tiêu chuẩn, quy chuẩn kỹ thuật viễn thông</w:t>
      </w:r>
      <w:bookmarkEnd w:id="180"/>
      <w:bookmarkEnd w:id="181"/>
      <w:bookmarkEnd w:id="182"/>
      <w:bookmarkEnd w:id="184"/>
    </w:p>
    <w:p w14:paraId="116982D2" w14:textId="11D403E2" w:rsidR="00ED6F7B" w:rsidRPr="00931E01" w:rsidRDefault="00ED6F7B" w:rsidP="00B15345">
      <w:pPr>
        <w:spacing w:after="120"/>
        <w:ind w:firstLine="567"/>
        <w:jc w:val="both"/>
        <w:rPr>
          <w:lang w:val="vi-VN"/>
        </w:rPr>
      </w:pPr>
      <w:r w:rsidRPr="00931E01">
        <w:rPr>
          <w:lang w:val="vi-VN"/>
        </w:rPr>
        <w:t xml:space="preserve">1. Hệ thống tiêu chuẩn viễn thông bao gồm tiêu chuẩn quốc tế,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và </w:t>
      </w:r>
      <w:r w:rsidR="00CE7677" w:rsidRPr="00931E01">
        <w:rPr>
          <w:lang w:val="vi-VN"/>
        </w:rPr>
        <w:t xml:space="preserve">pháp luật về </w:t>
      </w:r>
      <w:r w:rsidRPr="00931E01">
        <w:rPr>
          <w:lang w:val="vi-VN"/>
        </w:rPr>
        <w:t>chất lượng sản phẩm, hàng hóa.</w:t>
      </w:r>
    </w:p>
    <w:p w14:paraId="1643AF12" w14:textId="66A1D550" w:rsidR="00ED6F7B" w:rsidRPr="00931E01" w:rsidRDefault="00ED6F7B" w:rsidP="00B15345">
      <w:pPr>
        <w:spacing w:after="120"/>
        <w:ind w:firstLine="567"/>
        <w:jc w:val="both"/>
        <w:rPr>
          <w:lang w:val="vi-VN"/>
        </w:rPr>
      </w:pPr>
      <w:r w:rsidRPr="00931E01">
        <w:rPr>
          <w:lang w:val="vi-VN"/>
        </w:rPr>
        <w:lastRenderedPageBreak/>
        <w:t xml:space="preserve">2. Hệ thống quy chuẩn kỹ thuật viễn thông bao gồm quy chuẩn kỹ thuật quốc gia đối với thiết bị viễn thông, kết nối viễn thông, công trình viễn thông, chất lượng mạng và dịch vụ viễn thông được xây dựng, ban hành tại Việt Nam theo quy định của pháp luật về tiêu chuẩn, quy chuẩn kỹ thuật và </w:t>
      </w:r>
      <w:r w:rsidR="00CE7677" w:rsidRPr="00931E01">
        <w:rPr>
          <w:lang w:val="vi-VN"/>
        </w:rPr>
        <w:t xml:space="preserve">pháp luật về </w:t>
      </w:r>
      <w:r w:rsidRPr="00931E01">
        <w:rPr>
          <w:lang w:val="vi-VN"/>
        </w:rPr>
        <w:t>chất lượng sản phẩm, hàng hóa.</w:t>
      </w:r>
      <w:bookmarkStart w:id="186" w:name="_Toc221511240"/>
      <w:bookmarkStart w:id="187" w:name="_Toc226528114"/>
      <w:bookmarkStart w:id="188" w:name="_Toc247194245"/>
    </w:p>
    <w:p w14:paraId="3D9FF6EB" w14:textId="5B50A26B" w:rsidR="00ED6F7B" w:rsidRPr="00931E01" w:rsidRDefault="00ED6F7B" w:rsidP="00B15345">
      <w:pPr>
        <w:pStyle w:val="Heading1"/>
        <w:snapToGrid w:val="0"/>
        <w:spacing w:after="120" w:afterAutospacing="0"/>
        <w:ind w:firstLine="567"/>
        <w:jc w:val="both"/>
      </w:pPr>
      <w:bookmarkStart w:id="189" w:name="_Toc148963983"/>
      <w:r w:rsidRPr="00931E01">
        <w:rPr>
          <w:sz w:val="28"/>
          <w:szCs w:val="28"/>
        </w:rPr>
        <w:t xml:space="preserve">Điều </w:t>
      </w:r>
      <w:r w:rsidR="00141EDF" w:rsidRPr="00931E01">
        <w:rPr>
          <w:sz w:val="28"/>
          <w:szCs w:val="28"/>
        </w:rPr>
        <w:t>5</w:t>
      </w:r>
      <w:r w:rsidR="00D0602A" w:rsidRPr="00931E01">
        <w:rPr>
          <w:sz w:val="28"/>
          <w:szCs w:val="28"/>
        </w:rPr>
        <w:t>5</w:t>
      </w:r>
      <w:r w:rsidR="00141EDF" w:rsidRPr="00931E01">
        <w:rPr>
          <w:sz w:val="28"/>
          <w:szCs w:val="28"/>
        </w:rPr>
        <w:t>.</w:t>
      </w:r>
      <w:r w:rsidRPr="00931E01">
        <w:rPr>
          <w:sz w:val="28"/>
          <w:szCs w:val="28"/>
        </w:rPr>
        <w:t xml:space="preserve"> Quản lý tiêu chuẩn, quy chuẩn kỹ thuật viễn thông, chất lượng mạng và dịch vụ viễn thông</w:t>
      </w:r>
      <w:bookmarkEnd w:id="186"/>
      <w:bookmarkEnd w:id="187"/>
      <w:bookmarkEnd w:id="188"/>
      <w:bookmarkEnd w:id="189"/>
    </w:p>
    <w:p w14:paraId="3CD063BF" w14:textId="23130789" w:rsidR="00ED6F7B" w:rsidRPr="00931E01" w:rsidRDefault="00ED6F7B" w:rsidP="00B15345">
      <w:pPr>
        <w:spacing w:after="120"/>
        <w:ind w:firstLine="567"/>
        <w:jc w:val="both"/>
        <w:rPr>
          <w:lang w:val="vi-VN"/>
        </w:rPr>
      </w:pPr>
      <w:r w:rsidRPr="00931E01">
        <w:rPr>
          <w:lang w:val="vi-VN"/>
        </w:rPr>
        <w:t xml:space="preserve">1. </w:t>
      </w:r>
      <w:r w:rsidR="00CE7677" w:rsidRPr="00931E01">
        <w:rPr>
          <w:lang w:val="vi-VN"/>
        </w:rPr>
        <w:t>Cơ quan, t</w:t>
      </w:r>
      <w:r w:rsidRPr="00931E01">
        <w:rPr>
          <w:lang w:val="vi-VN"/>
        </w:rPr>
        <w: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14:paraId="218F7014" w14:textId="3F73CCF8" w:rsidR="00ED6F7B" w:rsidRPr="00931E01" w:rsidRDefault="00ED6F7B" w:rsidP="00B15345">
      <w:pPr>
        <w:spacing w:after="120"/>
        <w:ind w:firstLine="567"/>
        <w:jc w:val="both"/>
        <w:rPr>
          <w:lang w:val="vi-VN"/>
        </w:rPr>
      </w:pPr>
      <w:r w:rsidRPr="00931E01">
        <w:rPr>
          <w:lang w:val="vi-VN"/>
        </w:rPr>
        <w:t>2. Doanh nghiệp viễn thông trước khi đưa các thiết bị mạng thuộc Danh mục thiết bị viễn thông bắt buộc kiểm định vào hoạt động phải thực hiện việc kiểm định.</w:t>
      </w:r>
    </w:p>
    <w:p w14:paraId="16CB7301" w14:textId="77777777" w:rsidR="00ED6F7B" w:rsidRPr="00931E01" w:rsidRDefault="00ED6F7B" w:rsidP="00B15345">
      <w:pPr>
        <w:spacing w:after="120"/>
        <w:ind w:firstLine="567"/>
        <w:jc w:val="both"/>
        <w:rPr>
          <w:lang w:val="vi-VN"/>
        </w:rPr>
      </w:pPr>
      <w:r w:rsidRPr="00931E01">
        <w:rPr>
          <w:lang w:val="vi-VN"/>
        </w:rPr>
        <w:t xml:space="preserve">3. Doanh nghiệp viễn thông có trách nhiệm công bố, kiểm tra, kiểm soát chất lượng mạng và dịch vụ viễn thông thuộc Danh mục mạng và dịch vụ viễn thông bắt buộc quản lý chất lượng. </w:t>
      </w:r>
    </w:p>
    <w:p w14:paraId="43A9B19C" w14:textId="2151B4D3" w:rsidR="00565A2A" w:rsidRPr="00931E01" w:rsidRDefault="00ED6F7B" w:rsidP="00B15345">
      <w:pPr>
        <w:spacing w:after="120"/>
        <w:ind w:firstLine="567"/>
        <w:jc w:val="both"/>
        <w:rPr>
          <w:lang w:val="vi-VN"/>
        </w:rPr>
      </w:pPr>
      <w:r w:rsidRPr="00931E01">
        <w:rPr>
          <w:lang w:val="vi-VN"/>
        </w:rPr>
        <w:t xml:space="preserve">4. Việc thừa nhận lẫn nhau về kết quả đánh giá sự phù hợp với tiêu chuẩn, quy chuẩn kỹ thuật viễn thông giữa Việt Nam với quốc gia, vùng lãnh thổ được thực hiện theo điều ước quốc tế mà </w:t>
      </w:r>
      <w:r w:rsidR="00141EDF" w:rsidRPr="00931E01">
        <w:rPr>
          <w:lang w:val="vi-VN"/>
        </w:rPr>
        <w:t xml:space="preserve">nước </w:t>
      </w:r>
      <w:r w:rsidRPr="00931E01">
        <w:rPr>
          <w:lang w:val="vi-VN"/>
        </w:rPr>
        <w:t>Cộng hòa xã hội chủ nghĩa Việt Nam là thành viên; giữa tổ chức đánh giá sự phù hợp của Việt Nam với tổ chức đánh giá sự phù hợp của quốc gia, vùng lãnh thổ được thực hiện theo thoả thuận giữa các bên.</w:t>
      </w:r>
    </w:p>
    <w:p w14:paraId="3EDD1C54" w14:textId="4B3FAABF" w:rsidR="00ED6F7B" w:rsidRPr="00931E01" w:rsidRDefault="00ED6F7B" w:rsidP="00B15345">
      <w:pPr>
        <w:spacing w:after="120"/>
        <w:ind w:firstLine="567"/>
        <w:jc w:val="both"/>
        <w:rPr>
          <w:lang w:val="vi-VN"/>
        </w:rPr>
      </w:pPr>
      <w:r w:rsidRPr="00931E01">
        <w:rPr>
          <w:lang w:val="vi-VN"/>
        </w:rPr>
        <w:t xml:space="preserve">5. </w:t>
      </w:r>
      <w:r w:rsidR="00D002D0" w:rsidRPr="00931E01">
        <w:rPr>
          <w:lang w:val="vi-VN"/>
        </w:rPr>
        <w:t>Việc xây dựng,</w:t>
      </w:r>
      <w:r w:rsidRPr="00931E01">
        <w:rPr>
          <w:lang w:val="vi-VN"/>
        </w:rPr>
        <w:t xml:space="preserve"> thẩm định và công bố tiêu chuẩn quốc gia về viễn thông </w:t>
      </w:r>
      <w:r w:rsidR="00D002D0" w:rsidRPr="00931E01">
        <w:rPr>
          <w:iCs/>
        </w:rPr>
        <w:t>được thực hiện theo quy định của pháp luật về tiêu chuẩn, quy chuẩn kỹ thuật</w:t>
      </w:r>
      <w:r w:rsidRPr="00931E01">
        <w:rPr>
          <w:lang w:val="vi-VN"/>
        </w:rPr>
        <w:t>.</w:t>
      </w:r>
    </w:p>
    <w:p w14:paraId="43949550" w14:textId="4DBC9F94" w:rsidR="00ED6F7B" w:rsidRPr="00931E01" w:rsidRDefault="00ED6F7B" w:rsidP="00B15345">
      <w:pPr>
        <w:spacing w:after="120"/>
        <w:ind w:firstLine="567"/>
        <w:jc w:val="both"/>
        <w:rPr>
          <w:lang w:val="vi-VN"/>
        </w:rPr>
      </w:pPr>
      <w:r w:rsidRPr="00931E01">
        <w:rPr>
          <w:lang w:val="vi-VN"/>
        </w:rPr>
        <w:t>6. Bộ Thông tin và Truyền thông có trách nhiệm</w:t>
      </w:r>
      <w:r w:rsidR="004D6FD8" w:rsidRPr="00931E01">
        <w:rPr>
          <w:lang w:val="vi-VN"/>
        </w:rPr>
        <w:t xml:space="preserve"> sau đây</w:t>
      </w:r>
      <w:r w:rsidRPr="00931E01">
        <w:rPr>
          <w:lang w:val="vi-VN"/>
        </w:rPr>
        <w:t>:</w:t>
      </w:r>
    </w:p>
    <w:p w14:paraId="3630ECE3" w14:textId="77777777" w:rsidR="00ED6F7B" w:rsidRPr="00931E01" w:rsidRDefault="00ED6F7B" w:rsidP="00B15345">
      <w:pPr>
        <w:spacing w:after="120"/>
        <w:ind w:firstLine="567"/>
        <w:jc w:val="both"/>
        <w:rPr>
          <w:lang w:val="vi-VN"/>
        </w:rPr>
      </w:pPr>
      <w:r w:rsidRPr="00931E01">
        <w:rPr>
          <w:lang w:val="vi-VN"/>
        </w:rPr>
        <w:t xml:space="preserve">a) Ban hành quy chuẩn kỹ thuật quốc gia, quy định đánh giá sự phù hợp với quy chuẩn kỹ thuật về thiết bị viễn thông, mạng và dịch vụ viễn thông; </w:t>
      </w:r>
    </w:p>
    <w:p w14:paraId="0DFC9D9B" w14:textId="77777777" w:rsidR="00ED6F7B" w:rsidRPr="00931E01" w:rsidRDefault="00ED6F7B" w:rsidP="00B15345">
      <w:pPr>
        <w:spacing w:after="120"/>
        <w:ind w:firstLine="567"/>
        <w:jc w:val="both"/>
        <w:rPr>
          <w:lang w:val="vi-VN"/>
        </w:rPr>
      </w:pPr>
      <w:r w:rsidRPr="00931E01">
        <w:rPr>
          <w:lang w:val="vi-VN"/>
        </w:rPr>
        <w:t>b) Thực hiện quản lý chất lượng mạng và dịch vụ viễn thông;</w:t>
      </w:r>
    </w:p>
    <w:p w14:paraId="2F36EE52" w14:textId="77777777" w:rsidR="00ED6F7B" w:rsidRPr="00931E01" w:rsidRDefault="00ED6F7B" w:rsidP="00B15345">
      <w:pPr>
        <w:spacing w:after="120"/>
        <w:ind w:firstLine="567"/>
        <w:jc w:val="both"/>
        <w:rPr>
          <w:lang w:val="vi-VN"/>
        </w:rPr>
      </w:pPr>
      <w:r w:rsidRPr="00931E01">
        <w:rPr>
          <w:lang w:val="vi-VN"/>
        </w:rPr>
        <w:t>c) Ban hành Danh mục thiết bị viễn thông có khả năng gây mất an toàn, Danh mục thiết bị viễn thông bắt buộc kiểm định, Danh mục mạng và dịch vụ viễn thông bắt buộc quản lý chất lượng;</w:t>
      </w:r>
    </w:p>
    <w:p w14:paraId="09F6F00E" w14:textId="77777777" w:rsidR="00141EDF" w:rsidRPr="00931E01" w:rsidRDefault="00ED6F7B" w:rsidP="00B15345">
      <w:pPr>
        <w:spacing w:after="120"/>
        <w:ind w:firstLine="567"/>
        <w:jc w:val="both"/>
        <w:rPr>
          <w:lang w:val="vi-VN"/>
        </w:rPr>
      </w:pPr>
      <w:r w:rsidRPr="00931E01">
        <w:rPr>
          <w:lang w:val="vi-VN"/>
        </w:rPr>
        <w:t xml:space="preserve">d) Quản lý hoạt động của tổ chức đánh giá sự phù hợp tiêu chuẩn, quy chuẩn kỹ thuật viễn thông phục vụ yêu cầu quản lý chất lượng thiết bị, mạng và dịch vụ viễn thông. </w:t>
      </w:r>
      <w:bookmarkStart w:id="190" w:name="_Toc247194246"/>
      <w:bookmarkStart w:id="191" w:name="_Toc197768200"/>
      <w:bookmarkEnd w:id="183"/>
      <w:bookmarkEnd w:id="185"/>
    </w:p>
    <w:p w14:paraId="5C10F80B" w14:textId="2C14E14C" w:rsidR="00ED6F7B" w:rsidRPr="00931E01" w:rsidRDefault="00141EDF" w:rsidP="00B15345">
      <w:pPr>
        <w:spacing w:after="120"/>
        <w:ind w:firstLine="567"/>
        <w:jc w:val="both"/>
        <w:rPr>
          <w:lang w:val="vi-VN"/>
        </w:rPr>
      </w:pPr>
      <w:r w:rsidRPr="00931E01">
        <w:rPr>
          <w:lang w:val="vi-VN"/>
        </w:rPr>
        <w:t xml:space="preserve">7. </w:t>
      </w:r>
      <w:r w:rsidR="00DF5A46" w:rsidRPr="00931E01">
        <w:rPr>
          <w:lang w:val="vi-VN"/>
        </w:rPr>
        <w:t>Cơ quan quản lý nhà nước</w:t>
      </w:r>
      <w:r w:rsidR="005705B1" w:rsidRPr="00931E01">
        <w:t xml:space="preserve"> về</w:t>
      </w:r>
      <w:r w:rsidR="00231F39" w:rsidRPr="00931E01">
        <w:rPr>
          <w:lang w:val="vi-VN"/>
        </w:rPr>
        <w:t xml:space="preserve"> </w:t>
      </w:r>
      <w:r w:rsidRPr="00931E01">
        <w:rPr>
          <w:lang w:val="vi-VN"/>
        </w:rPr>
        <w:t>viễn thông và cơ quan</w:t>
      </w:r>
      <w:r w:rsidR="00C96077" w:rsidRPr="00931E01">
        <w:rPr>
          <w:lang w:val="vi-VN"/>
        </w:rPr>
        <w:t xml:space="preserve"> chuyên môn về</w:t>
      </w:r>
      <w:r w:rsidRPr="00931E01">
        <w:rPr>
          <w:lang w:val="vi-VN"/>
        </w:rPr>
        <w:t xml:space="preserve"> viễn thông </w:t>
      </w:r>
      <w:r w:rsidR="00E919D6" w:rsidRPr="00931E01">
        <w:t>thuộc Ủy ban nhân dân cấp tỉnh</w:t>
      </w:r>
      <w:r w:rsidRPr="00931E01">
        <w:rPr>
          <w:lang w:val="vi-VN"/>
        </w:rPr>
        <w:t xml:space="preserve"> thực hiện thanh tra, </w:t>
      </w:r>
      <w:r w:rsidRPr="00931E01">
        <w:rPr>
          <w:rFonts w:ascii="Tahoma" w:hAnsi="Tahoma" w:cs="Tahoma"/>
          <w:lang w:val="vi-VN"/>
        </w:rPr>
        <w:t>﻿</w:t>
      </w:r>
      <w:r w:rsidRPr="00931E01">
        <w:rPr>
          <w:lang w:val="vi-VN"/>
        </w:rPr>
        <w:t>kiểm tra chất lượng thiết bị, mạng, dịch vụ viễn thông, chất lượng sản phẩm, hàng hóa trên địa bàn quản lý theo quy định của Bộ quản lý ngành, lĩnh vực.</w:t>
      </w:r>
    </w:p>
    <w:p w14:paraId="1208AE9E" w14:textId="5C901727" w:rsidR="00ED6F7B" w:rsidRPr="00931E01" w:rsidRDefault="00ED6F7B" w:rsidP="00B15345">
      <w:pPr>
        <w:pStyle w:val="Heading1"/>
        <w:snapToGrid w:val="0"/>
        <w:spacing w:after="120" w:afterAutospacing="0"/>
        <w:ind w:firstLine="567"/>
        <w:jc w:val="both"/>
      </w:pPr>
      <w:bookmarkStart w:id="192" w:name="_Toc148963984"/>
      <w:r w:rsidRPr="00931E01">
        <w:rPr>
          <w:sz w:val="28"/>
          <w:szCs w:val="28"/>
        </w:rPr>
        <w:lastRenderedPageBreak/>
        <w:t xml:space="preserve">Điều </w:t>
      </w:r>
      <w:r w:rsidR="00141EDF" w:rsidRPr="00931E01">
        <w:rPr>
          <w:sz w:val="28"/>
          <w:szCs w:val="28"/>
        </w:rPr>
        <w:t>5</w:t>
      </w:r>
      <w:r w:rsidR="00D0602A" w:rsidRPr="00931E01">
        <w:rPr>
          <w:sz w:val="28"/>
          <w:szCs w:val="28"/>
        </w:rPr>
        <w:t>6</w:t>
      </w:r>
      <w:r w:rsidR="00141EDF" w:rsidRPr="00931E01">
        <w:rPr>
          <w:sz w:val="28"/>
          <w:szCs w:val="28"/>
        </w:rPr>
        <w:t xml:space="preserve">. </w:t>
      </w:r>
      <w:r w:rsidRPr="00931E01">
        <w:rPr>
          <w:sz w:val="28"/>
          <w:szCs w:val="28"/>
        </w:rPr>
        <w:t>Giá cước viễn thông</w:t>
      </w:r>
      <w:bookmarkEnd w:id="190"/>
      <w:bookmarkEnd w:id="192"/>
      <w:r w:rsidRPr="00931E01">
        <w:rPr>
          <w:sz w:val="28"/>
          <w:szCs w:val="28"/>
        </w:rPr>
        <w:t xml:space="preserve"> </w:t>
      </w:r>
    </w:p>
    <w:p w14:paraId="721F9719" w14:textId="77777777" w:rsidR="00ED6F7B" w:rsidRPr="00931E01" w:rsidRDefault="00ED6F7B" w:rsidP="00B15345">
      <w:pPr>
        <w:spacing w:after="120"/>
        <w:ind w:firstLine="567"/>
        <w:jc w:val="both"/>
        <w:rPr>
          <w:lang w:val="vi-VN"/>
        </w:rPr>
      </w:pPr>
      <w:r w:rsidRPr="00931E01">
        <w:rPr>
          <w:lang w:val="vi-VN"/>
        </w:rPr>
        <w:t>1. Giá cước viễn thông gồm giá cước áp dụng đối với người sử dụng dịch vụ viễn thông và giá cước giữa các doanh nghiệp viễn thông.</w:t>
      </w:r>
    </w:p>
    <w:p w14:paraId="40F480A9" w14:textId="0A1C2552" w:rsidR="00ED6F7B" w:rsidRPr="00931E01" w:rsidRDefault="00ED6F7B" w:rsidP="00B15345">
      <w:pPr>
        <w:spacing w:after="120"/>
        <w:ind w:firstLine="567"/>
        <w:jc w:val="both"/>
        <w:rPr>
          <w:lang w:val="vi-VN"/>
        </w:rPr>
      </w:pPr>
      <w:r w:rsidRPr="00931E01">
        <w:rPr>
          <w:lang w:val="vi-VN"/>
        </w:rPr>
        <w:t>2. Giá cước áp dụng đối với người sử dụng dịch vụ viễn thông là giá cước người sử dụng dịch vụ viễn thông thanh toán cho doanh nghiệp viễn thông khi sử dụng dịch vụ viễn thông do doanh nghiệp viễn thông cung cấp</w:t>
      </w:r>
      <w:r w:rsidR="009C3A98" w:rsidRPr="00931E01">
        <w:rPr>
          <w:lang w:val="vi-VN"/>
        </w:rPr>
        <w:t>, được gọi là giá cước bán lẻ</w:t>
      </w:r>
      <w:r w:rsidRPr="00931E01">
        <w:rPr>
          <w:lang w:val="vi-VN"/>
        </w:rPr>
        <w:t>.</w:t>
      </w:r>
    </w:p>
    <w:p w14:paraId="34B538B3" w14:textId="77777777" w:rsidR="009C3A98" w:rsidRPr="00931E01" w:rsidRDefault="00ED6F7B" w:rsidP="00B15345">
      <w:pPr>
        <w:spacing w:after="120"/>
        <w:ind w:firstLine="567"/>
        <w:jc w:val="both"/>
        <w:rPr>
          <w:lang w:val="vi-VN"/>
        </w:rPr>
      </w:pPr>
      <w:r w:rsidRPr="00931E01">
        <w:rPr>
          <w:lang w:val="vi-VN"/>
        </w:rPr>
        <w:t xml:space="preserve">3. Giá cước giữa các doanh nghiệp viễn thông </w:t>
      </w:r>
      <w:r w:rsidR="009C3A98" w:rsidRPr="00931E01">
        <w:rPr>
          <w:lang w:val="vi-VN"/>
        </w:rPr>
        <w:t>bao gồm:</w:t>
      </w:r>
    </w:p>
    <w:p w14:paraId="1C1893ED" w14:textId="6B341011" w:rsidR="009C3A98" w:rsidRPr="00931E01" w:rsidRDefault="009C3A98" w:rsidP="00B15345">
      <w:pPr>
        <w:spacing w:after="120"/>
        <w:ind w:firstLine="567"/>
        <w:jc w:val="both"/>
        <w:rPr>
          <w:lang w:val="vi-VN"/>
        </w:rPr>
      </w:pPr>
      <w:r w:rsidRPr="00931E01">
        <w:rPr>
          <w:lang w:val="vi-VN"/>
        </w:rPr>
        <w:t>a) Giá</w:t>
      </w:r>
      <w:r w:rsidR="004D6FD8" w:rsidRPr="00931E01">
        <w:rPr>
          <w:lang w:val="vi-VN"/>
        </w:rPr>
        <w:t xml:space="preserve"> cước</w:t>
      </w:r>
      <w:r w:rsidRPr="00931E01">
        <w:rPr>
          <w:lang w:val="vi-VN"/>
        </w:rPr>
        <w:t xml:space="preserve"> bán buôn </w:t>
      </w:r>
      <w:r w:rsidR="00ED6F7B" w:rsidRPr="00931E01">
        <w:rPr>
          <w:lang w:val="vi-VN"/>
        </w:rPr>
        <w:t xml:space="preserve">là giá cước thanh toán giữa các doanh nghiệp viễn thông khi doanh nghiệp này mua lại dịch vụ hoặc </w:t>
      </w:r>
      <w:r w:rsidR="00E17637" w:rsidRPr="00931E01">
        <w:rPr>
          <w:lang w:val="vi-VN"/>
        </w:rPr>
        <w:t>thuê</w:t>
      </w:r>
      <w:r w:rsidR="00ED6F7B" w:rsidRPr="00931E01">
        <w:rPr>
          <w:lang w:val="vi-VN"/>
        </w:rPr>
        <w:t xml:space="preserve"> mạng</w:t>
      </w:r>
      <w:r w:rsidR="00E17637" w:rsidRPr="00931E01">
        <w:rPr>
          <w:lang w:val="vi-VN"/>
        </w:rPr>
        <w:t xml:space="preserve"> viễn thông</w:t>
      </w:r>
      <w:r w:rsidR="00ED6F7B" w:rsidRPr="00931E01">
        <w:rPr>
          <w:lang w:val="vi-VN"/>
        </w:rPr>
        <w:t xml:space="preserve"> của doanh nghiệp khác để </w:t>
      </w:r>
      <w:r w:rsidRPr="00931E01">
        <w:rPr>
          <w:lang w:val="vi-VN"/>
        </w:rPr>
        <w:t xml:space="preserve">cung cấp dịch vụ viễn thông; </w:t>
      </w:r>
    </w:p>
    <w:p w14:paraId="5255A0C3" w14:textId="677A7FFC" w:rsidR="009C3A98" w:rsidRPr="00931E01" w:rsidRDefault="009C3A98" w:rsidP="00B15345">
      <w:pPr>
        <w:spacing w:after="120"/>
        <w:ind w:firstLine="567"/>
        <w:jc w:val="both"/>
        <w:rPr>
          <w:lang w:val="vi-VN"/>
        </w:rPr>
      </w:pPr>
      <w:bookmarkStart w:id="193" w:name="_Toc247194247"/>
      <w:r w:rsidRPr="00931E01">
        <w:rPr>
          <w:lang w:val="vi-VN"/>
        </w:rPr>
        <w:t>b) Giá cước kết nối là giá cước thanh toán giữa các doanh nghiệp viễn thông khi doanh nghiệp này sử dụng mạng của doanh nghiệp khác để kết cuối dịch vụ viễn thông.</w:t>
      </w:r>
    </w:p>
    <w:p w14:paraId="4FFB8B92" w14:textId="3DC7F4CF" w:rsidR="00ED6F7B" w:rsidRPr="00931E01" w:rsidRDefault="00ED6F7B" w:rsidP="00B15345">
      <w:pPr>
        <w:pStyle w:val="Heading1"/>
        <w:snapToGrid w:val="0"/>
        <w:spacing w:after="120" w:afterAutospacing="0"/>
        <w:ind w:firstLine="567"/>
        <w:jc w:val="both"/>
      </w:pPr>
      <w:bookmarkStart w:id="194" w:name="_Toc148963985"/>
      <w:r w:rsidRPr="00931E01">
        <w:rPr>
          <w:sz w:val="28"/>
          <w:szCs w:val="28"/>
        </w:rPr>
        <w:t xml:space="preserve">Điều </w:t>
      </w:r>
      <w:r w:rsidR="009C3A98" w:rsidRPr="00931E01">
        <w:rPr>
          <w:sz w:val="28"/>
          <w:szCs w:val="28"/>
        </w:rPr>
        <w:t>5</w:t>
      </w:r>
      <w:r w:rsidR="00D0602A" w:rsidRPr="00931E01">
        <w:rPr>
          <w:sz w:val="28"/>
          <w:szCs w:val="28"/>
        </w:rPr>
        <w:t>7</w:t>
      </w:r>
      <w:r w:rsidR="009C3A98" w:rsidRPr="00931E01">
        <w:rPr>
          <w:sz w:val="28"/>
          <w:szCs w:val="28"/>
        </w:rPr>
        <w:t xml:space="preserve">. </w:t>
      </w:r>
      <w:r w:rsidRPr="00931E01">
        <w:rPr>
          <w:sz w:val="28"/>
          <w:szCs w:val="28"/>
        </w:rPr>
        <w:t xml:space="preserve">Nguyên tắc </w:t>
      </w:r>
      <w:r w:rsidR="008C7511" w:rsidRPr="00931E01">
        <w:rPr>
          <w:sz w:val="28"/>
          <w:szCs w:val="28"/>
        </w:rPr>
        <w:t xml:space="preserve">quản lý và điều tiết </w:t>
      </w:r>
      <w:r w:rsidRPr="00931E01">
        <w:rPr>
          <w:sz w:val="28"/>
          <w:szCs w:val="28"/>
        </w:rPr>
        <w:t>giá cước viễn thông</w:t>
      </w:r>
      <w:bookmarkEnd w:id="193"/>
      <w:bookmarkEnd w:id="194"/>
      <w:r w:rsidRPr="00931E01">
        <w:rPr>
          <w:sz w:val="28"/>
          <w:szCs w:val="28"/>
        </w:rPr>
        <w:t xml:space="preserve"> </w:t>
      </w:r>
    </w:p>
    <w:p w14:paraId="1B98A492" w14:textId="35AF467D" w:rsidR="00F20242" w:rsidRPr="00931E01" w:rsidRDefault="00F20242" w:rsidP="00B15345">
      <w:pPr>
        <w:spacing w:after="120"/>
        <w:ind w:firstLine="567"/>
        <w:jc w:val="both"/>
        <w:rPr>
          <w:lang w:val="vi-VN"/>
        </w:rPr>
      </w:pPr>
      <w:r w:rsidRPr="00931E01">
        <w:rPr>
          <w:lang w:val="vi-VN"/>
        </w:rPr>
        <w:t>1. Bảo đảm bù đắp chi phí sản xuất</w:t>
      </w:r>
      <w:r w:rsidR="004D6FD8" w:rsidRPr="00931E01">
        <w:rPr>
          <w:lang w:val="vi-VN"/>
        </w:rPr>
        <w:t>,</w:t>
      </w:r>
      <w:r w:rsidRPr="00931E01">
        <w:rPr>
          <w:lang w:val="vi-VN"/>
        </w:rPr>
        <w:t xml:space="preserve"> kinh doanh dịch vụ viễn thông phù hợp với quy định khoản </w:t>
      </w:r>
      <w:r w:rsidR="00265D27" w:rsidRPr="00931E01">
        <w:rPr>
          <w:lang w:val="vi-VN"/>
        </w:rPr>
        <w:t>1</w:t>
      </w:r>
      <w:r w:rsidRPr="00931E01">
        <w:rPr>
          <w:lang w:val="vi-VN"/>
        </w:rPr>
        <w:t xml:space="preserve">, khoản </w:t>
      </w:r>
      <w:r w:rsidR="00265D27" w:rsidRPr="00931E01">
        <w:rPr>
          <w:lang w:val="vi-VN"/>
        </w:rPr>
        <w:t>2</w:t>
      </w:r>
      <w:r w:rsidRPr="00931E01">
        <w:rPr>
          <w:lang w:val="vi-VN"/>
        </w:rPr>
        <w:t xml:space="preserve"> Điều 58</w:t>
      </w:r>
      <w:r w:rsidR="00265D27" w:rsidRPr="00931E01">
        <w:rPr>
          <w:lang w:val="vi-VN"/>
        </w:rPr>
        <w:t xml:space="preserve"> của Luật này</w:t>
      </w:r>
      <w:r w:rsidRPr="00931E01">
        <w:rPr>
          <w:lang w:val="vi-VN"/>
        </w:rPr>
        <w:t>.</w:t>
      </w:r>
    </w:p>
    <w:p w14:paraId="6956A662" w14:textId="77777777" w:rsidR="008E1DBE" w:rsidRPr="00931E01" w:rsidRDefault="008E1DBE" w:rsidP="00B15345">
      <w:pPr>
        <w:spacing w:after="120"/>
        <w:ind w:firstLine="567"/>
        <w:jc w:val="both"/>
        <w:rPr>
          <w:lang w:val="vi-VN"/>
        </w:rPr>
      </w:pPr>
      <w:r w:rsidRPr="00931E01">
        <w:rPr>
          <w:lang w:val="vi-VN"/>
        </w:rPr>
        <w:t>2. Hài hòa lợi ích của Nhà nước, quyền và lợi ích hợp pháp của doanh nghiệp viễn thông, người sử dụng dịch vụ viễn thông.</w:t>
      </w:r>
    </w:p>
    <w:p w14:paraId="4E28C761" w14:textId="4072B075" w:rsidR="00F20242" w:rsidRPr="00931E01" w:rsidRDefault="008E1DBE" w:rsidP="00B15345">
      <w:pPr>
        <w:spacing w:after="120"/>
        <w:ind w:firstLine="567"/>
        <w:jc w:val="both"/>
        <w:rPr>
          <w:lang w:val="vi-VN"/>
        </w:rPr>
      </w:pPr>
      <w:r w:rsidRPr="00931E01">
        <w:rPr>
          <w:lang w:val="vi-VN"/>
        </w:rPr>
        <w:t>3. Rà soát các yếu tố hình thành giá để điều chỉnh giá dịch vụ viễn thông trong trường hợp cần thiết. Việc điều chỉnh giá dịch vụ viễn thông bảo đảm phù hợp với các căn cứ</w:t>
      </w:r>
      <w:r w:rsidR="004D6FD8" w:rsidRPr="00931E01">
        <w:rPr>
          <w:lang w:val="vi-VN"/>
        </w:rPr>
        <w:t xml:space="preserve"> xác</w:t>
      </w:r>
      <w:r w:rsidRPr="00931E01">
        <w:rPr>
          <w:lang w:val="vi-VN"/>
        </w:rPr>
        <w:t xml:space="preserve"> định giá quy định tại Điều 58</w:t>
      </w:r>
      <w:r w:rsidR="00265D27" w:rsidRPr="00931E01">
        <w:rPr>
          <w:lang w:val="vi-VN"/>
        </w:rPr>
        <w:t xml:space="preserve"> của Luật này</w:t>
      </w:r>
      <w:r w:rsidRPr="00931E01">
        <w:rPr>
          <w:lang w:val="vi-VN"/>
        </w:rPr>
        <w:t>.</w:t>
      </w:r>
    </w:p>
    <w:p w14:paraId="00263B4E" w14:textId="5DA247F4" w:rsidR="00ED6F7B" w:rsidRPr="00931E01" w:rsidRDefault="00F20242" w:rsidP="00B15345">
      <w:pPr>
        <w:spacing w:after="120"/>
        <w:ind w:firstLine="567"/>
        <w:jc w:val="both"/>
        <w:rPr>
          <w:lang w:val="vi-VN"/>
        </w:rPr>
      </w:pPr>
      <w:r w:rsidRPr="00931E01">
        <w:rPr>
          <w:bCs/>
          <w:iCs/>
          <w:lang w:val="vi-VN"/>
        </w:rPr>
        <w:t xml:space="preserve">4. </w:t>
      </w:r>
      <w:r w:rsidR="00ED6F7B" w:rsidRPr="00931E01">
        <w:rPr>
          <w:lang w:val="vi-VN"/>
        </w:rPr>
        <w:t>Tôn trọng quyền tự xác định và cạnh tranh về giá cước</w:t>
      </w:r>
      <w:r w:rsidR="004D6FD8" w:rsidRPr="00931E01">
        <w:rPr>
          <w:lang w:val="vi-VN"/>
        </w:rPr>
        <w:t xml:space="preserve"> viễn thông</w:t>
      </w:r>
      <w:r w:rsidR="00ED6F7B" w:rsidRPr="00931E01">
        <w:rPr>
          <w:lang w:val="vi-VN"/>
        </w:rPr>
        <w:t xml:space="preserve"> của doanh nghiệp viễn thông.</w:t>
      </w:r>
    </w:p>
    <w:p w14:paraId="74EA65C8" w14:textId="77777777" w:rsidR="009D3A74" w:rsidRPr="00931E01" w:rsidRDefault="009D3A74" w:rsidP="00B15345">
      <w:pPr>
        <w:spacing w:after="120"/>
        <w:ind w:firstLine="567"/>
        <w:jc w:val="both"/>
        <w:rPr>
          <w:lang w:val="vi-VN"/>
        </w:rPr>
      </w:pPr>
      <w:r w:rsidRPr="00931E01">
        <w:rPr>
          <w:lang w:val="vi-VN"/>
        </w:rPr>
        <w:t>5. Phù hợp với điều ước quốc tế mà nước Cộng hòa xã hội chủ nghĩa Việt Nam là thành viên.</w:t>
      </w:r>
    </w:p>
    <w:p w14:paraId="6FABF775" w14:textId="0FE20003" w:rsidR="00ED6F7B" w:rsidRPr="00931E01" w:rsidRDefault="009D3A74" w:rsidP="00B15345">
      <w:pPr>
        <w:spacing w:after="120"/>
        <w:ind w:firstLine="567"/>
        <w:jc w:val="both"/>
        <w:rPr>
          <w:lang w:val="vi-VN"/>
        </w:rPr>
      </w:pPr>
      <w:r w:rsidRPr="00931E01">
        <w:rPr>
          <w:bCs/>
          <w:iCs/>
          <w:lang w:val="vi-VN"/>
        </w:rPr>
        <w:t xml:space="preserve">6. </w:t>
      </w:r>
      <w:r w:rsidR="00ED6F7B" w:rsidRPr="00931E01">
        <w:rPr>
          <w:lang w:val="vi-VN"/>
        </w:rPr>
        <w:t>Bảo đảm môi trường cạnh tranh lành mạnh</w:t>
      </w:r>
      <w:r w:rsidRPr="00931E01">
        <w:rPr>
          <w:lang w:val="vi-VN"/>
        </w:rPr>
        <w:t xml:space="preserve"> </w:t>
      </w:r>
      <w:r w:rsidRPr="00931E01">
        <w:rPr>
          <w:bCs/>
          <w:iCs/>
          <w:lang w:val="vi-VN"/>
        </w:rPr>
        <w:t>trong hoạt động viễn thông</w:t>
      </w:r>
      <w:r w:rsidR="00ED6F7B" w:rsidRPr="00931E01">
        <w:rPr>
          <w:lang w:val="vi-VN"/>
        </w:rPr>
        <w:t>.</w:t>
      </w:r>
    </w:p>
    <w:p w14:paraId="6235C923" w14:textId="3813E1DF" w:rsidR="009C3A98" w:rsidRPr="00931E01" w:rsidRDefault="0007335F" w:rsidP="00B15345">
      <w:pPr>
        <w:spacing w:after="120"/>
        <w:ind w:firstLine="567"/>
        <w:jc w:val="both"/>
        <w:rPr>
          <w:bCs/>
        </w:rPr>
      </w:pPr>
      <w:r w:rsidRPr="00931E01">
        <w:rPr>
          <w:bCs/>
        </w:rPr>
        <w:t>7</w:t>
      </w:r>
      <w:r w:rsidR="009C3A98" w:rsidRPr="00931E01">
        <w:rPr>
          <w:lang w:val="vi-VN"/>
        </w:rPr>
        <w:t xml:space="preserve">. </w:t>
      </w:r>
      <w:r w:rsidR="004D6FD8" w:rsidRPr="00931E01">
        <w:rPr>
          <w:lang w:val="vi-VN"/>
        </w:rPr>
        <w:t>B</w:t>
      </w:r>
      <w:r w:rsidR="009C3A98" w:rsidRPr="00931E01">
        <w:rPr>
          <w:lang w:val="vi-VN"/>
        </w:rPr>
        <w:t xml:space="preserve">ình đẳng, không phân biệt trong quản lý và quy định giá cước viễn </w:t>
      </w:r>
      <w:r w:rsidR="009C3A98" w:rsidRPr="00931E01">
        <w:rPr>
          <w:bCs/>
        </w:rPr>
        <w:t>thông</w:t>
      </w:r>
      <w:r w:rsidR="00BE3C5D" w:rsidRPr="00931E01">
        <w:rPr>
          <w:bCs/>
        </w:rPr>
        <w:t>.</w:t>
      </w:r>
    </w:p>
    <w:p w14:paraId="71CD56A2" w14:textId="5FBEBF6B" w:rsidR="00546246" w:rsidRPr="00931E01" w:rsidRDefault="0007335F" w:rsidP="00B15345">
      <w:pPr>
        <w:spacing w:after="120"/>
        <w:ind w:firstLine="567"/>
        <w:jc w:val="both"/>
        <w:rPr>
          <w:bCs/>
        </w:rPr>
      </w:pPr>
      <w:bookmarkStart w:id="195" w:name="_Toc247194248"/>
      <w:r w:rsidRPr="00931E01">
        <w:rPr>
          <w:bCs/>
        </w:rPr>
        <w:t>8</w:t>
      </w:r>
      <w:r w:rsidR="009C3A98" w:rsidRPr="00931E01">
        <w:rPr>
          <w:bCs/>
        </w:rPr>
        <w:t xml:space="preserve">. </w:t>
      </w:r>
      <w:r w:rsidR="00546246" w:rsidRPr="00931E01">
        <w:rPr>
          <w:bCs/>
        </w:rPr>
        <w:t>Không lấy lợi nhuận từ dịch vụ viễn thông này để hỗ trợ cho việc kinh doanh dịch vụ viễn thông khác của chính doanh nghiệp đó.</w:t>
      </w:r>
    </w:p>
    <w:p w14:paraId="1F980868" w14:textId="63B71C4D" w:rsidR="00ED6F7B" w:rsidRPr="00931E01" w:rsidRDefault="00ED6F7B" w:rsidP="00B15345">
      <w:pPr>
        <w:pStyle w:val="Heading1"/>
        <w:snapToGrid w:val="0"/>
        <w:spacing w:after="120" w:afterAutospacing="0"/>
        <w:ind w:firstLine="567"/>
        <w:jc w:val="both"/>
      </w:pPr>
      <w:bookmarkStart w:id="196" w:name="_Toc148963986"/>
      <w:r w:rsidRPr="00931E01">
        <w:rPr>
          <w:sz w:val="28"/>
          <w:szCs w:val="28"/>
        </w:rPr>
        <w:t xml:space="preserve">Điều </w:t>
      </w:r>
      <w:r w:rsidR="00D0602A" w:rsidRPr="00931E01">
        <w:rPr>
          <w:sz w:val="28"/>
          <w:szCs w:val="28"/>
        </w:rPr>
        <w:t>58</w:t>
      </w:r>
      <w:r w:rsidR="009C3A98" w:rsidRPr="00931E01">
        <w:rPr>
          <w:sz w:val="28"/>
          <w:szCs w:val="28"/>
        </w:rPr>
        <w:t>.</w:t>
      </w:r>
      <w:r w:rsidRPr="00931E01">
        <w:rPr>
          <w:sz w:val="28"/>
          <w:szCs w:val="28"/>
        </w:rPr>
        <w:t xml:space="preserve"> Căn cứ xác định giá cước viễn thông</w:t>
      </w:r>
      <w:bookmarkEnd w:id="195"/>
      <w:bookmarkEnd w:id="196"/>
    </w:p>
    <w:p w14:paraId="268752FA" w14:textId="6370E580" w:rsidR="00ED6F7B" w:rsidRPr="00931E01" w:rsidRDefault="00ED6F7B" w:rsidP="00B15345">
      <w:pPr>
        <w:spacing w:after="120"/>
        <w:ind w:firstLine="567"/>
        <w:jc w:val="both"/>
        <w:rPr>
          <w:lang w:val="vi-VN"/>
        </w:rPr>
      </w:pPr>
      <w:r w:rsidRPr="00931E01">
        <w:rPr>
          <w:lang w:val="vi-VN"/>
        </w:rPr>
        <w:t>Giá cước viễn thông được xác định trên cơ sở các căn cứ sau đây:</w:t>
      </w:r>
    </w:p>
    <w:p w14:paraId="30870874" w14:textId="5C2EC0EC" w:rsidR="00ED6F7B" w:rsidRPr="00931E01" w:rsidRDefault="00ED6F7B" w:rsidP="00B15345">
      <w:pPr>
        <w:spacing w:after="120"/>
        <w:ind w:firstLine="567"/>
        <w:jc w:val="both"/>
        <w:rPr>
          <w:strike/>
          <w:lang w:val="vi-VN"/>
        </w:rPr>
      </w:pPr>
      <w:r w:rsidRPr="00931E01">
        <w:rPr>
          <w:lang w:val="vi-VN"/>
        </w:rPr>
        <w:t xml:space="preserve">1. </w:t>
      </w:r>
      <w:r w:rsidR="00144115" w:rsidRPr="00931E01">
        <w:rPr>
          <w:lang w:val="vi-VN"/>
        </w:rPr>
        <w:t>Yếu</w:t>
      </w:r>
      <w:r w:rsidR="00144115" w:rsidRPr="00931E01">
        <w:rPr>
          <w:bCs/>
          <w:iCs/>
          <w:lang w:val="vi-VN"/>
        </w:rPr>
        <w:t xml:space="preserve"> </w:t>
      </w:r>
      <w:r w:rsidR="009C3A98" w:rsidRPr="00931E01">
        <w:rPr>
          <w:lang w:val="vi-VN"/>
        </w:rPr>
        <w:t>tố hình thành giá</w:t>
      </w:r>
      <w:r w:rsidR="00144115" w:rsidRPr="00931E01">
        <w:rPr>
          <w:lang w:val="vi-VN"/>
        </w:rPr>
        <w:t xml:space="preserve"> </w:t>
      </w:r>
      <w:r w:rsidR="00144115" w:rsidRPr="00931E01">
        <w:rPr>
          <w:bCs/>
          <w:iCs/>
          <w:lang w:val="vi-VN"/>
        </w:rPr>
        <w:t xml:space="preserve">dịch vụ viễn thông </w:t>
      </w:r>
      <w:r w:rsidR="009C3A98" w:rsidRPr="00931E01">
        <w:rPr>
          <w:lang w:val="vi-VN"/>
        </w:rPr>
        <w:t>tại thời điểm định giá</w:t>
      </w:r>
      <w:r w:rsidR="00BE3C5D" w:rsidRPr="00931E01">
        <w:t>.</w:t>
      </w:r>
      <w:r w:rsidR="009C3A98" w:rsidRPr="00931E01">
        <w:rPr>
          <w:lang w:val="vi-VN"/>
        </w:rPr>
        <w:t xml:space="preserve"> </w:t>
      </w:r>
    </w:p>
    <w:p w14:paraId="475C167E" w14:textId="016292C0" w:rsidR="00ED6F7B" w:rsidRPr="00931E01" w:rsidRDefault="00ED6F7B" w:rsidP="00B15345">
      <w:pPr>
        <w:spacing w:after="120"/>
        <w:ind w:firstLine="567"/>
        <w:jc w:val="both"/>
      </w:pPr>
      <w:r w:rsidRPr="00931E01">
        <w:rPr>
          <w:lang w:val="vi-VN"/>
        </w:rPr>
        <w:t xml:space="preserve">2. </w:t>
      </w:r>
      <w:r w:rsidR="009C3A98" w:rsidRPr="00931E01">
        <w:rPr>
          <w:iCs/>
          <w:lang w:val="vi-VN"/>
        </w:rPr>
        <w:t>Quan</w:t>
      </w:r>
      <w:r w:rsidR="009C3A98" w:rsidRPr="00931E01">
        <w:rPr>
          <w:lang w:val="vi-VN"/>
        </w:rPr>
        <w:t xml:space="preserve"> </w:t>
      </w:r>
      <w:r w:rsidRPr="00931E01">
        <w:rPr>
          <w:lang w:val="vi-VN"/>
        </w:rPr>
        <w:t>hệ cung</w:t>
      </w:r>
      <w:r w:rsidR="00A15CF1" w:rsidRPr="00931E01">
        <w:t xml:space="preserve"> </w:t>
      </w:r>
      <w:r w:rsidRPr="00931E01">
        <w:rPr>
          <w:strike/>
          <w:lang w:val="vi-VN"/>
        </w:rPr>
        <w:t>-</w:t>
      </w:r>
      <w:r w:rsidRPr="00931E01">
        <w:rPr>
          <w:lang w:val="vi-VN"/>
        </w:rPr>
        <w:t xml:space="preserve"> cầu </w:t>
      </w:r>
      <w:r w:rsidR="007F463F" w:rsidRPr="00931E01">
        <w:rPr>
          <w:bCs/>
          <w:iCs/>
          <w:lang w:val="vi-VN"/>
        </w:rPr>
        <w:t>của dịch vụ viễn thông</w:t>
      </w:r>
      <w:r w:rsidR="00D12EF3" w:rsidRPr="00931E01">
        <w:rPr>
          <w:bCs/>
          <w:iCs/>
          <w:lang w:val="vi-VN"/>
        </w:rPr>
        <w:t>.</w:t>
      </w:r>
      <w:r w:rsidR="007F463F" w:rsidRPr="00931E01">
        <w:rPr>
          <w:bCs/>
          <w:iCs/>
          <w:lang w:val="vi-VN"/>
        </w:rPr>
        <w:t xml:space="preserve"> </w:t>
      </w:r>
    </w:p>
    <w:p w14:paraId="49B25C29" w14:textId="744C7321" w:rsidR="00C0761D" w:rsidRPr="00931E01" w:rsidRDefault="004B0EE9" w:rsidP="00B15345">
      <w:pPr>
        <w:spacing w:after="120"/>
        <w:ind w:firstLine="567"/>
        <w:jc w:val="both"/>
        <w:rPr>
          <w:bCs/>
          <w:iCs/>
          <w:lang w:val="vi-VN"/>
        </w:rPr>
      </w:pPr>
      <w:r w:rsidRPr="00931E01">
        <w:rPr>
          <w:bCs/>
          <w:iCs/>
          <w:lang w:val="vi-VN"/>
        </w:rPr>
        <w:t>3. Khả năng chi trả của người sử dụng dịch vụ đối với trường hợp do Nhà nước định giá.</w:t>
      </w:r>
    </w:p>
    <w:p w14:paraId="514EA301" w14:textId="08071CB3" w:rsidR="00ED6F7B" w:rsidRPr="00931E01" w:rsidRDefault="00ED6F7B" w:rsidP="00B15345">
      <w:pPr>
        <w:pStyle w:val="Heading1"/>
        <w:snapToGrid w:val="0"/>
        <w:spacing w:after="120" w:afterAutospacing="0"/>
        <w:ind w:firstLine="567"/>
        <w:jc w:val="both"/>
      </w:pPr>
      <w:bookmarkStart w:id="197" w:name="_Toc247194249"/>
      <w:bookmarkStart w:id="198" w:name="_Toc148963987"/>
      <w:bookmarkStart w:id="199" w:name="_Toc197768201"/>
      <w:bookmarkEnd w:id="191"/>
      <w:r w:rsidRPr="00931E01">
        <w:rPr>
          <w:sz w:val="28"/>
          <w:szCs w:val="28"/>
        </w:rPr>
        <w:lastRenderedPageBreak/>
        <w:t xml:space="preserve">Điều </w:t>
      </w:r>
      <w:r w:rsidR="009C3A98" w:rsidRPr="00931E01">
        <w:rPr>
          <w:sz w:val="28"/>
          <w:szCs w:val="28"/>
        </w:rPr>
        <w:t>5</w:t>
      </w:r>
      <w:r w:rsidR="00D0602A" w:rsidRPr="00931E01">
        <w:rPr>
          <w:sz w:val="28"/>
          <w:szCs w:val="28"/>
        </w:rPr>
        <w:t>9</w:t>
      </w:r>
      <w:r w:rsidR="009C3A98" w:rsidRPr="00931E01">
        <w:rPr>
          <w:sz w:val="28"/>
          <w:szCs w:val="28"/>
        </w:rPr>
        <w:t xml:space="preserve">. Thẩm quyền, trách nhiệm quản </w:t>
      </w:r>
      <w:r w:rsidRPr="00931E01">
        <w:rPr>
          <w:sz w:val="28"/>
          <w:szCs w:val="28"/>
        </w:rPr>
        <w:t>lý giá cước viễn thông</w:t>
      </w:r>
      <w:bookmarkEnd w:id="197"/>
      <w:bookmarkEnd w:id="198"/>
      <w:r w:rsidRPr="00931E01">
        <w:rPr>
          <w:sz w:val="28"/>
          <w:szCs w:val="28"/>
        </w:rPr>
        <w:t xml:space="preserve"> </w:t>
      </w:r>
    </w:p>
    <w:p w14:paraId="50D03D32" w14:textId="149BBF5E" w:rsidR="00ED6F7B" w:rsidRPr="00931E01" w:rsidRDefault="00ED6F7B" w:rsidP="00B15345">
      <w:pPr>
        <w:spacing w:after="120"/>
        <w:ind w:firstLine="567"/>
        <w:jc w:val="both"/>
        <w:rPr>
          <w:lang w:val="vi-VN"/>
        </w:rPr>
      </w:pPr>
      <w:r w:rsidRPr="00931E01">
        <w:rPr>
          <w:lang w:val="vi-VN"/>
        </w:rPr>
        <w:t>1. Bộ Thông tin và Truyền thông có</w:t>
      </w:r>
      <w:r w:rsidR="004D6FD8" w:rsidRPr="00931E01">
        <w:rPr>
          <w:lang w:val="vi-VN"/>
        </w:rPr>
        <w:t xml:space="preserve"> các</w:t>
      </w:r>
      <w:r w:rsidRPr="00931E01">
        <w:rPr>
          <w:lang w:val="vi-VN"/>
        </w:rPr>
        <w:t xml:space="preserve"> trách nhiệm</w:t>
      </w:r>
      <w:r w:rsidR="004D6FD8" w:rsidRPr="00931E01">
        <w:rPr>
          <w:lang w:val="vi-VN"/>
        </w:rPr>
        <w:t xml:space="preserve"> sau đây</w:t>
      </w:r>
      <w:r w:rsidRPr="00931E01">
        <w:rPr>
          <w:lang w:val="vi-VN"/>
        </w:rPr>
        <w:t>:</w:t>
      </w:r>
    </w:p>
    <w:p w14:paraId="5FC88D37" w14:textId="3DA482B4" w:rsidR="00ED6F7B" w:rsidRPr="00931E01" w:rsidRDefault="00ED6F7B" w:rsidP="00B15345">
      <w:pPr>
        <w:spacing w:after="120"/>
        <w:ind w:firstLine="567"/>
        <w:jc w:val="both"/>
        <w:rPr>
          <w:lang w:val="vi-VN"/>
        </w:rPr>
      </w:pPr>
      <w:r w:rsidRPr="00931E01">
        <w:rPr>
          <w:lang w:val="vi-VN"/>
        </w:rPr>
        <w:t xml:space="preserve">a) Quy định về quản lý giá cước viễn thông; </w:t>
      </w:r>
      <w:r w:rsidR="00F11A56" w:rsidRPr="00931E01">
        <w:rPr>
          <w:lang w:val="vi-VN"/>
        </w:rPr>
        <w:t>q</w:t>
      </w:r>
      <w:r w:rsidR="009C3A98" w:rsidRPr="00931E01">
        <w:rPr>
          <w:lang w:val="vi-VN"/>
        </w:rPr>
        <w:t xml:space="preserve">uyết </w:t>
      </w:r>
      <w:r w:rsidRPr="00931E01">
        <w:rPr>
          <w:lang w:val="vi-VN"/>
        </w:rPr>
        <w:t>định giá cước viễn thông</w:t>
      </w:r>
      <w:r w:rsidR="00FE53C7" w:rsidRPr="00931E01">
        <w:rPr>
          <w:lang w:val="vi-VN"/>
        </w:rPr>
        <w:t xml:space="preserve"> đối với các dịch vụ thuộc Danh mục dịch vụ</w:t>
      </w:r>
      <w:r w:rsidRPr="00931E01">
        <w:rPr>
          <w:lang w:val="vi-VN"/>
        </w:rPr>
        <w:t xml:space="preserve"> do Nhà nước định</w:t>
      </w:r>
      <w:r w:rsidR="00FE53C7" w:rsidRPr="00931E01">
        <w:rPr>
          <w:lang w:val="vi-VN"/>
        </w:rPr>
        <w:t xml:space="preserve"> giá theo quy định tại Luật Giá</w:t>
      </w:r>
      <w:r w:rsidRPr="00931E01">
        <w:rPr>
          <w:lang w:val="vi-VN"/>
        </w:rPr>
        <w:t>;</w:t>
      </w:r>
    </w:p>
    <w:p w14:paraId="3A9E6394" w14:textId="7074A75F" w:rsidR="00600AEB" w:rsidRPr="00931E01" w:rsidRDefault="00FE53C7" w:rsidP="00B15345">
      <w:pPr>
        <w:spacing w:after="120"/>
        <w:ind w:firstLine="567"/>
        <w:jc w:val="both"/>
        <w:rPr>
          <w:lang w:val="vi-VN"/>
        </w:rPr>
      </w:pPr>
      <w:r w:rsidRPr="00931E01">
        <w:rPr>
          <w:lang w:val="vi-VN"/>
        </w:rPr>
        <w:t xml:space="preserve">b) </w:t>
      </w:r>
      <w:r w:rsidR="0034708D" w:rsidRPr="00931E01">
        <w:rPr>
          <w:lang w:val="vi-VN"/>
        </w:rPr>
        <w:t xml:space="preserve">Quy định </w:t>
      </w:r>
      <w:r w:rsidRPr="00931E01">
        <w:rPr>
          <w:lang w:val="vi-VN"/>
        </w:rPr>
        <w:t xml:space="preserve">hướng dẫn phương pháp xác định giá </w:t>
      </w:r>
      <w:r w:rsidR="00600AEB" w:rsidRPr="00931E01">
        <w:rPr>
          <w:lang w:val="vi-VN"/>
        </w:rPr>
        <w:t xml:space="preserve">cước các </w:t>
      </w:r>
      <w:r w:rsidRPr="00931E01">
        <w:rPr>
          <w:lang w:val="vi-VN"/>
        </w:rPr>
        <w:t>dịch vụ viễn thông</w:t>
      </w:r>
      <w:r w:rsidR="005323B2" w:rsidRPr="00931E01">
        <w:rPr>
          <w:lang w:val="vi-VN"/>
        </w:rPr>
        <w:t xml:space="preserve"> </w:t>
      </w:r>
      <w:r w:rsidR="0034708D" w:rsidRPr="00931E01">
        <w:rPr>
          <w:lang w:val="vi-VN"/>
        </w:rPr>
        <w:t>sau khi thống nhất với Bộ Tài chính</w:t>
      </w:r>
      <w:r w:rsidRPr="00931E01">
        <w:rPr>
          <w:lang w:val="vi-VN"/>
        </w:rPr>
        <w:t>;</w:t>
      </w:r>
    </w:p>
    <w:p w14:paraId="0EF2A93E" w14:textId="6A9D8F29" w:rsidR="00FE53C7" w:rsidRPr="00931E01" w:rsidRDefault="00FE53C7" w:rsidP="00B15345">
      <w:pPr>
        <w:spacing w:after="120"/>
        <w:ind w:firstLine="567"/>
        <w:jc w:val="both"/>
        <w:rPr>
          <w:lang w:val="vi-VN"/>
        </w:rPr>
      </w:pPr>
      <w:r w:rsidRPr="00931E01">
        <w:rPr>
          <w:lang w:val="vi-VN"/>
        </w:rPr>
        <w:t>c) Chỉ đạo và hướng dẫn thực hiện chế độ báo cáo, kế toán, kiểm toán phục vụ hoạt động quản lý giá cước viễn thông;</w:t>
      </w:r>
    </w:p>
    <w:p w14:paraId="02B1D734" w14:textId="2B5BF572" w:rsidR="00FE53C7" w:rsidRPr="00931E01" w:rsidRDefault="00FE53C7" w:rsidP="00B15345">
      <w:pPr>
        <w:spacing w:after="120"/>
        <w:ind w:firstLine="567"/>
        <w:jc w:val="both"/>
        <w:rPr>
          <w:lang w:val="vi-VN"/>
        </w:rPr>
      </w:pPr>
      <w:r w:rsidRPr="00931E01">
        <w:rPr>
          <w:lang w:val="vi-VN"/>
        </w:rPr>
        <w:t>d) Tổ chức thực hiện kê khai giá cước viễn thông theo quy định của pháp luật về giá;</w:t>
      </w:r>
    </w:p>
    <w:p w14:paraId="6FF628A8" w14:textId="213D356A" w:rsidR="00ED6F7B" w:rsidRPr="00931E01" w:rsidRDefault="004D6FD8" w:rsidP="00B15345">
      <w:pPr>
        <w:spacing w:after="120"/>
        <w:ind w:firstLine="567"/>
        <w:jc w:val="both"/>
        <w:rPr>
          <w:strike/>
          <w:lang w:val="vi-VN"/>
        </w:rPr>
      </w:pPr>
      <w:r w:rsidRPr="00931E01">
        <w:rPr>
          <w:lang w:val="vi-VN"/>
        </w:rPr>
        <w:t>đ</w:t>
      </w:r>
      <w:r w:rsidR="00FE53C7" w:rsidRPr="00931E01">
        <w:rPr>
          <w:lang w:val="vi-VN"/>
        </w:rPr>
        <w:t>) Chủ động phối hợp với Bộ Công</w:t>
      </w:r>
      <w:r w:rsidRPr="00931E01">
        <w:rPr>
          <w:lang w:val="vi-VN"/>
        </w:rPr>
        <w:t xml:space="preserve"> T</w:t>
      </w:r>
      <w:r w:rsidR="00FE53C7" w:rsidRPr="00931E01">
        <w:rPr>
          <w:lang w:val="vi-VN"/>
        </w:rPr>
        <w:t>hương thực hiện quản lý cạnh tranh trong lĩnh vực viễn thông theo quy định của pháp luật về cạnh tranh, quản lý hoạt động khuyến mại trong cung cấp dịch vụ viễn thông.</w:t>
      </w:r>
      <w:r w:rsidR="00ED6F7B" w:rsidRPr="00931E01">
        <w:rPr>
          <w:strike/>
          <w:lang w:val="vi-VN"/>
        </w:rPr>
        <w:t xml:space="preserve"> </w:t>
      </w:r>
    </w:p>
    <w:p w14:paraId="5182B8AE" w14:textId="35DF730A" w:rsidR="00ED6F7B" w:rsidRPr="00931E01" w:rsidRDefault="00FE53C7" w:rsidP="00B15345">
      <w:pPr>
        <w:spacing w:after="120"/>
        <w:ind w:firstLine="567"/>
        <w:jc w:val="both"/>
        <w:rPr>
          <w:lang w:val="vi-VN"/>
        </w:rPr>
      </w:pPr>
      <w:r w:rsidRPr="00931E01">
        <w:rPr>
          <w:lang w:val="vi-VN"/>
        </w:rPr>
        <w:t xml:space="preserve">2. </w:t>
      </w:r>
      <w:r w:rsidR="00DF5A46" w:rsidRPr="00931E01">
        <w:rPr>
          <w:lang w:val="vi-VN"/>
        </w:rPr>
        <w:t>Cơ quan quản lý nhà nước</w:t>
      </w:r>
      <w:r w:rsidRPr="00931E01">
        <w:rPr>
          <w:lang w:val="vi-VN"/>
        </w:rPr>
        <w:t xml:space="preserve"> về viễn thông có trách nhiệm kiểm </w:t>
      </w:r>
      <w:r w:rsidR="00ED6F7B" w:rsidRPr="00931E01">
        <w:rPr>
          <w:lang w:val="vi-VN"/>
        </w:rPr>
        <w:t xml:space="preserve">soát, đình chỉ áp dụng giá cước viễn thông khi doanh nghiệp viễn thông áp đặt, </w:t>
      </w:r>
      <w:r w:rsidR="00E0690E" w:rsidRPr="00931E01">
        <w:t>tăng</w:t>
      </w:r>
      <w:r w:rsidR="00ED6F7B" w:rsidRPr="00931E01">
        <w:rPr>
          <w:lang w:val="vi-VN"/>
        </w:rPr>
        <w:t xml:space="preserve"> giá </w:t>
      </w:r>
      <w:r w:rsidR="00E0690E" w:rsidRPr="00931E01">
        <w:t xml:space="preserve">hoặc hạ </w:t>
      </w:r>
      <w:r w:rsidR="00ED6F7B" w:rsidRPr="00931E01">
        <w:rPr>
          <w:lang w:val="vi-VN"/>
        </w:rPr>
        <w:t xml:space="preserve">giá cước viễn thông gây mất ổn định thị trường viễn thông, làm thiệt hại đến quyền, lợi ích hợp pháp của người sử dụng dịch vụ viễn thông, doanh nghiệp viễn thông khác và </w:t>
      </w:r>
      <w:r w:rsidR="004D6FD8" w:rsidRPr="00931E01">
        <w:rPr>
          <w:lang w:val="vi-VN"/>
        </w:rPr>
        <w:t xml:space="preserve">của </w:t>
      </w:r>
      <w:r w:rsidR="00ED6F7B" w:rsidRPr="00931E01">
        <w:rPr>
          <w:lang w:val="vi-VN"/>
        </w:rPr>
        <w:t xml:space="preserve">Nhà nước. </w:t>
      </w:r>
    </w:p>
    <w:p w14:paraId="1EF3CA99" w14:textId="1C8B76AC" w:rsidR="00ED6F7B" w:rsidRPr="00931E01" w:rsidRDefault="00FE53C7" w:rsidP="00B15345">
      <w:pPr>
        <w:spacing w:after="120"/>
        <w:ind w:firstLine="567"/>
        <w:jc w:val="both"/>
        <w:rPr>
          <w:lang w:val="vi-VN"/>
        </w:rPr>
      </w:pPr>
      <w:r w:rsidRPr="00931E01">
        <w:rPr>
          <w:lang w:val="vi-VN"/>
        </w:rPr>
        <w:t xml:space="preserve">3. </w:t>
      </w:r>
      <w:r w:rsidR="00ED6F7B" w:rsidRPr="00931E01">
        <w:rPr>
          <w:lang w:val="vi-VN"/>
        </w:rPr>
        <w:t xml:space="preserve">Doanh nghiệp viễn thông có </w:t>
      </w:r>
      <w:r w:rsidR="004D6FD8" w:rsidRPr="00931E01">
        <w:rPr>
          <w:lang w:val="vi-VN"/>
        </w:rPr>
        <w:t xml:space="preserve">các </w:t>
      </w:r>
      <w:r w:rsidR="00ED6F7B" w:rsidRPr="00931E01">
        <w:rPr>
          <w:lang w:val="vi-VN"/>
        </w:rPr>
        <w:t>trách nhiệm</w:t>
      </w:r>
      <w:r w:rsidR="004D6FD8" w:rsidRPr="00931E01">
        <w:rPr>
          <w:lang w:val="vi-VN"/>
        </w:rPr>
        <w:t xml:space="preserve"> sau đây</w:t>
      </w:r>
      <w:r w:rsidR="00ED6F7B" w:rsidRPr="00931E01">
        <w:rPr>
          <w:lang w:val="vi-VN"/>
        </w:rPr>
        <w:t xml:space="preserve">: </w:t>
      </w:r>
    </w:p>
    <w:p w14:paraId="09B00BD4" w14:textId="546A1582" w:rsidR="00ED6F7B" w:rsidRPr="00931E01" w:rsidRDefault="00ED6F7B" w:rsidP="00B15345">
      <w:pPr>
        <w:spacing w:after="120"/>
        <w:ind w:firstLine="567"/>
        <w:jc w:val="both"/>
        <w:rPr>
          <w:lang w:val="vi-VN"/>
        </w:rPr>
      </w:pPr>
      <w:r w:rsidRPr="00931E01">
        <w:rPr>
          <w:lang w:val="vi-VN"/>
        </w:rPr>
        <w:t>a) Quyết định giá cước dịch vụ viễn thông do doanh nghiệp cung cấp, trừ dịch vụ thuộc danh mục giá cước viễn thông do Nhà nước quy định</w:t>
      </w:r>
      <w:r w:rsidR="00FE53C7" w:rsidRPr="00931E01">
        <w:rPr>
          <w:lang w:val="vi-VN"/>
        </w:rPr>
        <w:t xml:space="preserve"> thực hiện theo quy định tại Luật Giá</w:t>
      </w:r>
      <w:r w:rsidRPr="00931E01">
        <w:rPr>
          <w:lang w:val="vi-VN"/>
        </w:rPr>
        <w:t>;</w:t>
      </w:r>
    </w:p>
    <w:p w14:paraId="41C278FD" w14:textId="05DE4869" w:rsidR="00ED6F7B" w:rsidRPr="00931E01" w:rsidRDefault="00ED6F7B" w:rsidP="00B15345">
      <w:pPr>
        <w:spacing w:after="120"/>
        <w:ind w:firstLine="567"/>
        <w:jc w:val="both"/>
        <w:rPr>
          <w:lang w:val="vi-VN"/>
        </w:rPr>
      </w:pPr>
      <w:r w:rsidRPr="00931E01">
        <w:rPr>
          <w:lang w:val="vi-VN"/>
        </w:rPr>
        <w:t xml:space="preserve">b) Trình Bộ Thông tin và Truyền thông phương án giá cước dịch vụ viễn thông do Nhà nước </w:t>
      </w:r>
      <w:r w:rsidR="00FE53C7" w:rsidRPr="00931E01">
        <w:rPr>
          <w:lang w:val="vi-VN"/>
        </w:rPr>
        <w:t>định giá</w:t>
      </w:r>
      <w:r w:rsidRPr="00931E01">
        <w:rPr>
          <w:lang w:val="vi-VN"/>
        </w:rPr>
        <w:t>;</w:t>
      </w:r>
    </w:p>
    <w:p w14:paraId="64A20177" w14:textId="1A880F2F" w:rsidR="00FE53C7" w:rsidRPr="00931E01" w:rsidRDefault="00FE53C7" w:rsidP="00B15345">
      <w:pPr>
        <w:spacing w:after="120"/>
        <w:ind w:firstLine="567"/>
        <w:jc w:val="both"/>
        <w:rPr>
          <w:lang w:val="vi-VN"/>
        </w:rPr>
      </w:pPr>
      <w:r w:rsidRPr="00931E01">
        <w:rPr>
          <w:lang w:val="vi-VN"/>
        </w:rPr>
        <w:t>c) Thực hiện phương pháp xác định giá cước viễn thông và các quy định quản lý giá cước viễn thông theo quy định của Bộ Thông tin và Truyền thông;</w:t>
      </w:r>
    </w:p>
    <w:p w14:paraId="5CA86BDB" w14:textId="0C34D5EC" w:rsidR="00ED6F7B" w:rsidRPr="00931E01" w:rsidRDefault="00FE53C7" w:rsidP="00B15345">
      <w:pPr>
        <w:spacing w:after="120"/>
        <w:ind w:firstLine="567"/>
        <w:jc w:val="both"/>
        <w:rPr>
          <w:lang w:val="vi-VN"/>
        </w:rPr>
      </w:pPr>
      <w:r w:rsidRPr="00931E01">
        <w:rPr>
          <w:lang w:val="vi-VN"/>
        </w:rPr>
        <w:t xml:space="preserve">d) </w:t>
      </w:r>
      <w:r w:rsidR="00ED6F7B" w:rsidRPr="00931E01">
        <w:rPr>
          <w:lang w:val="vi-VN"/>
        </w:rPr>
        <w:t>Hạch toán chi phí, xác định giá thành dịch vụ viễn thông</w:t>
      </w:r>
      <w:r w:rsidRPr="00931E01">
        <w:rPr>
          <w:lang w:val="vi-VN"/>
        </w:rPr>
        <w:t xml:space="preserve"> theo đúng quy định</w:t>
      </w:r>
      <w:r w:rsidR="00ED6F7B" w:rsidRPr="00931E01">
        <w:rPr>
          <w:lang w:val="vi-VN"/>
        </w:rPr>
        <w:t>;</w:t>
      </w:r>
    </w:p>
    <w:p w14:paraId="443EAA9E" w14:textId="7B787FAC" w:rsidR="00ED6F7B" w:rsidRPr="00931E01" w:rsidRDefault="00FE53C7" w:rsidP="00B15345">
      <w:pPr>
        <w:spacing w:after="120"/>
        <w:ind w:firstLine="567"/>
        <w:jc w:val="both"/>
        <w:rPr>
          <w:lang w:val="vi-VN"/>
        </w:rPr>
      </w:pPr>
      <w:r w:rsidRPr="00931E01">
        <w:rPr>
          <w:lang w:val="vi-VN"/>
        </w:rPr>
        <w:t xml:space="preserve">đ) </w:t>
      </w:r>
      <w:r w:rsidR="00ED6F7B" w:rsidRPr="00931E01">
        <w:rPr>
          <w:lang w:val="vi-VN"/>
        </w:rPr>
        <w:t>Thực hiện chế độ báo cáo, kế toán, kiểm toán phục vụ hoạt động quản lý giá cước viễn thông;</w:t>
      </w:r>
    </w:p>
    <w:p w14:paraId="2B8A3B75" w14:textId="61FF74E8" w:rsidR="00FE53C7" w:rsidRPr="00931E01" w:rsidRDefault="00FE53C7" w:rsidP="00B15345">
      <w:pPr>
        <w:spacing w:after="120"/>
        <w:ind w:firstLine="567"/>
        <w:jc w:val="both"/>
        <w:rPr>
          <w:lang w:val="vi-VN"/>
        </w:rPr>
      </w:pPr>
      <w:r w:rsidRPr="00931E01">
        <w:rPr>
          <w:lang w:val="vi-VN"/>
        </w:rPr>
        <w:t>e) Thực hiện kê khai</w:t>
      </w:r>
      <w:r w:rsidR="009772F0" w:rsidRPr="00931E01">
        <w:rPr>
          <w:lang w:val="vi-VN"/>
        </w:rPr>
        <w:t xml:space="preserve">, niêm yết </w:t>
      </w:r>
      <w:r w:rsidRPr="00931E01">
        <w:rPr>
          <w:lang w:val="vi-VN"/>
        </w:rPr>
        <w:t>giá cước viễn thông theo quy định của pháp luật về giá;</w:t>
      </w:r>
    </w:p>
    <w:p w14:paraId="47940FFD" w14:textId="280DA481" w:rsidR="00471DB6" w:rsidRPr="00931E01" w:rsidRDefault="00471DB6" w:rsidP="00B15345">
      <w:pPr>
        <w:spacing w:after="120"/>
        <w:ind w:firstLine="567"/>
        <w:jc w:val="both"/>
        <w:rPr>
          <w:lang w:val="vi-VN"/>
        </w:rPr>
      </w:pPr>
      <w:r w:rsidRPr="00931E01">
        <w:rPr>
          <w:lang w:val="vi-VN"/>
        </w:rPr>
        <w:t xml:space="preserve">g) </w:t>
      </w:r>
      <w:r w:rsidR="00ED6F7B" w:rsidRPr="00931E01">
        <w:rPr>
          <w:lang w:val="vi-VN"/>
        </w:rPr>
        <w:t xml:space="preserve">Không được áp đặt, </w:t>
      </w:r>
      <w:r w:rsidRPr="00931E01">
        <w:rPr>
          <w:lang w:val="vi-VN"/>
        </w:rPr>
        <w:t>tăng</w:t>
      </w:r>
      <w:r w:rsidR="00600AEB" w:rsidRPr="00931E01">
        <w:rPr>
          <w:lang w:val="vi-VN"/>
        </w:rPr>
        <w:t xml:space="preserve"> </w:t>
      </w:r>
      <w:r w:rsidRPr="00931E01">
        <w:rPr>
          <w:lang w:val="vi-VN"/>
        </w:rPr>
        <w:t xml:space="preserve">hoặc hạ giá </w:t>
      </w:r>
      <w:r w:rsidR="00ED6F7B" w:rsidRPr="00931E01">
        <w:rPr>
          <w:lang w:val="vi-VN"/>
        </w:rPr>
        <w:t>cước viễn thông gây mất ổn định thị trường, làm thiệt hại đến quyền, lợi ích hợp pháp của người sử dụng dịch vụ viễn thông, doanh nghiệp viễn thông khác và Nhà nước.</w:t>
      </w:r>
    </w:p>
    <w:p w14:paraId="1E58C011" w14:textId="05632A30" w:rsidR="00471DB6" w:rsidRPr="00931E01" w:rsidRDefault="00471DB6" w:rsidP="00B15345">
      <w:pPr>
        <w:pStyle w:val="Heading1"/>
        <w:snapToGrid w:val="0"/>
        <w:spacing w:after="120" w:afterAutospacing="0"/>
        <w:ind w:firstLine="567"/>
        <w:jc w:val="both"/>
      </w:pPr>
      <w:bookmarkStart w:id="200" w:name="_Toc247194216"/>
      <w:bookmarkStart w:id="201" w:name="_Toc148963988"/>
      <w:r w:rsidRPr="00931E01">
        <w:rPr>
          <w:sz w:val="28"/>
          <w:szCs w:val="28"/>
        </w:rPr>
        <w:t xml:space="preserve">Điều </w:t>
      </w:r>
      <w:r w:rsidR="00D0602A" w:rsidRPr="00931E01">
        <w:rPr>
          <w:sz w:val="28"/>
          <w:szCs w:val="28"/>
        </w:rPr>
        <w:t>60</w:t>
      </w:r>
      <w:r w:rsidRPr="00931E01">
        <w:rPr>
          <w:sz w:val="28"/>
          <w:szCs w:val="28"/>
        </w:rPr>
        <w:t>. Lập hoá đơn và thanh toán giá cước dịch vụ viễn thông</w:t>
      </w:r>
      <w:bookmarkEnd w:id="200"/>
      <w:bookmarkEnd w:id="201"/>
    </w:p>
    <w:p w14:paraId="4DCD04E5" w14:textId="77777777" w:rsidR="00471DB6" w:rsidRPr="00931E01" w:rsidRDefault="00471DB6" w:rsidP="00B15345">
      <w:pPr>
        <w:spacing w:after="120"/>
        <w:ind w:firstLine="567"/>
        <w:jc w:val="both"/>
        <w:rPr>
          <w:lang w:val="vi-VN"/>
        </w:rPr>
      </w:pPr>
      <w:r w:rsidRPr="00931E01">
        <w:rPr>
          <w:lang w:val="vi-VN"/>
        </w:rPr>
        <w:lastRenderedPageBreak/>
        <w:t>1. Doanh nghiệp viễn thông có trách nhiệm lập hoá đơn thanh toán giá cước dịch vụ chính xác, đầy đủ, kịp thời cho người sử dụng dịch vụ viễn thông thanh toán theo hình thức trả sau. Người sử dụng dịch vụ viễn thông có trách nhiệm thanh toán đầy đủ, kịp thời giá cước dịch vụ viễn thông do doanh nghiệp viễn thông cung cấp theo hóa đơn thanh toán.</w:t>
      </w:r>
    </w:p>
    <w:p w14:paraId="4D41B249" w14:textId="77777777" w:rsidR="00471DB6" w:rsidRPr="00931E01" w:rsidRDefault="00471DB6" w:rsidP="00B15345">
      <w:pPr>
        <w:spacing w:after="120"/>
        <w:ind w:firstLine="567"/>
        <w:jc w:val="both"/>
        <w:rPr>
          <w:lang w:val="vi-VN"/>
        </w:rPr>
      </w:pPr>
      <w:r w:rsidRPr="00931E01">
        <w:rPr>
          <w:lang w:val="vi-VN"/>
        </w:rPr>
        <w:t>2. Doanh nghiệp viễn thông có trách nhiệm khấu trừ chính xác số tiền mà người sử dụng dịch vụ viễn thông phải thanh toán theo giá cước quy định đối với dịch vụ viễn thông thanh toán theo hình thức trả trước.</w:t>
      </w:r>
    </w:p>
    <w:p w14:paraId="6C618657" w14:textId="727FCDD7" w:rsidR="00471DB6" w:rsidRPr="00931E01" w:rsidRDefault="00471DB6" w:rsidP="00B15345">
      <w:pPr>
        <w:spacing w:after="120"/>
        <w:ind w:firstLine="567"/>
        <w:jc w:val="both"/>
        <w:rPr>
          <w:lang w:val="vi-VN"/>
        </w:rPr>
      </w:pPr>
      <w:r w:rsidRPr="00931E01">
        <w:rPr>
          <w:lang w:val="vi-VN"/>
        </w:rPr>
        <w:t xml:space="preserve">3. Hoá đơn thanh toán giá cước dịch vụ viễn thông phải đảm bảo theo quy định </w:t>
      </w:r>
      <w:r w:rsidR="004D6FD8" w:rsidRPr="00931E01">
        <w:rPr>
          <w:lang w:val="vi-VN"/>
        </w:rPr>
        <w:t xml:space="preserve">của </w:t>
      </w:r>
      <w:r w:rsidRPr="00931E01">
        <w:rPr>
          <w:lang w:val="vi-VN"/>
        </w:rPr>
        <w:t>pháp luật về hóa đơn và thể hiện đầy đủ, chính xác, rõ ràng các nội dung sau đây:</w:t>
      </w:r>
    </w:p>
    <w:p w14:paraId="746BA00D" w14:textId="77777777" w:rsidR="00471DB6" w:rsidRPr="00931E01" w:rsidRDefault="00471DB6" w:rsidP="00B15345">
      <w:pPr>
        <w:spacing w:after="120"/>
        <w:ind w:firstLine="567"/>
        <w:jc w:val="both"/>
        <w:rPr>
          <w:lang w:val="vi-VN"/>
        </w:rPr>
      </w:pPr>
      <w:r w:rsidRPr="00931E01">
        <w:rPr>
          <w:lang w:val="vi-VN"/>
        </w:rPr>
        <w:t>a) Giá cước và số tiền phải thanh toán đối với từng loại dịch vụ viễn thông;</w:t>
      </w:r>
    </w:p>
    <w:p w14:paraId="5FE81B04" w14:textId="77777777" w:rsidR="00471DB6" w:rsidRPr="00931E01" w:rsidRDefault="00471DB6" w:rsidP="00B15345">
      <w:pPr>
        <w:spacing w:after="120"/>
        <w:ind w:firstLine="567"/>
        <w:jc w:val="both"/>
        <w:rPr>
          <w:lang w:val="vi-VN"/>
        </w:rPr>
      </w:pPr>
      <w:r w:rsidRPr="00931E01">
        <w:rPr>
          <w:lang w:val="vi-VN"/>
        </w:rPr>
        <w:t>b) Tổng số tiền phải thanh toán;</w:t>
      </w:r>
    </w:p>
    <w:p w14:paraId="666151E0" w14:textId="2034CEA3" w:rsidR="00471DB6" w:rsidRPr="00931E01" w:rsidRDefault="00471DB6" w:rsidP="00B15345">
      <w:pPr>
        <w:spacing w:after="120"/>
        <w:ind w:firstLine="567"/>
        <w:jc w:val="both"/>
        <w:rPr>
          <w:lang w:val="vi-VN"/>
        </w:rPr>
      </w:pPr>
      <w:r w:rsidRPr="00931E01">
        <w:rPr>
          <w:lang w:val="vi-VN"/>
        </w:rPr>
        <w:t>c) Thuế giá trị gia tăng (</w:t>
      </w:r>
      <w:r w:rsidR="004D6FD8" w:rsidRPr="00931E01">
        <w:rPr>
          <w:lang w:val="vi-VN"/>
        </w:rPr>
        <w:t>nếu có</w:t>
      </w:r>
      <w:r w:rsidRPr="00931E01">
        <w:rPr>
          <w:lang w:val="vi-VN"/>
        </w:rPr>
        <w:t>).</w:t>
      </w:r>
    </w:p>
    <w:p w14:paraId="0C4E0206" w14:textId="2E6CBBE3" w:rsidR="00471DB6" w:rsidRPr="00931E01" w:rsidRDefault="00471DB6" w:rsidP="00B15345">
      <w:pPr>
        <w:spacing w:after="120"/>
        <w:ind w:firstLine="567"/>
        <w:jc w:val="both"/>
        <w:rPr>
          <w:lang w:val="vi-VN"/>
        </w:rPr>
      </w:pPr>
      <w:r w:rsidRPr="00931E01">
        <w:rPr>
          <w:lang w:val="vi-VN"/>
        </w:rPr>
        <w:t xml:space="preserve">4. Trong trường hợp lập hoá đơn thanh toán giá cước dịch vụ viễn thông hằng tháng theo hợp đồng, doanh nghiệp viễn thông có trách nhiệm cung cấp hoặc thuê tổ chức khác cung cấp cho thuê bao viễn thông </w:t>
      </w:r>
      <w:r w:rsidR="00602D32" w:rsidRPr="00931E01">
        <w:rPr>
          <w:bCs/>
          <w:iCs/>
          <w:lang w:val="vi-VN"/>
        </w:rPr>
        <w:t xml:space="preserve">thông tin </w:t>
      </w:r>
      <w:r w:rsidRPr="00931E01">
        <w:rPr>
          <w:lang w:val="vi-VN"/>
        </w:rPr>
        <w:t xml:space="preserve">chi tiết </w:t>
      </w:r>
      <w:r w:rsidR="00602D32" w:rsidRPr="00931E01">
        <w:rPr>
          <w:bCs/>
          <w:iCs/>
          <w:lang w:val="vi-VN"/>
        </w:rPr>
        <w:t xml:space="preserve">cước </w:t>
      </w:r>
      <w:r w:rsidRPr="00931E01">
        <w:rPr>
          <w:lang w:val="vi-VN"/>
        </w:rPr>
        <w:t>miễn phí một lần khi khác</w:t>
      </w:r>
      <w:r w:rsidR="008321F0" w:rsidRPr="00931E01">
        <w:rPr>
          <w:lang w:val="vi-VN"/>
        </w:rPr>
        <w:t xml:space="preserve">h </w:t>
      </w:r>
      <w:r w:rsidRPr="00931E01">
        <w:rPr>
          <w:lang w:val="vi-VN"/>
        </w:rPr>
        <w:t>hàng có yêu cầu</w:t>
      </w:r>
      <w:r w:rsidR="008321F0" w:rsidRPr="00931E01">
        <w:rPr>
          <w:lang w:val="vi-VN"/>
        </w:rPr>
        <w:t xml:space="preserve"> hoặc cung cấp các biện pháp kỹ thuật hỗ trợ người sử dụng, cơ quan nhà nước có thẩm quyền truy vấn thông tin thời gian thực về việc trừ cước dịch vụ viễn thông</w:t>
      </w:r>
      <w:r w:rsidRPr="00931E01">
        <w:rPr>
          <w:lang w:val="vi-VN"/>
        </w:rPr>
        <w:t xml:space="preserve">, ưu tiên theo hình thức trực tuyến. </w:t>
      </w:r>
      <w:bookmarkStart w:id="202" w:name="_Toc213574679"/>
      <w:bookmarkStart w:id="203" w:name="_Toc247194217"/>
    </w:p>
    <w:p w14:paraId="14A4F0B3" w14:textId="19E349F9" w:rsidR="00471DB6" w:rsidRPr="00931E01" w:rsidRDefault="00471DB6" w:rsidP="00B15345">
      <w:pPr>
        <w:pStyle w:val="Heading1"/>
        <w:snapToGrid w:val="0"/>
        <w:spacing w:after="120" w:afterAutospacing="0"/>
        <w:ind w:firstLine="567"/>
        <w:jc w:val="both"/>
      </w:pPr>
      <w:bookmarkStart w:id="204" w:name="_Toc133335502"/>
      <w:bookmarkStart w:id="205" w:name="_Toc148963989"/>
      <w:r w:rsidRPr="00931E01">
        <w:rPr>
          <w:sz w:val="28"/>
          <w:szCs w:val="28"/>
        </w:rPr>
        <w:t>Điều 6</w:t>
      </w:r>
      <w:r w:rsidR="00D0602A" w:rsidRPr="00931E01">
        <w:rPr>
          <w:sz w:val="28"/>
          <w:szCs w:val="28"/>
        </w:rPr>
        <w:t>1</w:t>
      </w:r>
      <w:r w:rsidRPr="00931E01">
        <w:rPr>
          <w:sz w:val="28"/>
          <w:szCs w:val="28"/>
        </w:rPr>
        <w:t>. Quản lý thẻ trả trước dịch vụ viễn thông di động và tài khoản SIM thuê bao di động</w:t>
      </w:r>
      <w:bookmarkEnd w:id="204"/>
      <w:bookmarkEnd w:id="205"/>
    </w:p>
    <w:p w14:paraId="16B2BCA6" w14:textId="49329011" w:rsidR="00471DB6" w:rsidRPr="00931E01" w:rsidRDefault="00471DB6" w:rsidP="00B15345">
      <w:pPr>
        <w:spacing w:after="120"/>
        <w:ind w:firstLine="567"/>
        <w:jc w:val="both"/>
        <w:rPr>
          <w:lang w:val="vi-VN"/>
        </w:rPr>
      </w:pPr>
      <w:r w:rsidRPr="00931E01">
        <w:rPr>
          <w:lang w:val="vi-VN"/>
        </w:rPr>
        <w:t>1. Thẻ trả trước dịch vụ viễn thông di động là thẻ do doanh nghiệp viễn thông phát hành để người sử dụng nạp giá trị vào tài khoản SIM</w:t>
      </w:r>
      <w:r w:rsidR="00E919D6" w:rsidRPr="00931E01">
        <w:t xml:space="preserve"> </w:t>
      </w:r>
      <w:r w:rsidRPr="00931E01">
        <w:rPr>
          <w:lang w:val="vi-VN"/>
        </w:rPr>
        <w:t xml:space="preserve">thuê bao di động của chính doanh nghiệp viễn thông đó. </w:t>
      </w:r>
    </w:p>
    <w:p w14:paraId="61FBF9EE" w14:textId="77777777" w:rsidR="00471DB6" w:rsidRPr="00931E01" w:rsidRDefault="00471DB6" w:rsidP="00B15345">
      <w:pPr>
        <w:spacing w:after="120"/>
        <w:ind w:firstLine="567"/>
        <w:jc w:val="both"/>
        <w:rPr>
          <w:lang w:val="vi-VN"/>
        </w:rPr>
      </w:pPr>
      <w:r w:rsidRPr="00931E01">
        <w:rPr>
          <w:lang w:val="vi-VN"/>
        </w:rPr>
        <w:t xml:space="preserve">2. Tài khoản SIM thuê bao di động là tài khoản phản ánh giá trị người sử dụng đã nạp bằng thẻ trả trước dịch vụ viễn thông hoặc bằng phương tiện thanh toán hợp pháp (không bao gồm khuyến mại); được ghi nhận trong hệ thống tính cước của doanh nghiệp viễn thông, gắn với thuê bao viễn thông. </w:t>
      </w:r>
    </w:p>
    <w:p w14:paraId="1AB00032" w14:textId="778CF4F2" w:rsidR="00471DB6" w:rsidRPr="00931E01" w:rsidRDefault="00471DB6" w:rsidP="00B15345">
      <w:pPr>
        <w:spacing w:after="120"/>
        <w:ind w:firstLine="567"/>
        <w:jc w:val="both"/>
        <w:rPr>
          <w:lang w:val="vi-VN"/>
        </w:rPr>
      </w:pPr>
      <w:r w:rsidRPr="00931E01">
        <w:rPr>
          <w:lang w:val="vi-VN"/>
        </w:rPr>
        <w:t>3. Tài khoản SIM thuê bao di động đ</w:t>
      </w:r>
      <w:r w:rsidR="004D6FD8" w:rsidRPr="00931E01">
        <w:rPr>
          <w:lang w:val="vi-VN"/>
        </w:rPr>
        <w:t>ược</w:t>
      </w:r>
      <w:r w:rsidRPr="00931E01">
        <w:rPr>
          <w:lang w:val="vi-VN"/>
        </w:rPr>
        <w:t xml:space="preserve"> dùng để thanh toán cho dịch vụ viễn thông di động, dịch vụ nội dung thông tin trên mạng viễn thông di động theo quy định pháp luật </w:t>
      </w:r>
      <w:r w:rsidR="005810F6" w:rsidRPr="00931E01">
        <w:rPr>
          <w:lang w:val="vi-VN"/>
        </w:rPr>
        <w:t xml:space="preserve">có </w:t>
      </w:r>
      <w:r w:rsidRPr="00931E01">
        <w:rPr>
          <w:lang w:val="vi-VN"/>
        </w:rPr>
        <w:t>liên quan.</w:t>
      </w:r>
    </w:p>
    <w:p w14:paraId="7480E4DA" w14:textId="67DA788B" w:rsidR="00471DB6" w:rsidRPr="00931E01" w:rsidRDefault="00471DB6" w:rsidP="00B15345">
      <w:pPr>
        <w:spacing w:after="120"/>
        <w:ind w:firstLine="567"/>
        <w:jc w:val="both"/>
        <w:rPr>
          <w:lang w:val="vi-VN"/>
        </w:rPr>
      </w:pPr>
      <w:r w:rsidRPr="00931E01">
        <w:rPr>
          <w:lang w:val="vi-VN"/>
        </w:rPr>
        <w:t>4. Chính phủ quy định chi tiết việc quản lý thẻ trả trước dịch vụ viễn thông di động và tài khoản SIM thuê bao di động.</w:t>
      </w:r>
    </w:p>
    <w:p w14:paraId="27B0493E" w14:textId="5CC0AFB0" w:rsidR="00471DB6" w:rsidRPr="00931E01" w:rsidRDefault="00471DB6" w:rsidP="00B15345">
      <w:pPr>
        <w:pStyle w:val="Heading1"/>
        <w:snapToGrid w:val="0"/>
        <w:spacing w:after="120" w:afterAutospacing="0"/>
        <w:ind w:firstLine="567"/>
        <w:jc w:val="both"/>
      </w:pPr>
      <w:bookmarkStart w:id="206" w:name="_Toc148963990"/>
      <w:r w:rsidRPr="00931E01">
        <w:rPr>
          <w:sz w:val="28"/>
          <w:szCs w:val="28"/>
        </w:rPr>
        <w:t>Điều 6</w:t>
      </w:r>
      <w:r w:rsidR="00D0602A" w:rsidRPr="00931E01">
        <w:rPr>
          <w:sz w:val="28"/>
          <w:szCs w:val="28"/>
        </w:rPr>
        <w:t>2</w:t>
      </w:r>
      <w:r w:rsidRPr="00931E01">
        <w:rPr>
          <w:sz w:val="28"/>
          <w:szCs w:val="28"/>
        </w:rPr>
        <w:t>. Hoàn trả giá cước và bồi thường thiệt hại</w:t>
      </w:r>
      <w:bookmarkEnd w:id="202"/>
      <w:bookmarkEnd w:id="203"/>
      <w:bookmarkEnd w:id="206"/>
    </w:p>
    <w:p w14:paraId="30F697AE" w14:textId="77777777" w:rsidR="00471DB6" w:rsidRPr="00931E01" w:rsidRDefault="00471DB6" w:rsidP="00B15345">
      <w:pPr>
        <w:spacing w:after="120"/>
        <w:ind w:firstLine="567"/>
        <w:jc w:val="both"/>
        <w:rPr>
          <w:lang w:val="vi-VN"/>
        </w:rPr>
      </w:pPr>
      <w:r w:rsidRPr="00931E01">
        <w:rPr>
          <w:lang w:val="vi-VN"/>
        </w:rPr>
        <w:t>1. Doanh nghiệp viễn thông cung cấp dịch vụ không đúng thời gian và chất lượng theo hợp đồng đã giao kết với người sử dụng dịch vụ viễn thông thì phải hoàn trả một phần hoặc toàn bộ giá cước đã thu.</w:t>
      </w:r>
    </w:p>
    <w:p w14:paraId="7F25C4F9" w14:textId="56468B39" w:rsidR="00471DB6" w:rsidRPr="00931E01" w:rsidRDefault="00471DB6" w:rsidP="00B15345">
      <w:pPr>
        <w:spacing w:after="120"/>
        <w:ind w:firstLine="567"/>
        <w:jc w:val="both"/>
        <w:rPr>
          <w:lang w:val="vi-VN"/>
        </w:rPr>
      </w:pPr>
      <w:r w:rsidRPr="00931E01">
        <w:rPr>
          <w:lang w:val="vi-VN"/>
        </w:rPr>
        <w:lastRenderedPageBreak/>
        <w:t>2. Doanh nghiệp viễn thông không phải bồi thường thiệt hại gián tiếp hoặc nguồn lợi không thu được do cung cấp dịch vụ viễn thông không bảo đảm thời gian và chất lượng.</w:t>
      </w:r>
    </w:p>
    <w:p w14:paraId="689C42A3" w14:textId="759DF0F4" w:rsidR="00471DB6" w:rsidRPr="00931E01" w:rsidRDefault="00471DB6" w:rsidP="005705B1">
      <w:pPr>
        <w:spacing w:after="120"/>
        <w:ind w:firstLine="567"/>
        <w:jc w:val="both"/>
        <w:rPr>
          <w:lang w:val="vi-VN"/>
        </w:rPr>
      </w:pPr>
      <w:r w:rsidRPr="00931E01">
        <w:rPr>
          <w:lang w:val="vi-VN"/>
        </w:rPr>
        <w:t xml:space="preserve">3. Trong việc cung cấp, sử dụng dịch vụ viễn thông, các bên giao kết </w:t>
      </w:r>
      <w:r w:rsidR="005810F6" w:rsidRPr="00931E01">
        <w:rPr>
          <w:lang w:val="vi-VN"/>
        </w:rPr>
        <w:t>h</w:t>
      </w:r>
      <w:r w:rsidRPr="00931E01">
        <w:rPr>
          <w:lang w:val="vi-VN"/>
        </w:rPr>
        <w:t>ợp đồng sử dụng dịch vụ viễn thông có trách nhiệm bồi thường thiệt hại vật chất trực tiếp do lỗi của mình gây ra cho phía bên kia</w:t>
      </w:r>
      <w:r w:rsidR="002A3655" w:rsidRPr="00931E01">
        <w:rPr>
          <w:lang w:val="vi-VN"/>
        </w:rPr>
        <w:t xml:space="preserve"> trừ trường hợp bất khả kháng</w:t>
      </w:r>
      <w:r w:rsidRPr="00931E01">
        <w:rPr>
          <w:lang w:val="vi-VN"/>
        </w:rPr>
        <w:t>.</w:t>
      </w:r>
    </w:p>
    <w:p w14:paraId="3F592B77" w14:textId="77777777" w:rsidR="005705B1" w:rsidRPr="00931E01" w:rsidRDefault="005705B1" w:rsidP="005705B1">
      <w:pPr>
        <w:spacing w:after="120"/>
        <w:ind w:firstLine="567"/>
        <w:jc w:val="both"/>
        <w:rPr>
          <w:lang w:val="vi-VN"/>
        </w:rPr>
      </w:pPr>
    </w:p>
    <w:p w14:paraId="6BC656C8" w14:textId="4731C962" w:rsidR="00ED6F7B" w:rsidRPr="00931E01" w:rsidRDefault="00ED6F7B" w:rsidP="00B15345">
      <w:pPr>
        <w:pStyle w:val="Heading1"/>
        <w:spacing w:before="120" w:beforeAutospacing="0" w:after="120" w:afterAutospacing="0" w:line="320" w:lineRule="exact"/>
        <w:ind w:firstLine="567"/>
        <w:jc w:val="center"/>
        <w:rPr>
          <w:iCs/>
          <w:lang w:val="vi-VN"/>
        </w:rPr>
      </w:pPr>
      <w:bookmarkStart w:id="207" w:name="_Toc247194250"/>
      <w:bookmarkStart w:id="208" w:name="_Toc148963991"/>
      <w:bookmarkStart w:id="209" w:name="_Toc197768206"/>
      <w:bookmarkStart w:id="210" w:name="_Toc197768256"/>
      <w:bookmarkEnd w:id="199"/>
      <w:r w:rsidRPr="00931E01">
        <w:rPr>
          <w:bCs w:val="0"/>
          <w:iCs/>
          <w:sz w:val="28"/>
          <w:szCs w:val="28"/>
          <w:lang w:val="vi-VN"/>
        </w:rPr>
        <w:t>C</w:t>
      </w:r>
      <w:r w:rsidR="005810F6" w:rsidRPr="00931E01">
        <w:rPr>
          <w:bCs w:val="0"/>
          <w:iCs/>
          <w:sz w:val="28"/>
          <w:szCs w:val="28"/>
          <w:lang w:val="vi-VN"/>
        </w:rPr>
        <w:t>hương</w:t>
      </w:r>
      <w:r w:rsidRPr="00931E01">
        <w:rPr>
          <w:bCs w:val="0"/>
          <w:iCs/>
          <w:sz w:val="28"/>
          <w:szCs w:val="28"/>
          <w:lang w:val="vi-VN"/>
        </w:rPr>
        <w:t xml:space="preserve"> </w:t>
      </w:r>
      <w:bookmarkEnd w:id="207"/>
      <w:r w:rsidR="00471DB6" w:rsidRPr="00931E01">
        <w:rPr>
          <w:bCs w:val="0"/>
          <w:iCs/>
          <w:sz w:val="28"/>
          <w:szCs w:val="28"/>
          <w:lang w:val="vi-VN"/>
        </w:rPr>
        <w:t>VIII</w:t>
      </w:r>
      <w:bookmarkEnd w:id="208"/>
    </w:p>
    <w:p w14:paraId="0BFD5F48" w14:textId="1406B599" w:rsidR="00ED6F7B" w:rsidRPr="00931E01" w:rsidRDefault="00ED6F7B" w:rsidP="00B15345">
      <w:pPr>
        <w:pStyle w:val="Heading1"/>
        <w:spacing w:before="120" w:beforeAutospacing="0" w:after="120" w:afterAutospacing="0" w:line="320" w:lineRule="exact"/>
        <w:ind w:firstLine="567"/>
        <w:jc w:val="center"/>
        <w:rPr>
          <w:sz w:val="28"/>
          <w:szCs w:val="28"/>
          <w:lang w:val="vi-VN"/>
        </w:rPr>
      </w:pPr>
      <w:bookmarkStart w:id="211" w:name="_Toc247194251"/>
      <w:bookmarkStart w:id="212" w:name="_Toc148963992"/>
      <w:bookmarkEnd w:id="209"/>
      <w:bookmarkEnd w:id="210"/>
      <w:r w:rsidRPr="00931E01">
        <w:rPr>
          <w:iCs/>
          <w:sz w:val="28"/>
          <w:szCs w:val="28"/>
          <w:lang w:val="vi-VN"/>
        </w:rPr>
        <w:t>CÔNG TRÌNH VIỄN THÔNG</w:t>
      </w:r>
      <w:bookmarkStart w:id="213" w:name="_Toc247194252"/>
      <w:bookmarkStart w:id="214" w:name="_Toc197768207"/>
      <w:bookmarkEnd w:id="211"/>
      <w:bookmarkEnd w:id="212"/>
    </w:p>
    <w:p w14:paraId="123D0E7F" w14:textId="64B77B81" w:rsidR="00ED6F7B" w:rsidRPr="00931E01" w:rsidRDefault="00ED6F7B" w:rsidP="00B15345">
      <w:pPr>
        <w:pStyle w:val="Heading1"/>
        <w:snapToGrid w:val="0"/>
        <w:spacing w:after="120" w:afterAutospacing="0"/>
        <w:ind w:firstLine="567"/>
        <w:jc w:val="both"/>
      </w:pPr>
      <w:bookmarkStart w:id="215" w:name="_Toc148963993"/>
      <w:r w:rsidRPr="00931E01">
        <w:rPr>
          <w:sz w:val="28"/>
          <w:szCs w:val="28"/>
        </w:rPr>
        <w:t xml:space="preserve">Điều </w:t>
      </w:r>
      <w:r w:rsidR="00D0602A" w:rsidRPr="00931E01">
        <w:rPr>
          <w:sz w:val="28"/>
          <w:szCs w:val="28"/>
        </w:rPr>
        <w:t>63</w:t>
      </w:r>
      <w:r w:rsidR="00471DB6" w:rsidRPr="00931E01">
        <w:rPr>
          <w:sz w:val="28"/>
          <w:szCs w:val="28"/>
        </w:rPr>
        <w:t xml:space="preserve">. </w:t>
      </w:r>
      <w:r w:rsidRPr="00931E01">
        <w:rPr>
          <w:sz w:val="28"/>
          <w:szCs w:val="28"/>
        </w:rPr>
        <w:t xml:space="preserve">Quy hoạch </w:t>
      </w:r>
      <w:r w:rsidR="00471DB6" w:rsidRPr="00931E01">
        <w:rPr>
          <w:sz w:val="28"/>
          <w:szCs w:val="28"/>
        </w:rPr>
        <w:t>hạ tầng kỹ thuật viễn thông thụ động</w:t>
      </w:r>
      <w:bookmarkEnd w:id="215"/>
      <w:r w:rsidR="00471DB6" w:rsidRPr="00931E01">
        <w:rPr>
          <w:sz w:val="28"/>
          <w:szCs w:val="28"/>
        </w:rPr>
        <w:t xml:space="preserve"> </w:t>
      </w:r>
      <w:bookmarkEnd w:id="213"/>
    </w:p>
    <w:p w14:paraId="45C38294" w14:textId="74A526A9" w:rsidR="000951A0" w:rsidRPr="00931E01" w:rsidRDefault="00471DB6" w:rsidP="00B15345">
      <w:pPr>
        <w:spacing w:after="120"/>
        <w:ind w:firstLine="567"/>
        <w:jc w:val="both"/>
        <w:rPr>
          <w:lang w:val="vi-VN"/>
        </w:rPr>
      </w:pPr>
      <w:bookmarkStart w:id="216" w:name="_Toc247194253"/>
      <w:r w:rsidRPr="00931E01">
        <w:rPr>
          <w:lang w:val="vi-VN"/>
        </w:rPr>
        <w:t>1. Quy hoạch hạ tầng kỹ thuật viễn thông thụ động ở địa phương là quy hoạch có tính chất kỹ thuật, chuyên ngành, cụ thể hóa quy hoạch tỉnh</w:t>
      </w:r>
      <w:r w:rsidR="00B425B7" w:rsidRPr="00931E01">
        <w:rPr>
          <w:lang w:val="vi-VN"/>
        </w:rPr>
        <w:t>,</w:t>
      </w:r>
      <w:r w:rsidRPr="00931E01">
        <w:rPr>
          <w:lang w:val="vi-VN"/>
        </w:rPr>
        <w:t xml:space="preserve"> phù hợp với quy hoạch hạ tầng thông tin và truyền thông quốc gia</w:t>
      </w:r>
      <w:r w:rsidR="000951A0" w:rsidRPr="00931E01">
        <w:rPr>
          <w:lang w:val="vi-VN"/>
        </w:rPr>
        <w:t>.</w:t>
      </w:r>
    </w:p>
    <w:p w14:paraId="0BB42FCF" w14:textId="07A6C0FC" w:rsidR="000951A0" w:rsidRPr="00931E01" w:rsidRDefault="000951A0" w:rsidP="00B15345">
      <w:pPr>
        <w:spacing w:after="120"/>
        <w:ind w:firstLine="567"/>
        <w:jc w:val="both"/>
        <w:rPr>
          <w:lang w:val="vi-VN"/>
        </w:rPr>
      </w:pPr>
      <w:r w:rsidRPr="00931E01">
        <w:rPr>
          <w:lang w:val="vi-VN"/>
        </w:rPr>
        <w:t>2.</w:t>
      </w:r>
      <w:r w:rsidR="00471DB6" w:rsidRPr="00931E01">
        <w:rPr>
          <w:lang w:val="vi-VN"/>
        </w:rPr>
        <w:t xml:space="preserve"> </w:t>
      </w:r>
      <w:r w:rsidRPr="00931E01">
        <w:t>Quy hoạch hạ tầng kỹ thuật viễn thông thụ động ở địa phương là một nội dung</w:t>
      </w:r>
      <w:r w:rsidRPr="00931E01">
        <w:rPr>
          <w:lang w:val="vi-VN"/>
        </w:rPr>
        <w:t xml:space="preserve"> </w:t>
      </w:r>
      <w:r w:rsidRPr="00931E01">
        <w:t>trong</w:t>
      </w:r>
      <w:r w:rsidRPr="00931E01">
        <w:rPr>
          <w:lang w:val="vi-VN"/>
        </w:rPr>
        <w:t xml:space="preserve"> </w:t>
      </w:r>
      <w:r w:rsidR="00471DB6" w:rsidRPr="00931E01">
        <w:rPr>
          <w:lang w:val="vi-VN"/>
        </w:rPr>
        <w:t xml:space="preserve">quy hoạch xây dựng đô thị và quy hoạch </w:t>
      </w:r>
      <w:r w:rsidRPr="00931E01">
        <w:rPr>
          <w:lang w:val="vi-VN"/>
        </w:rPr>
        <w:t xml:space="preserve">chi tiết </w:t>
      </w:r>
      <w:r w:rsidR="00471DB6" w:rsidRPr="00931E01">
        <w:rPr>
          <w:lang w:val="vi-VN"/>
        </w:rPr>
        <w:t xml:space="preserve">xây dựng điểm dân cư nông thôn theo quy định của Luật </w:t>
      </w:r>
      <w:r w:rsidR="00653264" w:rsidRPr="00931E01">
        <w:rPr>
          <w:lang w:val="vi-VN"/>
        </w:rPr>
        <w:t>X</w:t>
      </w:r>
      <w:r w:rsidR="00471DB6" w:rsidRPr="00931E01">
        <w:rPr>
          <w:lang w:val="vi-VN"/>
        </w:rPr>
        <w:t xml:space="preserve">ây dựng và Luật </w:t>
      </w:r>
      <w:r w:rsidR="00653264" w:rsidRPr="00931E01">
        <w:rPr>
          <w:lang w:val="vi-VN"/>
        </w:rPr>
        <w:t>Q</w:t>
      </w:r>
      <w:r w:rsidR="00471DB6" w:rsidRPr="00931E01">
        <w:rPr>
          <w:lang w:val="vi-VN"/>
        </w:rPr>
        <w:t>uy hoạch đô thị.</w:t>
      </w:r>
    </w:p>
    <w:p w14:paraId="696582BA" w14:textId="23463CA5" w:rsidR="00A5352F" w:rsidRPr="00931E01" w:rsidRDefault="000951A0" w:rsidP="00B15345">
      <w:pPr>
        <w:spacing w:after="120"/>
        <w:ind w:firstLine="567"/>
        <w:jc w:val="both"/>
      </w:pPr>
      <w:r w:rsidRPr="00931E01">
        <w:t>3. Quy hoạch xây</w:t>
      </w:r>
      <w:r w:rsidRPr="00931E01">
        <w:rPr>
          <w:spacing w:val="-16"/>
        </w:rPr>
        <w:t xml:space="preserve"> </w:t>
      </w:r>
      <w:r w:rsidRPr="00931E01">
        <w:t xml:space="preserve">dựng công trình giao thông, </w:t>
      </w:r>
      <w:r w:rsidR="00FD6967" w:rsidRPr="00931E01">
        <w:t>khu</w:t>
      </w:r>
      <w:r w:rsidR="00FD6967" w:rsidRPr="00931E01">
        <w:rPr>
          <w:lang w:val="vi-VN"/>
        </w:rPr>
        <w:t xml:space="preserve"> đô thị, khu dân cư, </w:t>
      </w:r>
      <w:r w:rsidRPr="00931E01">
        <w:t>khu chức năng</w:t>
      </w:r>
      <w:r w:rsidR="00FD6967" w:rsidRPr="00931E01">
        <w:rPr>
          <w:lang w:val="vi-VN"/>
        </w:rPr>
        <w:t>, cụm công nghiệp</w:t>
      </w:r>
      <w:r w:rsidRPr="00931E01">
        <w:t xml:space="preserve"> quy</w:t>
      </w:r>
      <w:r w:rsidRPr="00931E01">
        <w:rPr>
          <w:spacing w:val="-13"/>
        </w:rPr>
        <w:t xml:space="preserve"> </w:t>
      </w:r>
      <w:r w:rsidRPr="00931E01">
        <w:rPr>
          <w:spacing w:val="-4"/>
        </w:rPr>
        <w:t>định</w:t>
      </w:r>
      <w:r w:rsidRPr="00931E01">
        <w:t xml:space="preserve"> tại</w:t>
      </w:r>
      <w:r w:rsidRPr="00931E01">
        <w:rPr>
          <w:spacing w:val="2"/>
        </w:rPr>
        <w:t xml:space="preserve"> </w:t>
      </w:r>
      <w:r w:rsidRPr="00931E01">
        <w:t>Luật</w:t>
      </w:r>
      <w:r w:rsidRPr="00931E01">
        <w:rPr>
          <w:spacing w:val="2"/>
        </w:rPr>
        <w:t xml:space="preserve"> </w:t>
      </w:r>
      <w:r w:rsidRPr="00931E01">
        <w:t>Xây</w:t>
      </w:r>
      <w:r w:rsidRPr="00931E01">
        <w:rPr>
          <w:spacing w:val="2"/>
        </w:rPr>
        <w:t xml:space="preserve"> </w:t>
      </w:r>
      <w:r w:rsidRPr="00931E01">
        <w:t>dựng</w:t>
      </w:r>
      <w:r w:rsidRPr="00931E01">
        <w:rPr>
          <w:spacing w:val="3"/>
        </w:rPr>
        <w:t xml:space="preserve"> </w:t>
      </w:r>
      <w:r w:rsidRPr="00931E01">
        <w:t>và</w:t>
      </w:r>
      <w:r w:rsidRPr="00931E01">
        <w:rPr>
          <w:spacing w:val="2"/>
        </w:rPr>
        <w:t xml:space="preserve"> </w:t>
      </w:r>
      <w:r w:rsidRPr="00931E01">
        <w:t>pháp</w:t>
      </w:r>
      <w:r w:rsidRPr="00931E01">
        <w:rPr>
          <w:spacing w:val="2"/>
        </w:rPr>
        <w:t xml:space="preserve"> </w:t>
      </w:r>
      <w:r w:rsidRPr="00931E01">
        <w:t>luật có liên quan phải có nội dung quy hoạch về hạ tầng kỹ thuật viễn thông thụ động để bảo đảm tính thống nhất đồng bộ trong đầu tư xây dựng và thuận tiện cho việc thiết lập cơ sở hạ tầng viễn thông, cung cấp, sử dụng dịch vụ viễn thông.</w:t>
      </w:r>
    </w:p>
    <w:p w14:paraId="5CD9FD5E" w14:textId="58914927" w:rsidR="000951A0" w:rsidRPr="00931E01" w:rsidRDefault="00471DB6" w:rsidP="00B15345">
      <w:pPr>
        <w:spacing w:after="120"/>
        <w:ind w:firstLine="567"/>
        <w:jc w:val="both"/>
        <w:rPr>
          <w:spacing w:val="-2"/>
          <w:lang w:val="vi-VN"/>
        </w:rPr>
      </w:pPr>
      <w:r w:rsidRPr="00931E01">
        <w:rPr>
          <w:spacing w:val="-2"/>
          <w:lang w:val="vi-VN"/>
        </w:rPr>
        <w:t xml:space="preserve"> </w:t>
      </w:r>
      <w:r w:rsidR="000951A0" w:rsidRPr="00931E01">
        <w:rPr>
          <w:spacing w:val="-2"/>
          <w:lang w:val="vi-VN"/>
        </w:rPr>
        <w:t xml:space="preserve">4. </w:t>
      </w:r>
      <w:r w:rsidRPr="00931E01">
        <w:rPr>
          <w:spacing w:val="-2"/>
          <w:lang w:val="vi-VN"/>
        </w:rPr>
        <w:t>Chính phủ quy định chi tiết việc lập, thẩm định, phê duyệt, công bố, cung cấp thông tin, thực hiện, đánh giá và điều chỉnh quy hoạch hạ tầng kỹ thuật viễn thông thụ động</w:t>
      </w:r>
      <w:r w:rsidR="00B425B7" w:rsidRPr="00931E01">
        <w:rPr>
          <w:spacing w:val="-2"/>
          <w:lang w:val="vi-VN"/>
        </w:rPr>
        <w:t xml:space="preserve"> ở địa phương</w:t>
      </w:r>
      <w:r w:rsidRPr="00931E01">
        <w:rPr>
          <w:spacing w:val="-2"/>
          <w:lang w:val="vi-VN"/>
        </w:rPr>
        <w:t>.</w:t>
      </w:r>
    </w:p>
    <w:p w14:paraId="6E4EDCAC" w14:textId="7ECBDF25" w:rsidR="00ED6F7B" w:rsidRPr="00931E01" w:rsidRDefault="00ED6F7B" w:rsidP="00B15345">
      <w:pPr>
        <w:pStyle w:val="Heading1"/>
        <w:snapToGrid w:val="0"/>
        <w:spacing w:after="120" w:afterAutospacing="0"/>
        <w:ind w:firstLine="567"/>
        <w:jc w:val="both"/>
      </w:pPr>
      <w:bookmarkStart w:id="217" w:name="_Toc148963994"/>
      <w:r w:rsidRPr="00931E01">
        <w:rPr>
          <w:sz w:val="28"/>
          <w:szCs w:val="28"/>
        </w:rPr>
        <w:t xml:space="preserve">Điều </w:t>
      </w:r>
      <w:r w:rsidR="00471DB6" w:rsidRPr="00931E01">
        <w:rPr>
          <w:sz w:val="28"/>
          <w:szCs w:val="28"/>
        </w:rPr>
        <w:t>6</w:t>
      </w:r>
      <w:r w:rsidR="00D0602A" w:rsidRPr="00931E01">
        <w:rPr>
          <w:sz w:val="28"/>
          <w:szCs w:val="28"/>
        </w:rPr>
        <w:t>4</w:t>
      </w:r>
      <w:r w:rsidR="00471DB6" w:rsidRPr="00931E01">
        <w:rPr>
          <w:sz w:val="28"/>
          <w:szCs w:val="28"/>
        </w:rPr>
        <w:t>.</w:t>
      </w:r>
      <w:r w:rsidRPr="00931E01">
        <w:rPr>
          <w:sz w:val="28"/>
          <w:szCs w:val="28"/>
        </w:rPr>
        <w:t xml:space="preserve"> Đất sử dụng cho công trình viễn thông</w:t>
      </w:r>
      <w:bookmarkEnd w:id="216"/>
      <w:bookmarkEnd w:id="217"/>
      <w:r w:rsidRPr="00931E01">
        <w:rPr>
          <w:sz w:val="28"/>
          <w:szCs w:val="28"/>
        </w:rPr>
        <w:t xml:space="preserve"> </w:t>
      </w:r>
    </w:p>
    <w:p w14:paraId="627494B7" w14:textId="4EFC6D78" w:rsidR="00ED6F7B" w:rsidRPr="00931E01" w:rsidRDefault="00ED6F7B" w:rsidP="00B15345">
      <w:pPr>
        <w:spacing w:after="120"/>
        <w:ind w:firstLine="567"/>
        <w:jc w:val="both"/>
        <w:rPr>
          <w:lang w:val="vi-VN"/>
        </w:rPr>
      </w:pPr>
      <w:r w:rsidRPr="00931E01">
        <w:rPr>
          <w:lang w:val="vi-VN"/>
        </w:rPr>
        <w:t xml:space="preserve">1. Căn cứ quy hoạch </w:t>
      </w:r>
      <w:r w:rsidR="00F44E4C" w:rsidRPr="00931E01">
        <w:rPr>
          <w:lang w:val="vi-VN"/>
        </w:rPr>
        <w:t xml:space="preserve">hạ tầng thông tin và truyền thông quốc gia, quy hoạch </w:t>
      </w:r>
      <w:r w:rsidRPr="00931E01">
        <w:rPr>
          <w:lang w:val="vi-VN"/>
        </w:rPr>
        <w:t xml:space="preserve">hạ tầng kỹ thuật viễn thông thụ động và quy hoạch, kế hoạch sử dụng đất đã được cơ quan nhà nước có thẩm quyền phê duyệt, Ủy ban nhân dân cấp có thẩm quyền có trách nhiệm giao đất cho việc xây dựng công trình viễn thông </w:t>
      </w:r>
      <w:r w:rsidR="00F44E4C" w:rsidRPr="00931E01">
        <w:rPr>
          <w:lang w:val="vi-VN"/>
        </w:rPr>
        <w:t xml:space="preserve">vì lợi ích quốc gia, công cộng </w:t>
      </w:r>
      <w:r w:rsidRPr="00931E01">
        <w:rPr>
          <w:lang w:val="vi-VN"/>
        </w:rPr>
        <w:t>trên địa bàn.</w:t>
      </w:r>
    </w:p>
    <w:p w14:paraId="2A177A27" w14:textId="312BA2D2" w:rsidR="00BC1661" w:rsidRPr="00931E01" w:rsidRDefault="00F44E4C" w:rsidP="008464F7">
      <w:pPr>
        <w:spacing w:after="120"/>
        <w:ind w:firstLine="567"/>
        <w:jc w:val="both"/>
        <w:rPr>
          <w:b/>
        </w:rPr>
      </w:pPr>
      <w:r w:rsidRPr="00931E01">
        <w:rPr>
          <w:lang w:val="vi-VN"/>
        </w:rPr>
        <w:t xml:space="preserve">2. </w:t>
      </w:r>
      <w:r w:rsidR="00ED6F7B" w:rsidRPr="00931E01">
        <w:rPr>
          <w:lang w:val="vi-VN"/>
        </w:rPr>
        <w:t xml:space="preserve">Ủy ban nhân dân các cấp trong phạm vi nhiệm vụ, quyền hạn của mình có trách nhiệm </w:t>
      </w:r>
      <w:r w:rsidR="00FD6967" w:rsidRPr="00931E01">
        <w:rPr>
          <w:lang w:val="vi-VN"/>
        </w:rPr>
        <w:t xml:space="preserve">chủ trì, phối hợp với </w:t>
      </w:r>
      <w:r w:rsidR="00ED6F7B" w:rsidRPr="00931E01">
        <w:rPr>
          <w:lang w:val="vi-VN"/>
        </w:rPr>
        <w:t xml:space="preserve">chủ đầu tư dự án công trình viễn thông </w:t>
      </w:r>
      <w:r w:rsidRPr="00931E01">
        <w:rPr>
          <w:lang w:val="vi-VN"/>
        </w:rPr>
        <w:t xml:space="preserve">xây dựng vì lợi ích quốc gia, công cộng trong việc </w:t>
      </w:r>
      <w:r w:rsidR="00FD6967" w:rsidRPr="00931E01">
        <w:rPr>
          <w:lang w:val="vi-VN"/>
        </w:rPr>
        <w:t xml:space="preserve">thực hiện </w:t>
      </w:r>
      <w:r w:rsidR="00ED6F7B" w:rsidRPr="00931E01">
        <w:rPr>
          <w:lang w:val="vi-VN"/>
        </w:rPr>
        <w:t>giải phóng mặt bằng; bồi thường thiệt hại về đất đai, tài sản; bảo vệ diện tích đất dành cho dự án công trình viễn thông quy định tại khoản 1 Điều này</w:t>
      </w:r>
      <w:r w:rsidRPr="00931E01">
        <w:rPr>
          <w:lang w:val="vi-VN"/>
        </w:rPr>
        <w:t xml:space="preserve"> và quy định </w:t>
      </w:r>
      <w:r w:rsidR="005810F6" w:rsidRPr="00931E01">
        <w:rPr>
          <w:lang w:val="vi-VN"/>
        </w:rPr>
        <w:t xml:space="preserve">khác </w:t>
      </w:r>
      <w:r w:rsidRPr="00931E01">
        <w:rPr>
          <w:lang w:val="vi-VN"/>
        </w:rPr>
        <w:t>của pháp luật có liên quan</w:t>
      </w:r>
      <w:r w:rsidR="00ED6F7B" w:rsidRPr="00931E01">
        <w:rPr>
          <w:lang w:val="vi-VN"/>
        </w:rPr>
        <w:t>.</w:t>
      </w:r>
    </w:p>
    <w:p w14:paraId="7E12722A" w14:textId="32D75BF0" w:rsidR="009A244F" w:rsidRPr="00931E01" w:rsidRDefault="009A244F" w:rsidP="008464F7">
      <w:pPr>
        <w:pStyle w:val="Heading1"/>
        <w:snapToGrid w:val="0"/>
        <w:spacing w:after="120" w:afterAutospacing="0"/>
        <w:ind w:firstLine="567"/>
        <w:jc w:val="both"/>
      </w:pPr>
      <w:bookmarkStart w:id="218" w:name="_Toc148963995"/>
      <w:r w:rsidRPr="00931E01">
        <w:rPr>
          <w:sz w:val="28"/>
          <w:szCs w:val="28"/>
        </w:rPr>
        <w:t>Điều 65. Thiết kế, xây dựng, lắp đặt công trình viễn thông</w:t>
      </w:r>
      <w:bookmarkEnd w:id="218"/>
      <w:r w:rsidRPr="00931E01">
        <w:rPr>
          <w:sz w:val="28"/>
          <w:szCs w:val="28"/>
        </w:rPr>
        <w:t xml:space="preserve"> </w:t>
      </w:r>
    </w:p>
    <w:p w14:paraId="61B5E702" w14:textId="4796C50E" w:rsidR="00BC1661" w:rsidRPr="00931E01" w:rsidRDefault="00BC1661" w:rsidP="008464F7">
      <w:pPr>
        <w:spacing w:after="120"/>
        <w:ind w:firstLine="567"/>
        <w:jc w:val="both"/>
        <w:rPr>
          <w:b/>
          <w:lang w:val="vi-VN"/>
        </w:rPr>
      </w:pPr>
      <w:r w:rsidRPr="00931E01">
        <w:rPr>
          <w:lang w:val="vi-VN"/>
        </w:rPr>
        <w:lastRenderedPageBreak/>
        <w:t>1. Việc thiết kế, xây dựng, lắp đặt công trình viễn thông phải phù hợp quy hoạch hạ tầng kỹ thuật viễn thông thụ động, tuân thủ quy chuẩn kỹ thuật về xây dựng, quy chuẩn kỹ thuật viễn thông và các quy định khác của pháp luật có liên quan.</w:t>
      </w:r>
      <w:r w:rsidRPr="00931E01">
        <w:rPr>
          <w:lang w:val="vi-VN"/>
        </w:rPr>
        <w:tab/>
      </w:r>
    </w:p>
    <w:p w14:paraId="1A6C2473" w14:textId="77777777" w:rsidR="00BC1661" w:rsidRPr="00931E01" w:rsidRDefault="00BC1661" w:rsidP="008464F7">
      <w:pPr>
        <w:spacing w:after="120"/>
        <w:ind w:firstLine="567"/>
        <w:jc w:val="both"/>
        <w:rPr>
          <w:lang w:val="vi-VN"/>
        </w:rPr>
      </w:pPr>
      <w:r w:rsidRPr="00931E01">
        <w:rPr>
          <w:lang w:val="vi-VN"/>
        </w:rPr>
        <w:t>2. Hệ thống công trình hạ tầng kỹ thuật bao gồm công trình giao thông, cột điện, đường điện, tuyến cấp nước, thoát nước, chiếu sáng công cộng và các công trình hạ tầng kỹ thuật khác phải được thiết kế, xây dựng tuân thủ quy chuẩn kỹ thuật để bảo đảm việc lắp đặt, bảo vệ đường truyền dẫn, công trình viễn thông.</w:t>
      </w:r>
    </w:p>
    <w:p w14:paraId="41BF18C2" w14:textId="77777777" w:rsidR="00BC1661" w:rsidRPr="00931E01" w:rsidRDefault="00BC1661" w:rsidP="008464F7">
      <w:pPr>
        <w:spacing w:after="120"/>
        <w:ind w:firstLine="567"/>
        <w:jc w:val="both"/>
        <w:rPr>
          <w:lang w:val="vi-VN"/>
        </w:rPr>
      </w:pPr>
      <w:r w:rsidRPr="00931E01">
        <w:rPr>
          <w:lang w:val="vi-VN"/>
        </w:rPr>
        <w:t>Hạ tầng kỹ thuật viễn thông thụ động là nội dung phải có khi thiết kế cơ sở hệ thống công trình hạ tầng kỹ thuật theo quy chuẩn kỹ thuật có liên quan.</w:t>
      </w:r>
    </w:p>
    <w:p w14:paraId="4DA4CE87" w14:textId="559494D2" w:rsidR="00BC1661" w:rsidRPr="00931E01" w:rsidRDefault="00BC1661" w:rsidP="008464F7">
      <w:pPr>
        <w:spacing w:after="120"/>
        <w:ind w:firstLine="567"/>
        <w:jc w:val="both"/>
        <w:rPr>
          <w:b/>
          <w:lang w:val="vi-VN"/>
        </w:rPr>
      </w:pPr>
      <w:r w:rsidRPr="00931E01">
        <w:rPr>
          <w:lang w:val="vi-VN"/>
        </w:rPr>
        <w:t xml:space="preserve"> Chủ đầu tư công trình hạ tầng kỹ thuật có trách nhiệm gửi thông tin về dự án xây dựng công trình hạ tầng kỹ thuật cho Cơ quan quản lý nhà nước về viễn thông hoặc Cơ quan chuyên môn về viễn thông thuộc Uỷ ban nhân dân cấp tỉnh để thông báo cho các doanh nghiệp viễn thông đăng ký tham gia sử dụng chung công trình hạ tầng kỹ thuật của chủ đầu tư.</w:t>
      </w:r>
    </w:p>
    <w:p w14:paraId="4693FE10" w14:textId="77777777" w:rsidR="00BC1661" w:rsidRPr="00931E01" w:rsidRDefault="00BC1661" w:rsidP="008464F7">
      <w:pPr>
        <w:spacing w:after="120"/>
        <w:ind w:firstLine="567"/>
        <w:jc w:val="both"/>
        <w:rPr>
          <w:b/>
          <w:lang w:val="vi-VN"/>
        </w:rPr>
      </w:pPr>
      <w:r w:rsidRPr="00931E01">
        <w:rPr>
          <w:lang w:val="vi-VN"/>
        </w:rPr>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được quy định tại Luật Quản lý, sử dụng tài sản công bảo đảm các nguyên tắc sau: </w:t>
      </w:r>
    </w:p>
    <w:p w14:paraId="368690AB" w14:textId="77777777" w:rsidR="00BC1661" w:rsidRPr="00931E01" w:rsidRDefault="00BC1661" w:rsidP="008464F7">
      <w:pPr>
        <w:spacing w:after="120"/>
        <w:ind w:firstLine="567"/>
        <w:jc w:val="both"/>
        <w:rPr>
          <w:lang w:val="vi-VN"/>
        </w:rPr>
      </w:pPr>
      <w:r w:rsidRPr="00931E01">
        <w:rPr>
          <w:lang w:val="vi-VN"/>
        </w:rPr>
        <w:t>a) Tuân thủ quy định tại khoản 1 Điều này;</w:t>
      </w:r>
    </w:p>
    <w:p w14:paraId="6368B654" w14:textId="77777777" w:rsidR="00BC1661" w:rsidRPr="00931E01" w:rsidRDefault="00BC1661" w:rsidP="008464F7">
      <w:pPr>
        <w:spacing w:after="120"/>
        <w:ind w:firstLine="567"/>
        <w:jc w:val="both"/>
        <w:rPr>
          <w:lang w:val="vi-VN"/>
        </w:rPr>
      </w:pPr>
      <w:r w:rsidRPr="00931E01">
        <w:rPr>
          <w:lang w:val="vi-VN"/>
        </w:rPr>
        <w:t>b) Không làm ảnh hưởng đến hoạt động của cơ quan, tổ chức quản lý, sử dụng tài sản công, đến công năng sử dụng của tài sản công mà công trình viễn thông được lắp đặt;</w:t>
      </w:r>
    </w:p>
    <w:p w14:paraId="432795EC" w14:textId="782B2ACF" w:rsidR="00BC1661" w:rsidRPr="00931E01" w:rsidRDefault="00BC1661" w:rsidP="008464F7">
      <w:pPr>
        <w:spacing w:after="120"/>
        <w:ind w:firstLine="567"/>
        <w:jc w:val="both"/>
        <w:rPr>
          <w:lang w:val="vi-VN"/>
        </w:rPr>
      </w:pPr>
      <w:r w:rsidRPr="00931E01">
        <w:rPr>
          <w:lang w:val="vi-VN"/>
        </w:rPr>
        <w:t>c) Bảo đảm tính khả thi về kỹ thuật; cảnh quan, môi trường, an toàn, an ninh.</w:t>
      </w:r>
    </w:p>
    <w:p w14:paraId="60AF5DAB" w14:textId="77777777" w:rsidR="00BC1661" w:rsidRPr="00931E01" w:rsidRDefault="00BC1661" w:rsidP="008464F7">
      <w:pPr>
        <w:spacing w:after="120"/>
        <w:ind w:firstLine="567"/>
        <w:jc w:val="both"/>
        <w:rPr>
          <w:lang w:val="vi-VN"/>
        </w:rPr>
      </w:pPr>
      <w:r w:rsidRPr="00931E01">
        <w:rPr>
          <w:lang w:val="vi-VN"/>
        </w:rPr>
        <w:t>4. Việc xây dựng, lắp đặt công trình viễn thông trên tài sản công được thực hiện thông qua thoả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thoả thuận lắp đặt công trình viễn thông trên tài sản công được quản lý và sử dụng theo quy định pháp luật về quản lý, sử dụng tài sản công.</w:t>
      </w:r>
    </w:p>
    <w:p w14:paraId="42A94848" w14:textId="77777777" w:rsidR="00BC1661" w:rsidRPr="00931E01" w:rsidRDefault="00BC1661" w:rsidP="008464F7">
      <w:pPr>
        <w:spacing w:after="120"/>
        <w:ind w:firstLine="567"/>
        <w:jc w:val="both"/>
        <w:rPr>
          <w:lang w:val="vi-VN"/>
        </w:rPr>
      </w:pPr>
      <w:r w:rsidRPr="00931E01">
        <w:rPr>
          <w:lang w:val="vi-VN"/>
        </w:rPr>
        <w:t>5. Doanh nghiệp lắp đặt công trình viễn thông tại các địa điểm quy định tại khoản 3 Điều này có trách nhiệm bảo quản, bảo trì công trình viễn thông.</w:t>
      </w:r>
    </w:p>
    <w:p w14:paraId="7346BFDB" w14:textId="77777777" w:rsidR="00BC1661" w:rsidRPr="00931E01" w:rsidRDefault="00BC1661" w:rsidP="008464F7">
      <w:pPr>
        <w:spacing w:after="120"/>
        <w:ind w:firstLine="567"/>
        <w:jc w:val="both"/>
        <w:rPr>
          <w:b/>
          <w:lang w:val="vi-VN"/>
        </w:rPr>
      </w:pPr>
      <w:r w:rsidRPr="00931E01">
        <w:rPr>
          <w:lang w:val="vi-VN"/>
        </w:rPr>
        <w:t>6. Chủ đầu tư xây dựng nhà chung cư, công trình xây dựng công cộng, khu chức năng, cụm công nghiệp quy định tại pháp luật về nhà ở, pháp luật về xây dựng có trách nhiệm:</w:t>
      </w:r>
    </w:p>
    <w:p w14:paraId="7C3B1C42" w14:textId="77777777" w:rsidR="00BC1661" w:rsidRPr="00931E01" w:rsidRDefault="00BC1661" w:rsidP="008464F7">
      <w:pPr>
        <w:spacing w:after="120"/>
        <w:ind w:firstLine="567"/>
        <w:jc w:val="both"/>
        <w:rPr>
          <w:b/>
          <w:lang w:val="vi-VN"/>
        </w:rPr>
      </w:pPr>
      <w:r w:rsidRPr="00931E01">
        <w:rPr>
          <w:lang w:val="vi-VN"/>
        </w:rP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14:paraId="02B7F8CE" w14:textId="7212217C" w:rsidR="00BC1661" w:rsidRPr="00931E01" w:rsidRDefault="00BC1661" w:rsidP="008464F7">
      <w:pPr>
        <w:spacing w:after="120"/>
        <w:ind w:firstLine="567"/>
        <w:jc w:val="both"/>
        <w:rPr>
          <w:b/>
          <w:lang w:val="vi-VN"/>
        </w:rPr>
      </w:pPr>
      <w:r w:rsidRPr="00931E01">
        <w:rPr>
          <w:lang w:val="vi-VN"/>
        </w:rPr>
        <w:lastRenderedPageBreak/>
        <w:t>b) Thiết kế, lắp đặt hệ thống mạng cáp viễn thông trong nhà chung cư, công trình xây dựng công cộng. Giá thuê sử dụng mạng cáp trong tòa nhà được xác định trên cơ sở giá thành lắp đặt mạng cáp viễn thông trong tòa nhà</w:t>
      </w:r>
      <w:r w:rsidR="00E919D6" w:rsidRPr="00931E01">
        <w:t>;</w:t>
      </w:r>
    </w:p>
    <w:p w14:paraId="66D0AECE" w14:textId="77777777" w:rsidR="00BC1661" w:rsidRPr="00931E01" w:rsidRDefault="00BC1661" w:rsidP="008464F7">
      <w:pPr>
        <w:spacing w:after="120"/>
        <w:ind w:firstLine="567"/>
        <w:jc w:val="both"/>
        <w:rPr>
          <w:b/>
          <w:lang w:val="vi-VN"/>
        </w:rPr>
      </w:pPr>
      <w:r w:rsidRPr="00931E01">
        <w:rPr>
          <w:lang w:val="vi-VN"/>
        </w:rPr>
        <w:t xml:space="preserve">c) Bố trí mặt bằng để doanh nghiệp viễn thông lắp đặt cột ăng ten trên nóc toà nhà, hệ thống thu phát sóng di động trong nhà chung cư, công trình xây dựng công cộng nếu việc lắp đặt là khả thi về kỹ thuật; </w:t>
      </w:r>
    </w:p>
    <w:p w14:paraId="6ECF08F9" w14:textId="77777777" w:rsidR="00BC1661" w:rsidRPr="00931E01" w:rsidRDefault="00BC1661" w:rsidP="008464F7">
      <w:pPr>
        <w:spacing w:after="120"/>
        <w:ind w:firstLine="567"/>
        <w:jc w:val="both"/>
        <w:rPr>
          <w:b/>
          <w:lang w:val="vi-VN"/>
        </w:rPr>
      </w:pPr>
      <w:r w:rsidRPr="00931E01">
        <w:rPr>
          <w:lang w:val="vi-VN"/>
        </w:rPr>
        <w:t xml:space="preserve">d) Bố trí mặt bằng để doanh nghiệp viễn thông xây dựng hạ tầng kỹ thuật viễn thông thụ động, lắp đặt thiết bị viễn thông trong khu chức năng. </w:t>
      </w:r>
    </w:p>
    <w:p w14:paraId="17983E22" w14:textId="77777777" w:rsidR="00BC1661" w:rsidRPr="00931E01" w:rsidRDefault="00BC1661" w:rsidP="008464F7">
      <w:pPr>
        <w:spacing w:after="120"/>
        <w:ind w:firstLine="567"/>
        <w:jc w:val="both"/>
        <w:rPr>
          <w:b/>
          <w:lang w:val="vi-VN"/>
        </w:rPr>
      </w:pPr>
      <w:r w:rsidRPr="00931E01">
        <w:rPr>
          <w:lang w:val="vi-VN"/>
        </w:rPr>
        <w:t xml:space="preserve">7. Việc thiết kế, xây dựng, lắp đặt hạ tầng kỹ thuật viễn thông thụ động, thiết bị viễn thông quy định tại khoản 6 Điều này phải đảm bảo việc cung cấp dịch vụ của tối thiểu 02 doanh nghiệp viễn thông cho người sử dụng trong nhà chung cư, công trình xây dựng công cộng, khu chức năng. </w:t>
      </w:r>
    </w:p>
    <w:p w14:paraId="469453A0" w14:textId="74DE64CF" w:rsidR="00BC1661" w:rsidRPr="00931E01" w:rsidRDefault="00BC1661" w:rsidP="008464F7">
      <w:pPr>
        <w:spacing w:after="120"/>
        <w:ind w:firstLine="567"/>
        <w:jc w:val="both"/>
        <w:rPr>
          <w:b/>
          <w:lang w:val="vi-VN"/>
        </w:rPr>
      </w:pPr>
      <w:r w:rsidRPr="00931E01">
        <w:rPr>
          <w:lang w:val="vi-VN"/>
        </w:rPr>
        <w:t>8. Tổ chức quản lý, vận hành nhà chung cư, công trình xây dựng công cộng, khu chức năng, cụm công nghiệp có trách nhiệm tạo thuận lợi cho doanh nghiệp viễn thông xây dựng, lắp đặt, sử dụng hạ tầng kỹ thuật viễn thông thụ động, hệ thống thu phát sóng di động, mạng cáp viễn thông trong nhà chung cư, công trình xây dựng công cộng, khu chức năng, cụm công nghiệp theo quy định tại khoản 6 và khoản 7 Điều này.</w:t>
      </w:r>
    </w:p>
    <w:p w14:paraId="43590095" w14:textId="3C9B9206" w:rsidR="00BC1661" w:rsidRPr="00931E01" w:rsidRDefault="00BC1661" w:rsidP="008464F7">
      <w:pPr>
        <w:spacing w:after="120"/>
        <w:ind w:firstLine="567"/>
        <w:jc w:val="both"/>
        <w:rPr>
          <w:b/>
          <w:lang w:val="vi-VN"/>
        </w:rPr>
      </w:pPr>
      <w:r w:rsidRPr="00931E01">
        <w:rPr>
          <w:lang w:val="vi-VN"/>
        </w:rPr>
        <w:t xml:space="preserve">9. Tổ chức, cá nhân trước khi xây dựng hạ tầng kỹ thuật viễn thông thụ động phải thông báo cho cơ quan chuyên môn về viễn thông </w:t>
      </w:r>
      <w:r w:rsidR="00BF392E" w:rsidRPr="00931E01">
        <w:t>thuộc Ủy ban nhân dân cấp tỉnh</w:t>
      </w:r>
      <w:r w:rsidRPr="00931E01">
        <w:rPr>
          <w:lang w:val="vi-VN"/>
        </w:rPr>
        <w:t>.</w:t>
      </w:r>
    </w:p>
    <w:p w14:paraId="48783DB4" w14:textId="77777777" w:rsidR="00BC1661" w:rsidRPr="00931E01" w:rsidRDefault="00BC1661" w:rsidP="008464F7">
      <w:pPr>
        <w:spacing w:after="120"/>
        <w:ind w:firstLine="567"/>
        <w:jc w:val="both"/>
        <w:rPr>
          <w:b/>
          <w:lang w:val="vi-VN"/>
        </w:rPr>
      </w:pPr>
      <w:r w:rsidRPr="00931E01">
        <w:rPr>
          <w:lang w:val="vi-VN"/>
        </w:rPr>
        <w:t>10. Quy chuẩn kỹ thuật về công trình xây dựng do Bộ trưởng Bộ Xây dựng, Bộ trưởng Bộ quản lý công trình xây dựng chuyên ngành ban hành phải có ý kiến thống nhất của Bộ Thông tin và Truyền thông về nội dung xây dựng, lắp đặt hệ thống mạng cáp viễn thông, hệ thống thu phát sóng vô tuyến điện, điểm truy nhập trong công trình xây dựng.</w:t>
      </w:r>
    </w:p>
    <w:p w14:paraId="2586C4FF" w14:textId="1798A967" w:rsidR="00BC1661" w:rsidRPr="00931E01" w:rsidRDefault="00BC1661" w:rsidP="00BC1661">
      <w:pPr>
        <w:spacing w:after="120"/>
        <w:ind w:firstLine="567"/>
        <w:jc w:val="both"/>
        <w:rPr>
          <w:lang w:val="vi-VN"/>
        </w:rPr>
      </w:pPr>
      <w:r w:rsidRPr="00931E01">
        <w:rPr>
          <w:lang w:val="vi-VN"/>
        </w:rPr>
        <w:t>11. Chính phủ quy định chi tiết Điều này.</w:t>
      </w:r>
      <w:bookmarkStart w:id="219" w:name="_Toc247194255"/>
    </w:p>
    <w:p w14:paraId="7DAF7C3E" w14:textId="70AC428A" w:rsidR="00ED6F7B" w:rsidRPr="00931E01" w:rsidRDefault="00ED6F7B" w:rsidP="00B15345">
      <w:pPr>
        <w:pStyle w:val="Heading1"/>
        <w:snapToGrid w:val="0"/>
        <w:spacing w:after="120" w:afterAutospacing="0"/>
        <w:ind w:firstLine="567"/>
        <w:jc w:val="both"/>
      </w:pPr>
      <w:bookmarkStart w:id="220" w:name="_Toc148963996"/>
      <w:r w:rsidRPr="00931E01">
        <w:rPr>
          <w:sz w:val="28"/>
          <w:szCs w:val="28"/>
        </w:rPr>
        <w:t xml:space="preserve">Điều </w:t>
      </w:r>
      <w:r w:rsidR="00F64133" w:rsidRPr="00931E01">
        <w:rPr>
          <w:sz w:val="28"/>
          <w:szCs w:val="28"/>
        </w:rPr>
        <w:t>6</w:t>
      </w:r>
      <w:r w:rsidR="00770615" w:rsidRPr="00931E01">
        <w:rPr>
          <w:sz w:val="28"/>
          <w:szCs w:val="28"/>
        </w:rPr>
        <w:t>6</w:t>
      </w:r>
      <w:r w:rsidR="00F64133" w:rsidRPr="00931E01">
        <w:rPr>
          <w:sz w:val="28"/>
          <w:szCs w:val="28"/>
        </w:rPr>
        <w:t xml:space="preserve">. </w:t>
      </w:r>
      <w:r w:rsidRPr="00931E01">
        <w:rPr>
          <w:sz w:val="28"/>
          <w:szCs w:val="28"/>
        </w:rPr>
        <w:t xml:space="preserve">Sử dụng chung </w:t>
      </w:r>
      <w:r w:rsidR="00F64133" w:rsidRPr="00931E01">
        <w:rPr>
          <w:sz w:val="28"/>
          <w:szCs w:val="28"/>
        </w:rPr>
        <w:t>hệ thống công t</w:t>
      </w:r>
      <w:r w:rsidR="00E56E3B" w:rsidRPr="00931E01">
        <w:rPr>
          <w:sz w:val="28"/>
          <w:szCs w:val="28"/>
        </w:rPr>
        <w:t>r</w:t>
      </w:r>
      <w:r w:rsidR="00F64133" w:rsidRPr="00931E01">
        <w:rPr>
          <w:sz w:val="28"/>
          <w:szCs w:val="28"/>
        </w:rPr>
        <w:t xml:space="preserve">ình </w:t>
      </w:r>
      <w:r w:rsidRPr="00931E01">
        <w:rPr>
          <w:sz w:val="28"/>
          <w:szCs w:val="28"/>
        </w:rPr>
        <w:t>hạ tầng kỹ thuật</w:t>
      </w:r>
      <w:bookmarkEnd w:id="219"/>
      <w:bookmarkEnd w:id="220"/>
    </w:p>
    <w:p w14:paraId="75DFE4C4" w14:textId="4095A870" w:rsidR="00D44C0A" w:rsidRPr="00931E01" w:rsidRDefault="00ED6F7B" w:rsidP="00B15345">
      <w:pPr>
        <w:spacing w:after="120"/>
        <w:ind w:firstLine="567"/>
        <w:jc w:val="both"/>
        <w:rPr>
          <w:lang w:val="vi-VN"/>
        </w:rPr>
      </w:pPr>
      <w:r w:rsidRPr="00931E01">
        <w:rPr>
          <w:lang w:val="vi-VN"/>
        </w:rPr>
        <w:t xml:space="preserve">1. Việc sử dụng chung </w:t>
      </w:r>
      <w:r w:rsidR="00D44C0A" w:rsidRPr="00931E01">
        <w:rPr>
          <w:lang w:val="vi-VN"/>
        </w:rPr>
        <w:t xml:space="preserve">công trình </w:t>
      </w:r>
      <w:r w:rsidRPr="00931E01">
        <w:rPr>
          <w:lang w:val="vi-VN"/>
        </w:rPr>
        <w:t xml:space="preserve">hạ tầng kỹ thuật giao thông, cung cấp năng lượng, chiếu sáng công cộng, cấp nước, </w:t>
      </w:r>
      <w:r w:rsidR="00D44C0A" w:rsidRPr="00931E01">
        <w:rPr>
          <w:lang w:val="vi-VN"/>
        </w:rPr>
        <w:t>thu gom và xử lý nước thải,</w:t>
      </w:r>
      <w:r w:rsidRPr="00931E01">
        <w:rPr>
          <w:lang w:val="vi-VN"/>
        </w:rPr>
        <w:t xml:space="preserve"> viễn thông và các công trình hạ tầng kỹ thuật khác được thực hiện theo nguyên tắc hiệu quả, tiết kiệm, bảo đảm cảnh quan, môi trường, phù hợp với quy hoạch đô thị và quy hoạch </w:t>
      </w:r>
      <w:r w:rsidR="00D44C0A" w:rsidRPr="00931E01">
        <w:rPr>
          <w:lang w:val="vi-VN"/>
        </w:rPr>
        <w:t>có liên quan được cơ quan có thẩm quyền quyết định hoặc phê duyệt.</w:t>
      </w:r>
    </w:p>
    <w:p w14:paraId="72652A89" w14:textId="4C067604" w:rsidR="00ED6F7B" w:rsidRPr="00931E01" w:rsidRDefault="00ED6F7B" w:rsidP="00B15345">
      <w:pPr>
        <w:spacing w:after="120"/>
        <w:ind w:firstLine="567"/>
        <w:jc w:val="both"/>
        <w:rPr>
          <w:lang w:val="vi-VN"/>
        </w:rPr>
      </w:pPr>
      <w:r w:rsidRPr="00931E01">
        <w:rPr>
          <w:lang w:val="vi-VN"/>
        </w:rPr>
        <w:t xml:space="preserve">2. </w:t>
      </w:r>
      <w:r w:rsidR="00BB66E5" w:rsidRPr="00931E01">
        <w:rPr>
          <w:lang w:val="vi-VN"/>
        </w:rPr>
        <w:t xml:space="preserve">Việc </w:t>
      </w:r>
      <w:r w:rsidRPr="00931E01">
        <w:rPr>
          <w:lang w:val="vi-VN"/>
        </w:rPr>
        <w:t xml:space="preserve">sử dụng chung </w:t>
      </w:r>
      <w:r w:rsidR="00BB66E5" w:rsidRPr="00931E01">
        <w:rPr>
          <w:lang w:val="vi-VN"/>
        </w:rPr>
        <w:t xml:space="preserve">hệ thống công trình </w:t>
      </w:r>
      <w:r w:rsidRPr="00931E01">
        <w:rPr>
          <w:lang w:val="vi-VN"/>
        </w:rPr>
        <w:t xml:space="preserve">hạ tầng kỹ thuật </w:t>
      </w:r>
      <w:r w:rsidR="00BB66E5" w:rsidRPr="00931E01">
        <w:rPr>
          <w:lang w:val="vi-VN"/>
        </w:rPr>
        <w:t>thực hiện theo quy định của Chính phủ.</w:t>
      </w:r>
      <w:bookmarkStart w:id="221" w:name="_Toc247194256"/>
    </w:p>
    <w:p w14:paraId="2E1DBDD6" w14:textId="51F352AD" w:rsidR="00ED6F7B" w:rsidRPr="00931E01" w:rsidRDefault="00ED6F7B" w:rsidP="00B15345">
      <w:pPr>
        <w:pStyle w:val="Heading1"/>
        <w:snapToGrid w:val="0"/>
        <w:spacing w:after="120" w:afterAutospacing="0"/>
        <w:ind w:firstLine="567"/>
        <w:jc w:val="both"/>
      </w:pPr>
      <w:bookmarkStart w:id="222" w:name="_Toc148963997"/>
      <w:r w:rsidRPr="00931E01">
        <w:rPr>
          <w:sz w:val="28"/>
          <w:szCs w:val="28"/>
        </w:rPr>
        <w:t xml:space="preserve">Điều </w:t>
      </w:r>
      <w:r w:rsidR="00BB66E5" w:rsidRPr="00931E01">
        <w:rPr>
          <w:sz w:val="28"/>
          <w:szCs w:val="28"/>
        </w:rPr>
        <w:t>6</w:t>
      </w:r>
      <w:r w:rsidR="00770615" w:rsidRPr="00931E01">
        <w:rPr>
          <w:sz w:val="28"/>
          <w:szCs w:val="28"/>
        </w:rPr>
        <w:t>7</w:t>
      </w:r>
      <w:r w:rsidR="00BB66E5" w:rsidRPr="00931E01">
        <w:rPr>
          <w:sz w:val="28"/>
          <w:szCs w:val="28"/>
        </w:rPr>
        <w:t xml:space="preserve">. </w:t>
      </w:r>
      <w:r w:rsidRPr="00931E01">
        <w:rPr>
          <w:sz w:val="28"/>
          <w:szCs w:val="28"/>
        </w:rPr>
        <w:t>Quản lý công trình viễn thông</w:t>
      </w:r>
      <w:bookmarkEnd w:id="221"/>
      <w:bookmarkEnd w:id="222"/>
    </w:p>
    <w:p w14:paraId="46087C28" w14:textId="77777777" w:rsidR="00ED6F7B" w:rsidRPr="00931E01" w:rsidRDefault="00ED6F7B" w:rsidP="00B15345">
      <w:pPr>
        <w:spacing w:after="120"/>
        <w:ind w:firstLine="567"/>
        <w:jc w:val="both"/>
        <w:rPr>
          <w:lang w:val="vi-VN"/>
        </w:rPr>
      </w:pPr>
      <w:r w:rsidRPr="00931E01">
        <w:rPr>
          <w:lang w:val="vi-VN"/>
        </w:rPr>
        <w:t>1. Bộ Thông tin và Truyền thông có trách nhiệm:</w:t>
      </w:r>
    </w:p>
    <w:p w14:paraId="4E8FD3F6" w14:textId="07DA1009" w:rsidR="00ED6F7B" w:rsidRPr="00931E01" w:rsidRDefault="00ED6F7B" w:rsidP="00B15345">
      <w:pPr>
        <w:spacing w:after="120"/>
        <w:ind w:firstLine="567"/>
        <w:jc w:val="both"/>
        <w:rPr>
          <w:lang w:val="vi-VN"/>
        </w:rPr>
      </w:pPr>
      <w:r w:rsidRPr="00931E01">
        <w:rPr>
          <w:lang w:val="vi-VN"/>
        </w:rPr>
        <w:t xml:space="preserve">a) </w:t>
      </w:r>
      <w:r w:rsidR="004F6BC3" w:rsidRPr="00931E01">
        <w:rPr>
          <w:lang w:val="vi-VN"/>
        </w:rPr>
        <w:t>T</w:t>
      </w:r>
      <w:r w:rsidR="001B7FD6" w:rsidRPr="00931E01">
        <w:rPr>
          <w:lang w:val="vi-VN"/>
        </w:rPr>
        <w:t xml:space="preserve">rình Chính phủ quy định hướng </w:t>
      </w:r>
      <w:r w:rsidRPr="00931E01">
        <w:rPr>
          <w:lang w:val="vi-VN"/>
        </w:rPr>
        <w:t xml:space="preserve">dẫn việc lập quy hoạch, thiết kế, thi công hạ tầng kỹ thuật viễn thông thụ động kết hợp với công trình hạ tầng kỹ thuật giao </w:t>
      </w:r>
      <w:r w:rsidRPr="00931E01">
        <w:rPr>
          <w:lang w:val="vi-VN"/>
        </w:rPr>
        <w:lastRenderedPageBreak/>
        <w:t xml:space="preserve">thông, </w:t>
      </w:r>
      <w:r w:rsidR="001B7FD6" w:rsidRPr="00931E01">
        <w:rPr>
          <w:lang w:val="vi-VN"/>
        </w:rPr>
        <w:t xml:space="preserve">xây dựng, </w:t>
      </w:r>
      <w:r w:rsidRPr="00931E01">
        <w:rPr>
          <w:lang w:val="vi-VN"/>
        </w:rPr>
        <w:t xml:space="preserve">cung cấp năng lượng, chiếu sáng công cộng, cấp nước, thoát nước và các công trình hạ tầng kỹ thuật khác theo quy định tại Điều </w:t>
      </w:r>
      <w:r w:rsidR="001B7FD6" w:rsidRPr="00931E01">
        <w:rPr>
          <w:lang w:val="vi-VN"/>
        </w:rPr>
        <w:t>63</w:t>
      </w:r>
      <w:r w:rsidR="005810F6" w:rsidRPr="00931E01">
        <w:rPr>
          <w:lang w:val="vi-VN"/>
        </w:rPr>
        <w:t xml:space="preserve"> và </w:t>
      </w:r>
      <w:r w:rsidRPr="00931E01">
        <w:rPr>
          <w:lang w:val="vi-VN"/>
        </w:rPr>
        <w:t>Điều</w:t>
      </w:r>
      <w:r w:rsidR="001B7FD6" w:rsidRPr="00931E01">
        <w:rPr>
          <w:lang w:val="vi-VN"/>
        </w:rPr>
        <w:t xml:space="preserve"> 66</w:t>
      </w:r>
      <w:r w:rsidRPr="00931E01">
        <w:rPr>
          <w:lang w:val="vi-VN"/>
        </w:rPr>
        <w:t xml:space="preserve"> Luật này</w:t>
      </w:r>
      <w:r w:rsidR="004F6BC3" w:rsidRPr="00931E01">
        <w:rPr>
          <w:lang w:val="vi-VN"/>
        </w:rPr>
        <w:t xml:space="preserve"> sau khi thống nhất với Bộ Xây dựng, Bộ Giao thông vận tải, Bộ Công </w:t>
      </w:r>
      <w:r w:rsidR="005810F6" w:rsidRPr="00931E01">
        <w:rPr>
          <w:lang w:val="vi-VN"/>
        </w:rPr>
        <w:t>T</w:t>
      </w:r>
      <w:r w:rsidR="004F6BC3" w:rsidRPr="00931E01">
        <w:rPr>
          <w:lang w:val="vi-VN"/>
        </w:rPr>
        <w:t>hương</w:t>
      </w:r>
      <w:r w:rsidRPr="00931E01">
        <w:rPr>
          <w:lang w:val="vi-VN"/>
        </w:rPr>
        <w:t xml:space="preserve">; </w:t>
      </w:r>
    </w:p>
    <w:p w14:paraId="7EC35E81" w14:textId="5A082BDA" w:rsidR="00ED6F7B" w:rsidRPr="00931E01" w:rsidRDefault="00ED6F7B" w:rsidP="00B15345">
      <w:pPr>
        <w:spacing w:after="120"/>
        <w:ind w:firstLine="567"/>
        <w:jc w:val="both"/>
        <w:rPr>
          <w:lang w:val="vi-VN"/>
        </w:rPr>
      </w:pPr>
      <w:r w:rsidRPr="00931E01">
        <w:rPr>
          <w:lang w:val="vi-VN"/>
        </w:rPr>
        <w:t>b) Hướng dẫn Ủy ban nhân dân</w:t>
      </w:r>
      <w:r w:rsidR="00EE74E0" w:rsidRPr="00931E01">
        <w:t xml:space="preserve"> </w:t>
      </w:r>
      <w:r w:rsidRPr="00931E01">
        <w:rPr>
          <w:lang w:val="vi-VN"/>
        </w:rPr>
        <w:t>tỉnh, thành phố trực thuộc trung ương xây dựng quy hoạch hạ tầng kỹ thuật viễn thông thụ động tại địa phương;</w:t>
      </w:r>
    </w:p>
    <w:p w14:paraId="280D6869" w14:textId="094E9E1B" w:rsidR="00ED6F7B" w:rsidRPr="00931E01" w:rsidRDefault="00ED6F7B" w:rsidP="00B15345">
      <w:pPr>
        <w:spacing w:after="120"/>
        <w:ind w:firstLine="567"/>
        <w:jc w:val="both"/>
        <w:rPr>
          <w:lang w:val="vi-VN"/>
        </w:rPr>
      </w:pPr>
      <w:r w:rsidRPr="00931E01">
        <w:rPr>
          <w:lang w:val="vi-VN"/>
        </w:rPr>
        <w:t xml:space="preserve">c) </w:t>
      </w:r>
      <w:r w:rsidR="001B7FD6" w:rsidRPr="00931E01">
        <w:rPr>
          <w:lang w:val="vi-VN"/>
        </w:rPr>
        <w:t xml:space="preserve">Hướng dẫn việc </w:t>
      </w:r>
      <w:r w:rsidRPr="00931E01">
        <w:rPr>
          <w:lang w:val="vi-VN"/>
        </w:rPr>
        <w:t>sử dụng chung hạ tầng kỹ thuật viễn thông thụ động g</w:t>
      </w:r>
      <w:r w:rsidR="001B7FD6" w:rsidRPr="00931E01">
        <w:rPr>
          <w:lang w:val="vi-VN"/>
        </w:rPr>
        <w:t>iữa các doanh nghiệp viễn thông;</w:t>
      </w:r>
    </w:p>
    <w:p w14:paraId="6A5F6ECC" w14:textId="1886318E" w:rsidR="00BC370A" w:rsidRPr="00931E01" w:rsidRDefault="00BC370A" w:rsidP="00B15345">
      <w:pPr>
        <w:spacing w:after="120"/>
        <w:ind w:firstLine="567"/>
        <w:jc w:val="both"/>
        <w:rPr>
          <w:lang w:val="vi-VN"/>
        </w:rPr>
      </w:pPr>
      <w:r w:rsidRPr="00931E01">
        <w:rPr>
          <w:lang w:val="vi-VN"/>
        </w:rPr>
        <w:t>d)  Hướng dẫn cơ chế, nguyên tắc kiểm soát giá, phương pháp xác định</w:t>
      </w:r>
      <w:r w:rsidR="005705B1" w:rsidRPr="00931E01">
        <w:t xml:space="preserve"> và</w:t>
      </w:r>
      <w:r w:rsidRPr="00931E01">
        <w:rPr>
          <w:lang w:val="vi-VN"/>
        </w:rPr>
        <w:t xml:space="preserve"> quản lý giá thuê </w:t>
      </w:r>
      <w:r w:rsidR="00236A8F" w:rsidRPr="00931E01">
        <w:rPr>
          <w:lang w:val="vi-VN"/>
        </w:rPr>
        <w:t xml:space="preserve">sử dụng mạng cáp trong toà nhà, giá thuê </w:t>
      </w:r>
      <w:r w:rsidRPr="00931E01">
        <w:rPr>
          <w:lang w:val="vi-VN"/>
        </w:rPr>
        <w:t xml:space="preserve">công trình hạ tầng kỹ thuật </w:t>
      </w:r>
      <w:r w:rsidR="00236A8F" w:rsidRPr="00931E01">
        <w:rPr>
          <w:lang w:val="vi-VN"/>
        </w:rPr>
        <w:t xml:space="preserve">dùng chung giữa các doanh nghiệp viễn thông, </w:t>
      </w:r>
      <w:r w:rsidR="00236A8F" w:rsidRPr="00931E01">
        <w:t>tổ chức, cá nhân sở hữu công trình viễn thông</w:t>
      </w:r>
      <w:r w:rsidRPr="00931E01">
        <w:rPr>
          <w:lang w:val="vi-VN"/>
        </w:rPr>
        <w:t xml:space="preserve"> sau khi thống nhất với Bộ Tài chính, Bộ Xây dựng.</w:t>
      </w:r>
    </w:p>
    <w:p w14:paraId="256B4D34" w14:textId="0A7D0CE8" w:rsidR="00ED6F7B" w:rsidRPr="00931E01" w:rsidRDefault="00ED6F7B" w:rsidP="00B15345">
      <w:pPr>
        <w:spacing w:after="120"/>
        <w:ind w:firstLine="567"/>
        <w:jc w:val="both"/>
        <w:rPr>
          <w:lang w:val="vi-VN"/>
        </w:rPr>
      </w:pPr>
      <w:r w:rsidRPr="00931E01">
        <w:rPr>
          <w:lang w:val="vi-VN"/>
        </w:rPr>
        <w:t xml:space="preserve">2. </w:t>
      </w:r>
      <w:r w:rsidRPr="00931E01">
        <w:rPr>
          <w:spacing w:val="-8"/>
          <w:lang w:val="vi-VN"/>
        </w:rPr>
        <w:t>Ủy ban nhân dân</w:t>
      </w:r>
      <w:r w:rsidR="00EE74E0" w:rsidRPr="00931E01">
        <w:rPr>
          <w:spacing w:val="-8"/>
          <w:lang w:val="vi-VN"/>
        </w:rPr>
        <w:t xml:space="preserve"> </w:t>
      </w:r>
      <w:r w:rsidRPr="00931E01">
        <w:rPr>
          <w:spacing w:val="-8"/>
          <w:lang w:val="vi-VN"/>
        </w:rPr>
        <w:t>tỉnh, thành phố trực thuộc trung ương có trách nhiệm sau đây:</w:t>
      </w:r>
    </w:p>
    <w:p w14:paraId="207D7B31" w14:textId="77777777" w:rsidR="00ED6F7B" w:rsidRPr="00931E01" w:rsidRDefault="00ED6F7B" w:rsidP="00B15345">
      <w:pPr>
        <w:spacing w:after="120"/>
        <w:ind w:firstLine="567"/>
        <w:jc w:val="both"/>
        <w:rPr>
          <w:lang w:val="vi-VN"/>
        </w:rPr>
      </w:pPr>
      <w:r w:rsidRPr="00931E01">
        <w:rPr>
          <w:lang w:val="vi-VN"/>
        </w:rPr>
        <w:t xml:space="preserve">a) </w:t>
      </w:r>
      <w:r w:rsidRPr="00931E01">
        <w:rPr>
          <w:spacing w:val="-6"/>
          <w:lang w:val="vi-VN"/>
        </w:rPr>
        <w:t>Phê duyệt quy hoạch hạ tầng kỹ thuật viễn thông thụ động tại địa phương theo quy định của Bộ Thông tin và Truyền thông; công bố, hướng dẫn, theo dõi, kiểm tra việc thực hiện quy hoạch hạ tầng kỹ thuật viễn thông thụ động tại địa phương;</w:t>
      </w:r>
    </w:p>
    <w:p w14:paraId="08EBBC3A" w14:textId="77777777" w:rsidR="00ED6F7B" w:rsidRPr="00931E01" w:rsidRDefault="00ED6F7B" w:rsidP="00B15345">
      <w:pPr>
        <w:spacing w:after="120"/>
        <w:ind w:firstLine="567"/>
        <w:jc w:val="both"/>
        <w:rPr>
          <w:lang w:val="vi-VN"/>
        </w:rPr>
      </w:pPr>
      <w:r w:rsidRPr="00931E01">
        <w:rPr>
          <w:lang w:val="vi-VN"/>
        </w:rPr>
        <w:t xml:space="preserve">b) </w:t>
      </w:r>
      <w:r w:rsidRPr="00931E01">
        <w:rPr>
          <w:spacing w:val="-6"/>
          <w:lang w:val="vi-VN"/>
        </w:rPr>
        <w:t>Tổ chức việc sử dụng chung cơ sở hạ tầng kỹ thuật giữa các ngành viễn thông, điện lực, giao thông, cấp nước, thoát nước và các ngành khác tại địa phương.</w:t>
      </w:r>
      <w:r w:rsidRPr="00931E01">
        <w:rPr>
          <w:lang w:val="vi-VN"/>
        </w:rPr>
        <w:t xml:space="preserve"> </w:t>
      </w:r>
    </w:p>
    <w:p w14:paraId="03C3DBCB" w14:textId="77777777" w:rsidR="00602292" w:rsidRPr="00931E01" w:rsidRDefault="00602292" w:rsidP="00B15345">
      <w:pPr>
        <w:spacing w:after="120"/>
        <w:ind w:firstLine="567"/>
        <w:jc w:val="both"/>
        <w:rPr>
          <w:lang w:val="vi-VN"/>
        </w:rPr>
      </w:pPr>
      <w:bookmarkStart w:id="223" w:name="_Toc197768250"/>
      <w:bookmarkStart w:id="224" w:name="_Toc197768259"/>
      <w:bookmarkStart w:id="225" w:name="_Toc201466946"/>
      <w:bookmarkEnd w:id="214"/>
      <w:r w:rsidRPr="00931E01">
        <w:rPr>
          <w:lang w:val="vi-VN"/>
        </w:rP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14:paraId="0BD3AF46" w14:textId="77777777" w:rsidR="00602292" w:rsidRPr="00931E01" w:rsidRDefault="00602292" w:rsidP="00B15345">
      <w:pPr>
        <w:pStyle w:val="Heading1"/>
        <w:spacing w:before="120" w:beforeAutospacing="0" w:after="120" w:afterAutospacing="0" w:line="320" w:lineRule="exact"/>
        <w:ind w:firstLine="567"/>
        <w:jc w:val="center"/>
        <w:rPr>
          <w:iCs/>
          <w:lang w:val="vi-VN"/>
        </w:rPr>
      </w:pPr>
      <w:bookmarkStart w:id="226" w:name="_Toc133335511"/>
      <w:bookmarkStart w:id="227" w:name="_Toc148963998"/>
      <w:bookmarkStart w:id="228" w:name="_Toc247194257"/>
      <w:r w:rsidRPr="00931E01">
        <w:rPr>
          <w:bCs w:val="0"/>
          <w:iCs/>
          <w:sz w:val="28"/>
          <w:szCs w:val="28"/>
          <w:lang w:val="vi-VN"/>
        </w:rPr>
        <w:t>Chương IX</w:t>
      </w:r>
      <w:bookmarkEnd w:id="226"/>
      <w:bookmarkEnd w:id="227"/>
    </w:p>
    <w:p w14:paraId="52F7D091" w14:textId="77777777" w:rsidR="00602292" w:rsidRPr="00931E01" w:rsidRDefault="00602292" w:rsidP="00B15345">
      <w:pPr>
        <w:pStyle w:val="Heading1"/>
        <w:spacing w:before="120" w:beforeAutospacing="0" w:after="120" w:afterAutospacing="0" w:line="320" w:lineRule="exact"/>
        <w:ind w:firstLine="567"/>
        <w:jc w:val="center"/>
        <w:rPr>
          <w:sz w:val="28"/>
          <w:szCs w:val="28"/>
          <w:lang w:val="vi-VN"/>
        </w:rPr>
      </w:pPr>
      <w:bookmarkStart w:id="229" w:name="_Toc133335512"/>
      <w:bookmarkStart w:id="230" w:name="_Toc148963999"/>
      <w:r w:rsidRPr="00931E01">
        <w:rPr>
          <w:iCs/>
          <w:sz w:val="28"/>
          <w:szCs w:val="28"/>
          <w:lang w:val="vi-VN"/>
        </w:rPr>
        <w:t>QUẢN LÝ NHÀ NƯỚC VỀ VIỄN THÔNG</w:t>
      </w:r>
      <w:bookmarkEnd w:id="229"/>
      <w:bookmarkEnd w:id="230"/>
    </w:p>
    <w:p w14:paraId="0809371A" w14:textId="77777777" w:rsidR="00602292" w:rsidRPr="00931E01" w:rsidRDefault="00602292" w:rsidP="00B15345">
      <w:pPr>
        <w:pStyle w:val="Heading1"/>
        <w:snapToGrid w:val="0"/>
        <w:spacing w:after="120" w:afterAutospacing="0"/>
        <w:ind w:firstLine="567"/>
        <w:jc w:val="both"/>
      </w:pPr>
      <w:bookmarkStart w:id="231" w:name="_Toc133335513"/>
      <w:bookmarkStart w:id="232" w:name="_Toc148964000"/>
      <w:r w:rsidRPr="00931E01">
        <w:rPr>
          <w:sz w:val="28"/>
          <w:szCs w:val="28"/>
        </w:rPr>
        <w:t>Điều 68. Nội dung quản lý nhà nước về viễn thông</w:t>
      </w:r>
      <w:bookmarkEnd w:id="231"/>
      <w:bookmarkEnd w:id="232"/>
      <w:r w:rsidRPr="00931E01">
        <w:rPr>
          <w:sz w:val="28"/>
          <w:szCs w:val="28"/>
        </w:rPr>
        <w:t xml:space="preserve"> </w:t>
      </w:r>
    </w:p>
    <w:p w14:paraId="64938D8D" w14:textId="77777777" w:rsidR="00602292" w:rsidRPr="00931E01" w:rsidRDefault="00602292" w:rsidP="00B15345">
      <w:pPr>
        <w:spacing w:after="120"/>
        <w:ind w:firstLine="567"/>
        <w:jc w:val="both"/>
        <w:rPr>
          <w:lang w:val="vi-VN"/>
        </w:rPr>
      </w:pPr>
      <w:r w:rsidRPr="00931E01">
        <w:rPr>
          <w:lang w:val="vi-VN"/>
        </w:rPr>
        <w:t>1. Xây dựng, ban hành, tổ chức thực hiện chiến lược, quy hoạch và chính sách phát triển viễn thông; văn bản quy phạm pháp luật về viễn thông; văn bản quy định để tổ chức triển khai thử nghiệm có kiểm soát công nghệ mới, mô hình mới trong hoạt động viễn thông; tiêu chuẩn, quy chuẩn kỹ thuật, yêu cầu kỹ thuật, định mức kinh tế - kỹ thuật về viễn thông.</w:t>
      </w:r>
    </w:p>
    <w:p w14:paraId="0BAA4167" w14:textId="53A5E5E3" w:rsidR="00602292" w:rsidRPr="00931E01" w:rsidRDefault="00602292" w:rsidP="00B15345">
      <w:pPr>
        <w:spacing w:after="120"/>
        <w:ind w:firstLine="567"/>
        <w:jc w:val="both"/>
        <w:rPr>
          <w:lang w:val="vi-VN"/>
        </w:rPr>
      </w:pPr>
      <w:r w:rsidRPr="00931E01">
        <w:rPr>
          <w:lang w:val="vi-VN"/>
        </w:rPr>
        <w:t>2. Phổ biến, giáo dục, hướng dẫn và tổ chức thực hiện các quy định của pháp luật về viễn thông.</w:t>
      </w:r>
    </w:p>
    <w:p w14:paraId="1D9BC477" w14:textId="77777777" w:rsidR="00602292" w:rsidRPr="00931E01" w:rsidRDefault="00602292" w:rsidP="00B15345">
      <w:pPr>
        <w:spacing w:after="120"/>
        <w:ind w:firstLine="567"/>
        <w:jc w:val="both"/>
        <w:rPr>
          <w:lang w:val="vi-VN"/>
        </w:rPr>
      </w:pPr>
      <w:r w:rsidRPr="00931E01">
        <w:rPr>
          <w:lang w:val="vi-VN"/>
        </w:rPr>
        <w:t>3. Đào tạo, bồi dưỡng, phát triển nguồn nhân lực; nghiên cứu, ứng dụng khoa học và công nghệ trong hoạt động viễn thông.</w:t>
      </w:r>
    </w:p>
    <w:p w14:paraId="7BCCDDF9" w14:textId="77777777" w:rsidR="00602292" w:rsidRPr="00931E01" w:rsidRDefault="00602292" w:rsidP="00B15345">
      <w:pPr>
        <w:spacing w:after="120"/>
        <w:ind w:firstLine="567"/>
        <w:jc w:val="both"/>
        <w:rPr>
          <w:spacing w:val="-6"/>
          <w:lang w:val="vi-VN"/>
        </w:rPr>
      </w:pPr>
      <w:r w:rsidRPr="00931E01">
        <w:rPr>
          <w:spacing w:val="-6"/>
          <w:lang w:val="vi-VN"/>
        </w:rPr>
        <w:t>4. Thanh tra, kiểm tra việc thực hiện các quy định của pháp luật về viễn thông.</w:t>
      </w:r>
    </w:p>
    <w:p w14:paraId="7D6C8400" w14:textId="77777777" w:rsidR="00602292" w:rsidRPr="00931E01" w:rsidRDefault="00602292" w:rsidP="00B15345">
      <w:pPr>
        <w:spacing w:after="120"/>
        <w:ind w:firstLine="567"/>
        <w:jc w:val="both"/>
        <w:rPr>
          <w:lang w:val="vi-VN"/>
        </w:rPr>
      </w:pPr>
      <w:r w:rsidRPr="00931E01">
        <w:rPr>
          <w:lang w:val="vi-VN"/>
        </w:rPr>
        <w:t>5. Giải quyết tranh chấp, khiếu nại, tố cáo, xử lý vi phạm pháp luật về viễn thông.</w:t>
      </w:r>
    </w:p>
    <w:p w14:paraId="4710FF97" w14:textId="77777777" w:rsidR="00602292" w:rsidRPr="00931E01" w:rsidRDefault="00602292" w:rsidP="00B15345">
      <w:pPr>
        <w:spacing w:after="120"/>
        <w:ind w:firstLine="567"/>
        <w:jc w:val="both"/>
        <w:rPr>
          <w:lang w:val="vi-VN"/>
        </w:rPr>
      </w:pPr>
      <w:r w:rsidRPr="00931E01">
        <w:rPr>
          <w:lang w:val="vi-VN"/>
        </w:rPr>
        <w:lastRenderedPageBreak/>
        <w:t>6. Quản lý, điều tiết thị trường viễn thông; quản lý kinh doanh dịch vụ viễn thông và nghiệp vụ viễn thông.</w:t>
      </w:r>
    </w:p>
    <w:p w14:paraId="722A2CFA" w14:textId="77777777" w:rsidR="00602292" w:rsidRPr="00931E01" w:rsidRDefault="00602292" w:rsidP="00B15345">
      <w:pPr>
        <w:spacing w:after="120"/>
        <w:ind w:firstLine="567"/>
        <w:jc w:val="both"/>
        <w:rPr>
          <w:spacing w:val="-6"/>
          <w:lang w:val="vi-VN"/>
        </w:rPr>
      </w:pPr>
      <w:r w:rsidRPr="00931E01">
        <w:rPr>
          <w:spacing w:val="-6"/>
          <w:lang w:val="vi-VN"/>
        </w:rPr>
        <w:t xml:space="preserve">7. Quản lý công tác báo cáo, thống kê về viễn thông theo hình thức trực tuyến, trực tiếp. </w:t>
      </w:r>
    </w:p>
    <w:p w14:paraId="12BCA97B" w14:textId="04AAFC12" w:rsidR="00602292" w:rsidRPr="00931E01" w:rsidRDefault="00602292" w:rsidP="00B15345">
      <w:pPr>
        <w:spacing w:after="120"/>
        <w:ind w:firstLine="567"/>
        <w:jc w:val="both"/>
        <w:rPr>
          <w:lang w:val="vi-VN"/>
        </w:rPr>
      </w:pPr>
      <w:r w:rsidRPr="00931E01">
        <w:rPr>
          <w:lang w:val="vi-VN"/>
        </w:rPr>
        <w:t>8. Hợp tác quốc tế về viễn thông.</w:t>
      </w:r>
    </w:p>
    <w:p w14:paraId="6ABE892E" w14:textId="77777777" w:rsidR="00602292" w:rsidRPr="00931E01" w:rsidRDefault="00602292" w:rsidP="00B15345">
      <w:pPr>
        <w:pStyle w:val="Heading1"/>
        <w:snapToGrid w:val="0"/>
        <w:spacing w:after="120" w:afterAutospacing="0"/>
        <w:ind w:firstLine="567"/>
        <w:jc w:val="both"/>
      </w:pPr>
      <w:bookmarkStart w:id="233" w:name="_Toc148964001"/>
      <w:bookmarkStart w:id="234" w:name="_Toc133335514"/>
      <w:r w:rsidRPr="00931E01">
        <w:rPr>
          <w:sz w:val="28"/>
          <w:szCs w:val="28"/>
        </w:rPr>
        <w:t>Điều 69. Trách nhiệm quản lý nhà nước về viễn thông</w:t>
      </w:r>
      <w:bookmarkEnd w:id="233"/>
      <w:r w:rsidRPr="00931E01">
        <w:rPr>
          <w:sz w:val="28"/>
          <w:szCs w:val="28"/>
        </w:rPr>
        <w:t xml:space="preserve"> </w:t>
      </w:r>
      <w:bookmarkEnd w:id="234"/>
    </w:p>
    <w:p w14:paraId="2AA19E14" w14:textId="77777777" w:rsidR="00602292" w:rsidRPr="00931E01" w:rsidRDefault="00602292" w:rsidP="00B15345">
      <w:pPr>
        <w:spacing w:after="120"/>
        <w:ind w:firstLine="567"/>
        <w:jc w:val="both"/>
        <w:rPr>
          <w:lang w:val="vi-VN"/>
        </w:rPr>
      </w:pPr>
      <w:bookmarkStart w:id="235" w:name="_Hlk148095754"/>
      <w:r w:rsidRPr="00931E01">
        <w:rPr>
          <w:lang w:val="vi-VN"/>
        </w:rPr>
        <w:t xml:space="preserve">1. Chính phủ thống nhất quản lý nhà nước về viễn thông </w:t>
      </w:r>
    </w:p>
    <w:p w14:paraId="153A1C1E" w14:textId="77777777" w:rsidR="00602292" w:rsidRPr="00931E01" w:rsidRDefault="00602292" w:rsidP="00B15345">
      <w:pPr>
        <w:spacing w:after="120"/>
        <w:ind w:firstLine="567"/>
        <w:jc w:val="both"/>
        <w:rPr>
          <w:strike/>
          <w:lang w:val="vi-VN"/>
        </w:rPr>
      </w:pPr>
      <w:r w:rsidRPr="00931E01">
        <w:rPr>
          <w:lang w:val="vi-VN"/>
        </w:rPr>
        <w:t>2. Bộ Thông tin và Truyền thông chịu trách nhiệm trước Chính phủ trong chủ trì, phối hợp với các Bộ, cơ quan ngang Bộ thực hiện quản lý nhà nước về viễn thông</w:t>
      </w:r>
      <w:r w:rsidRPr="00931E01">
        <w:t>.</w:t>
      </w:r>
    </w:p>
    <w:p w14:paraId="71555CDF" w14:textId="2E9502CD" w:rsidR="00602292" w:rsidRPr="00931E01" w:rsidRDefault="00602292" w:rsidP="00B15345">
      <w:pPr>
        <w:spacing w:after="120"/>
        <w:ind w:firstLine="567"/>
        <w:jc w:val="both"/>
        <w:rPr>
          <w:lang w:val="vi-VN"/>
        </w:rPr>
      </w:pPr>
      <w:r w:rsidRPr="00931E01">
        <w:t>3</w:t>
      </w:r>
      <w:r w:rsidRPr="00931E01">
        <w:rPr>
          <w:lang w:val="vi-VN"/>
        </w:rPr>
        <w:t>. Bộ Thông tin và Truyền thông ban hành tiêu chí xác định và công bố danh mục doanh nghiệp viễn thông nắm giữ phương tiện thiết yếu theo từng thời kỳ.</w:t>
      </w:r>
    </w:p>
    <w:p w14:paraId="72D8DD21" w14:textId="5A49B1B8" w:rsidR="00602292" w:rsidRPr="00931E01" w:rsidRDefault="00602292" w:rsidP="00B15345">
      <w:pPr>
        <w:spacing w:after="120"/>
        <w:ind w:firstLine="567"/>
        <w:jc w:val="both"/>
        <w:rPr>
          <w:lang w:val="vi-VN"/>
        </w:rPr>
      </w:pPr>
      <w:r w:rsidRPr="00931E01">
        <w:t>4</w:t>
      </w:r>
      <w:r w:rsidRPr="00931E01">
        <w:rPr>
          <w:lang w:val="vi-VN"/>
        </w:rPr>
        <w:t>. Bộ Quốc phòng,</w:t>
      </w:r>
      <w:r w:rsidR="008464F7" w:rsidRPr="00931E01">
        <w:rPr>
          <w:lang w:val="vi-VN"/>
        </w:rPr>
        <w:t xml:space="preserve"> </w:t>
      </w:r>
      <w:r w:rsidRPr="00931E01">
        <w:rPr>
          <w:lang w:val="vi-VN"/>
        </w:rPr>
        <w:t>Bộ Công an trong phạm vi nhiệm vụ, quyền hạn của mình thực hiện quản lý mạng viễn thông dùng riêng phục vụ quốc phòng, an ninh.</w:t>
      </w:r>
    </w:p>
    <w:p w14:paraId="45C28F3C" w14:textId="283B431A" w:rsidR="00602292" w:rsidRPr="00931E01" w:rsidRDefault="00602292">
      <w:pPr>
        <w:spacing w:after="120"/>
        <w:ind w:firstLine="567"/>
        <w:jc w:val="both"/>
        <w:rPr>
          <w:lang w:val="vi-VN"/>
        </w:rPr>
      </w:pPr>
      <w:r w:rsidRPr="00931E01">
        <w:rPr>
          <w:lang w:val="vi-VN"/>
        </w:rPr>
        <w:t xml:space="preserve">5. Bộ, cơ quan ngang Bộ trong phạm vi nhiệm vụ, quyền hạn của mình có trách nhiệm phối hợp với Bộ Thông tin và Truyền thông thực hiện quản lý nhà nước về viễn thông. </w:t>
      </w:r>
    </w:p>
    <w:p w14:paraId="53FDDB58" w14:textId="77777777" w:rsidR="00602292" w:rsidRPr="00931E01" w:rsidRDefault="00602292" w:rsidP="00B15345">
      <w:pPr>
        <w:spacing w:after="120"/>
        <w:ind w:firstLine="567"/>
        <w:jc w:val="both"/>
        <w:rPr>
          <w:strike/>
          <w:lang w:val="vi-VN"/>
        </w:rPr>
      </w:pPr>
      <w:r w:rsidRPr="00931E01">
        <w:t>6</w:t>
      </w:r>
      <w:r w:rsidRPr="00931E01">
        <w:rPr>
          <w:lang w:val="vi-VN"/>
        </w:rPr>
        <w:t>. Ủy ban nhân dân các cấp trong phạm vi nhiệm vụ, quyền hạn của mình thực hiện quản lý nhà nước về viễn thông tại địa phương.</w:t>
      </w:r>
    </w:p>
    <w:p w14:paraId="4CD4A40C" w14:textId="77777777" w:rsidR="00602292" w:rsidRPr="00931E01" w:rsidRDefault="00602292" w:rsidP="00B15345">
      <w:pPr>
        <w:pStyle w:val="Heading1"/>
        <w:snapToGrid w:val="0"/>
        <w:spacing w:after="120" w:afterAutospacing="0"/>
        <w:ind w:firstLine="567"/>
        <w:jc w:val="both"/>
      </w:pPr>
      <w:bookmarkStart w:id="236" w:name="_Toc133335516"/>
      <w:bookmarkStart w:id="237" w:name="_Toc148964002"/>
      <w:r w:rsidRPr="00931E01">
        <w:rPr>
          <w:sz w:val="28"/>
          <w:szCs w:val="28"/>
        </w:rPr>
        <w:t>Điều 70. Hợp tác quốc tế về viễn thông</w:t>
      </w:r>
      <w:bookmarkEnd w:id="236"/>
      <w:bookmarkEnd w:id="237"/>
    </w:p>
    <w:p w14:paraId="14A63B7A" w14:textId="77777777" w:rsidR="00602292" w:rsidRPr="00931E01" w:rsidRDefault="00602292" w:rsidP="00B15345">
      <w:pPr>
        <w:spacing w:after="120"/>
        <w:ind w:firstLine="567"/>
        <w:jc w:val="both"/>
        <w:rPr>
          <w:lang w:val="vi-VN"/>
        </w:rPr>
      </w:pPr>
      <w:r w:rsidRPr="00931E01">
        <w:rPr>
          <w:lang w:val="vi-VN"/>
        </w:rPr>
        <w:t>1. Hợp tác quốc tế về viễn thông thực hiện trên nguyên tắc tôn trọng độc lập, chủ quyền, toàn vẹn lãnh thổ, bình đẳng và cùng có lợi.</w:t>
      </w:r>
    </w:p>
    <w:p w14:paraId="48446600" w14:textId="77777777" w:rsidR="00602292" w:rsidRPr="00931E01" w:rsidRDefault="00602292" w:rsidP="00B15345">
      <w:pPr>
        <w:spacing w:after="120"/>
        <w:ind w:firstLine="567"/>
        <w:jc w:val="both"/>
        <w:rPr>
          <w:lang w:val="vi-VN"/>
        </w:rPr>
      </w:pPr>
      <w:r w:rsidRPr="00931E01">
        <w:rPr>
          <w:lang w:val="vi-VN"/>
        </w:rPr>
        <w:t xml:space="preserve">2. Tuân thủ các điều ước quốc tế về viễn thông mà nước Cộng hoà xã hội chủ nghĩa Việt Nam là thành viên. </w:t>
      </w:r>
    </w:p>
    <w:p w14:paraId="0309EE10" w14:textId="77777777" w:rsidR="00602292" w:rsidRPr="00931E01" w:rsidRDefault="00602292" w:rsidP="00B15345">
      <w:pPr>
        <w:spacing w:after="120"/>
        <w:ind w:firstLine="567"/>
        <w:jc w:val="both"/>
        <w:rPr>
          <w:lang w:val="vi-VN"/>
        </w:rPr>
      </w:pPr>
      <w:r w:rsidRPr="00931E01">
        <w:rPr>
          <w:lang w:val="vi-VN"/>
        </w:rPr>
        <w:t>3. Việt Nam cam kết là thành viên tích cực, có trách nhiệm trong các tổ chức quốc tế về viễn thông.</w:t>
      </w:r>
    </w:p>
    <w:p w14:paraId="2EFE8A0B" w14:textId="77777777" w:rsidR="00602292" w:rsidRPr="00931E01" w:rsidRDefault="00602292" w:rsidP="00B15345">
      <w:pPr>
        <w:spacing w:after="120"/>
        <w:ind w:firstLine="567"/>
        <w:jc w:val="both"/>
        <w:rPr>
          <w:lang w:val="vi-VN"/>
        </w:rPr>
      </w:pPr>
      <w:r w:rsidRPr="00931E01">
        <w:rPr>
          <w:lang w:val="vi-VN"/>
        </w:rPr>
        <w:t>4. Ưu tiên xem xét ký kết các điều ước quốc tế, thỏa thuận quốc tế có lợi cho việc thúc đẩy phát triển công nghệ mới, công nghệ tiên tiến trong lĩnh vực viễn thông, phù hợp với lợi ích và n</w:t>
      </w:r>
      <w:bookmarkStart w:id="238" w:name="_GoBack"/>
      <w:bookmarkEnd w:id="238"/>
      <w:r w:rsidRPr="00931E01">
        <w:rPr>
          <w:lang w:val="vi-VN"/>
        </w:rPr>
        <w:t xml:space="preserve">ăng lực của Việt Nam. </w:t>
      </w:r>
    </w:p>
    <w:p w14:paraId="7602A49B" w14:textId="77777777" w:rsidR="00602292" w:rsidRPr="00931E01" w:rsidRDefault="00602292" w:rsidP="00B15345">
      <w:pPr>
        <w:spacing w:after="120"/>
        <w:ind w:firstLine="567"/>
        <w:jc w:val="both"/>
        <w:rPr>
          <w:lang w:val="vi-VN"/>
        </w:rPr>
      </w:pPr>
      <w:r w:rsidRPr="00931E01">
        <w:rPr>
          <w:lang w:val="vi-VN"/>
        </w:rPr>
        <w:t xml:space="preserve">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 </w:t>
      </w:r>
    </w:p>
    <w:p w14:paraId="5E71D2A1" w14:textId="77777777" w:rsidR="00602292" w:rsidRPr="00931E01" w:rsidRDefault="00602292" w:rsidP="00B15345">
      <w:pPr>
        <w:spacing w:after="120"/>
        <w:ind w:firstLine="567"/>
        <w:jc w:val="both"/>
        <w:rPr>
          <w:lang w:val="vi-VN"/>
        </w:rPr>
      </w:pPr>
      <w:r w:rsidRPr="00931E01">
        <w:rPr>
          <w:lang w:val="vi-VN"/>
        </w:rPr>
        <w:t>6. Bộ Thông tin và Truyền thông là cơ quan đầu mối tổng hợp các hoạt động hội nhập và hợp tác quốc tế về lĩnh vực viễn thông, Internet. Bộ, cơ quan ngang Bộ, Ủy ban nhân dân các cấp tổ chức thực hiện hợp tác quốc tế về viễn thông, Internet trong phạm vi quản lý.</w:t>
      </w:r>
    </w:p>
    <w:p w14:paraId="4FAA624C" w14:textId="77777777" w:rsidR="00602292" w:rsidRPr="00931E01" w:rsidRDefault="00602292" w:rsidP="00B15345">
      <w:pPr>
        <w:spacing w:after="120"/>
        <w:ind w:firstLine="567"/>
        <w:jc w:val="both"/>
        <w:rPr>
          <w:lang w:val="vi-VN"/>
        </w:rPr>
      </w:pPr>
    </w:p>
    <w:p w14:paraId="5689E875" w14:textId="0489F2A0" w:rsidR="00602292" w:rsidRPr="00931E01" w:rsidRDefault="00602292" w:rsidP="008464F7">
      <w:pPr>
        <w:pStyle w:val="Heading1"/>
        <w:spacing w:before="120" w:beforeAutospacing="0" w:after="120" w:afterAutospacing="0" w:line="320" w:lineRule="exact"/>
        <w:jc w:val="center"/>
        <w:rPr>
          <w:iCs/>
          <w:lang w:val="vi-VN"/>
        </w:rPr>
      </w:pPr>
      <w:bookmarkStart w:id="239" w:name="_Toc148964003"/>
      <w:r w:rsidRPr="00931E01">
        <w:rPr>
          <w:bCs w:val="0"/>
          <w:iCs/>
          <w:sz w:val="28"/>
          <w:szCs w:val="28"/>
          <w:lang w:val="vi-VN"/>
        </w:rPr>
        <w:t>Chương X</w:t>
      </w:r>
      <w:bookmarkEnd w:id="228"/>
      <w:bookmarkEnd w:id="239"/>
    </w:p>
    <w:p w14:paraId="03A7AB19" w14:textId="77777777" w:rsidR="00602292" w:rsidRPr="00931E01" w:rsidRDefault="00602292" w:rsidP="008464F7">
      <w:pPr>
        <w:pStyle w:val="Heading1"/>
        <w:spacing w:before="120" w:beforeAutospacing="0" w:after="120" w:afterAutospacing="0" w:line="320" w:lineRule="exact"/>
        <w:jc w:val="center"/>
        <w:rPr>
          <w:sz w:val="28"/>
          <w:szCs w:val="28"/>
          <w:lang w:val="vi-VN"/>
        </w:rPr>
      </w:pPr>
      <w:bookmarkStart w:id="240" w:name="_Toc247194258"/>
      <w:bookmarkStart w:id="241" w:name="_Toc148964004"/>
      <w:r w:rsidRPr="00931E01">
        <w:rPr>
          <w:iCs/>
          <w:sz w:val="28"/>
          <w:szCs w:val="28"/>
          <w:lang w:val="vi-VN"/>
        </w:rPr>
        <w:t>ĐIỀU KHOẢN THI HÀNH</w:t>
      </w:r>
      <w:bookmarkStart w:id="242" w:name="_Toc197768252"/>
      <w:bookmarkStart w:id="243" w:name="_Toc201466948"/>
      <w:bookmarkStart w:id="244" w:name="_Toc247194259"/>
      <w:bookmarkEnd w:id="223"/>
      <w:bookmarkEnd w:id="224"/>
      <w:bookmarkEnd w:id="225"/>
      <w:bookmarkEnd w:id="240"/>
      <w:bookmarkEnd w:id="241"/>
    </w:p>
    <w:p w14:paraId="525B8259" w14:textId="77777777" w:rsidR="00602292" w:rsidRPr="00931E01" w:rsidRDefault="00602292" w:rsidP="00B15345">
      <w:pPr>
        <w:pStyle w:val="Heading1"/>
        <w:snapToGrid w:val="0"/>
        <w:spacing w:after="120" w:afterAutospacing="0"/>
        <w:ind w:firstLine="567"/>
        <w:jc w:val="both"/>
      </w:pPr>
      <w:bookmarkStart w:id="245" w:name="dieu_2"/>
      <w:bookmarkStart w:id="246" w:name="_Toc133335519"/>
      <w:bookmarkStart w:id="247" w:name="_Toc148964005"/>
      <w:r w:rsidRPr="00931E01">
        <w:rPr>
          <w:sz w:val="28"/>
          <w:szCs w:val="28"/>
        </w:rPr>
        <w:t>Điều 71. Sửa đổi, bổ sung</w:t>
      </w:r>
      <w:r w:rsidRPr="00931E01">
        <w:rPr>
          <w:sz w:val="28"/>
          <w:szCs w:val="28"/>
          <w:lang w:val="vi-VN"/>
        </w:rPr>
        <w:t>, thay thế, bãi bỏ</w:t>
      </w:r>
      <w:r w:rsidRPr="00931E01">
        <w:rPr>
          <w:sz w:val="28"/>
          <w:szCs w:val="28"/>
        </w:rPr>
        <w:t xml:space="preserve"> một số điều của các luật có liên quan</w:t>
      </w:r>
      <w:bookmarkEnd w:id="245"/>
      <w:bookmarkEnd w:id="246"/>
      <w:bookmarkEnd w:id="247"/>
    </w:p>
    <w:p w14:paraId="1BA466E0" w14:textId="354EDD5E" w:rsidR="00602292" w:rsidRPr="00931E01" w:rsidRDefault="00602292" w:rsidP="00B15345">
      <w:pPr>
        <w:spacing w:after="120"/>
        <w:ind w:firstLine="567"/>
        <w:jc w:val="both"/>
        <w:rPr>
          <w:lang w:val="vi-VN"/>
        </w:rPr>
      </w:pPr>
      <w:r w:rsidRPr="00931E01">
        <w:rPr>
          <w:lang w:val="vi-VN"/>
        </w:rPr>
        <w:t xml:space="preserve">1. Thay cụm từ “Giấy phép thiết lập mạng viễn thông” bằng cụm từ “Giấy phép cung cấp dịch vụ viễn thông có hạ tầng mạng” tại Luật Tần số vô tuyến điện số 42/2009/QH12 đã được sửa đổi bổ sung </w:t>
      </w:r>
      <w:r w:rsidR="00F105DF" w:rsidRPr="00931E01">
        <w:rPr>
          <w:lang w:val="vi-VN"/>
        </w:rPr>
        <w:t xml:space="preserve">một số điều theo </w:t>
      </w:r>
      <w:r w:rsidRPr="00931E01">
        <w:rPr>
          <w:lang w:val="vi-VN"/>
        </w:rPr>
        <w:t>Luật số 09/2022/QH15.</w:t>
      </w:r>
    </w:p>
    <w:p w14:paraId="0D0B715A" w14:textId="73A63872" w:rsidR="00602292" w:rsidRPr="00931E01" w:rsidRDefault="00602292" w:rsidP="00B15345">
      <w:pPr>
        <w:spacing w:after="120"/>
        <w:ind w:firstLine="567"/>
        <w:jc w:val="both"/>
        <w:rPr>
          <w:lang w:val="vi-VN"/>
        </w:rPr>
      </w:pPr>
      <w:r w:rsidRPr="00931E01">
        <w:rPr>
          <w:lang w:val="vi-VN"/>
        </w:rPr>
        <w:t>2. Thay cụm từ “tài nguyên Internet” tại khoản 7 Điều 4</w:t>
      </w:r>
      <w:r w:rsidR="00A84992" w:rsidRPr="00931E01">
        <w:rPr>
          <w:lang w:val="vi-VN"/>
        </w:rPr>
        <w:t xml:space="preserve"> của</w:t>
      </w:r>
      <w:r w:rsidRPr="00931E01">
        <w:rPr>
          <w:lang w:val="vi-VN"/>
        </w:rPr>
        <w:t xml:space="preserve"> Luật Quản lý, sử dụng tài sản công số 15/2017/QH14</w:t>
      </w:r>
      <w:r w:rsidR="00A84992" w:rsidRPr="00931E01">
        <w:rPr>
          <w:lang w:val="vi-VN"/>
        </w:rPr>
        <w:t xml:space="preserve"> đã được sửa đổi, bổ sung một số điều theo Luật số 64/2020/QH14, Luật số 07/2022/QH15 bằng cụm từ “tài nguyên Internet Việt Nam”</w:t>
      </w:r>
      <w:r w:rsidRPr="00931E01">
        <w:rPr>
          <w:lang w:val="vi-VN"/>
        </w:rPr>
        <w:t xml:space="preserve">.  </w:t>
      </w:r>
    </w:p>
    <w:p w14:paraId="0B08323C" w14:textId="6B9865AB" w:rsidR="00602292" w:rsidRPr="00931E01" w:rsidRDefault="00602292" w:rsidP="00B15345">
      <w:pPr>
        <w:spacing w:after="120"/>
        <w:ind w:firstLine="567"/>
        <w:jc w:val="both"/>
        <w:rPr>
          <w:lang w:val="vi-VN"/>
        </w:rPr>
      </w:pPr>
      <w:r w:rsidRPr="00931E01">
        <w:rPr>
          <w:lang w:val="vi-VN"/>
        </w:rPr>
        <w:t xml:space="preserve">3. Bãi bỏ Điều 76 </w:t>
      </w:r>
      <w:r w:rsidR="00A84992" w:rsidRPr="00931E01">
        <w:rPr>
          <w:lang w:val="vi-VN"/>
        </w:rPr>
        <w:t xml:space="preserve">của </w:t>
      </w:r>
      <w:r w:rsidRPr="00931E01">
        <w:rPr>
          <w:lang w:val="vi-VN"/>
        </w:rPr>
        <w:t>Luật Công nghệ thông tin số 67/2006/QH11 đã được sửa đổi, bổ sung một số điều theo Luật số 21/2017/QH14 và Luật 20/2023/QH15.</w:t>
      </w:r>
    </w:p>
    <w:p w14:paraId="547BE589" w14:textId="77777777" w:rsidR="00602292" w:rsidRPr="00931E01" w:rsidRDefault="00602292" w:rsidP="00B15345">
      <w:pPr>
        <w:pStyle w:val="Heading1"/>
        <w:snapToGrid w:val="0"/>
        <w:spacing w:after="120" w:afterAutospacing="0"/>
        <w:ind w:firstLine="567"/>
        <w:jc w:val="both"/>
      </w:pPr>
      <w:bookmarkStart w:id="248" w:name="_Toc148964006"/>
      <w:r w:rsidRPr="00931E01">
        <w:rPr>
          <w:sz w:val="28"/>
          <w:szCs w:val="28"/>
        </w:rPr>
        <w:t>Điều 72. Hiệu lực thi hành</w:t>
      </w:r>
      <w:bookmarkEnd w:id="242"/>
      <w:bookmarkEnd w:id="243"/>
      <w:bookmarkEnd w:id="244"/>
      <w:bookmarkEnd w:id="248"/>
    </w:p>
    <w:p w14:paraId="3021AC63" w14:textId="6E0B07AA" w:rsidR="00602292" w:rsidRPr="00931E01" w:rsidRDefault="00602292" w:rsidP="00B15345">
      <w:pPr>
        <w:spacing w:after="120"/>
        <w:ind w:firstLine="567"/>
        <w:jc w:val="both"/>
        <w:rPr>
          <w:lang w:val="vi-VN"/>
        </w:rPr>
      </w:pPr>
      <w:r w:rsidRPr="00931E01">
        <w:rPr>
          <w:lang w:val="vi-VN"/>
        </w:rPr>
        <w:t xml:space="preserve">1. Luật </w:t>
      </w:r>
      <w:r w:rsidRPr="00931E01">
        <w:rPr>
          <w:lang w:val="en-GB"/>
        </w:rPr>
        <w:t xml:space="preserve">Viễn thông </w:t>
      </w:r>
      <w:r w:rsidRPr="00931E01">
        <w:rPr>
          <w:lang w:val="vi-VN"/>
        </w:rPr>
        <w:t xml:space="preserve">này có hiệu lực thi hành từ ngày 01 tháng 07 năm 2024, </w:t>
      </w:r>
      <w:r w:rsidRPr="00931E01">
        <w:rPr>
          <w:lang w:val="en-GB"/>
        </w:rPr>
        <w:t>trừ quy định tại</w:t>
      </w:r>
      <w:r w:rsidRPr="00931E01">
        <w:rPr>
          <w:lang w:val="vi-VN"/>
        </w:rPr>
        <w:t xml:space="preserve"> khoản 3 Điều này và </w:t>
      </w:r>
      <w:r w:rsidR="00A84992" w:rsidRPr="00931E01">
        <w:rPr>
          <w:lang w:val="vi-VN"/>
        </w:rPr>
        <w:t xml:space="preserve">khoản 1 </w:t>
      </w:r>
      <w:r w:rsidRPr="00931E01">
        <w:rPr>
          <w:lang w:val="vi-VN"/>
        </w:rPr>
        <w:t>Điều 73</w:t>
      </w:r>
      <w:r w:rsidR="00A84992" w:rsidRPr="00931E01">
        <w:rPr>
          <w:lang w:val="vi-VN"/>
        </w:rPr>
        <w:t xml:space="preserve"> của</w:t>
      </w:r>
      <w:r w:rsidRPr="00931E01">
        <w:rPr>
          <w:lang w:val="vi-VN"/>
        </w:rPr>
        <w:t xml:space="preserve"> Luật này. </w:t>
      </w:r>
    </w:p>
    <w:p w14:paraId="16DF0FDC" w14:textId="4AD06FA4" w:rsidR="00602292" w:rsidRPr="00931E01" w:rsidRDefault="00602292" w:rsidP="00B15345">
      <w:pPr>
        <w:spacing w:after="120"/>
        <w:ind w:firstLine="567"/>
        <w:jc w:val="both"/>
        <w:rPr>
          <w:lang w:val="vi-VN"/>
        </w:rPr>
      </w:pPr>
      <w:bookmarkStart w:id="249" w:name="_Toc247194260"/>
      <w:r w:rsidRPr="00931E01">
        <w:rPr>
          <w:lang w:val="vi-VN"/>
        </w:rPr>
        <w:t xml:space="preserve">2. Luật Viễn thông số 41/2009/QH12 </w:t>
      </w:r>
      <w:r w:rsidRPr="00931E01">
        <w:rPr>
          <w:lang w:val="en-GB"/>
        </w:rPr>
        <w:t xml:space="preserve">đã được sửa đổi, bổ sung một số điều theo </w:t>
      </w:r>
      <w:r w:rsidRPr="00931E01">
        <w:rPr>
          <w:lang w:val="vi-VN"/>
        </w:rPr>
        <w:t xml:space="preserve">Luật </w:t>
      </w:r>
      <w:r w:rsidRPr="00931E01">
        <w:rPr>
          <w:bCs/>
          <w:lang w:val="vi-VN"/>
        </w:rPr>
        <w:t>số 21/2017/QH14</w:t>
      </w:r>
      <w:r w:rsidR="00A84992" w:rsidRPr="00931E01">
        <w:rPr>
          <w:bCs/>
          <w:lang w:val="vi-VN"/>
        </w:rPr>
        <w:t>, Luật số 23/2018/QH14</w:t>
      </w:r>
      <w:r w:rsidRPr="00931E01">
        <w:rPr>
          <w:lang w:val="vi-VN"/>
        </w:rPr>
        <w:t xml:space="preserve"> hết hiệu lực kể từ ngày Luật này có hiệu lực thi hành.</w:t>
      </w:r>
    </w:p>
    <w:p w14:paraId="06701FC0" w14:textId="3957B4BB" w:rsidR="00602292" w:rsidRPr="00931E01" w:rsidRDefault="00602292" w:rsidP="00B15345">
      <w:pPr>
        <w:spacing w:after="120"/>
        <w:ind w:firstLine="567"/>
        <w:jc w:val="both"/>
        <w:rPr>
          <w:lang w:val="vi-VN"/>
        </w:rPr>
      </w:pPr>
      <w:r w:rsidRPr="00931E01">
        <w:rPr>
          <w:lang w:val="vi-VN"/>
        </w:rPr>
        <w:t xml:space="preserve">3. Quy định về cung cấp dịch vụ trung tâm dữ liệu, dịch vụ điện toán đám mây, dịch vụ viễn thông cơ bản trên Internet </w:t>
      </w:r>
      <w:r w:rsidR="006D693B" w:rsidRPr="00931E01">
        <w:rPr>
          <w:lang w:val="vi-VN"/>
        </w:rPr>
        <w:t xml:space="preserve">tại Điều 28, Điều 29 của Luật này </w:t>
      </w:r>
      <w:r w:rsidRPr="00931E01">
        <w:rPr>
          <w:lang w:val="vi-VN"/>
        </w:rPr>
        <w:t>có hiệu lực thi hành từ ngày 01 tháng 7 năm 2025.</w:t>
      </w:r>
    </w:p>
    <w:p w14:paraId="167EBE67" w14:textId="77777777" w:rsidR="00602292" w:rsidRPr="00931E01" w:rsidRDefault="00602292" w:rsidP="00B15345">
      <w:pPr>
        <w:pStyle w:val="Heading1"/>
        <w:snapToGrid w:val="0"/>
        <w:spacing w:after="120" w:afterAutospacing="0"/>
        <w:ind w:firstLine="567"/>
        <w:jc w:val="both"/>
      </w:pPr>
      <w:bookmarkStart w:id="250" w:name="_Toc148964007"/>
      <w:r w:rsidRPr="00931E01">
        <w:rPr>
          <w:sz w:val="28"/>
          <w:szCs w:val="28"/>
        </w:rPr>
        <w:t>Điều 73. Quy định chuyển tiếp</w:t>
      </w:r>
      <w:bookmarkEnd w:id="250"/>
    </w:p>
    <w:p w14:paraId="5A2885EF" w14:textId="07647822" w:rsidR="00E50E05" w:rsidRPr="00931E01" w:rsidRDefault="00E50E05" w:rsidP="00E50E05">
      <w:pPr>
        <w:spacing w:after="120"/>
        <w:ind w:firstLine="567"/>
        <w:jc w:val="both"/>
        <w:rPr>
          <w:lang w:val="vi-VN"/>
        </w:rPr>
      </w:pPr>
      <w:r w:rsidRPr="00931E01">
        <w:rPr>
          <w:lang w:val="vi-VN"/>
        </w:rPr>
        <w:t xml:space="preserve">1. Trong </w:t>
      </w:r>
      <w:r w:rsidR="001F046E" w:rsidRPr="00931E01">
        <w:rPr>
          <w:lang w:val="vi-VN"/>
        </w:rPr>
        <w:t>thời hạn</w:t>
      </w:r>
      <w:r w:rsidRPr="00931E01">
        <w:rPr>
          <w:lang w:val="vi-VN"/>
        </w:rPr>
        <w:t xml:space="preserve"> 02 năm kể từ </w:t>
      </w:r>
      <w:r w:rsidR="001F046E" w:rsidRPr="00931E01">
        <w:rPr>
          <w:lang w:val="vi-VN"/>
        </w:rPr>
        <w:t xml:space="preserve">ngày </w:t>
      </w:r>
      <w:r w:rsidRPr="00931E01">
        <w:rPr>
          <w:lang w:val="vi-VN"/>
        </w:rPr>
        <w:t>Luật này có hiệu lực</w:t>
      </w:r>
      <w:r w:rsidR="001F046E" w:rsidRPr="00931E01">
        <w:rPr>
          <w:lang w:val="vi-VN"/>
        </w:rPr>
        <w:t xml:space="preserve"> thi hành</w:t>
      </w:r>
      <w:r w:rsidRPr="00931E01">
        <w:rPr>
          <w:lang w:val="vi-VN"/>
        </w:rPr>
        <w:t xml:space="preserve">, doanh nghiệp đã được cấp giấy phép thiết lập mạng viễn thông công cộng, giấy phép cung cấp dịch vụ viễn thông theo quy định của Luật Viễn thông số 41/2009/QH12 phải làm thủ tục cấp đổi giấy phép. </w:t>
      </w:r>
    </w:p>
    <w:p w14:paraId="7F346905" w14:textId="74A6EA6F" w:rsidR="00E50E05" w:rsidRPr="00931E01" w:rsidRDefault="00E50E05">
      <w:pPr>
        <w:spacing w:after="120"/>
        <w:ind w:firstLine="567"/>
        <w:jc w:val="both"/>
        <w:rPr>
          <w:lang w:val="vi-VN"/>
        </w:rPr>
      </w:pPr>
      <w:r w:rsidRPr="00931E01">
        <w:rPr>
          <w:lang w:val="vi-VN"/>
        </w:rPr>
        <w:t>2. Chính phủ quy định chi tiết Điều này.</w:t>
      </w:r>
    </w:p>
    <w:bookmarkEnd w:id="249"/>
    <w:p w14:paraId="05274E9E" w14:textId="2DADDCCD" w:rsidR="00602292" w:rsidRPr="00931E01" w:rsidRDefault="00602292" w:rsidP="00347313">
      <w:pPr>
        <w:spacing w:after="120"/>
        <w:ind w:firstLine="567"/>
        <w:jc w:val="both"/>
        <w:rPr>
          <w:i/>
        </w:rPr>
      </w:pPr>
      <w:r w:rsidRPr="00931E01">
        <w:rPr>
          <w:i/>
          <w:lang w:val="vi-VN"/>
        </w:rPr>
        <w:t xml:space="preserve">Luật này được Quốc hội nước Cộng hòa xã hội chủ nghĩa Việt Nam khóa XV, kỳ họp thứ </w:t>
      </w:r>
      <w:r w:rsidRPr="00931E01">
        <w:rPr>
          <w:i/>
        </w:rPr>
        <w:t>6</w:t>
      </w:r>
      <w:r w:rsidRPr="00931E01">
        <w:rPr>
          <w:i/>
          <w:lang w:val="vi-VN"/>
        </w:rPr>
        <w:t xml:space="preserve"> thông qua ngày ... tháng </w:t>
      </w:r>
      <w:r w:rsidRPr="00931E01">
        <w:rPr>
          <w:i/>
        </w:rPr>
        <w:t>11</w:t>
      </w:r>
      <w:r w:rsidRPr="00931E01">
        <w:rPr>
          <w:i/>
          <w:lang w:val="vi-VN"/>
        </w:rPr>
        <w:t xml:space="preserve"> năm 2023</w:t>
      </w:r>
      <w:r w:rsidRPr="00931E01">
        <w:rPr>
          <w:i/>
        </w:rPr>
        <w:t>.</w:t>
      </w:r>
    </w:p>
    <w:p w14:paraId="1FEC62FD" w14:textId="01CA7C23" w:rsidR="00602292" w:rsidRPr="00931E01" w:rsidRDefault="00602292" w:rsidP="00347313">
      <w:pPr>
        <w:ind w:firstLine="3969"/>
        <w:jc w:val="center"/>
        <w:rPr>
          <w:b/>
          <w:lang w:val="vi-VN"/>
        </w:rPr>
      </w:pPr>
      <w:r w:rsidRPr="00931E01">
        <w:rPr>
          <w:b/>
          <w:lang w:val="vi-VN"/>
        </w:rPr>
        <w:t>CHỦ TỊCH QUỐC HỘI</w:t>
      </w:r>
    </w:p>
    <w:p w14:paraId="4A9E4E63" w14:textId="77777777" w:rsidR="00602292" w:rsidRPr="00931E01" w:rsidRDefault="00602292" w:rsidP="00B15345">
      <w:pPr>
        <w:ind w:firstLine="3969"/>
        <w:jc w:val="center"/>
        <w:rPr>
          <w:b/>
          <w:lang w:val="vi-VN"/>
        </w:rPr>
      </w:pPr>
    </w:p>
    <w:p w14:paraId="36321AEF" w14:textId="77777777" w:rsidR="00602292" w:rsidRPr="00931E01" w:rsidRDefault="00602292" w:rsidP="00B15345">
      <w:pPr>
        <w:spacing w:after="120"/>
        <w:ind w:firstLine="567"/>
        <w:jc w:val="both"/>
        <w:rPr>
          <w:lang w:val="vi-VN"/>
        </w:rPr>
      </w:pPr>
    </w:p>
    <w:p w14:paraId="3B401D0A" w14:textId="77777777" w:rsidR="00602292" w:rsidRPr="00931E01" w:rsidRDefault="00602292" w:rsidP="00B15345">
      <w:pPr>
        <w:spacing w:after="120"/>
        <w:ind w:firstLine="567"/>
        <w:jc w:val="both"/>
        <w:rPr>
          <w:lang w:val="vi-VN"/>
        </w:rPr>
      </w:pPr>
    </w:p>
    <w:p w14:paraId="4E0340D4" w14:textId="25A6D6C9" w:rsidR="00EC0230" w:rsidRPr="00931E01" w:rsidRDefault="00602292" w:rsidP="00B15345">
      <w:pPr>
        <w:spacing w:after="120"/>
        <w:ind w:left="5040" w:firstLine="63"/>
        <w:jc w:val="both"/>
        <w:rPr>
          <w:lang w:val="vi-VN"/>
        </w:rPr>
      </w:pPr>
      <w:r w:rsidRPr="00931E01">
        <w:rPr>
          <w:b/>
          <w:lang w:val="vi-VN"/>
        </w:rPr>
        <w:t xml:space="preserve">      </w:t>
      </w:r>
      <w:r w:rsidRPr="00931E01">
        <w:rPr>
          <w:b/>
        </w:rPr>
        <w:t>Vương Đình Huệ</w:t>
      </w:r>
      <w:bookmarkEnd w:id="235"/>
    </w:p>
    <w:sectPr w:rsidR="00EC0230" w:rsidRPr="00931E01" w:rsidSect="0041478F">
      <w:headerReference w:type="default" r:id="rId9"/>
      <w:headerReference w:type="first" r:id="rId10"/>
      <w:pgSz w:w="11906" w:h="16838" w:code="9"/>
      <w:pgMar w:top="1134" w:right="1134" w:bottom="1134" w:left="1701" w:header="567" w:footer="567" w:gutter="0"/>
      <w:pgNumType w:start="1"/>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36442" w14:textId="77777777" w:rsidR="005F6191" w:rsidRDefault="005F6191" w:rsidP="006F788F">
      <w:r>
        <w:separator/>
      </w:r>
    </w:p>
  </w:endnote>
  <w:endnote w:type="continuationSeparator" w:id="0">
    <w:p w14:paraId="5ECEB1E8" w14:textId="77777777" w:rsidR="005F6191" w:rsidRDefault="005F6191" w:rsidP="006F7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Pd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04CA0" w14:textId="77777777" w:rsidR="005F6191" w:rsidRDefault="005F6191" w:rsidP="006F788F">
      <w:r>
        <w:separator/>
      </w:r>
    </w:p>
  </w:footnote>
  <w:footnote w:type="continuationSeparator" w:id="0">
    <w:p w14:paraId="3F0ABDAB" w14:textId="77777777" w:rsidR="005F6191" w:rsidRDefault="005F6191" w:rsidP="006F7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491193"/>
      <w:docPartObj>
        <w:docPartGallery w:val="Page Numbers (Top of Page)"/>
        <w:docPartUnique/>
      </w:docPartObj>
    </w:sdtPr>
    <w:sdtEndPr>
      <w:rPr>
        <w:noProof/>
      </w:rPr>
    </w:sdtEndPr>
    <w:sdtContent>
      <w:p w14:paraId="13BA4C3D" w14:textId="0CFBB09C" w:rsidR="00793D0A" w:rsidRDefault="005F6191">
        <w:pPr>
          <w:pStyle w:val="Header"/>
          <w:jc w:val="center"/>
        </w:pPr>
      </w:p>
    </w:sdtContent>
  </w:sdt>
  <w:p w14:paraId="0044A638" w14:textId="77777777" w:rsidR="00793D0A" w:rsidRDefault="00793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230552"/>
      <w:docPartObj>
        <w:docPartGallery w:val="Page Numbers (Top of Page)"/>
        <w:docPartUnique/>
      </w:docPartObj>
    </w:sdtPr>
    <w:sdtEndPr>
      <w:rPr>
        <w:noProof/>
      </w:rPr>
    </w:sdtEndPr>
    <w:sdtContent>
      <w:p w14:paraId="39391F50" w14:textId="63302BB4" w:rsidR="00793D0A" w:rsidRDefault="00793D0A">
        <w:pPr>
          <w:pStyle w:val="Header"/>
          <w:jc w:val="center"/>
        </w:pPr>
        <w:r>
          <w:fldChar w:fldCharType="begin"/>
        </w:r>
        <w:r>
          <w:instrText xml:space="preserve"> PAGE   \* MERGEFORMAT </w:instrText>
        </w:r>
        <w:r>
          <w:fldChar w:fldCharType="separate"/>
        </w:r>
        <w:r w:rsidR="00347313">
          <w:rPr>
            <w:noProof/>
          </w:rPr>
          <w:t>46</w:t>
        </w:r>
        <w:r>
          <w:rPr>
            <w:noProof/>
          </w:rPr>
          <w:fldChar w:fldCharType="end"/>
        </w:r>
      </w:p>
    </w:sdtContent>
  </w:sdt>
  <w:p w14:paraId="207F7C09" w14:textId="77777777" w:rsidR="00793D0A" w:rsidRDefault="00793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086024"/>
      <w:docPartObj>
        <w:docPartGallery w:val="Page Numbers (Top of Page)"/>
        <w:docPartUnique/>
      </w:docPartObj>
    </w:sdtPr>
    <w:sdtEndPr>
      <w:rPr>
        <w:noProof/>
      </w:rPr>
    </w:sdtEndPr>
    <w:sdtContent>
      <w:p w14:paraId="1EDFDACB" w14:textId="1049538C" w:rsidR="00793D0A" w:rsidRDefault="005F6191">
        <w:pPr>
          <w:pStyle w:val="Header"/>
          <w:jc w:val="center"/>
        </w:pPr>
      </w:p>
    </w:sdtContent>
  </w:sdt>
  <w:p w14:paraId="0CD9721E" w14:textId="77777777" w:rsidR="00793D0A" w:rsidRDefault="00793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0715"/>
    <w:multiLevelType w:val="hybridMultilevel"/>
    <w:tmpl w:val="D722DD9A"/>
    <w:lvl w:ilvl="0" w:tplc="541AD50E">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1A81019D"/>
    <w:multiLevelType w:val="hybridMultilevel"/>
    <w:tmpl w:val="71BCA808"/>
    <w:lvl w:ilvl="0" w:tplc="6ED2F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FC34120"/>
    <w:multiLevelType w:val="hybridMultilevel"/>
    <w:tmpl w:val="E47035F0"/>
    <w:lvl w:ilvl="0" w:tplc="435C72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B4B0728"/>
    <w:multiLevelType w:val="hybridMultilevel"/>
    <w:tmpl w:val="AA04E61C"/>
    <w:lvl w:ilvl="0" w:tplc="8A7EA790">
      <w:start w:val="1"/>
      <w:numFmt w:val="lowerLetter"/>
      <w:lvlText w:val="%1)"/>
      <w:lvlJc w:val="left"/>
      <w:pPr>
        <w:ind w:left="927" w:hanging="360"/>
      </w:pPr>
      <w:rPr>
        <w:rFonts w:hint="default"/>
      </w:rPr>
    </w:lvl>
    <w:lvl w:ilvl="1" w:tplc="5E28909C">
      <w:start w:val="1"/>
      <w:numFmt w:val="decimal"/>
      <w:lvlText w:val="%2."/>
      <w:lvlJc w:val="left"/>
      <w:pPr>
        <w:ind w:left="1647" w:hanging="360"/>
      </w:pPr>
      <w:rPr>
        <w:rFonts w:hint="default"/>
        <w:color w:val="auto"/>
      </w:r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C143E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25B16EE"/>
    <w:multiLevelType w:val="hybridMultilevel"/>
    <w:tmpl w:val="B9D0F93C"/>
    <w:lvl w:ilvl="0" w:tplc="435C72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5110CB7"/>
    <w:multiLevelType w:val="hybridMultilevel"/>
    <w:tmpl w:val="C6E82684"/>
    <w:lvl w:ilvl="0" w:tplc="A91AB6F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2A60"/>
    <w:multiLevelType w:val="hybridMultilevel"/>
    <w:tmpl w:val="0CFC8534"/>
    <w:lvl w:ilvl="0" w:tplc="9C725A6A">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14B0EAD"/>
    <w:multiLevelType w:val="hybridMultilevel"/>
    <w:tmpl w:val="9AC62DA4"/>
    <w:lvl w:ilvl="0" w:tplc="989403B6">
      <w:start w:val="1"/>
      <w:numFmt w:val="lowerLetter"/>
      <w:lvlText w:val="%1)"/>
      <w:lvlJc w:val="left"/>
      <w:pPr>
        <w:ind w:left="927" w:hanging="360"/>
      </w:pPr>
      <w:rPr>
        <w:rFonts w:hint="default"/>
      </w:rPr>
    </w:lvl>
    <w:lvl w:ilvl="1" w:tplc="5738535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72352DC3"/>
    <w:multiLevelType w:val="hybridMultilevel"/>
    <w:tmpl w:val="A10AAA56"/>
    <w:lvl w:ilvl="0" w:tplc="541AD5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8C5788A"/>
    <w:multiLevelType w:val="hybridMultilevel"/>
    <w:tmpl w:val="F5929982"/>
    <w:lvl w:ilvl="0" w:tplc="541AD5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9425CF"/>
    <w:multiLevelType w:val="hybridMultilevel"/>
    <w:tmpl w:val="CBB20950"/>
    <w:lvl w:ilvl="0" w:tplc="715C5410">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8"/>
  </w:num>
  <w:num w:numId="3">
    <w:abstractNumId w:val="1"/>
  </w:num>
  <w:num w:numId="4">
    <w:abstractNumId w:val="7"/>
  </w:num>
  <w:num w:numId="5">
    <w:abstractNumId w:val="3"/>
  </w:num>
  <w:num w:numId="6">
    <w:abstractNumId w:val="11"/>
  </w:num>
  <w:num w:numId="7">
    <w:abstractNumId w:val="5"/>
  </w:num>
  <w:num w:numId="8">
    <w:abstractNumId w:val="2"/>
  </w:num>
  <w:num w:numId="9">
    <w:abstractNumId w:val="10"/>
  </w:num>
  <w:num w:numId="10">
    <w:abstractNumId w:val="0"/>
  </w:num>
  <w:num w:numId="11">
    <w:abstractNumId w:val="9"/>
  </w:num>
  <w:num w:numId="1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9F"/>
    <w:rsid w:val="00007595"/>
    <w:rsid w:val="00007B97"/>
    <w:rsid w:val="00007E18"/>
    <w:rsid w:val="000104DC"/>
    <w:rsid w:val="0001322E"/>
    <w:rsid w:val="00013E7C"/>
    <w:rsid w:val="00015B5B"/>
    <w:rsid w:val="00015D98"/>
    <w:rsid w:val="00016931"/>
    <w:rsid w:val="00017EDF"/>
    <w:rsid w:val="000209F2"/>
    <w:rsid w:val="0002108F"/>
    <w:rsid w:val="000227B1"/>
    <w:rsid w:val="0002473D"/>
    <w:rsid w:val="00025816"/>
    <w:rsid w:val="0002582C"/>
    <w:rsid w:val="000268FB"/>
    <w:rsid w:val="00026B1E"/>
    <w:rsid w:val="00026D63"/>
    <w:rsid w:val="00027105"/>
    <w:rsid w:val="00030D29"/>
    <w:rsid w:val="00031AAC"/>
    <w:rsid w:val="0003219D"/>
    <w:rsid w:val="00033BA0"/>
    <w:rsid w:val="0003482D"/>
    <w:rsid w:val="00036988"/>
    <w:rsid w:val="000374DD"/>
    <w:rsid w:val="00037DA2"/>
    <w:rsid w:val="00040F4A"/>
    <w:rsid w:val="0004133E"/>
    <w:rsid w:val="00041616"/>
    <w:rsid w:val="00043657"/>
    <w:rsid w:val="00044FC9"/>
    <w:rsid w:val="00045C71"/>
    <w:rsid w:val="0004659C"/>
    <w:rsid w:val="0004660F"/>
    <w:rsid w:val="000467DD"/>
    <w:rsid w:val="0004724E"/>
    <w:rsid w:val="000475B6"/>
    <w:rsid w:val="0005006A"/>
    <w:rsid w:val="00050D79"/>
    <w:rsid w:val="00051379"/>
    <w:rsid w:val="00052689"/>
    <w:rsid w:val="00052967"/>
    <w:rsid w:val="00052D0D"/>
    <w:rsid w:val="00052D2C"/>
    <w:rsid w:val="00054F92"/>
    <w:rsid w:val="00055421"/>
    <w:rsid w:val="0005616A"/>
    <w:rsid w:val="00060E27"/>
    <w:rsid w:val="000634E3"/>
    <w:rsid w:val="00065549"/>
    <w:rsid w:val="00065567"/>
    <w:rsid w:val="00065F3B"/>
    <w:rsid w:val="00066EB3"/>
    <w:rsid w:val="00067CE3"/>
    <w:rsid w:val="00070034"/>
    <w:rsid w:val="000703CD"/>
    <w:rsid w:val="000710E3"/>
    <w:rsid w:val="000714DF"/>
    <w:rsid w:val="0007335F"/>
    <w:rsid w:val="000734E1"/>
    <w:rsid w:val="00074146"/>
    <w:rsid w:val="000767BC"/>
    <w:rsid w:val="000805FE"/>
    <w:rsid w:val="000807FE"/>
    <w:rsid w:val="00081098"/>
    <w:rsid w:val="000833DA"/>
    <w:rsid w:val="00084538"/>
    <w:rsid w:val="000857D0"/>
    <w:rsid w:val="000871DD"/>
    <w:rsid w:val="000877F0"/>
    <w:rsid w:val="000951A0"/>
    <w:rsid w:val="00096631"/>
    <w:rsid w:val="00097E3D"/>
    <w:rsid w:val="000A0A40"/>
    <w:rsid w:val="000A268C"/>
    <w:rsid w:val="000A2D31"/>
    <w:rsid w:val="000A4CC9"/>
    <w:rsid w:val="000A7AE5"/>
    <w:rsid w:val="000A7F2C"/>
    <w:rsid w:val="000B131A"/>
    <w:rsid w:val="000B138A"/>
    <w:rsid w:val="000B1CF3"/>
    <w:rsid w:val="000B2585"/>
    <w:rsid w:val="000B3CCD"/>
    <w:rsid w:val="000B4883"/>
    <w:rsid w:val="000B4CDB"/>
    <w:rsid w:val="000B5ACB"/>
    <w:rsid w:val="000B5F72"/>
    <w:rsid w:val="000C04B6"/>
    <w:rsid w:val="000C15AD"/>
    <w:rsid w:val="000C4F12"/>
    <w:rsid w:val="000C5967"/>
    <w:rsid w:val="000C5C8F"/>
    <w:rsid w:val="000C69A6"/>
    <w:rsid w:val="000D0D8E"/>
    <w:rsid w:val="000D1E8F"/>
    <w:rsid w:val="000D2AC9"/>
    <w:rsid w:val="000D585E"/>
    <w:rsid w:val="000D5C9D"/>
    <w:rsid w:val="000D62A1"/>
    <w:rsid w:val="000D65FF"/>
    <w:rsid w:val="000D7DBC"/>
    <w:rsid w:val="000E0C4E"/>
    <w:rsid w:val="000E1334"/>
    <w:rsid w:val="000E16E4"/>
    <w:rsid w:val="000E170A"/>
    <w:rsid w:val="000E3868"/>
    <w:rsid w:val="000E4B1B"/>
    <w:rsid w:val="000E5B0A"/>
    <w:rsid w:val="000E65DE"/>
    <w:rsid w:val="000E6671"/>
    <w:rsid w:val="000E67C5"/>
    <w:rsid w:val="000E737B"/>
    <w:rsid w:val="000F0189"/>
    <w:rsid w:val="000F0201"/>
    <w:rsid w:val="000F0945"/>
    <w:rsid w:val="000F252D"/>
    <w:rsid w:val="000F3684"/>
    <w:rsid w:val="000F5719"/>
    <w:rsid w:val="000F61AF"/>
    <w:rsid w:val="000F7166"/>
    <w:rsid w:val="000F7B13"/>
    <w:rsid w:val="00101448"/>
    <w:rsid w:val="00101F14"/>
    <w:rsid w:val="001023EC"/>
    <w:rsid w:val="001035DF"/>
    <w:rsid w:val="00103FCF"/>
    <w:rsid w:val="001057CB"/>
    <w:rsid w:val="001060AF"/>
    <w:rsid w:val="00106E57"/>
    <w:rsid w:val="00110497"/>
    <w:rsid w:val="00110735"/>
    <w:rsid w:val="00111CEA"/>
    <w:rsid w:val="00112601"/>
    <w:rsid w:val="00113764"/>
    <w:rsid w:val="00115FA9"/>
    <w:rsid w:val="001166A7"/>
    <w:rsid w:val="00117C72"/>
    <w:rsid w:val="001202F5"/>
    <w:rsid w:val="001215F1"/>
    <w:rsid w:val="00123ACE"/>
    <w:rsid w:val="00123C25"/>
    <w:rsid w:val="00123FD1"/>
    <w:rsid w:val="00123FF1"/>
    <w:rsid w:val="00125C8E"/>
    <w:rsid w:val="001277CE"/>
    <w:rsid w:val="001278B5"/>
    <w:rsid w:val="00127A45"/>
    <w:rsid w:val="001302C8"/>
    <w:rsid w:val="00130FE9"/>
    <w:rsid w:val="0013116D"/>
    <w:rsid w:val="00133B83"/>
    <w:rsid w:val="0013544A"/>
    <w:rsid w:val="00135BDA"/>
    <w:rsid w:val="00137AB8"/>
    <w:rsid w:val="001405DA"/>
    <w:rsid w:val="00141564"/>
    <w:rsid w:val="00141C82"/>
    <w:rsid w:val="00141EDF"/>
    <w:rsid w:val="00142C74"/>
    <w:rsid w:val="00144115"/>
    <w:rsid w:val="00145522"/>
    <w:rsid w:val="00146DF2"/>
    <w:rsid w:val="00151A4B"/>
    <w:rsid w:val="0015502F"/>
    <w:rsid w:val="00155270"/>
    <w:rsid w:val="001555DB"/>
    <w:rsid w:val="00155A9F"/>
    <w:rsid w:val="00156325"/>
    <w:rsid w:val="00160860"/>
    <w:rsid w:val="00160BB0"/>
    <w:rsid w:val="0016207F"/>
    <w:rsid w:val="00162141"/>
    <w:rsid w:val="00162182"/>
    <w:rsid w:val="00162948"/>
    <w:rsid w:val="00162C50"/>
    <w:rsid w:val="00163525"/>
    <w:rsid w:val="00163C7E"/>
    <w:rsid w:val="00163D76"/>
    <w:rsid w:val="00163E08"/>
    <w:rsid w:val="001657D5"/>
    <w:rsid w:val="00165B02"/>
    <w:rsid w:val="00165FCD"/>
    <w:rsid w:val="00166BFD"/>
    <w:rsid w:val="00166F4D"/>
    <w:rsid w:val="001673CD"/>
    <w:rsid w:val="0016799D"/>
    <w:rsid w:val="001708F7"/>
    <w:rsid w:val="0017214A"/>
    <w:rsid w:val="00172592"/>
    <w:rsid w:val="001728F7"/>
    <w:rsid w:val="00174386"/>
    <w:rsid w:val="00176ADA"/>
    <w:rsid w:val="00177533"/>
    <w:rsid w:val="00182336"/>
    <w:rsid w:val="00182E16"/>
    <w:rsid w:val="00183671"/>
    <w:rsid w:val="00183694"/>
    <w:rsid w:val="00183D4C"/>
    <w:rsid w:val="00184EE2"/>
    <w:rsid w:val="00184F5E"/>
    <w:rsid w:val="00185D7F"/>
    <w:rsid w:val="00185EF6"/>
    <w:rsid w:val="0018645E"/>
    <w:rsid w:val="00187290"/>
    <w:rsid w:val="00187C37"/>
    <w:rsid w:val="001905EE"/>
    <w:rsid w:val="00190FAA"/>
    <w:rsid w:val="001913AC"/>
    <w:rsid w:val="00191F8A"/>
    <w:rsid w:val="00192EBB"/>
    <w:rsid w:val="0019456D"/>
    <w:rsid w:val="00194D9F"/>
    <w:rsid w:val="0019642B"/>
    <w:rsid w:val="00197585"/>
    <w:rsid w:val="001A3058"/>
    <w:rsid w:val="001A31F1"/>
    <w:rsid w:val="001A335F"/>
    <w:rsid w:val="001A363D"/>
    <w:rsid w:val="001A4B9D"/>
    <w:rsid w:val="001A5A9C"/>
    <w:rsid w:val="001A5D02"/>
    <w:rsid w:val="001B0531"/>
    <w:rsid w:val="001B055C"/>
    <w:rsid w:val="001B0C88"/>
    <w:rsid w:val="001B16B5"/>
    <w:rsid w:val="001B30A1"/>
    <w:rsid w:val="001B3636"/>
    <w:rsid w:val="001B39C1"/>
    <w:rsid w:val="001B49BC"/>
    <w:rsid w:val="001B71CA"/>
    <w:rsid w:val="001B7FD6"/>
    <w:rsid w:val="001C468B"/>
    <w:rsid w:val="001C5908"/>
    <w:rsid w:val="001C6666"/>
    <w:rsid w:val="001D0F1E"/>
    <w:rsid w:val="001D1C68"/>
    <w:rsid w:val="001D1CBA"/>
    <w:rsid w:val="001D34CC"/>
    <w:rsid w:val="001D364C"/>
    <w:rsid w:val="001D439A"/>
    <w:rsid w:val="001D478C"/>
    <w:rsid w:val="001D51EB"/>
    <w:rsid w:val="001D5B6C"/>
    <w:rsid w:val="001D7592"/>
    <w:rsid w:val="001D7DEC"/>
    <w:rsid w:val="001E06AF"/>
    <w:rsid w:val="001E08CC"/>
    <w:rsid w:val="001E1F3D"/>
    <w:rsid w:val="001E44EA"/>
    <w:rsid w:val="001E4659"/>
    <w:rsid w:val="001E738C"/>
    <w:rsid w:val="001F046E"/>
    <w:rsid w:val="001F1747"/>
    <w:rsid w:val="001F1E60"/>
    <w:rsid w:val="001F288C"/>
    <w:rsid w:val="001F2F31"/>
    <w:rsid w:val="001F353F"/>
    <w:rsid w:val="001F4185"/>
    <w:rsid w:val="001F42A5"/>
    <w:rsid w:val="001F42C6"/>
    <w:rsid w:val="001F4C1D"/>
    <w:rsid w:val="001F52A6"/>
    <w:rsid w:val="00202B84"/>
    <w:rsid w:val="002036E2"/>
    <w:rsid w:val="00203FB8"/>
    <w:rsid w:val="002041CF"/>
    <w:rsid w:val="00205D4B"/>
    <w:rsid w:val="00206605"/>
    <w:rsid w:val="00211F70"/>
    <w:rsid w:val="00216ECA"/>
    <w:rsid w:val="00216F1C"/>
    <w:rsid w:val="002201D6"/>
    <w:rsid w:val="002223F1"/>
    <w:rsid w:val="00222D10"/>
    <w:rsid w:val="00222D77"/>
    <w:rsid w:val="00223ABD"/>
    <w:rsid w:val="0022401D"/>
    <w:rsid w:val="002257B4"/>
    <w:rsid w:val="00225803"/>
    <w:rsid w:val="00227E30"/>
    <w:rsid w:val="00227E49"/>
    <w:rsid w:val="00231F39"/>
    <w:rsid w:val="00232227"/>
    <w:rsid w:val="002327A9"/>
    <w:rsid w:val="00233283"/>
    <w:rsid w:val="00233798"/>
    <w:rsid w:val="00233C25"/>
    <w:rsid w:val="002347E1"/>
    <w:rsid w:val="00235BA0"/>
    <w:rsid w:val="00235C12"/>
    <w:rsid w:val="00236073"/>
    <w:rsid w:val="00236A8F"/>
    <w:rsid w:val="0023720F"/>
    <w:rsid w:val="002429E7"/>
    <w:rsid w:val="00242AD8"/>
    <w:rsid w:val="00243C2D"/>
    <w:rsid w:val="00243C5F"/>
    <w:rsid w:val="00243EF0"/>
    <w:rsid w:val="002442B1"/>
    <w:rsid w:val="00244FFE"/>
    <w:rsid w:val="002472B0"/>
    <w:rsid w:val="00247494"/>
    <w:rsid w:val="00250C82"/>
    <w:rsid w:val="002516F2"/>
    <w:rsid w:val="002559D8"/>
    <w:rsid w:val="0025661E"/>
    <w:rsid w:val="002612EE"/>
    <w:rsid w:val="00261512"/>
    <w:rsid w:val="0026361A"/>
    <w:rsid w:val="0026426B"/>
    <w:rsid w:val="00264914"/>
    <w:rsid w:val="00265D27"/>
    <w:rsid w:val="00266DB2"/>
    <w:rsid w:val="0027024D"/>
    <w:rsid w:val="002702C3"/>
    <w:rsid w:val="0027214D"/>
    <w:rsid w:val="0027327C"/>
    <w:rsid w:val="00273CD7"/>
    <w:rsid w:val="00276D8C"/>
    <w:rsid w:val="00277568"/>
    <w:rsid w:val="00277DDF"/>
    <w:rsid w:val="00277EB1"/>
    <w:rsid w:val="00280DA6"/>
    <w:rsid w:val="00281507"/>
    <w:rsid w:val="0028189E"/>
    <w:rsid w:val="00281C04"/>
    <w:rsid w:val="00281E59"/>
    <w:rsid w:val="00282338"/>
    <w:rsid w:val="00282689"/>
    <w:rsid w:val="00282891"/>
    <w:rsid w:val="002857EF"/>
    <w:rsid w:val="002873C6"/>
    <w:rsid w:val="00287D58"/>
    <w:rsid w:val="0029056E"/>
    <w:rsid w:val="0029117E"/>
    <w:rsid w:val="0029164B"/>
    <w:rsid w:val="00293EF9"/>
    <w:rsid w:val="0029442E"/>
    <w:rsid w:val="00294D5D"/>
    <w:rsid w:val="00296185"/>
    <w:rsid w:val="002972C3"/>
    <w:rsid w:val="00297B82"/>
    <w:rsid w:val="00297CF9"/>
    <w:rsid w:val="002A054D"/>
    <w:rsid w:val="002A3655"/>
    <w:rsid w:val="002A478B"/>
    <w:rsid w:val="002A4FC7"/>
    <w:rsid w:val="002A607C"/>
    <w:rsid w:val="002A7C62"/>
    <w:rsid w:val="002B05E8"/>
    <w:rsid w:val="002B1CC1"/>
    <w:rsid w:val="002B2739"/>
    <w:rsid w:val="002B284E"/>
    <w:rsid w:val="002B3504"/>
    <w:rsid w:val="002B646F"/>
    <w:rsid w:val="002B7AC0"/>
    <w:rsid w:val="002B7BDE"/>
    <w:rsid w:val="002C3CEC"/>
    <w:rsid w:val="002C4C48"/>
    <w:rsid w:val="002C6796"/>
    <w:rsid w:val="002C6E7B"/>
    <w:rsid w:val="002C7464"/>
    <w:rsid w:val="002D000E"/>
    <w:rsid w:val="002D0258"/>
    <w:rsid w:val="002D05AA"/>
    <w:rsid w:val="002D08D8"/>
    <w:rsid w:val="002D175E"/>
    <w:rsid w:val="002D2944"/>
    <w:rsid w:val="002D2E0E"/>
    <w:rsid w:val="002D2F17"/>
    <w:rsid w:val="002D3206"/>
    <w:rsid w:val="002D4439"/>
    <w:rsid w:val="002D5C22"/>
    <w:rsid w:val="002D6910"/>
    <w:rsid w:val="002D73E3"/>
    <w:rsid w:val="002D7600"/>
    <w:rsid w:val="002E0704"/>
    <w:rsid w:val="002E11CD"/>
    <w:rsid w:val="002E1F81"/>
    <w:rsid w:val="002E55D5"/>
    <w:rsid w:val="002E5767"/>
    <w:rsid w:val="002E62CC"/>
    <w:rsid w:val="002E6523"/>
    <w:rsid w:val="002E69F5"/>
    <w:rsid w:val="002E6E48"/>
    <w:rsid w:val="002E745B"/>
    <w:rsid w:val="002E75F2"/>
    <w:rsid w:val="002F1209"/>
    <w:rsid w:val="002F194E"/>
    <w:rsid w:val="002F1C59"/>
    <w:rsid w:val="002F2396"/>
    <w:rsid w:val="002F2593"/>
    <w:rsid w:val="002F27FD"/>
    <w:rsid w:val="002F3E27"/>
    <w:rsid w:val="002F40D6"/>
    <w:rsid w:val="002F67AF"/>
    <w:rsid w:val="002F720E"/>
    <w:rsid w:val="002F7264"/>
    <w:rsid w:val="00300AC4"/>
    <w:rsid w:val="00301519"/>
    <w:rsid w:val="00301A26"/>
    <w:rsid w:val="00303451"/>
    <w:rsid w:val="003050C8"/>
    <w:rsid w:val="00305709"/>
    <w:rsid w:val="00305B69"/>
    <w:rsid w:val="00305C94"/>
    <w:rsid w:val="0030617E"/>
    <w:rsid w:val="003061F2"/>
    <w:rsid w:val="00306268"/>
    <w:rsid w:val="003063E6"/>
    <w:rsid w:val="00307090"/>
    <w:rsid w:val="003079CA"/>
    <w:rsid w:val="00310AF6"/>
    <w:rsid w:val="003114C9"/>
    <w:rsid w:val="0031197E"/>
    <w:rsid w:val="003125E7"/>
    <w:rsid w:val="00313467"/>
    <w:rsid w:val="0031418D"/>
    <w:rsid w:val="00315A4E"/>
    <w:rsid w:val="00316FB7"/>
    <w:rsid w:val="003233B4"/>
    <w:rsid w:val="00325105"/>
    <w:rsid w:val="003267BC"/>
    <w:rsid w:val="00330970"/>
    <w:rsid w:val="00331307"/>
    <w:rsid w:val="00333E83"/>
    <w:rsid w:val="00333E97"/>
    <w:rsid w:val="00334589"/>
    <w:rsid w:val="00334DA2"/>
    <w:rsid w:val="003368AD"/>
    <w:rsid w:val="00336BE7"/>
    <w:rsid w:val="0033736E"/>
    <w:rsid w:val="00337870"/>
    <w:rsid w:val="0033797F"/>
    <w:rsid w:val="00341B4B"/>
    <w:rsid w:val="00341CF5"/>
    <w:rsid w:val="00341D64"/>
    <w:rsid w:val="00342D86"/>
    <w:rsid w:val="0034360B"/>
    <w:rsid w:val="0034435F"/>
    <w:rsid w:val="00345B7E"/>
    <w:rsid w:val="0034708D"/>
    <w:rsid w:val="00347313"/>
    <w:rsid w:val="00350054"/>
    <w:rsid w:val="003509B7"/>
    <w:rsid w:val="00350C25"/>
    <w:rsid w:val="00351107"/>
    <w:rsid w:val="0035129F"/>
    <w:rsid w:val="003512FF"/>
    <w:rsid w:val="00351EF3"/>
    <w:rsid w:val="0035286E"/>
    <w:rsid w:val="003534F2"/>
    <w:rsid w:val="00354EC2"/>
    <w:rsid w:val="00355D01"/>
    <w:rsid w:val="00361B3A"/>
    <w:rsid w:val="003633FE"/>
    <w:rsid w:val="003637EF"/>
    <w:rsid w:val="00363DEF"/>
    <w:rsid w:val="00364AC2"/>
    <w:rsid w:val="00367426"/>
    <w:rsid w:val="003710B2"/>
    <w:rsid w:val="00371484"/>
    <w:rsid w:val="00371F46"/>
    <w:rsid w:val="00371FBB"/>
    <w:rsid w:val="003736A4"/>
    <w:rsid w:val="00373AA0"/>
    <w:rsid w:val="00374531"/>
    <w:rsid w:val="0037473E"/>
    <w:rsid w:val="00377E39"/>
    <w:rsid w:val="00380F05"/>
    <w:rsid w:val="003829FD"/>
    <w:rsid w:val="00383BA8"/>
    <w:rsid w:val="00383D64"/>
    <w:rsid w:val="00384707"/>
    <w:rsid w:val="00385062"/>
    <w:rsid w:val="00385B4A"/>
    <w:rsid w:val="003864CE"/>
    <w:rsid w:val="00391AE4"/>
    <w:rsid w:val="00392A89"/>
    <w:rsid w:val="00393EFC"/>
    <w:rsid w:val="003954E0"/>
    <w:rsid w:val="00395E1C"/>
    <w:rsid w:val="00396B6E"/>
    <w:rsid w:val="00396B76"/>
    <w:rsid w:val="00397C82"/>
    <w:rsid w:val="003A0518"/>
    <w:rsid w:val="003A1719"/>
    <w:rsid w:val="003A23B9"/>
    <w:rsid w:val="003A3323"/>
    <w:rsid w:val="003A3902"/>
    <w:rsid w:val="003A393B"/>
    <w:rsid w:val="003A45C1"/>
    <w:rsid w:val="003A555C"/>
    <w:rsid w:val="003A57B2"/>
    <w:rsid w:val="003A68F9"/>
    <w:rsid w:val="003B026E"/>
    <w:rsid w:val="003B02F6"/>
    <w:rsid w:val="003B3C8F"/>
    <w:rsid w:val="003B3DB7"/>
    <w:rsid w:val="003B3DD5"/>
    <w:rsid w:val="003B43D9"/>
    <w:rsid w:val="003B4690"/>
    <w:rsid w:val="003B489A"/>
    <w:rsid w:val="003B520E"/>
    <w:rsid w:val="003B63A4"/>
    <w:rsid w:val="003B67A9"/>
    <w:rsid w:val="003B7674"/>
    <w:rsid w:val="003B78F0"/>
    <w:rsid w:val="003C01DD"/>
    <w:rsid w:val="003C22C8"/>
    <w:rsid w:val="003C2D04"/>
    <w:rsid w:val="003C3460"/>
    <w:rsid w:val="003C3CAC"/>
    <w:rsid w:val="003C42E9"/>
    <w:rsid w:val="003C4DE6"/>
    <w:rsid w:val="003C59A1"/>
    <w:rsid w:val="003C6024"/>
    <w:rsid w:val="003C64D0"/>
    <w:rsid w:val="003C7FE9"/>
    <w:rsid w:val="003D1F09"/>
    <w:rsid w:val="003D4B6F"/>
    <w:rsid w:val="003D6710"/>
    <w:rsid w:val="003E0EE2"/>
    <w:rsid w:val="003E1FF6"/>
    <w:rsid w:val="003E20E2"/>
    <w:rsid w:val="003E22FB"/>
    <w:rsid w:val="003E23A4"/>
    <w:rsid w:val="003E2575"/>
    <w:rsid w:val="003E44A8"/>
    <w:rsid w:val="003E5575"/>
    <w:rsid w:val="003E60CC"/>
    <w:rsid w:val="003E616D"/>
    <w:rsid w:val="003E617F"/>
    <w:rsid w:val="003E64BF"/>
    <w:rsid w:val="003E7446"/>
    <w:rsid w:val="003E7559"/>
    <w:rsid w:val="003F10C8"/>
    <w:rsid w:val="003F13EA"/>
    <w:rsid w:val="003F2BA5"/>
    <w:rsid w:val="003F3142"/>
    <w:rsid w:val="003F4163"/>
    <w:rsid w:val="003F5ACE"/>
    <w:rsid w:val="004029BC"/>
    <w:rsid w:val="00402AE0"/>
    <w:rsid w:val="00402D20"/>
    <w:rsid w:val="0040361D"/>
    <w:rsid w:val="00404C7F"/>
    <w:rsid w:val="0040715E"/>
    <w:rsid w:val="00407EBB"/>
    <w:rsid w:val="00410CB1"/>
    <w:rsid w:val="00410D5E"/>
    <w:rsid w:val="0041113F"/>
    <w:rsid w:val="00411C17"/>
    <w:rsid w:val="00412219"/>
    <w:rsid w:val="004134EE"/>
    <w:rsid w:val="00413CB6"/>
    <w:rsid w:val="0041478F"/>
    <w:rsid w:val="004152E5"/>
    <w:rsid w:val="0041562C"/>
    <w:rsid w:val="00416A2B"/>
    <w:rsid w:val="00422888"/>
    <w:rsid w:val="00424520"/>
    <w:rsid w:val="004249D1"/>
    <w:rsid w:val="00424D99"/>
    <w:rsid w:val="00424E2D"/>
    <w:rsid w:val="004257FB"/>
    <w:rsid w:val="00425A1A"/>
    <w:rsid w:val="00426B13"/>
    <w:rsid w:val="00427239"/>
    <w:rsid w:val="00427BC6"/>
    <w:rsid w:val="004305B7"/>
    <w:rsid w:val="004310F4"/>
    <w:rsid w:val="00431214"/>
    <w:rsid w:val="004315D2"/>
    <w:rsid w:val="004336A8"/>
    <w:rsid w:val="0043394B"/>
    <w:rsid w:val="00434517"/>
    <w:rsid w:val="00434F4A"/>
    <w:rsid w:val="00435359"/>
    <w:rsid w:val="004353EB"/>
    <w:rsid w:val="004369CF"/>
    <w:rsid w:val="00437B94"/>
    <w:rsid w:val="00437D1F"/>
    <w:rsid w:val="00437D5C"/>
    <w:rsid w:val="0044036B"/>
    <w:rsid w:val="00440C91"/>
    <w:rsid w:val="00441C8B"/>
    <w:rsid w:val="00442BC4"/>
    <w:rsid w:val="00444673"/>
    <w:rsid w:val="004457C6"/>
    <w:rsid w:val="00445C1E"/>
    <w:rsid w:val="00446DE8"/>
    <w:rsid w:val="00447B5C"/>
    <w:rsid w:val="00453A33"/>
    <w:rsid w:val="0045455F"/>
    <w:rsid w:val="00454588"/>
    <w:rsid w:val="00454B08"/>
    <w:rsid w:val="00454C26"/>
    <w:rsid w:val="00454F76"/>
    <w:rsid w:val="004555D2"/>
    <w:rsid w:val="00456A20"/>
    <w:rsid w:val="00456D5A"/>
    <w:rsid w:val="004577FA"/>
    <w:rsid w:val="00457C7E"/>
    <w:rsid w:val="00457E86"/>
    <w:rsid w:val="0046145D"/>
    <w:rsid w:val="00461481"/>
    <w:rsid w:val="0046188F"/>
    <w:rsid w:val="00463583"/>
    <w:rsid w:val="00463A7B"/>
    <w:rsid w:val="004641B5"/>
    <w:rsid w:val="00464B3E"/>
    <w:rsid w:val="004655BC"/>
    <w:rsid w:val="004660D0"/>
    <w:rsid w:val="00466631"/>
    <w:rsid w:val="004671FC"/>
    <w:rsid w:val="00470777"/>
    <w:rsid w:val="004717EA"/>
    <w:rsid w:val="00471DB6"/>
    <w:rsid w:val="004726D0"/>
    <w:rsid w:val="00472FCB"/>
    <w:rsid w:val="004736AA"/>
    <w:rsid w:val="00475A5F"/>
    <w:rsid w:val="0047763B"/>
    <w:rsid w:val="00477A57"/>
    <w:rsid w:val="00481663"/>
    <w:rsid w:val="004816C3"/>
    <w:rsid w:val="00481F84"/>
    <w:rsid w:val="00482A6C"/>
    <w:rsid w:val="004849F2"/>
    <w:rsid w:val="00484ACB"/>
    <w:rsid w:val="00484EED"/>
    <w:rsid w:val="00485118"/>
    <w:rsid w:val="00485DEB"/>
    <w:rsid w:val="00486C33"/>
    <w:rsid w:val="004876BA"/>
    <w:rsid w:val="00490FE3"/>
    <w:rsid w:val="00491482"/>
    <w:rsid w:val="00491F11"/>
    <w:rsid w:val="00493A01"/>
    <w:rsid w:val="00494ED2"/>
    <w:rsid w:val="0049643E"/>
    <w:rsid w:val="00497254"/>
    <w:rsid w:val="00497927"/>
    <w:rsid w:val="00497FFA"/>
    <w:rsid w:val="004A352F"/>
    <w:rsid w:val="004A5397"/>
    <w:rsid w:val="004A6999"/>
    <w:rsid w:val="004A70FC"/>
    <w:rsid w:val="004B09EF"/>
    <w:rsid w:val="004B0EE9"/>
    <w:rsid w:val="004B2289"/>
    <w:rsid w:val="004B2395"/>
    <w:rsid w:val="004B3148"/>
    <w:rsid w:val="004B41B3"/>
    <w:rsid w:val="004B4479"/>
    <w:rsid w:val="004B45A8"/>
    <w:rsid w:val="004B5B7E"/>
    <w:rsid w:val="004B5CDE"/>
    <w:rsid w:val="004B67EA"/>
    <w:rsid w:val="004B7A9E"/>
    <w:rsid w:val="004B7B82"/>
    <w:rsid w:val="004C00F8"/>
    <w:rsid w:val="004C0AA0"/>
    <w:rsid w:val="004C19C1"/>
    <w:rsid w:val="004C497F"/>
    <w:rsid w:val="004C53A2"/>
    <w:rsid w:val="004C5D12"/>
    <w:rsid w:val="004C6135"/>
    <w:rsid w:val="004C6181"/>
    <w:rsid w:val="004C6972"/>
    <w:rsid w:val="004C7C45"/>
    <w:rsid w:val="004D00E0"/>
    <w:rsid w:val="004D0B6F"/>
    <w:rsid w:val="004D18D4"/>
    <w:rsid w:val="004D29C7"/>
    <w:rsid w:val="004D35D1"/>
    <w:rsid w:val="004D3A25"/>
    <w:rsid w:val="004D3AF3"/>
    <w:rsid w:val="004D45DE"/>
    <w:rsid w:val="004D481A"/>
    <w:rsid w:val="004D4CDA"/>
    <w:rsid w:val="004D5C94"/>
    <w:rsid w:val="004D61DD"/>
    <w:rsid w:val="004D6642"/>
    <w:rsid w:val="004D68D0"/>
    <w:rsid w:val="004D6FD8"/>
    <w:rsid w:val="004D781B"/>
    <w:rsid w:val="004E18A2"/>
    <w:rsid w:val="004E35DB"/>
    <w:rsid w:val="004E36A9"/>
    <w:rsid w:val="004E36C8"/>
    <w:rsid w:val="004E3C3C"/>
    <w:rsid w:val="004E3C7E"/>
    <w:rsid w:val="004E51A0"/>
    <w:rsid w:val="004E541C"/>
    <w:rsid w:val="004E5DE9"/>
    <w:rsid w:val="004E655B"/>
    <w:rsid w:val="004E76E7"/>
    <w:rsid w:val="004F0C32"/>
    <w:rsid w:val="004F11A3"/>
    <w:rsid w:val="004F1FE8"/>
    <w:rsid w:val="004F36BA"/>
    <w:rsid w:val="004F38B1"/>
    <w:rsid w:val="004F3DF7"/>
    <w:rsid w:val="004F5FF7"/>
    <w:rsid w:val="004F6BC3"/>
    <w:rsid w:val="004F79C5"/>
    <w:rsid w:val="005002BA"/>
    <w:rsid w:val="00500C75"/>
    <w:rsid w:val="005018E0"/>
    <w:rsid w:val="00502460"/>
    <w:rsid w:val="00502952"/>
    <w:rsid w:val="00505F3A"/>
    <w:rsid w:val="005062F2"/>
    <w:rsid w:val="00507016"/>
    <w:rsid w:val="005115E5"/>
    <w:rsid w:val="00511CE7"/>
    <w:rsid w:val="00511DF1"/>
    <w:rsid w:val="0051270C"/>
    <w:rsid w:val="005139A6"/>
    <w:rsid w:val="00514502"/>
    <w:rsid w:val="00515CFD"/>
    <w:rsid w:val="00515D0B"/>
    <w:rsid w:val="0051686F"/>
    <w:rsid w:val="00516C11"/>
    <w:rsid w:val="00516C46"/>
    <w:rsid w:val="005207AE"/>
    <w:rsid w:val="005209D6"/>
    <w:rsid w:val="00521621"/>
    <w:rsid w:val="005225BE"/>
    <w:rsid w:val="005232DB"/>
    <w:rsid w:val="005242A3"/>
    <w:rsid w:val="00525D1B"/>
    <w:rsid w:val="00527455"/>
    <w:rsid w:val="005323B2"/>
    <w:rsid w:val="00534AC1"/>
    <w:rsid w:val="005376C2"/>
    <w:rsid w:val="00537FCC"/>
    <w:rsid w:val="0054051A"/>
    <w:rsid w:val="00540609"/>
    <w:rsid w:val="0054116E"/>
    <w:rsid w:val="0054142F"/>
    <w:rsid w:val="00541614"/>
    <w:rsid w:val="005424E8"/>
    <w:rsid w:val="0054273C"/>
    <w:rsid w:val="005438C0"/>
    <w:rsid w:val="0054532E"/>
    <w:rsid w:val="00546189"/>
    <w:rsid w:val="00546246"/>
    <w:rsid w:val="00546655"/>
    <w:rsid w:val="005467EB"/>
    <w:rsid w:val="00546D68"/>
    <w:rsid w:val="005477A2"/>
    <w:rsid w:val="005507CF"/>
    <w:rsid w:val="005508DB"/>
    <w:rsid w:val="00550F9A"/>
    <w:rsid w:val="00551654"/>
    <w:rsid w:val="00552AD0"/>
    <w:rsid w:val="00552B45"/>
    <w:rsid w:val="00552C0D"/>
    <w:rsid w:val="00553F42"/>
    <w:rsid w:val="005544F1"/>
    <w:rsid w:val="00556226"/>
    <w:rsid w:val="005572B1"/>
    <w:rsid w:val="00557B91"/>
    <w:rsid w:val="0056187F"/>
    <w:rsid w:val="00561A34"/>
    <w:rsid w:val="0056213A"/>
    <w:rsid w:val="0056254C"/>
    <w:rsid w:val="005625E6"/>
    <w:rsid w:val="00564D16"/>
    <w:rsid w:val="00565A2A"/>
    <w:rsid w:val="0056766F"/>
    <w:rsid w:val="00567E39"/>
    <w:rsid w:val="005705B1"/>
    <w:rsid w:val="005712A3"/>
    <w:rsid w:val="005720DA"/>
    <w:rsid w:val="005742DB"/>
    <w:rsid w:val="005750DB"/>
    <w:rsid w:val="005761F7"/>
    <w:rsid w:val="00577931"/>
    <w:rsid w:val="005810F6"/>
    <w:rsid w:val="00581E7D"/>
    <w:rsid w:val="005905D4"/>
    <w:rsid w:val="00593AD3"/>
    <w:rsid w:val="00597638"/>
    <w:rsid w:val="005A0DA8"/>
    <w:rsid w:val="005A0E0C"/>
    <w:rsid w:val="005A1583"/>
    <w:rsid w:val="005A4D5A"/>
    <w:rsid w:val="005A50E6"/>
    <w:rsid w:val="005A5920"/>
    <w:rsid w:val="005A7E10"/>
    <w:rsid w:val="005B057A"/>
    <w:rsid w:val="005B11B9"/>
    <w:rsid w:val="005B2865"/>
    <w:rsid w:val="005B348C"/>
    <w:rsid w:val="005B42F1"/>
    <w:rsid w:val="005B5AE9"/>
    <w:rsid w:val="005B78BF"/>
    <w:rsid w:val="005C0DCF"/>
    <w:rsid w:val="005C1527"/>
    <w:rsid w:val="005C38F8"/>
    <w:rsid w:val="005C3CC8"/>
    <w:rsid w:val="005C47D8"/>
    <w:rsid w:val="005C4E2A"/>
    <w:rsid w:val="005C52F9"/>
    <w:rsid w:val="005C572C"/>
    <w:rsid w:val="005C5EBC"/>
    <w:rsid w:val="005C6016"/>
    <w:rsid w:val="005C6A2D"/>
    <w:rsid w:val="005C6E79"/>
    <w:rsid w:val="005C7A45"/>
    <w:rsid w:val="005D128D"/>
    <w:rsid w:val="005D12BC"/>
    <w:rsid w:val="005D12F1"/>
    <w:rsid w:val="005D4835"/>
    <w:rsid w:val="005D557A"/>
    <w:rsid w:val="005E0AB9"/>
    <w:rsid w:val="005E1F00"/>
    <w:rsid w:val="005E7778"/>
    <w:rsid w:val="005E7ABA"/>
    <w:rsid w:val="005F0906"/>
    <w:rsid w:val="005F246E"/>
    <w:rsid w:val="005F2C49"/>
    <w:rsid w:val="005F3140"/>
    <w:rsid w:val="005F3B5A"/>
    <w:rsid w:val="005F3CD3"/>
    <w:rsid w:val="005F3F85"/>
    <w:rsid w:val="005F4459"/>
    <w:rsid w:val="005F5916"/>
    <w:rsid w:val="005F6191"/>
    <w:rsid w:val="00600AEB"/>
    <w:rsid w:val="00602292"/>
    <w:rsid w:val="00602B47"/>
    <w:rsid w:val="00602D32"/>
    <w:rsid w:val="00603577"/>
    <w:rsid w:val="0060708B"/>
    <w:rsid w:val="00607234"/>
    <w:rsid w:val="00610778"/>
    <w:rsid w:val="0061233E"/>
    <w:rsid w:val="006123B2"/>
    <w:rsid w:val="0061437B"/>
    <w:rsid w:val="006148B0"/>
    <w:rsid w:val="00614A73"/>
    <w:rsid w:val="006154EA"/>
    <w:rsid w:val="00615D9B"/>
    <w:rsid w:val="00615EE1"/>
    <w:rsid w:val="006177C6"/>
    <w:rsid w:val="00617A9C"/>
    <w:rsid w:val="00621542"/>
    <w:rsid w:val="006232C3"/>
    <w:rsid w:val="0062443E"/>
    <w:rsid w:val="00625039"/>
    <w:rsid w:val="006252F3"/>
    <w:rsid w:val="006257F1"/>
    <w:rsid w:val="00626801"/>
    <w:rsid w:val="00626CE8"/>
    <w:rsid w:val="00630B7A"/>
    <w:rsid w:val="0063177C"/>
    <w:rsid w:val="00633216"/>
    <w:rsid w:val="006339F3"/>
    <w:rsid w:val="00634D69"/>
    <w:rsid w:val="00635090"/>
    <w:rsid w:val="00636336"/>
    <w:rsid w:val="00636577"/>
    <w:rsid w:val="00637E10"/>
    <w:rsid w:val="00640512"/>
    <w:rsid w:val="00640BF5"/>
    <w:rsid w:val="00641405"/>
    <w:rsid w:val="00642771"/>
    <w:rsid w:val="00642A82"/>
    <w:rsid w:val="00644240"/>
    <w:rsid w:val="00644D8B"/>
    <w:rsid w:val="00647101"/>
    <w:rsid w:val="00651713"/>
    <w:rsid w:val="0065183C"/>
    <w:rsid w:val="0065229C"/>
    <w:rsid w:val="00652F6E"/>
    <w:rsid w:val="00653264"/>
    <w:rsid w:val="00653731"/>
    <w:rsid w:val="0065386D"/>
    <w:rsid w:val="0066123C"/>
    <w:rsid w:val="00665141"/>
    <w:rsid w:val="00670265"/>
    <w:rsid w:val="00670757"/>
    <w:rsid w:val="00670F59"/>
    <w:rsid w:val="006711CC"/>
    <w:rsid w:val="00671A9D"/>
    <w:rsid w:val="00672316"/>
    <w:rsid w:val="00672DD9"/>
    <w:rsid w:val="00673022"/>
    <w:rsid w:val="00674043"/>
    <w:rsid w:val="00675A5F"/>
    <w:rsid w:val="00675F6C"/>
    <w:rsid w:val="006770B8"/>
    <w:rsid w:val="00681B4D"/>
    <w:rsid w:val="00681EE2"/>
    <w:rsid w:val="00682D7A"/>
    <w:rsid w:val="00684A91"/>
    <w:rsid w:val="00684BB6"/>
    <w:rsid w:val="006859CC"/>
    <w:rsid w:val="00685CB2"/>
    <w:rsid w:val="00686927"/>
    <w:rsid w:val="00686DDB"/>
    <w:rsid w:val="00686E7F"/>
    <w:rsid w:val="00686FF1"/>
    <w:rsid w:val="00690EDE"/>
    <w:rsid w:val="00691EC9"/>
    <w:rsid w:val="00696384"/>
    <w:rsid w:val="00696F9D"/>
    <w:rsid w:val="00697625"/>
    <w:rsid w:val="00697D92"/>
    <w:rsid w:val="006A192B"/>
    <w:rsid w:val="006A19DF"/>
    <w:rsid w:val="006A1BE1"/>
    <w:rsid w:val="006A2670"/>
    <w:rsid w:val="006A31A6"/>
    <w:rsid w:val="006A38EE"/>
    <w:rsid w:val="006A4C8A"/>
    <w:rsid w:val="006A6AB8"/>
    <w:rsid w:val="006B0CD7"/>
    <w:rsid w:val="006B397A"/>
    <w:rsid w:val="006B3E9A"/>
    <w:rsid w:val="006B4F34"/>
    <w:rsid w:val="006B66E6"/>
    <w:rsid w:val="006B6D37"/>
    <w:rsid w:val="006C268A"/>
    <w:rsid w:val="006C4192"/>
    <w:rsid w:val="006C42A4"/>
    <w:rsid w:val="006C4D37"/>
    <w:rsid w:val="006C7938"/>
    <w:rsid w:val="006D12AC"/>
    <w:rsid w:val="006D1393"/>
    <w:rsid w:val="006D3F18"/>
    <w:rsid w:val="006D41ED"/>
    <w:rsid w:val="006D549A"/>
    <w:rsid w:val="006D56DD"/>
    <w:rsid w:val="006D5D8C"/>
    <w:rsid w:val="006D631E"/>
    <w:rsid w:val="006D6838"/>
    <w:rsid w:val="006D693B"/>
    <w:rsid w:val="006D7859"/>
    <w:rsid w:val="006E0DF9"/>
    <w:rsid w:val="006E0F85"/>
    <w:rsid w:val="006E146D"/>
    <w:rsid w:val="006E2CB3"/>
    <w:rsid w:val="006E3AC1"/>
    <w:rsid w:val="006E4308"/>
    <w:rsid w:val="006F3A1B"/>
    <w:rsid w:val="006F3DE9"/>
    <w:rsid w:val="006F56C7"/>
    <w:rsid w:val="006F788F"/>
    <w:rsid w:val="006F7C3E"/>
    <w:rsid w:val="007017B6"/>
    <w:rsid w:val="007020BD"/>
    <w:rsid w:val="00707783"/>
    <w:rsid w:val="00707D4B"/>
    <w:rsid w:val="00710447"/>
    <w:rsid w:val="007147DD"/>
    <w:rsid w:val="00715DC7"/>
    <w:rsid w:val="00716B60"/>
    <w:rsid w:val="00716C60"/>
    <w:rsid w:val="00716E72"/>
    <w:rsid w:val="00717163"/>
    <w:rsid w:val="007212B1"/>
    <w:rsid w:val="00721CAF"/>
    <w:rsid w:val="007268F7"/>
    <w:rsid w:val="007269EA"/>
    <w:rsid w:val="00726C2A"/>
    <w:rsid w:val="00727115"/>
    <w:rsid w:val="0073005F"/>
    <w:rsid w:val="007327C8"/>
    <w:rsid w:val="0073387B"/>
    <w:rsid w:val="00734DB7"/>
    <w:rsid w:val="0073511B"/>
    <w:rsid w:val="00735D1F"/>
    <w:rsid w:val="00736841"/>
    <w:rsid w:val="007378DC"/>
    <w:rsid w:val="00737A84"/>
    <w:rsid w:val="00740510"/>
    <w:rsid w:val="00740E9B"/>
    <w:rsid w:val="00742719"/>
    <w:rsid w:val="00742B80"/>
    <w:rsid w:val="00744464"/>
    <w:rsid w:val="007454AB"/>
    <w:rsid w:val="007460ED"/>
    <w:rsid w:val="0074702F"/>
    <w:rsid w:val="00747C17"/>
    <w:rsid w:val="00747E27"/>
    <w:rsid w:val="00747ED7"/>
    <w:rsid w:val="007503A4"/>
    <w:rsid w:val="00750D4A"/>
    <w:rsid w:val="00751435"/>
    <w:rsid w:val="00752DB7"/>
    <w:rsid w:val="0075322D"/>
    <w:rsid w:val="0075393E"/>
    <w:rsid w:val="00755B23"/>
    <w:rsid w:val="00757085"/>
    <w:rsid w:val="007607CA"/>
    <w:rsid w:val="007612C2"/>
    <w:rsid w:val="00763237"/>
    <w:rsid w:val="007652E8"/>
    <w:rsid w:val="00765E77"/>
    <w:rsid w:val="00766BC2"/>
    <w:rsid w:val="00767718"/>
    <w:rsid w:val="00770615"/>
    <w:rsid w:val="007708C8"/>
    <w:rsid w:val="00770A93"/>
    <w:rsid w:val="00770BDD"/>
    <w:rsid w:val="0077220D"/>
    <w:rsid w:val="00773E8C"/>
    <w:rsid w:val="00774272"/>
    <w:rsid w:val="007743A1"/>
    <w:rsid w:val="00775760"/>
    <w:rsid w:val="00777092"/>
    <w:rsid w:val="00781006"/>
    <w:rsid w:val="0078101E"/>
    <w:rsid w:val="007838C9"/>
    <w:rsid w:val="00783DB7"/>
    <w:rsid w:val="00783FEC"/>
    <w:rsid w:val="00787ABD"/>
    <w:rsid w:val="00787D02"/>
    <w:rsid w:val="00790C6A"/>
    <w:rsid w:val="00790D00"/>
    <w:rsid w:val="00791043"/>
    <w:rsid w:val="007923AD"/>
    <w:rsid w:val="00792F3E"/>
    <w:rsid w:val="00793D0A"/>
    <w:rsid w:val="007960B6"/>
    <w:rsid w:val="00796A57"/>
    <w:rsid w:val="007A1ABA"/>
    <w:rsid w:val="007A1F95"/>
    <w:rsid w:val="007A2DC0"/>
    <w:rsid w:val="007A4CAF"/>
    <w:rsid w:val="007A65E8"/>
    <w:rsid w:val="007A7C17"/>
    <w:rsid w:val="007B0137"/>
    <w:rsid w:val="007B1620"/>
    <w:rsid w:val="007B2A55"/>
    <w:rsid w:val="007B3A4B"/>
    <w:rsid w:val="007B4415"/>
    <w:rsid w:val="007B4F69"/>
    <w:rsid w:val="007B5635"/>
    <w:rsid w:val="007B6294"/>
    <w:rsid w:val="007B6B36"/>
    <w:rsid w:val="007B7791"/>
    <w:rsid w:val="007C0507"/>
    <w:rsid w:val="007C0E74"/>
    <w:rsid w:val="007C2A65"/>
    <w:rsid w:val="007C2BC0"/>
    <w:rsid w:val="007C37B2"/>
    <w:rsid w:val="007C3843"/>
    <w:rsid w:val="007C3D70"/>
    <w:rsid w:val="007C42FF"/>
    <w:rsid w:val="007C44C9"/>
    <w:rsid w:val="007C47D8"/>
    <w:rsid w:val="007C5BD6"/>
    <w:rsid w:val="007C74D8"/>
    <w:rsid w:val="007D034E"/>
    <w:rsid w:val="007D07BE"/>
    <w:rsid w:val="007D14E0"/>
    <w:rsid w:val="007D1BBA"/>
    <w:rsid w:val="007D397A"/>
    <w:rsid w:val="007D3F3A"/>
    <w:rsid w:val="007D4AF0"/>
    <w:rsid w:val="007D6028"/>
    <w:rsid w:val="007D7BFC"/>
    <w:rsid w:val="007E0A18"/>
    <w:rsid w:val="007E0C1B"/>
    <w:rsid w:val="007E0C39"/>
    <w:rsid w:val="007E2803"/>
    <w:rsid w:val="007E346C"/>
    <w:rsid w:val="007E546F"/>
    <w:rsid w:val="007E5D5B"/>
    <w:rsid w:val="007E600F"/>
    <w:rsid w:val="007E68D9"/>
    <w:rsid w:val="007E7028"/>
    <w:rsid w:val="007F1F20"/>
    <w:rsid w:val="007F237B"/>
    <w:rsid w:val="007F2A30"/>
    <w:rsid w:val="007F3AEC"/>
    <w:rsid w:val="007F463F"/>
    <w:rsid w:val="007F685C"/>
    <w:rsid w:val="007F6B5F"/>
    <w:rsid w:val="0080119D"/>
    <w:rsid w:val="00801898"/>
    <w:rsid w:val="008018F5"/>
    <w:rsid w:val="00801C85"/>
    <w:rsid w:val="00804CA7"/>
    <w:rsid w:val="00805673"/>
    <w:rsid w:val="008060BE"/>
    <w:rsid w:val="00806C0C"/>
    <w:rsid w:val="008073A0"/>
    <w:rsid w:val="00807BE1"/>
    <w:rsid w:val="008106AE"/>
    <w:rsid w:val="00810BD4"/>
    <w:rsid w:val="00810C05"/>
    <w:rsid w:val="00811E47"/>
    <w:rsid w:val="00812008"/>
    <w:rsid w:val="0081282B"/>
    <w:rsid w:val="008128F9"/>
    <w:rsid w:val="0081294D"/>
    <w:rsid w:val="008142A0"/>
    <w:rsid w:val="00816903"/>
    <w:rsid w:val="00821CCE"/>
    <w:rsid w:val="00823856"/>
    <w:rsid w:val="00825380"/>
    <w:rsid w:val="008274EB"/>
    <w:rsid w:val="0083086E"/>
    <w:rsid w:val="008318F0"/>
    <w:rsid w:val="008321F0"/>
    <w:rsid w:val="00832676"/>
    <w:rsid w:val="0083354A"/>
    <w:rsid w:val="00844279"/>
    <w:rsid w:val="008444D6"/>
    <w:rsid w:val="00844CCC"/>
    <w:rsid w:val="00844D73"/>
    <w:rsid w:val="008464F7"/>
    <w:rsid w:val="00846BE4"/>
    <w:rsid w:val="0084741E"/>
    <w:rsid w:val="008479A4"/>
    <w:rsid w:val="00847DCA"/>
    <w:rsid w:val="008501FE"/>
    <w:rsid w:val="0085087A"/>
    <w:rsid w:val="00850E17"/>
    <w:rsid w:val="0085244C"/>
    <w:rsid w:val="0085306D"/>
    <w:rsid w:val="00856168"/>
    <w:rsid w:val="00856254"/>
    <w:rsid w:val="00856952"/>
    <w:rsid w:val="00857396"/>
    <w:rsid w:val="00863B42"/>
    <w:rsid w:val="0086464A"/>
    <w:rsid w:val="00864A57"/>
    <w:rsid w:val="00864F35"/>
    <w:rsid w:val="00865EF5"/>
    <w:rsid w:val="00866ED0"/>
    <w:rsid w:val="00867758"/>
    <w:rsid w:val="0087181E"/>
    <w:rsid w:val="00871E0A"/>
    <w:rsid w:val="0087215B"/>
    <w:rsid w:val="00873005"/>
    <w:rsid w:val="00873075"/>
    <w:rsid w:val="008743D2"/>
    <w:rsid w:val="008744F2"/>
    <w:rsid w:val="008802C9"/>
    <w:rsid w:val="00881517"/>
    <w:rsid w:val="00882C7F"/>
    <w:rsid w:val="00884429"/>
    <w:rsid w:val="00884EEE"/>
    <w:rsid w:val="0088583F"/>
    <w:rsid w:val="008873EB"/>
    <w:rsid w:val="00887DC7"/>
    <w:rsid w:val="00891094"/>
    <w:rsid w:val="0089135E"/>
    <w:rsid w:val="0089361F"/>
    <w:rsid w:val="008939CF"/>
    <w:rsid w:val="00893D87"/>
    <w:rsid w:val="00894294"/>
    <w:rsid w:val="00896CC1"/>
    <w:rsid w:val="008975D8"/>
    <w:rsid w:val="00897D0F"/>
    <w:rsid w:val="008A09A6"/>
    <w:rsid w:val="008A1729"/>
    <w:rsid w:val="008A1D00"/>
    <w:rsid w:val="008A1D86"/>
    <w:rsid w:val="008A2B4B"/>
    <w:rsid w:val="008A308C"/>
    <w:rsid w:val="008A3424"/>
    <w:rsid w:val="008A3B67"/>
    <w:rsid w:val="008A6D1E"/>
    <w:rsid w:val="008B0D39"/>
    <w:rsid w:val="008B36B6"/>
    <w:rsid w:val="008B52F9"/>
    <w:rsid w:val="008B539B"/>
    <w:rsid w:val="008B571F"/>
    <w:rsid w:val="008B5B64"/>
    <w:rsid w:val="008B63BC"/>
    <w:rsid w:val="008B728A"/>
    <w:rsid w:val="008B7492"/>
    <w:rsid w:val="008B7510"/>
    <w:rsid w:val="008B7852"/>
    <w:rsid w:val="008C2720"/>
    <w:rsid w:val="008C29EE"/>
    <w:rsid w:val="008C2A66"/>
    <w:rsid w:val="008C3DA8"/>
    <w:rsid w:val="008C457A"/>
    <w:rsid w:val="008C4D58"/>
    <w:rsid w:val="008C6785"/>
    <w:rsid w:val="008C73BD"/>
    <w:rsid w:val="008C7511"/>
    <w:rsid w:val="008C7840"/>
    <w:rsid w:val="008C7EDE"/>
    <w:rsid w:val="008D00C5"/>
    <w:rsid w:val="008D0C34"/>
    <w:rsid w:val="008D15B4"/>
    <w:rsid w:val="008D4AC3"/>
    <w:rsid w:val="008D56C2"/>
    <w:rsid w:val="008D7024"/>
    <w:rsid w:val="008E16F8"/>
    <w:rsid w:val="008E1B24"/>
    <w:rsid w:val="008E1DBE"/>
    <w:rsid w:val="008E2713"/>
    <w:rsid w:val="008E3791"/>
    <w:rsid w:val="008F26B1"/>
    <w:rsid w:val="008F4D1E"/>
    <w:rsid w:val="008F56AE"/>
    <w:rsid w:val="008F59E9"/>
    <w:rsid w:val="008F6C58"/>
    <w:rsid w:val="008F72AE"/>
    <w:rsid w:val="009014F5"/>
    <w:rsid w:val="00901D62"/>
    <w:rsid w:val="00902505"/>
    <w:rsid w:val="009028B3"/>
    <w:rsid w:val="0090491A"/>
    <w:rsid w:val="009062DB"/>
    <w:rsid w:val="009068C7"/>
    <w:rsid w:val="009107E9"/>
    <w:rsid w:val="0091328C"/>
    <w:rsid w:val="00913766"/>
    <w:rsid w:val="009139F8"/>
    <w:rsid w:val="009151BE"/>
    <w:rsid w:val="009171A6"/>
    <w:rsid w:val="00917CA4"/>
    <w:rsid w:val="0092046F"/>
    <w:rsid w:val="00920715"/>
    <w:rsid w:val="0092202E"/>
    <w:rsid w:val="0092401C"/>
    <w:rsid w:val="00924469"/>
    <w:rsid w:val="00925DE7"/>
    <w:rsid w:val="009264A8"/>
    <w:rsid w:val="0092659F"/>
    <w:rsid w:val="009266B6"/>
    <w:rsid w:val="00926F4D"/>
    <w:rsid w:val="00931E01"/>
    <w:rsid w:val="00931FAE"/>
    <w:rsid w:val="00933725"/>
    <w:rsid w:val="00933CFA"/>
    <w:rsid w:val="00934107"/>
    <w:rsid w:val="00934D59"/>
    <w:rsid w:val="009355A5"/>
    <w:rsid w:val="00935C74"/>
    <w:rsid w:val="00937024"/>
    <w:rsid w:val="009371A0"/>
    <w:rsid w:val="009433CC"/>
    <w:rsid w:val="00944613"/>
    <w:rsid w:val="00944EFC"/>
    <w:rsid w:val="009461D6"/>
    <w:rsid w:val="009469EE"/>
    <w:rsid w:val="00950116"/>
    <w:rsid w:val="009518E1"/>
    <w:rsid w:val="00951968"/>
    <w:rsid w:val="0095302B"/>
    <w:rsid w:val="00954495"/>
    <w:rsid w:val="0095566E"/>
    <w:rsid w:val="00955FFB"/>
    <w:rsid w:val="0095651E"/>
    <w:rsid w:val="00956925"/>
    <w:rsid w:val="00957336"/>
    <w:rsid w:val="00957973"/>
    <w:rsid w:val="009617F5"/>
    <w:rsid w:val="00961B48"/>
    <w:rsid w:val="00964CB4"/>
    <w:rsid w:val="009672DA"/>
    <w:rsid w:val="00967424"/>
    <w:rsid w:val="0097103D"/>
    <w:rsid w:val="009721D9"/>
    <w:rsid w:val="009722E2"/>
    <w:rsid w:val="009732B2"/>
    <w:rsid w:val="00973506"/>
    <w:rsid w:val="009735D8"/>
    <w:rsid w:val="0097364B"/>
    <w:rsid w:val="009744C5"/>
    <w:rsid w:val="0097577E"/>
    <w:rsid w:val="009772F0"/>
    <w:rsid w:val="00981B48"/>
    <w:rsid w:val="00981C80"/>
    <w:rsid w:val="00982D2B"/>
    <w:rsid w:val="009832B7"/>
    <w:rsid w:val="00984E19"/>
    <w:rsid w:val="00987134"/>
    <w:rsid w:val="00990875"/>
    <w:rsid w:val="00990C5E"/>
    <w:rsid w:val="00990C84"/>
    <w:rsid w:val="00990DF8"/>
    <w:rsid w:val="00992853"/>
    <w:rsid w:val="00994D56"/>
    <w:rsid w:val="0099554B"/>
    <w:rsid w:val="00995A85"/>
    <w:rsid w:val="009960B4"/>
    <w:rsid w:val="00997FC3"/>
    <w:rsid w:val="009A244F"/>
    <w:rsid w:val="009A3678"/>
    <w:rsid w:val="009A4C6C"/>
    <w:rsid w:val="009A5369"/>
    <w:rsid w:val="009A63C3"/>
    <w:rsid w:val="009A6FDF"/>
    <w:rsid w:val="009B2B9C"/>
    <w:rsid w:val="009B3F50"/>
    <w:rsid w:val="009B52BF"/>
    <w:rsid w:val="009B5615"/>
    <w:rsid w:val="009B6351"/>
    <w:rsid w:val="009B7078"/>
    <w:rsid w:val="009C116D"/>
    <w:rsid w:val="009C1488"/>
    <w:rsid w:val="009C203F"/>
    <w:rsid w:val="009C3A98"/>
    <w:rsid w:val="009C4EED"/>
    <w:rsid w:val="009C5E4E"/>
    <w:rsid w:val="009C6506"/>
    <w:rsid w:val="009C7AAE"/>
    <w:rsid w:val="009D0812"/>
    <w:rsid w:val="009D177E"/>
    <w:rsid w:val="009D3A74"/>
    <w:rsid w:val="009D429D"/>
    <w:rsid w:val="009D44BB"/>
    <w:rsid w:val="009D5E25"/>
    <w:rsid w:val="009D6FA6"/>
    <w:rsid w:val="009E3A64"/>
    <w:rsid w:val="009E5422"/>
    <w:rsid w:val="009E6DCC"/>
    <w:rsid w:val="009E7F6B"/>
    <w:rsid w:val="009F0727"/>
    <w:rsid w:val="009F082D"/>
    <w:rsid w:val="009F0C9B"/>
    <w:rsid w:val="009F20E3"/>
    <w:rsid w:val="009F31A0"/>
    <w:rsid w:val="009F5891"/>
    <w:rsid w:val="009F5C30"/>
    <w:rsid w:val="009F5F5A"/>
    <w:rsid w:val="009F75A7"/>
    <w:rsid w:val="00A00218"/>
    <w:rsid w:val="00A00E4E"/>
    <w:rsid w:val="00A01B07"/>
    <w:rsid w:val="00A03174"/>
    <w:rsid w:val="00A03B43"/>
    <w:rsid w:val="00A059D6"/>
    <w:rsid w:val="00A062DA"/>
    <w:rsid w:val="00A11254"/>
    <w:rsid w:val="00A12245"/>
    <w:rsid w:val="00A132B3"/>
    <w:rsid w:val="00A13966"/>
    <w:rsid w:val="00A149B0"/>
    <w:rsid w:val="00A155AA"/>
    <w:rsid w:val="00A15CF1"/>
    <w:rsid w:val="00A15FB9"/>
    <w:rsid w:val="00A173B2"/>
    <w:rsid w:val="00A17746"/>
    <w:rsid w:val="00A17A85"/>
    <w:rsid w:val="00A20087"/>
    <w:rsid w:val="00A20310"/>
    <w:rsid w:val="00A213AE"/>
    <w:rsid w:val="00A218A4"/>
    <w:rsid w:val="00A21FDF"/>
    <w:rsid w:val="00A22972"/>
    <w:rsid w:val="00A230D1"/>
    <w:rsid w:val="00A2419B"/>
    <w:rsid w:val="00A2489F"/>
    <w:rsid w:val="00A25451"/>
    <w:rsid w:val="00A26032"/>
    <w:rsid w:val="00A264B0"/>
    <w:rsid w:val="00A30AF4"/>
    <w:rsid w:val="00A3179C"/>
    <w:rsid w:val="00A33191"/>
    <w:rsid w:val="00A33D56"/>
    <w:rsid w:val="00A340C5"/>
    <w:rsid w:val="00A3472F"/>
    <w:rsid w:val="00A350B8"/>
    <w:rsid w:val="00A36C80"/>
    <w:rsid w:val="00A370E6"/>
    <w:rsid w:val="00A37522"/>
    <w:rsid w:val="00A3754C"/>
    <w:rsid w:val="00A4053F"/>
    <w:rsid w:val="00A4187F"/>
    <w:rsid w:val="00A44EEE"/>
    <w:rsid w:val="00A45801"/>
    <w:rsid w:val="00A46BFC"/>
    <w:rsid w:val="00A46DBA"/>
    <w:rsid w:val="00A50E64"/>
    <w:rsid w:val="00A51CF5"/>
    <w:rsid w:val="00A5352F"/>
    <w:rsid w:val="00A5477A"/>
    <w:rsid w:val="00A5614B"/>
    <w:rsid w:val="00A57D56"/>
    <w:rsid w:val="00A613E1"/>
    <w:rsid w:val="00A633CD"/>
    <w:rsid w:val="00A64BB9"/>
    <w:rsid w:val="00A658F6"/>
    <w:rsid w:val="00A65CDD"/>
    <w:rsid w:val="00A6618A"/>
    <w:rsid w:val="00A664F8"/>
    <w:rsid w:val="00A67287"/>
    <w:rsid w:val="00A67ECF"/>
    <w:rsid w:val="00A71410"/>
    <w:rsid w:val="00A7163A"/>
    <w:rsid w:val="00A72171"/>
    <w:rsid w:val="00A72E13"/>
    <w:rsid w:val="00A72FD1"/>
    <w:rsid w:val="00A73E9B"/>
    <w:rsid w:val="00A748AD"/>
    <w:rsid w:val="00A74E8D"/>
    <w:rsid w:val="00A77F6C"/>
    <w:rsid w:val="00A8180F"/>
    <w:rsid w:val="00A84992"/>
    <w:rsid w:val="00A85A91"/>
    <w:rsid w:val="00A875ED"/>
    <w:rsid w:val="00A87A7E"/>
    <w:rsid w:val="00A9030E"/>
    <w:rsid w:val="00A90B15"/>
    <w:rsid w:val="00A90C6F"/>
    <w:rsid w:val="00A9216A"/>
    <w:rsid w:val="00A92424"/>
    <w:rsid w:val="00A935B0"/>
    <w:rsid w:val="00A943F0"/>
    <w:rsid w:val="00A95D68"/>
    <w:rsid w:val="00A96DC3"/>
    <w:rsid w:val="00A97EB3"/>
    <w:rsid w:val="00AA02F8"/>
    <w:rsid w:val="00AA0536"/>
    <w:rsid w:val="00AA3B46"/>
    <w:rsid w:val="00AA4AF5"/>
    <w:rsid w:val="00AA652F"/>
    <w:rsid w:val="00AA7A02"/>
    <w:rsid w:val="00AB0E86"/>
    <w:rsid w:val="00AB3494"/>
    <w:rsid w:val="00AB36B8"/>
    <w:rsid w:val="00AB6426"/>
    <w:rsid w:val="00AB71F5"/>
    <w:rsid w:val="00AB773B"/>
    <w:rsid w:val="00AC0DAF"/>
    <w:rsid w:val="00AC2DCF"/>
    <w:rsid w:val="00AC3B88"/>
    <w:rsid w:val="00AC420D"/>
    <w:rsid w:val="00AC4721"/>
    <w:rsid w:val="00AC6729"/>
    <w:rsid w:val="00AD0AD5"/>
    <w:rsid w:val="00AD0BDF"/>
    <w:rsid w:val="00AD1203"/>
    <w:rsid w:val="00AD1911"/>
    <w:rsid w:val="00AD1D50"/>
    <w:rsid w:val="00AD4C88"/>
    <w:rsid w:val="00AD5071"/>
    <w:rsid w:val="00AD5637"/>
    <w:rsid w:val="00AD6605"/>
    <w:rsid w:val="00AD6AE2"/>
    <w:rsid w:val="00AE019B"/>
    <w:rsid w:val="00AE040B"/>
    <w:rsid w:val="00AE0688"/>
    <w:rsid w:val="00AE071D"/>
    <w:rsid w:val="00AE0DCF"/>
    <w:rsid w:val="00AE23E6"/>
    <w:rsid w:val="00AE23FA"/>
    <w:rsid w:val="00AE240E"/>
    <w:rsid w:val="00AE33D0"/>
    <w:rsid w:val="00AE3E77"/>
    <w:rsid w:val="00AE4003"/>
    <w:rsid w:val="00AE4A30"/>
    <w:rsid w:val="00AE4A84"/>
    <w:rsid w:val="00AE4F70"/>
    <w:rsid w:val="00AE5FBB"/>
    <w:rsid w:val="00AF06B1"/>
    <w:rsid w:val="00AF262B"/>
    <w:rsid w:val="00AF37CE"/>
    <w:rsid w:val="00AF3A97"/>
    <w:rsid w:val="00AF4A79"/>
    <w:rsid w:val="00B023AB"/>
    <w:rsid w:val="00B05368"/>
    <w:rsid w:val="00B06303"/>
    <w:rsid w:val="00B106D2"/>
    <w:rsid w:val="00B10F85"/>
    <w:rsid w:val="00B1138E"/>
    <w:rsid w:val="00B113AB"/>
    <w:rsid w:val="00B1271D"/>
    <w:rsid w:val="00B1289C"/>
    <w:rsid w:val="00B12E4B"/>
    <w:rsid w:val="00B13562"/>
    <w:rsid w:val="00B14E78"/>
    <w:rsid w:val="00B1501E"/>
    <w:rsid w:val="00B15345"/>
    <w:rsid w:val="00B154F3"/>
    <w:rsid w:val="00B2230A"/>
    <w:rsid w:val="00B24406"/>
    <w:rsid w:val="00B24872"/>
    <w:rsid w:val="00B24F60"/>
    <w:rsid w:val="00B258FB"/>
    <w:rsid w:val="00B272CC"/>
    <w:rsid w:val="00B27C37"/>
    <w:rsid w:val="00B3005F"/>
    <w:rsid w:val="00B30624"/>
    <w:rsid w:val="00B30E17"/>
    <w:rsid w:val="00B3168E"/>
    <w:rsid w:val="00B31BBE"/>
    <w:rsid w:val="00B3209D"/>
    <w:rsid w:val="00B32189"/>
    <w:rsid w:val="00B327D5"/>
    <w:rsid w:val="00B32DA8"/>
    <w:rsid w:val="00B3354A"/>
    <w:rsid w:val="00B337AC"/>
    <w:rsid w:val="00B35C76"/>
    <w:rsid w:val="00B36457"/>
    <w:rsid w:val="00B3667C"/>
    <w:rsid w:val="00B36FBB"/>
    <w:rsid w:val="00B37A1C"/>
    <w:rsid w:val="00B40203"/>
    <w:rsid w:val="00B425B7"/>
    <w:rsid w:val="00B4408D"/>
    <w:rsid w:val="00B45C0D"/>
    <w:rsid w:val="00B45E06"/>
    <w:rsid w:val="00B46240"/>
    <w:rsid w:val="00B51055"/>
    <w:rsid w:val="00B52C55"/>
    <w:rsid w:val="00B52CFB"/>
    <w:rsid w:val="00B52FA4"/>
    <w:rsid w:val="00B53A7D"/>
    <w:rsid w:val="00B544E7"/>
    <w:rsid w:val="00B55C4E"/>
    <w:rsid w:val="00B57059"/>
    <w:rsid w:val="00B6110B"/>
    <w:rsid w:val="00B64D75"/>
    <w:rsid w:val="00B67396"/>
    <w:rsid w:val="00B712C2"/>
    <w:rsid w:val="00B7180F"/>
    <w:rsid w:val="00B74011"/>
    <w:rsid w:val="00B77F5E"/>
    <w:rsid w:val="00B77FE8"/>
    <w:rsid w:val="00B830BD"/>
    <w:rsid w:val="00B85AD3"/>
    <w:rsid w:val="00B87371"/>
    <w:rsid w:val="00B8746C"/>
    <w:rsid w:val="00B87C77"/>
    <w:rsid w:val="00B90E0E"/>
    <w:rsid w:val="00B92110"/>
    <w:rsid w:val="00B925DA"/>
    <w:rsid w:val="00B94CAA"/>
    <w:rsid w:val="00B953FB"/>
    <w:rsid w:val="00B9601A"/>
    <w:rsid w:val="00B96DC3"/>
    <w:rsid w:val="00B97323"/>
    <w:rsid w:val="00B974F1"/>
    <w:rsid w:val="00BA0B93"/>
    <w:rsid w:val="00BA172E"/>
    <w:rsid w:val="00BA21F1"/>
    <w:rsid w:val="00BA3F07"/>
    <w:rsid w:val="00BB10B5"/>
    <w:rsid w:val="00BB14AE"/>
    <w:rsid w:val="00BB3FC7"/>
    <w:rsid w:val="00BB6024"/>
    <w:rsid w:val="00BB652A"/>
    <w:rsid w:val="00BB656F"/>
    <w:rsid w:val="00BB6657"/>
    <w:rsid w:val="00BB66E5"/>
    <w:rsid w:val="00BB6C33"/>
    <w:rsid w:val="00BB740B"/>
    <w:rsid w:val="00BC0310"/>
    <w:rsid w:val="00BC1661"/>
    <w:rsid w:val="00BC370A"/>
    <w:rsid w:val="00BC70EF"/>
    <w:rsid w:val="00BC79DC"/>
    <w:rsid w:val="00BD0096"/>
    <w:rsid w:val="00BD01FF"/>
    <w:rsid w:val="00BD0356"/>
    <w:rsid w:val="00BD04F0"/>
    <w:rsid w:val="00BD0B18"/>
    <w:rsid w:val="00BD263C"/>
    <w:rsid w:val="00BD3FEB"/>
    <w:rsid w:val="00BD4B2B"/>
    <w:rsid w:val="00BD6D12"/>
    <w:rsid w:val="00BE1078"/>
    <w:rsid w:val="00BE3082"/>
    <w:rsid w:val="00BE31AC"/>
    <w:rsid w:val="00BE37ED"/>
    <w:rsid w:val="00BE3C5D"/>
    <w:rsid w:val="00BE4D96"/>
    <w:rsid w:val="00BE5078"/>
    <w:rsid w:val="00BE5788"/>
    <w:rsid w:val="00BE5BFE"/>
    <w:rsid w:val="00BE769B"/>
    <w:rsid w:val="00BF01A3"/>
    <w:rsid w:val="00BF1ABD"/>
    <w:rsid w:val="00BF25FA"/>
    <w:rsid w:val="00BF3686"/>
    <w:rsid w:val="00BF37A4"/>
    <w:rsid w:val="00BF392E"/>
    <w:rsid w:val="00BF6A40"/>
    <w:rsid w:val="00BF7171"/>
    <w:rsid w:val="00BF787B"/>
    <w:rsid w:val="00BF7E02"/>
    <w:rsid w:val="00C00B3A"/>
    <w:rsid w:val="00C00F1B"/>
    <w:rsid w:val="00C013A8"/>
    <w:rsid w:val="00C01408"/>
    <w:rsid w:val="00C02DEF"/>
    <w:rsid w:val="00C03ACD"/>
    <w:rsid w:val="00C03B42"/>
    <w:rsid w:val="00C04C44"/>
    <w:rsid w:val="00C0514B"/>
    <w:rsid w:val="00C05DD8"/>
    <w:rsid w:val="00C069CC"/>
    <w:rsid w:val="00C0761D"/>
    <w:rsid w:val="00C07661"/>
    <w:rsid w:val="00C07A3E"/>
    <w:rsid w:val="00C1157A"/>
    <w:rsid w:val="00C12056"/>
    <w:rsid w:val="00C12589"/>
    <w:rsid w:val="00C12C55"/>
    <w:rsid w:val="00C202A3"/>
    <w:rsid w:val="00C204EF"/>
    <w:rsid w:val="00C226AA"/>
    <w:rsid w:val="00C23227"/>
    <w:rsid w:val="00C236BD"/>
    <w:rsid w:val="00C238D2"/>
    <w:rsid w:val="00C23D0B"/>
    <w:rsid w:val="00C26212"/>
    <w:rsid w:val="00C26C23"/>
    <w:rsid w:val="00C26C8C"/>
    <w:rsid w:val="00C27E0A"/>
    <w:rsid w:val="00C27F32"/>
    <w:rsid w:val="00C3081D"/>
    <w:rsid w:val="00C3087E"/>
    <w:rsid w:val="00C31998"/>
    <w:rsid w:val="00C338CD"/>
    <w:rsid w:val="00C344FB"/>
    <w:rsid w:val="00C347AB"/>
    <w:rsid w:val="00C34A09"/>
    <w:rsid w:val="00C3504E"/>
    <w:rsid w:val="00C3550A"/>
    <w:rsid w:val="00C359BE"/>
    <w:rsid w:val="00C35A50"/>
    <w:rsid w:val="00C35F4A"/>
    <w:rsid w:val="00C36D50"/>
    <w:rsid w:val="00C36EA5"/>
    <w:rsid w:val="00C37031"/>
    <w:rsid w:val="00C40EB6"/>
    <w:rsid w:val="00C4126B"/>
    <w:rsid w:val="00C42AC4"/>
    <w:rsid w:val="00C435CC"/>
    <w:rsid w:val="00C439F8"/>
    <w:rsid w:val="00C43D8C"/>
    <w:rsid w:val="00C4410E"/>
    <w:rsid w:val="00C44308"/>
    <w:rsid w:val="00C47917"/>
    <w:rsid w:val="00C47B8E"/>
    <w:rsid w:val="00C50257"/>
    <w:rsid w:val="00C5229C"/>
    <w:rsid w:val="00C5582E"/>
    <w:rsid w:val="00C558F9"/>
    <w:rsid w:val="00C579FE"/>
    <w:rsid w:val="00C57A11"/>
    <w:rsid w:val="00C60C25"/>
    <w:rsid w:val="00C60D49"/>
    <w:rsid w:val="00C614DD"/>
    <w:rsid w:val="00C61827"/>
    <w:rsid w:val="00C633EC"/>
    <w:rsid w:val="00C63496"/>
    <w:rsid w:val="00C66637"/>
    <w:rsid w:val="00C66A6B"/>
    <w:rsid w:val="00C70B74"/>
    <w:rsid w:val="00C71893"/>
    <w:rsid w:val="00C74D94"/>
    <w:rsid w:val="00C750B8"/>
    <w:rsid w:val="00C7605F"/>
    <w:rsid w:val="00C7657B"/>
    <w:rsid w:val="00C81EC1"/>
    <w:rsid w:val="00C82687"/>
    <w:rsid w:val="00C86454"/>
    <w:rsid w:val="00C86C6D"/>
    <w:rsid w:val="00C872BB"/>
    <w:rsid w:val="00C9012F"/>
    <w:rsid w:val="00C90FF9"/>
    <w:rsid w:val="00C931B7"/>
    <w:rsid w:val="00C93905"/>
    <w:rsid w:val="00C93DD2"/>
    <w:rsid w:val="00C94757"/>
    <w:rsid w:val="00C94B10"/>
    <w:rsid w:val="00C96077"/>
    <w:rsid w:val="00C968C4"/>
    <w:rsid w:val="00C96FB7"/>
    <w:rsid w:val="00C97348"/>
    <w:rsid w:val="00CA01D9"/>
    <w:rsid w:val="00CA0B64"/>
    <w:rsid w:val="00CA0C51"/>
    <w:rsid w:val="00CA1828"/>
    <w:rsid w:val="00CA2068"/>
    <w:rsid w:val="00CA29B7"/>
    <w:rsid w:val="00CA39D2"/>
    <w:rsid w:val="00CA3C4A"/>
    <w:rsid w:val="00CA3F5B"/>
    <w:rsid w:val="00CA3F74"/>
    <w:rsid w:val="00CA5116"/>
    <w:rsid w:val="00CB2C7F"/>
    <w:rsid w:val="00CB5C96"/>
    <w:rsid w:val="00CC0941"/>
    <w:rsid w:val="00CC295D"/>
    <w:rsid w:val="00CC500F"/>
    <w:rsid w:val="00CC54A2"/>
    <w:rsid w:val="00CC6B0F"/>
    <w:rsid w:val="00CC70B5"/>
    <w:rsid w:val="00CC7176"/>
    <w:rsid w:val="00CC7618"/>
    <w:rsid w:val="00CC795F"/>
    <w:rsid w:val="00CD17A9"/>
    <w:rsid w:val="00CD30C8"/>
    <w:rsid w:val="00CD3A08"/>
    <w:rsid w:val="00CD6069"/>
    <w:rsid w:val="00CD636A"/>
    <w:rsid w:val="00CD7398"/>
    <w:rsid w:val="00CD7A58"/>
    <w:rsid w:val="00CE05BE"/>
    <w:rsid w:val="00CE12A4"/>
    <w:rsid w:val="00CE1FB0"/>
    <w:rsid w:val="00CE2186"/>
    <w:rsid w:val="00CE230E"/>
    <w:rsid w:val="00CE23CD"/>
    <w:rsid w:val="00CE3244"/>
    <w:rsid w:val="00CE3670"/>
    <w:rsid w:val="00CE5B9C"/>
    <w:rsid w:val="00CE5B9E"/>
    <w:rsid w:val="00CE6BC6"/>
    <w:rsid w:val="00CE6E15"/>
    <w:rsid w:val="00CE7677"/>
    <w:rsid w:val="00CE7DEB"/>
    <w:rsid w:val="00CF0637"/>
    <w:rsid w:val="00CF1C0F"/>
    <w:rsid w:val="00CF3108"/>
    <w:rsid w:val="00CF4C08"/>
    <w:rsid w:val="00CF68A7"/>
    <w:rsid w:val="00D002D0"/>
    <w:rsid w:val="00D004E7"/>
    <w:rsid w:val="00D004F6"/>
    <w:rsid w:val="00D00731"/>
    <w:rsid w:val="00D01417"/>
    <w:rsid w:val="00D0232C"/>
    <w:rsid w:val="00D024F3"/>
    <w:rsid w:val="00D0474D"/>
    <w:rsid w:val="00D04853"/>
    <w:rsid w:val="00D059DF"/>
    <w:rsid w:val="00D0602A"/>
    <w:rsid w:val="00D066CA"/>
    <w:rsid w:val="00D070CD"/>
    <w:rsid w:val="00D07371"/>
    <w:rsid w:val="00D07731"/>
    <w:rsid w:val="00D10FD9"/>
    <w:rsid w:val="00D115E2"/>
    <w:rsid w:val="00D12BA1"/>
    <w:rsid w:val="00D12CF8"/>
    <w:rsid w:val="00D12EF3"/>
    <w:rsid w:val="00D1421C"/>
    <w:rsid w:val="00D14727"/>
    <w:rsid w:val="00D15734"/>
    <w:rsid w:val="00D16E06"/>
    <w:rsid w:val="00D1724C"/>
    <w:rsid w:val="00D17436"/>
    <w:rsid w:val="00D20BBD"/>
    <w:rsid w:val="00D21D5F"/>
    <w:rsid w:val="00D2346A"/>
    <w:rsid w:val="00D23524"/>
    <w:rsid w:val="00D2511E"/>
    <w:rsid w:val="00D25C39"/>
    <w:rsid w:val="00D25F3F"/>
    <w:rsid w:val="00D26EBC"/>
    <w:rsid w:val="00D27011"/>
    <w:rsid w:val="00D31146"/>
    <w:rsid w:val="00D31295"/>
    <w:rsid w:val="00D33852"/>
    <w:rsid w:val="00D34091"/>
    <w:rsid w:val="00D360DC"/>
    <w:rsid w:val="00D37410"/>
    <w:rsid w:val="00D401B0"/>
    <w:rsid w:val="00D403E7"/>
    <w:rsid w:val="00D41D0A"/>
    <w:rsid w:val="00D43878"/>
    <w:rsid w:val="00D44C0A"/>
    <w:rsid w:val="00D4610B"/>
    <w:rsid w:val="00D4628E"/>
    <w:rsid w:val="00D46E27"/>
    <w:rsid w:val="00D474AB"/>
    <w:rsid w:val="00D5046E"/>
    <w:rsid w:val="00D509FC"/>
    <w:rsid w:val="00D51A3D"/>
    <w:rsid w:val="00D52987"/>
    <w:rsid w:val="00D52B7B"/>
    <w:rsid w:val="00D53572"/>
    <w:rsid w:val="00D54442"/>
    <w:rsid w:val="00D54A6F"/>
    <w:rsid w:val="00D55158"/>
    <w:rsid w:val="00D555C4"/>
    <w:rsid w:val="00D558CD"/>
    <w:rsid w:val="00D5594F"/>
    <w:rsid w:val="00D55CCA"/>
    <w:rsid w:val="00D57AC9"/>
    <w:rsid w:val="00D6154C"/>
    <w:rsid w:val="00D6154F"/>
    <w:rsid w:val="00D6178F"/>
    <w:rsid w:val="00D6428C"/>
    <w:rsid w:val="00D6441B"/>
    <w:rsid w:val="00D65E31"/>
    <w:rsid w:val="00D6762D"/>
    <w:rsid w:val="00D70D68"/>
    <w:rsid w:val="00D75A73"/>
    <w:rsid w:val="00D75BFB"/>
    <w:rsid w:val="00D823B9"/>
    <w:rsid w:val="00D841DB"/>
    <w:rsid w:val="00D8573D"/>
    <w:rsid w:val="00D87DBE"/>
    <w:rsid w:val="00D87E4A"/>
    <w:rsid w:val="00D92EDE"/>
    <w:rsid w:val="00D933B9"/>
    <w:rsid w:val="00D9345E"/>
    <w:rsid w:val="00D94703"/>
    <w:rsid w:val="00D9497A"/>
    <w:rsid w:val="00D94B41"/>
    <w:rsid w:val="00D94C10"/>
    <w:rsid w:val="00D954A5"/>
    <w:rsid w:val="00D96814"/>
    <w:rsid w:val="00D973B2"/>
    <w:rsid w:val="00D9770D"/>
    <w:rsid w:val="00D97B5C"/>
    <w:rsid w:val="00DA268C"/>
    <w:rsid w:val="00DA2A8D"/>
    <w:rsid w:val="00DA5E48"/>
    <w:rsid w:val="00DA5F6E"/>
    <w:rsid w:val="00DA6D11"/>
    <w:rsid w:val="00DA790A"/>
    <w:rsid w:val="00DB1328"/>
    <w:rsid w:val="00DB2715"/>
    <w:rsid w:val="00DB376F"/>
    <w:rsid w:val="00DB5C5D"/>
    <w:rsid w:val="00DB5F38"/>
    <w:rsid w:val="00DB66C1"/>
    <w:rsid w:val="00DB6E7B"/>
    <w:rsid w:val="00DB7136"/>
    <w:rsid w:val="00DB7B93"/>
    <w:rsid w:val="00DB7CF4"/>
    <w:rsid w:val="00DC0614"/>
    <w:rsid w:val="00DC2A78"/>
    <w:rsid w:val="00DC2FB8"/>
    <w:rsid w:val="00DC3309"/>
    <w:rsid w:val="00DC3DB3"/>
    <w:rsid w:val="00DC61C8"/>
    <w:rsid w:val="00DC750D"/>
    <w:rsid w:val="00DD03F4"/>
    <w:rsid w:val="00DD0427"/>
    <w:rsid w:val="00DD1F82"/>
    <w:rsid w:val="00DD2C66"/>
    <w:rsid w:val="00DD2E39"/>
    <w:rsid w:val="00DD35F0"/>
    <w:rsid w:val="00DD41E8"/>
    <w:rsid w:val="00DD4BF8"/>
    <w:rsid w:val="00DD4F23"/>
    <w:rsid w:val="00DD58AD"/>
    <w:rsid w:val="00DD6141"/>
    <w:rsid w:val="00DD7835"/>
    <w:rsid w:val="00DD7B4E"/>
    <w:rsid w:val="00DD7D37"/>
    <w:rsid w:val="00DE08C7"/>
    <w:rsid w:val="00DE0902"/>
    <w:rsid w:val="00DE203B"/>
    <w:rsid w:val="00DE2F59"/>
    <w:rsid w:val="00DE3223"/>
    <w:rsid w:val="00DE5658"/>
    <w:rsid w:val="00DE5861"/>
    <w:rsid w:val="00DE5D76"/>
    <w:rsid w:val="00DE66AE"/>
    <w:rsid w:val="00DE69B4"/>
    <w:rsid w:val="00DF0321"/>
    <w:rsid w:val="00DF048A"/>
    <w:rsid w:val="00DF1BAD"/>
    <w:rsid w:val="00DF3D27"/>
    <w:rsid w:val="00DF4A6A"/>
    <w:rsid w:val="00DF5A46"/>
    <w:rsid w:val="00DF5BC0"/>
    <w:rsid w:val="00E00EDB"/>
    <w:rsid w:val="00E010A0"/>
    <w:rsid w:val="00E01E07"/>
    <w:rsid w:val="00E024C2"/>
    <w:rsid w:val="00E0690E"/>
    <w:rsid w:val="00E07749"/>
    <w:rsid w:val="00E107DF"/>
    <w:rsid w:val="00E10C9D"/>
    <w:rsid w:val="00E141D6"/>
    <w:rsid w:val="00E168FF"/>
    <w:rsid w:val="00E169E4"/>
    <w:rsid w:val="00E17637"/>
    <w:rsid w:val="00E203B6"/>
    <w:rsid w:val="00E206B3"/>
    <w:rsid w:val="00E220DA"/>
    <w:rsid w:val="00E22891"/>
    <w:rsid w:val="00E248B0"/>
    <w:rsid w:val="00E250B0"/>
    <w:rsid w:val="00E255D4"/>
    <w:rsid w:val="00E2582B"/>
    <w:rsid w:val="00E267B8"/>
    <w:rsid w:val="00E27EC8"/>
    <w:rsid w:val="00E30297"/>
    <w:rsid w:val="00E3089A"/>
    <w:rsid w:val="00E3301A"/>
    <w:rsid w:val="00E3501B"/>
    <w:rsid w:val="00E350FA"/>
    <w:rsid w:val="00E3571D"/>
    <w:rsid w:val="00E364DE"/>
    <w:rsid w:val="00E37E9D"/>
    <w:rsid w:val="00E406DC"/>
    <w:rsid w:val="00E41301"/>
    <w:rsid w:val="00E429DB"/>
    <w:rsid w:val="00E4352F"/>
    <w:rsid w:val="00E477AA"/>
    <w:rsid w:val="00E50E05"/>
    <w:rsid w:val="00E51090"/>
    <w:rsid w:val="00E516DB"/>
    <w:rsid w:val="00E519F4"/>
    <w:rsid w:val="00E52CCF"/>
    <w:rsid w:val="00E54E0B"/>
    <w:rsid w:val="00E56CE0"/>
    <w:rsid w:val="00E56E3B"/>
    <w:rsid w:val="00E57F34"/>
    <w:rsid w:val="00E61758"/>
    <w:rsid w:val="00E634E4"/>
    <w:rsid w:val="00E6407B"/>
    <w:rsid w:val="00E64E43"/>
    <w:rsid w:val="00E6514F"/>
    <w:rsid w:val="00E675D4"/>
    <w:rsid w:val="00E67CA2"/>
    <w:rsid w:val="00E70A06"/>
    <w:rsid w:val="00E7262A"/>
    <w:rsid w:val="00E727BD"/>
    <w:rsid w:val="00E7457F"/>
    <w:rsid w:val="00E748A3"/>
    <w:rsid w:val="00E760F7"/>
    <w:rsid w:val="00E76B20"/>
    <w:rsid w:val="00E77FAA"/>
    <w:rsid w:val="00E821C1"/>
    <w:rsid w:val="00E832BD"/>
    <w:rsid w:val="00E838E9"/>
    <w:rsid w:val="00E83F87"/>
    <w:rsid w:val="00E845CC"/>
    <w:rsid w:val="00E853BF"/>
    <w:rsid w:val="00E8780C"/>
    <w:rsid w:val="00E87B64"/>
    <w:rsid w:val="00E90590"/>
    <w:rsid w:val="00E919D6"/>
    <w:rsid w:val="00E91BA8"/>
    <w:rsid w:val="00E91DEE"/>
    <w:rsid w:val="00E92323"/>
    <w:rsid w:val="00E93752"/>
    <w:rsid w:val="00E94617"/>
    <w:rsid w:val="00E94B31"/>
    <w:rsid w:val="00E962B0"/>
    <w:rsid w:val="00E97495"/>
    <w:rsid w:val="00E97C83"/>
    <w:rsid w:val="00EA182D"/>
    <w:rsid w:val="00EA342A"/>
    <w:rsid w:val="00EA5C49"/>
    <w:rsid w:val="00EA621B"/>
    <w:rsid w:val="00EB04F3"/>
    <w:rsid w:val="00EB08BF"/>
    <w:rsid w:val="00EB0FCE"/>
    <w:rsid w:val="00EB103B"/>
    <w:rsid w:val="00EB1FE3"/>
    <w:rsid w:val="00EB284C"/>
    <w:rsid w:val="00EB356C"/>
    <w:rsid w:val="00EC0230"/>
    <w:rsid w:val="00EC058C"/>
    <w:rsid w:val="00EC2002"/>
    <w:rsid w:val="00EC2C86"/>
    <w:rsid w:val="00EC461E"/>
    <w:rsid w:val="00EC533A"/>
    <w:rsid w:val="00EC578C"/>
    <w:rsid w:val="00EC587B"/>
    <w:rsid w:val="00EC5D9C"/>
    <w:rsid w:val="00EC5DF4"/>
    <w:rsid w:val="00EC64A1"/>
    <w:rsid w:val="00EC7025"/>
    <w:rsid w:val="00EC7282"/>
    <w:rsid w:val="00EC7541"/>
    <w:rsid w:val="00EC7F83"/>
    <w:rsid w:val="00ED13D7"/>
    <w:rsid w:val="00ED2B8E"/>
    <w:rsid w:val="00ED2BB8"/>
    <w:rsid w:val="00ED58EA"/>
    <w:rsid w:val="00ED5B40"/>
    <w:rsid w:val="00ED6674"/>
    <w:rsid w:val="00ED66C5"/>
    <w:rsid w:val="00ED6F7B"/>
    <w:rsid w:val="00ED77F3"/>
    <w:rsid w:val="00EE0275"/>
    <w:rsid w:val="00EE09E8"/>
    <w:rsid w:val="00EE2E12"/>
    <w:rsid w:val="00EE3C6D"/>
    <w:rsid w:val="00EE411C"/>
    <w:rsid w:val="00EE46DC"/>
    <w:rsid w:val="00EE7255"/>
    <w:rsid w:val="00EE74E0"/>
    <w:rsid w:val="00EE7520"/>
    <w:rsid w:val="00EF032C"/>
    <w:rsid w:val="00EF037F"/>
    <w:rsid w:val="00EF1BB4"/>
    <w:rsid w:val="00EF3224"/>
    <w:rsid w:val="00EF367F"/>
    <w:rsid w:val="00EF3CDC"/>
    <w:rsid w:val="00EF50D1"/>
    <w:rsid w:val="00EF548D"/>
    <w:rsid w:val="00EF5D41"/>
    <w:rsid w:val="00EF6F2C"/>
    <w:rsid w:val="00F0326D"/>
    <w:rsid w:val="00F0397C"/>
    <w:rsid w:val="00F049BD"/>
    <w:rsid w:val="00F04A5F"/>
    <w:rsid w:val="00F04DE4"/>
    <w:rsid w:val="00F04E94"/>
    <w:rsid w:val="00F0545B"/>
    <w:rsid w:val="00F05C47"/>
    <w:rsid w:val="00F06974"/>
    <w:rsid w:val="00F06F87"/>
    <w:rsid w:val="00F07141"/>
    <w:rsid w:val="00F105DF"/>
    <w:rsid w:val="00F11A56"/>
    <w:rsid w:val="00F12C03"/>
    <w:rsid w:val="00F1533D"/>
    <w:rsid w:val="00F15B07"/>
    <w:rsid w:val="00F164FE"/>
    <w:rsid w:val="00F170CB"/>
    <w:rsid w:val="00F17259"/>
    <w:rsid w:val="00F20242"/>
    <w:rsid w:val="00F20E58"/>
    <w:rsid w:val="00F210A0"/>
    <w:rsid w:val="00F21DAD"/>
    <w:rsid w:val="00F21E52"/>
    <w:rsid w:val="00F23272"/>
    <w:rsid w:val="00F23403"/>
    <w:rsid w:val="00F23B0D"/>
    <w:rsid w:val="00F23D1D"/>
    <w:rsid w:val="00F23EC9"/>
    <w:rsid w:val="00F24097"/>
    <w:rsid w:val="00F24E7C"/>
    <w:rsid w:val="00F25AED"/>
    <w:rsid w:val="00F25E1D"/>
    <w:rsid w:val="00F27277"/>
    <w:rsid w:val="00F27587"/>
    <w:rsid w:val="00F27968"/>
    <w:rsid w:val="00F27A2F"/>
    <w:rsid w:val="00F315AF"/>
    <w:rsid w:val="00F325C2"/>
    <w:rsid w:val="00F32EB2"/>
    <w:rsid w:val="00F33F01"/>
    <w:rsid w:val="00F34F60"/>
    <w:rsid w:val="00F357DD"/>
    <w:rsid w:val="00F36139"/>
    <w:rsid w:val="00F376F1"/>
    <w:rsid w:val="00F40087"/>
    <w:rsid w:val="00F40504"/>
    <w:rsid w:val="00F4215A"/>
    <w:rsid w:val="00F42719"/>
    <w:rsid w:val="00F42F16"/>
    <w:rsid w:val="00F44020"/>
    <w:rsid w:val="00F44E4C"/>
    <w:rsid w:val="00F45CB0"/>
    <w:rsid w:val="00F46AE5"/>
    <w:rsid w:val="00F47EFF"/>
    <w:rsid w:val="00F50814"/>
    <w:rsid w:val="00F50EB5"/>
    <w:rsid w:val="00F51A08"/>
    <w:rsid w:val="00F51B7B"/>
    <w:rsid w:val="00F528BB"/>
    <w:rsid w:val="00F53C82"/>
    <w:rsid w:val="00F57834"/>
    <w:rsid w:val="00F57886"/>
    <w:rsid w:val="00F633EF"/>
    <w:rsid w:val="00F64133"/>
    <w:rsid w:val="00F6462E"/>
    <w:rsid w:val="00F64D1E"/>
    <w:rsid w:val="00F6662D"/>
    <w:rsid w:val="00F70848"/>
    <w:rsid w:val="00F71B0D"/>
    <w:rsid w:val="00F71ED7"/>
    <w:rsid w:val="00F72024"/>
    <w:rsid w:val="00F7292F"/>
    <w:rsid w:val="00F750FD"/>
    <w:rsid w:val="00F769AF"/>
    <w:rsid w:val="00F802A2"/>
    <w:rsid w:val="00F82227"/>
    <w:rsid w:val="00F85213"/>
    <w:rsid w:val="00F86A37"/>
    <w:rsid w:val="00F87188"/>
    <w:rsid w:val="00F90453"/>
    <w:rsid w:val="00F9086A"/>
    <w:rsid w:val="00F90C38"/>
    <w:rsid w:val="00F90E09"/>
    <w:rsid w:val="00F92585"/>
    <w:rsid w:val="00F93B02"/>
    <w:rsid w:val="00F96B10"/>
    <w:rsid w:val="00F97B5F"/>
    <w:rsid w:val="00FA1F1F"/>
    <w:rsid w:val="00FA2EB9"/>
    <w:rsid w:val="00FA3BFE"/>
    <w:rsid w:val="00FA5AF2"/>
    <w:rsid w:val="00FB35B7"/>
    <w:rsid w:val="00FB403B"/>
    <w:rsid w:val="00FB4050"/>
    <w:rsid w:val="00FB543E"/>
    <w:rsid w:val="00FB54CD"/>
    <w:rsid w:val="00FB5A64"/>
    <w:rsid w:val="00FB7068"/>
    <w:rsid w:val="00FC0E00"/>
    <w:rsid w:val="00FC1C99"/>
    <w:rsid w:val="00FC1CC4"/>
    <w:rsid w:val="00FC447D"/>
    <w:rsid w:val="00FC4DA9"/>
    <w:rsid w:val="00FC5A0C"/>
    <w:rsid w:val="00FC75E8"/>
    <w:rsid w:val="00FD0AF1"/>
    <w:rsid w:val="00FD13EE"/>
    <w:rsid w:val="00FD1DDC"/>
    <w:rsid w:val="00FD2C7C"/>
    <w:rsid w:val="00FD3CE7"/>
    <w:rsid w:val="00FD5314"/>
    <w:rsid w:val="00FD5D1D"/>
    <w:rsid w:val="00FD5FE5"/>
    <w:rsid w:val="00FD6967"/>
    <w:rsid w:val="00FD69F3"/>
    <w:rsid w:val="00FE32FC"/>
    <w:rsid w:val="00FE39A3"/>
    <w:rsid w:val="00FE53C7"/>
    <w:rsid w:val="00FE6A41"/>
    <w:rsid w:val="00FE6B91"/>
    <w:rsid w:val="00FF1FF2"/>
    <w:rsid w:val="00FF320F"/>
    <w:rsid w:val="00FF43D1"/>
    <w:rsid w:val="00FF4463"/>
    <w:rsid w:val="00FF7792"/>
    <w:rsid w:val="00FF77BB"/>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33DF9"/>
  <w15:chartTrackingRefBased/>
  <w15:docId w15:val="{C148473D-8280-4E25-81F9-3E441CDD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paragraph" w:styleId="Heading1">
    <w:name w:val="heading 1"/>
    <w:basedOn w:val="Normal"/>
    <w:link w:val="Heading1Char"/>
    <w:qFormat/>
    <w:rsid w:val="00A2489F"/>
    <w:pPr>
      <w:spacing w:before="100" w:beforeAutospacing="1" w:after="100" w:afterAutospacing="1"/>
      <w:outlineLvl w:val="0"/>
    </w:pPr>
    <w:rPr>
      <w:b/>
      <w:bCs/>
      <w:kern w:val="36"/>
      <w:sz w:val="48"/>
      <w:szCs w:val="48"/>
    </w:rPr>
  </w:style>
  <w:style w:type="paragraph" w:styleId="Heading2">
    <w:name w:val="heading 2"/>
    <w:basedOn w:val="Normal"/>
    <w:qFormat/>
    <w:rsid w:val="00A2489F"/>
    <w:pPr>
      <w:spacing w:before="100" w:beforeAutospacing="1" w:after="100" w:afterAutospacing="1"/>
      <w:outlineLvl w:val="1"/>
    </w:pPr>
    <w:rPr>
      <w:b/>
      <w:bCs/>
      <w:sz w:val="36"/>
      <w:szCs w:val="36"/>
    </w:rPr>
  </w:style>
  <w:style w:type="paragraph" w:styleId="Heading3">
    <w:name w:val="heading 3"/>
    <w:basedOn w:val="Normal"/>
    <w:qFormat/>
    <w:rsid w:val="00A2489F"/>
    <w:pPr>
      <w:spacing w:before="100" w:beforeAutospacing="1" w:after="100" w:afterAutospacing="1"/>
      <w:outlineLvl w:val="2"/>
    </w:pPr>
    <w:rPr>
      <w:b/>
      <w:bCs/>
      <w:sz w:val="27"/>
      <w:szCs w:val="27"/>
    </w:rPr>
  </w:style>
  <w:style w:type="paragraph" w:styleId="Heading4">
    <w:name w:val="heading 4"/>
    <w:basedOn w:val="Normal"/>
    <w:qFormat/>
    <w:rsid w:val="00A2489F"/>
    <w:pPr>
      <w:spacing w:before="100" w:beforeAutospacing="1" w:after="100" w:afterAutospacing="1"/>
      <w:outlineLvl w:val="3"/>
    </w:pPr>
    <w:rPr>
      <w:b/>
      <w:bCs/>
      <w:sz w:val="24"/>
      <w:szCs w:val="24"/>
    </w:rPr>
  </w:style>
  <w:style w:type="paragraph" w:styleId="Heading5">
    <w:name w:val="heading 5"/>
    <w:basedOn w:val="Normal"/>
    <w:qFormat/>
    <w:rsid w:val="00A2489F"/>
    <w:pPr>
      <w:spacing w:before="100" w:beforeAutospacing="1" w:after="100" w:afterAutospacing="1"/>
      <w:outlineLvl w:val="4"/>
    </w:pPr>
    <w:rPr>
      <w:b/>
      <w:bCs/>
      <w:sz w:val="20"/>
      <w:szCs w:val="20"/>
    </w:rPr>
  </w:style>
  <w:style w:type="paragraph" w:styleId="Heading6">
    <w:name w:val="heading 6"/>
    <w:basedOn w:val="Normal"/>
    <w:qFormat/>
    <w:rsid w:val="00A2489F"/>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rsid w:val="00A2489F"/>
    <w:rPr>
      <w:i/>
      <w:iCs/>
      <w:sz w:val="24"/>
      <w:szCs w:val="24"/>
    </w:rPr>
  </w:style>
  <w:style w:type="paragraph" w:styleId="HTMLPreformatted">
    <w:name w:val="HTML Preformatted"/>
    <w:basedOn w:val="Normal"/>
    <w:rsid w:val="00A24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A2489F"/>
    <w:pPr>
      <w:spacing w:before="100" w:beforeAutospacing="1" w:after="100" w:afterAutospacing="1"/>
    </w:pPr>
    <w:rPr>
      <w:sz w:val="24"/>
      <w:szCs w:val="24"/>
    </w:rPr>
  </w:style>
  <w:style w:type="paragraph" w:customStyle="1" w:styleId="bold">
    <w:name w:val="bold"/>
    <w:basedOn w:val="Normal"/>
    <w:rsid w:val="00A2489F"/>
    <w:pPr>
      <w:spacing w:before="100" w:beforeAutospacing="1" w:after="100" w:afterAutospacing="1"/>
    </w:pPr>
    <w:rPr>
      <w:b/>
      <w:bCs/>
      <w:sz w:val="24"/>
      <w:szCs w:val="24"/>
    </w:rPr>
  </w:style>
  <w:style w:type="paragraph" w:customStyle="1" w:styleId="Title1">
    <w:name w:val="Title1"/>
    <w:basedOn w:val="Normal"/>
    <w:rsid w:val="00A2489F"/>
    <w:pPr>
      <w:spacing w:before="100" w:beforeAutospacing="1" w:after="100" w:afterAutospacing="1"/>
    </w:pPr>
    <w:rPr>
      <w:b/>
      <w:bCs/>
      <w:color w:val="CC3300"/>
      <w:sz w:val="27"/>
      <w:szCs w:val="27"/>
    </w:rPr>
  </w:style>
  <w:style w:type="paragraph" w:customStyle="1" w:styleId="code">
    <w:name w:val="code"/>
    <w:basedOn w:val="Normal"/>
    <w:rsid w:val="00A2489F"/>
    <w:pPr>
      <w:pBdr>
        <w:top w:val="single" w:sz="6" w:space="0" w:color="8B4513"/>
        <w:left w:val="single" w:sz="6" w:space="4" w:color="8B4513"/>
        <w:bottom w:val="single" w:sz="6" w:space="0" w:color="8B4513"/>
        <w:right w:val="single" w:sz="6" w:space="4" w:color="8B4513"/>
      </w:pBdr>
      <w:shd w:val="clear" w:color="auto" w:fill="FF9933"/>
      <w:spacing w:before="100" w:beforeAutospacing="1" w:after="100" w:afterAutospacing="1"/>
    </w:pPr>
    <w:rPr>
      <w:rFonts w:ascii="Courier New" w:hAnsi="Courier New" w:cs="Courier New"/>
      <w:color w:val="000066"/>
      <w:sz w:val="24"/>
      <w:szCs w:val="24"/>
    </w:rPr>
  </w:style>
  <w:style w:type="paragraph" w:customStyle="1" w:styleId="fckflash">
    <w:name w:val="fck__flash"/>
    <w:basedOn w:val="Normal"/>
    <w:rsid w:val="00A2489F"/>
    <w:pPr>
      <w:pBdr>
        <w:top w:val="single" w:sz="6" w:space="0" w:color="A9A9A9"/>
        <w:left w:val="single" w:sz="6" w:space="0" w:color="A9A9A9"/>
        <w:bottom w:val="single" w:sz="6" w:space="0" w:color="A9A9A9"/>
        <w:right w:val="single" w:sz="6" w:space="0" w:color="A9A9A9"/>
      </w:pBdr>
      <w:spacing w:before="100" w:beforeAutospacing="1" w:after="100" w:afterAutospacing="1"/>
    </w:pPr>
    <w:rPr>
      <w:sz w:val="24"/>
      <w:szCs w:val="24"/>
    </w:rPr>
  </w:style>
  <w:style w:type="paragraph" w:customStyle="1" w:styleId="fckunknownobject">
    <w:name w:val="fck__unknownobject"/>
    <w:basedOn w:val="Normal"/>
    <w:rsid w:val="00A2489F"/>
    <w:pPr>
      <w:pBdr>
        <w:top w:val="single" w:sz="6" w:space="0" w:color="A9A9A9"/>
        <w:left w:val="single" w:sz="6" w:space="0" w:color="A9A9A9"/>
        <w:bottom w:val="single" w:sz="6" w:space="0" w:color="A9A9A9"/>
        <w:right w:val="single" w:sz="6" w:space="0" w:color="A9A9A9"/>
      </w:pBdr>
      <w:spacing w:before="100" w:beforeAutospacing="1" w:after="100" w:afterAutospacing="1"/>
    </w:pPr>
    <w:rPr>
      <w:sz w:val="24"/>
      <w:szCs w:val="24"/>
    </w:rPr>
  </w:style>
  <w:style w:type="paragraph" w:customStyle="1" w:styleId="fckanchor">
    <w:name w:val="fck__anchor"/>
    <w:basedOn w:val="Normal"/>
    <w:rsid w:val="00A2489F"/>
    <w:pPr>
      <w:pBdr>
        <w:top w:val="dotted" w:sz="6" w:space="0" w:color="0000FF"/>
        <w:left w:val="dotted" w:sz="6" w:space="0" w:color="0000FF"/>
        <w:bottom w:val="dotted" w:sz="6" w:space="0" w:color="0000FF"/>
        <w:right w:val="dotted" w:sz="6" w:space="0" w:color="0000FF"/>
      </w:pBdr>
      <w:spacing w:before="100" w:beforeAutospacing="1" w:after="100" w:afterAutospacing="1"/>
      <w:textAlignment w:val="center"/>
    </w:pPr>
    <w:rPr>
      <w:sz w:val="24"/>
      <w:szCs w:val="24"/>
    </w:rPr>
  </w:style>
  <w:style w:type="paragraph" w:customStyle="1" w:styleId="fckanchorc">
    <w:name w:val="fck__anchorc"/>
    <w:basedOn w:val="Normal"/>
    <w:rsid w:val="00A2489F"/>
    <w:pPr>
      <w:pBdr>
        <w:top w:val="dotted" w:sz="6" w:space="0" w:color="0000FF"/>
        <w:left w:val="dotted" w:sz="6" w:space="14" w:color="0000FF"/>
        <w:bottom w:val="dotted" w:sz="6" w:space="0" w:color="0000FF"/>
        <w:right w:val="dotted" w:sz="6" w:space="0" w:color="0000FF"/>
      </w:pBdr>
      <w:spacing w:before="100" w:beforeAutospacing="1" w:after="100" w:afterAutospacing="1"/>
    </w:pPr>
    <w:rPr>
      <w:sz w:val="24"/>
      <w:szCs w:val="24"/>
    </w:rPr>
  </w:style>
  <w:style w:type="paragraph" w:customStyle="1" w:styleId="fckpagebreak">
    <w:name w:val="fck__pagebreak"/>
    <w:basedOn w:val="Normal"/>
    <w:rsid w:val="00A2489F"/>
    <w:pPr>
      <w:pBdr>
        <w:top w:val="dotted" w:sz="6" w:space="0" w:color="999999"/>
        <w:bottom w:val="dotted" w:sz="6" w:space="0" w:color="999999"/>
      </w:pBdr>
      <w:spacing w:before="100" w:beforeAutospacing="1" w:after="100" w:afterAutospacing="1"/>
    </w:pPr>
    <w:rPr>
      <w:sz w:val="24"/>
      <w:szCs w:val="24"/>
    </w:rPr>
  </w:style>
  <w:style w:type="paragraph" w:customStyle="1" w:styleId="fckinputhidden">
    <w:name w:val="fck__inputhidden"/>
    <w:basedOn w:val="Normal"/>
    <w:rsid w:val="00A2489F"/>
    <w:pPr>
      <w:spacing w:before="100" w:beforeAutospacing="1" w:after="100" w:afterAutospacing="1"/>
      <w:textAlignment w:val="bottom"/>
    </w:pPr>
    <w:rPr>
      <w:sz w:val="24"/>
      <w:szCs w:val="24"/>
    </w:rPr>
  </w:style>
  <w:style w:type="table" w:styleId="TableGrid">
    <w:name w:val="Table Grid"/>
    <w:basedOn w:val="TableNormal"/>
    <w:uiPriority w:val="39"/>
    <w:rsid w:val="00A24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F59E9"/>
    <w:rPr>
      <w:rFonts w:ascii="Segoe UI" w:hAnsi="Segoe UI" w:cs="Segoe UI"/>
      <w:sz w:val="18"/>
      <w:szCs w:val="18"/>
    </w:rPr>
  </w:style>
  <w:style w:type="character" w:customStyle="1" w:styleId="BalloonTextChar">
    <w:name w:val="Balloon Text Char"/>
    <w:link w:val="BalloonText"/>
    <w:rsid w:val="008F59E9"/>
    <w:rPr>
      <w:rFonts w:ascii="Segoe UI" w:hAnsi="Segoe UI" w:cs="Segoe UI"/>
      <w:sz w:val="18"/>
      <w:szCs w:val="18"/>
    </w:rPr>
  </w:style>
  <w:style w:type="paragraph" w:styleId="Header">
    <w:name w:val="header"/>
    <w:basedOn w:val="Normal"/>
    <w:link w:val="HeaderChar"/>
    <w:uiPriority w:val="99"/>
    <w:rsid w:val="006F788F"/>
    <w:pPr>
      <w:tabs>
        <w:tab w:val="center" w:pos="4680"/>
        <w:tab w:val="right" w:pos="9360"/>
      </w:tabs>
    </w:pPr>
  </w:style>
  <w:style w:type="character" w:customStyle="1" w:styleId="HeaderChar">
    <w:name w:val="Header Char"/>
    <w:link w:val="Header"/>
    <w:uiPriority w:val="99"/>
    <w:rsid w:val="006F788F"/>
    <w:rPr>
      <w:sz w:val="28"/>
      <w:szCs w:val="28"/>
    </w:rPr>
  </w:style>
  <w:style w:type="paragraph" w:styleId="Footer">
    <w:name w:val="footer"/>
    <w:basedOn w:val="Normal"/>
    <w:link w:val="FooterChar"/>
    <w:uiPriority w:val="99"/>
    <w:rsid w:val="006F788F"/>
    <w:pPr>
      <w:tabs>
        <w:tab w:val="center" w:pos="4680"/>
        <w:tab w:val="right" w:pos="9360"/>
      </w:tabs>
    </w:pPr>
  </w:style>
  <w:style w:type="character" w:customStyle="1" w:styleId="FooterChar">
    <w:name w:val="Footer Char"/>
    <w:link w:val="Footer"/>
    <w:uiPriority w:val="99"/>
    <w:rsid w:val="006F788F"/>
    <w:rPr>
      <w:sz w:val="28"/>
      <w:szCs w:val="28"/>
    </w:rPr>
  </w:style>
  <w:style w:type="character" w:styleId="CommentReference">
    <w:name w:val="annotation reference"/>
    <w:rsid w:val="00DB66C1"/>
    <w:rPr>
      <w:sz w:val="16"/>
      <w:szCs w:val="16"/>
    </w:rPr>
  </w:style>
  <w:style w:type="paragraph" w:styleId="CommentText">
    <w:name w:val="annotation text"/>
    <w:basedOn w:val="Normal"/>
    <w:link w:val="CommentTextChar"/>
    <w:rsid w:val="00DB66C1"/>
    <w:rPr>
      <w:sz w:val="20"/>
      <w:szCs w:val="20"/>
    </w:rPr>
  </w:style>
  <w:style w:type="character" w:customStyle="1" w:styleId="CommentTextChar">
    <w:name w:val="Comment Text Char"/>
    <w:basedOn w:val="DefaultParagraphFont"/>
    <w:link w:val="CommentText"/>
    <w:rsid w:val="00DB66C1"/>
  </w:style>
  <w:style w:type="character" w:customStyle="1" w:styleId="apple-converted-space">
    <w:name w:val="apple-converted-space"/>
    <w:rsid w:val="00F04A5F"/>
  </w:style>
  <w:style w:type="character" w:styleId="Emphasis">
    <w:name w:val="Emphasis"/>
    <w:uiPriority w:val="20"/>
    <w:qFormat/>
    <w:rsid w:val="00F04A5F"/>
    <w:rPr>
      <w:i/>
      <w:iCs/>
    </w:rPr>
  </w:style>
  <w:style w:type="paragraph" w:styleId="CommentSubject">
    <w:name w:val="annotation subject"/>
    <w:basedOn w:val="CommentText"/>
    <w:next w:val="CommentText"/>
    <w:link w:val="CommentSubjectChar"/>
    <w:rsid w:val="00792F3E"/>
    <w:rPr>
      <w:b/>
      <w:bCs/>
    </w:rPr>
  </w:style>
  <w:style w:type="character" w:customStyle="1" w:styleId="CommentSubjectChar">
    <w:name w:val="Comment Subject Char"/>
    <w:link w:val="CommentSubject"/>
    <w:rsid w:val="00792F3E"/>
    <w:rPr>
      <w:b/>
      <w:bCs/>
    </w:rPr>
  </w:style>
  <w:style w:type="paragraph" w:styleId="ListParagraph">
    <w:name w:val="List Paragraph"/>
    <w:basedOn w:val="Normal"/>
    <w:uiPriority w:val="34"/>
    <w:qFormat/>
    <w:rsid w:val="005E7ABA"/>
    <w:pPr>
      <w:ind w:left="720"/>
      <w:contextualSpacing/>
    </w:pPr>
    <w:rPr>
      <w:rFonts w:ascii="Calibri" w:eastAsia="Calibri" w:hAnsi="Calibri"/>
      <w:sz w:val="24"/>
      <w:szCs w:val="24"/>
    </w:rPr>
  </w:style>
  <w:style w:type="paragraph" w:styleId="TOCHeading">
    <w:name w:val="TOC Heading"/>
    <w:basedOn w:val="Heading1"/>
    <w:next w:val="Normal"/>
    <w:uiPriority w:val="39"/>
    <w:unhideWhenUsed/>
    <w:qFormat/>
    <w:rsid w:val="007D034E"/>
    <w:pPr>
      <w:keepNext/>
      <w:keepLines/>
      <w:spacing w:before="480" w:beforeAutospacing="0" w:after="0" w:afterAutospacing="0" w:line="276" w:lineRule="auto"/>
      <w:outlineLvl w:val="9"/>
    </w:pPr>
    <w:rPr>
      <w:rFonts w:ascii="Calibri Light" w:hAnsi="Calibri Light"/>
      <w:color w:val="2F5496"/>
      <w:kern w:val="0"/>
      <w:sz w:val="28"/>
      <w:szCs w:val="28"/>
    </w:rPr>
  </w:style>
  <w:style w:type="paragraph" w:styleId="TOC1">
    <w:name w:val="toc 1"/>
    <w:basedOn w:val="Normal"/>
    <w:next w:val="Normal"/>
    <w:autoRedefine/>
    <w:uiPriority w:val="39"/>
    <w:rsid w:val="005C3CC8"/>
    <w:pPr>
      <w:tabs>
        <w:tab w:val="right" w:leader="dot" w:pos="9061"/>
      </w:tabs>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7D034E"/>
    <w:pPr>
      <w:spacing w:before="120"/>
      <w:ind w:left="280"/>
    </w:pPr>
    <w:rPr>
      <w:rFonts w:asciiTheme="minorHAnsi" w:hAnsiTheme="minorHAnsi"/>
      <w:b/>
      <w:bCs/>
      <w:sz w:val="22"/>
      <w:szCs w:val="22"/>
    </w:rPr>
  </w:style>
  <w:style w:type="paragraph" w:styleId="TOC3">
    <w:name w:val="toc 3"/>
    <w:basedOn w:val="Normal"/>
    <w:next w:val="Normal"/>
    <w:autoRedefine/>
    <w:uiPriority w:val="39"/>
    <w:unhideWhenUsed/>
    <w:rsid w:val="007D034E"/>
    <w:pPr>
      <w:ind w:left="560"/>
    </w:pPr>
    <w:rPr>
      <w:rFonts w:asciiTheme="minorHAnsi" w:hAnsiTheme="minorHAnsi"/>
      <w:sz w:val="20"/>
      <w:szCs w:val="20"/>
    </w:rPr>
  </w:style>
  <w:style w:type="paragraph" w:styleId="TOC4">
    <w:name w:val="toc 4"/>
    <w:basedOn w:val="Normal"/>
    <w:next w:val="Normal"/>
    <w:autoRedefine/>
    <w:uiPriority w:val="39"/>
    <w:unhideWhenUsed/>
    <w:rsid w:val="007D034E"/>
    <w:pPr>
      <w:ind w:left="840"/>
    </w:pPr>
    <w:rPr>
      <w:rFonts w:asciiTheme="minorHAnsi" w:hAnsiTheme="minorHAnsi"/>
      <w:sz w:val="20"/>
      <w:szCs w:val="20"/>
    </w:rPr>
  </w:style>
  <w:style w:type="paragraph" w:styleId="TOC5">
    <w:name w:val="toc 5"/>
    <w:basedOn w:val="Normal"/>
    <w:next w:val="Normal"/>
    <w:autoRedefine/>
    <w:uiPriority w:val="39"/>
    <w:unhideWhenUsed/>
    <w:rsid w:val="007D034E"/>
    <w:pPr>
      <w:ind w:left="1120"/>
    </w:pPr>
    <w:rPr>
      <w:rFonts w:asciiTheme="minorHAnsi" w:hAnsiTheme="minorHAnsi"/>
      <w:sz w:val="20"/>
      <w:szCs w:val="20"/>
    </w:rPr>
  </w:style>
  <w:style w:type="paragraph" w:styleId="TOC6">
    <w:name w:val="toc 6"/>
    <w:basedOn w:val="Normal"/>
    <w:next w:val="Normal"/>
    <w:autoRedefine/>
    <w:uiPriority w:val="39"/>
    <w:unhideWhenUsed/>
    <w:rsid w:val="007D034E"/>
    <w:pPr>
      <w:ind w:left="1400"/>
    </w:pPr>
    <w:rPr>
      <w:rFonts w:asciiTheme="minorHAnsi" w:hAnsiTheme="minorHAnsi"/>
      <w:sz w:val="20"/>
      <w:szCs w:val="20"/>
    </w:rPr>
  </w:style>
  <w:style w:type="paragraph" w:styleId="TOC7">
    <w:name w:val="toc 7"/>
    <w:basedOn w:val="Normal"/>
    <w:next w:val="Normal"/>
    <w:autoRedefine/>
    <w:uiPriority w:val="39"/>
    <w:unhideWhenUsed/>
    <w:rsid w:val="007D034E"/>
    <w:pPr>
      <w:ind w:left="1680"/>
    </w:pPr>
    <w:rPr>
      <w:rFonts w:asciiTheme="minorHAnsi" w:hAnsiTheme="minorHAnsi"/>
      <w:sz w:val="20"/>
      <w:szCs w:val="20"/>
    </w:rPr>
  </w:style>
  <w:style w:type="paragraph" w:styleId="TOC8">
    <w:name w:val="toc 8"/>
    <w:basedOn w:val="Normal"/>
    <w:next w:val="Normal"/>
    <w:autoRedefine/>
    <w:uiPriority w:val="39"/>
    <w:unhideWhenUsed/>
    <w:rsid w:val="007D034E"/>
    <w:pPr>
      <w:ind w:left="1960"/>
    </w:pPr>
    <w:rPr>
      <w:rFonts w:asciiTheme="minorHAnsi" w:hAnsiTheme="minorHAnsi"/>
      <w:sz w:val="20"/>
      <w:szCs w:val="20"/>
    </w:rPr>
  </w:style>
  <w:style w:type="paragraph" w:styleId="TOC9">
    <w:name w:val="toc 9"/>
    <w:basedOn w:val="Normal"/>
    <w:next w:val="Normal"/>
    <w:autoRedefine/>
    <w:uiPriority w:val="39"/>
    <w:unhideWhenUsed/>
    <w:rsid w:val="007D034E"/>
    <w:pPr>
      <w:ind w:left="2240"/>
    </w:pPr>
    <w:rPr>
      <w:rFonts w:asciiTheme="minorHAnsi" w:hAnsiTheme="minorHAnsi"/>
      <w:sz w:val="20"/>
      <w:szCs w:val="20"/>
    </w:rPr>
  </w:style>
  <w:style w:type="character" w:styleId="Hyperlink">
    <w:name w:val="Hyperlink"/>
    <w:uiPriority w:val="99"/>
    <w:unhideWhenUsed/>
    <w:rsid w:val="007D034E"/>
    <w:rPr>
      <w:color w:val="0563C1"/>
      <w:u w:val="single"/>
    </w:rPr>
  </w:style>
  <w:style w:type="character" w:customStyle="1" w:styleId="UnresolvedMention1">
    <w:name w:val="Unresolved Mention1"/>
    <w:uiPriority w:val="99"/>
    <w:semiHidden/>
    <w:unhideWhenUsed/>
    <w:rsid w:val="007D034E"/>
    <w:rPr>
      <w:color w:val="605E5C"/>
      <w:shd w:val="clear" w:color="auto" w:fill="E1DFDD"/>
    </w:rPr>
  </w:style>
  <w:style w:type="paragraph" w:styleId="EndnoteText">
    <w:name w:val="endnote text"/>
    <w:basedOn w:val="Normal"/>
    <w:link w:val="EndnoteTextChar"/>
    <w:rsid w:val="00665141"/>
    <w:rPr>
      <w:sz w:val="20"/>
      <w:szCs w:val="20"/>
    </w:rPr>
  </w:style>
  <w:style w:type="character" w:customStyle="1" w:styleId="EndnoteTextChar">
    <w:name w:val="Endnote Text Char"/>
    <w:basedOn w:val="DefaultParagraphFont"/>
    <w:link w:val="EndnoteText"/>
    <w:rsid w:val="00665141"/>
  </w:style>
  <w:style w:type="character" w:styleId="EndnoteReference">
    <w:name w:val="endnote reference"/>
    <w:rsid w:val="00665141"/>
    <w:rPr>
      <w:vertAlign w:val="superscript"/>
    </w:rPr>
  </w:style>
  <w:style w:type="paragraph" w:styleId="Revision">
    <w:name w:val="Revision"/>
    <w:hidden/>
    <w:uiPriority w:val="99"/>
    <w:semiHidden/>
    <w:rsid w:val="00644D8B"/>
    <w:rPr>
      <w:sz w:val="28"/>
      <w:szCs w:val="28"/>
    </w:rPr>
  </w:style>
  <w:style w:type="paragraph" w:styleId="FootnoteText">
    <w:name w:val="footnote text"/>
    <w:basedOn w:val="Normal"/>
    <w:link w:val="FootnoteTextChar"/>
    <w:rsid w:val="00052967"/>
    <w:rPr>
      <w:sz w:val="20"/>
      <w:szCs w:val="20"/>
    </w:rPr>
  </w:style>
  <w:style w:type="character" w:customStyle="1" w:styleId="FootnoteTextChar">
    <w:name w:val="Footnote Text Char"/>
    <w:basedOn w:val="DefaultParagraphFont"/>
    <w:link w:val="FootnoteText"/>
    <w:rsid w:val="00052967"/>
  </w:style>
  <w:style w:type="character" w:styleId="FootnoteReference">
    <w:name w:val="footnote reference"/>
    <w:basedOn w:val="DefaultParagraphFont"/>
    <w:rsid w:val="00052967"/>
    <w:rPr>
      <w:vertAlign w:val="superscript"/>
    </w:rPr>
  </w:style>
  <w:style w:type="character" w:styleId="PageNumber">
    <w:name w:val="page number"/>
    <w:basedOn w:val="DefaultParagraphFont"/>
    <w:rsid w:val="00ED6F7B"/>
  </w:style>
  <w:style w:type="paragraph" w:styleId="BlockText">
    <w:name w:val="Block Text"/>
    <w:basedOn w:val="Normal"/>
    <w:rsid w:val="00ED6F7B"/>
    <w:pPr>
      <w:spacing w:before="100" w:beforeAutospacing="1" w:after="100" w:afterAutospacing="1"/>
      <w:ind w:left="144" w:right="144" w:firstLine="720"/>
    </w:pPr>
    <w:rPr>
      <w:szCs w:val="24"/>
    </w:rPr>
  </w:style>
  <w:style w:type="paragraph" w:styleId="BodyText">
    <w:name w:val="Body Text"/>
    <w:basedOn w:val="Normal"/>
    <w:link w:val="BodyTextChar"/>
    <w:rsid w:val="00ED6F7B"/>
    <w:pPr>
      <w:widowControl w:val="0"/>
      <w:spacing w:line="252" w:lineRule="auto"/>
      <w:jc w:val="both"/>
    </w:pPr>
    <w:rPr>
      <w:rFonts w:ascii=".VnTime" w:hAnsi=".VnTime"/>
      <w:szCs w:val="20"/>
    </w:rPr>
  </w:style>
  <w:style w:type="character" w:customStyle="1" w:styleId="BodyTextChar">
    <w:name w:val="Body Text Char"/>
    <w:basedOn w:val="DefaultParagraphFont"/>
    <w:link w:val="BodyText"/>
    <w:rsid w:val="00ED6F7B"/>
    <w:rPr>
      <w:rFonts w:ascii=".VnTime" w:hAnsi=".VnTime"/>
      <w:sz w:val="28"/>
    </w:rPr>
  </w:style>
  <w:style w:type="paragraph" w:styleId="BodyTextIndent">
    <w:name w:val="Body Text Indent"/>
    <w:basedOn w:val="Normal"/>
    <w:link w:val="BodyTextIndentChar"/>
    <w:rsid w:val="00ED6F7B"/>
    <w:pPr>
      <w:jc w:val="both"/>
    </w:pPr>
    <w:rPr>
      <w:rFonts w:ascii=".VnTime" w:hAnsi=".VnTime"/>
      <w:color w:val="000080"/>
      <w:szCs w:val="20"/>
    </w:rPr>
  </w:style>
  <w:style w:type="character" w:customStyle="1" w:styleId="BodyTextIndentChar">
    <w:name w:val="Body Text Indent Char"/>
    <w:basedOn w:val="DefaultParagraphFont"/>
    <w:link w:val="BodyTextIndent"/>
    <w:rsid w:val="00ED6F7B"/>
    <w:rPr>
      <w:rFonts w:ascii=".VnTime" w:hAnsi=".VnTime"/>
      <w:color w:val="000080"/>
      <w:sz w:val="28"/>
    </w:rPr>
  </w:style>
  <w:style w:type="paragraph" w:styleId="BodyText3">
    <w:name w:val="Body Text 3"/>
    <w:basedOn w:val="Normal"/>
    <w:link w:val="BodyText3Char"/>
    <w:rsid w:val="00ED6F7B"/>
    <w:pPr>
      <w:jc w:val="both"/>
    </w:pPr>
    <w:rPr>
      <w:rFonts w:ascii=".VnTime" w:hAnsi=".VnTime"/>
      <w:b/>
      <w:i/>
      <w:szCs w:val="20"/>
    </w:rPr>
  </w:style>
  <w:style w:type="character" w:customStyle="1" w:styleId="BodyText3Char">
    <w:name w:val="Body Text 3 Char"/>
    <w:basedOn w:val="DefaultParagraphFont"/>
    <w:link w:val="BodyText3"/>
    <w:rsid w:val="00ED6F7B"/>
    <w:rPr>
      <w:rFonts w:ascii=".VnTime" w:hAnsi=".VnTime"/>
      <w:b/>
      <w:i/>
      <w:sz w:val="28"/>
    </w:rPr>
  </w:style>
  <w:style w:type="paragraph" w:customStyle="1" w:styleId="msonormalclass">
    <w:name w:val="msonormal.class"/>
    <w:basedOn w:val="Normal"/>
    <w:rsid w:val="00ED6F7B"/>
    <w:pPr>
      <w:spacing w:before="100" w:beforeAutospacing="1" w:after="100" w:afterAutospacing="1"/>
    </w:pPr>
    <w:rPr>
      <w:sz w:val="24"/>
      <w:szCs w:val="24"/>
    </w:rPr>
  </w:style>
  <w:style w:type="paragraph" w:styleId="BodyTextIndent3">
    <w:name w:val="Body Text Indent 3"/>
    <w:basedOn w:val="Normal"/>
    <w:link w:val="BodyTextIndent3Char"/>
    <w:rsid w:val="00ED6F7B"/>
    <w:pPr>
      <w:widowControl w:val="0"/>
      <w:spacing w:before="60" w:after="60"/>
      <w:ind w:left="142" w:hanging="142"/>
      <w:jc w:val="both"/>
    </w:pPr>
    <w:rPr>
      <w:rFonts w:ascii=".VnTime" w:hAnsi=".VnTime"/>
      <w:szCs w:val="20"/>
    </w:rPr>
  </w:style>
  <w:style w:type="character" w:customStyle="1" w:styleId="BodyTextIndent3Char">
    <w:name w:val="Body Text Indent 3 Char"/>
    <w:basedOn w:val="DefaultParagraphFont"/>
    <w:link w:val="BodyTextIndent3"/>
    <w:rsid w:val="00ED6F7B"/>
    <w:rPr>
      <w:rFonts w:ascii=".VnTime" w:hAnsi=".VnTime"/>
      <w:sz w:val="28"/>
    </w:rPr>
  </w:style>
  <w:style w:type="paragraph" w:customStyle="1" w:styleId="Than">
    <w:name w:val="Than"/>
    <w:basedOn w:val="Normal"/>
    <w:rsid w:val="00ED6F7B"/>
    <w:pPr>
      <w:spacing w:before="120"/>
      <w:ind w:firstLine="567"/>
      <w:jc w:val="both"/>
    </w:pPr>
    <w:rPr>
      <w:rFonts w:ascii="PdTime" w:hAnsi="PdTime"/>
      <w:sz w:val="24"/>
      <w:szCs w:val="20"/>
      <w:lang w:val="en-GB"/>
    </w:rPr>
  </w:style>
  <w:style w:type="paragraph" w:styleId="BodyTextIndent2">
    <w:name w:val="Body Text Indent 2"/>
    <w:basedOn w:val="Normal"/>
    <w:link w:val="BodyTextIndent2Char"/>
    <w:rsid w:val="00ED6F7B"/>
    <w:pPr>
      <w:ind w:firstLine="720"/>
      <w:jc w:val="both"/>
    </w:pPr>
    <w:rPr>
      <w:sz w:val="24"/>
      <w:szCs w:val="24"/>
    </w:rPr>
  </w:style>
  <w:style w:type="character" w:customStyle="1" w:styleId="BodyTextIndent2Char">
    <w:name w:val="Body Text Indent 2 Char"/>
    <w:basedOn w:val="DefaultParagraphFont"/>
    <w:link w:val="BodyTextIndent2"/>
    <w:rsid w:val="00ED6F7B"/>
    <w:rPr>
      <w:sz w:val="24"/>
      <w:szCs w:val="24"/>
    </w:rPr>
  </w:style>
  <w:style w:type="paragraph" w:styleId="BodyText2">
    <w:name w:val="Body Text 2"/>
    <w:basedOn w:val="Normal"/>
    <w:link w:val="BodyText2Char"/>
    <w:rsid w:val="00ED6F7B"/>
    <w:pPr>
      <w:spacing w:line="276" w:lineRule="auto"/>
      <w:jc w:val="both"/>
    </w:pPr>
    <w:rPr>
      <w:szCs w:val="24"/>
    </w:rPr>
  </w:style>
  <w:style w:type="character" w:customStyle="1" w:styleId="BodyText2Char">
    <w:name w:val="Body Text 2 Char"/>
    <w:basedOn w:val="DefaultParagraphFont"/>
    <w:link w:val="BodyText2"/>
    <w:rsid w:val="00ED6F7B"/>
    <w:rPr>
      <w:sz w:val="28"/>
      <w:szCs w:val="24"/>
    </w:rPr>
  </w:style>
  <w:style w:type="paragraph" w:customStyle="1" w:styleId="Style2">
    <w:name w:val="Style2"/>
    <w:basedOn w:val="Normal"/>
    <w:rsid w:val="00ED6F7B"/>
    <w:pPr>
      <w:spacing w:before="120"/>
      <w:jc w:val="both"/>
    </w:pPr>
    <w:rPr>
      <w:rFonts w:ascii=".VnTime" w:hAnsi=".VnTime"/>
      <w:szCs w:val="20"/>
      <w:lang w:val="en-GB"/>
    </w:rPr>
  </w:style>
  <w:style w:type="paragraph" w:customStyle="1" w:styleId="n-dieunoidung">
    <w:name w:val="n-dieunoidung"/>
    <w:basedOn w:val="Normal"/>
    <w:rsid w:val="00ED6F7B"/>
    <w:pPr>
      <w:widowControl w:val="0"/>
      <w:spacing w:after="100"/>
      <w:ind w:firstLine="539"/>
      <w:jc w:val="both"/>
    </w:pPr>
    <w:rPr>
      <w:rFonts w:ascii=".VnTime" w:hAnsi=".VnTime" w:cs=".VnTime"/>
      <w:bCs/>
      <w:iCs/>
      <w:snapToGrid w:val="0"/>
      <w:color w:val="0000FF"/>
      <w:lang w:val="fr-FR"/>
    </w:rPr>
  </w:style>
  <w:style w:type="paragraph" w:styleId="List">
    <w:name w:val="List"/>
    <w:basedOn w:val="Normal"/>
    <w:rsid w:val="00ED6F7B"/>
    <w:pPr>
      <w:ind w:left="360" w:hanging="360"/>
    </w:pPr>
    <w:rPr>
      <w:sz w:val="24"/>
      <w:szCs w:val="24"/>
    </w:rPr>
  </w:style>
  <w:style w:type="paragraph" w:styleId="List2">
    <w:name w:val="List 2"/>
    <w:basedOn w:val="Normal"/>
    <w:rsid w:val="00ED6F7B"/>
    <w:pPr>
      <w:ind w:left="720" w:hanging="360"/>
    </w:pPr>
    <w:rPr>
      <w:sz w:val="24"/>
      <w:szCs w:val="24"/>
    </w:rPr>
  </w:style>
  <w:style w:type="paragraph" w:styleId="List3">
    <w:name w:val="List 3"/>
    <w:basedOn w:val="Normal"/>
    <w:rsid w:val="00ED6F7B"/>
    <w:pPr>
      <w:ind w:left="1080" w:hanging="360"/>
    </w:pPr>
    <w:rPr>
      <w:sz w:val="24"/>
      <w:szCs w:val="24"/>
    </w:rPr>
  </w:style>
  <w:style w:type="paragraph" w:styleId="List4">
    <w:name w:val="List 4"/>
    <w:basedOn w:val="Normal"/>
    <w:rsid w:val="00ED6F7B"/>
    <w:pPr>
      <w:ind w:left="1440" w:hanging="360"/>
    </w:pPr>
    <w:rPr>
      <w:sz w:val="24"/>
      <w:szCs w:val="24"/>
    </w:rPr>
  </w:style>
  <w:style w:type="paragraph" w:styleId="List5">
    <w:name w:val="List 5"/>
    <w:basedOn w:val="Normal"/>
    <w:rsid w:val="00ED6F7B"/>
    <w:pPr>
      <w:ind w:left="1800" w:hanging="360"/>
    </w:pPr>
    <w:rPr>
      <w:sz w:val="24"/>
      <w:szCs w:val="24"/>
    </w:rPr>
  </w:style>
  <w:style w:type="paragraph" w:styleId="ListContinue">
    <w:name w:val="List Continue"/>
    <w:basedOn w:val="Normal"/>
    <w:rsid w:val="00ED6F7B"/>
    <w:pPr>
      <w:spacing w:after="120"/>
      <w:ind w:left="360"/>
    </w:pPr>
    <w:rPr>
      <w:sz w:val="24"/>
      <w:szCs w:val="24"/>
    </w:rPr>
  </w:style>
  <w:style w:type="paragraph" w:styleId="ListContinue2">
    <w:name w:val="List Continue 2"/>
    <w:basedOn w:val="Normal"/>
    <w:rsid w:val="00ED6F7B"/>
    <w:pPr>
      <w:spacing w:after="120"/>
      <w:ind w:left="720"/>
    </w:pPr>
    <w:rPr>
      <w:sz w:val="24"/>
      <w:szCs w:val="24"/>
    </w:rPr>
  </w:style>
  <w:style w:type="paragraph" w:styleId="BodyTextFirstIndent">
    <w:name w:val="Body Text First Indent"/>
    <w:basedOn w:val="BodyText"/>
    <w:link w:val="BodyTextFirstIndentChar"/>
    <w:rsid w:val="00ED6F7B"/>
    <w:pPr>
      <w:widowControl/>
      <w:spacing w:after="120" w:line="240" w:lineRule="auto"/>
      <w:ind w:firstLine="210"/>
      <w:jc w:val="left"/>
    </w:pPr>
    <w:rPr>
      <w:rFonts w:ascii="Times New Roman" w:hAnsi="Times New Roman"/>
      <w:sz w:val="24"/>
      <w:szCs w:val="24"/>
    </w:rPr>
  </w:style>
  <w:style w:type="character" w:customStyle="1" w:styleId="BodyTextFirstIndentChar">
    <w:name w:val="Body Text First Indent Char"/>
    <w:basedOn w:val="BodyTextChar"/>
    <w:link w:val="BodyTextFirstIndent"/>
    <w:rsid w:val="00ED6F7B"/>
    <w:rPr>
      <w:rFonts w:ascii=".VnTime" w:hAnsi=".VnTime"/>
      <w:sz w:val="24"/>
      <w:szCs w:val="24"/>
    </w:rPr>
  </w:style>
  <w:style w:type="character" w:customStyle="1" w:styleId="msoins0">
    <w:name w:val="msoins"/>
    <w:basedOn w:val="DefaultParagraphFont"/>
    <w:rsid w:val="00ED6F7B"/>
  </w:style>
  <w:style w:type="paragraph" w:styleId="Caption">
    <w:name w:val="caption"/>
    <w:basedOn w:val="Normal"/>
    <w:next w:val="Normal"/>
    <w:qFormat/>
    <w:rsid w:val="00ED6F7B"/>
    <w:rPr>
      <w:b/>
      <w:bCs/>
      <w:sz w:val="20"/>
      <w:szCs w:val="20"/>
    </w:rPr>
  </w:style>
  <w:style w:type="paragraph" w:styleId="DocumentMap">
    <w:name w:val="Document Map"/>
    <w:basedOn w:val="Normal"/>
    <w:link w:val="DocumentMapChar"/>
    <w:rsid w:val="00ED6F7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D6F7B"/>
    <w:rPr>
      <w:rFonts w:ascii="Tahoma" w:hAnsi="Tahoma" w:cs="Tahoma"/>
      <w:shd w:val="clear" w:color="auto" w:fill="000080"/>
    </w:rPr>
  </w:style>
  <w:style w:type="paragraph" w:customStyle="1" w:styleId="normal-p">
    <w:name w:val="normal-p"/>
    <w:basedOn w:val="Normal"/>
    <w:rsid w:val="00ED6F7B"/>
    <w:pPr>
      <w:overflowPunct w:val="0"/>
      <w:textAlignment w:val="baseline"/>
    </w:pPr>
    <w:rPr>
      <w:sz w:val="20"/>
      <w:szCs w:val="20"/>
    </w:rPr>
  </w:style>
  <w:style w:type="character" w:customStyle="1" w:styleId="normal-h1">
    <w:name w:val="normal-h1"/>
    <w:basedOn w:val="DefaultParagraphFont"/>
    <w:rsid w:val="00ED6F7B"/>
    <w:rPr>
      <w:rFonts w:ascii=".VnTime" w:hAnsi=".VnTime" w:hint="default"/>
      <w:sz w:val="28"/>
      <w:szCs w:val="28"/>
    </w:rPr>
  </w:style>
  <w:style w:type="paragraph" w:customStyle="1" w:styleId="CharCharCharChar">
    <w:name w:val="Char Char Char Char"/>
    <w:next w:val="Normal"/>
    <w:autoRedefine/>
    <w:semiHidden/>
    <w:rsid w:val="00ED6F7B"/>
    <w:pPr>
      <w:spacing w:after="160" w:line="240" w:lineRule="exact"/>
      <w:jc w:val="both"/>
    </w:pPr>
    <w:rPr>
      <w:sz w:val="28"/>
      <w:szCs w:val="22"/>
    </w:rPr>
  </w:style>
  <w:style w:type="numbering" w:styleId="1ai">
    <w:name w:val="Outline List 1"/>
    <w:basedOn w:val="NoList"/>
    <w:rsid w:val="00ED6F7B"/>
    <w:pPr>
      <w:numPr>
        <w:numId w:val="1"/>
      </w:numPr>
    </w:pPr>
  </w:style>
  <w:style w:type="paragraph" w:styleId="Title">
    <w:name w:val="Title"/>
    <w:basedOn w:val="Normal"/>
    <w:link w:val="TitleChar"/>
    <w:qFormat/>
    <w:rsid w:val="00ED6F7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D6F7B"/>
    <w:rPr>
      <w:rFonts w:ascii="Arial" w:hAnsi="Arial" w:cs="Arial"/>
      <w:b/>
      <w:bCs/>
      <w:kern w:val="28"/>
      <w:sz w:val="32"/>
      <w:szCs w:val="32"/>
    </w:rPr>
  </w:style>
  <w:style w:type="paragraph" w:customStyle="1" w:styleId="CharCharCharChar1">
    <w:name w:val="Char Char Char Char1"/>
    <w:next w:val="Normal"/>
    <w:autoRedefine/>
    <w:semiHidden/>
    <w:rsid w:val="00ED6F7B"/>
    <w:pPr>
      <w:spacing w:after="160" w:line="240" w:lineRule="exact"/>
      <w:jc w:val="both"/>
    </w:pPr>
    <w:rPr>
      <w:sz w:val="28"/>
      <w:szCs w:val="28"/>
    </w:rPr>
  </w:style>
  <w:style w:type="character" w:customStyle="1" w:styleId="Heading1Char">
    <w:name w:val="Heading 1 Char"/>
    <w:basedOn w:val="DefaultParagraphFont"/>
    <w:link w:val="Heading1"/>
    <w:rsid w:val="008F72AE"/>
    <w:rPr>
      <w:b/>
      <w:bCs/>
      <w:kern w:val="36"/>
      <w:sz w:val="48"/>
      <w:szCs w:val="48"/>
    </w:rPr>
  </w:style>
  <w:style w:type="character" w:customStyle="1" w:styleId="UnresolvedMention2">
    <w:name w:val="Unresolved Mention2"/>
    <w:basedOn w:val="DefaultParagraphFont"/>
    <w:uiPriority w:val="99"/>
    <w:semiHidden/>
    <w:unhideWhenUsed/>
    <w:rsid w:val="002A607C"/>
    <w:rPr>
      <w:color w:val="605E5C"/>
      <w:shd w:val="clear" w:color="auto" w:fill="E1DFDD"/>
    </w:rPr>
  </w:style>
  <w:style w:type="character" w:customStyle="1" w:styleId="UnresolvedMention3">
    <w:name w:val="Unresolved Mention3"/>
    <w:basedOn w:val="DefaultParagraphFont"/>
    <w:uiPriority w:val="99"/>
    <w:semiHidden/>
    <w:unhideWhenUsed/>
    <w:rsid w:val="00552C0D"/>
    <w:rPr>
      <w:color w:val="605E5C"/>
      <w:shd w:val="clear" w:color="auto" w:fill="E1DFDD"/>
    </w:rPr>
  </w:style>
  <w:style w:type="character" w:customStyle="1" w:styleId="fontstyle31">
    <w:name w:val="fontstyle31"/>
    <w:basedOn w:val="DefaultParagraphFont"/>
    <w:rsid w:val="00B425B7"/>
    <w:rPr>
      <w:rFonts w:ascii="TimesNewRomanPS-ItalicMT" w:hAnsi="TimesNewRomanPS-ItalicMT" w:hint="default"/>
      <w:b w:val="0"/>
      <w:bCs w:val="0"/>
      <w:i/>
      <w:iCs/>
      <w:color w:val="FF0000"/>
      <w:sz w:val="26"/>
      <w:szCs w:val="26"/>
    </w:rPr>
  </w:style>
  <w:style w:type="character" w:customStyle="1" w:styleId="text">
    <w:name w:val="text"/>
    <w:basedOn w:val="DefaultParagraphFont"/>
    <w:rsid w:val="00231F39"/>
  </w:style>
  <w:style w:type="character" w:customStyle="1" w:styleId="card-send-timesendtime">
    <w:name w:val="card-send-time__sendtime"/>
    <w:basedOn w:val="DefaultParagraphFont"/>
    <w:rsid w:val="00231F39"/>
  </w:style>
  <w:style w:type="paragraph" w:customStyle="1" w:styleId="pf0">
    <w:name w:val="pf0"/>
    <w:basedOn w:val="Normal"/>
    <w:rsid w:val="0018645E"/>
    <w:pPr>
      <w:spacing w:before="100" w:beforeAutospacing="1" w:after="100" w:afterAutospacing="1"/>
    </w:pPr>
    <w:rPr>
      <w:sz w:val="24"/>
      <w:szCs w:val="24"/>
    </w:rPr>
  </w:style>
  <w:style w:type="character" w:customStyle="1" w:styleId="cf01">
    <w:name w:val="cf01"/>
    <w:basedOn w:val="DefaultParagraphFont"/>
    <w:rsid w:val="0018645E"/>
    <w:rPr>
      <w:rFonts w:ascii="Segoe UI" w:hAnsi="Segoe UI" w:cs="Segoe UI" w:hint="default"/>
      <w:sz w:val="18"/>
      <w:szCs w:val="18"/>
    </w:rPr>
  </w:style>
  <w:style w:type="character" w:customStyle="1" w:styleId="UnresolvedMention4">
    <w:name w:val="Unresolved Mention4"/>
    <w:basedOn w:val="DefaultParagraphFont"/>
    <w:uiPriority w:val="99"/>
    <w:semiHidden/>
    <w:unhideWhenUsed/>
    <w:rsid w:val="00BD3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83510">
      <w:bodyDiv w:val="1"/>
      <w:marLeft w:val="0"/>
      <w:marRight w:val="0"/>
      <w:marTop w:val="0"/>
      <w:marBottom w:val="0"/>
      <w:divBdr>
        <w:top w:val="none" w:sz="0" w:space="0" w:color="auto"/>
        <w:left w:val="none" w:sz="0" w:space="0" w:color="auto"/>
        <w:bottom w:val="none" w:sz="0" w:space="0" w:color="auto"/>
        <w:right w:val="none" w:sz="0" w:space="0" w:color="auto"/>
      </w:divBdr>
    </w:div>
    <w:div w:id="334845020">
      <w:bodyDiv w:val="1"/>
      <w:marLeft w:val="0"/>
      <w:marRight w:val="0"/>
      <w:marTop w:val="0"/>
      <w:marBottom w:val="0"/>
      <w:divBdr>
        <w:top w:val="none" w:sz="0" w:space="0" w:color="auto"/>
        <w:left w:val="none" w:sz="0" w:space="0" w:color="auto"/>
        <w:bottom w:val="none" w:sz="0" w:space="0" w:color="auto"/>
        <w:right w:val="none" w:sz="0" w:space="0" w:color="auto"/>
      </w:divBdr>
      <w:divsChild>
        <w:div w:id="980882871">
          <w:marLeft w:val="0"/>
          <w:marRight w:val="0"/>
          <w:marTop w:val="15"/>
          <w:marBottom w:val="0"/>
          <w:divBdr>
            <w:top w:val="single" w:sz="48" w:space="0" w:color="auto"/>
            <w:left w:val="single" w:sz="48" w:space="0" w:color="auto"/>
            <w:bottom w:val="single" w:sz="48" w:space="0" w:color="auto"/>
            <w:right w:val="single" w:sz="48" w:space="0" w:color="auto"/>
          </w:divBdr>
          <w:divsChild>
            <w:div w:id="85226609">
              <w:marLeft w:val="0"/>
              <w:marRight w:val="0"/>
              <w:marTop w:val="0"/>
              <w:marBottom w:val="0"/>
              <w:divBdr>
                <w:top w:val="none" w:sz="0" w:space="0" w:color="auto"/>
                <w:left w:val="none" w:sz="0" w:space="0" w:color="auto"/>
                <w:bottom w:val="none" w:sz="0" w:space="0" w:color="auto"/>
                <w:right w:val="none" w:sz="0" w:space="0" w:color="auto"/>
              </w:divBdr>
            </w:div>
          </w:divsChild>
        </w:div>
        <w:div w:id="1710760649">
          <w:marLeft w:val="0"/>
          <w:marRight w:val="0"/>
          <w:marTop w:val="15"/>
          <w:marBottom w:val="0"/>
          <w:divBdr>
            <w:top w:val="single" w:sz="48" w:space="0" w:color="auto"/>
            <w:left w:val="single" w:sz="48" w:space="0" w:color="auto"/>
            <w:bottom w:val="single" w:sz="48" w:space="0" w:color="auto"/>
            <w:right w:val="single" w:sz="48" w:space="0" w:color="auto"/>
          </w:divBdr>
          <w:divsChild>
            <w:div w:id="17694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7411">
      <w:bodyDiv w:val="1"/>
      <w:marLeft w:val="0"/>
      <w:marRight w:val="0"/>
      <w:marTop w:val="0"/>
      <w:marBottom w:val="0"/>
      <w:divBdr>
        <w:top w:val="none" w:sz="0" w:space="0" w:color="auto"/>
        <w:left w:val="none" w:sz="0" w:space="0" w:color="auto"/>
        <w:bottom w:val="none" w:sz="0" w:space="0" w:color="auto"/>
        <w:right w:val="none" w:sz="0" w:space="0" w:color="auto"/>
      </w:divBdr>
    </w:div>
    <w:div w:id="530459342">
      <w:bodyDiv w:val="1"/>
      <w:marLeft w:val="0"/>
      <w:marRight w:val="0"/>
      <w:marTop w:val="0"/>
      <w:marBottom w:val="0"/>
      <w:divBdr>
        <w:top w:val="none" w:sz="0" w:space="0" w:color="auto"/>
        <w:left w:val="none" w:sz="0" w:space="0" w:color="auto"/>
        <w:bottom w:val="none" w:sz="0" w:space="0" w:color="auto"/>
        <w:right w:val="none" w:sz="0" w:space="0" w:color="auto"/>
      </w:divBdr>
    </w:div>
    <w:div w:id="539172420">
      <w:bodyDiv w:val="1"/>
      <w:marLeft w:val="0"/>
      <w:marRight w:val="0"/>
      <w:marTop w:val="0"/>
      <w:marBottom w:val="0"/>
      <w:divBdr>
        <w:top w:val="none" w:sz="0" w:space="0" w:color="auto"/>
        <w:left w:val="none" w:sz="0" w:space="0" w:color="auto"/>
        <w:bottom w:val="none" w:sz="0" w:space="0" w:color="auto"/>
        <w:right w:val="none" w:sz="0" w:space="0" w:color="auto"/>
      </w:divBdr>
      <w:divsChild>
        <w:div w:id="351692930">
          <w:marLeft w:val="0"/>
          <w:marRight w:val="0"/>
          <w:marTop w:val="0"/>
          <w:marBottom w:val="0"/>
          <w:divBdr>
            <w:top w:val="none" w:sz="0" w:space="0" w:color="auto"/>
            <w:left w:val="none" w:sz="0" w:space="0" w:color="auto"/>
            <w:bottom w:val="none" w:sz="0" w:space="0" w:color="auto"/>
            <w:right w:val="none" w:sz="0" w:space="0" w:color="auto"/>
          </w:divBdr>
          <w:divsChild>
            <w:div w:id="456416723">
              <w:marLeft w:val="0"/>
              <w:marRight w:val="0"/>
              <w:marTop w:val="0"/>
              <w:marBottom w:val="0"/>
              <w:divBdr>
                <w:top w:val="none" w:sz="0" w:space="0" w:color="auto"/>
                <w:left w:val="none" w:sz="0" w:space="0" w:color="auto"/>
                <w:bottom w:val="none" w:sz="0" w:space="0" w:color="auto"/>
                <w:right w:val="none" w:sz="0" w:space="0" w:color="auto"/>
              </w:divBdr>
              <w:divsChild>
                <w:div w:id="477848387">
                  <w:marLeft w:val="0"/>
                  <w:marRight w:val="-105"/>
                  <w:marTop w:val="0"/>
                  <w:marBottom w:val="0"/>
                  <w:divBdr>
                    <w:top w:val="none" w:sz="0" w:space="0" w:color="auto"/>
                    <w:left w:val="none" w:sz="0" w:space="0" w:color="auto"/>
                    <w:bottom w:val="none" w:sz="0" w:space="0" w:color="auto"/>
                    <w:right w:val="none" w:sz="0" w:space="0" w:color="auto"/>
                  </w:divBdr>
                  <w:divsChild>
                    <w:div w:id="1081871582">
                      <w:marLeft w:val="0"/>
                      <w:marRight w:val="0"/>
                      <w:marTop w:val="0"/>
                      <w:marBottom w:val="420"/>
                      <w:divBdr>
                        <w:top w:val="none" w:sz="0" w:space="0" w:color="auto"/>
                        <w:left w:val="none" w:sz="0" w:space="0" w:color="auto"/>
                        <w:bottom w:val="none" w:sz="0" w:space="0" w:color="auto"/>
                        <w:right w:val="none" w:sz="0" w:space="0" w:color="auto"/>
                      </w:divBdr>
                      <w:divsChild>
                        <w:div w:id="1588928736">
                          <w:marLeft w:val="240"/>
                          <w:marRight w:val="240"/>
                          <w:marTop w:val="0"/>
                          <w:marBottom w:val="165"/>
                          <w:divBdr>
                            <w:top w:val="none" w:sz="0" w:space="0" w:color="auto"/>
                            <w:left w:val="none" w:sz="0" w:space="0" w:color="auto"/>
                            <w:bottom w:val="none" w:sz="0" w:space="0" w:color="auto"/>
                            <w:right w:val="none" w:sz="0" w:space="0" w:color="auto"/>
                          </w:divBdr>
                          <w:divsChild>
                            <w:div w:id="1948342070">
                              <w:marLeft w:val="150"/>
                              <w:marRight w:val="0"/>
                              <w:marTop w:val="0"/>
                              <w:marBottom w:val="0"/>
                              <w:divBdr>
                                <w:top w:val="none" w:sz="0" w:space="0" w:color="auto"/>
                                <w:left w:val="none" w:sz="0" w:space="0" w:color="auto"/>
                                <w:bottom w:val="none" w:sz="0" w:space="0" w:color="auto"/>
                                <w:right w:val="none" w:sz="0" w:space="0" w:color="auto"/>
                              </w:divBdr>
                              <w:divsChild>
                                <w:div w:id="1667636085">
                                  <w:marLeft w:val="0"/>
                                  <w:marRight w:val="0"/>
                                  <w:marTop w:val="0"/>
                                  <w:marBottom w:val="0"/>
                                  <w:divBdr>
                                    <w:top w:val="none" w:sz="0" w:space="0" w:color="auto"/>
                                    <w:left w:val="none" w:sz="0" w:space="0" w:color="auto"/>
                                    <w:bottom w:val="none" w:sz="0" w:space="0" w:color="auto"/>
                                    <w:right w:val="none" w:sz="0" w:space="0" w:color="auto"/>
                                  </w:divBdr>
                                  <w:divsChild>
                                    <w:div w:id="1694962141">
                                      <w:marLeft w:val="0"/>
                                      <w:marRight w:val="0"/>
                                      <w:marTop w:val="0"/>
                                      <w:marBottom w:val="0"/>
                                      <w:divBdr>
                                        <w:top w:val="none" w:sz="0" w:space="0" w:color="auto"/>
                                        <w:left w:val="none" w:sz="0" w:space="0" w:color="auto"/>
                                        <w:bottom w:val="none" w:sz="0" w:space="0" w:color="auto"/>
                                        <w:right w:val="none" w:sz="0" w:space="0" w:color="auto"/>
                                      </w:divBdr>
                                      <w:divsChild>
                                        <w:div w:id="348607089">
                                          <w:marLeft w:val="0"/>
                                          <w:marRight w:val="0"/>
                                          <w:marTop w:val="0"/>
                                          <w:marBottom w:val="60"/>
                                          <w:divBdr>
                                            <w:top w:val="none" w:sz="0" w:space="0" w:color="auto"/>
                                            <w:left w:val="none" w:sz="0" w:space="0" w:color="auto"/>
                                            <w:bottom w:val="none" w:sz="0" w:space="0" w:color="auto"/>
                                            <w:right w:val="none" w:sz="0" w:space="0" w:color="auto"/>
                                          </w:divBdr>
                                          <w:divsChild>
                                            <w:div w:id="134642277">
                                              <w:marLeft w:val="0"/>
                                              <w:marRight w:val="0"/>
                                              <w:marTop w:val="150"/>
                                              <w:marBottom w:val="0"/>
                                              <w:divBdr>
                                                <w:top w:val="none" w:sz="0" w:space="0" w:color="auto"/>
                                                <w:left w:val="none" w:sz="0" w:space="0" w:color="auto"/>
                                                <w:bottom w:val="none" w:sz="0" w:space="0" w:color="auto"/>
                                                <w:right w:val="none" w:sz="0" w:space="0" w:color="auto"/>
                                              </w:divBdr>
                                            </w:div>
                                            <w:div w:id="16588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90121">
          <w:marLeft w:val="0"/>
          <w:marRight w:val="0"/>
          <w:marTop w:val="0"/>
          <w:marBottom w:val="0"/>
          <w:divBdr>
            <w:top w:val="none" w:sz="0" w:space="0" w:color="auto"/>
            <w:left w:val="none" w:sz="0" w:space="0" w:color="auto"/>
            <w:bottom w:val="none" w:sz="0" w:space="0" w:color="auto"/>
            <w:right w:val="none" w:sz="0" w:space="0" w:color="auto"/>
          </w:divBdr>
          <w:divsChild>
            <w:div w:id="1100104966">
              <w:marLeft w:val="0"/>
              <w:marRight w:val="0"/>
              <w:marTop w:val="0"/>
              <w:marBottom w:val="0"/>
              <w:divBdr>
                <w:top w:val="none" w:sz="0" w:space="0" w:color="auto"/>
                <w:left w:val="none" w:sz="0" w:space="0" w:color="auto"/>
                <w:bottom w:val="none" w:sz="0" w:space="0" w:color="auto"/>
                <w:right w:val="none" w:sz="0" w:space="0" w:color="auto"/>
              </w:divBdr>
              <w:divsChild>
                <w:div w:id="2067559113">
                  <w:marLeft w:val="0"/>
                  <w:marRight w:val="0"/>
                  <w:marTop w:val="0"/>
                  <w:marBottom w:val="0"/>
                  <w:divBdr>
                    <w:top w:val="none" w:sz="0" w:space="0" w:color="auto"/>
                    <w:left w:val="none" w:sz="0" w:space="0" w:color="auto"/>
                    <w:bottom w:val="none" w:sz="0" w:space="0" w:color="auto"/>
                    <w:right w:val="none" w:sz="0" w:space="0" w:color="auto"/>
                  </w:divBdr>
                  <w:divsChild>
                    <w:div w:id="1297642170">
                      <w:marLeft w:val="0"/>
                      <w:marRight w:val="0"/>
                      <w:marTop w:val="0"/>
                      <w:marBottom w:val="0"/>
                      <w:divBdr>
                        <w:top w:val="none" w:sz="0" w:space="0" w:color="auto"/>
                        <w:left w:val="none" w:sz="0" w:space="0" w:color="auto"/>
                        <w:bottom w:val="none" w:sz="0" w:space="0" w:color="auto"/>
                        <w:right w:val="none" w:sz="0" w:space="0" w:color="auto"/>
                      </w:divBdr>
                      <w:divsChild>
                        <w:div w:id="1711296590">
                          <w:marLeft w:val="0"/>
                          <w:marRight w:val="0"/>
                          <w:marTop w:val="0"/>
                          <w:marBottom w:val="0"/>
                          <w:divBdr>
                            <w:top w:val="none" w:sz="0" w:space="0" w:color="auto"/>
                            <w:left w:val="none" w:sz="0" w:space="0" w:color="auto"/>
                            <w:bottom w:val="none" w:sz="0" w:space="0" w:color="auto"/>
                            <w:right w:val="none" w:sz="0" w:space="0" w:color="auto"/>
                          </w:divBdr>
                          <w:divsChild>
                            <w:div w:id="102000700">
                              <w:marLeft w:val="0"/>
                              <w:marRight w:val="0"/>
                              <w:marTop w:val="0"/>
                              <w:marBottom w:val="0"/>
                              <w:divBdr>
                                <w:top w:val="none" w:sz="0" w:space="0" w:color="auto"/>
                                <w:left w:val="none" w:sz="0" w:space="0" w:color="auto"/>
                                <w:bottom w:val="none" w:sz="0" w:space="0" w:color="auto"/>
                                <w:right w:val="none" w:sz="0" w:space="0" w:color="auto"/>
                              </w:divBdr>
                              <w:divsChild>
                                <w:div w:id="16312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444600">
      <w:bodyDiv w:val="1"/>
      <w:marLeft w:val="0"/>
      <w:marRight w:val="0"/>
      <w:marTop w:val="0"/>
      <w:marBottom w:val="0"/>
      <w:divBdr>
        <w:top w:val="none" w:sz="0" w:space="0" w:color="auto"/>
        <w:left w:val="none" w:sz="0" w:space="0" w:color="auto"/>
        <w:bottom w:val="none" w:sz="0" w:space="0" w:color="auto"/>
        <w:right w:val="none" w:sz="0" w:space="0" w:color="auto"/>
      </w:divBdr>
    </w:div>
    <w:div w:id="567879493">
      <w:bodyDiv w:val="1"/>
      <w:marLeft w:val="0"/>
      <w:marRight w:val="0"/>
      <w:marTop w:val="0"/>
      <w:marBottom w:val="0"/>
      <w:divBdr>
        <w:top w:val="none" w:sz="0" w:space="0" w:color="auto"/>
        <w:left w:val="none" w:sz="0" w:space="0" w:color="auto"/>
        <w:bottom w:val="none" w:sz="0" w:space="0" w:color="auto"/>
        <w:right w:val="none" w:sz="0" w:space="0" w:color="auto"/>
      </w:divBdr>
    </w:div>
    <w:div w:id="683094161">
      <w:bodyDiv w:val="1"/>
      <w:marLeft w:val="0"/>
      <w:marRight w:val="0"/>
      <w:marTop w:val="0"/>
      <w:marBottom w:val="0"/>
      <w:divBdr>
        <w:top w:val="none" w:sz="0" w:space="0" w:color="auto"/>
        <w:left w:val="none" w:sz="0" w:space="0" w:color="auto"/>
        <w:bottom w:val="none" w:sz="0" w:space="0" w:color="auto"/>
        <w:right w:val="none" w:sz="0" w:space="0" w:color="auto"/>
      </w:divBdr>
    </w:div>
    <w:div w:id="722220007">
      <w:bodyDiv w:val="1"/>
      <w:marLeft w:val="0"/>
      <w:marRight w:val="0"/>
      <w:marTop w:val="0"/>
      <w:marBottom w:val="0"/>
      <w:divBdr>
        <w:top w:val="none" w:sz="0" w:space="0" w:color="auto"/>
        <w:left w:val="none" w:sz="0" w:space="0" w:color="auto"/>
        <w:bottom w:val="none" w:sz="0" w:space="0" w:color="auto"/>
        <w:right w:val="none" w:sz="0" w:space="0" w:color="auto"/>
      </w:divBdr>
    </w:div>
    <w:div w:id="751508353">
      <w:bodyDiv w:val="1"/>
      <w:marLeft w:val="0"/>
      <w:marRight w:val="0"/>
      <w:marTop w:val="0"/>
      <w:marBottom w:val="0"/>
      <w:divBdr>
        <w:top w:val="none" w:sz="0" w:space="0" w:color="auto"/>
        <w:left w:val="none" w:sz="0" w:space="0" w:color="auto"/>
        <w:bottom w:val="none" w:sz="0" w:space="0" w:color="auto"/>
        <w:right w:val="none" w:sz="0" w:space="0" w:color="auto"/>
      </w:divBdr>
    </w:div>
    <w:div w:id="817114108">
      <w:bodyDiv w:val="1"/>
      <w:marLeft w:val="0"/>
      <w:marRight w:val="0"/>
      <w:marTop w:val="0"/>
      <w:marBottom w:val="0"/>
      <w:divBdr>
        <w:top w:val="none" w:sz="0" w:space="0" w:color="auto"/>
        <w:left w:val="none" w:sz="0" w:space="0" w:color="auto"/>
        <w:bottom w:val="none" w:sz="0" w:space="0" w:color="auto"/>
        <w:right w:val="none" w:sz="0" w:space="0" w:color="auto"/>
      </w:divBdr>
    </w:div>
    <w:div w:id="966737600">
      <w:bodyDiv w:val="1"/>
      <w:marLeft w:val="0"/>
      <w:marRight w:val="0"/>
      <w:marTop w:val="0"/>
      <w:marBottom w:val="0"/>
      <w:divBdr>
        <w:top w:val="none" w:sz="0" w:space="0" w:color="auto"/>
        <w:left w:val="none" w:sz="0" w:space="0" w:color="auto"/>
        <w:bottom w:val="none" w:sz="0" w:space="0" w:color="auto"/>
        <w:right w:val="none" w:sz="0" w:space="0" w:color="auto"/>
      </w:divBdr>
    </w:div>
    <w:div w:id="991954615">
      <w:bodyDiv w:val="1"/>
      <w:marLeft w:val="0"/>
      <w:marRight w:val="0"/>
      <w:marTop w:val="0"/>
      <w:marBottom w:val="0"/>
      <w:divBdr>
        <w:top w:val="none" w:sz="0" w:space="0" w:color="auto"/>
        <w:left w:val="none" w:sz="0" w:space="0" w:color="auto"/>
        <w:bottom w:val="none" w:sz="0" w:space="0" w:color="auto"/>
        <w:right w:val="none" w:sz="0" w:space="0" w:color="auto"/>
      </w:divBdr>
    </w:div>
    <w:div w:id="1292633131">
      <w:bodyDiv w:val="1"/>
      <w:marLeft w:val="0"/>
      <w:marRight w:val="0"/>
      <w:marTop w:val="0"/>
      <w:marBottom w:val="0"/>
      <w:divBdr>
        <w:top w:val="none" w:sz="0" w:space="0" w:color="auto"/>
        <w:left w:val="none" w:sz="0" w:space="0" w:color="auto"/>
        <w:bottom w:val="none" w:sz="0" w:space="0" w:color="auto"/>
        <w:right w:val="none" w:sz="0" w:space="0" w:color="auto"/>
      </w:divBdr>
      <w:divsChild>
        <w:div w:id="1881087687">
          <w:marLeft w:val="0"/>
          <w:marRight w:val="0"/>
          <w:marTop w:val="0"/>
          <w:marBottom w:val="0"/>
          <w:divBdr>
            <w:top w:val="none" w:sz="0" w:space="0" w:color="auto"/>
            <w:left w:val="none" w:sz="0" w:space="0" w:color="auto"/>
            <w:bottom w:val="none" w:sz="0" w:space="0" w:color="auto"/>
            <w:right w:val="none" w:sz="0" w:space="0" w:color="auto"/>
          </w:divBdr>
          <w:divsChild>
            <w:div w:id="550731321">
              <w:marLeft w:val="0"/>
              <w:marRight w:val="0"/>
              <w:marTop w:val="0"/>
              <w:marBottom w:val="0"/>
              <w:divBdr>
                <w:top w:val="none" w:sz="0" w:space="0" w:color="auto"/>
                <w:left w:val="none" w:sz="0" w:space="0" w:color="auto"/>
                <w:bottom w:val="none" w:sz="0" w:space="0" w:color="auto"/>
                <w:right w:val="none" w:sz="0" w:space="0" w:color="auto"/>
              </w:divBdr>
              <w:divsChild>
                <w:div w:id="2000691036">
                  <w:marLeft w:val="0"/>
                  <w:marRight w:val="0"/>
                  <w:marTop w:val="45"/>
                  <w:marBottom w:val="0"/>
                  <w:divBdr>
                    <w:top w:val="none" w:sz="0" w:space="0" w:color="auto"/>
                    <w:left w:val="none" w:sz="0" w:space="0" w:color="auto"/>
                    <w:bottom w:val="none" w:sz="0" w:space="0" w:color="auto"/>
                    <w:right w:val="none" w:sz="0" w:space="0" w:color="auto"/>
                  </w:divBdr>
                  <w:divsChild>
                    <w:div w:id="2007826772">
                      <w:marLeft w:val="0"/>
                      <w:marRight w:val="0"/>
                      <w:marTop w:val="0"/>
                      <w:marBottom w:val="0"/>
                      <w:divBdr>
                        <w:top w:val="none" w:sz="0" w:space="0" w:color="auto"/>
                        <w:left w:val="none" w:sz="0" w:space="0" w:color="auto"/>
                        <w:bottom w:val="none" w:sz="0" w:space="0" w:color="auto"/>
                        <w:right w:val="none" w:sz="0" w:space="0" w:color="auto"/>
                      </w:divBdr>
                      <w:divsChild>
                        <w:div w:id="378553445">
                          <w:marLeft w:val="0"/>
                          <w:marRight w:val="0"/>
                          <w:marTop w:val="0"/>
                          <w:marBottom w:val="0"/>
                          <w:divBdr>
                            <w:top w:val="none" w:sz="0" w:space="0" w:color="auto"/>
                            <w:left w:val="none" w:sz="0" w:space="0" w:color="auto"/>
                            <w:bottom w:val="none" w:sz="0" w:space="0" w:color="auto"/>
                            <w:right w:val="none" w:sz="0" w:space="0" w:color="auto"/>
                          </w:divBdr>
                          <w:divsChild>
                            <w:div w:id="26219562">
                              <w:marLeft w:val="0"/>
                              <w:marRight w:val="0"/>
                              <w:marTop w:val="0"/>
                              <w:marBottom w:val="0"/>
                              <w:divBdr>
                                <w:top w:val="none" w:sz="0" w:space="0" w:color="auto"/>
                                <w:left w:val="none" w:sz="0" w:space="0" w:color="auto"/>
                                <w:bottom w:val="none" w:sz="0" w:space="0" w:color="auto"/>
                                <w:right w:val="none" w:sz="0" w:space="0" w:color="auto"/>
                              </w:divBdr>
                            </w:div>
                            <w:div w:id="644358008">
                              <w:marLeft w:val="0"/>
                              <w:marRight w:val="0"/>
                              <w:marTop w:val="0"/>
                              <w:marBottom w:val="0"/>
                              <w:divBdr>
                                <w:top w:val="none" w:sz="0" w:space="0" w:color="auto"/>
                                <w:left w:val="none" w:sz="0" w:space="0" w:color="auto"/>
                                <w:bottom w:val="none" w:sz="0" w:space="0" w:color="auto"/>
                                <w:right w:val="none" w:sz="0" w:space="0" w:color="auto"/>
                              </w:divBdr>
                            </w:div>
                            <w:div w:id="11556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106765">
      <w:bodyDiv w:val="1"/>
      <w:marLeft w:val="0"/>
      <w:marRight w:val="0"/>
      <w:marTop w:val="0"/>
      <w:marBottom w:val="0"/>
      <w:divBdr>
        <w:top w:val="none" w:sz="0" w:space="0" w:color="auto"/>
        <w:left w:val="none" w:sz="0" w:space="0" w:color="auto"/>
        <w:bottom w:val="none" w:sz="0" w:space="0" w:color="auto"/>
        <w:right w:val="none" w:sz="0" w:space="0" w:color="auto"/>
      </w:divBdr>
    </w:div>
    <w:div w:id="1391462337">
      <w:bodyDiv w:val="1"/>
      <w:marLeft w:val="0"/>
      <w:marRight w:val="0"/>
      <w:marTop w:val="0"/>
      <w:marBottom w:val="0"/>
      <w:divBdr>
        <w:top w:val="none" w:sz="0" w:space="0" w:color="auto"/>
        <w:left w:val="none" w:sz="0" w:space="0" w:color="auto"/>
        <w:bottom w:val="none" w:sz="0" w:space="0" w:color="auto"/>
        <w:right w:val="none" w:sz="0" w:space="0" w:color="auto"/>
      </w:divBdr>
    </w:div>
    <w:div w:id="1475680156">
      <w:bodyDiv w:val="1"/>
      <w:marLeft w:val="0"/>
      <w:marRight w:val="0"/>
      <w:marTop w:val="0"/>
      <w:marBottom w:val="0"/>
      <w:divBdr>
        <w:top w:val="none" w:sz="0" w:space="0" w:color="auto"/>
        <w:left w:val="none" w:sz="0" w:space="0" w:color="auto"/>
        <w:bottom w:val="none" w:sz="0" w:space="0" w:color="auto"/>
        <w:right w:val="none" w:sz="0" w:space="0" w:color="auto"/>
      </w:divBdr>
    </w:div>
    <w:div w:id="1491143492">
      <w:bodyDiv w:val="1"/>
      <w:marLeft w:val="0"/>
      <w:marRight w:val="0"/>
      <w:marTop w:val="0"/>
      <w:marBottom w:val="0"/>
      <w:divBdr>
        <w:top w:val="none" w:sz="0" w:space="0" w:color="auto"/>
        <w:left w:val="none" w:sz="0" w:space="0" w:color="auto"/>
        <w:bottom w:val="none" w:sz="0" w:space="0" w:color="auto"/>
        <w:right w:val="none" w:sz="0" w:space="0" w:color="auto"/>
      </w:divBdr>
    </w:div>
    <w:div w:id="1505826888">
      <w:bodyDiv w:val="1"/>
      <w:marLeft w:val="0"/>
      <w:marRight w:val="0"/>
      <w:marTop w:val="0"/>
      <w:marBottom w:val="0"/>
      <w:divBdr>
        <w:top w:val="none" w:sz="0" w:space="0" w:color="auto"/>
        <w:left w:val="none" w:sz="0" w:space="0" w:color="auto"/>
        <w:bottom w:val="none" w:sz="0" w:space="0" w:color="auto"/>
        <w:right w:val="none" w:sz="0" w:space="0" w:color="auto"/>
      </w:divBdr>
    </w:div>
    <w:div w:id="1526481070">
      <w:bodyDiv w:val="1"/>
      <w:marLeft w:val="0"/>
      <w:marRight w:val="0"/>
      <w:marTop w:val="0"/>
      <w:marBottom w:val="0"/>
      <w:divBdr>
        <w:top w:val="none" w:sz="0" w:space="0" w:color="auto"/>
        <w:left w:val="none" w:sz="0" w:space="0" w:color="auto"/>
        <w:bottom w:val="none" w:sz="0" w:space="0" w:color="auto"/>
        <w:right w:val="none" w:sz="0" w:space="0" w:color="auto"/>
      </w:divBdr>
    </w:div>
    <w:div w:id="1633100243">
      <w:bodyDiv w:val="1"/>
      <w:marLeft w:val="0"/>
      <w:marRight w:val="0"/>
      <w:marTop w:val="0"/>
      <w:marBottom w:val="0"/>
      <w:divBdr>
        <w:top w:val="none" w:sz="0" w:space="0" w:color="auto"/>
        <w:left w:val="none" w:sz="0" w:space="0" w:color="auto"/>
        <w:bottom w:val="none" w:sz="0" w:space="0" w:color="auto"/>
        <w:right w:val="none" w:sz="0" w:space="0" w:color="auto"/>
      </w:divBdr>
    </w:div>
    <w:div w:id="1700085724">
      <w:bodyDiv w:val="1"/>
      <w:marLeft w:val="0"/>
      <w:marRight w:val="0"/>
      <w:marTop w:val="0"/>
      <w:marBottom w:val="0"/>
      <w:divBdr>
        <w:top w:val="none" w:sz="0" w:space="0" w:color="auto"/>
        <w:left w:val="none" w:sz="0" w:space="0" w:color="auto"/>
        <w:bottom w:val="none" w:sz="0" w:space="0" w:color="auto"/>
        <w:right w:val="none" w:sz="0" w:space="0" w:color="auto"/>
      </w:divBdr>
      <w:divsChild>
        <w:div w:id="1747534462">
          <w:marLeft w:val="0"/>
          <w:marRight w:val="0"/>
          <w:marTop w:val="0"/>
          <w:marBottom w:val="0"/>
          <w:divBdr>
            <w:top w:val="none" w:sz="0" w:space="0" w:color="auto"/>
            <w:left w:val="none" w:sz="0" w:space="0" w:color="auto"/>
            <w:bottom w:val="none" w:sz="0" w:space="0" w:color="auto"/>
            <w:right w:val="none" w:sz="0" w:space="0" w:color="auto"/>
          </w:divBdr>
          <w:divsChild>
            <w:div w:id="812984839">
              <w:marLeft w:val="0"/>
              <w:marRight w:val="0"/>
              <w:marTop w:val="0"/>
              <w:marBottom w:val="0"/>
              <w:divBdr>
                <w:top w:val="none" w:sz="0" w:space="0" w:color="auto"/>
                <w:left w:val="none" w:sz="0" w:space="0" w:color="auto"/>
                <w:bottom w:val="none" w:sz="0" w:space="0" w:color="auto"/>
                <w:right w:val="none" w:sz="0" w:space="0" w:color="auto"/>
              </w:divBdr>
              <w:divsChild>
                <w:div w:id="303776494">
                  <w:marLeft w:val="0"/>
                  <w:marRight w:val="0"/>
                  <w:marTop w:val="0"/>
                  <w:marBottom w:val="0"/>
                  <w:divBdr>
                    <w:top w:val="none" w:sz="0" w:space="0" w:color="auto"/>
                    <w:left w:val="none" w:sz="0" w:space="0" w:color="auto"/>
                    <w:bottom w:val="none" w:sz="0" w:space="0" w:color="auto"/>
                    <w:right w:val="none" w:sz="0" w:space="0" w:color="auto"/>
                  </w:divBdr>
                  <w:divsChild>
                    <w:div w:id="1516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2392">
      <w:bodyDiv w:val="1"/>
      <w:marLeft w:val="0"/>
      <w:marRight w:val="0"/>
      <w:marTop w:val="0"/>
      <w:marBottom w:val="0"/>
      <w:divBdr>
        <w:top w:val="none" w:sz="0" w:space="0" w:color="auto"/>
        <w:left w:val="none" w:sz="0" w:space="0" w:color="auto"/>
        <w:bottom w:val="none" w:sz="0" w:space="0" w:color="auto"/>
        <w:right w:val="none" w:sz="0" w:space="0" w:color="auto"/>
      </w:divBdr>
    </w:div>
    <w:div w:id="1834450508">
      <w:bodyDiv w:val="1"/>
      <w:marLeft w:val="0"/>
      <w:marRight w:val="0"/>
      <w:marTop w:val="0"/>
      <w:marBottom w:val="0"/>
      <w:divBdr>
        <w:top w:val="none" w:sz="0" w:space="0" w:color="auto"/>
        <w:left w:val="none" w:sz="0" w:space="0" w:color="auto"/>
        <w:bottom w:val="none" w:sz="0" w:space="0" w:color="auto"/>
        <w:right w:val="none" w:sz="0" w:space="0" w:color="auto"/>
      </w:divBdr>
      <w:divsChild>
        <w:div w:id="416175119">
          <w:marLeft w:val="0"/>
          <w:marRight w:val="0"/>
          <w:marTop w:val="15"/>
          <w:marBottom w:val="0"/>
          <w:divBdr>
            <w:top w:val="single" w:sz="48" w:space="0" w:color="auto"/>
            <w:left w:val="single" w:sz="48" w:space="0" w:color="auto"/>
            <w:bottom w:val="single" w:sz="48" w:space="0" w:color="auto"/>
            <w:right w:val="single" w:sz="48" w:space="0" w:color="auto"/>
          </w:divBdr>
          <w:divsChild>
            <w:div w:id="1179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070">
      <w:bodyDiv w:val="1"/>
      <w:marLeft w:val="0"/>
      <w:marRight w:val="0"/>
      <w:marTop w:val="0"/>
      <w:marBottom w:val="0"/>
      <w:divBdr>
        <w:top w:val="none" w:sz="0" w:space="0" w:color="auto"/>
        <w:left w:val="none" w:sz="0" w:space="0" w:color="auto"/>
        <w:bottom w:val="none" w:sz="0" w:space="0" w:color="auto"/>
        <w:right w:val="none" w:sz="0" w:space="0" w:color="auto"/>
      </w:divBdr>
    </w:div>
    <w:div w:id="1902250615">
      <w:bodyDiv w:val="1"/>
      <w:marLeft w:val="0"/>
      <w:marRight w:val="0"/>
      <w:marTop w:val="0"/>
      <w:marBottom w:val="0"/>
      <w:divBdr>
        <w:top w:val="none" w:sz="0" w:space="0" w:color="auto"/>
        <w:left w:val="none" w:sz="0" w:space="0" w:color="auto"/>
        <w:bottom w:val="none" w:sz="0" w:space="0" w:color="auto"/>
        <w:right w:val="none" w:sz="0" w:space="0" w:color="auto"/>
      </w:divBdr>
    </w:div>
    <w:div w:id="1930431170">
      <w:bodyDiv w:val="1"/>
      <w:marLeft w:val="0"/>
      <w:marRight w:val="0"/>
      <w:marTop w:val="0"/>
      <w:marBottom w:val="0"/>
      <w:divBdr>
        <w:top w:val="none" w:sz="0" w:space="0" w:color="auto"/>
        <w:left w:val="none" w:sz="0" w:space="0" w:color="auto"/>
        <w:bottom w:val="none" w:sz="0" w:space="0" w:color="auto"/>
        <w:right w:val="none" w:sz="0" w:space="0" w:color="auto"/>
      </w:divBdr>
    </w:div>
    <w:div w:id="20462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E4252-9441-4A28-B44A-D6196B01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17397</Words>
  <Characters>99165</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116330</CharactersWithSpaces>
  <SharedDoc>false</SharedDoc>
  <HLinks>
    <vt:vector size="576" baseType="variant">
      <vt:variant>
        <vt:i4>1048628</vt:i4>
      </vt:variant>
      <vt:variant>
        <vt:i4>545</vt:i4>
      </vt:variant>
      <vt:variant>
        <vt:i4>0</vt:i4>
      </vt:variant>
      <vt:variant>
        <vt:i4>5</vt:i4>
      </vt:variant>
      <vt:variant>
        <vt:lpwstr/>
      </vt:variant>
      <vt:variant>
        <vt:lpwstr>_Toc133335521</vt:lpwstr>
      </vt:variant>
      <vt:variant>
        <vt:i4>1048628</vt:i4>
      </vt:variant>
      <vt:variant>
        <vt:i4>539</vt:i4>
      </vt:variant>
      <vt:variant>
        <vt:i4>0</vt:i4>
      </vt:variant>
      <vt:variant>
        <vt:i4>5</vt:i4>
      </vt:variant>
      <vt:variant>
        <vt:lpwstr/>
      </vt:variant>
      <vt:variant>
        <vt:lpwstr>_Toc133335520</vt:lpwstr>
      </vt:variant>
      <vt:variant>
        <vt:i4>1245236</vt:i4>
      </vt:variant>
      <vt:variant>
        <vt:i4>533</vt:i4>
      </vt:variant>
      <vt:variant>
        <vt:i4>0</vt:i4>
      </vt:variant>
      <vt:variant>
        <vt:i4>5</vt:i4>
      </vt:variant>
      <vt:variant>
        <vt:lpwstr/>
      </vt:variant>
      <vt:variant>
        <vt:lpwstr>_Toc133335519</vt:lpwstr>
      </vt:variant>
      <vt:variant>
        <vt:i4>1245236</vt:i4>
      </vt:variant>
      <vt:variant>
        <vt:i4>527</vt:i4>
      </vt:variant>
      <vt:variant>
        <vt:i4>0</vt:i4>
      </vt:variant>
      <vt:variant>
        <vt:i4>5</vt:i4>
      </vt:variant>
      <vt:variant>
        <vt:lpwstr/>
      </vt:variant>
      <vt:variant>
        <vt:lpwstr>_Toc133335518</vt:lpwstr>
      </vt:variant>
      <vt:variant>
        <vt:i4>1245236</vt:i4>
      </vt:variant>
      <vt:variant>
        <vt:i4>524</vt:i4>
      </vt:variant>
      <vt:variant>
        <vt:i4>0</vt:i4>
      </vt:variant>
      <vt:variant>
        <vt:i4>5</vt:i4>
      </vt:variant>
      <vt:variant>
        <vt:lpwstr/>
      </vt:variant>
      <vt:variant>
        <vt:lpwstr>_Toc133335517</vt:lpwstr>
      </vt:variant>
      <vt:variant>
        <vt:i4>1245236</vt:i4>
      </vt:variant>
      <vt:variant>
        <vt:i4>518</vt:i4>
      </vt:variant>
      <vt:variant>
        <vt:i4>0</vt:i4>
      </vt:variant>
      <vt:variant>
        <vt:i4>5</vt:i4>
      </vt:variant>
      <vt:variant>
        <vt:lpwstr/>
      </vt:variant>
      <vt:variant>
        <vt:lpwstr>_Toc133335516</vt:lpwstr>
      </vt:variant>
      <vt:variant>
        <vt:i4>1245236</vt:i4>
      </vt:variant>
      <vt:variant>
        <vt:i4>512</vt:i4>
      </vt:variant>
      <vt:variant>
        <vt:i4>0</vt:i4>
      </vt:variant>
      <vt:variant>
        <vt:i4>5</vt:i4>
      </vt:variant>
      <vt:variant>
        <vt:lpwstr/>
      </vt:variant>
      <vt:variant>
        <vt:lpwstr>_Toc133335515</vt:lpwstr>
      </vt:variant>
      <vt:variant>
        <vt:i4>1245236</vt:i4>
      </vt:variant>
      <vt:variant>
        <vt:i4>506</vt:i4>
      </vt:variant>
      <vt:variant>
        <vt:i4>0</vt:i4>
      </vt:variant>
      <vt:variant>
        <vt:i4>5</vt:i4>
      </vt:variant>
      <vt:variant>
        <vt:lpwstr/>
      </vt:variant>
      <vt:variant>
        <vt:lpwstr>_Toc133335514</vt:lpwstr>
      </vt:variant>
      <vt:variant>
        <vt:i4>1245236</vt:i4>
      </vt:variant>
      <vt:variant>
        <vt:i4>500</vt:i4>
      </vt:variant>
      <vt:variant>
        <vt:i4>0</vt:i4>
      </vt:variant>
      <vt:variant>
        <vt:i4>5</vt:i4>
      </vt:variant>
      <vt:variant>
        <vt:lpwstr/>
      </vt:variant>
      <vt:variant>
        <vt:lpwstr>_Toc133335513</vt:lpwstr>
      </vt:variant>
      <vt:variant>
        <vt:i4>1245236</vt:i4>
      </vt:variant>
      <vt:variant>
        <vt:i4>494</vt:i4>
      </vt:variant>
      <vt:variant>
        <vt:i4>0</vt:i4>
      </vt:variant>
      <vt:variant>
        <vt:i4>5</vt:i4>
      </vt:variant>
      <vt:variant>
        <vt:lpwstr/>
      </vt:variant>
      <vt:variant>
        <vt:lpwstr>_Toc133335512</vt:lpwstr>
      </vt:variant>
      <vt:variant>
        <vt:i4>1245236</vt:i4>
      </vt:variant>
      <vt:variant>
        <vt:i4>491</vt:i4>
      </vt:variant>
      <vt:variant>
        <vt:i4>0</vt:i4>
      </vt:variant>
      <vt:variant>
        <vt:i4>5</vt:i4>
      </vt:variant>
      <vt:variant>
        <vt:lpwstr/>
      </vt:variant>
      <vt:variant>
        <vt:lpwstr>_Toc133335511</vt:lpwstr>
      </vt:variant>
      <vt:variant>
        <vt:i4>1245236</vt:i4>
      </vt:variant>
      <vt:variant>
        <vt:i4>485</vt:i4>
      </vt:variant>
      <vt:variant>
        <vt:i4>0</vt:i4>
      </vt:variant>
      <vt:variant>
        <vt:i4>5</vt:i4>
      </vt:variant>
      <vt:variant>
        <vt:lpwstr/>
      </vt:variant>
      <vt:variant>
        <vt:lpwstr>_Toc133335510</vt:lpwstr>
      </vt:variant>
      <vt:variant>
        <vt:i4>1179700</vt:i4>
      </vt:variant>
      <vt:variant>
        <vt:i4>479</vt:i4>
      </vt:variant>
      <vt:variant>
        <vt:i4>0</vt:i4>
      </vt:variant>
      <vt:variant>
        <vt:i4>5</vt:i4>
      </vt:variant>
      <vt:variant>
        <vt:lpwstr/>
      </vt:variant>
      <vt:variant>
        <vt:lpwstr>_Toc133335509</vt:lpwstr>
      </vt:variant>
      <vt:variant>
        <vt:i4>1179700</vt:i4>
      </vt:variant>
      <vt:variant>
        <vt:i4>473</vt:i4>
      </vt:variant>
      <vt:variant>
        <vt:i4>0</vt:i4>
      </vt:variant>
      <vt:variant>
        <vt:i4>5</vt:i4>
      </vt:variant>
      <vt:variant>
        <vt:lpwstr/>
      </vt:variant>
      <vt:variant>
        <vt:lpwstr>_Toc133335508</vt:lpwstr>
      </vt:variant>
      <vt:variant>
        <vt:i4>1179700</vt:i4>
      </vt:variant>
      <vt:variant>
        <vt:i4>467</vt:i4>
      </vt:variant>
      <vt:variant>
        <vt:i4>0</vt:i4>
      </vt:variant>
      <vt:variant>
        <vt:i4>5</vt:i4>
      </vt:variant>
      <vt:variant>
        <vt:lpwstr/>
      </vt:variant>
      <vt:variant>
        <vt:lpwstr>_Toc133335507</vt:lpwstr>
      </vt:variant>
      <vt:variant>
        <vt:i4>1179700</vt:i4>
      </vt:variant>
      <vt:variant>
        <vt:i4>461</vt:i4>
      </vt:variant>
      <vt:variant>
        <vt:i4>0</vt:i4>
      </vt:variant>
      <vt:variant>
        <vt:i4>5</vt:i4>
      </vt:variant>
      <vt:variant>
        <vt:lpwstr/>
      </vt:variant>
      <vt:variant>
        <vt:lpwstr>_Toc133335506</vt:lpwstr>
      </vt:variant>
      <vt:variant>
        <vt:i4>1179700</vt:i4>
      </vt:variant>
      <vt:variant>
        <vt:i4>455</vt:i4>
      </vt:variant>
      <vt:variant>
        <vt:i4>0</vt:i4>
      </vt:variant>
      <vt:variant>
        <vt:i4>5</vt:i4>
      </vt:variant>
      <vt:variant>
        <vt:lpwstr/>
      </vt:variant>
      <vt:variant>
        <vt:lpwstr>_Toc133335505</vt:lpwstr>
      </vt:variant>
      <vt:variant>
        <vt:i4>1179700</vt:i4>
      </vt:variant>
      <vt:variant>
        <vt:i4>449</vt:i4>
      </vt:variant>
      <vt:variant>
        <vt:i4>0</vt:i4>
      </vt:variant>
      <vt:variant>
        <vt:i4>5</vt:i4>
      </vt:variant>
      <vt:variant>
        <vt:lpwstr/>
      </vt:variant>
      <vt:variant>
        <vt:lpwstr>_Toc133335504</vt:lpwstr>
      </vt:variant>
      <vt:variant>
        <vt:i4>1179700</vt:i4>
      </vt:variant>
      <vt:variant>
        <vt:i4>443</vt:i4>
      </vt:variant>
      <vt:variant>
        <vt:i4>0</vt:i4>
      </vt:variant>
      <vt:variant>
        <vt:i4>5</vt:i4>
      </vt:variant>
      <vt:variant>
        <vt:lpwstr/>
      </vt:variant>
      <vt:variant>
        <vt:lpwstr>_Toc133335503</vt:lpwstr>
      </vt:variant>
      <vt:variant>
        <vt:i4>1179700</vt:i4>
      </vt:variant>
      <vt:variant>
        <vt:i4>437</vt:i4>
      </vt:variant>
      <vt:variant>
        <vt:i4>0</vt:i4>
      </vt:variant>
      <vt:variant>
        <vt:i4>5</vt:i4>
      </vt:variant>
      <vt:variant>
        <vt:lpwstr/>
      </vt:variant>
      <vt:variant>
        <vt:lpwstr>_Toc133335502</vt:lpwstr>
      </vt:variant>
      <vt:variant>
        <vt:i4>1179700</vt:i4>
      </vt:variant>
      <vt:variant>
        <vt:i4>431</vt:i4>
      </vt:variant>
      <vt:variant>
        <vt:i4>0</vt:i4>
      </vt:variant>
      <vt:variant>
        <vt:i4>5</vt:i4>
      </vt:variant>
      <vt:variant>
        <vt:lpwstr/>
      </vt:variant>
      <vt:variant>
        <vt:lpwstr>_Toc133335501</vt:lpwstr>
      </vt:variant>
      <vt:variant>
        <vt:i4>1179700</vt:i4>
      </vt:variant>
      <vt:variant>
        <vt:i4>425</vt:i4>
      </vt:variant>
      <vt:variant>
        <vt:i4>0</vt:i4>
      </vt:variant>
      <vt:variant>
        <vt:i4>5</vt:i4>
      </vt:variant>
      <vt:variant>
        <vt:lpwstr/>
      </vt:variant>
      <vt:variant>
        <vt:lpwstr>_Toc133335500</vt:lpwstr>
      </vt:variant>
      <vt:variant>
        <vt:i4>1769525</vt:i4>
      </vt:variant>
      <vt:variant>
        <vt:i4>419</vt:i4>
      </vt:variant>
      <vt:variant>
        <vt:i4>0</vt:i4>
      </vt:variant>
      <vt:variant>
        <vt:i4>5</vt:i4>
      </vt:variant>
      <vt:variant>
        <vt:lpwstr/>
      </vt:variant>
      <vt:variant>
        <vt:lpwstr>_Toc133335499</vt:lpwstr>
      </vt:variant>
      <vt:variant>
        <vt:i4>1769525</vt:i4>
      </vt:variant>
      <vt:variant>
        <vt:i4>413</vt:i4>
      </vt:variant>
      <vt:variant>
        <vt:i4>0</vt:i4>
      </vt:variant>
      <vt:variant>
        <vt:i4>5</vt:i4>
      </vt:variant>
      <vt:variant>
        <vt:lpwstr/>
      </vt:variant>
      <vt:variant>
        <vt:lpwstr>_Toc133335498</vt:lpwstr>
      </vt:variant>
      <vt:variant>
        <vt:i4>1769525</vt:i4>
      </vt:variant>
      <vt:variant>
        <vt:i4>407</vt:i4>
      </vt:variant>
      <vt:variant>
        <vt:i4>0</vt:i4>
      </vt:variant>
      <vt:variant>
        <vt:i4>5</vt:i4>
      </vt:variant>
      <vt:variant>
        <vt:lpwstr/>
      </vt:variant>
      <vt:variant>
        <vt:lpwstr>_Toc133335497</vt:lpwstr>
      </vt:variant>
      <vt:variant>
        <vt:i4>1769525</vt:i4>
      </vt:variant>
      <vt:variant>
        <vt:i4>401</vt:i4>
      </vt:variant>
      <vt:variant>
        <vt:i4>0</vt:i4>
      </vt:variant>
      <vt:variant>
        <vt:i4>5</vt:i4>
      </vt:variant>
      <vt:variant>
        <vt:lpwstr/>
      </vt:variant>
      <vt:variant>
        <vt:lpwstr>_Toc133335496</vt:lpwstr>
      </vt:variant>
      <vt:variant>
        <vt:i4>1769525</vt:i4>
      </vt:variant>
      <vt:variant>
        <vt:i4>395</vt:i4>
      </vt:variant>
      <vt:variant>
        <vt:i4>0</vt:i4>
      </vt:variant>
      <vt:variant>
        <vt:i4>5</vt:i4>
      </vt:variant>
      <vt:variant>
        <vt:lpwstr/>
      </vt:variant>
      <vt:variant>
        <vt:lpwstr>_Toc133335495</vt:lpwstr>
      </vt:variant>
      <vt:variant>
        <vt:i4>1769525</vt:i4>
      </vt:variant>
      <vt:variant>
        <vt:i4>389</vt:i4>
      </vt:variant>
      <vt:variant>
        <vt:i4>0</vt:i4>
      </vt:variant>
      <vt:variant>
        <vt:i4>5</vt:i4>
      </vt:variant>
      <vt:variant>
        <vt:lpwstr/>
      </vt:variant>
      <vt:variant>
        <vt:lpwstr>_Toc133335494</vt:lpwstr>
      </vt:variant>
      <vt:variant>
        <vt:i4>1769525</vt:i4>
      </vt:variant>
      <vt:variant>
        <vt:i4>383</vt:i4>
      </vt:variant>
      <vt:variant>
        <vt:i4>0</vt:i4>
      </vt:variant>
      <vt:variant>
        <vt:i4>5</vt:i4>
      </vt:variant>
      <vt:variant>
        <vt:lpwstr/>
      </vt:variant>
      <vt:variant>
        <vt:lpwstr>_Toc133335493</vt:lpwstr>
      </vt:variant>
      <vt:variant>
        <vt:i4>1769525</vt:i4>
      </vt:variant>
      <vt:variant>
        <vt:i4>377</vt:i4>
      </vt:variant>
      <vt:variant>
        <vt:i4>0</vt:i4>
      </vt:variant>
      <vt:variant>
        <vt:i4>5</vt:i4>
      </vt:variant>
      <vt:variant>
        <vt:lpwstr/>
      </vt:variant>
      <vt:variant>
        <vt:lpwstr>_Toc133335492</vt:lpwstr>
      </vt:variant>
      <vt:variant>
        <vt:i4>1769525</vt:i4>
      </vt:variant>
      <vt:variant>
        <vt:i4>371</vt:i4>
      </vt:variant>
      <vt:variant>
        <vt:i4>0</vt:i4>
      </vt:variant>
      <vt:variant>
        <vt:i4>5</vt:i4>
      </vt:variant>
      <vt:variant>
        <vt:lpwstr/>
      </vt:variant>
      <vt:variant>
        <vt:lpwstr>_Toc133335491</vt:lpwstr>
      </vt:variant>
      <vt:variant>
        <vt:i4>1769525</vt:i4>
      </vt:variant>
      <vt:variant>
        <vt:i4>365</vt:i4>
      </vt:variant>
      <vt:variant>
        <vt:i4>0</vt:i4>
      </vt:variant>
      <vt:variant>
        <vt:i4>5</vt:i4>
      </vt:variant>
      <vt:variant>
        <vt:lpwstr/>
      </vt:variant>
      <vt:variant>
        <vt:lpwstr>_Toc133335490</vt:lpwstr>
      </vt:variant>
      <vt:variant>
        <vt:i4>1703989</vt:i4>
      </vt:variant>
      <vt:variant>
        <vt:i4>359</vt:i4>
      </vt:variant>
      <vt:variant>
        <vt:i4>0</vt:i4>
      </vt:variant>
      <vt:variant>
        <vt:i4>5</vt:i4>
      </vt:variant>
      <vt:variant>
        <vt:lpwstr/>
      </vt:variant>
      <vt:variant>
        <vt:lpwstr>_Toc133335489</vt:lpwstr>
      </vt:variant>
      <vt:variant>
        <vt:i4>1703989</vt:i4>
      </vt:variant>
      <vt:variant>
        <vt:i4>353</vt:i4>
      </vt:variant>
      <vt:variant>
        <vt:i4>0</vt:i4>
      </vt:variant>
      <vt:variant>
        <vt:i4>5</vt:i4>
      </vt:variant>
      <vt:variant>
        <vt:lpwstr/>
      </vt:variant>
      <vt:variant>
        <vt:lpwstr>_Toc133335488</vt:lpwstr>
      </vt:variant>
      <vt:variant>
        <vt:i4>1703989</vt:i4>
      </vt:variant>
      <vt:variant>
        <vt:i4>347</vt:i4>
      </vt:variant>
      <vt:variant>
        <vt:i4>0</vt:i4>
      </vt:variant>
      <vt:variant>
        <vt:i4>5</vt:i4>
      </vt:variant>
      <vt:variant>
        <vt:lpwstr/>
      </vt:variant>
      <vt:variant>
        <vt:lpwstr>_Toc133335487</vt:lpwstr>
      </vt:variant>
      <vt:variant>
        <vt:i4>1703989</vt:i4>
      </vt:variant>
      <vt:variant>
        <vt:i4>344</vt:i4>
      </vt:variant>
      <vt:variant>
        <vt:i4>0</vt:i4>
      </vt:variant>
      <vt:variant>
        <vt:i4>5</vt:i4>
      </vt:variant>
      <vt:variant>
        <vt:lpwstr/>
      </vt:variant>
      <vt:variant>
        <vt:lpwstr>_Toc133335486</vt:lpwstr>
      </vt:variant>
      <vt:variant>
        <vt:i4>1703989</vt:i4>
      </vt:variant>
      <vt:variant>
        <vt:i4>338</vt:i4>
      </vt:variant>
      <vt:variant>
        <vt:i4>0</vt:i4>
      </vt:variant>
      <vt:variant>
        <vt:i4>5</vt:i4>
      </vt:variant>
      <vt:variant>
        <vt:lpwstr/>
      </vt:variant>
      <vt:variant>
        <vt:lpwstr>_Toc133335485</vt:lpwstr>
      </vt:variant>
      <vt:variant>
        <vt:i4>1703989</vt:i4>
      </vt:variant>
      <vt:variant>
        <vt:i4>332</vt:i4>
      </vt:variant>
      <vt:variant>
        <vt:i4>0</vt:i4>
      </vt:variant>
      <vt:variant>
        <vt:i4>5</vt:i4>
      </vt:variant>
      <vt:variant>
        <vt:lpwstr/>
      </vt:variant>
      <vt:variant>
        <vt:lpwstr>_Toc133335484</vt:lpwstr>
      </vt:variant>
      <vt:variant>
        <vt:i4>1703989</vt:i4>
      </vt:variant>
      <vt:variant>
        <vt:i4>326</vt:i4>
      </vt:variant>
      <vt:variant>
        <vt:i4>0</vt:i4>
      </vt:variant>
      <vt:variant>
        <vt:i4>5</vt:i4>
      </vt:variant>
      <vt:variant>
        <vt:lpwstr/>
      </vt:variant>
      <vt:variant>
        <vt:lpwstr>_Toc133335483</vt:lpwstr>
      </vt:variant>
      <vt:variant>
        <vt:i4>1703989</vt:i4>
      </vt:variant>
      <vt:variant>
        <vt:i4>320</vt:i4>
      </vt:variant>
      <vt:variant>
        <vt:i4>0</vt:i4>
      </vt:variant>
      <vt:variant>
        <vt:i4>5</vt:i4>
      </vt:variant>
      <vt:variant>
        <vt:lpwstr/>
      </vt:variant>
      <vt:variant>
        <vt:lpwstr>_Toc133335482</vt:lpwstr>
      </vt:variant>
      <vt:variant>
        <vt:i4>1703989</vt:i4>
      </vt:variant>
      <vt:variant>
        <vt:i4>314</vt:i4>
      </vt:variant>
      <vt:variant>
        <vt:i4>0</vt:i4>
      </vt:variant>
      <vt:variant>
        <vt:i4>5</vt:i4>
      </vt:variant>
      <vt:variant>
        <vt:lpwstr/>
      </vt:variant>
      <vt:variant>
        <vt:lpwstr>_Toc133335481</vt:lpwstr>
      </vt:variant>
      <vt:variant>
        <vt:i4>1703989</vt:i4>
      </vt:variant>
      <vt:variant>
        <vt:i4>311</vt:i4>
      </vt:variant>
      <vt:variant>
        <vt:i4>0</vt:i4>
      </vt:variant>
      <vt:variant>
        <vt:i4>5</vt:i4>
      </vt:variant>
      <vt:variant>
        <vt:lpwstr/>
      </vt:variant>
      <vt:variant>
        <vt:lpwstr>_Toc133335480</vt:lpwstr>
      </vt:variant>
      <vt:variant>
        <vt:i4>1376309</vt:i4>
      </vt:variant>
      <vt:variant>
        <vt:i4>305</vt:i4>
      </vt:variant>
      <vt:variant>
        <vt:i4>0</vt:i4>
      </vt:variant>
      <vt:variant>
        <vt:i4>5</vt:i4>
      </vt:variant>
      <vt:variant>
        <vt:lpwstr/>
      </vt:variant>
      <vt:variant>
        <vt:lpwstr>_Toc133335479</vt:lpwstr>
      </vt:variant>
      <vt:variant>
        <vt:i4>1376309</vt:i4>
      </vt:variant>
      <vt:variant>
        <vt:i4>299</vt:i4>
      </vt:variant>
      <vt:variant>
        <vt:i4>0</vt:i4>
      </vt:variant>
      <vt:variant>
        <vt:i4>5</vt:i4>
      </vt:variant>
      <vt:variant>
        <vt:lpwstr/>
      </vt:variant>
      <vt:variant>
        <vt:lpwstr>_Toc133335478</vt:lpwstr>
      </vt:variant>
      <vt:variant>
        <vt:i4>1376309</vt:i4>
      </vt:variant>
      <vt:variant>
        <vt:i4>293</vt:i4>
      </vt:variant>
      <vt:variant>
        <vt:i4>0</vt:i4>
      </vt:variant>
      <vt:variant>
        <vt:i4>5</vt:i4>
      </vt:variant>
      <vt:variant>
        <vt:lpwstr/>
      </vt:variant>
      <vt:variant>
        <vt:lpwstr>_Toc133335477</vt:lpwstr>
      </vt:variant>
      <vt:variant>
        <vt:i4>1376309</vt:i4>
      </vt:variant>
      <vt:variant>
        <vt:i4>287</vt:i4>
      </vt:variant>
      <vt:variant>
        <vt:i4>0</vt:i4>
      </vt:variant>
      <vt:variant>
        <vt:i4>5</vt:i4>
      </vt:variant>
      <vt:variant>
        <vt:lpwstr/>
      </vt:variant>
      <vt:variant>
        <vt:lpwstr>_Toc133335476</vt:lpwstr>
      </vt:variant>
      <vt:variant>
        <vt:i4>1376309</vt:i4>
      </vt:variant>
      <vt:variant>
        <vt:i4>281</vt:i4>
      </vt:variant>
      <vt:variant>
        <vt:i4>0</vt:i4>
      </vt:variant>
      <vt:variant>
        <vt:i4>5</vt:i4>
      </vt:variant>
      <vt:variant>
        <vt:lpwstr/>
      </vt:variant>
      <vt:variant>
        <vt:lpwstr>_Toc133335475</vt:lpwstr>
      </vt:variant>
      <vt:variant>
        <vt:i4>1376309</vt:i4>
      </vt:variant>
      <vt:variant>
        <vt:i4>275</vt:i4>
      </vt:variant>
      <vt:variant>
        <vt:i4>0</vt:i4>
      </vt:variant>
      <vt:variant>
        <vt:i4>5</vt:i4>
      </vt:variant>
      <vt:variant>
        <vt:lpwstr/>
      </vt:variant>
      <vt:variant>
        <vt:lpwstr>_Toc133335474</vt:lpwstr>
      </vt:variant>
      <vt:variant>
        <vt:i4>1376309</vt:i4>
      </vt:variant>
      <vt:variant>
        <vt:i4>269</vt:i4>
      </vt:variant>
      <vt:variant>
        <vt:i4>0</vt:i4>
      </vt:variant>
      <vt:variant>
        <vt:i4>5</vt:i4>
      </vt:variant>
      <vt:variant>
        <vt:lpwstr/>
      </vt:variant>
      <vt:variant>
        <vt:lpwstr>_Toc133335473</vt:lpwstr>
      </vt:variant>
      <vt:variant>
        <vt:i4>1376309</vt:i4>
      </vt:variant>
      <vt:variant>
        <vt:i4>263</vt:i4>
      </vt:variant>
      <vt:variant>
        <vt:i4>0</vt:i4>
      </vt:variant>
      <vt:variant>
        <vt:i4>5</vt:i4>
      </vt:variant>
      <vt:variant>
        <vt:lpwstr/>
      </vt:variant>
      <vt:variant>
        <vt:lpwstr>_Toc133335472</vt:lpwstr>
      </vt:variant>
      <vt:variant>
        <vt:i4>1376309</vt:i4>
      </vt:variant>
      <vt:variant>
        <vt:i4>257</vt:i4>
      </vt:variant>
      <vt:variant>
        <vt:i4>0</vt:i4>
      </vt:variant>
      <vt:variant>
        <vt:i4>5</vt:i4>
      </vt:variant>
      <vt:variant>
        <vt:lpwstr/>
      </vt:variant>
      <vt:variant>
        <vt:lpwstr>_Toc133335471</vt:lpwstr>
      </vt:variant>
      <vt:variant>
        <vt:i4>1376309</vt:i4>
      </vt:variant>
      <vt:variant>
        <vt:i4>251</vt:i4>
      </vt:variant>
      <vt:variant>
        <vt:i4>0</vt:i4>
      </vt:variant>
      <vt:variant>
        <vt:i4>5</vt:i4>
      </vt:variant>
      <vt:variant>
        <vt:lpwstr/>
      </vt:variant>
      <vt:variant>
        <vt:lpwstr>_Toc133335470</vt:lpwstr>
      </vt:variant>
      <vt:variant>
        <vt:i4>1310773</vt:i4>
      </vt:variant>
      <vt:variant>
        <vt:i4>245</vt:i4>
      </vt:variant>
      <vt:variant>
        <vt:i4>0</vt:i4>
      </vt:variant>
      <vt:variant>
        <vt:i4>5</vt:i4>
      </vt:variant>
      <vt:variant>
        <vt:lpwstr/>
      </vt:variant>
      <vt:variant>
        <vt:lpwstr>_Toc133335469</vt:lpwstr>
      </vt:variant>
      <vt:variant>
        <vt:i4>1310773</vt:i4>
      </vt:variant>
      <vt:variant>
        <vt:i4>239</vt:i4>
      </vt:variant>
      <vt:variant>
        <vt:i4>0</vt:i4>
      </vt:variant>
      <vt:variant>
        <vt:i4>5</vt:i4>
      </vt:variant>
      <vt:variant>
        <vt:lpwstr/>
      </vt:variant>
      <vt:variant>
        <vt:lpwstr>_Toc133335468</vt:lpwstr>
      </vt:variant>
      <vt:variant>
        <vt:i4>1310773</vt:i4>
      </vt:variant>
      <vt:variant>
        <vt:i4>236</vt:i4>
      </vt:variant>
      <vt:variant>
        <vt:i4>0</vt:i4>
      </vt:variant>
      <vt:variant>
        <vt:i4>5</vt:i4>
      </vt:variant>
      <vt:variant>
        <vt:lpwstr/>
      </vt:variant>
      <vt:variant>
        <vt:lpwstr>_Toc133335467</vt:lpwstr>
      </vt:variant>
      <vt:variant>
        <vt:i4>1310773</vt:i4>
      </vt:variant>
      <vt:variant>
        <vt:i4>230</vt:i4>
      </vt:variant>
      <vt:variant>
        <vt:i4>0</vt:i4>
      </vt:variant>
      <vt:variant>
        <vt:i4>5</vt:i4>
      </vt:variant>
      <vt:variant>
        <vt:lpwstr/>
      </vt:variant>
      <vt:variant>
        <vt:lpwstr>_Toc133335466</vt:lpwstr>
      </vt:variant>
      <vt:variant>
        <vt:i4>1310773</vt:i4>
      </vt:variant>
      <vt:variant>
        <vt:i4>224</vt:i4>
      </vt:variant>
      <vt:variant>
        <vt:i4>0</vt:i4>
      </vt:variant>
      <vt:variant>
        <vt:i4>5</vt:i4>
      </vt:variant>
      <vt:variant>
        <vt:lpwstr/>
      </vt:variant>
      <vt:variant>
        <vt:lpwstr>_Toc133335465</vt:lpwstr>
      </vt:variant>
      <vt:variant>
        <vt:i4>1310773</vt:i4>
      </vt:variant>
      <vt:variant>
        <vt:i4>218</vt:i4>
      </vt:variant>
      <vt:variant>
        <vt:i4>0</vt:i4>
      </vt:variant>
      <vt:variant>
        <vt:i4>5</vt:i4>
      </vt:variant>
      <vt:variant>
        <vt:lpwstr/>
      </vt:variant>
      <vt:variant>
        <vt:lpwstr>_Toc133335464</vt:lpwstr>
      </vt:variant>
      <vt:variant>
        <vt:i4>1310773</vt:i4>
      </vt:variant>
      <vt:variant>
        <vt:i4>212</vt:i4>
      </vt:variant>
      <vt:variant>
        <vt:i4>0</vt:i4>
      </vt:variant>
      <vt:variant>
        <vt:i4>5</vt:i4>
      </vt:variant>
      <vt:variant>
        <vt:lpwstr/>
      </vt:variant>
      <vt:variant>
        <vt:lpwstr>_Toc133335463</vt:lpwstr>
      </vt:variant>
      <vt:variant>
        <vt:i4>1310773</vt:i4>
      </vt:variant>
      <vt:variant>
        <vt:i4>209</vt:i4>
      </vt:variant>
      <vt:variant>
        <vt:i4>0</vt:i4>
      </vt:variant>
      <vt:variant>
        <vt:i4>5</vt:i4>
      </vt:variant>
      <vt:variant>
        <vt:lpwstr/>
      </vt:variant>
      <vt:variant>
        <vt:lpwstr>_Toc133335462</vt:lpwstr>
      </vt:variant>
      <vt:variant>
        <vt:i4>1310773</vt:i4>
      </vt:variant>
      <vt:variant>
        <vt:i4>203</vt:i4>
      </vt:variant>
      <vt:variant>
        <vt:i4>0</vt:i4>
      </vt:variant>
      <vt:variant>
        <vt:i4>5</vt:i4>
      </vt:variant>
      <vt:variant>
        <vt:lpwstr/>
      </vt:variant>
      <vt:variant>
        <vt:lpwstr>_Toc133335461</vt:lpwstr>
      </vt:variant>
      <vt:variant>
        <vt:i4>1310773</vt:i4>
      </vt:variant>
      <vt:variant>
        <vt:i4>197</vt:i4>
      </vt:variant>
      <vt:variant>
        <vt:i4>0</vt:i4>
      </vt:variant>
      <vt:variant>
        <vt:i4>5</vt:i4>
      </vt:variant>
      <vt:variant>
        <vt:lpwstr/>
      </vt:variant>
      <vt:variant>
        <vt:lpwstr>_Toc133335460</vt:lpwstr>
      </vt:variant>
      <vt:variant>
        <vt:i4>1507381</vt:i4>
      </vt:variant>
      <vt:variant>
        <vt:i4>191</vt:i4>
      </vt:variant>
      <vt:variant>
        <vt:i4>0</vt:i4>
      </vt:variant>
      <vt:variant>
        <vt:i4>5</vt:i4>
      </vt:variant>
      <vt:variant>
        <vt:lpwstr/>
      </vt:variant>
      <vt:variant>
        <vt:lpwstr>_Toc133335459</vt:lpwstr>
      </vt:variant>
      <vt:variant>
        <vt:i4>1507381</vt:i4>
      </vt:variant>
      <vt:variant>
        <vt:i4>185</vt:i4>
      </vt:variant>
      <vt:variant>
        <vt:i4>0</vt:i4>
      </vt:variant>
      <vt:variant>
        <vt:i4>5</vt:i4>
      </vt:variant>
      <vt:variant>
        <vt:lpwstr/>
      </vt:variant>
      <vt:variant>
        <vt:lpwstr>_Toc133335458</vt:lpwstr>
      </vt:variant>
      <vt:variant>
        <vt:i4>1507381</vt:i4>
      </vt:variant>
      <vt:variant>
        <vt:i4>179</vt:i4>
      </vt:variant>
      <vt:variant>
        <vt:i4>0</vt:i4>
      </vt:variant>
      <vt:variant>
        <vt:i4>5</vt:i4>
      </vt:variant>
      <vt:variant>
        <vt:lpwstr/>
      </vt:variant>
      <vt:variant>
        <vt:lpwstr>_Toc133335457</vt:lpwstr>
      </vt:variant>
      <vt:variant>
        <vt:i4>1507381</vt:i4>
      </vt:variant>
      <vt:variant>
        <vt:i4>173</vt:i4>
      </vt:variant>
      <vt:variant>
        <vt:i4>0</vt:i4>
      </vt:variant>
      <vt:variant>
        <vt:i4>5</vt:i4>
      </vt:variant>
      <vt:variant>
        <vt:lpwstr/>
      </vt:variant>
      <vt:variant>
        <vt:lpwstr>_Toc133335456</vt:lpwstr>
      </vt:variant>
      <vt:variant>
        <vt:i4>1507381</vt:i4>
      </vt:variant>
      <vt:variant>
        <vt:i4>167</vt:i4>
      </vt:variant>
      <vt:variant>
        <vt:i4>0</vt:i4>
      </vt:variant>
      <vt:variant>
        <vt:i4>5</vt:i4>
      </vt:variant>
      <vt:variant>
        <vt:lpwstr/>
      </vt:variant>
      <vt:variant>
        <vt:lpwstr>_Toc133335455</vt:lpwstr>
      </vt:variant>
      <vt:variant>
        <vt:i4>1507381</vt:i4>
      </vt:variant>
      <vt:variant>
        <vt:i4>161</vt:i4>
      </vt:variant>
      <vt:variant>
        <vt:i4>0</vt:i4>
      </vt:variant>
      <vt:variant>
        <vt:i4>5</vt:i4>
      </vt:variant>
      <vt:variant>
        <vt:lpwstr/>
      </vt:variant>
      <vt:variant>
        <vt:lpwstr>_Toc133335453</vt:lpwstr>
      </vt:variant>
      <vt:variant>
        <vt:i4>1507381</vt:i4>
      </vt:variant>
      <vt:variant>
        <vt:i4>155</vt:i4>
      </vt:variant>
      <vt:variant>
        <vt:i4>0</vt:i4>
      </vt:variant>
      <vt:variant>
        <vt:i4>5</vt:i4>
      </vt:variant>
      <vt:variant>
        <vt:lpwstr/>
      </vt:variant>
      <vt:variant>
        <vt:lpwstr>_Toc133335452</vt:lpwstr>
      </vt:variant>
      <vt:variant>
        <vt:i4>1507381</vt:i4>
      </vt:variant>
      <vt:variant>
        <vt:i4>149</vt:i4>
      </vt:variant>
      <vt:variant>
        <vt:i4>0</vt:i4>
      </vt:variant>
      <vt:variant>
        <vt:i4>5</vt:i4>
      </vt:variant>
      <vt:variant>
        <vt:lpwstr/>
      </vt:variant>
      <vt:variant>
        <vt:lpwstr>_Toc133335451</vt:lpwstr>
      </vt:variant>
      <vt:variant>
        <vt:i4>1441845</vt:i4>
      </vt:variant>
      <vt:variant>
        <vt:i4>143</vt:i4>
      </vt:variant>
      <vt:variant>
        <vt:i4>0</vt:i4>
      </vt:variant>
      <vt:variant>
        <vt:i4>5</vt:i4>
      </vt:variant>
      <vt:variant>
        <vt:lpwstr/>
      </vt:variant>
      <vt:variant>
        <vt:lpwstr>_Toc133335449</vt:lpwstr>
      </vt:variant>
      <vt:variant>
        <vt:i4>1441845</vt:i4>
      </vt:variant>
      <vt:variant>
        <vt:i4>137</vt:i4>
      </vt:variant>
      <vt:variant>
        <vt:i4>0</vt:i4>
      </vt:variant>
      <vt:variant>
        <vt:i4>5</vt:i4>
      </vt:variant>
      <vt:variant>
        <vt:lpwstr/>
      </vt:variant>
      <vt:variant>
        <vt:lpwstr>_Toc133335448</vt:lpwstr>
      </vt:variant>
      <vt:variant>
        <vt:i4>1441845</vt:i4>
      </vt:variant>
      <vt:variant>
        <vt:i4>131</vt:i4>
      </vt:variant>
      <vt:variant>
        <vt:i4>0</vt:i4>
      </vt:variant>
      <vt:variant>
        <vt:i4>5</vt:i4>
      </vt:variant>
      <vt:variant>
        <vt:lpwstr/>
      </vt:variant>
      <vt:variant>
        <vt:lpwstr>_Toc133335447</vt:lpwstr>
      </vt:variant>
      <vt:variant>
        <vt:i4>1441845</vt:i4>
      </vt:variant>
      <vt:variant>
        <vt:i4>125</vt:i4>
      </vt:variant>
      <vt:variant>
        <vt:i4>0</vt:i4>
      </vt:variant>
      <vt:variant>
        <vt:i4>5</vt:i4>
      </vt:variant>
      <vt:variant>
        <vt:lpwstr/>
      </vt:variant>
      <vt:variant>
        <vt:lpwstr>_Toc133335446</vt:lpwstr>
      </vt:variant>
      <vt:variant>
        <vt:i4>1441845</vt:i4>
      </vt:variant>
      <vt:variant>
        <vt:i4>119</vt:i4>
      </vt:variant>
      <vt:variant>
        <vt:i4>0</vt:i4>
      </vt:variant>
      <vt:variant>
        <vt:i4>5</vt:i4>
      </vt:variant>
      <vt:variant>
        <vt:lpwstr/>
      </vt:variant>
      <vt:variant>
        <vt:lpwstr>_Toc133335445</vt:lpwstr>
      </vt:variant>
      <vt:variant>
        <vt:i4>1441845</vt:i4>
      </vt:variant>
      <vt:variant>
        <vt:i4>113</vt:i4>
      </vt:variant>
      <vt:variant>
        <vt:i4>0</vt:i4>
      </vt:variant>
      <vt:variant>
        <vt:i4>5</vt:i4>
      </vt:variant>
      <vt:variant>
        <vt:lpwstr/>
      </vt:variant>
      <vt:variant>
        <vt:lpwstr>_Toc133335444</vt:lpwstr>
      </vt:variant>
      <vt:variant>
        <vt:i4>1441845</vt:i4>
      </vt:variant>
      <vt:variant>
        <vt:i4>107</vt:i4>
      </vt:variant>
      <vt:variant>
        <vt:i4>0</vt:i4>
      </vt:variant>
      <vt:variant>
        <vt:i4>5</vt:i4>
      </vt:variant>
      <vt:variant>
        <vt:lpwstr/>
      </vt:variant>
      <vt:variant>
        <vt:lpwstr>_Toc133335443</vt:lpwstr>
      </vt:variant>
      <vt:variant>
        <vt:i4>1441845</vt:i4>
      </vt:variant>
      <vt:variant>
        <vt:i4>101</vt:i4>
      </vt:variant>
      <vt:variant>
        <vt:i4>0</vt:i4>
      </vt:variant>
      <vt:variant>
        <vt:i4>5</vt:i4>
      </vt:variant>
      <vt:variant>
        <vt:lpwstr/>
      </vt:variant>
      <vt:variant>
        <vt:lpwstr>_Toc133335442</vt:lpwstr>
      </vt:variant>
      <vt:variant>
        <vt:i4>1441845</vt:i4>
      </vt:variant>
      <vt:variant>
        <vt:i4>95</vt:i4>
      </vt:variant>
      <vt:variant>
        <vt:i4>0</vt:i4>
      </vt:variant>
      <vt:variant>
        <vt:i4>5</vt:i4>
      </vt:variant>
      <vt:variant>
        <vt:lpwstr/>
      </vt:variant>
      <vt:variant>
        <vt:lpwstr>_Toc133335441</vt:lpwstr>
      </vt:variant>
      <vt:variant>
        <vt:i4>1441845</vt:i4>
      </vt:variant>
      <vt:variant>
        <vt:i4>89</vt:i4>
      </vt:variant>
      <vt:variant>
        <vt:i4>0</vt:i4>
      </vt:variant>
      <vt:variant>
        <vt:i4>5</vt:i4>
      </vt:variant>
      <vt:variant>
        <vt:lpwstr/>
      </vt:variant>
      <vt:variant>
        <vt:lpwstr>_Toc133335440</vt:lpwstr>
      </vt:variant>
      <vt:variant>
        <vt:i4>1114165</vt:i4>
      </vt:variant>
      <vt:variant>
        <vt:i4>83</vt:i4>
      </vt:variant>
      <vt:variant>
        <vt:i4>0</vt:i4>
      </vt:variant>
      <vt:variant>
        <vt:i4>5</vt:i4>
      </vt:variant>
      <vt:variant>
        <vt:lpwstr/>
      </vt:variant>
      <vt:variant>
        <vt:lpwstr>_Toc133335439</vt:lpwstr>
      </vt:variant>
      <vt:variant>
        <vt:i4>1114165</vt:i4>
      </vt:variant>
      <vt:variant>
        <vt:i4>77</vt:i4>
      </vt:variant>
      <vt:variant>
        <vt:i4>0</vt:i4>
      </vt:variant>
      <vt:variant>
        <vt:i4>5</vt:i4>
      </vt:variant>
      <vt:variant>
        <vt:lpwstr/>
      </vt:variant>
      <vt:variant>
        <vt:lpwstr>_Toc133335438</vt:lpwstr>
      </vt:variant>
      <vt:variant>
        <vt:i4>1114165</vt:i4>
      </vt:variant>
      <vt:variant>
        <vt:i4>71</vt:i4>
      </vt:variant>
      <vt:variant>
        <vt:i4>0</vt:i4>
      </vt:variant>
      <vt:variant>
        <vt:i4>5</vt:i4>
      </vt:variant>
      <vt:variant>
        <vt:lpwstr/>
      </vt:variant>
      <vt:variant>
        <vt:lpwstr>_Toc133335437</vt:lpwstr>
      </vt:variant>
      <vt:variant>
        <vt:i4>1114165</vt:i4>
      </vt:variant>
      <vt:variant>
        <vt:i4>65</vt:i4>
      </vt:variant>
      <vt:variant>
        <vt:i4>0</vt:i4>
      </vt:variant>
      <vt:variant>
        <vt:i4>5</vt:i4>
      </vt:variant>
      <vt:variant>
        <vt:lpwstr/>
      </vt:variant>
      <vt:variant>
        <vt:lpwstr>_Toc133335436</vt:lpwstr>
      </vt:variant>
      <vt:variant>
        <vt:i4>1114165</vt:i4>
      </vt:variant>
      <vt:variant>
        <vt:i4>62</vt:i4>
      </vt:variant>
      <vt:variant>
        <vt:i4>0</vt:i4>
      </vt:variant>
      <vt:variant>
        <vt:i4>5</vt:i4>
      </vt:variant>
      <vt:variant>
        <vt:lpwstr/>
      </vt:variant>
      <vt:variant>
        <vt:lpwstr>_Toc133335435</vt:lpwstr>
      </vt:variant>
      <vt:variant>
        <vt:i4>1114165</vt:i4>
      </vt:variant>
      <vt:variant>
        <vt:i4>56</vt:i4>
      </vt:variant>
      <vt:variant>
        <vt:i4>0</vt:i4>
      </vt:variant>
      <vt:variant>
        <vt:i4>5</vt:i4>
      </vt:variant>
      <vt:variant>
        <vt:lpwstr/>
      </vt:variant>
      <vt:variant>
        <vt:lpwstr>_Toc133335434</vt:lpwstr>
      </vt:variant>
      <vt:variant>
        <vt:i4>1114165</vt:i4>
      </vt:variant>
      <vt:variant>
        <vt:i4>50</vt:i4>
      </vt:variant>
      <vt:variant>
        <vt:i4>0</vt:i4>
      </vt:variant>
      <vt:variant>
        <vt:i4>5</vt:i4>
      </vt:variant>
      <vt:variant>
        <vt:lpwstr/>
      </vt:variant>
      <vt:variant>
        <vt:lpwstr>_Toc133335433</vt:lpwstr>
      </vt:variant>
      <vt:variant>
        <vt:i4>1114165</vt:i4>
      </vt:variant>
      <vt:variant>
        <vt:i4>44</vt:i4>
      </vt:variant>
      <vt:variant>
        <vt:i4>0</vt:i4>
      </vt:variant>
      <vt:variant>
        <vt:i4>5</vt:i4>
      </vt:variant>
      <vt:variant>
        <vt:lpwstr/>
      </vt:variant>
      <vt:variant>
        <vt:lpwstr>_Toc133335432</vt:lpwstr>
      </vt:variant>
      <vt:variant>
        <vt:i4>1114165</vt:i4>
      </vt:variant>
      <vt:variant>
        <vt:i4>38</vt:i4>
      </vt:variant>
      <vt:variant>
        <vt:i4>0</vt:i4>
      </vt:variant>
      <vt:variant>
        <vt:i4>5</vt:i4>
      </vt:variant>
      <vt:variant>
        <vt:lpwstr/>
      </vt:variant>
      <vt:variant>
        <vt:lpwstr>_Toc133335431</vt:lpwstr>
      </vt:variant>
      <vt:variant>
        <vt:i4>1114165</vt:i4>
      </vt:variant>
      <vt:variant>
        <vt:i4>32</vt:i4>
      </vt:variant>
      <vt:variant>
        <vt:i4>0</vt:i4>
      </vt:variant>
      <vt:variant>
        <vt:i4>5</vt:i4>
      </vt:variant>
      <vt:variant>
        <vt:lpwstr/>
      </vt:variant>
      <vt:variant>
        <vt:lpwstr>_Toc133335430</vt:lpwstr>
      </vt:variant>
      <vt:variant>
        <vt:i4>1048629</vt:i4>
      </vt:variant>
      <vt:variant>
        <vt:i4>26</vt:i4>
      </vt:variant>
      <vt:variant>
        <vt:i4>0</vt:i4>
      </vt:variant>
      <vt:variant>
        <vt:i4>5</vt:i4>
      </vt:variant>
      <vt:variant>
        <vt:lpwstr/>
      </vt:variant>
      <vt:variant>
        <vt:lpwstr>_Toc133335429</vt:lpwstr>
      </vt:variant>
      <vt:variant>
        <vt:i4>1048629</vt:i4>
      </vt:variant>
      <vt:variant>
        <vt:i4>20</vt:i4>
      </vt:variant>
      <vt:variant>
        <vt:i4>0</vt:i4>
      </vt:variant>
      <vt:variant>
        <vt:i4>5</vt:i4>
      </vt:variant>
      <vt:variant>
        <vt:lpwstr/>
      </vt:variant>
      <vt:variant>
        <vt:lpwstr>_Toc133335428</vt:lpwstr>
      </vt:variant>
      <vt:variant>
        <vt:i4>1048629</vt:i4>
      </vt:variant>
      <vt:variant>
        <vt:i4>14</vt:i4>
      </vt:variant>
      <vt:variant>
        <vt:i4>0</vt:i4>
      </vt:variant>
      <vt:variant>
        <vt:i4>5</vt:i4>
      </vt:variant>
      <vt:variant>
        <vt:lpwstr/>
      </vt:variant>
      <vt:variant>
        <vt:lpwstr>_Toc133335427</vt:lpwstr>
      </vt:variant>
      <vt:variant>
        <vt:i4>1048629</vt:i4>
      </vt:variant>
      <vt:variant>
        <vt:i4>8</vt:i4>
      </vt:variant>
      <vt:variant>
        <vt:i4>0</vt:i4>
      </vt:variant>
      <vt:variant>
        <vt:i4>5</vt:i4>
      </vt:variant>
      <vt:variant>
        <vt:lpwstr/>
      </vt:variant>
      <vt:variant>
        <vt:lpwstr>_Toc133335426</vt:lpwstr>
      </vt:variant>
      <vt:variant>
        <vt:i4>1114165</vt:i4>
      </vt:variant>
      <vt:variant>
        <vt:i4>3</vt:i4>
      </vt:variant>
      <vt:variant>
        <vt:i4>0</vt:i4>
      </vt:variant>
      <vt:variant>
        <vt:i4>5</vt:i4>
      </vt:variant>
      <vt:variant>
        <vt:lpwstr/>
      </vt:variant>
      <vt:variant>
        <vt:lpwstr>_Toc133335436</vt:lpwstr>
      </vt:variant>
      <vt:variant>
        <vt:i4>1114165</vt:i4>
      </vt:variant>
      <vt:variant>
        <vt:i4>0</vt:i4>
      </vt:variant>
      <vt:variant>
        <vt:i4>0</vt:i4>
      </vt:variant>
      <vt:variant>
        <vt:i4>5</vt:i4>
      </vt:variant>
      <vt:variant>
        <vt:lpwstr/>
      </vt:variant>
      <vt:variant>
        <vt:lpwstr>_Toc133335435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Nguyen Thuy Ha</cp:lastModifiedBy>
  <cp:revision>5</cp:revision>
  <cp:lastPrinted>2023-10-23T11:26:00Z</cp:lastPrinted>
  <dcterms:created xsi:type="dcterms:W3CDTF">2023-10-23T11:08:00Z</dcterms:created>
  <dcterms:modified xsi:type="dcterms:W3CDTF">2023-10-23T13:16:00Z</dcterms:modified>
</cp:coreProperties>
</file>