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68" w:type="pct"/>
        <w:tblInd w:w="-284" w:type="dxa"/>
        <w:tblCellMar>
          <w:left w:w="0" w:type="dxa"/>
          <w:right w:w="0" w:type="dxa"/>
        </w:tblCellMar>
        <w:tblLook w:val="04A0" w:firstRow="1" w:lastRow="0" w:firstColumn="1" w:lastColumn="0" w:noHBand="0" w:noVBand="1"/>
      </w:tblPr>
      <w:tblGrid>
        <w:gridCol w:w="3546"/>
        <w:gridCol w:w="6376"/>
      </w:tblGrid>
      <w:tr w:rsidR="005C775D" w:rsidRPr="005C775D" w14:paraId="114BB733" w14:textId="77777777" w:rsidTr="00626DE3">
        <w:trPr>
          <w:trHeight w:val="1057"/>
        </w:trPr>
        <w:tc>
          <w:tcPr>
            <w:tcW w:w="1787" w:type="pct"/>
            <w:tcBorders>
              <w:top w:val="nil"/>
              <w:left w:val="nil"/>
              <w:bottom w:val="nil"/>
              <w:right w:val="nil"/>
              <w:tl2br w:val="nil"/>
              <w:tr2bl w:val="nil"/>
            </w:tcBorders>
            <w:shd w:val="clear" w:color="auto" w:fill="auto"/>
            <w:tcMar>
              <w:left w:w="108" w:type="dxa"/>
              <w:right w:w="108" w:type="dxa"/>
            </w:tcMar>
          </w:tcPr>
          <w:p w14:paraId="4D5D46C7" w14:textId="2CC43729" w:rsidR="00863856" w:rsidRPr="005C775D" w:rsidRDefault="00A37D95" w:rsidP="00D86AF1">
            <w:pPr>
              <w:widowControl w:val="0"/>
              <w:jc w:val="center"/>
              <w:rPr>
                <w:sz w:val="28"/>
              </w:rPr>
            </w:pPr>
            <w:r w:rsidRPr="005C775D">
              <w:rPr>
                <w:b/>
                <w:noProof/>
                <w:sz w:val="28"/>
              </w:rPr>
              <mc:AlternateContent>
                <mc:Choice Requires="wps">
                  <w:drawing>
                    <wp:anchor distT="0" distB="0" distL="114300" distR="114300" simplePos="0" relativeHeight="251659264" behindDoc="0" locked="0" layoutInCell="1" allowOverlap="1" wp14:anchorId="5C607314" wp14:editId="6073252A">
                      <wp:simplePos x="0" y="0"/>
                      <wp:positionH relativeFrom="column">
                        <wp:posOffset>612775</wp:posOffset>
                      </wp:positionH>
                      <wp:positionV relativeFrom="paragraph">
                        <wp:posOffset>252730</wp:posOffset>
                      </wp:positionV>
                      <wp:extent cx="704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7EF76F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25pt,19.9pt" to="103.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" strokecolor="#4472c4 [3204]" strokeweight=".5pt">
                      <v:stroke joinstyle="miter"/>
                    </v:line>
                  </w:pict>
                </mc:Fallback>
              </mc:AlternateContent>
            </w:r>
            <w:r w:rsidR="00863856" w:rsidRPr="005C775D">
              <w:rPr>
                <w:b/>
                <w:sz w:val="28"/>
              </w:rPr>
              <w:t xml:space="preserve">QUỐC HỘI </w:t>
            </w:r>
            <w:r w:rsidR="00863856" w:rsidRPr="005C775D">
              <w:rPr>
                <w:b/>
                <w:sz w:val="28"/>
                <w:lang w:val="vi-VN"/>
              </w:rPr>
              <w:br/>
            </w:r>
          </w:p>
          <w:p w14:paraId="0E711D22" w14:textId="77777777" w:rsidR="00863856" w:rsidRPr="005C775D" w:rsidRDefault="00863856" w:rsidP="00D86AF1">
            <w:pPr>
              <w:widowControl w:val="0"/>
              <w:jc w:val="center"/>
              <w:rPr>
                <w:sz w:val="28"/>
              </w:rPr>
            </w:pPr>
            <w:r w:rsidRPr="005C775D">
              <w:rPr>
                <w:sz w:val="28"/>
              </w:rPr>
              <w:t>Luật s</w:t>
            </w:r>
            <w:r w:rsidRPr="005C775D">
              <w:rPr>
                <w:sz w:val="28"/>
                <w:lang w:val="vi-VN"/>
              </w:rPr>
              <w:t xml:space="preserve">ố: </w:t>
            </w:r>
            <w:r w:rsidRPr="005C775D">
              <w:rPr>
                <w:sz w:val="28"/>
              </w:rPr>
              <w:t xml:space="preserve">       /20</w:t>
            </w:r>
            <w:r w:rsidR="00B13E6C" w:rsidRPr="005C775D">
              <w:rPr>
                <w:sz w:val="28"/>
              </w:rPr>
              <w:t>25</w:t>
            </w:r>
            <w:r w:rsidRPr="005C775D">
              <w:rPr>
                <w:sz w:val="28"/>
              </w:rPr>
              <w:t>/QH15</w:t>
            </w:r>
          </w:p>
        </w:tc>
        <w:tc>
          <w:tcPr>
            <w:tcW w:w="3213" w:type="pct"/>
            <w:tcBorders>
              <w:top w:val="nil"/>
              <w:left w:val="nil"/>
              <w:bottom w:val="nil"/>
              <w:right w:val="nil"/>
              <w:tl2br w:val="nil"/>
              <w:tr2bl w:val="nil"/>
            </w:tcBorders>
            <w:shd w:val="clear" w:color="auto" w:fill="auto"/>
            <w:tcMar>
              <w:left w:w="108" w:type="dxa"/>
              <w:right w:w="108" w:type="dxa"/>
            </w:tcMar>
          </w:tcPr>
          <w:p w14:paraId="247756DA" w14:textId="34B67A39" w:rsidR="00863856" w:rsidRPr="005C775D" w:rsidRDefault="00A37D95">
            <w:pPr>
              <w:widowControl w:val="0"/>
              <w:jc w:val="center"/>
              <w:rPr>
                <w:sz w:val="28"/>
              </w:rPr>
            </w:pPr>
            <w:r w:rsidRPr="005C775D">
              <w:rPr>
                <w:b/>
                <w:noProof/>
                <w:sz w:val="28"/>
              </w:rPr>
              <mc:AlternateContent>
                <mc:Choice Requires="wps">
                  <w:drawing>
                    <wp:anchor distT="0" distB="0" distL="114300" distR="114300" simplePos="0" relativeHeight="251660288" behindDoc="0" locked="0" layoutInCell="1" allowOverlap="1" wp14:anchorId="2C5BCC5A" wp14:editId="44F25101">
                      <wp:simplePos x="0" y="0"/>
                      <wp:positionH relativeFrom="column">
                        <wp:posOffset>986790</wp:posOffset>
                      </wp:positionH>
                      <wp:positionV relativeFrom="paragraph">
                        <wp:posOffset>455930</wp:posOffset>
                      </wp:positionV>
                      <wp:extent cx="2159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2159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1EFA897"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7.7pt,35.9pt" to="247.7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" strokecolor="#4472c4 [3204]" strokeweight=".5pt">
                      <v:stroke joinstyle="miter"/>
                    </v:line>
                  </w:pict>
                </mc:Fallback>
              </mc:AlternateContent>
            </w:r>
            <w:r w:rsidR="00863856" w:rsidRPr="005C775D">
              <w:rPr>
                <w:b/>
                <w:sz w:val="28"/>
                <w:lang w:val="vi-VN"/>
              </w:rPr>
              <w:t>CỘNG HÒA XÃ HỘI CHỦ NGHĨA VIỆT NAM</w:t>
            </w:r>
            <w:r w:rsidR="00863856" w:rsidRPr="005C775D">
              <w:rPr>
                <w:b/>
                <w:sz w:val="28"/>
                <w:lang w:val="vi-VN"/>
              </w:rPr>
              <w:br/>
              <w:t xml:space="preserve">Độc lập - Tự do - Hạnh phúc </w:t>
            </w:r>
            <w:r w:rsidR="00863856" w:rsidRPr="005C775D">
              <w:rPr>
                <w:b/>
                <w:sz w:val="28"/>
                <w:lang w:val="vi-VN"/>
              </w:rPr>
              <w:br/>
            </w:r>
          </w:p>
        </w:tc>
      </w:tr>
      <w:tr w:rsidR="005C775D" w:rsidRPr="005C775D" w14:paraId="005892BE" w14:textId="77777777" w:rsidTr="00626DE3">
        <w:trPr>
          <w:trHeight w:val="451"/>
        </w:trPr>
        <w:tc>
          <w:tcPr>
            <w:tcW w:w="1787" w:type="pct"/>
            <w:tcBorders>
              <w:top w:val="nil"/>
              <w:left w:val="nil"/>
              <w:bottom w:val="nil"/>
              <w:right w:val="nil"/>
              <w:tl2br w:val="nil"/>
              <w:tr2bl w:val="nil"/>
            </w:tcBorders>
            <w:shd w:val="clear" w:color="auto" w:fill="auto"/>
            <w:tcMar>
              <w:left w:w="108" w:type="dxa"/>
              <w:right w:w="108" w:type="dxa"/>
            </w:tcMar>
          </w:tcPr>
          <w:p w14:paraId="20BFD661" w14:textId="1D56EB0B" w:rsidR="00863856" w:rsidRPr="005C775D" w:rsidRDefault="00863856" w:rsidP="00DF3533">
            <w:pPr>
              <w:widowControl w:val="0"/>
              <w:jc w:val="center"/>
              <w:rPr>
                <w:i/>
                <w:sz w:val="28"/>
                <w:lang w:val="vi-VN"/>
              </w:rPr>
            </w:pPr>
            <w:r w:rsidRPr="005C775D">
              <w:rPr>
                <w:i/>
                <w:sz w:val="28"/>
                <w:lang w:val="vi-VN"/>
              </w:rPr>
              <w:t>(Dự thảo</w:t>
            </w:r>
            <w:r w:rsidR="00C32B95" w:rsidRPr="005C775D">
              <w:rPr>
                <w:i/>
                <w:sz w:val="28"/>
                <w:lang w:val="vi-VN"/>
              </w:rPr>
              <w:t xml:space="preserve"> </w:t>
            </w:r>
            <w:r w:rsidR="0080033B" w:rsidRPr="005C775D">
              <w:rPr>
                <w:i/>
                <w:sz w:val="28"/>
              </w:rPr>
              <w:t>trình Quốc hội thông qua</w:t>
            </w:r>
            <w:r w:rsidRPr="005C775D">
              <w:rPr>
                <w:i/>
                <w:sz w:val="28"/>
                <w:lang w:val="vi-VN"/>
              </w:rPr>
              <w:t>)</w:t>
            </w:r>
          </w:p>
        </w:tc>
        <w:tc>
          <w:tcPr>
            <w:tcW w:w="3213" w:type="pct"/>
            <w:tcBorders>
              <w:top w:val="nil"/>
              <w:left w:val="nil"/>
              <w:bottom w:val="nil"/>
              <w:right w:val="nil"/>
              <w:tl2br w:val="nil"/>
              <w:tr2bl w:val="nil"/>
            </w:tcBorders>
            <w:shd w:val="clear" w:color="auto" w:fill="auto"/>
            <w:tcMar>
              <w:left w:w="108" w:type="dxa"/>
              <w:right w:w="108" w:type="dxa"/>
            </w:tcMar>
          </w:tcPr>
          <w:p w14:paraId="7A8FF936" w14:textId="77777777" w:rsidR="00863856" w:rsidRPr="005C775D" w:rsidRDefault="00863856" w:rsidP="00D86AF1">
            <w:pPr>
              <w:widowControl w:val="0"/>
              <w:jc w:val="center"/>
              <w:rPr>
                <w:i/>
                <w:sz w:val="28"/>
                <w:lang w:val="vi-VN"/>
              </w:rPr>
            </w:pPr>
          </w:p>
        </w:tc>
      </w:tr>
    </w:tbl>
    <w:p w14:paraId="61023BE4" w14:textId="77777777" w:rsidR="00863856" w:rsidRPr="005C775D" w:rsidRDefault="00C94FA3" w:rsidP="00D86AF1">
      <w:pPr>
        <w:widowControl w:val="0"/>
        <w:tabs>
          <w:tab w:val="left" w:pos="8270"/>
        </w:tabs>
        <w:ind w:firstLine="720"/>
        <w:jc w:val="both"/>
        <w:rPr>
          <w:i/>
          <w:sz w:val="28"/>
          <w:lang w:val="vi-VN"/>
        </w:rPr>
      </w:pPr>
      <w:bookmarkStart w:id="0" w:name="loai_1"/>
      <w:r w:rsidRPr="005C775D">
        <w:rPr>
          <w:i/>
          <w:sz w:val="28"/>
          <w:lang w:val="vi-VN"/>
        </w:rPr>
        <w:tab/>
      </w:r>
    </w:p>
    <w:p w14:paraId="2DC094DD" w14:textId="21009935" w:rsidR="00863856" w:rsidRPr="005C775D" w:rsidRDefault="00863856" w:rsidP="00D86AF1">
      <w:pPr>
        <w:widowControl w:val="0"/>
        <w:jc w:val="center"/>
        <w:rPr>
          <w:b/>
          <w:sz w:val="28"/>
          <w:lang w:val="vi-VN"/>
        </w:rPr>
      </w:pPr>
      <w:r w:rsidRPr="005C775D">
        <w:rPr>
          <w:b/>
          <w:sz w:val="28"/>
          <w:lang w:val="vi-VN"/>
        </w:rPr>
        <w:t>LUẬT</w:t>
      </w:r>
      <w:bookmarkEnd w:id="0"/>
      <w:r w:rsidRPr="005C775D">
        <w:rPr>
          <w:b/>
          <w:sz w:val="28"/>
          <w:lang w:val="vi-VN"/>
        </w:rPr>
        <w:t xml:space="preserve"> </w:t>
      </w:r>
      <w:r w:rsidR="00B67350" w:rsidRPr="005C775D">
        <w:rPr>
          <w:b/>
          <w:sz w:val="28"/>
          <w:lang w:val="vi-VN"/>
        </w:rPr>
        <w:br/>
      </w:r>
      <w:r w:rsidRPr="005C775D">
        <w:rPr>
          <w:b/>
          <w:sz w:val="28"/>
          <w:lang w:val="vi-VN"/>
        </w:rPr>
        <w:t>NHÀ GIÁO</w:t>
      </w:r>
    </w:p>
    <w:p w14:paraId="501BADE3" w14:textId="77777777" w:rsidR="00863856" w:rsidRPr="005C775D" w:rsidRDefault="00F9700D" w:rsidP="00D86AF1">
      <w:pPr>
        <w:widowControl w:val="0"/>
        <w:ind w:firstLine="720"/>
        <w:jc w:val="both"/>
        <w:rPr>
          <w:i/>
          <w:sz w:val="28"/>
          <w:lang w:val="vi-VN"/>
        </w:rPr>
      </w:pPr>
      <w:r w:rsidRPr="005C775D">
        <w:rPr>
          <w:i/>
          <w:sz w:val="28"/>
          <w:lang w:val="vi-VN"/>
        </w:rPr>
        <w:t xml:space="preserve"> </w:t>
      </w:r>
    </w:p>
    <w:p w14:paraId="50EAC1DE" w14:textId="77777777" w:rsidR="00863856" w:rsidRPr="005C775D" w:rsidRDefault="00863856" w:rsidP="00D86AF1">
      <w:pPr>
        <w:widowControl w:val="0"/>
        <w:spacing w:before="120" w:after="120"/>
        <w:ind w:firstLine="720"/>
        <w:jc w:val="both"/>
        <w:rPr>
          <w:sz w:val="28"/>
          <w:lang w:val="vi-VN"/>
        </w:rPr>
      </w:pPr>
      <w:r w:rsidRPr="005C775D">
        <w:rPr>
          <w:i/>
          <w:sz w:val="28"/>
          <w:lang w:val="vi-VN"/>
        </w:rPr>
        <w:t>Căn cứ Hiến pháp nước Cộng hòa xã hội chủ nghĩa Việt Nam;</w:t>
      </w:r>
    </w:p>
    <w:p w14:paraId="591C4AC6" w14:textId="1BA861B7" w:rsidR="00863856" w:rsidRPr="005C775D" w:rsidRDefault="00863856" w:rsidP="00D86AF1">
      <w:pPr>
        <w:widowControl w:val="0"/>
        <w:spacing w:before="120" w:after="120"/>
        <w:ind w:firstLine="720"/>
        <w:jc w:val="both"/>
        <w:rPr>
          <w:i/>
          <w:sz w:val="28"/>
          <w:lang w:val="vi-VN"/>
        </w:rPr>
      </w:pPr>
      <w:r w:rsidRPr="005C775D">
        <w:rPr>
          <w:i/>
          <w:sz w:val="28"/>
          <w:lang w:val="vi-VN"/>
        </w:rPr>
        <w:t>Quốc hội ban hành Luật Nhà giáo</w:t>
      </w:r>
      <w:r w:rsidR="00A37D95" w:rsidRPr="005C775D">
        <w:rPr>
          <w:i/>
          <w:sz w:val="28"/>
          <w:lang w:val="vi-VN"/>
        </w:rPr>
        <w:t>.</w:t>
      </w:r>
    </w:p>
    <w:p w14:paraId="2D6D61B3" w14:textId="77777777" w:rsidR="00522E06" w:rsidRPr="005C775D" w:rsidRDefault="00522E06" w:rsidP="0080033B">
      <w:pPr>
        <w:widowControl w:val="0"/>
        <w:spacing w:before="120" w:after="120"/>
        <w:ind w:firstLine="720"/>
        <w:jc w:val="both"/>
        <w:rPr>
          <w:sz w:val="28"/>
          <w:szCs w:val="28"/>
          <w:lang w:val="vi-VN"/>
        </w:rPr>
      </w:pPr>
    </w:p>
    <w:p w14:paraId="5849ECB6" w14:textId="77777777" w:rsidR="00237031" w:rsidRPr="005C775D" w:rsidRDefault="00237031" w:rsidP="0080033B">
      <w:pPr>
        <w:widowControl w:val="0"/>
        <w:spacing w:before="120" w:after="120"/>
        <w:jc w:val="center"/>
        <w:rPr>
          <w:b/>
          <w:sz w:val="28"/>
          <w:szCs w:val="28"/>
        </w:rPr>
      </w:pPr>
      <w:r w:rsidRPr="005C775D">
        <w:rPr>
          <w:b/>
          <w:sz w:val="28"/>
          <w:szCs w:val="28"/>
        </w:rPr>
        <w:t>Chương I</w:t>
      </w:r>
    </w:p>
    <w:p w14:paraId="270AF668" w14:textId="04F2D084" w:rsidR="00237031" w:rsidRPr="005C775D" w:rsidRDefault="00B67350" w:rsidP="0080033B">
      <w:pPr>
        <w:widowControl w:val="0"/>
        <w:spacing w:before="120" w:after="240"/>
        <w:jc w:val="center"/>
        <w:rPr>
          <w:b/>
          <w:sz w:val="28"/>
          <w:szCs w:val="28"/>
        </w:rPr>
      </w:pPr>
      <w:r w:rsidRPr="005C775D">
        <w:rPr>
          <w:b/>
          <w:sz w:val="28"/>
          <w:szCs w:val="28"/>
        </w:rPr>
        <w:t xml:space="preserve">NHỮNG </w:t>
      </w:r>
      <w:r w:rsidR="00237031" w:rsidRPr="005C775D">
        <w:rPr>
          <w:b/>
          <w:sz w:val="28"/>
          <w:szCs w:val="28"/>
        </w:rPr>
        <w:t>QUY ĐỊNH CHUNG</w:t>
      </w:r>
    </w:p>
    <w:p w14:paraId="6A9BCA05" w14:textId="77777777" w:rsidR="00237031" w:rsidRPr="005C775D" w:rsidRDefault="00237031" w:rsidP="0080033B">
      <w:pPr>
        <w:widowControl w:val="0"/>
        <w:tabs>
          <w:tab w:val="left" w:pos="3261"/>
        </w:tabs>
        <w:spacing w:before="120" w:after="120"/>
        <w:ind w:firstLine="720"/>
        <w:jc w:val="both"/>
        <w:rPr>
          <w:b/>
          <w:sz w:val="28"/>
          <w:szCs w:val="28"/>
          <w:lang w:val="vi-VN"/>
        </w:rPr>
      </w:pPr>
      <w:r w:rsidRPr="005C775D">
        <w:rPr>
          <w:b/>
          <w:sz w:val="28"/>
          <w:szCs w:val="28"/>
          <w:lang w:val="vi-VN"/>
        </w:rPr>
        <w:t>Điều 1. Phạm vi điều chỉnh</w:t>
      </w:r>
    </w:p>
    <w:p w14:paraId="75A224A3" w14:textId="77777777" w:rsidR="00237031" w:rsidRPr="005C775D" w:rsidRDefault="00237031" w:rsidP="0080033B">
      <w:pPr>
        <w:widowControl w:val="0"/>
        <w:tabs>
          <w:tab w:val="left" w:pos="3261"/>
        </w:tabs>
        <w:spacing w:before="120" w:after="120"/>
        <w:ind w:firstLine="720"/>
        <w:jc w:val="both"/>
        <w:rPr>
          <w:spacing w:val="-2"/>
          <w:sz w:val="28"/>
          <w:szCs w:val="28"/>
          <w:lang w:val="vi-VN"/>
        </w:rPr>
      </w:pPr>
      <w:r w:rsidRPr="005C775D">
        <w:rPr>
          <w:spacing w:val="-2"/>
          <w:sz w:val="28"/>
          <w:szCs w:val="28"/>
          <w:lang w:val="vi-VN"/>
        </w:rPr>
        <w:t xml:space="preserve">Luật này quy định về hoạt động nghề nghiệp, quyền và nghĩa vụ của nhà giáo; chức danh, chuẩn nghề nghiệp nhà giáo; tuyển dụng, sử dụng nhà giáo; chính sách tiền lương, đãi ngộ đối với nhà giáo; đào tạo, bồi dưỡng và hợp tác quốc tế đối với nhà giáo; tôn vinh, khen thưởng và xử lý vi phạm đối với nhà giáo; quản lý nhà giáo. </w:t>
      </w:r>
    </w:p>
    <w:p w14:paraId="686486F6" w14:textId="77777777" w:rsidR="00237031" w:rsidRPr="005C775D" w:rsidRDefault="00237031" w:rsidP="0080033B">
      <w:pPr>
        <w:widowControl w:val="0"/>
        <w:tabs>
          <w:tab w:val="left" w:pos="3261"/>
        </w:tabs>
        <w:spacing w:before="120" w:after="120"/>
        <w:ind w:firstLine="720"/>
        <w:jc w:val="both"/>
        <w:rPr>
          <w:b/>
          <w:sz w:val="28"/>
          <w:szCs w:val="28"/>
          <w:lang w:val="vi-VN"/>
        </w:rPr>
      </w:pPr>
      <w:r w:rsidRPr="005C775D">
        <w:rPr>
          <w:b/>
          <w:sz w:val="28"/>
          <w:szCs w:val="28"/>
          <w:lang w:val="vi-VN"/>
        </w:rPr>
        <w:t>Điều 2. Đối tượng áp dụng</w:t>
      </w:r>
    </w:p>
    <w:p w14:paraId="739A6E0C" w14:textId="0C603709" w:rsidR="00232416"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 xml:space="preserve">1. Nhà giáo được tuyển dụng làm nhiệm vụ giảng dạy, giáo dục trong cơ sở giáo dục thuộc hệ thống giáo dục quốc dân. </w:t>
      </w:r>
    </w:p>
    <w:p w14:paraId="067CA4AB" w14:textId="77777777"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2. Cơ quan quản lý nhà nước về giáo dục, cơ quan quản lý giáo dục, cơ sở giáo dục thuộc hệ thống giáo dục quốc dân.</w:t>
      </w:r>
    </w:p>
    <w:p w14:paraId="76C5F395"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3. Tổ chức, cá nhân có liên quan đến hoạt động </w:t>
      </w:r>
      <w:r w:rsidR="007D7941" w:rsidRPr="005C775D">
        <w:rPr>
          <w:sz w:val="28"/>
          <w:szCs w:val="28"/>
          <w:lang w:val="vi-VN"/>
        </w:rPr>
        <w:t xml:space="preserve">nghề nghiệp </w:t>
      </w:r>
      <w:r w:rsidRPr="005C775D">
        <w:rPr>
          <w:sz w:val="28"/>
          <w:szCs w:val="28"/>
          <w:lang w:val="vi-VN"/>
        </w:rPr>
        <w:t>của nhà giáo.</w:t>
      </w:r>
    </w:p>
    <w:p w14:paraId="231E9590" w14:textId="77777777" w:rsidR="00237031" w:rsidRPr="005C775D" w:rsidRDefault="00237031" w:rsidP="0080033B">
      <w:pPr>
        <w:widowControl w:val="0"/>
        <w:spacing w:before="120" w:after="120"/>
        <w:ind w:firstLine="720"/>
        <w:jc w:val="both"/>
        <w:rPr>
          <w:b/>
          <w:spacing w:val="-2"/>
          <w:sz w:val="28"/>
          <w:szCs w:val="28"/>
          <w:lang w:val="vi-VN"/>
        </w:rPr>
      </w:pPr>
      <w:bookmarkStart w:id="1" w:name="_Hlk187417838"/>
      <w:r w:rsidRPr="005C775D">
        <w:rPr>
          <w:b/>
          <w:spacing w:val="-2"/>
          <w:sz w:val="28"/>
          <w:szCs w:val="28"/>
          <w:lang w:val="vi-VN"/>
        </w:rPr>
        <w:t>Điều 3. Vị trí, vai trò của nhà giáo</w:t>
      </w:r>
    </w:p>
    <w:p w14:paraId="675C87A8" w14:textId="25B95BFC"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1. Nhà giáo là lực lượng nòng cốt của ngành </w:t>
      </w:r>
      <w:r w:rsidR="00B67350" w:rsidRPr="005C775D">
        <w:rPr>
          <w:sz w:val="28"/>
          <w:szCs w:val="28"/>
          <w:lang w:val="vi-VN"/>
        </w:rPr>
        <w:t xml:space="preserve">giáo </w:t>
      </w:r>
      <w:r w:rsidRPr="005C775D">
        <w:rPr>
          <w:sz w:val="28"/>
          <w:szCs w:val="28"/>
          <w:lang w:val="vi-VN"/>
        </w:rPr>
        <w:t>dục, có vị thế quan trọng trong xã hội, được tôn trọng, bảo vệ, tôn vinh.</w:t>
      </w:r>
    </w:p>
    <w:p w14:paraId="63CD29C5" w14:textId="10D81F00"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2. Nhà giáo có vai trò quyết định trong việc bảo đảm chất lượng giáo dục</w:t>
      </w:r>
      <w:r w:rsidR="00267B6C" w:rsidRPr="005C775D">
        <w:rPr>
          <w:sz w:val="28"/>
          <w:szCs w:val="28"/>
          <w:lang w:val="vi-VN"/>
        </w:rPr>
        <w:t xml:space="preserve">; </w:t>
      </w:r>
      <w:r w:rsidRPr="005C775D">
        <w:rPr>
          <w:sz w:val="28"/>
          <w:szCs w:val="28"/>
          <w:lang w:val="vi-VN"/>
        </w:rPr>
        <w:t>có vai trò quan trọng trong việc xây dựng nguồn nhân lực, xây dựng xã hội học tập</w:t>
      </w:r>
      <w:r w:rsidR="008E3171" w:rsidRPr="005C775D">
        <w:rPr>
          <w:sz w:val="28"/>
          <w:szCs w:val="28"/>
          <w:lang w:val="vi-VN"/>
        </w:rPr>
        <w:t>, xã hội số</w:t>
      </w:r>
      <w:r w:rsidR="00232416" w:rsidRPr="005C775D">
        <w:rPr>
          <w:sz w:val="28"/>
          <w:szCs w:val="28"/>
          <w:lang w:val="vi-VN"/>
        </w:rPr>
        <w:t xml:space="preserve"> </w:t>
      </w:r>
      <w:r w:rsidR="00F107F8" w:rsidRPr="005C775D">
        <w:rPr>
          <w:sz w:val="28"/>
          <w:szCs w:val="28"/>
          <w:lang w:val="vi-VN"/>
        </w:rPr>
        <w:t>và</w:t>
      </w:r>
      <w:r w:rsidR="008F2B8B" w:rsidRPr="005C775D">
        <w:rPr>
          <w:sz w:val="28"/>
          <w:szCs w:val="28"/>
          <w:lang w:val="vi-VN"/>
        </w:rPr>
        <w:t xml:space="preserve"> </w:t>
      </w:r>
      <w:r w:rsidRPr="005C775D">
        <w:rPr>
          <w:sz w:val="28"/>
          <w:szCs w:val="28"/>
          <w:lang w:val="vi-VN"/>
        </w:rPr>
        <w:t>xây dựng nền văn hóa tiên tiến, đậm đà bản sắc dân tộc.</w:t>
      </w:r>
      <w:bookmarkEnd w:id="1"/>
    </w:p>
    <w:p w14:paraId="50C8606E" w14:textId="77777777" w:rsidR="00237031" w:rsidRPr="005C775D" w:rsidRDefault="00237031" w:rsidP="0080033B">
      <w:pPr>
        <w:widowControl w:val="0"/>
        <w:tabs>
          <w:tab w:val="left" w:pos="5853"/>
        </w:tabs>
        <w:spacing w:before="120" w:after="120"/>
        <w:ind w:firstLine="720"/>
        <w:jc w:val="both"/>
        <w:rPr>
          <w:b/>
          <w:sz w:val="28"/>
          <w:szCs w:val="28"/>
          <w:lang w:val="vi-VN"/>
        </w:rPr>
      </w:pPr>
      <w:r w:rsidRPr="005C775D">
        <w:rPr>
          <w:b/>
          <w:sz w:val="28"/>
          <w:szCs w:val="28"/>
          <w:lang w:val="vi-VN"/>
        </w:rPr>
        <w:t>Điều 4. Giải thích từ ngữ</w:t>
      </w:r>
      <w:r w:rsidR="003B04FD" w:rsidRPr="005C775D">
        <w:rPr>
          <w:b/>
          <w:sz w:val="28"/>
          <w:szCs w:val="28"/>
          <w:lang w:val="vi-VN"/>
        </w:rPr>
        <w:tab/>
      </w:r>
    </w:p>
    <w:p w14:paraId="32282B16"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Trong Luật này, các từ ngữ dưới đây được hiểu như sau:</w:t>
      </w:r>
    </w:p>
    <w:p w14:paraId="4A09BDA3"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1.</w:t>
      </w:r>
      <w:r w:rsidRPr="005C775D">
        <w:rPr>
          <w:i/>
          <w:sz w:val="28"/>
          <w:szCs w:val="28"/>
          <w:lang w:val="vi-VN"/>
        </w:rPr>
        <w:t xml:space="preserve"> Giáo viên</w:t>
      </w:r>
      <w:r w:rsidRPr="005C775D">
        <w:rPr>
          <w:sz w:val="28"/>
          <w:szCs w:val="28"/>
          <w:lang w:val="vi-VN"/>
        </w:rPr>
        <w:t xml:space="preserve"> là nhà giáo giảng dạy, giáo dục chương trình giáo dục mầm non, chương trình giáo dục phổ thông, chương trình giáo dục thường xuyên</w:t>
      </w:r>
      <w:r w:rsidR="00444D0C" w:rsidRPr="005C775D">
        <w:rPr>
          <w:sz w:val="28"/>
          <w:szCs w:val="28"/>
          <w:lang w:val="vi-VN"/>
        </w:rPr>
        <w:t xml:space="preserve">, chương trình dự bị đại </w:t>
      </w:r>
      <w:r w:rsidR="00C60223" w:rsidRPr="005C775D">
        <w:rPr>
          <w:sz w:val="28"/>
          <w:szCs w:val="28"/>
          <w:lang w:val="vi-VN"/>
        </w:rPr>
        <w:t>học, chương trình giáo dục đặc biệt đối với người khuyết tật</w:t>
      </w:r>
      <w:r w:rsidRPr="005C775D">
        <w:rPr>
          <w:sz w:val="28"/>
          <w:szCs w:val="28"/>
          <w:lang w:val="vi-VN"/>
        </w:rPr>
        <w:t xml:space="preserve">; giảng dạy, giáo dục chương trình đào tạo </w:t>
      </w:r>
      <w:r w:rsidR="004F5F1B" w:rsidRPr="005C775D">
        <w:rPr>
          <w:sz w:val="28"/>
          <w:szCs w:val="28"/>
          <w:lang w:val="vi-VN"/>
        </w:rPr>
        <w:t xml:space="preserve">trình độ </w:t>
      </w:r>
      <w:r w:rsidRPr="005C775D">
        <w:rPr>
          <w:sz w:val="28"/>
          <w:szCs w:val="28"/>
          <w:lang w:val="vi-VN"/>
        </w:rPr>
        <w:t xml:space="preserve">sơ cấp, trình độ trung cấp trong cơ sở giáo dục nghề nghiệp. </w:t>
      </w:r>
    </w:p>
    <w:p w14:paraId="72BCFD77" w14:textId="41B14A61"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lastRenderedPageBreak/>
        <w:t>2.</w:t>
      </w:r>
      <w:r w:rsidRPr="005C775D">
        <w:rPr>
          <w:i/>
          <w:sz w:val="28"/>
          <w:szCs w:val="28"/>
          <w:lang w:val="vi-VN"/>
        </w:rPr>
        <w:t xml:space="preserve"> Giảng viên</w:t>
      </w:r>
      <w:r w:rsidRPr="005C775D">
        <w:rPr>
          <w:sz w:val="28"/>
          <w:szCs w:val="28"/>
          <w:lang w:val="vi-VN"/>
        </w:rPr>
        <w:t xml:space="preserve"> là nhà giáo giảng dạy</w:t>
      </w:r>
      <w:r w:rsidRPr="005C775D">
        <w:rPr>
          <w:sz w:val="28"/>
          <w:szCs w:val="28"/>
          <w:lang w:val="pt-BR"/>
        </w:rPr>
        <w:t xml:space="preserve"> chương trình đào tạo </w:t>
      </w:r>
      <w:r w:rsidRPr="005C775D">
        <w:rPr>
          <w:sz w:val="28"/>
          <w:szCs w:val="28"/>
          <w:lang w:val="vi-VN"/>
        </w:rPr>
        <w:t xml:space="preserve">từ trình độ cao đẳng trở lên; chương trình đào tạo, bồi dưỡng cán bộ, công chức, viên chức trong các trường của cơ quan nhà nước, tổ chức chính trị; chương trình </w:t>
      </w:r>
      <w:bookmarkStart w:id="2" w:name="_Hlk190869657"/>
      <w:r w:rsidRPr="005C775D">
        <w:rPr>
          <w:sz w:val="28"/>
          <w:szCs w:val="28"/>
          <w:lang w:val="vi-VN"/>
        </w:rPr>
        <w:t>đào tạo, bồi dưỡng sĩ quan, hạ sĩ quan, quân nhân chuyên nghiệp, công nhân</w:t>
      </w:r>
      <w:r w:rsidR="00B67350" w:rsidRPr="005C775D">
        <w:rPr>
          <w:sz w:val="28"/>
          <w:szCs w:val="28"/>
          <w:lang w:val="vi-VN"/>
        </w:rPr>
        <w:t xml:space="preserve"> và viên chức</w:t>
      </w:r>
      <w:r w:rsidRPr="005C775D">
        <w:rPr>
          <w:sz w:val="28"/>
          <w:szCs w:val="28"/>
          <w:lang w:val="vi-VN"/>
        </w:rPr>
        <w:t xml:space="preserve"> quốc phòng</w:t>
      </w:r>
      <w:r w:rsidR="0080033B" w:rsidRPr="005C775D">
        <w:rPr>
          <w:sz w:val="28"/>
          <w:szCs w:val="28"/>
          <w:lang w:val="vi-VN"/>
        </w:rPr>
        <w:t>;</w:t>
      </w:r>
      <w:r w:rsidRPr="005C775D">
        <w:rPr>
          <w:sz w:val="28"/>
          <w:szCs w:val="28"/>
          <w:lang w:val="vi-VN"/>
        </w:rPr>
        <w:t xml:space="preserve"> chương trình bồi dưỡng cán bộ lãnh đạo, cán bộ quản lý nhà nước về nhiệm vụ</w:t>
      </w:r>
      <w:r w:rsidR="00C60223" w:rsidRPr="005C775D">
        <w:rPr>
          <w:sz w:val="28"/>
          <w:szCs w:val="28"/>
          <w:lang w:val="vi-VN"/>
        </w:rPr>
        <w:t>,</w:t>
      </w:r>
      <w:r w:rsidRPr="005C775D">
        <w:rPr>
          <w:sz w:val="28"/>
          <w:szCs w:val="28"/>
          <w:lang w:val="vi-VN"/>
        </w:rPr>
        <w:t xml:space="preserve"> kiến thức quốc phòng, an ninh trong trường của lực lượng vũ trang nhân dân</w:t>
      </w:r>
      <w:bookmarkEnd w:id="2"/>
      <w:r w:rsidRPr="005C775D">
        <w:rPr>
          <w:sz w:val="28"/>
          <w:szCs w:val="28"/>
          <w:lang w:val="vi-VN"/>
        </w:rPr>
        <w:t xml:space="preserve">. </w:t>
      </w:r>
    </w:p>
    <w:p w14:paraId="5754A39B" w14:textId="38A97DBD" w:rsidR="00232416" w:rsidRPr="005C775D" w:rsidRDefault="00237031" w:rsidP="0080033B">
      <w:pPr>
        <w:widowControl w:val="0"/>
        <w:spacing w:before="120" w:after="120"/>
        <w:ind w:firstLine="720"/>
        <w:jc w:val="both"/>
        <w:rPr>
          <w:strike/>
          <w:sz w:val="28"/>
          <w:szCs w:val="28"/>
          <w:lang w:val="vi-VN"/>
        </w:rPr>
      </w:pPr>
      <w:bookmarkStart w:id="3" w:name="_Hlk197928161"/>
      <w:r w:rsidRPr="005C775D">
        <w:rPr>
          <w:sz w:val="28"/>
          <w:szCs w:val="28"/>
          <w:lang w:val="vi-VN"/>
        </w:rPr>
        <w:t>3</w:t>
      </w:r>
      <w:r w:rsidRPr="005C775D">
        <w:rPr>
          <w:i/>
          <w:sz w:val="28"/>
          <w:szCs w:val="28"/>
          <w:lang w:val="vi-VN"/>
        </w:rPr>
        <w:t>.</w:t>
      </w:r>
      <w:r w:rsidR="005A67F2" w:rsidRPr="005C775D">
        <w:rPr>
          <w:i/>
          <w:sz w:val="28"/>
          <w:szCs w:val="28"/>
          <w:lang w:val="vi-VN"/>
        </w:rPr>
        <w:t xml:space="preserve"> </w:t>
      </w:r>
      <w:r w:rsidRPr="005C775D">
        <w:rPr>
          <w:i/>
          <w:sz w:val="28"/>
          <w:szCs w:val="28"/>
          <w:lang w:val="vi-VN"/>
        </w:rPr>
        <w:t xml:space="preserve">Cơ quan quản lý giáo dục </w:t>
      </w:r>
      <w:r w:rsidRPr="005C775D">
        <w:rPr>
          <w:sz w:val="28"/>
          <w:szCs w:val="28"/>
          <w:lang w:val="vi-VN"/>
        </w:rPr>
        <w:t xml:space="preserve">là cơ quan chuyên môn </w:t>
      </w:r>
      <w:r w:rsidR="00973211" w:rsidRPr="005C775D">
        <w:rPr>
          <w:sz w:val="28"/>
          <w:szCs w:val="28"/>
          <w:lang w:val="vi-VN"/>
        </w:rPr>
        <w:t xml:space="preserve">về lĩnh vực giáo dục </w:t>
      </w:r>
      <w:r w:rsidRPr="005C775D">
        <w:rPr>
          <w:sz w:val="28"/>
          <w:szCs w:val="28"/>
          <w:lang w:val="vi-VN"/>
        </w:rPr>
        <w:t>hoặc đơn vị có chức năng, thẩm quyền giúp cơ quan quản lý nhà nước các cấp về giáo dục.</w:t>
      </w:r>
      <w:bookmarkEnd w:id="3"/>
    </w:p>
    <w:p w14:paraId="6515685E"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4.</w:t>
      </w:r>
      <w:r w:rsidRPr="005C775D">
        <w:rPr>
          <w:i/>
          <w:sz w:val="28"/>
          <w:szCs w:val="28"/>
          <w:lang w:val="vi-VN"/>
        </w:rPr>
        <w:t xml:space="preserve"> Cơ sở giáo dục ngoài công lập</w:t>
      </w:r>
      <w:r w:rsidRPr="005C775D">
        <w:rPr>
          <w:sz w:val="28"/>
          <w:szCs w:val="28"/>
          <w:lang w:val="vi-VN"/>
        </w:rPr>
        <w:t xml:space="preserve"> là cơ sở giáo dục dân lập, </w:t>
      </w:r>
      <w:r w:rsidR="00DC12EA" w:rsidRPr="005C775D">
        <w:rPr>
          <w:sz w:val="28"/>
          <w:szCs w:val="28"/>
          <w:lang w:val="vi-VN"/>
        </w:rPr>
        <w:t xml:space="preserve">cơ sở giáo dục </w:t>
      </w:r>
      <w:r w:rsidRPr="005C775D">
        <w:rPr>
          <w:sz w:val="28"/>
          <w:szCs w:val="28"/>
          <w:lang w:val="vi-VN"/>
        </w:rPr>
        <w:t>tư thục thuộc hệ thống giáo dục quốc dân.</w:t>
      </w:r>
    </w:p>
    <w:p w14:paraId="0151D00B" w14:textId="77777777" w:rsidR="00237031" w:rsidRPr="005C775D" w:rsidRDefault="00237031" w:rsidP="0080033B">
      <w:pPr>
        <w:widowControl w:val="0"/>
        <w:spacing w:before="120" w:after="120"/>
        <w:ind w:firstLine="720"/>
        <w:jc w:val="both"/>
        <w:rPr>
          <w:spacing w:val="2"/>
          <w:sz w:val="28"/>
          <w:szCs w:val="28"/>
          <w:lang w:val="vi-VN"/>
        </w:rPr>
      </w:pPr>
      <w:r w:rsidRPr="005C775D">
        <w:rPr>
          <w:spacing w:val="2"/>
          <w:sz w:val="28"/>
          <w:szCs w:val="28"/>
          <w:lang w:val="vi-VN"/>
        </w:rPr>
        <w:t>5.</w:t>
      </w:r>
      <w:r w:rsidRPr="005C775D">
        <w:rPr>
          <w:i/>
          <w:spacing w:val="2"/>
          <w:sz w:val="28"/>
          <w:szCs w:val="28"/>
          <w:lang w:val="vi-VN"/>
        </w:rPr>
        <w:t xml:space="preserve"> Cán bộ quản lý giáo dục</w:t>
      </w:r>
      <w:r w:rsidRPr="005C775D">
        <w:rPr>
          <w:spacing w:val="2"/>
          <w:sz w:val="28"/>
          <w:szCs w:val="28"/>
          <w:lang w:val="vi-VN"/>
        </w:rPr>
        <w:t xml:space="preserve"> là người thực hiện nhiệm vụ quản lý nhà nước về giáo dục và đào tạo theo phạm vi thẩm quyền được giao trong cơ quan quản lý giáo dục.</w:t>
      </w:r>
    </w:p>
    <w:p w14:paraId="3AA6ED12" w14:textId="4A093B34" w:rsidR="00237031" w:rsidRPr="005C775D" w:rsidRDefault="00237031" w:rsidP="0080033B">
      <w:pPr>
        <w:widowControl w:val="0"/>
        <w:spacing w:before="120" w:after="120"/>
        <w:ind w:firstLine="720"/>
        <w:jc w:val="both"/>
        <w:rPr>
          <w:spacing w:val="-4"/>
          <w:sz w:val="28"/>
          <w:szCs w:val="28"/>
          <w:lang w:val="vi-VN"/>
        </w:rPr>
      </w:pPr>
      <w:r w:rsidRPr="005C775D">
        <w:rPr>
          <w:spacing w:val="-4"/>
          <w:sz w:val="28"/>
          <w:szCs w:val="28"/>
          <w:lang w:val="vi-VN"/>
        </w:rPr>
        <w:t xml:space="preserve">6. </w:t>
      </w:r>
      <w:r w:rsidRPr="005C775D">
        <w:rPr>
          <w:i/>
          <w:spacing w:val="-4"/>
          <w:sz w:val="28"/>
          <w:szCs w:val="28"/>
          <w:lang w:val="vi-VN"/>
        </w:rPr>
        <w:t>Người đứng đầu cơ sở giáo dục</w:t>
      </w:r>
      <w:r w:rsidRPr="005C775D">
        <w:rPr>
          <w:spacing w:val="-4"/>
          <w:sz w:val="28"/>
          <w:szCs w:val="28"/>
          <w:lang w:val="vi-VN"/>
        </w:rPr>
        <w:t xml:space="preserve"> là hiệu trưởng, giám đốc của cơ sở giáo dục, chịu trách nhiệm quản lý, điều hành hoạt động của cơ sở giáo dục. </w:t>
      </w:r>
    </w:p>
    <w:p w14:paraId="30E1926C" w14:textId="3C7DF6B3" w:rsidR="00237031" w:rsidRPr="005C775D" w:rsidRDefault="00237031" w:rsidP="0080033B">
      <w:pPr>
        <w:widowControl w:val="0"/>
        <w:spacing w:before="120" w:after="120"/>
        <w:ind w:firstLine="720"/>
        <w:jc w:val="both"/>
        <w:rPr>
          <w:spacing w:val="-2"/>
          <w:sz w:val="28"/>
          <w:szCs w:val="28"/>
          <w:lang w:val="vi-VN"/>
        </w:rPr>
      </w:pPr>
      <w:r w:rsidRPr="005C775D">
        <w:rPr>
          <w:spacing w:val="-2"/>
          <w:sz w:val="28"/>
          <w:szCs w:val="28"/>
          <w:lang w:val="vi-VN"/>
        </w:rPr>
        <w:t xml:space="preserve">7. </w:t>
      </w:r>
      <w:r w:rsidRPr="005C775D">
        <w:rPr>
          <w:i/>
          <w:spacing w:val="-2"/>
          <w:sz w:val="28"/>
          <w:szCs w:val="28"/>
          <w:lang w:val="vi-VN"/>
        </w:rPr>
        <w:t>Cán bộ quản lý cơ sở giáo dục</w:t>
      </w:r>
      <w:r w:rsidRPr="005C775D">
        <w:rPr>
          <w:spacing w:val="-2"/>
          <w:sz w:val="28"/>
          <w:szCs w:val="28"/>
          <w:lang w:val="vi-VN"/>
        </w:rPr>
        <w:t xml:space="preserve"> là người giữ chức vụ quản lý, chịu trách nhiệm điều hành, tổ chức thực hiện một hoặc một số công việc trong cơ sở giáo dục.</w:t>
      </w:r>
    </w:p>
    <w:p w14:paraId="58BB1818" w14:textId="3FF6B48E" w:rsidR="00F66D01" w:rsidRPr="005C775D" w:rsidRDefault="00F66D01" w:rsidP="0080033B">
      <w:pPr>
        <w:widowControl w:val="0"/>
        <w:spacing w:before="120" w:after="120"/>
        <w:ind w:firstLine="720"/>
        <w:jc w:val="both"/>
        <w:rPr>
          <w:sz w:val="28"/>
          <w:szCs w:val="28"/>
          <w:lang w:val="vi-VN"/>
        </w:rPr>
      </w:pPr>
      <w:r w:rsidRPr="005C775D">
        <w:rPr>
          <w:sz w:val="28"/>
          <w:szCs w:val="28"/>
          <w:lang w:val="vi-VN"/>
        </w:rPr>
        <w:t xml:space="preserve">8. </w:t>
      </w:r>
      <w:r w:rsidRPr="005C775D">
        <w:rPr>
          <w:i/>
          <w:sz w:val="28"/>
          <w:szCs w:val="28"/>
          <w:lang w:val="vi-VN"/>
        </w:rPr>
        <w:t>Điều động</w:t>
      </w:r>
      <w:r w:rsidR="008A4F4C" w:rsidRPr="005C775D">
        <w:rPr>
          <w:i/>
          <w:sz w:val="28"/>
          <w:szCs w:val="28"/>
          <w:lang w:val="vi-VN"/>
        </w:rPr>
        <w:t xml:space="preserve"> nhà giáo</w:t>
      </w:r>
      <w:r w:rsidRPr="005C775D">
        <w:rPr>
          <w:i/>
          <w:sz w:val="28"/>
          <w:szCs w:val="28"/>
          <w:lang w:val="vi-VN"/>
        </w:rPr>
        <w:t xml:space="preserve"> </w:t>
      </w:r>
      <w:r w:rsidRPr="005C775D">
        <w:rPr>
          <w:sz w:val="28"/>
          <w:szCs w:val="28"/>
          <w:lang w:val="vi-VN"/>
        </w:rPr>
        <w:t>là việc chuyển nhà giáo từ cơ sở giáo dục công lập này sang cơ sở giáo dục công lập khác hoặc chuyển nhà giáo từ cơ sở giáo dục công lập sang cơ quan quản lý giáo dục</w:t>
      </w:r>
      <w:r w:rsidR="00182723" w:rsidRPr="005C775D">
        <w:rPr>
          <w:sz w:val="28"/>
          <w:szCs w:val="28"/>
          <w:lang w:val="vi-VN"/>
        </w:rPr>
        <w:t xml:space="preserve"> theo yêu cầu của cấp có thẩm quyền</w:t>
      </w:r>
      <w:r w:rsidRPr="005C775D">
        <w:rPr>
          <w:sz w:val="28"/>
          <w:szCs w:val="28"/>
          <w:lang w:val="vi-VN"/>
        </w:rPr>
        <w:t>.</w:t>
      </w:r>
    </w:p>
    <w:p w14:paraId="1C9828E9" w14:textId="37CC9C82" w:rsidR="00F66D01" w:rsidRPr="005C775D" w:rsidRDefault="00F66D01" w:rsidP="0080033B">
      <w:pPr>
        <w:widowControl w:val="0"/>
        <w:spacing w:before="120" w:after="120"/>
        <w:ind w:firstLine="720"/>
        <w:jc w:val="both"/>
        <w:rPr>
          <w:sz w:val="28"/>
          <w:szCs w:val="28"/>
          <w:lang w:val="vi-VN"/>
        </w:rPr>
      </w:pPr>
      <w:r w:rsidRPr="005C775D">
        <w:rPr>
          <w:sz w:val="28"/>
          <w:szCs w:val="28"/>
          <w:lang w:val="vi-VN"/>
        </w:rPr>
        <w:t xml:space="preserve">9. </w:t>
      </w:r>
      <w:r w:rsidRPr="005C775D">
        <w:rPr>
          <w:i/>
          <w:sz w:val="28"/>
          <w:szCs w:val="28"/>
          <w:lang w:val="vi-VN"/>
        </w:rPr>
        <w:t xml:space="preserve">Thuyên chuyển </w:t>
      </w:r>
      <w:r w:rsidR="008A4F4C" w:rsidRPr="005C775D">
        <w:rPr>
          <w:i/>
          <w:sz w:val="28"/>
          <w:szCs w:val="28"/>
          <w:lang w:val="vi-VN"/>
        </w:rPr>
        <w:t>nhà giáo</w:t>
      </w:r>
      <w:r w:rsidR="008A4F4C" w:rsidRPr="005C775D">
        <w:rPr>
          <w:sz w:val="28"/>
          <w:szCs w:val="28"/>
          <w:lang w:val="vi-VN"/>
        </w:rPr>
        <w:t xml:space="preserve"> </w:t>
      </w:r>
      <w:r w:rsidRPr="005C775D">
        <w:rPr>
          <w:sz w:val="28"/>
          <w:szCs w:val="28"/>
          <w:lang w:val="vi-VN"/>
        </w:rPr>
        <w:t>là việc nhà giáo</w:t>
      </w:r>
      <w:r w:rsidR="009B66DF" w:rsidRPr="005C775D">
        <w:rPr>
          <w:sz w:val="28"/>
          <w:szCs w:val="28"/>
          <w:lang w:val="vi-VN"/>
        </w:rPr>
        <w:t xml:space="preserve"> chuyển</w:t>
      </w:r>
      <w:r w:rsidRPr="005C775D">
        <w:rPr>
          <w:sz w:val="28"/>
          <w:szCs w:val="28"/>
          <w:lang w:val="vi-VN"/>
        </w:rPr>
        <w:t xml:space="preserve"> từ cơ sở giáo dục</w:t>
      </w:r>
      <w:r w:rsidR="0029730E" w:rsidRPr="005C775D">
        <w:rPr>
          <w:sz w:val="28"/>
          <w:szCs w:val="28"/>
          <w:lang w:val="vi-VN"/>
        </w:rPr>
        <w:t xml:space="preserve"> công lập</w:t>
      </w:r>
      <w:r w:rsidRPr="005C775D">
        <w:rPr>
          <w:sz w:val="28"/>
          <w:szCs w:val="28"/>
          <w:lang w:val="vi-VN"/>
        </w:rPr>
        <w:t xml:space="preserve"> này đến cơ sở giáo dục</w:t>
      </w:r>
      <w:r w:rsidR="0029730E" w:rsidRPr="005C775D">
        <w:rPr>
          <w:sz w:val="28"/>
          <w:szCs w:val="28"/>
          <w:lang w:val="vi-VN"/>
        </w:rPr>
        <w:t xml:space="preserve"> công lập</w:t>
      </w:r>
      <w:r w:rsidRPr="005C775D">
        <w:rPr>
          <w:sz w:val="28"/>
          <w:szCs w:val="28"/>
          <w:lang w:val="vi-VN"/>
        </w:rPr>
        <w:t xml:space="preserve"> khác hoặc cơ quan, đơn vị khác theo nguyện vọng cá nhân.</w:t>
      </w:r>
    </w:p>
    <w:p w14:paraId="14664478" w14:textId="77777777" w:rsidR="00237031" w:rsidRPr="005C775D" w:rsidRDefault="00237031" w:rsidP="0080033B">
      <w:pPr>
        <w:widowControl w:val="0"/>
        <w:tabs>
          <w:tab w:val="left" w:pos="3261"/>
        </w:tabs>
        <w:spacing w:before="120" w:after="120"/>
        <w:ind w:firstLine="720"/>
        <w:jc w:val="both"/>
        <w:rPr>
          <w:b/>
          <w:sz w:val="28"/>
          <w:szCs w:val="28"/>
          <w:lang w:val="vi-VN"/>
        </w:rPr>
      </w:pPr>
      <w:r w:rsidRPr="005C775D">
        <w:rPr>
          <w:b/>
          <w:sz w:val="28"/>
          <w:szCs w:val="28"/>
          <w:lang w:val="vi-VN"/>
        </w:rPr>
        <w:t>Điều 5. Nguyên tắc quản lý và phát triển nhà giáo</w:t>
      </w:r>
    </w:p>
    <w:p w14:paraId="325D708F" w14:textId="5B89FE1D"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1. Bảo đảm phù hợp với chủ trương, đường lối của Đảng, chính sách, pháp luật của Nhà nước.</w:t>
      </w:r>
    </w:p>
    <w:p w14:paraId="45B3E3EF" w14:textId="57E68C27"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 xml:space="preserve">2. Thực hiện chuẩn </w:t>
      </w:r>
      <w:r w:rsidR="00831295" w:rsidRPr="005C775D">
        <w:rPr>
          <w:sz w:val="28"/>
          <w:szCs w:val="28"/>
          <w:lang w:val="vi-VN"/>
        </w:rPr>
        <w:t>hóa</w:t>
      </w:r>
      <w:r w:rsidRPr="005C775D">
        <w:rPr>
          <w:sz w:val="28"/>
          <w:szCs w:val="28"/>
          <w:lang w:val="vi-VN"/>
        </w:rPr>
        <w:t xml:space="preserve">, nâng cao chất lượng đội ngũ nhà giáo. </w:t>
      </w:r>
    </w:p>
    <w:p w14:paraId="213C1454" w14:textId="77777777"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3. Thực hiện bình đẳng giới.</w:t>
      </w:r>
    </w:p>
    <w:p w14:paraId="18E49F74" w14:textId="77777777"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4. Tôn trọng và bảo đảm quyền tự chủ, sáng tạo trong hoạt động chuyên môn của nhà giáo.</w:t>
      </w:r>
    </w:p>
    <w:p w14:paraId="15C5DCD1" w14:textId="2FC94E7D"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 xml:space="preserve">5. Thực hiện </w:t>
      </w:r>
      <w:r w:rsidR="00831295" w:rsidRPr="005C775D">
        <w:rPr>
          <w:sz w:val="28"/>
          <w:szCs w:val="28"/>
          <w:lang w:val="vi-VN"/>
        </w:rPr>
        <w:t xml:space="preserve">phân quyền, </w:t>
      </w:r>
      <w:r w:rsidRPr="005C775D">
        <w:rPr>
          <w:sz w:val="28"/>
          <w:szCs w:val="28"/>
          <w:lang w:val="vi-VN"/>
        </w:rPr>
        <w:t>phân cấp; có sự phối hợp giữa các cơ quan quản lý nhà nước trong quản lý và phát triển nhà giáo.</w:t>
      </w:r>
    </w:p>
    <w:p w14:paraId="62B4EFD4" w14:textId="77777777"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6. Bảo đảm quyền tự chủ gắn với trách nhiệm giải trình của cơ sở giáo dục trong quản lý và phát triển nhà giáo.</w:t>
      </w:r>
    </w:p>
    <w:p w14:paraId="526170CE" w14:textId="77777777" w:rsidR="00237031" w:rsidRPr="005C775D" w:rsidRDefault="00237031" w:rsidP="0080033B">
      <w:pPr>
        <w:widowControl w:val="0"/>
        <w:tabs>
          <w:tab w:val="left" w:pos="3261"/>
        </w:tabs>
        <w:spacing w:before="120" w:after="120"/>
        <w:ind w:firstLine="720"/>
        <w:jc w:val="both"/>
        <w:rPr>
          <w:b/>
          <w:spacing w:val="2"/>
          <w:sz w:val="28"/>
          <w:szCs w:val="28"/>
          <w:lang w:val="vi-VN"/>
        </w:rPr>
      </w:pPr>
      <w:r w:rsidRPr="005C775D">
        <w:rPr>
          <w:b/>
          <w:spacing w:val="2"/>
          <w:sz w:val="28"/>
          <w:szCs w:val="28"/>
          <w:lang w:val="vi-VN"/>
        </w:rPr>
        <w:t>Điều 6. Chính sách của Nhà nước về xây dựng và phát triển đội ngũ nhà giáo</w:t>
      </w:r>
    </w:p>
    <w:p w14:paraId="7F31720A" w14:textId="77777777"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1. Nhà nước giữ vai trò chủ đạo trong xây dựng và phát triển đội ngũ nhà giáo; bảo đảm số lượng, cơ cấu và chất lượng đội ngũ nhà giáo.</w:t>
      </w:r>
    </w:p>
    <w:p w14:paraId="26F0D65B" w14:textId="77777777"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lastRenderedPageBreak/>
        <w:t xml:space="preserve">2. Thu hút, trọng dụng người có trình độ cao, người có tài năng, người có năng khiếu đặc biệt, người có kỹ năng nghề cao làm nhà giáo. </w:t>
      </w:r>
    </w:p>
    <w:p w14:paraId="005C2A1E" w14:textId="77777777"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3. Thu hút nhà giáo tham gia giảng dạy, giáo dục ở vùng đồng bào dân tộc thiểu số, miền núi, biên giới, hải đảo và vùng có điều kiện kinh tế - xã hội đặc biệt khó khăn.</w:t>
      </w:r>
    </w:p>
    <w:p w14:paraId="6AC87831" w14:textId="05FE7417" w:rsidR="00237031" w:rsidRPr="005C775D" w:rsidRDefault="00237031" w:rsidP="0080033B">
      <w:pPr>
        <w:widowControl w:val="0"/>
        <w:tabs>
          <w:tab w:val="left" w:pos="3261"/>
        </w:tabs>
        <w:spacing w:before="120" w:after="120"/>
        <w:ind w:firstLine="720"/>
        <w:jc w:val="both"/>
        <w:rPr>
          <w:spacing w:val="-4"/>
          <w:sz w:val="28"/>
          <w:szCs w:val="28"/>
          <w:lang w:val="vi-VN"/>
        </w:rPr>
      </w:pPr>
      <w:r w:rsidRPr="005C775D">
        <w:rPr>
          <w:spacing w:val="-4"/>
          <w:sz w:val="28"/>
          <w:szCs w:val="28"/>
          <w:lang w:val="vi-VN"/>
        </w:rPr>
        <w:t xml:space="preserve">4. Bảo vệ </w:t>
      </w:r>
      <w:r w:rsidR="00DF0F3A" w:rsidRPr="005C775D">
        <w:rPr>
          <w:spacing w:val="-4"/>
          <w:sz w:val="28"/>
          <w:szCs w:val="28"/>
          <w:lang w:val="vi-VN"/>
        </w:rPr>
        <w:t xml:space="preserve">uy tín, </w:t>
      </w:r>
      <w:r w:rsidRPr="005C775D">
        <w:rPr>
          <w:spacing w:val="-4"/>
          <w:sz w:val="28"/>
          <w:szCs w:val="28"/>
          <w:lang w:val="vi-VN"/>
        </w:rPr>
        <w:t>danh dự</w:t>
      </w:r>
      <w:r w:rsidR="00F8291B" w:rsidRPr="005C775D">
        <w:rPr>
          <w:spacing w:val="-4"/>
          <w:sz w:val="28"/>
          <w:szCs w:val="28"/>
          <w:lang w:val="vi-VN"/>
        </w:rPr>
        <w:t>, nhân phẩm</w:t>
      </w:r>
      <w:r w:rsidR="00672B59" w:rsidRPr="005C775D">
        <w:rPr>
          <w:spacing w:val="-4"/>
          <w:sz w:val="28"/>
          <w:szCs w:val="28"/>
          <w:lang w:val="vi-VN"/>
        </w:rPr>
        <w:t xml:space="preserve"> </w:t>
      </w:r>
      <w:r w:rsidRPr="005C775D">
        <w:rPr>
          <w:spacing w:val="-4"/>
          <w:sz w:val="28"/>
          <w:szCs w:val="28"/>
          <w:lang w:val="vi-VN"/>
        </w:rPr>
        <w:t>của nhà giáo trong hoạt động nghề nghiệp.</w:t>
      </w:r>
    </w:p>
    <w:p w14:paraId="27B7F1F4" w14:textId="77777777"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 xml:space="preserve">5. Ưu tiên về tiền lương, </w:t>
      </w:r>
      <w:r w:rsidR="00957B93" w:rsidRPr="005C775D">
        <w:rPr>
          <w:sz w:val="28"/>
          <w:szCs w:val="28"/>
          <w:lang w:val="vi-VN"/>
        </w:rPr>
        <w:t xml:space="preserve">chế độ </w:t>
      </w:r>
      <w:r w:rsidRPr="005C775D">
        <w:rPr>
          <w:sz w:val="28"/>
          <w:szCs w:val="28"/>
          <w:lang w:val="vi-VN"/>
        </w:rPr>
        <w:t>đãi ngộ đối với nhà giáo.</w:t>
      </w:r>
    </w:p>
    <w:p w14:paraId="56C9F322" w14:textId="77777777"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 xml:space="preserve">6. Khuyến khích nhà giáo đổi mới, sáng tạo trong hoạt động nghề nghiệp. </w:t>
      </w:r>
    </w:p>
    <w:p w14:paraId="1C8142DC" w14:textId="77777777"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 xml:space="preserve">7. </w:t>
      </w:r>
      <w:r w:rsidR="00957B93" w:rsidRPr="005C775D">
        <w:rPr>
          <w:sz w:val="28"/>
          <w:szCs w:val="28"/>
          <w:lang w:val="vi-VN"/>
        </w:rPr>
        <w:t xml:space="preserve">Hỗ trợ </w:t>
      </w:r>
      <w:r w:rsidRPr="005C775D">
        <w:rPr>
          <w:sz w:val="28"/>
          <w:szCs w:val="28"/>
          <w:lang w:val="vi-VN"/>
        </w:rPr>
        <w:t xml:space="preserve">đào tạo, bồi dưỡng phát triển nghề nghiệp liên tục đối với nhà giáo. </w:t>
      </w:r>
    </w:p>
    <w:p w14:paraId="25EEADCB" w14:textId="151E6F9B"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8. Khuyến khích, tạo điều kiện để nhà giáo là công dân Việt Nam tham gia học tập, giảng dạy, nghiên cứu khoa học</w:t>
      </w:r>
      <w:r w:rsidR="002B49F9" w:rsidRPr="005C775D">
        <w:rPr>
          <w:sz w:val="28"/>
          <w:szCs w:val="28"/>
          <w:lang w:val="vi-VN"/>
        </w:rPr>
        <w:t xml:space="preserve">, </w:t>
      </w:r>
      <w:r w:rsidRPr="005C775D">
        <w:rPr>
          <w:sz w:val="28"/>
          <w:szCs w:val="28"/>
          <w:lang w:val="vi-VN"/>
        </w:rPr>
        <w:t>trao đổi học thuật với cơ sở giáo dục và tổ chức nước ngoài; nhà giáo, nhà khoa học là người nước ngoài và người Việt Nam định cư ở nước ngoài tham gia</w:t>
      </w:r>
      <w:r w:rsidR="00394859" w:rsidRPr="005C775D">
        <w:rPr>
          <w:sz w:val="28"/>
          <w:szCs w:val="28"/>
          <w:lang w:val="vi-VN"/>
        </w:rPr>
        <w:t xml:space="preserve"> học tập,</w:t>
      </w:r>
      <w:r w:rsidRPr="005C775D">
        <w:rPr>
          <w:sz w:val="28"/>
          <w:szCs w:val="28"/>
          <w:lang w:val="vi-VN"/>
        </w:rPr>
        <w:t xml:space="preserve"> giảng dạy, nghiên cứu khoa học, trao đổi học thuật với cơ sở giáo dục</w:t>
      </w:r>
      <w:r w:rsidR="00590B6A" w:rsidRPr="005C775D">
        <w:rPr>
          <w:sz w:val="28"/>
          <w:szCs w:val="28"/>
          <w:lang w:val="vi-VN"/>
        </w:rPr>
        <w:t xml:space="preserve"> </w:t>
      </w:r>
      <w:r w:rsidR="002B49F9" w:rsidRPr="005C775D">
        <w:rPr>
          <w:sz w:val="28"/>
          <w:szCs w:val="28"/>
          <w:lang w:val="vi-VN"/>
        </w:rPr>
        <w:t>và</w:t>
      </w:r>
      <w:r w:rsidRPr="005C775D">
        <w:rPr>
          <w:sz w:val="28"/>
          <w:szCs w:val="28"/>
          <w:lang w:val="vi-VN"/>
        </w:rPr>
        <w:t xml:space="preserve"> tổ chức ở Việt Nam.  </w:t>
      </w:r>
    </w:p>
    <w:p w14:paraId="508DFD3E"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9. Huy động các nguồn lực xã hội cho việc xây dựng và phát triển đội ngũ nhà giáo.</w:t>
      </w:r>
    </w:p>
    <w:p w14:paraId="72390BB6" w14:textId="77777777" w:rsidR="00237031" w:rsidRPr="005C775D" w:rsidRDefault="00237031" w:rsidP="0080033B">
      <w:pPr>
        <w:widowControl w:val="0"/>
        <w:tabs>
          <w:tab w:val="left" w:pos="3261"/>
        </w:tabs>
        <w:spacing w:before="120" w:after="120"/>
        <w:jc w:val="center"/>
        <w:rPr>
          <w:b/>
          <w:sz w:val="28"/>
          <w:szCs w:val="28"/>
          <w:lang w:val="vi-VN"/>
        </w:rPr>
      </w:pPr>
      <w:r w:rsidRPr="005C775D">
        <w:rPr>
          <w:b/>
          <w:sz w:val="28"/>
          <w:szCs w:val="28"/>
          <w:lang w:val="vi-VN"/>
        </w:rPr>
        <w:t>Chương II</w:t>
      </w:r>
    </w:p>
    <w:p w14:paraId="11833D4E" w14:textId="1A5F7C24" w:rsidR="00237031" w:rsidRPr="005C775D" w:rsidRDefault="00237031" w:rsidP="0080033B">
      <w:pPr>
        <w:widowControl w:val="0"/>
        <w:spacing w:before="120" w:after="240"/>
        <w:jc w:val="center"/>
        <w:rPr>
          <w:b/>
          <w:sz w:val="28"/>
          <w:szCs w:val="28"/>
          <w:lang w:val="vi-VN"/>
        </w:rPr>
      </w:pPr>
      <w:r w:rsidRPr="005C775D">
        <w:rPr>
          <w:b/>
          <w:sz w:val="28"/>
          <w:szCs w:val="28"/>
          <w:lang w:val="vi-VN"/>
        </w:rPr>
        <w:t>HOẠT ĐỘNG NGHỀ NGHIỆP, QUYỀN</w:t>
      </w:r>
      <w:r w:rsidR="002B49F9" w:rsidRPr="005C775D">
        <w:rPr>
          <w:b/>
          <w:sz w:val="28"/>
          <w:szCs w:val="28"/>
          <w:lang w:val="vi-VN"/>
        </w:rPr>
        <w:t xml:space="preserve"> VÀ</w:t>
      </w:r>
      <w:r w:rsidRPr="005C775D">
        <w:rPr>
          <w:b/>
          <w:sz w:val="28"/>
          <w:szCs w:val="28"/>
          <w:lang w:val="vi-VN"/>
        </w:rPr>
        <w:t xml:space="preserve"> NGHĨA VỤ </w:t>
      </w:r>
      <w:r w:rsidR="00EE0048" w:rsidRPr="005C775D">
        <w:rPr>
          <w:b/>
          <w:sz w:val="28"/>
          <w:szCs w:val="28"/>
          <w:lang w:val="vi-VN"/>
        </w:rPr>
        <w:br/>
      </w:r>
      <w:r w:rsidRPr="005C775D">
        <w:rPr>
          <w:b/>
          <w:sz w:val="28"/>
          <w:szCs w:val="28"/>
          <w:lang w:val="vi-VN"/>
        </w:rPr>
        <w:t>CỦA NHÀ GIÁO</w:t>
      </w:r>
    </w:p>
    <w:p w14:paraId="72D39A4C" w14:textId="77777777" w:rsidR="00237031" w:rsidRPr="005C775D" w:rsidRDefault="00237031" w:rsidP="0080033B">
      <w:pPr>
        <w:widowControl w:val="0"/>
        <w:spacing w:before="120" w:after="120"/>
        <w:ind w:firstLine="720"/>
        <w:jc w:val="both"/>
        <w:rPr>
          <w:b/>
          <w:sz w:val="28"/>
          <w:szCs w:val="28"/>
          <w:lang w:val="vi-VN"/>
        </w:rPr>
      </w:pPr>
      <w:r w:rsidRPr="005C775D">
        <w:rPr>
          <w:b/>
          <w:sz w:val="28"/>
          <w:szCs w:val="28"/>
          <w:lang w:val="vi-VN"/>
        </w:rPr>
        <w:t>Điều 7. Hoạt động nghề nghiệp của nhà giáo</w:t>
      </w:r>
    </w:p>
    <w:p w14:paraId="3AD341F5" w14:textId="75028B52" w:rsidR="00237031" w:rsidRPr="005C775D" w:rsidRDefault="00237031" w:rsidP="0080033B">
      <w:pPr>
        <w:widowControl w:val="0"/>
        <w:spacing w:before="120" w:after="120"/>
        <w:ind w:firstLine="720"/>
        <w:jc w:val="both"/>
        <w:rPr>
          <w:sz w:val="28"/>
          <w:szCs w:val="28"/>
          <w:lang w:val="vi-VN"/>
        </w:rPr>
      </w:pPr>
      <w:r w:rsidRPr="005C775D">
        <w:rPr>
          <w:spacing w:val="-2"/>
          <w:sz w:val="28"/>
          <w:szCs w:val="28"/>
          <w:lang w:val="vi-VN"/>
        </w:rPr>
        <w:t xml:space="preserve">1. </w:t>
      </w:r>
      <w:r w:rsidRPr="005C775D">
        <w:rPr>
          <w:sz w:val="28"/>
          <w:szCs w:val="28"/>
          <w:lang w:val="vi-VN"/>
        </w:rPr>
        <w:t xml:space="preserve">Hoạt động nghề nghiệp của nhà giáo là hoạt động có tính chuyên nghiệp, </w:t>
      </w:r>
      <w:r w:rsidR="00684AD1" w:rsidRPr="005C775D">
        <w:rPr>
          <w:sz w:val="28"/>
          <w:szCs w:val="28"/>
          <w:lang w:val="vi-VN"/>
        </w:rPr>
        <w:t xml:space="preserve"> đổi mới</w:t>
      </w:r>
      <w:r w:rsidR="00EE0048" w:rsidRPr="005C775D">
        <w:rPr>
          <w:sz w:val="28"/>
          <w:szCs w:val="28"/>
          <w:lang w:val="vi-VN"/>
        </w:rPr>
        <w:t>,</w:t>
      </w:r>
      <w:r w:rsidR="00684AD1" w:rsidRPr="005C775D">
        <w:rPr>
          <w:sz w:val="28"/>
          <w:szCs w:val="28"/>
          <w:lang w:val="vi-VN"/>
        </w:rPr>
        <w:t xml:space="preserve"> </w:t>
      </w:r>
      <w:r w:rsidRPr="005C775D">
        <w:rPr>
          <w:sz w:val="28"/>
          <w:szCs w:val="28"/>
          <w:lang w:val="vi-VN"/>
        </w:rPr>
        <w:t>sáng tạo</w:t>
      </w:r>
      <w:r w:rsidR="00684AD1" w:rsidRPr="005C775D">
        <w:rPr>
          <w:sz w:val="28"/>
          <w:szCs w:val="28"/>
          <w:lang w:val="vi-VN"/>
        </w:rPr>
        <w:t>,</w:t>
      </w:r>
      <w:r w:rsidRPr="005C775D">
        <w:rPr>
          <w:sz w:val="28"/>
          <w:szCs w:val="28"/>
          <w:lang w:val="vi-VN"/>
        </w:rPr>
        <w:t xml:space="preserve"> giúp người học phát triển toàn diện phẩm chất, năng lực thông qua việc</w:t>
      </w:r>
      <w:r w:rsidR="00355055" w:rsidRPr="005C775D">
        <w:rPr>
          <w:sz w:val="28"/>
          <w:szCs w:val="28"/>
          <w:lang w:val="vi-VN"/>
        </w:rPr>
        <w:t xml:space="preserve"> giảng </w:t>
      </w:r>
      <w:r w:rsidRPr="005C775D">
        <w:rPr>
          <w:sz w:val="28"/>
          <w:szCs w:val="28"/>
          <w:lang w:val="vi-VN"/>
        </w:rPr>
        <w:t>dạy</w:t>
      </w:r>
      <w:r w:rsidR="00911200" w:rsidRPr="005C775D">
        <w:rPr>
          <w:sz w:val="28"/>
          <w:szCs w:val="28"/>
          <w:lang w:val="vi-VN"/>
        </w:rPr>
        <w:t>, giáo dục</w:t>
      </w:r>
      <w:r w:rsidRPr="005C775D">
        <w:rPr>
          <w:sz w:val="28"/>
          <w:szCs w:val="28"/>
          <w:lang w:val="vi-VN"/>
        </w:rPr>
        <w:t xml:space="preserve"> và nêu gương cho người học.</w:t>
      </w:r>
    </w:p>
    <w:p w14:paraId="559620A8"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2. </w:t>
      </w:r>
      <w:r w:rsidR="005F6B91" w:rsidRPr="005C775D">
        <w:rPr>
          <w:sz w:val="28"/>
          <w:szCs w:val="28"/>
          <w:lang w:val="vi-VN"/>
        </w:rPr>
        <w:t>Nội dung h</w:t>
      </w:r>
      <w:r w:rsidRPr="005C775D">
        <w:rPr>
          <w:sz w:val="28"/>
          <w:szCs w:val="28"/>
          <w:lang w:val="vi-VN"/>
        </w:rPr>
        <w:t>oạt động nghề nghiệp</w:t>
      </w:r>
      <w:r w:rsidR="00684AD1" w:rsidRPr="005C775D">
        <w:rPr>
          <w:sz w:val="28"/>
          <w:szCs w:val="28"/>
          <w:lang w:val="vi-VN"/>
        </w:rPr>
        <w:t xml:space="preserve"> của nhà giáo</w:t>
      </w:r>
      <w:r w:rsidRPr="005C775D">
        <w:rPr>
          <w:sz w:val="28"/>
          <w:szCs w:val="28"/>
          <w:lang w:val="vi-VN"/>
        </w:rPr>
        <w:t xml:space="preserve"> bao gồm: </w:t>
      </w:r>
    </w:p>
    <w:p w14:paraId="7B6F9FE6"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a) C</w:t>
      </w:r>
      <w:bookmarkStart w:id="4" w:name="_Hlk180309284"/>
      <w:r w:rsidRPr="005C775D">
        <w:rPr>
          <w:sz w:val="28"/>
          <w:szCs w:val="28"/>
          <w:lang w:val="vi-VN"/>
        </w:rPr>
        <w:t xml:space="preserve">huẩn bị và tổ chức giảng dạy, giáo dục, đánh giá đối với người học; </w:t>
      </w:r>
      <w:bookmarkStart w:id="5" w:name="_Hlk180309296"/>
      <w:bookmarkEnd w:id="4"/>
    </w:p>
    <w:p w14:paraId="045636B7"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b) Học tập, bồi dưỡng;</w:t>
      </w:r>
    </w:p>
    <w:p w14:paraId="7A7DBD34"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c) N</w:t>
      </w:r>
      <w:bookmarkEnd w:id="5"/>
      <w:r w:rsidRPr="005C775D">
        <w:rPr>
          <w:sz w:val="28"/>
          <w:szCs w:val="28"/>
          <w:lang w:val="vi-VN"/>
        </w:rPr>
        <w:t xml:space="preserve">ghiên cứu khoa học; </w:t>
      </w:r>
    </w:p>
    <w:p w14:paraId="44D072F8"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d) Phục vụ cộng đồng; </w:t>
      </w:r>
    </w:p>
    <w:p w14:paraId="0BD77056" w14:textId="7DA7CF48" w:rsidR="00237031" w:rsidRPr="005C775D" w:rsidRDefault="00237031" w:rsidP="0080033B">
      <w:pPr>
        <w:widowControl w:val="0"/>
        <w:spacing w:before="120" w:after="120"/>
        <w:ind w:firstLine="720"/>
        <w:jc w:val="both"/>
        <w:rPr>
          <w:sz w:val="28"/>
          <w:szCs w:val="28"/>
          <w:lang w:val="vi-VN"/>
        </w:rPr>
      </w:pPr>
      <w:bookmarkStart w:id="6" w:name="_Hlk197950944"/>
      <w:r w:rsidRPr="005C775D">
        <w:rPr>
          <w:sz w:val="28"/>
          <w:szCs w:val="28"/>
          <w:lang w:val="vi-VN"/>
        </w:rPr>
        <w:t xml:space="preserve">đ) </w:t>
      </w:r>
      <w:r w:rsidR="00355055" w:rsidRPr="005C775D">
        <w:rPr>
          <w:sz w:val="28"/>
          <w:szCs w:val="28"/>
          <w:lang w:val="vi-VN"/>
        </w:rPr>
        <w:t>H</w:t>
      </w:r>
      <w:r w:rsidRPr="005C775D">
        <w:rPr>
          <w:sz w:val="28"/>
          <w:szCs w:val="28"/>
          <w:lang w:val="vi-VN"/>
        </w:rPr>
        <w:t xml:space="preserve">oạt động </w:t>
      </w:r>
      <w:r w:rsidR="00684AD1" w:rsidRPr="005C775D">
        <w:rPr>
          <w:sz w:val="28"/>
          <w:szCs w:val="28"/>
          <w:lang w:val="vi-VN"/>
        </w:rPr>
        <w:t xml:space="preserve">chuyên môn </w:t>
      </w:r>
      <w:r w:rsidRPr="005C775D">
        <w:rPr>
          <w:sz w:val="28"/>
          <w:szCs w:val="28"/>
          <w:lang w:val="vi-VN"/>
        </w:rPr>
        <w:t xml:space="preserve">khác. </w:t>
      </w:r>
    </w:p>
    <w:bookmarkEnd w:id="6"/>
    <w:p w14:paraId="62FD375B" w14:textId="4546FD4E"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3. Hoạt động nghề nghiệp của nhà giáo quy định tại điểm a</w:t>
      </w:r>
      <w:r w:rsidR="00EE0048" w:rsidRPr="005C775D">
        <w:rPr>
          <w:sz w:val="28"/>
          <w:szCs w:val="28"/>
          <w:lang w:val="vi-VN"/>
        </w:rPr>
        <w:t xml:space="preserve"> và</w:t>
      </w:r>
      <w:r w:rsidRPr="005C775D">
        <w:rPr>
          <w:sz w:val="28"/>
          <w:szCs w:val="28"/>
          <w:lang w:val="vi-VN"/>
        </w:rPr>
        <w:t xml:space="preserve"> điểm b khoản 2 Điều này được thực hiện theo năm học hoặc khóa học.</w:t>
      </w:r>
    </w:p>
    <w:p w14:paraId="27418D07" w14:textId="735098F6"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4. Hoạt động nghề nghiệp của nhà giáo được quy định theo cấp học, trình độ đào tạo</w:t>
      </w:r>
      <w:r w:rsidR="001C4E5F" w:rsidRPr="005C775D">
        <w:rPr>
          <w:sz w:val="28"/>
          <w:szCs w:val="28"/>
          <w:lang w:val="vi-VN"/>
        </w:rPr>
        <w:t xml:space="preserve"> để thực hiện các nhiệm vụ</w:t>
      </w:r>
      <w:r w:rsidRPr="005C775D">
        <w:rPr>
          <w:sz w:val="28"/>
          <w:szCs w:val="28"/>
          <w:lang w:val="vi-VN"/>
        </w:rPr>
        <w:t xml:space="preserve"> sau</w:t>
      </w:r>
      <w:r w:rsidR="00EE0048" w:rsidRPr="005C775D">
        <w:rPr>
          <w:sz w:val="28"/>
          <w:szCs w:val="28"/>
          <w:lang w:val="vi-VN"/>
        </w:rPr>
        <w:t xml:space="preserve"> đây</w:t>
      </w:r>
      <w:r w:rsidRPr="005C775D">
        <w:rPr>
          <w:sz w:val="28"/>
          <w:szCs w:val="28"/>
          <w:lang w:val="vi-VN"/>
        </w:rPr>
        <w:t>:</w:t>
      </w:r>
    </w:p>
    <w:p w14:paraId="18CC1FC2" w14:textId="77777777" w:rsidR="00237031" w:rsidRPr="005C775D" w:rsidRDefault="00237031" w:rsidP="0080033B">
      <w:pPr>
        <w:widowControl w:val="0"/>
        <w:spacing w:before="120" w:after="120"/>
        <w:ind w:firstLine="720"/>
        <w:jc w:val="both"/>
        <w:rPr>
          <w:kern w:val="24"/>
          <w:sz w:val="28"/>
          <w:szCs w:val="28"/>
          <w:lang w:val="vi-VN"/>
        </w:rPr>
      </w:pPr>
      <w:r w:rsidRPr="005C775D">
        <w:rPr>
          <w:sz w:val="28"/>
          <w:szCs w:val="28"/>
          <w:lang w:val="vi-VN"/>
        </w:rPr>
        <w:t xml:space="preserve">a) </w:t>
      </w:r>
      <w:r w:rsidR="00957B93" w:rsidRPr="005C775D">
        <w:rPr>
          <w:sz w:val="28"/>
          <w:szCs w:val="28"/>
          <w:lang w:val="vi-VN"/>
        </w:rPr>
        <w:t>G</w:t>
      </w:r>
      <w:r w:rsidRPr="005C775D">
        <w:rPr>
          <w:sz w:val="28"/>
          <w:szCs w:val="28"/>
          <w:lang w:val="vi-VN"/>
        </w:rPr>
        <w:t xml:space="preserve">iáo viên mầm non </w:t>
      </w:r>
      <w:r w:rsidR="00957B93" w:rsidRPr="005C775D">
        <w:rPr>
          <w:sz w:val="28"/>
          <w:szCs w:val="28"/>
          <w:lang w:val="vi-VN"/>
        </w:rPr>
        <w:t xml:space="preserve">thực hiện nhiệm vụ </w:t>
      </w:r>
      <w:r w:rsidRPr="005C775D">
        <w:rPr>
          <w:sz w:val="28"/>
          <w:szCs w:val="28"/>
          <w:lang w:val="vi-VN"/>
        </w:rPr>
        <w:t>nuôi dưỡng, chăm sóc, giáo dục, bảo vệ trẻ em theo chương trình giáo dục mầm non</w:t>
      </w:r>
      <w:r w:rsidRPr="005C775D">
        <w:rPr>
          <w:kern w:val="24"/>
          <w:sz w:val="28"/>
          <w:szCs w:val="28"/>
          <w:lang w:val="vi-VN"/>
        </w:rPr>
        <w:t>;</w:t>
      </w:r>
    </w:p>
    <w:p w14:paraId="69EB23A0" w14:textId="56C55089" w:rsidR="00237031" w:rsidRPr="005C775D" w:rsidRDefault="00237031" w:rsidP="0080033B">
      <w:pPr>
        <w:widowControl w:val="0"/>
        <w:spacing w:before="120" w:after="120"/>
        <w:ind w:firstLine="720"/>
        <w:jc w:val="both"/>
        <w:rPr>
          <w:spacing w:val="-2"/>
          <w:sz w:val="28"/>
          <w:szCs w:val="28"/>
          <w:lang w:val="vi-VN"/>
        </w:rPr>
      </w:pPr>
      <w:r w:rsidRPr="005C775D">
        <w:rPr>
          <w:spacing w:val="-2"/>
          <w:sz w:val="28"/>
          <w:szCs w:val="28"/>
          <w:lang w:val="vi-VN"/>
        </w:rPr>
        <w:t xml:space="preserve">b) </w:t>
      </w:r>
      <w:r w:rsidR="000D1600" w:rsidRPr="005C775D">
        <w:rPr>
          <w:spacing w:val="-2"/>
          <w:sz w:val="28"/>
          <w:szCs w:val="28"/>
          <w:lang w:val="vi-VN"/>
        </w:rPr>
        <w:t>G</w:t>
      </w:r>
      <w:r w:rsidRPr="005C775D">
        <w:rPr>
          <w:spacing w:val="-2"/>
          <w:sz w:val="28"/>
          <w:szCs w:val="28"/>
          <w:lang w:val="vi-VN"/>
        </w:rPr>
        <w:t xml:space="preserve">iáo viên tiểu học, giáo viên trung học cơ sở, giáo viên trung học phổ thông </w:t>
      </w:r>
      <w:r w:rsidRPr="005C775D">
        <w:rPr>
          <w:spacing w:val="-2"/>
          <w:sz w:val="28"/>
          <w:szCs w:val="28"/>
          <w:lang w:val="vi-VN"/>
        </w:rPr>
        <w:lastRenderedPageBreak/>
        <w:t xml:space="preserve">và giáo viên dự bị đại học </w:t>
      </w:r>
      <w:r w:rsidR="000D1600" w:rsidRPr="005C775D">
        <w:rPr>
          <w:spacing w:val="-2"/>
          <w:sz w:val="28"/>
          <w:szCs w:val="28"/>
          <w:lang w:val="vi-VN"/>
        </w:rPr>
        <w:t>thực hiện nhiệm vụ</w:t>
      </w:r>
      <w:r w:rsidR="000D1600" w:rsidRPr="005C775D" w:rsidDel="000D1600">
        <w:rPr>
          <w:spacing w:val="-2"/>
          <w:sz w:val="28"/>
          <w:szCs w:val="28"/>
          <w:lang w:val="vi-VN"/>
        </w:rPr>
        <w:t xml:space="preserve"> </w:t>
      </w:r>
      <w:r w:rsidR="00911200" w:rsidRPr="005C775D">
        <w:rPr>
          <w:spacing w:val="-2"/>
          <w:sz w:val="28"/>
          <w:szCs w:val="28"/>
          <w:lang w:val="vi-VN"/>
        </w:rPr>
        <w:t xml:space="preserve">giảng dạy, </w:t>
      </w:r>
      <w:r w:rsidRPr="005C775D">
        <w:rPr>
          <w:spacing w:val="-2"/>
          <w:sz w:val="28"/>
          <w:szCs w:val="28"/>
          <w:lang w:val="vi-VN"/>
        </w:rPr>
        <w:t>giáo dục môn học</w:t>
      </w:r>
      <w:r w:rsidR="00F107F8" w:rsidRPr="005C775D">
        <w:rPr>
          <w:spacing w:val="-2"/>
          <w:sz w:val="28"/>
          <w:szCs w:val="28"/>
          <w:lang w:val="vi-VN"/>
        </w:rPr>
        <w:t>,</w:t>
      </w:r>
      <w:r w:rsidRPr="005C775D">
        <w:rPr>
          <w:spacing w:val="-2"/>
          <w:sz w:val="28"/>
          <w:szCs w:val="28"/>
          <w:lang w:val="vi-VN"/>
        </w:rPr>
        <w:t xml:space="preserve"> hoạt động giáo dục theo chương trình giáo dục phổ thông và chương trình dự bị đại học; </w:t>
      </w:r>
    </w:p>
    <w:p w14:paraId="7CC29C45" w14:textId="6A58E370"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c) </w:t>
      </w:r>
      <w:r w:rsidR="000D1600" w:rsidRPr="005C775D">
        <w:rPr>
          <w:sz w:val="28"/>
          <w:szCs w:val="28"/>
          <w:lang w:val="vi-VN"/>
        </w:rPr>
        <w:t>G</w:t>
      </w:r>
      <w:r w:rsidRPr="005C775D">
        <w:rPr>
          <w:sz w:val="28"/>
          <w:szCs w:val="28"/>
          <w:lang w:val="vi-VN"/>
        </w:rPr>
        <w:t xml:space="preserve">iáo viên giáo dục thường xuyên </w:t>
      </w:r>
      <w:r w:rsidR="000D1600" w:rsidRPr="005C775D">
        <w:rPr>
          <w:sz w:val="28"/>
          <w:szCs w:val="28"/>
          <w:lang w:val="vi-VN"/>
        </w:rPr>
        <w:t>thực hiện nhiệm vụ</w:t>
      </w:r>
      <w:r w:rsidR="000D1600" w:rsidRPr="005C775D" w:rsidDel="000D1600">
        <w:rPr>
          <w:sz w:val="28"/>
          <w:szCs w:val="28"/>
          <w:lang w:val="vi-VN"/>
        </w:rPr>
        <w:t xml:space="preserve"> </w:t>
      </w:r>
      <w:r w:rsidRPr="005C775D">
        <w:rPr>
          <w:sz w:val="28"/>
          <w:szCs w:val="28"/>
          <w:lang w:val="vi-VN"/>
        </w:rPr>
        <w:t>giảng dạy, giáo dục</w:t>
      </w:r>
      <w:r w:rsidR="00352E48" w:rsidRPr="005C775D">
        <w:rPr>
          <w:sz w:val="28"/>
          <w:szCs w:val="28"/>
          <w:lang w:val="vi-VN"/>
        </w:rPr>
        <w:t xml:space="preserve"> </w:t>
      </w:r>
      <w:r w:rsidRPr="005C775D">
        <w:rPr>
          <w:sz w:val="28"/>
          <w:szCs w:val="28"/>
          <w:lang w:val="vi-VN"/>
        </w:rPr>
        <w:t>theo chương trình giáo dục thường xuyên;</w:t>
      </w:r>
    </w:p>
    <w:p w14:paraId="50F1F987" w14:textId="6AAF7F18"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d) </w:t>
      </w:r>
      <w:r w:rsidR="000D1600" w:rsidRPr="005C775D">
        <w:rPr>
          <w:sz w:val="28"/>
          <w:szCs w:val="28"/>
          <w:lang w:val="vi-VN"/>
        </w:rPr>
        <w:t>G</w:t>
      </w:r>
      <w:r w:rsidRPr="005C775D">
        <w:rPr>
          <w:sz w:val="28"/>
          <w:szCs w:val="28"/>
          <w:lang w:val="vi-VN"/>
        </w:rPr>
        <w:t xml:space="preserve">iáo viên, giảng viên giáo dục nghề nghiệp </w:t>
      </w:r>
      <w:r w:rsidR="000D1600" w:rsidRPr="005C775D">
        <w:rPr>
          <w:sz w:val="28"/>
          <w:szCs w:val="28"/>
          <w:lang w:val="vi-VN"/>
        </w:rPr>
        <w:t>thực hiện nhiệm vụ</w:t>
      </w:r>
      <w:r w:rsidRPr="005C775D">
        <w:rPr>
          <w:sz w:val="28"/>
          <w:szCs w:val="28"/>
          <w:lang w:val="vi-VN"/>
        </w:rPr>
        <w:t xml:space="preserve"> giảng dạy, giáo dục, hướng dẫn người học theo chương trình đào tạo trình độ sơ cấp, trung cấp, cao đẳng và chương trình đào tạo nghề nghiệp khác;</w:t>
      </w:r>
      <w:r w:rsidR="0008743A" w:rsidRPr="005C775D">
        <w:rPr>
          <w:sz w:val="28"/>
          <w:szCs w:val="28"/>
          <w:lang w:val="vi-VN"/>
        </w:rPr>
        <w:t xml:space="preserve"> </w:t>
      </w:r>
      <w:bookmarkStart w:id="7" w:name="_Hlk195435768"/>
      <w:r w:rsidR="00A762DE" w:rsidRPr="005C775D">
        <w:rPr>
          <w:sz w:val="28"/>
          <w:szCs w:val="28"/>
          <w:lang w:val="vi-VN"/>
        </w:rPr>
        <w:t xml:space="preserve">thực hiện nhiệm vụ </w:t>
      </w:r>
      <w:bookmarkEnd w:id="7"/>
      <w:r w:rsidR="0008743A" w:rsidRPr="005C775D">
        <w:rPr>
          <w:sz w:val="28"/>
          <w:szCs w:val="28"/>
          <w:lang w:val="vi-VN"/>
        </w:rPr>
        <w:t>nghiên cứu khoa học;</w:t>
      </w:r>
    </w:p>
    <w:p w14:paraId="6DFE90A0" w14:textId="77777777" w:rsidR="00237031" w:rsidRPr="005C775D" w:rsidRDefault="00237031" w:rsidP="0080033B">
      <w:pPr>
        <w:widowControl w:val="0"/>
        <w:spacing w:before="120" w:after="120"/>
        <w:ind w:firstLine="720"/>
        <w:jc w:val="both"/>
        <w:rPr>
          <w:spacing w:val="2"/>
          <w:sz w:val="28"/>
          <w:szCs w:val="28"/>
          <w:lang w:val="vi-VN"/>
        </w:rPr>
      </w:pPr>
      <w:r w:rsidRPr="005C775D">
        <w:rPr>
          <w:spacing w:val="2"/>
          <w:sz w:val="28"/>
          <w:szCs w:val="28"/>
          <w:lang w:val="vi-VN"/>
        </w:rPr>
        <w:t xml:space="preserve">đ) </w:t>
      </w:r>
      <w:r w:rsidR="000D1600" w:rsidRPr="005C775D">
        <w:rPr>
          <w:spacing w:val="2"/>
          <w:sz w:val="28"/>
          <w:szCs w:val="28"/>
          <w:lang w:val="vi-VN"/>
        </w:rPr>
        <w:t>G</w:t>
      </w:r>
      <w:r w:rsidRPr="005C775D">
        <w:rPr>
          <w:spacing w:val="2"/>
          <w:sz w:val="28"/>
          <w:szCs w:val="28"/>
          <w:lang w:val="vi-VN"/>
        </w:rPr>
        <w:t xml:space="preserve">iảng viên đại học </w:t>
      </w:r>
      <w:r w:rsidR="000D1600" w:rsidRPr="005C775D">
        <w:rPr>
          <w:spacing w:val="2"/>
          <w:sz w:val="28"/>
          <w:szCs w:val="28"/>
          <w:lang w:val="vi-VN"/>
        </w:rPr>
        <w:t>thực hiện nhiệm vụ</w:t>
      </w:r>
      <w:r w:rsidRPr="005C775D">
        <w:rPr>
          <w:spacing w:val="2"/>
          <w:sz w:val="28"/>
          <w:szCs w:val="28"/>
          <w:lang w:val="vi-VN"/>
        </w:rPr>
        <w:t xml:space="preserve"> giảng dạy, giáo dục, hướng dẫn người học theo chương trình giáo dục đại học; </w:t>
      </w:r>
      <w:r w:rsidR="00A762DE" w:rsidRPr="005C775D">
        <w:rPr>
          <w:spacing w:val="2"/>
          <w:sz w:val="28"/>
          <w:szCs w:val="28"/>
          <w:lang w:val="vi-VN"/>
        </w:rPr>
        <w:t xml:space="preserve">thực hiện nhiệm vụ </w:t>
      </w:r>
      <w:r w:rsidRPr="005C775D">
        <w:rPr>
          <w:spacing w:val="2"/>
          <w:sz w:val="28"/>
          <w:szCs w:val="28"/>
          <w:lang w:val="vi-VN"/>
        </w:rPr>
        <w:t>nghiên cứu khoa học</w:t>
      </w:r>
      <w:r w:rsidR="0053296A" w:rsidRPr="005C775D">
        <w:rPr>
          <w:spacing w:val="2"/>
          <w:sz w:val="28"/>
          <w:szCs w:val="28"/>
          <w:lang w:val="vi-VN"/>
        </w:rPr>
        <w:t>;</w:t>
      </w:r>
    </w:p>
    <w:p w14:paraId="59FF2922" w14:textId="77777777" w:rsidR="000D1600"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e) </w:t>
      </w:r>
      <w:r w:rsidR="000D1600" w:rsidRPr="005C775D">
        <w:rPr>
          <w:sz w:val="28"/>
          <w:szCs w:val="28"/>
          <w:lang w:val="vi-VN"/>
        </w:rPr>
        <w:t>G</w:t>
      </w:r>
      <w:r w:rsidRPr="005C775D">
        <w:rPr>
          <w:sz w:val="28"/>
          <w:szCs w:val="28"/>
          <w:lang w:val="vi-VN"/>
        </w:rPr>
        <w:t xml:space="preserve">iảng viên trong trường của cơ quan nhà nước, tổ chức chính trị, lực lượng vũ trang nhân dân </w:t>
      </w:r>
      <w:r w:rsidR="000D1600" w:rsidRPr="005C775D">
        <w:rPr>
          <w:sz w:val="28"/>
          <w:szCs w:val="28"/>
          <w:lang w:val="vi-VN"/>
        </w:rPr>
        <w:t xml:space="preserve">thực hiện nhiệm vụ </w:t>
      </w:r>
      <w:r w:rsidRPr="005C775D">
        <w:rPr>
          <w:sz w:val="28"/>
          <w:szCs w:val="28"/>
          <w:lang w:val="vi-VN"/>
        </w:rPr>
        <w:t>giảng dạy, hướng dẫn người học theo chương trình đào tạo, bồi dưỡng.</w:t>
      </w:r>
      <w:r w:rsidR="000D1600" w:rsidRPr="005C775D">
        <w:rPr>
          <w:sz w:val="28"/>
          <w:szCs w:val="28"/>
          <w:lang w:val="vi-VN"/>
        </w:rPr>
        <w:t xml:space="preserve"> </w:t>
      </w:r>
    </w:p>
    <w:p w14:paraId="2CD9E37B" w14:textId="77777777" w:rsidR="00237031" w:rsidRPr="005C775D" w:rsidRDefault="00237031" w:rsidP="0080033B">
      <w:pPr>
        <w:widowControl w:val="0"/>
        <w:spacing w:before="120" w:after="120"/>
        <w:ind w:firstLine="720"/>
        <w:jc w:val="both"/>
        <w:rPr>
          <w:b/>
          <w:sz w:val="28"/>
          <w:szCs w:val="28"/>
          <w:lang w:val="vi-VN"/>
        </w:rPr>
      </w:pPr>
      <w:r w:rsidRPr="005C775D">
        <w:rPr>
          <w:b/>
          <w:sz w:val="28"/>
          <w:szCs w:val="28"/>
          <w:lang w:val="vi-VN"/>
        </w:rPr>
        <w:t xml:space="preserve">Điều 8. Quyền của nhà giáo </w:t>
      </w:r>
    </w:p>
    <w:p w14:paraId="3DF8AF43" w14:textId="4F69395C" w:rsidR="00E91CF3" w:rsidRPr="005C775D" w:rsidRDefault="00237031" w:rsidP="0080033B">
      <w:pPr>
        <w:widowControl w:val="0"/>
        <w:spacing w:before="120" w:after="120"/>
        <w:ind w:firstLine="720"/>
        <w:jc w:val="both"/>
        <w:rPr>
          <w:spacing w:val="2"/>
          <w:sz w:val="28"/>
          <w:szCs w:val="28"/>
          <w:lang w:val="vi-VN"/>
        </w:rPr>
      </w:pPr>
      <w:r w:rsidRPr="005C775D">
        <w:rPr>
          <w:spacing w:val="2"/>
          <w:sz w:val="28"/>
          <w:szCs w:val="28"/>
          <w:lang w:val="vi-VN"/>
        </w:rPr>
        <w:t>1. Nhà giáo trong cơ sở giáo dục công lập thực hiện các quyền theo quy định của pháp luật về viên chức</w:t>
      </w:r>
      <w:r w:rsidR="000B6739" w:rsidRPr="005C775D">
        <w:rPr>
          <w:spacing w:val="2"/>
          <w:sz w:val="28"/>
          <w:szCs w:val="28"/>
          <w:lang w:val="vi-VN"/>
        </w:rPr>
        <w:t xml:space="preserve"> và quy định khác của pháp luật có liên quan.  Nhà </w:t>
      </w:r>
      <w:r w:rsidRPr="005C775D">
        <w:rPr>
          <w:spacing w:val="2"/>
          <w:sz w:val="28"/>
          <w:szCs w:val="28"/>
          <w:lang w:val="vi-VN"/>
        </w:rPr>
        <w:t>giáo trong cơ sở giáo dục ngoài công lập thực hiện các quyền theo quy định của pháp luật về lao động</w:t>
      </w:r>
      <w:r w:rsidR="00D94E94" w:rsidRPr="005C775D">
        <w:rPr>
          <w:spacing w:val="2"/>
          <w:sz w:val="28"/>
          <w:szCs w:val="28"/>
          <w:lang w:val="vi-VN"/>
        </w:rPr>
        <w:t xml:space="preserve"> và quy định khác của pháp luật có liên quan</w:t>
      </w:r>
      <w:r w:rsidRPr="005C775D">
        <w:rPr>
          <w:spacing w:val="2"/>
          <w:sz w:val="28"/>
          <w:szCs w:val="28"/>
          <w:lang w:val="vi-VN"/>
        </w:rPr>
        <w:t>.</w:t>
      </w:r>
    </w:p>
    <w:p w14:paraId="0868856B" w14:textId="09E84686"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2. Ngoài quy định tại khoản 1 Điều này, nhà giáo còn có các quyền sau</w:t>
      </w:r>
      <w:r w:rsidR="00911200" w:rsidRPr="005C775D">
        <w:rPr>
          <w:sz w:val="28"/>
          <w:szCs w:val="28"/>
          <w:lang w:val="vi-VN"/>
        </w:rPr>
        <w:t xml:space="preserve"> đây</w:t>
      </w:r>
      <w:r w:rsidRPr="005C775D">
        <w:rPr>
          <w:sz w:val="28"/>
          <w:szCs w:val="28"/>
          <w:lang w:val="vi-VN"/>
        </w:rPr>
        <w:t>:</w:t>
      </w:r>
    </w:p>
    <w:p w14:paraId="2CD318D0" w14:textId="4C3233C9"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a) Được giảng dạy, giáo dục phù hợp chuyên môn đào tạo; chủ động phân phối thời lượng</w:t>
      </w:r>
      <w:r w:rsidR="008D00DD" w:rsidRPr="005C775D">
        <w:rPr>
          <w:sz w:val="28"/>
          <w:szCs w:val="28"/>
          <w:lang w:val="vi-VN"/>
        </w:rPr>
        <w:t>,</w:t>
      </w:r>
      <w:r w:rsidRPr="005C775D">
        <w:rPr>
          <w:sz w:val="28"/>
          <w:szCs w:val="28"/>
          <w:lang w:val="vi-VN"/>
        </w:rPr>
        <w:t xml:space="preserve"> sắp xếp nội dung theo chương trình giáo dục; lựa chọn, sử dụng tài liệu, học liệu phục vụ hoạt động giảng dạy, giáo dục; nhận xét, đánh giá, tham gia khen thưởng, xử lý kỷ luật người học theo quy định</w:t>
      </w:r>
      <w:r w:rsidR="000B6739" w:rsidRPr="005C775D">
        <w:rPr>
          <w:sz w:val="28"/>
          <w:szCs w:val="28"/>
          <w:lang w:val="vi-VN"/>
        </w:rPr>
        <w:t xml:space="preserve"> </w:t>
      </w:r>
      <w:r w:rsidR="000B6739" w:rsidRPr="005C775D">
        <w:rPr>
          <w:spacing w:val="-4"/>
          <w:sz w:val="28"/>
          <w:szCs w:val="28"/>
          <w:lang w:val="vi-VN"/>
        </w:rPr>
        <w:t>của pháp luật và quy chế tổ chứ</w:t>
      </w:r>
      <w:r w:rsidR="008E537B" w:rsidRPr="005C775D">
        <w:rPr>
          <w:spacing w:val="-4"/>
          <w:sz w:val="28"/>
          <w:szCs w:val="28"/>
          <w:lang w:val="vi-VN"/>
        </w:rPr>
        <w:t>c và</w:t>
      </w:r>
      <w:r w:rsidR="000B6739" w:rsidRPr="005C775D">
        <w:rPr>
          <w:spacing w:val="-4"/>
          <w:sz w:val="28"/>
          <w:szCs w:val="28"/>
          <w:lang w:val="vi-VN"/>
        </w:rPr>
        <w:t xml:space="preserve"> hoạt động của cơ sở giáo dục</w:t>
      </w:r>
      <w:r w:rsidRPr="005C775D">
        <w:rPr>
          <w:sz w:val="28"/>
          <w:szCs w:val="28"/>
          <w:lang w:val="vi-VN"/>
        </w:rPr>
        <w:t>;</w:t>
      </w:r>
    </w:p>
    <w:p w14:paraId="396BAD38" w14:textId="40C7CD4C" w:rsidR="00237031" w:rsidRPr="005C775D" w:rsidRDefault="00237031" w:rsidP="0080033B">
      <w:pPr>
        <w:widowControl w:val="0"/>
        <w:spacing w:before="120" w:after="120"/>
        <w:ind w:firstLine="720"/>
        <w:jc w:val="both"/>
        <w:rPr>
          <w:sz w:val="28"/>
          <w:szCs w:val="28"/>
          <w:lang w:val="vi-VN"/>
        </w:rPr>
      </w:pPr>
      <w:bookmarkStart w:id="8" w:name="_Hlk200441584"/>
      <w:r w:rsidRPr="005C775D">
        <w:rPr>
          <w:sz w:val="28"/>
          <w:szCs w:val="28"/>
          <w:lang w:val="vi-VN"/>
        </w:rPr>
        <w:t>b) Được nghiên cứu khoa học và chuyển giao sản phẩm nghiên cứu khoa học</w:t>
      </w:r>
      <w:r w:rsidR="006557EA" w:rsidRPr="005C775D">
        <w:rPr>
          <w:sz w:val="28"/>
          <w:szCs w:val="28"/>
          <w:lang w:val="vi-VN"/>
        </w:rPr>
        <w:t xml:space="preserve">, </w:t>
      </w:r>
      <w:r w:rsidR="000B3862" w:rsidRPr="005C775D">
        <w:rPr>
          <w:sz w:val="28"/>
          <w:szCs w:val="28"/>
          <w:lang w:val="vi-VN"/>
        </w:rPr>
        <w:t xml:space="preserve">hưởng các chính sách ưu đãi trong hoạt động nghiên cứu khoa học, </w:t>
      </w:r>
      <w:r w:rsidR="006557EA" w:rsidRPr="005C775D">
        <w:rPr>
          <w:sz w:val="28"/>
          <w:szCs w:val="28"/>
          <w:lang w:val="vi-VN"/>
        </w:rPr>
        <w:t>tham gia quản lý, điều hành doanh nghiệp do cơ sở giáo dục đại học thành lập, hoạt động trong lĩnh vực phát triển khoa học,</w:t>
      </w:r>
      <w:r w:rsidR="0067650D" w:rsidRPr="005C775D">
        <w:rPr>
          <w:sz w:val="28"/>
          <w:szCs w:val="28"/>
          <w:lang w:val="vi-VN"/>
        </w:rPr>
        <w:t xml:space="preserve"> đổi mới sáng tạo,</w:t>
      </w:r>
      <w:r w:rsidR="006557EA" w:rsidRPr="005C775D">
        <w:rPr>
          <w:sz w:val="28"/>
          <w:szCs w:val="28"/>
          <w:lang w:val="vi-VN"/>
        </w:rPr>
        <w:t xml:space="preserve"> ứng dụng và chuyển giao công nghệ </w:t>
      </w:r>
      <w:r w:rsidRPr="005C775D">
        <w:rPr>
          <w:sz w:val="28"/>
          <w:szCs w:val="28"/>
          <w:lang w:val="vi-VN"/>
        </w:rPr>
        <w:t>theo quy định của pháp luật</w:t>
      </w:r>
      <w:r w:rsidR="00FF5D77" w:rsidRPr="005C775D">
        <w:rPr>
          <w:sz w:val="28"/>
          <w:szCs w:val="28"/>
          <w:lang w:val="vi-VN"/>
        </w:rPr>
        <w:t>;</w:t>
      </w:r>
    </w:p>
    <w:bookmarkEnd w:id="8"/>
    <w:p w14:paraId="72E10605" w14:textId="28D9A1B1"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c) Được tôn trọng, bảo vệ uy tín</w:t>
      </w:r>
      <w:r w:rsidR="00D0363A" w:rsidRPr="005C775D">
        <w:rPr>
          <w:sz w:val="28"/>
          <w:szCs w:val="28"/>
          <w:lang w:val="vi-VN"/>
        </w:rPr>
        <w:t>, danh dự</w:t>
      </w:r>
      <w:r w:rsidR="00296AFD" w:rsidRPr="005C775D">
        <w:rPr>
          <w:sz w:val="28"/>
          <w:szCs w:val="28"/>
          <w:lang w:val="vi-VN"/>
        </w:rPr>
        <w:t>, nhân phẩm</w:t>
      </w:r>
      <w:r w:rsidRPr="005C775D">
        <w:rPr>
          <w:sz w:val="28"/>
          <w:szCs w:val="28"/>
          <w:lang w:val="vi-VN"/>
        </w:rPr>
        <w:t>; được đối xử bình đẳng trong hoạt động và phát triển nghề nghiệp;</w:t>
      </w:r>
    </w:p>
    <w:p w14:paraId="3DB0F55D" w14:textId="65E8B56F"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d) Được nghỉ hè và các ngày nghỉ khác theo quy định</w:t>
      </w:r>
      <w:r w:rsidR="000B6739" w:rsidRPr="005C775D">
        <w:rPr>
          <w:spacing w:val="-4"/>
          <w:sz w:val="28"/>
          <w:szCs w:val="28"/>
          <w:lang w:val="vi-VN"/>
        </w:rPr>
        <w:t xml:space="preserve"> của pháp luật</w:t>
      </w:r>
      <w:r w:rsidRPr="005C775D">
        <w:rPr>
          <w:sz w:val="28"/>
          <w:szCs w:val="28"/>
          <w:lang w:val="vi-VN"/>
        </w:rPr>
        <w:t>;</w:t>
      </w:r>
    </w:p>
    <w:p w14:paraId="48C1BAE4" w14:textId="107E01E3"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đ) Được đào tạo, bồi dưỡng nâng cao</w:t>
      </w:r>
      <w:r w:rsidR="008A792C" w:rsidRPr="005C775D">
        <w:rPr>
          <w:sz w:val="28"/>
          <w:szCs w:val="28"/>
          <w:lang w:val="vi-VN"/>
        </w:rPr>
        <w:t xml:space="preserve"> </w:t>
      </w:r>
      <w:r w:rsidRPr="005C775D">
        <w:rPr>
          <w:sz w:val="28"/>
          <w:szCs w:val="28"/>
          <w:lang w:val="vi-VN"/>
        </w:rPr>
        <w:t>trình độ;</w:t>
      </w:r>
    </w:p>
    <w:p w14:paraId="4B2B88F4" w14:textId="4FF568B2" w:rsidR="000A00D0"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e) Được tham gia giảng dạy, nghiên cứu khoa học tại </w:t>
      </w:r>
      <w:r w:rsidR="000A00D0" w:rsidRPr="005C775D">
        <w:rPr>
          <w:sz w:val="28"/>
          <w:szCs w:val="28"/>
          <w:lang w:val="vi-VN"/>
        </w:rPr>
        <w:t xml:space="preserve">các cơ quan, tổ chức, đơn vị </w:t>
      </w:r>
      <w:r w:rsidRPr="005C775D">
        <w:rPr>
          <w:sz w:val="28"/>
          <w:szCs w:val="28"/>
          <w:lang w:val="vi-VN"/>
        </w:rPr>
        <w:t>khác theo quy định của pháp luật và quy chế tổ chức</w:t>
      </w:r>
      <w:r w:rsidR="008E537B" w:rsidRPr="005C775D">
        <w:rPr>
          <w:sz w:val="28"/>
          <w:szCs w:val="28"/>
          <w:lang w:val="vi-VN"/>
        </w:rPr>
        <w:t xml:space="preserve"> và</w:t>
      </w:r>
      <w:r w:rsidR="000A00D0" w:rsidRPr="005C775D">
        <w:rPr>
          <w:sz w:val="28"/>
          <w:szCs w:val="28"/>
          <w:lang w:val="vi-VN"/>
        </w:rPr>
        <w:t xml:space="preserve"> </w:t>
      </w:r>
      <w:r w:rsidRPr="005C775D">
        <w:rPr>
          <w:sz w:val="28"/>
          <w:szCs w:val="28"/>
          <w:lang w:val="vi-VN"/>
        </w:rPr>
        <w:t>hoạt động của cơ sở giáo dục.</w:t>
      </w:r>
    </w:p>
    <w:p w14:paraId="6031E775" w14:textId="77777777" w:rsidR="00237031" w:rsidRPr="005C775D" w:rsidRDefault="00237031" w:rsidP="0080033B">
      <w:pPr>
        <w:widowControl w:val="0"/>
        <w:spacing w:before="120" w:after="120"/>
        <w:ind w:firstLine="720"/>
        <w:jc w:val="both"/>
        <w:rPr>
          <w:b/>
          <w:sz w:val="28"/>
          <w:szCs w:val="28"/>
          <w:lang w:val="vi-VN"/>
        </w:rPr>
      </w:pPr>
      <w:r w:rsidRPr="005C775D">
        <w:rPr>
          <w:b/>
          <w:sz w:val="28"/>
          <w:szCs w:val="28"/>
          <w:lang w:val="vi-VN"/>
        </w:rPr>
        <w:t xml:space="preserve">Điều 9. Nghĩa vụ của nhà giáo </w:t>
      </w:r>
    </w:p>
    <w:p w14:paraId="75896624" w14:textId="542E9BB5"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1. Nhà giáo trong cơ sở giáo dục công lập thực hiện các nghĩa vụ theo quy </w:t>
      </w:r>
      <w:r w:rsidRPr="005C775D">
        <w:rPr>
          <w:sz w:val="28"/>
          <w:szCs w:val="28"/>
          <w:lang w:val="vi-VN"/>
        </w:rPr>
        <w:lastRenderedPageBreak/>
        <w:t>định của pháp luật về viên chức</w:t>
      </w:r>
      <w:r w:rsidR="000B3862" w:rsidRPr="005C775D">
        <w:rPr>
          <w:sz w:val="28"/>
          <w:szCs w:val="28"/>
          <w:lang w:val="vi-VN"/>
        </w:rPr>
        <w:t xml:space="preserve"> </w:t>
      </w:r>
      <w:r w:rsidR="000B3862" w:rsidRPr="005C775D">
        <w:rPr>
          <w:spacing w:val="2"/>
          <w:sz w:val="28"/>
          <w:szCs w:val="28"/>
          <w:lang w:val="vi-VN"/>
        </w:rPr>
        <w:t>và quy định khác của pháp luật có liên quan</w:t>
      </w:r>
      <w:r w:rsidR="000B3862" w:rsidRPr="005C775D">
        <w:rPr>
          <w:sz w:val="28"/>
          <w:szCs w:val="28"/>
          <w:lang w:val="vi-VN"/>
        </w:rPr>
        <w:t xml:space="preserve">. Nhà </w:t>
      </w:r>
      <w:r w:rsidRPr="005C775D">
        <w:rPr>
          <w:sz w:val="28"/>
          <w:szCs w:val="28"/>
          <w:lang w:val="vi-VN"/>
        </w:rPr>
        <w:t>giáo trong cơ sở giáo dục ngoài công lập thực hiện các nghĩa vụ theo quy định của pháp luật về lao động</w:t>
      </w:r>
      <w:r w:rsidR="000B3862" w:rsidRPr="005C775D">
        <w:rPr>
          <w:spacing w:val="2"/>
          <w:sz w:val="28"/>
          <w:szCs w:val="28"/>
          <w:lang w:val="vi-VN"/>
        </w:rPr>
        <w:t xml:space="preserve"> và quy định khác của pháp luật có liên quan</w:t>
      </w:r>
      <w:r w:rsidRPr="005C775D">
        <w:rPr>
          <w:sz w:val="28"/>
          <w:szCs w:val="28"/>
          <w:lang w:val="vi-VN"/>
        </w:rPr>
        <w:t>.</w:t>
      </w:r>
    </w:p>
    <w:p w14:paraId="33206FD6" w14:textId="05C78DE1" w:rsidR="00237031" w:rsidRPr="005C775D" w:rsidRDefault="00237031" w:rsidP="0080033B">
      <w:pPr>
        <w:widowControl w:val="0"/>
        <w:spacing w:before="120" w:after="120"/>
        <w:ind w:firstLine="720"/>
        <w:jc w:val="both"/>
        <w:rPr>
          <w:spacing w:val="-2"/>
          <w:sz w:val="28"/>
          <w:szCs w:val="28"/>
          <w:lang w:val="vi-VN"/>
        </w:rPr>
      </w:pPr>
      <w:r w:rsidRPr="005C775D">
        <w:rPr>
          <w:spacing w:val="-2"/>
          <w:sz w:val="28"/>
          <w:szCs w:val="28"/>
          <w:lang w:val="vi-VN"/>
        </w:rPr>
        <w:t>2. Ngoài quy định tại khoản 1 Điều này, nhà giáo còn có các nghĩa vụ sau</w:t>
      </w:r>
      <w:r w:rsidR="000B3862" w:rsidRPr="005C775D">
        <w:rPr>
          <w:spacing w:val="-2"/>
          <w:sz w:val="28"/>
          <w:szCs w:val="28"/>
          <w:lang w:val="vi-VN"/>
        </w:rPr>
        <w:t xml:space="preserve"> đây</w:t>
      </w:r>
      <w:r w:rsidRPr="005C775D">
        <w:rPr>
          <w:spacing w:val="-2"/>
          <w:sz w:val="28"/>
          <w:szCs w:val="28"/>
          <w:lang w:val="vi-VN"/>
        </w:rPr>
        <w:t>:</w:t>
      </w:r>
    </w:p>
    <w:p w14:paraId="7E6F28D9"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a) Giảng dạy, giáo dục đúng mục tiêu, nguyên lý giáo dục; thực hiện đầy đủ và có chất lượng chương trình giáo dục;</w:t>
      </w:r>
    </w:p>
    <w:p w14:paraId="4E61C989" w14:textId="4AF953F4" w:rsidR="00AC6E79" w:rsidRPr="005C775D" w:rsidRDefault="00237031" w:rsidP="0080033B">
      <w:pPr>
        <w:widowControl w:val="0"/>
        <w:spacing w:before="120" w:after="120"/>
        <w:ind w:firstLine="720"/>
        <w:jc w:val="both"/>
        <w:rPr>
          <w:sz w:val="28"/>
          <w:szCs w:val="28"/>
          <w:lang w:val="vi-VN"/>
        </w:rPr>
      </w:pPr>
      <w:r w:rsidRPr="005C775D">
        <w:rPr>
          <w:sz w:val="28"/>
          <w:szCs w:val="28"/>
          <w:lang w:val="vi-VN"/>
        </w:rPr>
        <w:t>b) Giữ gìn phẩm chất, uy tín, danh dự</w:t>
      </w:r>
      <w:r w:rsidR="00CA475F" w:rsidRPr="005C775D">
        <w:rPr>
          <w:sz w:val="28"/>
          <w:szCs w:val="28"/>
          <w:lang w:val="vi-VN"/>
        </w:rPr>
        <w:t>,</w:t>
      </w:r>
      <w:r w:rsidRPr="005C775D">
        <w:rPr>
          <w:sz w:val="28"/>
          <w:szCs w:val="28"/>
          <w:lang w:val="vi-VN"/>
        </w:rPr>
        <w:t xml:space="preserve"> </w:t>
      </w:r>
      <w:r w:rsidR="00296AFD" w:rsidRPr="005C775D">
        <w:rPr>
          <w:sz w:val="28"/>
          <w:szCs w:val="28"/>
          <w:lang w:val="vi-VN"/>
        </w:rPr>
        <w:t xml:space="preserve">nhân phẩm, </w:t>
      </w:r>
      <w:r w:rsidRPr="005C775D">
        <w:rPr>
          <w:sz w:val="28"/>
          <w:szCs w:val="28"/>
          <w:lang w:val="vi-VN"/>
        </w:rPr>
        <w:t>đạo đức nhà giáo; mẫu mực, nêu gương trong hoạt động nghề nghiệp và</w:t>
      </w:r>
      <w:r w:rsidR="006620B0" w:rsidRPr="005C775D">
        <w:rPr>
          <w:sz w:val="28"/>
          <w:szCs w:val="28"/>
          <w:lang w:val="vi-VN"/>
        </w:rPr>
        <w:t xml:space="preserve"> ứng xử</w:t>
      </w:r>
      <w:r w:rsidRPr="005C775D">
        <w:rPr>
          <w:sz w:val="28"/>
          <w:szCs w:val="28"/>
          <w:lang w:val="vi-VN"/>
        </w:rPr>
        <w:t xml:space="preserve"> </w:t>
      </w:r>
      <w:r w:rsidR="004D21B0" w:rsidRPr="005C775D">
        <w:rPr>
          <w:sz w:val="28"/>
          <w:szCs w:val="28"/>
          <w:lang w:val="vi-VN"/>
        </w:rPr>
        <w:t xml:space="preserve">trong quan hệ </w:t>
      </w:r>
      <w:r w:rsidRPr="005C775D">
        <w:rPr>
          <w:sz w:val="28"/>
          <w:szCs w:val="28"/>
          <w:lang w:val="vi-VN"/>
        </w:rPr>
        <w:t>xã hội; bảo đảm liêm chính học thuật;</w:t>
      </w:r>
    </w:p>
    <w:p w14:paraId="097F114F" w14:textId="4D353F92" w:rsidR="00863856" w:rsidRPr="005C775D" w:rsidRDefault="00AC6E79" w:rsidP="0080033B">
      <w:pPr>
        <w:widowControl w:val="0"/>
        <w:spacing w:before="120" w:after="120"/>
        <w:ind w:firstLine="720"/>
        <w:jc w:val="both"/>
        <w:rPr>
          <w:sz w:val="28"/>
          <w:szCs w:val="28"/>
          <w:lang w:val="vi-VN"/>
        </w:rPr>
      </w:pPr>
      <w:r w:rsidRPr="005C775D">
        <w:rPr>
          <w:sz w:val="28"/>
          <w:szCs w:val="28"/>
          <w:lang w:val="vi-VN"/>
        </w:rPr>
        <w:t>c) Phát huy phẩm chất, năng lực và phát hiện, bồi dưỡng năng khiếu của người học;</w:t>
      </w:r>
      <w:r w:rsidR="00863856" w:rsidRPr="005C775D">
        <w:rPr>
          <w:sz w:val="28"/>
          <w:szCs w:val="28"/>
          <w:lang w:val="vi-VN"/>
        </w:rPr>
        <w:t xml:space="preserve"> </w:t>
      </w:r>
    </w:p>
    <w:p w14:paraId="6AC7BC91" w14:textId="0ED4A72C" w:rsidR="00237031" w:rsidRPr="005C775D" w:rsidRDefault="00AC6E79" w:rsidP="0080033B">
      <w:pPr>
        <w:widowControl w:val="0"/>
        <w:spacing w:before="120" w:after="120"/>
        <w:ind w:firstLine="720"/>
        <w:jc w:val="both"/>
        <w:rPr>
          <w:sz w:val="28"/>
          <w:szCs w:val="28"/>
          <w:lang w:val="vi-VN"/>
        </w:rPr>
      </w:pPr>
      <w:r w:rsidRPr="005C775D">
        <w:rPr>
          <w:sz w:val="28"/>
          <w:szCs w:val="28"/>
          <w:lang w:val="vi-VN"/>
        </w:rPr>
        <w:t>d</w:t>
      </w:r>
      <w:r w:rsidR="00237031" w:rsidRPr="005C775D">
        <w:rPr>
          <w:sz w:val="28"/>
          <w:szCs w:val="28"/>
          <w:lang w:val="vi-VN"/>
        </w:rPr>
        <w:t xml:space="preserve">) Tôn trọng, đối xử công bằng, bảo vệ quyền, lợi ích hợp pháp, chính đáng của người học; </w:t>
      </w:r>
    </w:p>
    <w:p w14:paraId="2E40607C" w14:textId="1BEBC7B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đ) Thực hiện nhiệm vụ nghiên cứu khoa học; nghiên cứu và áp dụng khoa học giáo dục; cập nhật nâng cao kỹ năng thực hành, tiếp cận công nghệ mới theo quy định</w:t>
      </w:r>
      <w:r w:rsidR="00AC6E79" w:rsidRPr="005C775D">
        <w:rPr>
          <w:sz w:val="28"/>
          <w:szCs w:val="28"/>
          <w:lang w:val="vi-VN"/>
        </w:rPr>
        <w:t xml:space="preserve"> của pháp luật</w:t>
      </w:r>
      <w:r w:rsidRPr="005C775D">
        <w:rPr>
          <w:sz w:val="28"/>
          <w:szCs w:val="28"/>
          <w:lang w:val="vi-VN"/>
        </w:rPr>
        <w:t>;</w:t>
      </w:r>
    </w:p>
    <w:p w14:paraId="76C245D1" w14:textId="77777777" w:rsidR="00237031" w:rsidRPr="005C775D" w:rsidRDefault="00237031" w:rsidP="0080033B">
      <w:pPr>
        <w:widowControl w:val="0"/>
        <w:spacing w:before="120" w:after="120"/>
        <w:ind w:firstLine="720"/>
        <w:jc w:val="both"/>
        <w:rPr>
          <w:spacing w:val="-4"/>
          <w:sz w:val="28"/>
          <w:szCs w:val="28"/>
          <w:lang w:val="vi-VN"/>
        </w:rPr>
      </w:pPr>
      <w:r w:rsidRPr="005C775D">
        <w:rPr>
          <w:spacing w:val="-4"/>
          <w:sz w:val="28"/>
          <w:szCs w:val="28"/>
          <w:lang w:val="vi-VN"/>
        </w:rPr>
        <w:t>e) Tham gia xây dựng môi trường giáo dục an toàn, dân chủ, đổi mới, sáng tạo</w:t>
      </w:r>
      <w:r w:rsidR="00422E9D" w:rsidRPr="005C775D">
        <w:rPr>
          <w:spacing w:val="-4"/>
          <w:sz w:val="28"/>
          <w:szCs w:val="28"/>
          <w:lang w:val="vi-VN"/>
        </w:rPr>
        <w:t>.</w:t>
      </w:r>
    </w:p>
    <w:p w14:paraId="15FD5BCA" w14:textId="77777777" w:rsidR="00237031" w:rsidRPr="005C775D" w:rsidRDefault="00237031" w:rsidP="0080033B">
      <w:pPr>
        <w:widowControl w:val="0"/>
        <w:spacing w:before="120" w:after="120"/>
        <w:ind w:firstLine="720"/>
        <w:jc w:val="both"/>
        <w:rPr>
          <w:b/>
          <w:sz w:val="28"/>
          <w:szCs w:val="28"/>
          <w:lang w:val="vi-VN"/>
        </w:rPr>
      </w:pPr>
      <w:r w:rsidRPr="005C775D">
        <w:rPr>
          <w:b/>
          <w:sz w:val="28"/>
          <w:szCs w:val="28"/>
          <w:lang w:val="vi-VN"/>
        </w:rPr>
        <w:t xml:space="preserve">Điều 10. </w:t>
      </w:r>
      <w:r w:rsidRPr="005C775D">
        <w:rPr>
          <w:b/>
          <w:i/>
          <w:sz w:val="28"/>
          <w:szCs w:val="28"/>
          <w:lang w:val="vi-VN"/>
        </w:rPr>
        <w:t xml:space="preserve"> </w:t>
      </w:r>
      <w:r w:rsidRPr="005C775D">
        <w:rPr>
          <w:b/>
          <w:sz w:val="28"/>
          <w:szCs w:val="28"/>
          <w:lang w:val="vi-VN"/>
        </w:rPr>
        <w:t>Quy định về</w:t>
      </w:r>
      <w:r w:rsidRPr="005C775D">
        <w:rPr>
          <w:b/>
          <w:i/>
          <w:sz w:val="28"/>
          <w:szCs w:val="28"/>
          <w:lang w:val="vi-VN"/>
        </w:rPr>
        <w:t xml:space="preserve"> </w:t>
      </w:r>
      <w:r w:rsidRPr="005C775D">
        <w:rPr>
          <w:b/>
          <w:sz w:val="28"/>
          <w:szCs w:val="28"/>
          <w:lang w:val="vi-VN"/>
        </w:rPr>
        <w:t>đạo đức nhà giáo</w:t>
      </w:r>
    </w:p>
    <w:p w14:paraId="33B70769" w14:textId="77777777" w:rsidR="00863856" w:rsidRPr="005C775D" w:rsidRDefault="00237031" w:rsidP="0080033B">
      <w:pPr>
        <w:widowControl w:val="0"/>
        <w:tabs>
          <w:tab w:val="left" w:pos="3261"/>
        </w:tabs>
        <w:spacing w:before="120" w:after="120"/>
        <w:ind w:firstLine="720"/>
        <w:jc w:val="both"/>
        <w:rPr>
          <w:sz w:val="28"/>
          <w:szCs w:val="28"/>
          <w:lang w:val="vi-VN"/>
        </w:rPr>
      </w:pPr>
      <w:bookmarkStart w:id="9" w:name="_Hlk191045020"/>
      <w:r w:rsidRPr="005C775D">
        <w:rPr>
          <w:sz w:val="28"/>
          <w:szCs w:val="28"/>
          <w:lang w:val="vi-VN"/>
        </w:rPr>
        <w:t xml:space="preserve">1. Quy định về đạo đức nhà giáo </w:t>
      </w:r>
      <w:r w:rsidR="000738BB" w:rsidRPr="005C775D">
        <w:rPr>
          <w:sz w:val="28"/>
          <w:szCs w:val="28"/>
          <w:lang w:val="vi-VN"/>
        </w:rPr>
        <w:t xml:space="preserve">gồm </w:t>
      </w:r>
      <w:r w:rsidRPr="005C775D">
        <w:rPr>
          <w:sz w:val="28"/>
          <w:szCs w:val="28"/>
          <w:lang w:val="vi-VN"/>
        </w:rPr>
        <w:t xml:space="preserve">các quy tắc ứng xử của nhà giáo trong mối quan hệ với người học, đồng nghiệp, gia đình người học </w:t>
      </w:r>
      <w:r w:rsidR="00770F49" w:rsidRPr="005C775D">
        <w:rPr>
          <w:sz w:val="28"/>
          <w:szCs w:val="28"/>
          <w:lang w:val="vi-VN"/>
        </w:rPr>
        <w:t xml:space="preserve">và </w:t>
      </w:r>
      <w:r w:rsidRPr="005C775D">
        <w:rPr>
          <w:sz w:val="28"/>
          <w:szCs w:val="28"/>
          <w:lang w:val="vi-VN"/>
        </w:rPr>
        <w:t>cộng đồng.</w:t>
      </w:r>
      <w:r w:rsidR="00863856" w:rsidRPr="005C775D">
        <w:rPr>
          <w:sz w:val="28"/>
          <w:szCs w:val="28"/>
          <w:lang w:val="vi-VN"/>
        </w:rPr>
        <w:t xml:space="preserve"> </w:t>
      </w:r>
    </w:p>
    <w:p w14:paraId="0FA4155F" w14:textId="77777777"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2. Bộ trưởng Bộ Giáo dục và Đào tạo ban hành quy tắc ứng xử của nhà giáo.</w:t>
      </w:r>
      <w:bookmarkEnd w:id="9"/>
      <w:r w:rsidR="00863856" w:rsidRPr="005C775D">
        <w:rPr>
          <w:sz w:val="28"/>
          <w:szCs w:val="28"/>
          <w:lang w:val="vi-VN"/>
        </w:rPr>
        <w:t xml:space="preserve"> </w:t>
      </w:r>
    </w:p>
    <w:p w14:paraId="24D4A944" w14:textId="77777777" w:rsidR="00237031" w:rsidRPr="005C775D" w:rsidRDefault="00237031" w:rsidP="0080033B">
      <w:pPr>
        <w:widowControl w:val="0"/>
        <w:tabs>
          <w:tab w:val="left" w:pos="3261"/>
        </w:tabs>
        <w:spacing w:before="120" w:after="120"/>
        <w:ind w:firstLine="720"/>
        <w:jc w:val="both"/>
        <w:rPr>
          <w:b/>
          <w:sz w:val="28"/>
          <w:szCs w:val="28"/>
          <w:lang w:val="vi-VN"/>
        </w:rPr>
      </w:pPr>
      <w:r w:rsidRPr="005C775D">
        <w:rPr>
          <w:b/>
          <w:sz w:val="28"/>
          <w:szCs w:val="28"/>
          <w:lang w:val="vi-VN"/>
        </w:rPr>
        <w:t>Điều 11. Những việc không được làm</w:t>
      </w:r>
    </w:p>
    <w:p w14:paraId="0D6E61AF" w14:textId="4EF487C4" w:rsidR="007F04C5"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1. Nhà giáo trong cơ sở giáo dục công lập không được làm những việc viên chức không được làm theo quy định của pháp luật về viên chức</w:t>
      </w:r>
      <w:r w:rsidR="00CB78FF" w:rsidRPr="005C775D">
        <w:rPr>
          <w:spacing w:val="2"/>
          <w:sz w:val="28"/>
          <w:szCs w:val="28"/>
          <w:lang w:val="vi-VN"/>
        </w:rPr>
        <w:t xml:space="preserve"> và quy định khác của pháp luật có liên quan</w:t>
      </w:r>
      <w:r w:rsidR="00CB78FF" w:rsidRPr="005C775D">
        <w:rPr>
          <w:sz w:val="28"/>
          <w:szCs w:val="28"/>
          <w:lang w:val="vi-VN"/>
        </w:rPr>
        <w:t xml:space="preserve">. Nhà </w:t>
      </w:r>
      <w:r w:rsidRPr="005C775D">
        <w:rPr>
          <w:sz w:val="28"/>
          <w:szCs w:val="28"/>
          <w:lang w:val="vi-VN"/>
        </w:rPr>
        <w:t xml:space="preserve">giáo trong cơ sở giáo dục ngoài công lập không được </w:t>
      </w:r>
      <w:r w:rsidR="00E67FB2" w:rsidRPr="005C775D">
        <w:rPr>
          <w:sz w:val="28"/>
          <w:szCs w:val="28"/>
          <w:lang w:val="vi-VN"/>
        </w:rPr>
        <w:t>thực hiện</w:t>
      </w:r>
      <w:r w:rsidR="00E67FB2" w:rsidRPr="005C775D">
        <w:rPr>
          <w:i/>
          <w:sz w:val="28"/>
          <w:szCs w:val="28"/>
          <w:lang w:val="vi-VN"/>
        </w:rPr>
        <w:t xml:space="preserve"> </w:t>
      </w:r>
      <w:r w:rsidR="00E67FB2" w:rsidRPr="005C775D">
        <w:rPr>
          <w:sz w:val="28"/>
          <w:szCs w:val="28"/>
          <w:lang w:val="vi-VN"/>
        </w:rPr>
        <w:t>các hành vi</w:t>
      </w:r>
      <w:r w:rsidR="00E67FB2" w:rsidRPr="005C775D">
        <w:rPr>
          <w:i/>
          <w:sz w:val="28"/>
          <w:szCs w:val="28"/>
          <w:lang w:val="vi-VN"/>
        </w:rPr>
        <w:t xml:space="preserve"> </w:t>
      </w:r>
      <w:r w:rsidRPr="005C775D">
        <w:rPr>
          <w:sz w:val="28"/>
          <w:szCs w:val="28"/>
          <w:lang w:val="vi-VN"/>
        </w:rPr>
        <w:t>bị nghiêm cấm trong lĩnh vực lao động theo quy định của pháp luật về lao động</w:t>
      </w:r>
      <w:r w:rsidR="00CB78FF" w:rsidRPr="005C775D">
        <w:rPr>
          <w:spacing w:val="2"/>
          <w:sz w:val="28"/>
          <w:szCs w:val="28"/>
          <w:lang w:val="vi-VN"/>
        </w:rPr>
        <w:t xml:space="preserve"> và quy định khác của pháp luật có liên quan</w:t>
      </w:r>
      <w:r w:rsidRPr="005C775D">
        <w:rPr>
          <w:sz w:val="28"/>
          <w:szCs w:val="28"/>
          <w:lang w:val="vi-VN"/>
        </w:rPr>
        <w:t>.</w:t>
      </w:r>
    </w:p>
    <w:p w14:paraId="5EA63117" w14:textId="1CDCA029" w:rsidR="00237031" w:rsidRPr="005C775D" w:rsidRDefault="00237031" w:rsidP="0080033B">
      <w:pPr>
        <w:widowControl w:val="0"/>
        <w:tabs>
          <w:tab w:val="left" w:pos="3261"/>
        </w:tabs>
        <w:spacing w:before="120" w:after="120"/>
        <w:ind w:firstLine="720"/>
        <w:jc w:val="both"/>
        <w:rPr>
          <w:spacing w:val="-2"/>
          <w:sz w:val="28"/>
          <w:szCs w:val="28"/>
          <w:lang w:val="vi-VN"/>
        </w:rPr>
      </w:pPr>
      <w:r w:rsidRPr="005C775D">
        <w:rPr>
          <w:spacing w:val="-2"/>
          <w:sz w:val="28"/>
          <w:szCs w:val="28"/>
          <w:lang w:val="vi-VN"/>
        </w:rPr>
        <w:t>2. Ngoài quy định tại khoản 1 Điều này, nhà giáo không được làm các việc sau</w:t>
      </w:r>
      <w:r w:rsidR="00CB78FF" w:rsidRPr="005C775D">
        <w:rPr>
          <w:spacing w:val="-2"/>
          <w:sz w:val="28"/>
          <w:szCs w:val="28"/>
          <w:lang w:val="vi-VN"/>
        </w:rPr>
        <w:t xml:space="preserve"> đây</w:t>
      </w:r>
      <w:r w:rsidRPr="005C775D">
        <w:rPr>
          <w:spacing w:val="-2"/>
          <w:sz w:val="28"/>
          <w:szCs w:val="28"/>
          <w:lang w:val="vi-VN"/>
        </w:rPr>
        <w:t>:</w:t>
      </w:r>
    </w:p>
    <w:p w14:paraId="28B63A3D" w14:textId="77777777"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a) Phân biệt đối xử giữa những người học dưới mọi hình thức;</w:t>
      </w:r>
    </w:p>
    <w:p w14:paraId="71E50BCD" w14:textId="77777777"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 xml:space="preserve">b) Gian lận, cố ý làm sai lệch kết quả trong các hoạt động tuyển sinh, đánh giá người học; </w:t>
      </w:r>
    </w:p>
    <w:p w14:paraId="7B02A8E9" w14:textId="77777777" w:rsidR="00D70628" w:rsidRPr="005C775D" w:rsidRDefault="00237031" w:rsidP="0080033B">
      <w:pPr>
        <w:widowControl w:val="0"/>
        <w:spacing w:before="120" w:after="120"/>
        <w:ind w:firstLine="709"/>
        <w:jc w:val="both"/>
        <w:rPr>
          <w:sz w:val="28"/>
          <w:szCs w:val="28"/>
          <w:lang w:val="vi-VN"/>
        </w:rPr>
      </w:pPr>
      <w:r w:rsidRPr="005C775D">
        <w:rPr>
          <w:sz w:val="28"/>
          <w:szCs w:val="28"/>
          <w:lang w:val="vi-VN"/>
        </w:rPr>
        <w:t xml:space="preserve">c) Ép buộc người học tham gia học thêm dưới mọi hình thức; </w:t>
      </w:r>
    </w:p>
    <w:p w14:paraId="3016F326" w14:textId="77777777"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d) Ép buộc người học nộp các khoản tiền hoặc hiện vật ngoài quy định của pháp luật;</w:t>
      </w:r>
    </w:p>
    <w:p w14:paraId="7B7AC00F" w14:textId="77777777"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đ) Lợi dụng chức danh nhà giáo và hoạt động</w:t>
      </w:r>
      <w:r w:rsidR="00D0363A" w:rsidRPr="005C775D">
        <w:rPr>
          <w:sz w:val="28"/>
          <w:szCs w:val="28"/>
          <w:lang w:val="vi-VN"/>
        </w:rPr>
        <w:t xml:space="preserve"> nghề nghiệp</w:t>
      </w:r>
      <w:r w:rsidRPr="005C775D">
        <w:rPr>
          <w:sz w:val="28"/>
          <w:szCs w:val="28"/>
          <w:lang w:val="vi-VN"/>
        </w:rPr>
        <w:t xml:space="preserve"> để thực hiện hành vi vi phạm pháp luật.</w:t>
      </w:r>
    </w:p>
    <w:p w14:paraId="2F26F5B0" w14:textId="49762E5F"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 xml:space="preserve">3. Những việc tổ chức, cá nhân không được làm đối với nhà </w:t>
      </w:r>
      <w:r w:rsidR="00706444" w:rsidRPr="005C775D">
        <w:rPr>
          <w:sz w:val="28"/>
          <w:szCs w:val="28"/>
          <w:lang w:val="vi-VN"/>
        </w:rPr>
        <w:t>giáo</w:t>
      </w:r>
      <w:r w:rsidR="00CB78FF" w:rsidRPr="005C775D">
        <w:rPr>
          <w:sz w:val="28"/>
          <w:szCs w:val="28"/>
          <w:lang w:val="vi-VN"/>
        </w:rPr>
        <w:t xml:space="preserve"> bao gồm</w:t>
      </w:r>
      <w:r w:rsidR="00706444" w:rsidRPr="005C775D">
        <w:rPr>
          <w:sz w:val="28"/>
          <w:szCs w:val="28"/>
          <w:lang w:val="vi-VN"/>
        </w:rPr>
        <w:t>:</w:t>
      </w:r>
    </w:p>
    <w:p w14:paraId="04AC2CB2" w14:textId="671E52C4"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lastRenderedPageBreak/>
        <w:t xml:space="preserve">a) Không thực hiện đầy đủ chế độ, chính sách </w:t>
      </w:r>
      <w:r w:rsidR="00845E59" w:rsidRPr="005C775D">
        <w:rPr>
          <w:bCs/>
          <w:sz w:val="28"/>
          <w:szCs w:val="28"/>
          <w:lang w:val="vi-VN"/>
        </w:rPr>
        <w:t xml:space="preserve">đối với </w:t>
      </w:r>
      <w:r w:rsidRPr="005C775D">
        <w:rPr>
          <w:bCs/>
          <w:sz w:val="28"/>
          <w:szCs w:val="28"/>
          <w:lang w:val="vi-VN"/>
        </w:rPr>
        <w:t>nhà</w:t>
      </w:r>
      <w:r w:rsidRPr="005C775D">
        <w:rPr>
          <w:sz w:val="28"/>
          <w:szCs w:val="28"/>
          <w:lang w:val="vi-VN"/>
        </w:rPr>
        <w:t xml:space="preserve"> giáo theo quy định</w:t>
      </w:r>
      <w:r w:rsidR="00CB78FF" w:rsidRPr="005C775D">
        <w:rPr>
          <w:sz w:val="28"/>
          <w:szCs w:val="28"/>
          <w:lang w:val="vi-VN"/>
        </w:rPr>
        <w:t xml:space="preserve"> của pháp luật</w:t>
      </w:r>
      <w:r w:rsidRPr="005C775D">
        <w:rPr>
          <w:sz w:val="28"/>
          <w:szCs w:val="28"/>
          <w:lang w:val="vi-VN"/>
        </w:rPr>
        <w:t>;</w:t>
      </w:r>
    </w:p>
    <w:p w14:paraId="5C3B4E47" w14:textId="544BAC6E" w:rsidR="00B10FDB"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 xml:space="preserve">b) </w:t>
      </w:r>
      <w:bookmarkStart w:id="10" w:name="_Hlk200459491"/>
      <w:r w:rsidR="00130811" w:rsidRPr="005C775D">
        <w:rPr>
          <w:sz w:val="28"/>
          <w:szCs w:val="28"/>
          <w:lang w:val="vi-VN"/>
        </w:rPr>
        <w:t xml:space="preserve">Đăng tải, phát tán </w:t>
      </w:r>
      <w:r w:rsidRPr="005C775D">
        <w:rPr>
          <w:sz w:val="28"/>
          <w:szCs w:val="28"/>
          <w:lang w:val="vi-VN"/>
        </w:rPr>
        <w:t xml:space="preserve">thông tin </w:t>
      </w:r>
      <w:r w:rsidR="00F304C8" w:rsidRPr="005C775D">
        <w:rPr>
          <w:sz w:val="28"/>
          <w:szCs w:val="28"/>
          <w:lang w:val="vi-VN"/>
        </w:rPr>
        <w:t xml:space="preserve">mang tính quy kết về trách nhiệm </w:t>
      </w:r>
      <w:r w:rsidRPr="005C775D">
        <w:rPr>
          <w:sz w:val="28"/>
          <w:szCs w:val="28"/>
          <w:lang w:val="vi-VN"/>
        </w:rPr>
        <w:t xml:space="preserve">của nhà giáo </w:t>
      </w:r>
      <w:r w:rsidR="00F304C8" w:rsidRPr="005C775D">
        <w:rPr>
          <w:sz w:val="28"/>
          <w:szCs w:val="28"/>
          <w:lang w:val="vi-VN"/>
        </w:rPr>
        <w:t xml:space="preserve">trong hoạt động nghề nghiệp </w:t>
      </w:r>
      <w:r w:rsidRPr="005C775D">
        <w:rPr>
          <w:sz w:val="28"/>
          <w:szCs w:val="28"/>
          <w:lang w:val="vi-VN"/>
        </w:rPr>
        <w:t xml:space="preserve">khi chưa có kết luận của cơ quan có thẩm </w:t>
      </w:r>
      <w:r w:rsidR="003E572D" w:rsidRPr="005C775D">
        <w:rPr>
          <w:sz w:val="28"/>
          <w:szCs w:val="28"/>
          <w:lang w:val="vi-VN"/>
        </w:rPr>
        <w:t>quyền</w:t>
      </w:r>
      <w:bookmarkEnd w:id="10"/>
      <w:r w:rsidRPr="005C775D">
        <w:rPr>
          <w:sz w:val="28"/>
          <w:szCs w:val="28"/>
          <w:lang w:val="vi-VN"/>
        </w:rPr>
        <w:t>;</w:t>
      </w:r>
    </w:p>
    <w:p w14:paraId="6A36DAAC"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c) Các việc không được làm khác theo quy định của pháp luật.</w:t>
      </w:r>
    </w:p>
    <w:p w14:paraId="556FF35E" w14:textId="77777777" w:rsidR="00237031" w:rsidRPr="005C775D" w:rsidRDefault="00FB6E7E" w:rsidP="0080033B">
      <w:pPr>
        <w:widowControl w:val="0"/>
        <w:spacing w:before="120" w:after="120"/>
        <w:jc w:val="center"/>
        <w:rPr>
          <w:b/>
          <w:sz w:val="28"/>
          <w:szCs w:val="28"/>
          <w:lang w:val="vi-VN"/>
        </w:rPr>
      </w:pPr>
      <w:r w:rsidRPr="005C775D">
        <w:rPr>
          <w:b/>
          <w:sz w:val="28"/>
          <w:szCs w:val="28"/>
          <w:lang w:val="vi-VN"/>
        </w:rPr>
        <w:t xml:space="preserve">Chương </w:t>
      </w:r>
      <w:r w:rsidR="00237031" w:rsidRPr="005C775D">
        <w:rPr>
          <w:b/>
          <w:sz w:val="28"/>
          <w:szCs w:val="28"/>
          <w:lang w:val="vi-VN"/>
        </w:rPr>
        <w:t>III</w:t>
      </w:r>
    </w:p>
    <w:p w14:paraId="42D832CB" w14:textId="77777777" w:rsidR="00237031" w:rsidRPr="005C775D" w:rsidRDefault="00237031" w:rsidP="0080033B">
      <w:pPr>
        <w:widowControl w:val="0"/>
        <w:spacing w:before="120" w:after="240"/>
        <w:jc w:val="center"/>
        <w:rPr>
          <w:b/>
          <w:sz w:val="28"/>
          <w:szCs w:val="28"/>
          <w:lang w:val="vi-VN"/>
        </w:rPr>
      </w:pPr>
      <w:r w:rsidRPr="005C775D">
        <w:rPr>
          <w:b/>
          <w:sz w:val="28"/>
          <w:szCs w:val="28"/>
          <w:lang w:val="vi-VN"/>
        </w:rPr>
        <w:t>CHỨC DANH, CHUẨN NGHỀ NGHIỆP NHÀ GIÁO</w:t>
      </w:r>
    </w:p>
    <w:p w14:paraId="7B2160D2" w14:textId="77777777" w:rsidR="00237031" w:rsidRPr="005C775D" w:rsidRDefault="00237031" w:rsidP="0080033B">
      <w:pPr>
        <w:widowControl w:val="0"/>
        <w:spacing w:before="120" w:after="120"/>
        <w:ind w:firstLine="720"/>
        <w:jc w:val="both"/>
        <w:rPr>
          <w:b/>
          <w:sz w:val="28"/>
          <w:szCs w:val="28"/>
          <w:lang w:val="vi-VN"/>
        </w:rPr>
      </w:pPr>
      <w:r w:rsidRPr="005C775D">
        <w:rPr>
          <w:b/>
          <w:sz w:val="28"/>
          <w:szCs w:val="28"/>
          <w:lang w:val="vi-VN"/>
        </w:rPr>
        <w:t xml:space="preserve">Điều 12. Chức danh nhà giáo </w:t>
      </w:r>
    </w:p>
    <w:p w14:paraId="4A8C58A4"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1. Chức danh nhà giáo là tên gọi thể hiện trình độ, năng lực chuyên môn, nghiệp vụ của nhà giáo </w:t>
      </w:r>
      <w:r w:rsidR="00F36654" w:rsidRPr="005C775D">
        <w:rPr>
          <w:sz w:val="28"/>
          <w:szCs w:val="28"/>
          <w:lang w:val="vi-VN"/>
        </w:rPr>
        <w:t xml:space="preserve">trong </w:t>
      </w:r>
      <w:r w:rsidRPr="005C775D">
        <w:rPr>
          <w:sz w:val="28"/>
          <w:szCs w:val="28"/>
          <w:lang w:val="vi-VN"/>
        </w:rPr>
        <w:t>từng cấp học, trình độ đào tạo</w:t>
      </w:r>
      <w:r w:rsidR="00D65269" w:rsidRPr="005C775D">
        <w:rPr>
          <w:sz w:val="28"/>
          <w:szCs w:val="28"/>
          <w:lang w:val="vi-VN"/>
        </w:rPr>
        <w:t>.</w:t>
      </w:r>
    </w:p>
    <w:p w14:paraId="05316B44"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2. Chức danh nhà giáo được xác định theo yêu cầu của hoạt động nghề nghiệp </w:t>
      </w:r>
      <w:r w:rsidR="00F36654" w:rsidRPr="005C775D">
        <w:rPr>
          <w:sz w:val="28"/>
          <w:szCs w:val="28"/>
          <w:lang w:val="vi-VN"/>
        </w:rPr>
        <w:t>trong</w:t>
      </w:r>
      <w:r w:rsidRPr="005C775D">
        <w:rPr>
          <w:sz w:val="28"/>
          <w:szCs w:val="28"/>
          <w:lang w:val="vi-VN"/>
        </w:rPr>
        <w:t xml:space="preserve"> từng cấp học, trình độ đào tạo.</w:t>
      </w:r>
    </w:p>
    <w:p w14:paraId="53ECC174" w14:textId="79321DE5"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3. Việc</w:t>
      </w:r>
      <w:r w:rsidR="00722A7D" w:rsidRPr="005C775D">
        <w:rPr>
          <w:sz w:val="28"/>
          <w:szCs w:val="28"/>
          <w:lang w:val="vi-VN"/>
        </w:rPr>
        <w:t xml:space="preserve"> bổ nhiệm,</w:t>
      </w:r>
      <w:r w:rsidRPr="005C775D">
        <w:rPr>
          <w:sz w:val="28"/>
          <w:szCs w:val="28"/>
          <w:lang w:val="vi-VN"/>
        </w:rPr>
        <w:t xml:space="preserve"> thay đổi chức danh nhà giáo được thực hiện </w:t>
      </w:r>
      <w:r w:rsidR="00722A7D" w:rsidRPr="005C775D">
        <w:rPr>
          <w:sz w:val="28"/>
          <w:szCs w:val="28"/>
          <w:lang w:val="vi-VN"/>
        </w:rPr>
        <w:t>phù hợp với</w:t>
      </w:r>
      <w:r w:rsidRPr="005C775D">
        <w:rPr>
          <w:sz w:val="28"/>
          <w:szCs w:val="28"/>
          <w:lang w:val="vi-VN"/>
        </w:rPr>
        <w:t xml:space="preserve"> cơ sở giáo dục trong hệ thống giáo dục quốc dân.</w:t>
      </w:r>
    </w:p>
    <w:p w14:paraId="3CC6705C" w14:textId="1A43042D" w:rsidR="00237031" w:rsidRPr="005C775D" w:rsidRDefault="00390692" w:rsidP="0080033B">
      <w:pPr>
        <w:widowControl w:val="0"/>
        <w:spacing w:before="120" w:after="120"/>
        <w:ind w:firstLine="720"/>
        <w:jc w:val="both"/>
        <w:rPr>
          <w:sz w:val="28"/>
          <w:szCs w:val="28"/>
          <w:lang w:val="vi-VN"/>
        </w:rPr>
      </w:pPr>
      <w:r w:rsidRPr="005C775D">
        <w:rPr>
          <w:sz w:val="28"/>
          <w:szCs w:val="28"/>
          <w:lang w:val="vi-VN"/>
        </w:rPr>
        <w:t>4</w:t>
      </w:r>
      <w:r w:rsidR="00237031" w:rsidRPr="005C775D">
        <w:rPr>
          <w:sz w:val="28"/>
          <w:szCs w:val="28"/>
          <w:lang w:val="vi-VN"/>
        </w:rPr>
        <w:t xml:space="preserve">. </w:t>
      </w:r>
      <w:r w:rsidR="00F95433" w:rsidRPr="005C775D">
        <w:rPr>
          <w:sz w:val="28"/>
          <w:szCs w:val="28"/>
          <w:lang w:val="vi-VN"/>
        </w:rPr>
        <w:t xml:space="preserve">Việc xác định tương đương </w:t>
      </w:r>
      <w:r w:rsidR="00237031" w:rsidRPr="005C775D">
        <w:rPr>
          <w:sz w:val="28"/>
          <w:szCs w:val="28"/>
          <w:lang w:val="vi-VN"/>
        </w:rPr>
        <w:t xml:space="preserve">chức danh nhà giáo </w:t>
      </w:r>
      <w:r w:rsidR="002813BF" w:rsidRPr="005C775D">
        <w:rPr>
          <w:sz w:val="28"/>
          <w:szCs w:val="28"/>
          <w:lang w:val="vi-VN"/>
        </w:rPr>
        <w:t xml:space="preserve">trong </w:t>
      </w:r>
      <w:r w:rsidR="00237031" w:rsidRPr="005C775D">
        <w:rPr>
          <w:sz w:val="28"/>
          <w:szCs w:val="28"/>
          <w:lang w:val="vi-VN"/>
        </w:rPr>
        <w:t xml:space="preserve">từng cấp học, trình độ đào tạo được </w:t>
      </w:r>
      <w:r w:rsidR="00F95433" w:rsidRPr="005C775D">
        <w:rPr>
          <w:sz w:val="28"/>
          <w:szCs w:val="28"/>
          <w:lang w:val="vi-VN"/>
        </w:rPr>
        <w:t>thực hiện</w:t>
      </w:r>
      <w:r w:rsidR="00237031" w:rsidRPr="005C775D">
        <w:rPr>
          <w:sz w:val="28"/>
          <w:szCs w:val="28"/>
          <w:lang w:val="vi-VN"/>
        </w:rPr>
        <w:t xml:space="preserve"> theo quy định</w:t>
      </w:r>
      <w:r w:rsidR="00435967" w:rsidRPr="005C775D">
        <w:rPr>
          <w:sz w:val="28"/>
          <w:szCs w:val="28"/>
          <w:lang w:val="vi-VN"/>
        </w:rPr>
        <w:t xml:space="preserve"> của Bộ trưởng Bộ Giáo dục và Đào tạo</w:t>
      </w:r>
      <w:r w:rsidR="00237031" w:rsidRPr="005C775D">
        <w:rPr>
          <w:sz w:val="28"/>
          <w:szCs w:val="28"/>
          <w:lang w:val="vi-VN"/>
        </w:rPr>
        <w:t>.</w:t>
      </w:r>
    </w:p>
    <w:p w14:paraId="23D13E82" w14:textId="5A1E8687" w:rsidR="00237031" w:rsidRPr="005C775D" w:rsidRDefault="00390692" w:rsidP="0080033B">
      <w:pPr>
        <w:widowControl w:val="0"/>
        <w:tabs>
          <w:tab w:val="left" w:pos="3261"/>
        </w:tabs>
        <w:spacing w:before="120" w:after="120"/>
        <w:ind w:firstLine="720"/>
        <w:jc w:val="both"/>
        <w:rPr>
          <w:sz w:val="28"/>
          <w:szCs w:val="28"/>
          <w:lang w:val="vi-VN"/>
        </w:rPr>
      </w:pPr>
      <w:r w:rsidRPr="005C775D">
        <w:rPr>
          <w:sz w:val="28"/>
          <w:szCs w:val="28"/>
          <w:lang w:val="vi-VN"/>
        </w:rPr>
        <w:t>5</w:t>
      </w:r>
      <w:r w:rsidR="00237031" w:rsidRPr="005C775D">
        <w:rPr>
          <w:sz w:val="28"/>
          <w:szCs w:val="28"/>
          <w:lang w:val="vi-VN"/>
        </w:rPr>
        <w:t>. Chính phủ quy định chi tiế</w:t>
      </w:r>
      <w:r w:rsidRPr="005C775D">
        <w:rPr>
          <w:sz w:val="28"/>
          <w:szCs w:val="28"/>
          <w:lang w:val="vi-VN"/>
        </w:rPr>
        <w:t>t</w:t>
      </w:r>
      <w:r w:rsidR="00082C3D" w:rsidRPr="005C775D">
        <w:rPr>
          <w:sz w:val="28"/>
          <w:szCs w:val="28"/>
          <w:lang w:val="vi-VN"/>
        </w:rPr>
        <w:t xml:space="preserve"> các</w:t>
      </w:r>
      <w:r w:rsidRPr="005C775D">
        <w:rPr>
          <w:sz w:val="28"/>
          <w:szCs w:val="28"/>
          <w:lang w:val="vi-VN"/>
        </w:rPr>
        <w:t xml:space="preserve"> khoản 1,  2</w:t>
      </w:r>
      <w:r w:rsidR="00082C3D" w:rsidRPr="005C775D">
        <w:rPr>
          <w:sz w:val="28"/>
          <w:szCs w:val="28"/>
          <w:lang w:val="vi-VN"/>
        </w:rPr>
        <w:t xml:space="preserve"> và</w:t>
      </w:r>
      <w:r w:rsidRPr="005C775D">
        <w:rPr>
          <w:sz w:val="28"/>
          <w:szCs w:val="28"/>
          <w:lang w:val="vi-VN"/>
        </w:rPr>
        <w:t xml:space="preserve"> 3 </w:t>
      </w:r>
      <w:r w:rsidR="00237031" w:rsidRPr="005C775D">
        <w:rPr>
          <w:sz w:val="28"/>
          <w:szCs w:val="28"/>
          <w:lang w:val="vi-VN"/>
        </w:rPr>
        <w:t>Điều này.</w:t>
      </w:r>
    </w:p>
    <w:p w14:paraId="2D57C6D6" w14:textId="77777777" w:rsidR="00237031" w:rsidRPr="005C775D" w:rsidRDefault="00237031" w:rsidP="0080033B">
      <w:pPr>
        <w:widowControl w:val="0"/>
        <w:tabs>
          <w:tab w:val="left" w:pos="993"/>
        </w:tabs>
        <w:spacing w:before="120" w:after="120"/>
        <w:ind w:firstLine="720"/>
        <w:jc w:val="both"/>
        <w:rPr>
          <w:b/>
          <w:sz w:val="28"/>
          <w:szCs w:val="28"/>
          <w:lang w:val="vi-VN"/>
        </w:rPr>
      </w:pPr>
      <w:r w:rsidRPr="005C775D">
        <w:rPr>
          <w:b/>
          <w:sz w:val="28"/>
          <w:szCs w:val="28"/>
          <w:lang w:val="vi-VN"/>
        </w:rPr>
        <w:t>Điều 13. Chuẩn nghề nghiệp nhà giáo</w:t>
      </w:r>
    </w:p>
    <w:p w14:paraId="1B73CFC5" w14:textId="77777777" w:rsidR="00237031" w:rsidRPr="005C775D" w:rsidRDefault="00237031" w:rsidP="0080033B">
      <w:pPr>
        <w:widowControl w:val="0"/>
        <w:tabs>
          <w:tab w:val="left" w:pos="993"/>
        </w:tabs>
        <w:spacing w:before="120" w:after="120"/>
        <w:ind w:firstLine="720"/>
        <w:jc w:val="both"/>
        <w:rPr>
          <w:sz w:val="28"/>
          <w:szCs w:val="28"/>
          <w:lang w:val="vi-VN"/>
        </w:rPr>
      </w:pPr>
      <w:r w:rsidRPr="005C775D">
        <w:rPr>
          <w:sz w:val="28"/>
          <w:szCs w:val="28"/>
          <w:lang w:val="vi-VN"/>
        </w:rPr>
        <w:t>1. Chuẩn nghề nghiệp nhà giáo là hệ thống các tiêu chuẩn theo từng chức danh nhà giáo</w:t>
      </w:r>
      <w:r w:rsidR="00C84460" w:rsidRPr="005C775D">
        <w:rPr>
          <w:sz w:val="28"/>
          <w:szCs w:val="28"/>
          <w:lang w:val="vi-VN"/>
        </w:rPr>
        <w:t xml:space="preserve">, </w:t>
      </w:r>
      <w:r w:rsidRPr="005C775D">
        <w:rPr>
          <w:sz w:val="28"/>
          <w:szCs w:val="28"/>
          <w:lang w:val="vi-VN"/>
        </w:rPr>
        <w:t>bao gồm tiêu chuẩn về đạo đức nhà giáo</w:t>
      </w:r>
      <w:r w:rsidR="00321ADC" w:rsidRPr="005C775D">
        <w:rPr>
          <w:sz w:val="28"/>
          <w:szCs w:val="28"/>
          <w:lang w:val="vi-VN"/>
        </w:rPr>
        <w:t xml:space="preserve">; tiêu chuẩn </w:t>
      </w:r>
      <w:r w:rsidRPr="005C775D">
        <w:rPr>
          <w:sz w:val="28"/>
          <w:szCs w:val="28"/>
          <w:lang w:val="vi-VN"/>
        </w:rPr>
        <w:t>trình độ đào tạo, bồi dưỡng</w:t>
      </w:r>
      <w:r w:rsidR="00321ADC" w:rsidRPr="005C775D">
        <w:rPr>
          <w:sz w:val="28"/>
          <w:szCs w:val="28"/>
          <w:lang w:val="vi-VN"/>
        </w:rPr>
        <w:t xml:space="preserve">; tiêu chuẩn </w:t>
      </w:r>
      <w:r w:rsidRPr="005C775D">
        <w:rPr>
          <w:sz w:val="28"/>
          <w:szCs w:val="28"/>
          <w:lang w:val="vi-VN"/>
        </w:rPr>
        <w:t>năng lực chuyên môn, nghiệp vụ.</w:t>
      </w:r>
    </w:p>
    <w:p w14:paraId="44F66BBE" w14:textId="5B0C4B7C" w:rsidR="00237031" w:rsidRPr="005C775D" w:rsidRDefault="00237031" w:rsidP="0080033B">
      <w:pPr>
        <w:widowControl w:val="0"/>
        <w:tabs>
          <w:tab w:val="left" w:pos="993"/>
        </w:tabs>
        <w:spacing w:before="120" w:after="120"/>
        <w:ind w:firstLine="720"/>
        <w:jc w:val="both"/>
        <w:rPr>
          <w:sz w:val="28"/>
          <w:szCs w:val="28"/>
          <w:lang w:val="vi-VN"/>
        </w:rPr>
      </w:pPr>
      <w:r w:rsidRPr="005C775D">
        <w:rPr>
          <w:sz w:val="28"/>
          <w:szCs w:val="28"/>
          <w:lang w:val="vi-VN"/>
        </w:rPr>
        <w:t xml:space="preserve">2. Chuẩn nghề nghiệp nhà giáo được áp dụng thống nhất đối với nhà giáo trong cơ sở giáo dục công lập, </w:t>
      </w:r>
      <w:r w:rsidR="000822AD" w:rsidRPr="005C775D">
        <w:rPr>
          <w:sz w:val="28"/>
          <w:szCs w:val="28"/>
          <w:lang w:val="vi-VN"/>
        </w:rPr>
        <w:t xml:space="preserve">cơ sở giáo dục </w:t>
      </w:r>
      <w:r w:rsidRPr="005C775D">
        <w:rPr>
          <w:sz w:val="28"/>
          <w:szCs w:val="28"/>
          <w:lang w:val="vi-VN"/>
        </w:rPr>
        <w:t>ngoài công lập.</w:t>
      </w:r>
    </w:p>
    <w:p w14:paraId="3C903430" w14:textId="77777777" w:rsidR="00237031" w:rsidRPr="005C775D" w:rsidRDefault="00237031" w:rsidP="0080033B">
      <w:pPr>
        <w:widowControl w:val="0"/>
        <w:tabs>
          <w:tab w:val="left" w:pos="993"/>
        </w:tabs>
        <w:spacing w:before="120" w:after="120"/>
        <w:ind w:firstLine="720"/>
        <w:jc w:val="both"/>
        <w:rPr>
          <w:sz w:val="28"/>
          <w:szCs w:val="28"/>
          <w:lang w:val="vi-VN"/>
        </w:rPr>
      </w:pPr>
      <w:r w:rsidRPr="005C775D">
        <w:rPr>
          <w:sz w:val="28"/>
          <w:szCs w:val="28"/>
          <w:lang w:val="vi-VN"/>
        </w:rPr>
        <w:t>3. Cơ quan quản lý giáo dục, cơ sở giáo dục sử dụng chuẩn nghề nghiệp nhà giáo trong tuyển dụng, bố trí</w:t>
      </w:r>
      <w:r w:rsidR="00A05441" w:rsidRPr="005C775D">
        <w:rPr>
          <w:sz w:val="28"/>
          <w:szCs w:val="28"/>
          <w:lang w:val="vi-VN"/>
        </w:rPr>
        <w:t>,</w:t>
      </w:r>
      <w:r w:rsidRPr="005C775D">
        <w:rPr>
          <w:sz w:val="28"/>
          <w:szCs w:val="28"/>
          <w:lang w:val="vi-VN"/>
        </w:rPr>
        <w:t xml:space="preserve"> đánh giá</w:t>
      </w:r>
      <w:r w:rsidR="00A05441" w:rsidRPr="005C775D">
        <w:rPr>
          <w:sz w:val="28"/>
          <w:szCs w:val="28"/>
          <w:lang w:val="vi-VN"/>
        </w:rPr>
        <w:t>, đào tạo, bồi dưỡng</w:t>
      </w:r>
      <w:r w:rsidRPr="005C775D">
        <w:rPr>
          <w:sz w:val="28"/>
          <w:szCs w:val="28"/>
          <w:lang w:val="vi-VN"/>
        </w:rPr>
        <w:t xml:space="preserve"> đối với nhà giáo;</w:t>
      </w:r>
      <w:r w:rsidR="009F3A26" w:rsidRPr="005C775D">
        <w:rPr>
          <w:sz w:val="28"/>
          <w:szCs w:val="28"/>
          <w:lang w:val="vi-VN"/>
        </w:rPr>
        <w:t xml:space="preserve"> </w:t>
      </w:r>
      <w:r w:rsidRPr="005C775D">
        <w:rPr>
          <w:sz w:val="28"/>
          <w:szCs w:val="28"/>
          <w:lang w:val="vi-VN"/>
        </w:rPr>
        <w:t>xây dựng và thực hiện chính sách phát triển đội ngũ nhà giáo.</w:t>
      </w:r>
    </w:p>
    <w:p w14:paraId="032ED8F4" w14:textId="77777777" w:rsidR="00237031" w:rsidRPr="005C775D" w:rsidRDefault="00A05441" w:rsidP="0080033B">
      <w:pPr>
        <w:widowControl w:val="0"/>
        <w:tabs>
          <w:tab w:val="left" w:pos="993"/>
        </w:tabs>
        <w:spacing w:before="120" w:after="120"/>
        <w:ind w:firstLine="720"/>
        <w:jc w:val="both"/>
        <w:rPr>
          <w:spacing w:val="-4"/>
          <w:sz w:val="28"/>
          <w:szCs w:val="28"/>
          <w:lang w:val="vi-VN"/>
        </w:rPr>
      </w:pPr>
      <w:r w:rsidRPr="005C775D">
        <w:rPr>
          <w:spacing w:val="-4"/>
          <w:sz w:val="28"/>
          <w:szCs w:val="28"/>
          <w:lang w:val="vi-VN"/>
        </w:rPr>
        <w:t>4</w:t>
      </w:r>
      <w:r w:rsidR="00237031" w:rsidRPr="005C775D">
        <w:rPr>
          <w:spacing w:val="-4"/>
          <w:sz w:val="28"/>
          <w:szCs w:val="28"/>
          <w:lang w:val="vi-VN"/>
        </w:rPr>
        <w:t xml:space="preserve">. Nhà giáo sử dụng chuẩn nghề nghiệp </w:t>
      </w:r>
      <w:r w:rsidR="00B602AD" w:rsidRPr="005C775D">
        <w:rPr>
          <w:spacing w:val="-4"/>
          <w:sz w:val="28"/>
          <w:szCs w:val="28"/>
          <w:lang w:val="vi-VN"/>
        </w:rPr>
        <w:t xml:space="preserve">để </w:t>
      </w:r>
      <w:r w:rsidR="00237031" w:rsidRPr="005C775D">
        <w:rPr>
          <w:spacing w:val="-4"/>
          <w:sz w:val="28"/>
          <w:szCs w:val="28"/>
          <w:lang w:val="vi-VN"/>
        </w:rPr>
        <w:t>tự đánh giá phẩm chất, năng lực; xây dựng và thực hiện kế hoạch rèn luyện, bồi dưỡng, phát triển nghề nghiệp liên tục.</w:t>
      </w:r>
    </w:p>
    <w:p w14:paraId="524A45D9" w14:textId="3452D863" w:rsidR="00E11E09" w:rsidRPr="005C775D" w:rsidRDefault="00A05441" w:rsidP="0080033B">
      <w:pPr>
        <w:widowControl w:val="0"/>
        <w:spacing w:before="120" w:after="120"/>
        <w:ind w:firstLine="720"/>
        <w:jc w:val="both"/>
        <w:rPr>
          <w:sz w:val="28"/>
          <w:szCs w:val="28"/>
          <w:lang w:val="vi-VN"/>
        </w:rPr>
      </w:pPr>
      <w:bookmarkStart w:id="11" w:name="_Hlk187419943"/>
      <w:r w:rsidRPr="005C775D">
        <w:rPr>
          <w:sz w:val="28"/>
          <w:szCs w:val="28"/>
          <w:lang w:val="vi-VN"/>
        </w:rPr>
        <w:t>5</w:t>
      </w:r>
      <w:r w:rsidR="00237031" w:rsidRPr="005C775D">
        <w:rPr>
          <w:sz w:val="28"/>
          <w:szCs w:val="28"/>
          <w:lang w:val="vi-VN"/>
        </w:rPr>
        <w:t>. Bộ trưởng Bộ Giáo dục và Đào tạo quy định</w:t>
      </w:r>
      <w:r w:rsidR="00E131FB" w:rsidRPr="005C775D">
        <w:rPr>
          <w:sz w:val="28"/>
          <w:szCs w:val="28"/>
          <w:lang w:val="vi-VN"/>
        </w:rPr>
        <w:t xml:space="preserve"> </w:t>
      </w:r>
      <w:r w:rsidR="00237031" w:rsidRPr="005C775D">
        <w:rPr>
          <w:sz w:val="28"/>
          <w:szCs w:val="28"/>
          <w:lang w:val="vi-VN"/>
        </w:rPr>
        <w:t>chuẩn</w:t>
      </w:r>
      <w:r w:rsidR="00E131FB" w:rsidRPr="005C775D">
        <w:rPr>
          <w:sz w:val="28"/>
          <w:szCs w:val="28"/>
          <w:lang w:val="vi-VN"/>
        </w:rPr>
        <w:t xml:space="preserve"> </w:t>
      </w:r>
      <w:r w:rsidR="00F50F4E" w:rsidRPr="005C775D">
        <w:rPr>
          <w:sz w:val="28"/>
          <w:szCs w:val="28"/>
          <w:lang w:val="vi-VN"/>
        </w:rPr>
        <w:t xml:space="preserve">nghề nghiệp </w:t>
      </w:r>
      <w:r w:rsidR="00237031" w:rsidRPr="005C775D">
        <w:rPr>
          <w:sz w:val="28"/>
          <w:szCs w:val="28"/>
          <w:lang w:val="vi-VN"/>
        </w:rPr>
        <w:t>nhà giáo</w:t>
      </w:r>
      <w:r w:rsidR="00E11E09" w:rsidRPr="005C775D">
        <w:rPr>
          <w:sz w:val="28"/>
          <w:szCs w:val="28"/>
          <w:lang w:val="vi-VN"/>
        </w:rPr>
        <w:t>, trừ trường hợp quy định tại khoản 6 Điều này</w:t>
      </w:r>
      <w:r w:rsidR="00237031" w:rsidRPr="005C775D">
        <w:rPr>
          <w:sz w:val="28"/>
          <w:szCs w:val="28"/>
          <w:lang w:val="vi-VN"/>
        </w:rPr>
        <w:t xml:space="preserve">. </w:t>
      </w:r>
      <w:bookmarkStart w:id="12" w:name="_Hlk194397013"/>
    </w:p>
    <w:p w14:paraId="3745AF01" w14:textId="54F4046A" w:rsidR="002465B3" w:rsidRPr="005C775D" w:rsidRDefault="00E11E09" w:rsidP="0080033B">
      <w:pPr>
        <w:widowControl w:val="0"/>
        <w:spacing w:before="120" w:after="120"/>
        <w:ind w:firstLine="720"/>
        <w:jc w:val="both"/>
        <w:rPr>
          <w:sz w:val="28"/>
          <w:szCs w:val="28"/>
          <w:lang w:val="vi-VN"/>
        </w:rPr>
      </w:pPr>
      <w:r w:rsidRPr="005C775D">
        <w:rPr>
          <w:sz w:val="28"/>
          <w:szCs w:val="28"/>
          <w:lang w:val="vi-VN"/>
        </w:rPr>
        <w:t xml:space="preserve">6. </w:t>
      </w:r>
      <w:r w:rsidR="002465B3" w:rsidRPr="005C775D">
        <w:rPr>
          <w:sz w:val="28"/>
          <w:szCs w:val="28"/>
          <w:lang w:val="vi-VN"/>
        </w:rPr>
        <w:t>Bộ trưởng Bộ Công an, Bộ trưởng Bộ Quốc phòng quy định chuẩn nghề nghiệp nhà giáo thuộc thẩm quyền quản lý.</w:t>
      </w:r>
    </w:p>
    <w:bookmarkEnd w:id="11"/>
    <w:bookmarkEnd w:id="12"/>
    <w:p w14:paraId="07579335" w14:textId="77777777" w:rsidR="00237031" w:rsidRPr="005C775D" w:rsidRDefault="00237031" w:rsidP="0080033B">
      <w:pPr>
        <w:widowControl w:val="0"/>
        <w:tabs>
          <w:tab w:val="left" w:pos="3261"/>
        </w:tabs>
        <w:spacing w:before="120" w:after="120"/>
        <w:jc w:val="center"/>
        <w:rPr>
          <w:b/>
          <w:sz w:val="28"/>
          <w:szCs w:val="28"/>
          <w:lang w:val="vi-VN"/>
        </w:rPr>
      </w:pPr>
      <w:r w:rsidRPr="005C775D">
        <w:rPr>
          <w:b/>
          <w:sz w:val="28"/>
          <w:szCs w:val="28"/>
          <w:lang w:val="vi-VN"/>
        </w:rPr>
        <w:t>Chương IV</w:t>
      </w:r>
    </w:p>
    <w:p w14:paraId="45B71A91" w14:textId="77777777" w:rsidR="00237031" w:rsidRPr="005C775D" w:rsidRDefault="00237031" w:rsidP="0080033B">
      <w:pPr>
        <w:widowControl w:val="0"/>
        <w:spacing w:before="120" w:after="240"/>
        <w:jc w:val="center"/>
        <w:rPr>
          <w:b/>
          <w:sz w:val="28"/>
          <w:szCs w:val="28"/>
          <w:lang w:val="vi-VN"/>
        </w:rPr>
      </w:pPr>
      <w:r w:rsidRPr="005C775D">
        <w:rPr>
          <w:b/>
          <w:sz w:val="28"/>
          <w:szCs w:val="28"/>
          <w:lang w:val="vi-VN"/>
        </w:rPr>
        <w:t>TUYỂN DỤNG, SỬ DỤNG NHÀ GIÁO</w:t>
      </w:r>
    </w:p>
    <w:p w14:paraId="1C82FD00" w14:textId="1F47EE68" w:rsidR="00237031" w:rsidRPr="005C775D" w:rsidRDefault="00237031" w:rsidP="0080033B">
      <w:pPr>
        <w:widowControl w:val="0"/>
        <w:tabs>
          <w:tab w:val="left" w:pos="3261"/>
        </w:tabs>
        <w:spacing w:before="120" w:after="120"/>
        <w:ind w:firstLine="720"/>
        <w:jc w:val="both"/>
        <w:rPr>
          <w:b/>
          <w:sz w:val="28"/>
          <w:szCs w:val="28"/>
          <w:lang w:val="vi-VN"/>
        </w:rPr>
      </w:pPr>
      <w:r w:rsidRPr="005C775D">
        <w:rPr>
          <w:b/>
          <w:bCs/>
          <w:sz w:val="28"/>
          <w:szCs w:val="28"/>
          <w:lang w:val="vi-VN"/>
        </w:rPr>
        <w:t>Điều 14</w:t>
      </w:r>
      <w:r w:rsidRPr="005C775D">
        <w:rPr>
          <w:b/>
          <w:sz w:val="28"/>
          <w:szCs w:val="28"/>
          <w:lang w:val="vi-VN"/>
        </w:rPr>
        <w:t>. Tuyển dụng nhà giáo</w:t>
      </w:r>
    </w:p>
    <w:p w14:paraId="6830B80C" w14:textId="77777777"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1. Nội dung và phương thức tuyển dụng</w:t>
      </w:r>
      <w:r w:rsidR="00770E1C" w:rsidRPr="005C775D">
        <w:rPr>
          <w:sz w:val="28"/>
          <w:szCs w:val="28"/>
          <w:lang w:val="vi-VN"/>
        </w:rPr>
        <w:t xml:space="preserve"> </w:t>
      </w:r>
      <w:r w:rsidR="00A50E33" w:rsidRPr="005C775D">
        <w:rPr>
          <w:sz w:val="28"/>
          <w:szCs w:val="28"/>
          <w:lang w:val="vi-VN"/>
        </w:rPr>
        <w:t xml:space="preserve">nhà giáo </w:t>
      </w:r>
      <w:r w:rsidR="00770E1C" w:rsidRPr="005C775D">
        <w:rPr>
          <w:sz w:val="28"/>
          <w:szCs w:val="28"/>
          <w:lang w:val="vi-VN"/>
        </w:rPr>
        <w:t>được quy định như sau</w:t>
      </w:r>
      <w:r w:rsidRPr="005C775D">
        <w:rPr>
          <w:sz w:val="28"/>
          <w:szCs w:val="28"/>
          <w:lang w:val="vi-VN"/>
        </w:rPr>
        <w:t>:</w:t>
      </w:r>
    </w:p>
    <w:p w14:paraId="30119667" w14:textId="77777777"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lastRenderedPageBreak/>
        <w:t>a) Nội dung tuyển dụng căn cứ vào chuẩn nghề nghiệp nhà giáo;</w:t>
      </w:r>
    </w:p>
    <w:p w14:paraId="2DC3B26E" w14:textId="77777777"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 xml:space="preserve">b) Phương thức tuyển dụng thông qua thi tuyển hoặc xét tuyển, trong đó phải có thực hành sư phạm. </w:t>
      </w:r>
    </w:p>
    <w:p w14:paraId="47A0E49A"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2. Thẩm quyền tuyển dụng</w:t>
      </w:r>
      <w:r w:rsidR="00770E1C" w:rsidRPr="005C775D">
        <w:rPr>
          <w:sz w:val="28"/>
          <w:szCs w:val="28"/>
          <w:lang w:val="vi-VN"/>
        </w:rPr>
        <w:t xml:space="preserve"> được quy định như sau</w:t>
      </w:r>
      <w:r w:rsidRPr="005C775D">
        <w:rPr>
          <w:sz w:val="28"/>
          <w:szCs w:val="28"/>
          <w:lang w:val="vi-VN"/>
        </w:rPr>
        <w:t>:</w:t>
      </w:r>
    </w:p>
    <w:p w14:paraId="5BD7706A" w14:textId="415A4B87" w:rsidR="00352E48" w:rsidRPr="005C775D" w:rsidRDefault="00352E48" w:rsidP="0080033B">
      <w:pPr>
        <w:widowControl w:val="0"/>
        <w:tabs>
          <w:tab w:val="left" w:pos="3261"/>
        </w:tabs>
        <w:spacing w:before="120" w:after="120"/>
        <w:ind w:firstLine="720"/>
        <w:jc w:val="both"/>
        <w:rPr>
          <w:sz w:val="28"/>
          <w:szCs w:val="28"/>
          <w:lang w:val="vi-VN"/>
        </w:rPr>
      </w:pPr>
      <w:r w:rsidRPr="005C775D">
        <w:rPr>
          <w:sz w:val="28"/>
          <w:szCs w:val="28"/>
          <w:lang w:val="vi-VN"/>
        </w:rPr>
        <w:t xml:space="preserve">a) Đối với cơ sở giáo dục nghề nghiệp công lập, cơ sở giáo dục đại học công lập, việc tuyển dụng nhà giáo do người đứng đầu cơ sở giáo dục thực hiện; </w:t>
      </w:r>
    </w:p>
    <w:p w14:paraId="730082AC" w14:textId="560CD34C" w:rsidR="00352E48" w:rsidRPr="005C775D" w:rsidRDefault="00352E48" w:rsidP="0080033B">
      <w:pPr>
        <w:widowControl w:val="0"/>
        <w:tabs>
          <w:tab w:val="left" w:pos="3261"/>
        </w:tabs>
        <w:spacing w:before="120" w:after="120"/>
        <w:ind w:firstLine="720"/>
        <w:jc w:val="both"/>
        <w:rPr>
          <w:spacing w:val="4"/>
          <w:sz w:val="28"/>
          <w:szCs w:val="28"/>
          <w:lang w:val="vi-VN"/>
        </w:rPr>
      </w:pPr>
      <w:r w:rsidRPr="005C775D">
        <w:rPr>
          <w:spacing w:val="4"/>
          <w:sz w:val="28"/>
          <w:szCs w:val="28"/>
          <w:lang w:val="vi-VN"/>
        </w:rPr>
        <w:t>b) Đối với cơ sở giáo dục ngoài công lập, việc tuyển dụng nhà giáo do người đứng đầu cơ sở giáo dục thực hiện theo quy chế tổ chức</w:t>
      </w:r>
      <w:r w:rsidR="008E537B" w:rsidRPr="005C775D">
        <w:rPr>
          <w:spacing w:val="4"/>
          <w:sz w:val="28"/>
          <w:szCs w:val="28"/>
          <w:lang w:val="vi-VN"/>
        </w:rPr>
        <w:t xml:space="preserve"> và</w:t>
      </w:r>
      <w:r w:rsidRPr="005C775D">
        <w:rPr>
          <w:spacing w:val="4"/>
          <w:sz w:val="28"/>
          <w:szCs w:val="28"/>
          <w:lang w:val="vi-VN"/>
        </w:rPr>
        <w:t xml:space="preserve"> hoạt động của cơ sở giáo dục;</w:t>
      </w:r>
    </w:p>
    <w:p w14:paraId="75A1FD76" w14:textId="5E65F71E" w:rsidR="00352E48" w:rsidRPr="005C775D" w:rsidRDefault="00352E48" w:rsidP="0080033B">
      <w:pPr>
        <w:widowControl w:val="0"/>
        <w:tabs>
          <w:tab w:val="left" w:pos="3261"/>
        </w:tabs>
        <w:spacing w:before="120" w:after="120"/>
        <w:ind w:firstLine="720"/>
        <w:jc w:val="both"/>
        <w:rPr>
          <w:bCs/>
          <w:sz w:val="28"/>
          <w:szCs w:val="28"/>
          <w:lang w:val="vi-VN"/>
        </w:rPr>
      </w:pPr>
      <w:r w:rsidRPr="005C775D">
        <w:rPr>
          <w:sz w:val="28"/>
          <w:szCs w:val="28"/>
          <w:lang w:val="vi-VN"/>
        </w:rPr>
        <w:t xml:space="preserve">c) Đối với trường của lực lượng vũ trang nhân dân, </w:t>
      </w:r>
      <w:r w:rsidR="00D93C8A" w:rsidRPr="005C775D">
        <w:rPr>
          <w:bCs/>
          <w:sz w:val="28"/>
          <w:szCs w:val="28"/>
          <w:lang w:val="vi-VN"/>
        </w:rPr>
        <w:t>thẩm quyền</w:t>
      </w:r>
      <w:r w:rsidRPr="005C775D">
        <w:rPr>
          <w:bCs/>
          <w:sz w:val="28"/>
          <w:szCs w:val="28"/>
          <w:lang w:val="vi-VN"/>
        </w:rPr>
        <w:t xml:space="preserve"> tuyển dụng nhà giáo do Bộ trưởng Bộ Quốc phòng, Bộ trưởng Bộ Công an quy định;</w:t>
      </w:r>
    </w:p>
    <w:p w14:paraId="4181A9EC" w14:textId="02FE551A" w:rsidR="00352E48" w:rsidRPr="005C775D" w:rsidRDefault="00352E48" w:rsidP="0080033B">
      <w:pPr>
        <w:widowControl w:val="0"/>
        <w:spacing w:before="120" w:after="120"/>
        <w:ind w:firstLine="720"/>
        <w:jc w:val="both"/>
        <w:rPr>
          <w:bCs/>
          <w:sz w:val="28"/>
          <w:szCs w:val="28"/>
          <w:lang w:val="vi-VN"/>
        </w:rPr>
      </w:pPr>
      <w:r w:rsidRPr="005C775D">
        <w:rPr>
          <w:bCs/>
          <w:sz w:val="28"/>
          <w:szCs w:val="28"/>
          <w:lang w:val="vi-VN"/>
        </w:rPr>
        <w:t xml:space="preserve">d) Đối với cơ sở giáo dục không thuộc quy định tại </w:t>
      </w:r>
      <w:r w:rsidR="00014E2C" w:rsidRPr="005C775D">
        <w:rPr>
          <w:bCs/>
          <w:sz w:val="28"/>
          <w:szCs w:val="28"/>
          <w:lang w:val="vi-VN"/>
        </w:rPr>
        <w:t xml:space="preserve">các </w:t>
      </w:r>
      <w:r w:rsidRPr="005C775D">
        <w:rPr>
          <w:bCs/>
          <w:sz w:val="28"/>
          <w:szCs w:val="28"/>
          <w:lang w:val="vi-VN"/>
        </w:rPr>
        <w:t xml:space="preserve">điểm a, b và c </w:t>
      </w:r>
      <w:r w:rsidR="00014E2C" w:rsidRPr="005C775D">
        <w:rPr>
          <w:bCs/>
          <w:sz w:val="28"/>
          <w:szCs w:val="28"/>
          <w:lang w:val="vi-VN"/>
        </w:rPr>
        <w:t>khoản</w:t>
      </w:r>
      <w:r w:rsidRPr="005C775D">
        <w:rPr>
          <w:bCs/>
          <w:sz w:val="28"/>
          <w:szCs w:val="28"/>
          <w:lang w:val="vi-VN"/>
        </w:rPr>
        <w:t xml:space="preserve"> này, </w:t>
      </w:r>
      <w:r w:rsidR="00D93C8A" w:rsidRPr="005C775D">
        <w:rPr>
          <w:bCs/>
          <w:sz w:val="28"/>
          <w:szCs w:val="28"/>
          <w:lang w:val="vi-VN"/>
        </w:rPr>
        <w:t>thẩm quyền</w:t>
      </w:r>
      <w:r w:rsidRPr="005C775D">
        <w:rPr>
          <w:bCs/>
          <w:sz w:val="28"/>
          <w:szCs w:val="28"/>
          <w:lang w:val="vi-VN"/>
        </w:rPr>
        <w:t xml:space="preserve"> tuyển dụng nhà giáo theo quy định của Bộ trưởng Bộ Giáo dục và Đào tạo. </w:t>
      </w:r>
    </w:p>
    <w:p w14:paraId="29DF6763"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3. Đối tượng được ưu tiên trong tuyển dụng nhà giáo</w:t>
      </w:r>
      <w:r w:rsidR="00B32CDF" w:rsidRPr="005C775D">
        <w:rPr>
          <w:sz w:val="28"/>
          <w:szCs w:val="28"/>
          <w:lang w:val="vi-VN"/>
        </w:rPr>
        <w:t xml:space="preserve"> bao gồm</w:t>
      </w:r>
      <w:r w:rsidRPr="005C775D">
        <w:rPr>
          <w:sz w:val="28"/>
          <w:szCs w:val="28"/>
          <w:lang w:val="vi-VN"/>
        </w:rPr>
        <w:t>:</w:t>
      </w:r>
      <w:r w:rsidR="00FB151B" w:rsidRPr="005C775D">
        <w:rPr>
          <w:sz w:val="28"/>
          <w:szCs w:val="28"/>
          <w:lang w:val="vi-VN"/>
        </w:rPr>
        <w:t xml:space="preserve"> </w:t>
      </w:r>
    </w:p>
    <w:p w14:paraId="7A8E0A04" w14:textId="1674D52F"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 xml:space="preserve">a) Người đã làm nhiệm vụ giảng dạy, giáo dục tại vị trí việc làm phù hợp với vị trí việc làm cần tuyển dụng; </w:t>
      </w:r>
    </w:p>
    <w:p w14:paraId="36233F7A" w14:textId="72137CEA" w:rsidR="00237031" w:rsidRPr="005C775D" w:rsidRDefault="00237031" w:rsidP="0080033B">
      <w:pPr>
        <w:widowControl w:val="0"/>
        <w:tabs>
          <w:tab w:val="left" w:pos="3261"/>
        </w:tabs>
        <w:spacing w:before="120" w:after="120"/>
        <w:ind w:firstLine="720"/>
        <w:jc w:val="both"/>
        <w:rPr>
          <w:spacing w:val="2"/>
          <w:sz w:val="28"/>
          <w:szCs w:val="28"/>
          <w:lang w:val="vi-VN"/>
        </w:rPr>
      </w:pPr>
      <w:r w:rsidRPr="005C775D">
        <w:rPr>
          <w:spacing w:val="2"/>
          <w:sz w:val="28"/>
          <w:szCs w:val="28"/>
          <w:lang w:val="vi-VN"/>
        </w:rPr>
        <w:t xml:space="preserve">b) Đối với giáo dục nghề nghiệp, ưu tiên người </w:t>
      </w:r>
      <w:bookmarkStart w:id="13" w:name="_Hlk197951174"/>
      <w:r w:rsidRPr="005C775D">
        <w:rPr>
          <w:spacing w:val="2"/>
          <w:sz w:val="28"/>
          <w:szCs w:val="28"/>
          <w:lang w:val="vi-VN"/>
        </w:rPr>
        <w:t xml:space="preserve">có </w:t>
      </w:r>
      <w:r w:rsidR="00047942" w:rsidRPr="005C775D">
        <w:rPr>
          <w:spacing w:val="2"/>
          <w:sz w:val="28"/>
          <w:szCs w:val="28"/>
          <w:lang w:val="vi-VN"/>
        </w:rPr>
        <w:t xml:space="preserve">kỹ năng </w:t>
      </w:r>
      <w:r w:rsidR="00D24769" w:rsidRPr="005C775D">
        <w:rPr>
          <w:spacing w:val="2"/>
          <w:sz w:val="28"/>
          <w:szCs w:val="28"/>
          <w:lang w:val="vi-VN"/>
        </w:rPr>
        <w:t xml:space="preserve">nghề cao, </w:t>
      </w:r>
      <w:bookmarkEnd w:id="13"/>
      <w:r w:rsidR="00D24769" w:rsidRPr="005C775D">
        <w:rPr>
          <w:spacing w:val="2"/>
          <w:sz w:val="28"/>
          <w:szCs w:val="28"/>
          <w:lang w:val="vi-VN"/>
        </w:rPr>
        <w:t xml:space="preserve">có </w:t>
      </w:r>
      <w:r w:rsidRPr="005C775D">
        <w:rPr>
          <w:spacing w:val="2"/>
          <w:sz w:val="28"/>
          <w:szCs w:val="28"/>
          <w:lang w:val="vi-VN"/>
        </w:rPr>
        <w:t>kinh nghiệm trong thực tế sản xuất, kinh doanh, dịch vụ phù hợp với ngành, nghề giảng dạy;</w:t>
      </w:r>
    </w:p>
    <w:p w14:paraId="01470743" w14:textId="21A4B954"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c) </w:t>
      </w:r>
      <w:r w:rsidR="00014E2C" w:rsidRPr="005C775D">
        <w:rPr>
          <w:sz w:val="28"/>
          <w:szCs w:val="28"/>
          <w:lang w:val="vi-VN"/>
        </w:rPr>
        <w:t>T</w:t>
      </w:r>
      <w:r w:rsidRPr="005C775D">
        <w:rPr>
          <w:sz w:val="28"/>
          <w:szCs w:val="28"/>
          <w:lang w:val="vi-VN"/>
        </w:rPr>
        <w:t>rường hợp ưu tiên tuyển dụng khác theo quy định của pháp luật.</w:t>
      </w:r>
    </w:p>
    <w:p w14:paraId="1CEE43F3"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4. Những người không được đăng ký tuyển dụng</w:t>
      </w:r>
      <w:r w:rsidR="001B05C4" w:rsidRPr="005C775D">
        <w:rPr>
          <w:sz w:val="28"/>
          <w:szCs w:val="28"/>
          <w:lang w:val="vi-VN"/>
        </w:rPr>
        <w:t xml:space="preserve"> bao gồm</w:t>
      </w:r>
      <w:r w:rsidRPr="005C775D">
        <w:rPr>
          <w:sz w:val="28"/>
          <w:szCs w:val="28"/>
          <w:lang w:val="vi-VN"/>
        </w:rPr>
        <w:t>:</w:t>
      </w:r>
    </w:p>
    <w:p w14:paraId="7BB17400" w14:textId="56455D3E" w:rsidR="00237031" w:rsidRPr="005C775D" w:rsidRDefault="00237031" w:rsidP="0080033B">
      <w:pPr>
        <w:widowControl w:val="0"/>
        <w:spacing w:before="120" w:after="120"/>
        <w:ind w:firstLine="720"/>
        <w:jc w:val="both"/>
        <w:rPr>
          <w:spacing w:val="4"/>
          <w:sz w:val="28"/>
          <w:szCs w:val="28"/>
          <w:lang w:val="vi-VN"/>
        </w:rPr>
      </w:pPr>
      <w:r w:rsidRPr="005C775D">
        <w:rPr>
          <w:spacing w:val="4"/>
          <w:sz w:val="28"/>
          <w:szCs w:val="28"/>
          <w:lang w:val="vi-VN"/>
        </w:rPr>
        <w:t xml:space="preserve">a) </w:t>
      </w:r>
      <w:r w:rsidR="00E66807" w:rsidRPr="005C775D">
        <w:rPr>
          <w:spacing w:val="4"/>
          <w:sz w:val="28"/>
          <w:szCs w:val="28"/>
          <w:lang w:val="vi-VN"/>
        </w:rPr>
        <w:t>Người m</w:t>
      </w:r>
      <w:r w:rsidRPr="005C775D">
        <w:rPr>
          <w:spacing w:val="4"/>
          <w:sz w:val="28"/>
          <w:szCs w:val="28"/>
          <w:lang w:val="vi-VN"/>
        </w:rPr>
        <w:t>ất năng lực hành vi dân sự</w:t>
      </w:r>
      <w:r w:rsidR="004D0BAF" w:rsidRPr="005C775D">
        <w:rPr>
          <w:spacing w:val="4"/>
          <w:sz w:val="28"/>
          <w:szCs w:val="28"/>
          <w:lang w:val="vi-VN"/>
        </w:rPr>
        <w:t>,</w:t>
      </w:r>
      <w:r w:rsidRPr="005C775D">
        <w:rPr>
          <w:spacing w:val="4"/>
          <w:sz w:val="28"/>
          <w:szCs w:val="28"/>
          <w:lang w:val="vi-VN"/>
        </w:rPr>
        <w:t xml:space="preserve"> bị hạn chế năng lực hành vi dân sự</w:t>
      </w:r>
      <w:r w:rsidR="004D0BAF" w:rsidRPr="005C775D">
        <w:rPr>
          <w:spacing w:val="4"/>
          <w:sz w:val="28"/>
          <w:szCs w:val="28"/>
          <w:lang w:val="vi-VN"/>
        </w:rPr>
        <w:t xml:space="preserve"> hoặc người có khó khăn trong nhận thức, làm chủ hành vi</w:t>
      </w:r>
      <w:r w:rsidRPr="005C775D">
        <w:rPr>
          <w:spacing w:val="4"/>
          <w:sz w:val="28"/>
          <w:szCs w:val="28"/>
          <w:lang w:val="vi-VN"/>
        </w:rPr>
        <w:t>;</w:t>
      </w:r>
    </w:p>
    <w:p w14:paraId="61BC2E94" w14:textId="0BB3B920" w:rsidR="00237031" w:rsidRPr="005C775D" w:rsidRDefault="00237031" w:rsidP="0080033B">
      <w:pPr>
        <w:widowControl w:val="0"/>
        <w:spacing w:before="120" w:after="120"/>
        <w:ind w:firstLine="720"/>
        <w:jc w:val="both"/>
        <w:rPr>
          <w:sz w:val="28"/>
          <w:szCs w:val="28"/>
          <w:lang w:val="vi-VN"/>
        </w:rPr>
      </w:pPr>
      <w:r w:rsidRPr="005C775D">
        <w:rPr>
          <w:spacing w:val="4"/>
          <w:sz w:val="28"/>
          <w:szCs w:val="28"/>
          <w:lang w:val="vi-VN"/>
        </w:rPr>
        <w:t>b)</w:t>
      </w:r>
      <w:r w:rsidRPr="005C775D">
        <w:rPr>
          <w:sz w:val="28"/>
          <w:szCs w:val="28"/>
          <w:lang w:val="vi-VN"/>
        </w:rPr>
        <w:t xml:space="preserve"> </w:t>
      </w:r>
      <w:r w:rsidR="00E66807" w:rsidRPr="005C775D">
        <w:rPr>
          <w:sz w:val="28"/>
          <w:szCs w:val="28"/>
          <w:lang w:val="vi-VN"/>
        </w:rPr>
        <w:t>Người đ</w:t>
      </w:r>
      <w:r w:rsidRPr="005C775D">
        <w:rPr>
          <w:sz w:val="28"/>
          <w:szCs w:val="28"/>
          <w:lang w:val="vi-VN"/>
        </w:rPr>
        <w:t>ang bị truy cứu trách nhiệm hình sự; đang chấp hành bản án, quyết định về hình sự của Tòa án; đang bị áp dụng biện pháp đưa vào</w:t>
      </w:r>
      <w:r w:rsidR="00FB5091" w:rsidRPr="005C775D">
        <w:rPr>
          <w:sz w:val="28"/>
          <w:szCs w:val="28"/>
          <w:lang w:val="vi-VN"/>
        </w:rPr>
        <w:t xml:space="preserve"> cơ sở cai nghiện bắt buộc,</w:t>
      </w:r>
      <w:r w:rsidRPr="005C775D">
        <w:rPr>
          <w:sz w:val="28"/>
          <w:szCs w:val="28"/>
          <w:lang w:val="vi-VN"/>
        </w:rPr>
        <w:t xml:space="preserve"> </w:t>
      </w:r>
      <w:r w:rsidR="004D0BAF" w:rsidRPr="005C775D">
        <w:rPr>
          <w:sz w:val="28"/>
          <w:szCs w:val="28"/>
          <w:lang w:val="vi-VN"/>
        </w:rPr>
        <w:t xml:space="preserve">đưa vào </w:t>
      </w:r>
      <w:r w:rsidRPr="005C775D">
        <w:rPr>
          <w:sz w:val="28"/>
          <w:szCs w:val="28"/>
          <w:lang w:val="vi-VN"/>
        </w:rPr>
        <w:t>cơ sở giáo dục bắt buộc;</w:t>
      </w:r>
    </w:p>
    <w:p w14:paraId="0B53CEB1" w14:textId="128E5065"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c) Người đã có tiền án về các tội xâm phạm an ninh quốc gia, các tội xâm phạm tính mạng, sức khỏe, nhân phẩm, danh dự của con người</w:t>
      </w:r>
      <w:r w:rsidR="00352E48" w:rsidRPr="005C775D">
        <w:rPr>
          <w:sz w:val="28"/>
          <w:szCs w:val="28"/>
          <w:lang w:val="vi-VN"/>
        </w:rPr>
        <w:t xml:space="preserve"> </w:t>
      </w:r>
      <w:r w:rsidRPr="005C775D">
        <w:rPr>
          <w:sz w:val="28"/>
          <w:szCs w:val="28"/>
          <w:lang w:val="vi-VN"/>
        </w:rPr>
        <w:t>theo quy định của Bộ luật Hình sự.</w:t>
      </w:r>
    </w:p>
    <w:p w14:paraId="3326188A" w14:textId="6EC63354" w:rsidR="003955B9" w:rsidRPr="005C775D" w:rsidRDefault="00103810" w:rsidP="0080033B">
      <w:pPr>
        <w:widowControl w:val="0"/>
        <w:spacing w:before="120" w:after="120"/>
        <w:ind w:firstLine="720"/>
        <w:jc w:val="both"/>
        <w:rPr>
          <w:sz w:val="28"/>
          <w:szCs w:val="28"/>
          <w:lang w:val="vi-VN"/>
        </w:rPr>
      </w:pPr>
      <w:r w:rsidRPr="005C775D">
        <w:rPr>
          <w:sz w:val="28"/>
          <w:szCs w:val="28"/>
          <w:lang w:val="vi-VN"/>
        </w:rPr>
        <w:t xml:space="preserve">5. </w:t>
      </w:r>
      <w:r w:rsidRPr="005C775D">
        <w:rPr>
          <w:spacing w:val="4"/>
          <w:sz w:val="28"/>
          <w:szCs w:val="28"/>
          <w:lang w:val="vi-VN"/>
        </w:rPr>
        <w:t xml:space="preserve">Hợp đồng đối với nhà giáo bao gồm </w:t>
      </w:r>
      <w:r w:rsidRPr="005C775D">
        <w:rPr>
          <w:sz w:val="28"/>
          <w:szCs w:val="28"/>
          <w:lang w:val="vi-VN"/>
        </w:rPr>
        <w:t>hợp đồng làm việc thực hiện theo quy định của pháp luật về viên chức và hợp đồng lao động thực hiện theo quy định của pháp luật về lao động.</w:t>
      </w:r>
    </w:p>
    <w:p w14:paraId="35FD78FC" w14:textId="44AC116E" w:rsidR="00251033" w:rsidRPr="005C775D" w:rsidRDefault="00103810" w:rsidP="0080033B">
      <w:pPr>
        <w:widowControl w:val="0"/>
        <w:tabs>
          <w:tab w:val="left" w:pos="3261"/>
        </w:tabs>
        <w:spacing w:before="120" w:after="120"/>
        <w:ind w:firstLine="720"/>
        <w:jc w:val="both"/>
        <w:rPr>
          <w:b/>
          <w:sz w:val="28"/>
          <w:szCs w:val="28"/>
          <w:lang w:val="vi-VN"/>
        </w:rPr>
      </w:pPr>
      <w:r w:rsidRPr="005C775D">
        <w:rPr>
          <w:sz w:val="28"/>
          <w:szCs w:val="28"/>
          <w:lang w:val="vi-VN"/>
        </w:rPr>
        <w:t>6</w:t>
      </w:r>
      <w:r w:rsidR="00237031" w:rsidRPr="005C775D">
        <w:rPr>
          <w:sz w:val="28"/>
          <w:szCs w:val="28"/>
          <w:lang w:val="vi-VN"/>
        </w:rPr>
        <w:t xml:space="preserve">. Chính phủ quy định chi tiết </w:t>
      </w:r>
      <w:r w:rsidR="00D93C8A" w:rsidRPr="005C775D">
        <w:rPr>
          <w:bCs/>
          <w:sz w:val="28"/>
          <w:szCs w:val="28"/>
          <w:lang w:val="vi-VN"/>
        </w:rPr>
        <w:t>khoản 1, điểm a</w:t>
      </w:r>
      <w:r w:rsidR="006040B7" w:rsidRPr="005C775D">
        <w:rPr>
          <w:bCs/>
          <w:sz w:val="28"/>
          <w:szCs w:val="28"/>
          <w:lang w:val="vi-VN"/>
        </w:rPr>
        <w:t xml:space="preserve"> và</w:t>
      </w:r>
      <w:r w:rsidR="00D93C8A" w:rsidRPr="005C775D">
        <w:rPr>
          <w:bCs/>
          <w:sz w:val="28"/>
          <w:szCs w:val="28"/>
          <w:lang w:val="vi-VN"/>
        </w:rPr>
        <w:t xml:space="preserve"> </w:t>
      </w:r>
      <w:r w:rsidR="00014E2C" w:rsidRPr="005C775D">
        <w:rPr>
          <w:bCs/>
          <w:sz w:val="28"/>
          <w:szCs w:val="28"/>
          <w:lang w:val="vi-VN"/>
        </w:rPr>
        <w:t xml:space="preserve">điểm </w:t>
      </w:r>
      <w:r w:rsidR="00D93C8A" w:rsidRPr="005C775D">
        <w:rPr>
          <w:bCs/>
          <w:sz w:val="28"/>
          <w:szCs w:val="28"/>
          <w:lang w:val="vi-VN"/>
        </w:rPr>
        <w:t>b khoản 2, khoản 3</w:t>
      </w:r>
      <w:r w:rsidR="006040B7" w:rsidRPr="005C775D">
        <w:rPr>
          <w:bCs/>
          <w:sz w:val="28"/>
          <w:szCs w:val="28"/>
          <w:lang w:val="vi-VN"/>
        </w:rPr>
        <w:t>,</w:t>
      </w:r>
      <w:r w:rsidR="00D93C8A" w:rsidRPr="005C775D">
        <w:rPr>
          <w:bCs/>
          <w:sz w:val="28"/>
          <w:szCs w:val="28"/>
          <w:lang w:val="vi-VN"/>
        </w:rPr>
        <w:t xml:space="preserve"> khoản 4 Điều này</w:t>
      </w:r>
      <w:r w:rsidR="00014E2C" w:rsidRPr="005C775D">
        <w:rPr>
          <w:bCs/>
          <w:sz w:val="28"/>
          <w:szCs w:val="28"/>
          <w:lang w:val="vi-VN"/>
        </w:rPr>
        <w:t>;</w:t>
      </w:r>
      <w:r w:rsidR="006040B7" w:rsidRPr="005C775D">
        <w:rPr>
          <w:bCs/>
          <w:sz w:val="28"/>
          <w:szCs w:val="28"/>
          <w:lang w:val="vi-VN"/>
        </w:rPr>
        <w:t xml:space="preserve"> </w:t>
      </w:r>
      <w:r w:rsidR="00014E2C" w:rsidRPr="005C775D">
        <w:rPr>
          <w:bCs/>
          <w:sz w:val="28"/>
          <w:szCs w:val="28"/>
          <w:lang w:val="vi-VN"/>
        </w:rPr>
        <w:t xml:space="preserve">quy định điều kiện, trình tự, thủ tục </w:t>
      </w:r>
      <w:r w:rsidR="00237031" w:rsidRPr="005C775D">
        <w:rPr>
          <w:bCs/>
          <w:sz w:val="28"/>
          <w:szCs w:val="28"/>
          <w:lang w:val="vi-VN"/>
        </w:rPr>
        <w:t>tuyển dụng nhà giáo là người</w:t>
      </w:r>
      <w:r w:rsidR="00237031" w:rsidRPr="005C775D">
        <w:rPr>
          <w:sz w:val="28"/>
          <w:szCs w:val="28"/>
          <w:lang w:val="vi-VN"/>
        </w:rPr>
        <w:t xml:space="preserve"> nước ngoài</w:t>
      </w:r>
      <w:r w:rsidR="00D93C8A" w:rsidRPr="005C775D">
        <w:rPr>
          <w:sz w:val="28"/>
          <w:szCs w:val="28"/>
          <w:lang w:val="vi-VN"/>
        </w:rPr>
        <w:t>.</w:t>
      </w:r>
      <w:r w:rsidR="004926A0" w:rsidRPr="005C775D">
        <w:rPr>
          <w:sz w:val="28"/>
          <w:szCs w:val="28"/>
          <w:lang w:val="vi-VN"/>
        </w:rPr>
        <w:t xml:space="preserve"> </w:t>
      </w:r>
      <w:r w:rsidR="00276955" w:rsidRPr="005C775D">
        <w:rPr>
          <w:sz w:val="28"/>
          <w:szCs w:val="28"/>
          <w:lang w:val="vi-VN"/>
        </w:rPr>
        <w:t xml:space="preserve"> </w:t>
      </w:r>
    </w:p>
    <w:p w14:paraId="41EB29A5" w14:textId="0CC09913" w:rsidR="00237031" w:rsidRPr="005C775D" w:rsidRDefault="00237031" w:rsidP="0080033B">
      <w:pPr>
        <w:widowControl w:val="0"/>
        <w:spacing w:before="120" w:after="120"/>
        <w:ind w:firstLine="720"/>
        <w:jc w:val="both"/>
        <w:rPr>
          <w:b/>
          <w:strike/>
          <w:sz w:val="28"/>
          <w:szCs w:val="28"/>
          <w:lang w:val="vi-VN"/>
        </w:rPr>
      </w:pPr>
      <w:r w:rsidRPr="005C775D">
        <w:rPr>
          <w:b/>
          <w:sz w:val="28"/>
          <w:szCs w:val="28"/>
          <w:lang w:val="vi-VN"/>
        </w:rPr>
        <w:t>Điều 15. Tiếp nhận</w:t>
      </w:r>
      <w:r w:rsidR="00B36B87" w:rsidRPr="005C775D">
        <w:rPr>
          <w:b/>
          <w:sz w:val="28"/>
          <w:szCs w:val="28"/>
          <w:lang w:val="vi-VN"/>
        </w:rPr>
        <w:t xml:space="preserve"> </w:t>
      </w:r>
      <w:r w:rsidRPr="005C775D">
        <w:rPr>
          <w:b/>
          <w:sz w:val="28"/>
          <w:szCs w:val="28"/>
          <w:lang w:val="vi-VN"/>
        </w:rPr>
        <w:t>nhà giáo trong cơ sở giáo dục công lập</w:t>
      </w:r>
    </w:p>
    <w:p w14:paraId="75A975DB" w14:textId="182582CD" w:rsidR="00066451" w:rsidRPr="005C775D" w:rsidRDefault="00237031" w:rsidP="0080033B">
      <w:pPr>
        <w:widowControl w:val="0"/>
        <w:tabs>
          <w:tab w:val="left" w:pos="993"/>
        </w:tabs>
        <w:spacing w:before="120" w:after="120"/>
        <w:ind w:firstLine="720"/>
        <w:jc w:val="both"/>
        <w:rPr>
          <w:sz w:val="28"/>
          <w:szCs w:val="28"/>
          <w:lang w:val="vi-VN"/>
        </w:rPr>
      </w:pPr>
      <w:r w:rsidRPr="005C775D">
        <w:rPr>
          <w:sz w:val="28"/>
          <w:szCs w:val="28"/>
          <w:lang w:val="vi-VN"/>
        </w:rPr>
        <w:t xml:space="preserve">1. </w:t>
      </w:r>
      <w:bookmarkStart w:id="14" w:name="_Hlk195450527"/>
      <w:bookmarkStart w:id="15" w:name="_Hlk195446277"/>
      <w:r w:rsidR="00066451" w:rsidRPr="005C775D">
        <w:rPr>
          <w:sz w:val="28"/>
          <w:szCs w:val="28"/>
          <w:lang w:val="vi-VN"/>
        </w:rPr>
        <w:t xml:space="preserve">Đối tượng được </w:t>
      </w:r>
      <w:r w:rsidR="004E54C2" w:rsidRPr="005C775D">
        <w:rPr>
          <w:sz w:val="28"/>
          <w:szCs w:val="28"/>
          <w:lang w:val="vi-VN"/>
        </w:rPr>
        <w:t xml:space="preserve">xem xét </w:t>
      </w:r>
      <w:r w:rsidR="00066451" w:rsidRPr="005C775D">
        <w:rPr>
          <w:sz w:val="28"/>
          <w:szCs w:val="28"/>
          <w:lang w:val="vi-VN"/>
        </w:rPr>
        <w:t xml:space="preserve">tiếp nhận </w:t>
      </w:r>
      <w:r w:rsidR="00251033" w:rsidRPr="005C775D">
        <w:rPr>
          <w:sz w:val="28"/>
          <w:szCs w:val="28"/>
          <w:lang w:val="vi-VN"/>
        </w:rPr>
        <w:t xml:space="preserve">làm </w:t>
      </w:r>
      <w:r w:rsidR="00066451" w:rsidRPr="005C775D">
        <w:rPr>
          <w:sz w:val="28"/>
          <w:szCs w:val="28"/>
          <w:lang w:val="vi-VN"/>
        </w:rPr>
        <w:t xml:space="preserve">nhà giáo bao gồm những trường </w:t>
      </w:r>
      <w:r w:rsidR="00066451" w:rsidRPr="005C775D">
        <w:rPr>
          <w:sz w:val="28"/>
          <w:szCs w:val="28"/>
          <w:lang w:val="vi-VN"/>
        </w:rPr>
        <w:lastRenderedPageBreak/>
        <w:t>hợp được tiếp nhận làm viên chức theo quy định của pháp luật về viên chức</w:t>
      </w:r>
      <w:r w:rsidR="002D13B7" w:rsidRPr="005C775D">
        <w:rPr>
          <w:sz w:val="28"/>
          <w:szCs w:val="28"/>
          <w:lang w:val="vi-VN"/>
        </w:rPr>
        <w:t xml:space="preserve"> và đối tượng hưởng chính sách thu hút</w:t>
      </w:r>
      <w:r w:rsidR="00B12D3A" w:rsidRPr="005C775D">
        <w:rPr>
          <w:sz w:val="28"/>
          <w:szCs w:val="28"/>
          <w:lang w:val="vi-VN"/>
        </w:rPr>
        <w:t>,</w:t>
      </w:r>
      <w:r w:rsidR="002D13B7" w:rsidRPr="005C775D">
        <w:rPr>
          <w:sz w:val="28"/>
          <w:szCs w:val="28"/>
          <w:lang w:val="vi-VN"/>
        </w:rPr>
        <w:t xml:space="preserve"> trọng dụng quy định tại Điều 2</w:t>
      </w:r>
      <w:bookmarkEnd w:id="14"/>
      <w:r w:rsidR="004807A4" w:rsidRPr="005C775D">
        <w:rPr>
          <w:sz w:val="28"/>
          <w:szCs w:val="28"/>
          <w:lang w:val="vi-VN"/>
        </w:rPr>
        <w:t>5</w:t>
      </w:r>
      <w:r w:rsidR="00BE223A" w:rsidRPr="005C775D">
        <w:rPr>
          <w:sz w:val="28"/>
          <w:szCs w:val="28"/>
          <w:lang w:val="vi-VN"/>
        </w:rPr>
        <w:t xml:space="preserve"> của Luật này</w:t>
      </w:r>
      <w:r w:rsidR="00066451" w:rsidRPr="005C775D">
        <w:rPr>
          <w:sz w:val="28"/>
          <w:szCs w:val="28"/>
          <w:lang w:val="vi-VN"/>
        </w:rPr>
        <w:t>.</w:t>
      </w:r>
      <w:bookmarkEnd w:id="15"/>
    </w:p>
    <w:p w14:paraId="011B4760" w14:textId="4CF86A2C" w:rsidR="00237031" w:rsidRPr="005C775D" w:rsidRDefault="00066451" w:rsidP="0080033B">
      <w:pPr>
        <w:widowControl w:val="0"/>
        <w:tabs>
          <w:tab w:val="left" w:pos="993"/>
        </w:tabs>
        <w:spacing w:before="120" w:after="120"/>
        <w:ind w:firstLine="720"/>
        <w:jc w:val="both"/>
        <w:rPr>
          <w:sz w:val="28"/>
          <w:szCs w:val="28"/>
          <w:lang w:val="vi-VN"/>
        </w:rPr>
      </w:pPr>
      <w:r w:rsidRPr="005C775D">
        <w:rPr>
          <w:sz w:val="28"/>
          <w:szCs w:val="28"/>
          <w:lang w:val="vi-VN"/>
        </w:rPr>
        <w:t xml:space="preserve">2. </w:t>
      </w:r>
      <w:r w:rsidR="00237031" w:rsidRPr="005C775D">
        <w:rPr>
          <w:sz w:val="28"/>
          <w:szCs w:val="28"/>
          <w:lang w:val="vi-VN"/>
        </w:rPr>
        <w:t>Căn cứ điều kiện đăng ký dự tuyển nhà giáo và yêu cầu của vị trí việc làm cần tuyển dụng, cơ quan</w:t>
      </w:r>
      <w:r w:rsidR="002B592D" w:rsidRPr="005C775D">
        <w:rPr>
          <w:sz w:val="28"/>
          <w:szCs w:val="28"/>
          <w:lang w:val="vi-VN"/>
        </w:rPr>
        <w:t>, người</w:t>
      </w:r>
      <w:r w:rsidR="00237031" w:rsidRPr="005C775D">
        <w:rPr>
          <w:sz w:val="28"/>
          <w:szCs w:val="28"/>
          <w:lang w:val="vi-VN"/>
        </w:rPr>
        <w:t xml:space="preserve"> có </w:t>
      </w:r>
      <w:r w:rsidR="00CD326D" w:rsidRPr="005C775D">
        <w:rPr>
          <w:sz w:val="28"/>
          <w:szCs w:val="28"/>
          <w:lang w:val="vi-VN"/>
        </w:rPr>
        <w:t xml:space="preserve">thẩm quyền </w:t>
      </w:r>
      <w:r w:rsidR="00237031" w:rsidRPr="005C775D">
        <w:rPr>
          <w:sz w:val="28"/>
          <w:szCs w:val="28"/>
          <w:lang w:val="vi-VN"/>
        </w:rPr>
        <w:t>tuyển dụng kiểm tra điều kiện, tiêu chuẩn của người dự tuyển và tổ chức</w:t>
      </w:r>
      <w:r w:rsidR="0043713B" w:rsidRPr="005C775D">
        <w:rPr>
          <w:sz w:val="28"/>
          <w:szCs w:val="28"/>
          <w:lang w:val="vi-VN"/>
        </w:rPr>
        <w:t xml:space="preserve"> kiểm tra,</w:t>
      </w:r>
      <w:r w:rsidR="00237031" w:rsidRPr="005C775D">
        <w:rPr>
          <w:sz w:val="28"/>
          <w:szCs w:val="28"/>
          <w:lang w:val="vi-VN"/>
        </w:rPr>
        <w:t xml:space="preserve"> sát hạch. </w:t>
      </w:r>
    </w:p>
    <w:p w14:paraId="0E8DE83F" w14:textId="2CBB26E4" w:rsidR="00237031" w:rsidRPr="005C775D" w:rsidRDefault="00066451" w:rsidP="0080033B">
      <w:pPr>
        <w:widowControl w:val="0"/>
        <w:tabs>
          <w:tab w:val="left" w:pos="993"/>
        </w:tabs>
        <w:spacing w:before="120" w:after="120"/>
        <w:ind w:firstLine="720"/>
        <w:jc w:val="both"/>
        <w:rPr>
          <w:sz w:val="28"/>
          <w:szCs w:val="28"/>
          <w:lang w:val="vi-VN"/>
        </w:rPr>
      </w:pPr>
      <w:r w:rsidRPr="005C775D">
        <w:rPr>
          <w:sz w:val="28"/>
          <w:szCs w:val="28"/>
          <w:lang w:val="vi-VN"/>
        </w:rPr>
        <w:t>3</w:t>
      </w:r>
      <w:r w:rsidR="00237031" w:rsidRPr="005C775D">
        <w:rPr>
          <w:sz w:val="28"/>
          <w:szCs w:val="28"/>
          <w:lang w:val="vi-VN"/>
        </w:rPr>
        <w:t xml:space="preserve">. Căn cứ kết quả kiểm tra, sát hạch, người đứng đầu cơ quan có thẩm quyền tuyển dụng quyết định tiếp nhận nhà giáo đối với trường hợp đáp ứng </w:t>
      </w:r>
      <w:r w:rsidR="0043713B" w:rsidRPr="005C775D">
        <w:rPr>
          <w:sz w:val="28"/>
          <w:szCs w:val="28"/>
          <w:lang w:val="vi-VN"/>
        </w:rPr>
        <w:t>yêu cầu,</w:t>
      </w:r>
      <w:r w:rsidR="00237031" w:rsidRPr="005C775D">
        <w:rPr>
          <w:sz w:val="28"/>
          <w:szCs w:val="28"/>
          <w:lang w:val="vi-VN"/>
        </w:rPr>
        <w:t xml:space="preserve"> điều kiện</w:t>
      </w:r>
      <w:r w:rsidR="0043713B" w:rsidRPr="005C775D">
        <w:rPr>
          <w:sz w:val="28"/>
          <w:szCs w:val="28"/>
          <w:lang w:val="vi-VN"/>
        </w:rPr>
        <w:t>, tiêu chuẩn</w:t>
      </w:r>
      <w:r w:rsidR="00237031" w:rsidRPr="005C775D">
        <w:rPr>
          <w:sz w:val="28"/>
          <w:szCs w:val="28"/>
          <w:lang w:val="vi-VN"/>
        </w:rPr>
        <w:t xml:space="preserve"> của vị trí việc làm. </w:t>
      </w:r>
    </w:p>
    <w:p w14:paraId="75137F78" w14:textId="05F856EA" w:rsidR="00237031" w:rsidRPr="005C775D" w:rsidRDefault="00066451" w:rsidP="0080033B">
      <w:pPr>
        <w:widowControl w:val="0"/>
        <w:tabs>
          <w:tab w:val="left" w:pos="3261"/>
        </w:tabs>
        <w:spacing w:before="120" w:after="120"/>
        <w:ind w:firstLine="720"/>
        <w:jc w:val="both"/>
        <w:rPr>
          <w:strike/>
          <w:sz w:val="28"/>
          <w:szCs w:val="28"/>
          <w:lang w:val="vi-VN"/>
        </w:rPr>
      </w:pPr>
      <w:r w:rsidRPr="005C775D">
        <w:rPr>
          <w:sz w:val="28"/>
          <w:szCs w:val="28"/>
          <w:lang w:val="vi-VN"/>
        </w:rPr>
        <w:t>4</w:t>
      </w:r>
      <w:r w:rsidR="00237031" w:rsidRPr="005C775D">
        <w:rPr>
          <w:sz w:val="28"/>
          <w:szCs w:val="28"/>
          <w:lang w:val="vi-VN"/>
        </w:rPr>
        <w:t>. Chính phủ quy định chi tiết điều kiện, trình</w:t>
      </w:r>
      <w:r w:rsidR="004E54C2" w:rsidRPr="005C775D">
        <w:rPr>
          <w:sz w:val="28"/>
          <w:szCs w:val="28"/>
          <w:lang w:val="vi-VN"/>
        </w:rPr>
        <w:t xml:space="preserve"> tự, thủ tục</w:t>
      </w:r>
      <w:r w:rsidR="00237031" w:rsidRPr="005C775D">
        <w:rPr>
          <w:sz w:val="28"/>
          <w:szCs w:val="28"/>
          <w:lang w:val="vi-VN"/>
        </w:rPr>
        <w:t xml:space="preserve"> tiếp nhận nhà giáo.</w:t>
      </w:r>
    </w:p>
    <w:p w14:paraId="14CC6AAB" w14:textId="57BFF4C8" w:rsidR="00237031" w:rsidRPr="005C775D" w:rsidRDefault="00237031" w:rsidP="0080033B">
      <w:pPr>
        <w:widowControl w:val="0"/>
        <w:spacing w:before="120" w:after="120"/>
        <w:ind w:firstLine="720"/>
        <w:jc w:val="both"/>
        <w:rPr>
          <w:b/>
          <w:sz w:val="28"/>
          <w:szCs w:val="28"/>
          <w:lang w:val="vi-VN"/>
        </w:rPr>
      </w:pPr>
      <w:r w:rsidRPr="005C775D">
        <w:rPr>
          <w:b/>
          <w:sz w:val="28"/>
          <w:szCs w:val="28"/>
          <w:lang w:val="vi-VN"/>
        </w:rPr>
        <w:t>Điều 1</w:t>
      </w:r>
      <w:r w:rsidR="003955B9" w:rsidRPr="005C775D">
        <w:rPr>
          <w:b/>
          <w:sz w:val="28"/>
          <w:szCs w:val="28"/>
          <w:lang w:val="vi-VN"/>
        </w:rPr>
        <w:t>6</w:t>
      </w:r>
      <w:r w:rsidRPr="005C775D">
        <w:rPr>
          <w:b/>
          <w:sz w:val="28"/>
          <w:szCs w:val="28"/>
          <w:lang w:val="vi-VN"/>
        </w:rPr>
        <w:t>. Chế độ làm việc của nhà giáo</w:t>
      </w:r>
    </w:p>
    <w:p w14:paraId="0124D78D" w14:textId="5B90CF22"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1. Chế độ làm việc của nhà giáo bao gồm thời gian làm việc, thời gian nghỉ hè hằng năm và các ngày nghỉ khác theo quy định</w:t>
      </w:r>
      <w:r w:rsidR="008B7C10" w:rsidRPr="005C775D">
        <w:rPr>
          <w:sz w:val="28"/>
          <w:szCs w:val="28"/>
          <w:lang w:val="vi-VN"/>
        </w:rPr>
        <w:t xml:space="preserve"> của pháp luật</w:t>
      </w:r>
      <w:r w:rsidRPr="005C775D">
        <w:rPr>
          <w:sz w:val="28"/>
          <w:szCs w:val="28"/>
          <w:lang w:val="vi-VN"/>
        </w:rPr>
        <w:t>.</w:t>
      </w:r>
    </w:p>
    <w:p w14:paraId="7D6DDCE3" w14:textId="4EE0EFB8"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2. Thời gian làm việc của nhà giáo là thời gian thực hiện hoạt động nghề nghiệp quy định tại khoản 2 Điều 7 </w:t>
      </w:r>
      <w:r w:rsidR="008B7C10" w:rsidRPr="005C775D">
        <w:rPr>
          <w:sz w:val="28"/>
          <w:szCs w:val="28"/>
          <w:lang w:val="vi-VN"/>
        </w:rPr>
        <w:t xml:space="preserve">của </w:t>
      </w:r>
      <w:r w:rsidRPr="005C775D">
        <w:rPr>
          <w:sz w:val="28"/>
          <w:szCs w:val="28"/>
          <w:lang w:val="vi-VN"/>
        </w:rPr>
        <w:t>Luật này.</w:t>
      </w:r>
    </w:p>
    <w:p w14:paraId="7ABFF828"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3. Thời gian nghỉ hè hằng năm </w:t>
      </w:r>
      <w:r w:rsidR="00247C7E" w:rsidRPr="005C775D">
        <w:rPr>
          <w:sz w:val="28"/>
          <w:szCs w:val="28"/>
          <w:lang w:val="vi-VN"/>
        </w:rPr>
        <w:t xml:space="preserve">và các ngày nghỉ khác </w:t>
      </w:r>
      <w:r w:rsidRPr="005C775D">
        <w:rPr>
          <w:sz w:val="28"/>
          <w:szCs w:val="28"/>
          <w:lang w:val="vi-VN"/>
        </w:rPr>
        <w:t xml:space="preserve">của nhà giáo được bố trí phù hợp đối với nhà giáo từng cấp học, trình độ đào tạo và loại hình cơ sở giáo dục theo quy định của Chính phủ. </w:t>
      </w:r>
    </w:p>
    <w:p w14:paraId="630BDC9A" w14:textId="403197AB" w:rsidR="008B7C10" w:rsidRPr="005C775D" w:rsidRDefault="00237031" w:rsidP="0080033B">
      <w:pPr>
        <w:widowControl w:val="0"/>
        <w:spacing w:before="120" w:after="120"/>
        <w:ind w:firstLine="720"/>
        <w:jc w:val="both"/>
        <w:rPr>
          <w:sz w:val="28"/>
          <w:szCs w:val="28"/>
          <w:lang w:val="vi-VN"/>
        </w:rPr>
      </w:pPr>
      <w:r w:rsidRPr="005C775D">
        <w:rPr>
          <w:sz w:val="28"/>
          <w:szCs w:val="28"/>
          <w:lang w:val="vi-VN"/>
        </w:rPr>
        <w:t>4. Bộ trưởng Bộ Giáo dục và Đào tạo quy định</w:t>
      </w:r>
      <w:r w:rsidR="008B7C10" w:rsidRPr="005C775D">
        <w:rPr>
          <w:sz w:val="28"/>
          <w:szCs w:val="28"/>
          <w:lang w:val="vi-VN"/>
        </w:rPr>
        <w:t xml:space="preserve"> chi tiết</w:t>
      </w:r>
      <w:r w:rsidRPr="005C775D">
        <w:rPr>
          <w:sz w:val="28"/>
          <w:szCs w:val="28"/>
          <w:lang w:val="vi-VN"/>
        </w:rPr>
        <w:t xml:space="preserve"> </w:t>
      </w:r>
      <w:r w:rsidR="008B7C10" w:rsidRPr="005C775D">
        <w:rPr>
          <w:sz w:val="28"/>
          <w:szCs w:val="28"/>
          <w:lang w:val="vi-VN"/>
        </w:rPr>
        <w:t>chế độ</w:t>
      </w:r>
      <w:r w:rsidR="00247C7E" w:rsidRPr="005C775D">
        <w:rPr>
          <w:sz w:val="28"/>
          <w:szCs w:val="28"/>
          <w:lang w:val="vi-VN"/>
        </w:rPr>
        <w:t xml:space="preserve"> </w:t>
      </w:r>
      <w:r w:rsidRPr="005C775D">
        <w:rPr>
          <w:sz w:val="28"/>
          <w:szCs w:val="28"/>
          <w:lang w:val="vi-VN"/>
        </w:rPr>
        <w:t>làm việc đối với nhà giáo các cấp học và trình độ đào tạo</w:t>
      </w:r>
      <w:r w:rsidR="008B7C10" w:rsidRPr="005C775D">
        <w:rPr>
          <w:sz w:val="28"/>
          <w:szCs w:val="28"/>
          <w:lang w:val="vi-VN"/>
        </w:rPr>
        <w:t>, trừ trường hợp quy định tại khoản 5 Điều này</w:t>
      </w:r>
      <w:r w:rsidRPr="005C775D">
        <w:rPr>
          <w:sz w:val="28"/>
          <w:szCs w:val="28"/>
          <w:lang w:val="vi-VN"/>
        </w:rPr>
        <w:t xml:space="preserve">. </w:t>
      </w:r>
    </w:p>
    <w:p w14:paraId="31A0207A" w14:textId="141EC15E" w:rsidR="00BF5A7B" w:rsidRPr="005C775D" w:rsidRDefault="008B7C10" w:rsidP="0080033B">
      <w:pPr>
        <w:widowControl w:val="0"/>
        <w:spacing w:before="120" w:after="120"/>
        <w:ind w:firstLine="720"/>
        <w:jc w:val="both"/>
        <w:rPr>
          <w:sz w:val="28"/>
          <w:szCs w:val="28"/>
          <w:lang w:val="vi-VN"/>
        </w:rPr>
      </w:pPr>
      <w:r w:rsidRPr="005C775D">
        <w:rPr>
          <w:sz w:val="28"/>
          <w:szCs w:val="28"/>
          <w:lang w:val="vi-VN"/>
        </w:rPr>
        <w:t xml:space="preserve">5. </w:t>
      </w:r>
      <w:r w:rsidR="00247C7E" w:rsidRPr="005C775D">
        <w:rPr>
          <w:sz w:val="28"/>
          <w:szCs w:val="28"/>
          <w:lang w:val="vi-VN"/>
        </w:rPr>
        <w:t>Bộ trưởng Bộ Công an, Bộ trưởng Bộ Quốc</w:t>
      </w:r>
      <w:r w:rsidR="00116A51" w:rsidRPr="005C775D">
        <w:rPr>
          <w:sz w:val="28"/>
          <w:szCs w:val="28"/>
          <w:lang w:val="vi-VN"/>
        </w:rPr>
        <w:t xml:space="preserve"> phòng</w:t>
      </w:r>
      <w:r w:rsidR="00247C7E" w:rsidRPr="005C775D">
        <w:rPr>
          <w:sz w:val="28"/>
          <w:szCs w:val="28"/>
          <w:lang w:val="vi-VN"/>
        </w:rPr>
        <w:t xml:space="preserve"> quy định chi tiết chế độ làm việc đối với nhà giáo phù hợp với đặc thù của ngành, lĩnh vực thuộc thẩm quyền quản </w:t>
      </w:r>
      <w:r w:rsidR="00C54B5E" w:rsidRPr="005C775D">
        <w:rPr>
          <w:sz w:val="28"/>
          <w:szCs w:val="28"/>
          <w:lang w:val="vi-VN"/>
        </w:rPr>
        <w:t>lý.</w:t>
      </w:r>
    </w:p>
    <w:p w14:paraId="670AAB3B" w14:textId="7A1E6E7A" w:rsidR="00237031" w:rsidRPr="005C775D" w:rsidRDefault="00237031" w:rsidP="0080033B">
      <w:pPr>
        <w:widowControl w:val="0"/>
        <w:spacing w:before="120" w:after="120"/>
        <w:ind w:firstLine="720"/>
        <w:jc w:val="both"/>
        <w:rPr>
          <w:b/>
          <w:sz w:val="28"/>
          <w:szCs w:val="28"/>
          <w:lang w:val="vi-VN"/>
        </w:rPr>
      </w:pPr>
      <w:r w:rsidRPr="005C775D">
        <w:rPr>
          <w:b/>
          <w:sz w:val="28"/>
          <w:szCs w:val="28"/>
          <w:lang w:val="vi-VN"/>
        </w:rPr>
        <w:t>Điều 1</w:t>
      </w:r>
      <w:r w:rsidR="003955B9" w:rsidRPr="005C775D">
        <w:rPr>
          <w:b/>
          <w:sz w:val="28"/>
          <w:szCs w:val="28"/>
          <w:lang w:val="vi-VN"/>
        </w:rPr>
        <w:t>7</w:t>
      </w:r>
      <w:r w:rsidRPr="005C775D">
        <w:rPr>
          <w:b/>
          <w:sz w:val="28"/>
          <w:szCs w:val="28"/>
          <w:lang w:val="vi-VN"/>
        </w:rPr>
        <w:t xml:space="preserve">. Điều động nhà giáo </w:t>
      </w:r>
    </w:p>
    <w:p w14:paraId="1F57D824" w14:textId="1AA73750"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1. Việc điều động nhà giáo được thực hiện trong các trường hợp sau</w:t>
      </w:r>
      <w:r w:rsidR="008B7C10" w:rsidRPr="005C775D">
        <w:rPr>
          <w:sz w:val="28"/>
          <w:szCs w:val="28"/>
          <w:lang w:val="vi-VN"/>
        </w:rPr>
        <w:t xml:space="preserve"> đây</w:t>
      </w:r>
      <w:r w:rsidRPr="005C775D">
        <w:rPr>
          <w:sz w:val="28"/>
          <w:szCs w:val="28"/>
          <w:lang w:val="vi-VN"/>
        </w:rPr>
        <w:t>:</w:t>
      </w:r>
    </w:p>
    <w:p w14:paraId="080BB187" w14:textId="77777777" w:rsidR="00000EFE" w:rsidRPr="005C775D" w:rsidRDefault="00237031" w:rsidP="0080033B">
      <w:pPr>
        <w:widowControl w:val="0"/>
        <w:spacing w:before="120" w:after="120"/>
        <w:ind w:firstLine="720"/>
        <w:jc w:val="both"/>
        <w:rPr>
          <w:sz w:val="28"/>
          <w:szCs w:val="28"/>
          <w:lang w:val="vi-VN"/>
        </w:rPr>
      </w:pPr>
      <w:r w:rsidRPr="005C775D">
        <w:rPr>
          <w:sz w:val="28"/>
          <w:szCs w:val="28"/>
          <w:lang w:val="vi-VN"/>
        </w:rPr>
        <w:t>a) Bố trí nhà giáo do sắp xếp lại cơ sở giáo dục hoặc giải quyết tình trạng thừa, thiếu nhà giáo;</w:t>
      </w:r>
    </w:p>
    <w:p w14:paraId="43A6305B" w14:textId="77777777" w:rsidR="00AA534E" w:rsidRPr="005C775D" w:rsidRDefault="00000EFE" w:rsidP="0080033B">
      <w:pPr>
        <w:widowControl w:val="0"/>
        <w:spacing w:before="120" w:after="120"/>
        <w:ind w:firstLine="720"/>
        <w:jc w:val="both"/>
        <w:rPr>
          <w:sz w:val="28"/>
          <w:szCs w:val="28"/>
          <w:lang w:val="vi-VN"/>
        </w:rPr>
      </w:pPr>
      <w:r w:rsidRPr="005C775D">
        <w:rPr>
          <w:sz w:val="28"/>
          <w:szCs w:val="28"/>
          <w:lang w:val="vi-VN"/>
        </w:rPr>
        <w:t>b)</w:t>
      </w:r>
      <w:r w:rsidR="00237031" w:rsidRPr="005C775D">
        <w:rPr>
          <w:sz w:val="28"/>
          <w:szCs w:val="28"/>
          <w:lang w:val="vi-VN"/>
        </w:rPr>
        <w:t xml:space="preserve"> </w:t>
      </w:r>
      <w:r w:rsidRPr="005C775D">
        <w:rPr>
          <w:sz w:val="28"/>
          <w:szCs w:val="28"/>
          <w:lang w:val="vi-VN"/>
        </w:rPr>
        <w:t xml:space="preserve">Giải </w:t>
      </w:r>
      <w:r w:rsidR="00237031" w:rsidRPr="005C775D">
        <w:rPr>
          <w:sz w:val="28"/>
          <w:szCs w:val="28"/>
          <w:lang w:val="vi-VN"/>
        </w:rPr>
        <w:t xml:space="preserve">quyết chính sách đối với nhà giáo </w:t>
      </w:r>
      <w:r w:rsidRPr="005C775D">
        <w:rPr>
          <w:sz w:val="28"/>
          <w:szCs w:val="28"/>
          <w:lang w:val="vi-VN"/>
        </w:rPr>
        <w:t>sau khi</w:t>
      </w:r>
      <w:r w:rsidR="00237031" w:rsidRPr="005C775D">
        <w:rPr>
          <w:sz w:val="28"/>
          <w:szCs w:val="28"/>
          <w:lang w:val="vi-VN"/>
        </w:rPr>
        <w:t xml:space="preserve"> </w:t>
      </w:r>
      <w:r w:rsidR="00E1729B" w:rsidRPr="005C775D">
        <w:rPr>
          <w:sz w:val="28"/>
          <w:szCs w:val="28"/>
          <w:lang w:val="vi-VN"/>
        </w:rPr>
        <w:t xml:space="preserve">kết thúc thời gian </w:t>
      </w:r>
      <w:r w:rsidR="00237031" w:rsidRPr="005C775D">
        <w:rPr>
          <w:sz w:val="28"/>
          <w:szCs w:val="28"/>
          <w:lang w:val="vi-VN"/>
        </w:rPr>
        <w:t>được điều động đến công tác tại vùng đồng bào dân tộc thiểu số, miền núi, biên giới, hải đảo và vùng có điều kiện kinh tế - xã hội đặc biệt khó khăn;</w:t>
      </w:r>
      <w:r w:rsidR="00396386" w:rsidRPr="005C775D">
        <w:rPr>
          <w:sz w:val="28"/>
          <w:szCs w:val="28"/>
          <w:lang w:val="vi-VN"/>
        </w:rPr>
        <w:t xml:space="preserve"> </w:t>
      </w:r>
    </w:p>
    <w:p w14:paraId="5999E242" w14:textId="77777777" w:rsidR="00237031" w:rsidRPr="005C775D" w:rsidRDefault="004B5655" w:rsidP="0080033B">
      <w:pPr>
        <w:widowControl w:val="0"/>
        <w:spacing w:before="120" w:after="120"/>
        <w:ind w:firstLine="720"/>
        <w:jc w:val="both"/>
        <w:rPr>
          <w:spacing w:val="-2"/>
          <w:sz w:val="28"/>
          <w:szCs w:val="28"/>
          <w:lang w:val="vi-VN"/>
        </w:rPr>
      </w:pPr>
      <w:r w:rsidRPr="005C775D">
        <w:rPr>
          <w:spacing w:val="-2"/>
          <w:sz w:val="28"/>
          <w:szCs w:val="28"/>
          <w:lang w:val="vi-VN"/>
        </w:rPr>
        <w:t>c</w:t>
      </w:r>
      <w:r w:rsidR="00237031" w:rsidRPr="005C775D">
        <w:rPr>
          <w:spacing w:val="-2"/>
          <w:sz w:val="28"/>
          <w:szCs w:val="28"/>
          <w:lang w:val="vi-VN"/>
        </w:rPr>
        <w:t>) Hỗ trợ nâng cao chất lượng giảng dạy, giáo dục, quản lý của cơ sở giáo dục</w:t>
      </w:r>
      <w:r w:rsidR="00000EFE" w:rsidRPr="005C775D">
        <w:rPr>
          <w:spacing w:val="-2"/>
          <w:sz w:val="28"/>
          <w:szCs w:val="28"/>
          <w:lang w:val="vi-VN"/>
        </w:rPr>
        <w:t>;</w:t>
      </w:r>
    </w:p>
    <w:p w14:paraId="7F89D796" w14:textId="380C86B2" w:rsidR="00237031" w:rsidRPr="005C775D" w:rsidRDefault="004B5655" w:rsidP="0080033B">
      <w:pPr>
        <w:widowControl w:val="0"/>
        <w:spacing w:before="120" w:after="120"/>
        <w:ind w:firstLine="720"/>
        <w:jc w:val="both"/>
        <w:rPr>
          <w:sz w:val="28"/>
          <w:szCs w:val="28"/>
          <w:lang w:val="vi-VN"/>
        </w:rPr>
      </w:pPr>
      <w:bookmarkStart w:id="16" w:name="_Hlk200441759"/>
      <w:r w:rsidRPr="005C775D">
        <w:rPr>
          <w:sz w:val="28"/>
          <w:szCs w:val="28"/>
          <w:lang w:val="vi-VN"/>
        </w:rPr>
        <w:t>d</w:t>
      </w:r>
      <w:r w:rsidR="00237031" w:rsidRPr="005C775D">
        <w:rPr>
          <w:sz w:val="28"/>
          <w:szCs w:val="28"/>
          <w:lang w:val="vi-VN"/>
        </w:rPr>
        <w:t xml:space="preserve">) </w:t>
      </w:r>
      <w:r w:rsidR="00D22DA5" w:rsidRPr="005C775D">
        <w:rPr>
          <w:spacing w:val="-2"/>
          <w:sz w:val="28"/>
          <w:szCs w:val="28"/>
          <w:lang w:val="vi-VN"/>
        </w:rPr>
        <w:t>T</w:t>
      </w:r>
      <w:r w:rsidR="003955B9" w:rsidRPr="005C775D">
        <w:rPr>
          <w:spacing w:val="-2"/>
          <w:sz w:val="28"/>
          <w:szCs w:val="28"/>
          <w:lang w:val="vi-VN"/>
        </w:rPr>
        <w:t>heo yêu cầu</w:t>
      </w:r>
      <w:r w:rsidR="007241D6" w:rsidRPr="005C775D">
        <w:rPr>
          <w:spacing w:val="-2"/>
          <w:sz w:val="28"/>
          <w:szCs w:val="28"/>
          <w:lang w:val="vi-VN"/>
        </w:rPr>
        <w:t xml:space="preserve">, nhiệm vụ </w:t>
      </w:r>
      <w:r w:rsidR="00D22DA5" w:rsidRPr="005C775D">
        <w:rPr>
          <w:spacing w:val="-2"/>
          <w:sz w:val="28"/>
          <w:szCs w:val="28"/>
          <w:lang w:val="vi-VN"/>
        </w:rPr>
        <w:t xml:space="preserve">chuyên môn </w:t>
      </w:r>
      <w:r w:rsidR="00237031" w:rsidRPr="005C775D">
        <w:rPr>
          <w:sz w:val="28"/>
          <w:szCs w:val="28"/>
          <w:lang w:val="vi-VN"/>
        </w:rPr>
        <w:t>của cơ quan quản lý giáo dục.</w:t>
      </w:r>
    </w:p>
    <w:bookmarkEnd w:id="16"/>
    <w:p w14:paraId="66209EFC" w14:textId="627C8E40" w:rsidR="00237031" w:rsidRPr="005C775D" w:rsidRDefault="00D8592A" w:rsidP="0080033B">
      <w:pPr>
        <w:widowControl w:val="0"/>
        <w:spacing w:before="120" w:after="120"/>
        <w:ind w:firstLine="720"/>
        <w:jc w:val="both"/>
        <w:rPr>
          <w:sz w:val="28"/>
          <w:szCs w:val="28"/>
          <w:lang w:val="vi-VN"/>
        </w:rPr>
      </w:pPr>
      <w:r w:rsidRPr="005C775D">
        <w:rPr>
          <w:sz w:val="28"/>
          <w:szCs w:val="28"/>
          <w:lang w:val="vi-VN"/>
        </w:rPr>
        <w:t>2</w:t>
      </w:r>
      <w:r w:rsidR="00237031" w:rsidRPr="005C775D">
        <w:rPr>
          <w:sz w:val="28"/>
          <w:szCs w:val="28"/>
          <w:lang w:val="vi-VN"/>
        </w:rPr>
        <w:t>. Nguyên tắc điều động nhà giáo</w:t>
      </w:r>
      <w:r w:rsidR="0094754F" w:rsidRPr="005C775D">
        <w:rPr>
          <w:sz w:val="28"/>
          <w:szCs w:val="28"/>
          <w:lang w:val="vi-VN"/>
        </w:rPr>
        <w:t xml:space="preserve"> được quy định như sau</w:t>
      </w:r>
      <w:r w:rsidR="00237031" w:rsidRPr="005C775D">
        <w:rPr>
          <w:sz w:val="28"/>
          <w:szCs w:val="28"/>
          <w:lang w:val="vi-VN"/>
        </w:rPr>
        <w:t>:</w:t>
      </w:r>
    </w:p>
    <w:p w14:paraId="0C800F61" w14:textId="10FF0A02" w:rsidR="00237031" w:rsidRPr="005C775D" w:rsidRDefault="00237031" w:rsidP="0080033B">
      <w:pPr>
        <w:widowControl w:val="0"/>
        <w:spacing w:before="120" w:after="120"/>
        <w:ind w:firstLine="720"/>
        <w:jc w:val="both"/>
        <w:rPr>
          <w:spacing w:val="4"/>
          <w:sz w:val="28"/>
          <w:szCs w:val="28"/>
          <w:lang w:val="vi-VN"/>
        </w:rPr>
      </w:pPr>
      <w:r w:rsidRPr="005C775D">
        <w:rPr>
          <w:sz w:val="28"/>
          <w:szCs w:val="28"/>
          <w:lang w:val="vi-VN"/>
        </w:rPr>
        <w:t>a</w:t>
      </w:r>
      <w:r w:rsidRPr="005C775D">
        <w:rPr>
          <w:spacing w:val="4"/>
          <w:sz w:val="28"/>
          <w:szCs w:val="28"/>
          <w:lang w:val="vi-VN"/>
        </w:rPr>
        <w:t xml:space="preserve">) Nhà giáo được điều động phải đáp ứng yêu cầu của vị trí </w:t>
      </w:r>
      <w:r w:rsidR="002B592D" w:rsidRPr="005C775D">
        <w:rPr>
          <w:spacing w:val="4"/>
          <w:sz w:val="28"/>
          <w:szCs w:val="28"/>
          <w:lang w:val="vi-VN"/>
        </w:rPr>
        <w:t>việc làm</w:t>
      </w:r>
      <w:r w:rsidRPr="005C775D">
        <w:rPr>
          <w:spacing w:val="4"/>
          <w:sz w:val="28"/>
          <w:szCs w:val="28"/>
          <w:lang w:val="vi-VN"/>
        </w:rPr>
        <w:t xml:space="preserve"> sẽ đảm nhận;</w:t>
      </w:r>
    </w:p>
    <w:p w14:paraId="27DAA9F2"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b) Công tác điều động nhà giáo phải được thực hiện công khai, minh bạch, khách quan, đúng quy định của pháp luật.</w:t>
      </w:r>
    </w:p>
    <w:p w14:paraId="170578CA" w14:textId="6323BEE8" w:rsidR="00E40EC0" w:rsidRPr="005C775D" w:rsidRDefault="004A1815" w:rsidP="0080033B">
      <w:pPr>
        <w:widowControl w:val="0"/>
        <w:spacing w:before="120" w:after="120"/>
        <w:ind w:firstLine="720"/>
        <w:jc w:val="both"/>
        <w:rPr>
          <w:sz w:val="28"/>
          <w:szCs w:val="28"/>
          <w:lang w:val="vi-VN"/>
        </w:rPr>
      </w:pPr>
      <w:r w:rsidRPr="005C775D">
        <w:rPr>
          <w:sz w:val="28"/>
          <w:szCs w:val="28"/>
          <w:lang w:val="vi-VN"/>
        </w:rPr>
        <w:t>3</w:t>
      </w:r>
      <w:r w:rsidR="00E40EC0" w:rsidRPr="005C775D">
        <w:rPr>
          <w:sz w:val="28"/>
          <w:szCs w:val="28"/>
          <w:lang w:val="vi-VN"/>
        </w:rPr>
        <w:t xml:space="preserve">. Các trường hợp không thực hiện điều động </w:t>
      </w:r>
      <w:r w:rsidR="0094754F" w:rsidRPr="005C775D">
        <w:rPr>
          <w:sz w:val="28"/>
          <w:szCs w:val="28"/>
          <w:lang w:val="vi-VN"/>
        </w:rPr>
        <w:t xml:space="preserve">bao </w:t>
      </w:r>
      <w:r w:rsidR="00E40EC0" w:rsidRPr="005C775D">
        <w:rPr>
          <w:sz w:val="28"/>
          <w:szCs w:val="28"/>
          <w:lang w:val="vi-VN"/>
        </w:rPr>
        <w:t>gồm:</w:t>
      </w:r>
    </w:p>
    <w:p w14:paraId="2A3B3881" w14:textId="55580676" w:rsidR="0094754F" w:rsidRPr="005C775D" w:rsidRDefault="00E40EC0" w:rsidP="0080033B">
      <w:pPr>
        <w:widowControl w:val="0"/>
        <w:spacing w:before="120" w:after="120"/>
        <w:ind w:firstLine="720"/>
        <w:jc w:val="both"/>
        <w:rPr>
          <w:sz w:val="28"/>
          <w:szCs w:val="28"/>
          <w:lang w:val="vi-VN"/>
        </w:rPr>
      </w:pPr>
      <w:r w:rsidRPr="005C775D">
        <w:rPr>
          <w:sz w:val="28"/>
          <w:szCs w:val="28"/>
          <w:lang w:val="vi-VN"/>
        </w:rPr>
        <w:lastRenderedPageBreak/>
        <w:t xml:space="preserve">a) Nhà </w:t>
      </w:r>
      <w:r w:rsidRPr="005C775D">
        <w:rPr>
          <w:bCs/>
          <w:sz w:val="28"/>
          <w:szCs w:val="28"/>
          <w:lang w:val="vi-VN"/>
        </w:rPr>
        <w:t>giáo nữ đang mang thai hoặc nuôi con dưới 36 tháng tuổi; nhà</w:t>
      </w:r>
      <w:r w:rsidRPr="005C775D">
        <w:rPr>
          <w:sz w:val="28"/>
          <w:szCs w:val="28"/>
          <w:lang w:val="vi-VN"/>
        </w:rPr>
        <w:t xml:space="preserve"> giáo có hoàn cảnh đặc biệt khó khăn; nhà giáo có vợ hoặc chồng đang được điều động, biệt phái hoặc cử làm nhiệm vụ ở vùng đồng bào dân tộc thiểu số, miền núi, biên giới, hải đảo và vùng có điều kiện kinh tế - xã hội đặc biệt khó khăn</w:t>
      </w:r>
      <w:r w:rsidR="0094754F" w:rsidRPr="005C775D">
        <w:rPr>
          <w:sz w:val="28"/>
          <w:szCs w:val="28"/>
          <w:lang w:val="vi-VN"/>
        </w:rPr>
        <w:t xml:space="preserve">. </w:t>
      </w:r>
    </w:p>
    <w:p w14:paraId="47F79F3F" w14:textId="187D63D3" w:rsidR="00E40EC0" w:rsidRPr="005C775D" w:rsidRDefault="0094754F" w:rsidP="0080033B">
      <w:pPr>
        <w:widowControl w:val="0"/>
        <w:spacing w:before="120" w:after="120"/>
        <w:ind w:firstLine="720"/>
        <w:jc w:val="both"/>
        <w:rPr>
          <w:sz w:val="28"/>
          <w:szCs w:val="28"/>
          <w:lang w:val="vi-VN"/>
        </w:rPr>
      </w:pPr>
      <w:r w:rsidRPr="005C775D">
        <w:rPr>
          <w:sz w:val="28"/>
          <w:szCs w:val="28"/>
          <w:lang w:val="vi-VN"/>
        </w:rPr>
        <w:t>Việc điều động nhà giáo vẫn thực hiện đối với đối tượng quy định tại điểm này nếu nhà giáo</w:t>
      </w:r>
      <w:r w:rsidR="00E40EC0" w:rsidRPr="005C775D">
        <w:rPr>
          <w:sz w:val="28"/>
          <w:szCs w:val="28"/>
          <w:lang w:val="vi-VN"/>
        </w:rPr>
        <w:t xml:space="preserve"> có nguyện vọng</w:t>
      </w:r>
      <w:r w:rsidRPr="005C775D">
        <w:rPr>
          <w:sz w:val="28"/>
          <w:szCs w:val="28"/>
          <w:lang w:val="vi-VN"/>
        </w:rPr>
        <w:t xml:space="preserve"> được điều động</w:t>
      </w:r>
      <w:r w:rsidR="00E40EC0" w:rsidRPr="005C775D">
        <w:rPr>
          <w:sz w:val="28"/>
          <w:szCs w:val="28"/>
          <w:lang w:val="vi-VN"/>
        </w:rPr>
        <w:t>;</w:t>
      </w:r>
    </w:p>
    <w:p w14:paraId="50DC6C29" w14:textId="1D6B6348" w:rsidR="00E40EC0" w:rsidRPr="005C775D" w:rsidRDefault="00E40EC0" w:rsidP="0080033B">
      <w:pPr>
        <w:widowControl w:val="0"/>
        <w:spacing w:before="120" w:after="120"/>
        <w:ind w:firstLine="720"/>
        <w:jc w:val="both"/>
        <w:rPr>
          <w:sz w:val="28"/>
          <w:szCs w:val="28"/>
          <w:lang w:val="vi-VN"/>
        </w:rPr>
      </w:pPr>
      <w:r w:rsidRPr="005C775D">
        <w:rPr>
          <w:sz w:val="28"/>
          <w:szCs w:val="28"/>
          <w:lang w:val="vi-VN"/>
        </w:rPr>
        <w:t xml:space="preserve">b) Nhà giáo thuộc trường hợp quy định chưa thực hiện việc chuyển đổi vị trí công tác theo quy định của pháp luật về phòng, chống tham nhũng và </w:t>
      </w:r>
      <w:r w:rsidR="0094754F" w:rsidRPr="005C775D">
        <w:rPr>
          <w:sz w:val="28"/>
          <w:szCs w:val="28"/>
          <w:lang w:val="vi-VN"/>
        </w:rPr>
        <w:t xml:space="preserve">quy định khác của </w:t>
      </w:r>
      <w:r w:rsidRPr="005C775D">
        <w:rPr>
          <w:sz w:val="28"/>
          <w:szCs w:val="28"/>
          <w:lang w:val="vi-VN"/>
        </w:rPr>
        <w:t xml:space="preserve">pháp luật có liên quan. </w:t>
      </w:r>
    </w:p>
    <w:p w14:paraId="2A16BAB4" w14:textId="3BCC7B87" w:rsidR="00E40EC0" w:rsidRPr="005C775D" w:rsidRDefault="004A1815" w:rsidP="0080033B">
      <w:pPr>
        <w:widowControl w:val="0"/>
        <w:spacing w:before="120" w:after="120"/>
        <w:ind w:firstLine="720"/>
        <w:jc w:val="both"/>
        <w:rPr>
          <w:sz w:val="28"/>
          <w:szCs w:val="28"/>
          <w:lang w:val="vi-VN"/>
        </w:rPr>
      </w:pPr>
      <w:r w:rsidRPr="005C775D">
        <w:rPr>
          <w:sz w:val="28"/>
          <w:szCs w:val="28"/>
          <w:lang w:val="vi-VN"/>
        </w:rPr>
        <w:t>4</w:t>
      </w:r>
      <w:r w:rsidR="00E40EC0" w:rsidRPr="005C775D">
        <w:rPr>
          <w:sz w:val="28"/>
          <w:szCs w:val="28"/>
          <w:lang w:val="vi-VN"/>
        </w:rPr>
        <w:t>. Chính phủ quy định chi tiết về thẩm quyền</w:t>
      </w:r>
      <w:r w:rsidR="00624EA8" w:rsidRPr="005C775D">
        <w:rPr>
          <w:sz w:val="28"/>
          <w:szCs w:val="28"/>
          <w:lang w:val="vi-VN"/>
        </w:rPr>
        <w:t>, đối tượng</w:t>
      </w:r>
      <w:r w:rsidR="0094754F" w:rsidRPr="005C775D">
        <w:rPr>
          <w:sz w:val="28"/>
          <w:szCs w:val="28"/>
          <w:lang w:val="vi-VN"/>
        </w:rPr>
        <w:t xml:space="preserve"> điều động nhà giáo; quy định </w:t>
      </w:r>
      <w:r w:rsidR="00E40EC0" w:rsidRPr="005C775D">
        <w:rPr>
          <w:sz w:val="28"/>
          <w:szCs w:val="28"/>
          <w:lang w:val="vi-VN"/>
        </w:rPr>
        <w:t>việc bảo lưu chế độ, chính sách trong điều động nhà giáo.</w:t>
      </w:r>
    </w:p>
    <w:p w14:paraId="483B486D" w14:textId="354F6AAA" w:rsidR="00237031" w:rsidRPr="005C775D" w:rsidRDefault="00237031" w:rsidP="0080033B">
      <w:pPr>
        <w:widowControl w:val="0"/>
        <w:spacing w:before="120" w:after="120"/>
        <w:ind w:firstLine="720"/>
        <w:jc w:val="both"/>
        <w:rPr>
          <w:b/>
          <w:sz w:val="28"/>
          <w:szCs w:val="28"/>
          <w:lang w:val="vi-VN"/>
        </w:rPr>
      </w:pPr>
      <w:r w:rsidRPr="005C775D">
        <w:rPr>
          <w:b/>
          <w:sz w:val="28"/>
          <w:szCs w:val="28"/>
          <w:lang w:val="vi-VN"/>
        </w:rPr>
        <w:t xml:space="preserve">Điều </w:t>
      </w:r>
      <w:r w:rsidR="003955B9" w:rsidRPr="005C775D">
        <w:rPr>
          <w:b/>
          <w:sz w:val="28"/>
          <w:szCs w:val="28"/>
          <w:lang w:val="vi-VN"/>
        </w:rPr>
        <w:t>18</w:t>
      </w:r>
      <w:r w:rsidRPr="005C775D">
        <w:rPr>
          <w:b/>
          <w:sz w:val="28"/>
          <w:szCs w:val="28"/>
          <w:lang w:val="vi-VN"/>
        </w:rPr>
        <w:t xml:space="preserve">. Biệt phái nhà giáo </w:t>
      </w:r>
    </w:p>
    <w:p w14:paraId="25564C80" w14:textId="0DAF8DB3"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Biệt phái nhà giáo trong cơ sở giáo dục công lập thực hiện theo quy định </w:t>
      </w:r>
      <w:r w:rsidR="008A4F4C" w:rsidRPr="005C775D">
        <w:rPr>
          <w:sz w:val="28"/>
          <w:szCs w:val="28"/>
          <w:lang w:val="vi-VN"/>
        </w:rPr>
        <w:t xml:space="preserve">về biệt phái viên chức </w:t>
      </w:r>
      <w:r w:rsidRPr="005C775D">
        <w:rPr>
          <w:sz w:val="28"/>
          <w:szCs w:val="28"/>
          <w:lang w:val="vi-VN"/>
        </w:rPr>
        <w:t xml:space="preserve">của pháp luật về viên chức. </w:t>
      </w:r>
    </w:p>
    <w:p w14:paraId="74F6B341" w14:textId="42BBBB26" w:rsidR="00237031" w:rsidRPr="005C775D" w:rsidRDefault="00237031" w:rsidP="0080033B">
      <w:pPr>
        <w:widowControl w:val="0"/>
        <w:spacing w:before="120" w:after="120"/>
        <w:ind w:firstLine="720"/>
        <w:jc w:val="both"/>
        <w:rPr>
          <w:b/>
          <w:sz w:val="28"/>
          <w:szCs w:val="28"/>
          <w:lang w:val="vi-VN"/>
        </w:rPr>
      </w:pPr>
      <w:r w:rsidRPr="005C775D">
        <w:rPr>
          <w:b/>
          <w:sz w:val="28"/>
          <w:szCs w:val="28"/>
          <w:lang w:val="vi-VN"/>
        </w:rPr>
        <w:t xml:space="preserve">Điều </w:t>
      </w:r>
      <w:r w:rsidR="003955B9" w:rsidRPr="005C775D">
        <w:rPr>
          <w:b/>
          <w:sz w:val="28"/>
          <w:szCs w:val="28"/>
          <w:lang w:val="vi-VN"/>
        </w:rPr>
        <w:t>19</w:t>
      </w:r>
      <w:r w:rsidRPr="005C775D">
        <w:rPr>
          <w:b/>
          <w:sz w:val="28"/>
          <w:szCs w:val="28"/>
          <w:lang w:val="vi-VN"/>
        </w:rPr>
        <w:t>. Thuyên chuyển nhà giáo</w:t>
      </w:r>
    </w:p>
    <w:p w14:paraId="3747CD35" w14:textId="45F1602F" w:rsidR="002A346D" w:rsidRPr="005C775D" w:rsidRDefault="00237031" w:rsidP="0080033B">
      <w:pPr>
        <w:widowControl w:val="0"/>
        <w:spacing w:before="120" w:after="120"/>
        <w:ind w:firstLine="720"/>
        <w:jc w:val="both"/>
        <w:rPr>
          <w:b/>
          <w:sz w:val="28"/>
          <w:szCs w:val="28"/>
          <w:lang w:val="vi-VN"/>
        </w:rPr>
      </w:pPr>
      <w:r w:rsidRPr="005C775D">
        <w:rPr>
          <w:sz w:val="28"/>
          <w:szCs w:val="28"/>
          <w:lang w:val="vi-VN"/>
        </w:rPr>
        <w:t xml:space="preserve">1. </w:t>
      </w:r>
      <w:r w:rsidR="003B27CE" w:rsidRPr="005C775D">
        <w:rPr>
          <w:sz w:val="28"/>
          <w:szCs w:val="28"/>
          <w:lang w:val="vi-VN"/>
        </w:rPr>
        <w:t>Việc thuyên chuyển nhà giáo phải được sự đồng ý của cơ sở giáo dục, cơ quan, đơn vị nơi nhà giáo chuyển đi và chuyển đến.</w:t>
      </w:r>
      <w:r w:rsidR="00987C9A" w:rsidRPr="005C775D">
        <w:rPr>
          <w:sz w:val="28"/>
          <w:szCs w:val="28"/>
          <w:lang w:val="vi-VN"/>
        </w:rPr>
        <w:t xml:space="preserve"> Cơ sở giáo dục, cơ quan, đơn vị nơi nhà giáo chuyển đi và chuyển đến có trách nhiệm báo cáo cơ quan quản lý theo quy định</w:t>
      </w:r>
      <w:r w:rsidR="008A4F4C" w:rsidRPr="005C775D">
        <w:rPr>
          <w:sz w:val="28"/>
          <w:szCs w:val="28"/>
          <w:lang w:val="vi-VN"/>
        </w:rPr>
        <w:t xml:space="preserve"> của pháp luật</w:t>
      </w:r>
      <w:r w:rsidR="00987C9A" w:rsidRPr="005C775D">
        <w:rPr>
          <w:sz w:val="28"/>
          <w:szCs w:val="28"/>
          <w:lang w:val="vi-VN"/>
        </w:rPr>
        <w:t xml:space="preserve">. </w:t>
      </w:r>
      <w:r w:rsidR="003B27CE" w:rsidRPr="005C775D">
        <w:rPr>
          <w:sz w:val="28"/>
          <w:szCs w:val="28"/>
          <w:lang w:val="vi-VN"/>
        </w:rPr>
        <w:t xml:space="preserve"> </w:t>
      </w:r>
    </w:p>
    <w:p w14:paraId="58984930" w14:textId="5958EDD9"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2. Các trường hợp</w:t>
      </w:r>
      <w:r w:rsidR="001D5175" w:rsidRPr="005C775D">
        <w:rPr>
          <w:sz w:val="28"/>
          <w:szCs w:val="28"/>
          <w:lang w:val="vi-VN"/>
        </w:rPr>
        <w:t xml:space="preserve"> nhà giáo</w:t>
      </w:r>
      <w:r w:rsidRPr="005C775D">
        <w:rPr>
          <w:sz w:val="28"/>
          <w:szCs w:val="28"/>
          <w:lang w:val="vi-VN"/>
        </w:rPr>
        <w:t xml:space="preserve"> không được thuyên chuyển</w:t>
      </w:r>
      <w:r w:rsidR="001D5175" w:rsidRPr="005C775D">
        <w:rPr>
          <w:sz w:val="28"/>
          <w:szCs w:val="28"/>
          <w:lang w:val="vi-VN"/>
        </w:rPr>
        <w:t xml:space="preserve"> </w:t>
      </w:r>
      <w:r w:rsidR="00366BCF" w:rsidRPr="005C775D">
        <w:rPr>
          <w:sz w:val="28"/>
          <w:szCs w:val="28"/>
          <w:lang w:val="vi-VN"/>
        </w:rPr>
        <w:t xml:space="preserve">bao </w:t>
      </w:r>
      <w:r w:rsidR="001D5175" w:rsidRPr="005C775D">
        <w:rPr>
          <w:sz w:val="28"/>
          <w:szCs w:val="28"/>
          <w:lang w:val="vi-VN"/>
        </w:rPr>
        <w:t>gồm</w:t>
      </w:r>
      <w:r w:rsidRPr="005C775D">
        <w:rPr>
          <w:sz w:val="28"/>
          <w:szCs w:val="28"/>
          <w:lang w:val="vi-VN"/>
        </w:rPr>
        <w:t>:</w:t>
      </w:r>
    </w:p>
    <w:p w14:paraId="653C9598"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a) Người đang trong thời gian bị xem xét, xử lý kỷ luật; đang bị kiểm tra, xác minh, thanh tra, điều tra, truy tố, xét xử;</w:t>
      </w:r>
    </w:p>
    <w:p w14:paraId="6043DC48" w14:textId="223893E0"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b) </w:t>
      </w:r>
      <w:r w:rsidR="006D4429" w:rsidRPr="005C775D">
        <w:rPr>
          <w:sz w:val="28"/>
          <w:szCs w:val="28"/>
          <w:lang w:val="vi-VN"/>
        </w:rPr>
        <w:t xml:space="preserve">Người </w:t>
      </w:r>
      <w:r w:rsidRPr="005C775D">
        <w:rPr>
          <w:sz w:val="28"/>
          <w:szCs w:val="28"/>
          <w:lang w:val="vi-VN"/>
        </w:rPr>
        <w:t xml:space="preserve">chưa đủ </w:t>
      </w:r>
      <w:r w:rsidR="0034740C" w:rsidRPr="005C775D">
        <w:rPr>
          <w:sz w:val="28"/>
          <w:szCs w:val="28"/>
          <w:lang w:val="vi-VN"/>
        </w:rPr>
        <w:t>03</w:t>
      </w:r>
      <w:r w:rsidR="0034740C" w:rsidRPr="005C775D">
        <w:rPr>
          <w:b/>
          <w:sz w:val="28"/>
          <w:szCs w:val="28"/>
          <w:lang w:val="vi-VN"/>
        </w:rPr>
        <w:t xml:space="preserve"> </w:t>
      </w:r>
      <w:r w:rsidRPr="005C775D">
        <w:rPr>
          <w:sz w:val="28"/>
          <w:szCs w:val="28"/>
          <w:lang w:val="vi-VN"/>
        </w:rPr>
        <w:t>năm</w:t>
      </w:r>
      <w:r w:rsidR="006D4429" w:rsidRPr="005C775D">
        <w:rPr>
          <w:sz w:val="28"/>
          <w:szCs w:val="28"/>
          <w:lang w:val="vi-VN"/>
        </w:rPr>
        <w:t xml:space="preserve"> công tác</w:t>
      </w:r>
      <w:r w:rsidRPr="005C775D">
        <w:rPr>
          <w:sz w:val="28"/>
          <w:szCs w:val="28"/>
          <w:lang w:val="vi-VN"/>
        </w:rPr>
        <w:t xml:space="preserve"> tính từ </w:t>
      </w:r>
      <w:r w:rsidR="00366BCF" w:rsidRPr="005C775D">
        <w:rPr>
          <w:sz w:val="28"/>
          <w:szCs w:val="28"/>
          <w:lang w:val="vi-VN"/>
        </w:rPr>
        <w:t>ngày</w:t>
      </w:r>
      <w:r w:rsidRPr="005C775D">
        <w:rPr>
          <w:sz w:val="28"/>
          <w:szCs w:val="28"/>
          <w:lang w:val="vi-VN"/>
        </w:rPr>
        <w:t xml:space="preserve"> được tuyển dụng nhà giáo</w:t>
      </w:r>
      <w:r w:rsidR="000F5EFA" w:rsidRPr="005C775D">
        <w:rPr>
          <w:sz w:val="28"/>
          <w:szCs w:val="28"/>
          <w:lang w:val="vi-VN"/>
        </w:rPr>
        <w:t>, trừ t</w:t>
      </w:r>
      <w:r w:rsidRPr="005C775D">
        <w:rPr>
          <w:sz w:val="28"/>
          <w:szCs w:val="28"/>
          <w:lang w:val="vi-VN"/>
        </w:rPr>
        <w:t>rường hợp tự nguyện thuyên chuyển công tác đến cơ sở giáo dục ở vùng đồng bào dân tộc thiểu số, miền núi, biên giới, hải đảo và vùng có điều kiện kinh tế - xã hội đặc biệt khó khăn</w:t>
      </w:r>
      <w:r w:rsidR="00161C86" w:rsidRPr="005C775D">
        <w:rPr>
          <w:sz w:val="28"/>
          <w:szCs w:val="28"/>
          <w:lang w:val="vi-VN"/>
        </w:rPr>
        <w:t xml:space="preserve">. </w:t>
      </w:r>
      <w:r w:rsidR="00C93308" w:rsidRPr="005C775D">
        <w:rPr>
          <w:sz w:val="28"/>
          <w:szCs w:val="28"/>
          <w:lang w:val="vi-VN"/>
        </w:rPr>
        <w:t xml:space="preserve"> </w:t>
      </w:r>
    </w:p>
    <w:p w14:paraId="49C2C362" w14:textId="67B1B7A1" w:rsidR="00237031" w:rsidRPr="005C775D" w:rsidRDefault="000F5EFA" w:rsidP="0080033B">
      <w:pPr>
        <w:widowControl w:val="0"/>
        <w:spacing w:before="120" w:after="120"/>
        <w:ind w:firstLine="720"/>
        <w:jc w:val="both"/>
        <w:rPr>
          <w:spacing w:val="-2"/>
          <w:sz w:val="28"/>
          <w:szCs w:val="28"/>
          <w:lang w:val="vi-VN"/>
        </w:rPr>
      </w:pPr>
      <w:r w:rsidRPr="005C775D">
        <w:rPr>
          <w:spacing w:val="-2"/>
          <w:sz w:val="28"/>
          <w:szCs w:val="28"/>
          <w:lang w:val="vi-VN"/>
        </w:rPr>
        <w:t>3</w:t>
      </w:r>
      <w:r w:rsidR="00237031" w:rsidRPr="005C775D">
        <w:rPr>
          <w:spacing w:val="-2"/>
          <w:sz w:val="28"/>
          <w:szCs w:val="28"/>
          <w:lang w:val="vi-VN"/>
        </w:rPr>
        <w:t xml:space="preserve">. </w:t>
      </w:r>
      <w:r w:rsidRPr="005C775D">
        <w:rPr>
          <w:spacing w:val="-2"/>
          <w:sz w:val="28"/>
          <w:szCs w:val="28"/>
          <w:lang w:val="vi-VN"/>
        </w:rPr>
        <w:t xml:space="preserve">Cơ </w:t>
      </w:r>
      <w:r w:rsidR="00237031" w:rsidRPr="005C775D">
        <w:rPr>
          <w:spacing w:val="-2"/>
          <w:sz w:val="28"/>
          <w:szCs w:val="28"/>
          <w:lang w:val="vi-VN"/>
        </w:rPr>
        <w:t>sở giáo dục nơi nhà giáo chuyển đi chấm dứt hợp đồng với nhà giáo</w:t>
      </w:r>
      <w:r w:rsidRPr="005C775D">
        <w:rPr>
          <w:spacing w:val="-2"/>
          <w:sz w:val="28"/>
          <w:szCs w:val="28"/>
          <w:lang w:val="vi-VN"/>
        </w:rPr>
        <w:t>;</w:t>
      </w:r>
      <w:r w:rsidR="00237031" w:rsidRPr="005C775D">
        <w:rPr>
          <w:spacing w:val="-2"/>
          <w:sz w:val="28"/>
          <w:szCs w:val="28"/>
          <w:lang w:val="vi-VN"/>
        </w:rPr>
        <w:t xml:space="preserve"> cơ sở giáo dục</w:t>
      </w:r>
      <w:r w:rsidRPr="005C775D">
        <w:rPr>
          <w:spacing w:val="-2"/>
          <w:sz w:val="28"/>
          <w:szCs w:val="28"/>
          <w:lang w:val="vi-VN"/>
        </w:rPr>
        <w:t xml:space="preserve">, </w:t>
      </w:r>
      <w:r w:rsidR="00237031" w:rsidRPr="005C775D">
        <w:rPr>
          <w:spacing w:val="-2"/>
          <w:sz w:val="28"/>
          <w:szCs w:val="28"/>
          <w:lang w:val="vi-VN"/>
        </w:rPr>
        <w:t xml:space="preserve">cơ quan, đơn vị nơi nhà giáo chuyển đến thực hiện việc nhận nhà giáo. </w:t>
      </w:r>
    </w:p>
    <w:p w14:paraId="4FCE64DC" w14:textId="4CFAC198" w:rsidR="00B12D3A" w:rsidRPr="005C775D" w:rsidRDefault="00522E06" w:rsidP="0080033B">
      <w:pPr>
        <w:widowControl w:val="0"/>
        <w:spacing w:before="120" w:after="120"/>
        <w:jc w:val="both"/>
        <w:rPr>
          <w:sz w:val="28"/>
          <w:szCs w:val="28"/>
          <w:lang w:val="vi-VN"/>
        </w:rPr>
      </w:pPr>
      <w:r w:rsidRPr="005C775D">
        <w:rPr>
          <w:spacing w:val="2"/>
          <w:sz w:val="28"/>
          <w:szCs w:val="28"/>
          <w:lang w:val="vi-VN"/>
        </w:rPr>
        <w:tab/>
      </w:r>
      <w:r w:rsidR="000F5EFA" w:rsidRPr="005C775D">
        <w:rPr>
          <w:spacing w:val="2"/>
          <w:sz w:val="28"/>
          <w:szCs w:val="28"/>
          <w:lang w:val="vi-VN"/>
        </w:rPr>
        <w:t>4</w:t>
      </w:r>
      <w:r w:rsidR="00237031" w:rsidRPr="005C775D">
        <w:rPr>
          <w:spacing w:val="2"/>
          <w:sz w:val="28"/>
          <w:szCs w:val="28"/>
          <w:lang w:val="vi-VN"/>
        </w:rPr>
        <w:t xml:space="preserve">. Chính phủ quy định chi tiết </w:t>
      </w:r>
      <w:r w:rsidR="008A4F4C" w:rsidRPr="005C775D">
        <w:rPr>
          <w:sz w:val="28"/>
          <w:szCs w:val="28"/>
          <w:lang w:val="vi-VN"/>
        </w:rPr>
        <w:t>Điều này</w:t>
      </w:r>
      <w:r w:rsidR="00237031" w:rsidRPr="005C775D">
        <w:rPr>
          <w:spacing w:val="2"/>
          <w:sz w:val="28"/>
          <w:szCs w:val="28"/>
          <w:lang w:val="vi-VN"/>
        </w:rPr>
        <w:t>.</w:t>
      </w:r>
    </w:p>
    <w:p w14:paraId="3C003918" w14:textId="37076DE8" w:rsidR="00237031" w:rsidRPr="005C775D" w:rsidRDefault="00237031" w:rsidP="0080033B">
      <w:pPr>
        <w:widowControl w:val="0"/>
        <w:tabs>
          <w:tab w:val="left" w:pos="3261"/>
        </w:tabs>
        <w:spacing w:before="120" w:after="120"/>
        <w:ind w:firstLine="720"/>
        <w:jc w:val="both"/>
        <w:rPr>
          <w:b/>
          <w:sz w:val="28"/>
          <w:szCs w:val="28"/>
          <w:lang w:val="vi-VN"/>
        </w:rPr>
      </w:pPr>
      <w:r w:rsidRPr="005C775D">
        <w:rPr>
          <w:b/>
          <w:sz w:val="28"/>
          <w:szCs w:val="28"/>
          <w:lang w:val="vi-VN"/>
        </w:rPr>
        <w:t>Điều 2</w:t>
      </w:r>
      <w:r w:rsidR="003955B9" w:rsidRPr="005C775D">
        <w:rPr>
          <w:b/>
          <w:sz w:val="28"/>
          <w:szCs w:val="28"/>
          <w:lang w:val="vi-VN"/>
        </w:rPr>
        <w:t>0</w:t>
      </w:r>
      <w:r w:rsidRPr="005C775D">
        <w:rPr>
          <w:b/>
          <w:sz w:val="28"/>
          <w:szCs w:val="28"/>
          <w:lang w:val="vi-VN"/>
        </w:rPr>
        <w:t xml:space="preserve">. Nhà giáo </w:t>
      </w:r>
      <w:r w:rsidR="004E3BA5" w:rsidRPr="005C775D">
        <w:rPr>
          <w:b/>
          <w:sz w:val="28"/>
          <w:szCs w:val="28"/>
          <w:lang w:val="vi-VN"/>
        </w:rPr>
        <w:t xml:space="preserve">trong cơ sở giáo dục công lập </w:t>
      </w:r>
      <w:r w:rsidRPr="005C775D">
        <w:rPr>
          <w:b/>
          <w:sz w:val="28"/>
          <w:szCs w:val="28"/>
          <w:lang w:val="vi-VN"/>
        </w:rPr>
        <w:t xml:space="preserve">dạy liên trường, liên cấp </w:t>
      </w:r>
    </w:p>
    <w:p w14:paraId="6F9B1A25" w14:textId="4865E78A"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 xml:space="preserve">1. Dạy liên trường, liên cấp là </w:t>
      </w:r>
      <w:r w:rsidR="00A73E78" w:rsidRPr="005C775D">
        <w:rPr>
          <w:sz w:val="28"/>
          <w:szCs w:val="28"/>
          <w:lang w:val="vi-VN"/>
        </w:rPr>
        <w:t xml:space="preserve">việc </w:t>
      </w:r>
      <w:r w:rsidRPr="005C775D">
        <w:rPr>
          <w:sz w:val="28"/>
          <w:szCs w:val="28"/>
          <w:lang w:val="vi-VN"/>
        </w:rPr>
        <w:t>nhà giáo được cơ quan quản lý giáo dục phân công giảng dạy</w:t>
      </w:r>
      <w:r w:rsidR="00A72FC9" w:rsidRPr="005C775D">
        <w:rPr>
          <w:sz w:val="28"/>
          <w:szCs w:val="28"/>
          <w:lang w:val="vi-VN"/>
        </w:rPr>
        <w:t>, giáo dục</w:t>
      </w:r>
      <w:r w:rsidRPr="005C775D">
        <w:rPr>
          <w:sz w:val="28"/>
          <w:szCs w:val="28"/>
          <w:lang w:val="vi-VN"/>
        </w:rPr>
        <w:t xml:space="preserve"> đồng thời</w:t>
      </w:r>
      <w:r w:rsidR="00A73E78" w:rsidRPr="005C775D">
        <w:rPr>
          <w:sz w:val="28"/>
          <w:szCs w:val="28"/>
          <w:lang w:val="vi-VN"/>
        </w:rPr>
        <w:t xml:space="preserve"> từ 02 cơ sở giáo dục trở lên cùng cấp học hoặc khác cấp học; </w:t>
      </w:r>
      <w:r w:rsidRPr="005C775D">
        <w:rPr>
          <w:sz w:val="28"/>
          <w:szCs w:val="28"/>
          <w:lang w:val="vi-VN"/>
        </w:rPr>
        <w:t>từ 02 cấp học</w:t>
      </w:r>
      <w:r w:rsidR="00EA7D26" w:rsidRPr="005C775D">
        <w:rPr>
          <w:sz w:val="28"/>
          <w:szCs w:val="28"/>
          <w:lang w:val="vi-VN"/>
        </w:rPr>
        <w:t xml:space="preserve"> trở lên</w:t>
      </w:r>
      <w:r w:rsidRPr="005C775D">
        <w:rPr>
          <w:sz w:val="28"/>
          <w:szCs w:val="28"/>
          <w:lang w:val="vi-VN"/>
        </w:rPr>
        <w:t xml:space="preserve"> trong cơ sở giáo dục có nhiều cấp học</w:t>
      </w:r>
      <w:r w:rsidR="00B13169" w:rsidRPr="005C775D">
        <w:rPr>
          <w:sz w:val="28"/>
          <w:szCs w:val="28"/>
          <w:lang w:val="vi-VN"/>
        </w:rPr>
        <w:t>;</w:t>
      </w:r>
      <w:r w:rsidR="00A73E78" w:rsidRPr="005C775D">
        <w:rPr>
          <w:sz w:val="28"/>
          <w:szCs w:val="28"/>
          <w:lang w:val="vi-VN"/>
        </w:rPr>
        <w:t xml:space="preserve"> </w:t>
      </w:r>
      <w:r w:rsidR="00EA7D26" w:rsidRPr="005C775D">
        <w:rPr>
          <w:sz w:val="28"/>
          <w:szCs w:val="28"/>
          <w:lang w:val="vi-VN"/>
        </w:rPr>
        <w:t xml:space="preserve">từ </w:t>
      </w:r>
      <w:r w:rsidR="00A73E78" w:rsidRPr="005C775D">
        <w:rPr>
          <w:sz w:val="28"/>
          <w:szCs w:val="28"/>
          <w:lang w:val="vi-VN"/>
        </w:rPr>
        <w:t>02</w:t>
      </w:r>
      <w:r w:rsidRPr="005C775D">
        <w:rPr>
          <w:sz w:val="28"/>
          <w:szCs w:val="28"/>
          <w:lang w:val="vi-VN"/>
        </w:rPr>
        <w:t xml:space="preserve"> trình độ đào tạo</w:t>
      </w:r>
      <w:r w:rsidR="00A73E78" w:rsidRPr="005C775D">
        <w:rPr>
          <w:sz w:val="28"/>
          <w:szCs w:val="28"/>
          <w:lang w:val="vi-VN"/>
        </w:rPr>
        <w:t xml:space="preserve"> trở lên</w:t>
      </w:r>
      <w:r w:rsidR="00B13169" w:rsidRPr="005C775D">
        <w:rPr>
          <w:sz w:val="28"/>
          <w:szCs w:val="28"/>
          <w:lang w:val="vi-VN"/>
        </w:rPr>
        <w:t xml:space="preserve"> trong cơ sở giáo dục có nhiều trình độ đào tạo</w:t>
      </w:r>
      <w:r w:rsidRPr="005C775D">
        <w:rPr>
          <w:sz w:val="28"/>
          <w:szCs w:val="28"/>
          <w:lang w:val="vi-VN"/>
        </w:rPr>
        <w:t xml:space="preserve">. </w:t>
      </w:r>
    </w:p>
    <w:p w14:paraId="2C46E1C6" w14:textId="31BF77B4" w:rsidR="00237031" w:rsidRPr="005C775D" w:rsidRDefault="00237031" w:rsidP="0080033B">
      <w:pPr>
        <w:widowControl w:val="0"/>
        <w:tabs>
          <w:tab w:val="left" w:pos="3261"/>
        </w:tabs>
        <w:spacing w:before="120" w:after="120"/>
        <w:ind w:firstLine="720"/>
        <w:jc w:val="both"/>
        <w:rPr>
          <w:spacing w:val="-2"/>
          <w:sz w:val="28"/>
          <w:szCs w:val="28"/>
          <w:lang w:val="vi-VN"/>
        </w:rPr>
      </w:pPr>
      <w:r w:rsidRPr="005C775D">
        <w:rPr>
          <w:spacing w:val="-2"/>
          <w:sz w:val="28"/>
          <w:szCs w:val="28"/>
          <w:lang w:val="vi-VN"/>
        </w:rPr>
        <w:t xml:space="preserve">2. Việc </w:t>
      </w:r>
      <w:r w:rsidR="00112EE3" w:rsidRPr="005C775D">
        <w:rPr>
          <w:spacing w:val="-2"/>
          <w:sz w:val="28"/>
          <w:szCs w:val="28"/>
          <w:lang w:val="vi-VN"/>
        </w:rPr>
        <w:t xml:space="preserve">phân công </w:t>
      </w:r>
      <w:r w:rsidRPr="005C775D">
        <w:rPr>
          <w:spacing w:val="-2"/>
          <w:sz w:val="28"/>
          <w:szCs w:val="28"/>
          <w:lang w:val="vi-VN"/>
        </w:rPr>
        <w:t xml:space="preserve">nhà giáo dạy liên trường, liên cấp </w:t>
      </w:r>
      <w:r w:rsidR="00EA7D26" w:rsidRPr="005C775D">
        <w:rPr>
          <w:spacing w:val="-2"/>
          <w:sz w:val="28"/>
          <w:szCs w:val="28"/>
          <w:lang w:val="vi-VN"/>
        </w:rPr>
        <w:t xml:space="preserve">phải </w:t>
      </w:r>
      <w:r w:rsidRPr="005C775D">
        <w:rPr>
          <w:spacing w:val="-2"/>
          <w:sz w:val="28"/>
          <w:szCs w:val="28"/>
          <w:lang w:val="vi-VN"/>
        </w:rPr>
        <w:t xml:space="preserve">căn cứ </w:t>
      </w:r>
      <w:r w:rsidR="00EA7D26" w:rsidRPr="005C775D">
        <w:rPr>
          <w:spacing w:val="-2"/>
          <w:sz w:val="28"/>
          <w:szCs w:val="28"/>
          <w:lang w:val="vi-VN"/>
        </w:rPr>
        <w:t xml:space="preserve">vào </w:t>
      </w:r>
      <w:r w:rsidR="00BE49AE" w:rsidRPr="005C775D">
        <w:rPr>
          <w:spacing w:val="-2"/>
          <w:sz w:val="28"/>
          <w:szCs w:val="28"/>
          <w:lang w:val="vi-VN"/>
        </w:rPr>
        <w:t>địa bàn</w:t>
      </w:r>
      <w:r w:rsidRPr="005C775D">
        <w:rPr>
          <w:spacing w:val="-2"/>
          <w:sz w:val="28"/>
          <w:szCs w:val="28"/>
          <w:lang w:val="vi-VN"/>
        </w:rPr>
        <w:t>, chuyên môn, nghiệp vụ, chế độ làm việc và bảo đảm chế độ, chính sách của nhà giáo.</w:t>
      </w:r>
    </w:p>
    <w:p w14:paraId="365024CC" w14:textId="49B227B5" w:rsidR="00237031" w:rsidRPr="005C775D" w:rsidRDefault="00237031" w:rsidP="0080033B">
      <w:pPr>
        <w:widowControl w:val="0"/>
        <w:tabs>
          <w:tab w:val="left" w:pos="3261"/>
        </w:tabs>
        <w:spacing w:before="120" w:after="120"/>
        <w:ind w:firstLine="720"/>
        <w:jc w:val="both"/>
        <w:rPr>
          <w:spacing w:val="2"/>
          <w:sz w:val="28"/>
          <w:szCs w:val="28"/>
          <w:lang w:val="vi-VN"/>
        </w:rPr>
      </w:pPr>
      <w:r w:rsidRPr="005C775D">
        <w:rPr>
          <w:spacing w:val="2"/>
          <w:sz w:val="28"/>
          <w:szCs w:val="28"/>
          <w:lang w:val="vi-VN"/>
        </w:rPr>
        <w:t>3. Các cơ sở giáo dục có nhà giáo dạy liên trường, liên cấp thống nhất việc bố trí, phân công giảng dạy</w:t>
      </w:r>
      <w:r w:rsidR="00A72FC9" w:rsidRPr="005C775D">
        <w:rPr>
          <w:spacing w:val="2"/>
          <w:sz w:val="28"/>
          <w:szCs w:val="28"/>
          <w:lang w:val="vi-VN"/>
        </w:rPr>
        <w:t>, giáo dục</w:t>
      </w:r>
      <w:r w:rsidRPr="005C775D">
        <w:rPr>
          <w:spacing w:val="2"/>
          <w:sz w:val="28"/>
          <w:szCs w:val="28"/>
          <w:lang w:val="vi-VN"/>
        </w:rPr>
        <w:t xml:space="preserve"> và tạo điều kiện để nhà giáo hoàn thành nhiệm vụ.</w:t>
      </w:r>
    </w:p>
    <w:p w14:paraId="3BA084F8"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lastRenderedPageBreak/>
        <w:t>4. Chính phủ quy định chi tiết Điều này.</w:t>
      </w:r>
    </w:p>
    <w:p w14:paraId="1819F64A" w14:textId="3310339A" w:rsidR="00237031" w:rsidRPr="005C775D" w:rsidRDefault="00237031" w:rsidP="0080033B">
      <w:pPr>
        <w:widowControl w:val="0"/>
        <w:spacing w:before="120" w:after="120"/>
        <w:ind w:firstLine="720"/>
        <w:jc w:val="both"/>
        <w:rPr>
          <w:b/>
          <w:sz w:val="28"/>
          <w:szCs w:val="28"/>
          <w:lang w:val="vi-VN"/>
        </w:rPr>
      </w:pPr>
      <w:r w:rsidRPr="005C775D">
        <w:rPr>
          <w:b/>
          <w:sz w:val="28"/>
          <w:szCs w:val="28"/>
          <w:lang w:val="vi-VN"/>
        </w:rPr>
        <w:t>Điều 2</w:t>
      </w:r>
      <w:r w:rsidR="003955B9" w:rsidRPr="005C775D">
        <w:rPr>
          <w:b/>
          <w:sz w:val="28"/>
          <w:szCs w:val="28"/>
          <w:lang w:val="vi-VN"/>
        </w:rPr>
        <w:t>1</w:t>
      </w:r>
      <w:r w:rsidRPr="005C775D">
        <w:rPr>
          <w:b/>
          <w:sz w:val="28"/>
          <w:szCs w:val="28"/>
          <w:lang w:val="vi-VN"/>
        </w:rPr>
        <w:t xml:space="preserve">. </w:t>
      </w:r>
      <w:r w:rsidR="00C000A0" w:rsidRPr="005C775D">
        <w:rPr>
          <w:b/>
          <w:sz w:val="28"/>
          <w:szCs w:val="28"/>
          <w:lang w:val="vi-VN"/>
        </w:rPr>
        <w:t>N</w:t>
      </w:r>
      <w:r w:rsidRPr="005C775D">
        <w:rPr>
          <w:b/>
          <w:sz w:val="28"/>
          <w:szCs w:val="28"/>
          <w:lang w:val="vi-VN"/>
        </w:rPr>
        <w:t>hà giáo giữ chức vụ cán bộ quản lý cơ sở giáo dục</w:t>
      </w:r>
    </w:p>
    <w:p w14:paraId="370A2058" w14:textId="26F72756" w:rsidR="00C26A2A"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1. </w:t>
      </w:r>
      <w:r w:rsidR="00C26A2A" w:rsidRPr="005C775D">
        <w:rPr>
          <w:sz w:val="28"/>
          <w:szCs w:val="28"/>
          <w:lang w:val="vi-VN"/>
        </w:rPr>
        <w:t>Nhà giáo</w:t>
      </w:r>
      <w:r w:rsidR="00F372E2" w:rsidRPr="005C775D">
        <w:rPr>
          <w:sz w:val="28"/>
          <w:szCs w:val="28"/>
          <w:lang w:val="vi-VN"/>
        </w:rPr>
        <w:t xml:space="preserve"> giữ chức vụ </w:t>
      </w:r>
      <w:r w:rsidR="00FE1624" w:rsidRPr="005C775D">
        <w:rPr>
          <w:sz w:val="28"/>
          <w:szCs w:val="28"/>
          <w:lang w:val="vi-VN"/>
        </w:rPr>
        <w:t xml:space="preserve">cán bộ </w:t>
      </w:r>
      <w:r w:rsidR="00F372E2" w:rsidRPr="005C775D">
        <w:rPr>
          <w:sz w:val="28"/>
          <w:szCs w:val="28"/>
          <w:lang w:val="vi-VN"/>
        </w:rPr>
        <w:t>quản lý cơ sở giáo dục phải</w:t>
      </w:r>
      <w:r w:rsidR="00C26A2A" w:rsidRPr="005C775D">
        <w:rPr>
          <w:sz w:val="28"/>
          <w:szCs w:val="28"/>
          <w:lang w:val="vi-VN"/>
        </w:rPr>
        <w:t xml:space="preserve"> đáp ứng tiêu chuẩn, điều kiện, năng lực, uy tín theo quy định của pháp luật.</w:t>
      </w:r>
    </w:p>
    <w:p w14:paraId="1A8790EF" w14:textId="382C0996"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2. Nhà giáo giữ chức vụ cán bộ quản lý cơ sở giáo dục được hưởng chế độ, chính sách của chức vụ quản lý; nếu giảng dạy đủ định mức theo quy định </w:t>
      </w:r>
      <w:r w:rsidR="008E537B" w:rsidRPr="005C775D">
        <w:rPr>
          <w:sz w:val="28"/>
          <w:szCs w:val="28"/>
          <w:lang w:val="vi-VN"/>
        </w:rPr>
        <w:t xml:space="preserve">của pháp luật </w:t>
      </w:r>
      <w:r w:rsidRPr="005C775D">
        <w:rPr>
          <w:sz w:val="28"/>
          <w:szCs w:val="28"/>
          <w:lang w:val="vi-VN"/>
        </w:rPr>
        <w:t>được hưởng chế độ, chính sách của nhà giáo.</w:t>
      </w:r>
    </w:p>
    <w:p w14:paraId="0BD65FB4" w14:textId="0F985804" w:rsidR="00237031" w:rsidRPr="005C775D" w:rsidRDefault="00237031" w:rsidP="0080033B">
      <w:pPr>
        <w:widowControl w:val="0"/>
        <w:spacing w:before="120" w:after="120"/>
        <w:ind w:firstLine="720"/>
        <w:jc w:val="both"/>
        <w:rPr>
          <w:b/>
          <w:sz w:val="28"/>
          <w:szCs w:val="28"/>
          <w:lang w:val="vi-VN"/>
        </w:rPr>
      </w:pPr>
      <w:r w:rsidRPr="005C775D">
        <w:rPr>
          <w:b/>
          <w:sz w:val="28"/>
          <w:szCs w:val="28"/>
          <w:lang w:val="vi-VN"/>
        </w:rPr>
        <w:t>Điều 2</w:t>
      </w:r>
      <w:r w:rsidR="003955B9" w:rsidRPr="005C775D">
        <w:rPr>
          <w:b/>
          <w:sz w:val="28"/>
          <w:szCs w:val="28"/>
          <w:lang w:val="vi-VN"/>
        </w:rPr>
        <w:t>2</w:t>
      </w:r>
      <w:r w:rsidRPr="005C775D">
        <w:rPr>
          <w:b/>
          <w:sz w:val="28"/>
          <w:szCs w:val="28"/>
          <w:lang w:val="vi-VN"/>
        </w:rPr>
        <w:t>. Đánh giá đối với nhà giáo</w:t>
      </w:r>
    </w:p>
    <w:p w14:paraId="3A224153" w14:textId="2C08133B"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1. Nhà giáo được đánh giá định kỳ </w:t>
      </w:r>
      <w:r w:rsidR="00C6671C" w:rsidRPr="005C775D">
        <w:rPr>
          <w:sz w:val="28"/>
          <w:szCs w:val="28"/>
          <w:lang w:val="vi-VN"/>
        </w:rPr>
        <w:t xml:space="preserve">theo năm hoặc theo </w:t>
      </w:r>
      <w:r w:rsidRPr="005C775D">
        <w:rPr>
          <w:sz w:val="28"/>
          <w:szCs w:val="28"/>
          <w:lang w:val="vi-VN"/>
        </w:rPr>
        <w:t>năm học</w:t>
      </w:r>
      <w:r w:rsidR="00B36B87" w:rsidRPr="005C775D">
        <w:rPr>
          <w:rFonts w:eastAsia="Calibri"/>
          <w:sz w:val="28"/>
          <w:szCs w:val="28"/>
          <w:lang w:val="vi-VN"/>
        </w:rPr>
        <w:t>;</w:t>
      </w:r>
      <w:r w:rsidRPr="005C775D">
        <w:rPr>
          <w:sz w:val="28"/>
          <w:szCs w:val="28"/>
          <w:lang w:val="vi-VN"/>
        </w:rPr>
        <w:t xml:space="preserve"> đánh giá khi kết thúc tập sự, thử việc, thay đổi vị trí việc làm, bổ nhiệm, miễn nhiệm, quy hoạch, đào tạo, bồi dưỡng, xét khen thưởng, kỷ luật và thực hiện chế độ, chính sách khác theo quy định của pháp luật và theo quy </w:t>
      </w:r>
      <w:r w:rsidR="004E3BA5" w:rsidRPr="005C775D">
        <w:rPr>
          <w:sz w:val="28"/>
          <w:szCs w:val="28"/>
          <w:lang w:val="vi-VN"/>
        </w:rPr>
        <w:t xml:space="preserve">định </w:t>
      </w:r>
      <w:r w:rsidRPr="005C775D">
        <w:rPr>
          <w:sz w:val="28"/>
          <w:szCs w:val="28"/>
          <w:lang w:val="vi-VN"/>
        </w:rPr>
        <w:t>của cơ sở giáo dục.</w:t>
      </w:r>
    </w:p>
    <w:p w14:paraId="4F30EB30" w14:textId="36FD7F1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2. Nội dung đánh giá đối với nhà giáo theo chuẩn nghề nghiệp nhà giáo và quy định </w:t>
      </w:r>
      <w:r w:rsidR="008E537B" w:rsidRPr="005C775D">
        <w:rPr>
          <w:sz w:val="28"/>
          <w:szCs w:val="28"/>
          <w:lang w:val="vi-VN"/>
        </w:rPr>
        <w:t xml:space="preserve">khác của </w:t>
      </w:r>
      <w:r w:rsidRPr="005C775D">
        <w:rPr>
          <w:sz w:val="28"/>
          <w:szCs w:val="28"/>
          <w:lang w:val="vi-VN"/>
        </w:rPr>
        <w:t>pháp luật có liên quan.</w:t>
      </w:r>
    </w:p>
    <w:p w14:paraId="22BB68B5" w14:textId="706CBED3"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3. Quy trình, thủ tục đánh giá nhà giáo trong cơ sở giáo dục công lập thực hiện theo quy định của pháp luật về viên chức</w:t>
      </w:r>
      <w:r w:rsidR="00530A98" w:rsidRPr="005C775D">
        <w:rPr>
          <w:sz w:val="28"/>
          <w:szCs w:val="28"/>
          <w:lang w:val="vi-VN"/>
        </w:rPr>
        <w:t xml:space="preserve"> và </w:t>
      </w:r>
      <w:r w:rsidR="008E537B" w:rsidRPr="005C775D">
        <w:rPr>
          <w:sz w:val="28"/>
          <w:szCs w:val="28"/>
          <w:lang w:val="vi-VN"/>
        </w:rPr>
        <w:t xml:space="preserve">quy định khác của </w:t>
      </w:r>
      <w:r w:rsidR="00530A98" w:rsidRPr="005C775D">
        <w:rPr>
          <w:sz w:val="28"/>
          <w:szCs w:val="28"/>
          <w:lang w:val="vi-VN"/>
        </w:rPr>
        <w:t>pháp luật có liên quan</w:t>
      </w:r>
      <w:r w:rsidRPr="005C775D">
        <w:rPr>
          <w:sz w:val="28"/>
          <w:szCs w:val="28"/>
          <w:lang w:val="vi-VN"/>
        </w:rPr>
        <w:t>; quy trình, thủ tục đánh giá nhà giáo trong cơ sở giáo dục ngoài công lập thực hiện theo quy định của cơ sở giáo dục.</w:t>
      </w:r>
    </w:p>
    <w:p w14:paraId="0AAC9A2F"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4. Chính phủ quy định chi tiết khoản 2 Điều này.</w:t>
      </w:r>
    </w:p>
    <w:p w14:paraId="1AA3B9EB" w14:textId="77777777" w:rsidR="00237031" w:rsidRPr="005C775D" w:rsidRDefault="00237031" w:rsidP="0080033B">
      <w:pPr>
        <w:widowControl w:val="0"/>
        <w:spacing w:before="120" w:after="120"/>
        <w:jc w:val="center"/>
        <w:rPr>
          <w:b/>
          <w:sz w:val="28"/>
          <w:szCs w:val="28"/>
          <w:lang w:val="vi-VN"/>
        </w:rPr>
      </w:pPr>
      <w:r w:rsidRPr="005C775D">
        <w:rPr>
          <w:b/>
          <w:sz w:val="28"/>
          <w:szCs w:val="28"/>
          <w:lang w:val="vi-VN"/>
        </w:rPr>
        <w:t>Chương V</w:t>
      </w:r>
    </w:p>
    <w:p w14:paraId="162032BB" w14:textId="1847E4CA" w:rsidR="00237031" w:rsidRPr="005C775D" w:rsidRDefault="00237031" w:rsidP="0080033B">
      <w:pPr>
        <w:widowControl w:val="0"/>
        <w:spacing w:before="120" w:after="240"/>
        <w:jc w:val="center"/>
        <w:rPr>
          <w:b/>
          <w:sz w:val="28"/>
          <w:szCs w:val="28"/>
          <w:lang w:val="vi-VN"/>
        </w:rPr>
      </w:pPr>
      <w:r w:rsidRPr="005C775D">
        <w:rPr>
          <w:b/>
          <w:sz w:val="28"/>
          <w:szCs w:val="28"/>
          <w:lang w:val="vi-VN"/>
        </w:rPr>
        <w:t>CHÍNH SÁCH TIỀN LƯƠNG, ĐÃI NGỘ ĐỐI VỚI NHÀ GIÁO</w:t>
      </w:r>
    </w:p>
    <w:p w14:paraId="6C46F8E9" w14:textId="6275465A" w:rsidR="00237031" w:rsidRPr="005C775D" w:rsidRDefault="00237031" w:rsidP="0080033B">
      <w:pPr>
        <w:widowControl w:val="0"/>
        <w:spacing w:before="120" w:after="120"/>
        <w:ind w:firstLine="720"/>
        <w:jc w:val="both"/>
        <w:rPr>
          <w:b/>
          <w:sz w:val="28"/>
          <w:szCs w:val="28"/>
          <w:lang w:val="vi-VN"/>
        </w:rPr>
      </w:pPr>
      <w:r w:rsidRPr="005C775D">
        <w:rPr>
          <w:b/>
          <w:sz w:val="28"/>
          <w:szCs w:val="28"/>
          <w:lang w:val="vi-VN"/>
        </w:rPr>
        <w:t>Điều 2</w:t>
      </w:r>
      <w:r w:rsidR="003955B9" w:rsidRPr="005C775D">
        <w:rPr>
          <w:b/>
          <w:sz w:val="28"/>
          <w:szCs w:val="28"/>
          <w:lang w:val="vi-VN"/>
        </w:rPr>
        <w:t>3</w:t>
      </w:r>
      <w:r w:rsidRPr="005C775D">
        <w:rPr>
          <w:b/>
          <w:sz w:val="28"/>
          <w:szCs w:val="28"/>
          <w:lang w:val="vi-VN"/>
        </w:rPr>
        <w:t>. Tiền lương và phụ cấp đối với nhà giáo</w:t>
      </w:r>
    </w:p>
    <w:p w14:paraId="79C7FFB2" w14:textId="0CD48923"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1. Tiền lương </w:t>
      </w:r>
      <w:r w:rsidR="008E537B" w:rsidRPr="005C775D">
        <w:rPr>
          <w:sz w:val="28"/>
          <w:szCs w:val="28"/>
          <w:lang w:val="vi-VN"/>
        </w:rPr>
        <w:t xml:space="preserve">và phụ cấp đối với </w:t>
      </w:r>
      <w:r w:rsidRPr="005C775D">
        <w:rPr>
          <w:sz w:val="28"/>
          <w:szCs w:val="28"/>
          <w:lang w:val="vi-VN"/>
        </w:rPr>
        <w:t xml:space="preserve">nhà giáo ở cơ sở giáo dục công lập </w:t>
      </w:r>
      <w:r w:rsidR="00A72FC9" w:rsidRPr="005C775D">
        <w:rPr>
          <w:sz w:val="28"/>
          <w:szCs w:val="28"/>
          <w:lang w:val="vi-VN"/>
        </w:rPr>
        <w:t xml:space="preserve">được quy định </w:t>
      </w:r>
      <w:r w:rsidRPr="005C775D">
        <w:rPr>
          <w:sz w:val="28"/>
          <w:szCs w:val="28"/>
          <w:lang w:val="vi-VN"/>
        </w:rPr>
        <w:t>như sau:</w:t>
      </w:r>
    </w:p>
    <w:p w14:paraId="08A95604"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a) Lương của nhà giáo được xếp cao nhất trong hệ thống thang bậc lương hành chính sự nghiệp; </w:t>
      </w:r>
    </w:p>
    <w:p w14:paraId="63557ECA" w14:textId="16E197BF"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b) Phụ cấp ưu đãi nghề và phụ cấp khác tùy theo tính chất công việc, theo vùng theo quy định của pháp luật;</w:t>
      </w:r>
    </w:p>
    <w:p w14:paraId="61EDF315" w14:textId="321BDCE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c) Nhà giáo cấp học mầm non; nhà giáo công tác ở vùng đồng bào dân tộc thiểu số, miền núi, biên giới, hải đảo và vùng có điều kiện kinh tế - xã hội đặc biệt khó khăn; nhà giáo dạy trường chuyên biệt; nhà giáo thực hiện giáo dục hòa nhập; nhà giáo ở một số ngành, nghề đặc thù được hưởng chế độ tiền lương và phụ cấp cao hơn</w:t>
      </w:r>
      <w:r w:rsidR="005B59EF" w:rsidRPr="005C775D">
        <w:rPr>
          <w:sz w:val="28"/>
          <w:szCs w:val="28"/>
          <w:lang w:val="vi-VN"/>
        </w:rPr>
        <w:t xml:space="preserve"> so với nhà giáo làm việc </w:t>
      </w:r>
      <w:r w:rsidR="004F5BFB" w:rsidRPr="005C775D">
        <w:rPr>
          <w:sz w:val="28"/>
          <w:szCs w:val="28"/>
          <w:lang w:val="vi-VN"/>
        </w:rPr>
        <w:t>trong đ</w:t>
      </w:r>
      <w:r w:rsidR="005B59EF" w:rsidRPr="005C775D">
        <w:rPr>
          <w:sz w:val="28"/>
          <w:szCs w:val="28"/>
          <w:lang w:val="vi-VN"/>
        </w:rPr>
        <w:t>iều kiện bình thường</w:t>
      </w:r>
      <w:r w:rsidRPr="005C775D">
        <w:rPr>
          <w:sz w:val="28"/>
          <w:szCs w:val="28"/>
          <w:lang w:val="vi-VN"/>
        </w:rPr>
        <w:t>.</w:t>
      </w:r>
    </w:p>
    <w:p w14:paraId="00935575" w14:textId="00EA7957"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 xml:space="preserve">2. Tiền lương của nhà giáo trong cơ sở giáo dục ngoài công lập thực hiện theo quy định của pháp luật về lao động. </w:t>
      </w:r>
    </w:p>
    <w:p w14:paraId="2F422167" w14:textId="67872DDC"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3. Nhà giáo công tác ở ngành, nghề có chế độ đặc thù thì được hưởng chế độ đặc thù theo quy định</w:t>
      </w:r>
      <w:r w:rsidR="00047942" w:rsidRPr="005C775D">
        <w:rPr>
          <w:sz w:val="28"/>
          <w:szCs w:val="28"/>
          <w:lang w:val="vi-VN"/>
        </w:rPr>
        <w:t xml:space="preserve"> của pháp luật</w:t>
      </w:r>
      <w:r w:rsidRPr="005C775D">
        <w:rPr>
          <w:sz w:val="28"/>
          <w:szCs w:val="28"/>
          <w:lang w:val="vi-VN"/>
        </w:rPr>
        <w:t xml:space="preserve"> và chỉ được hưởng ở một mức cao nhất nếu chính sách đó trùng với chính sách dành cho nhà giáo.</w:t>
      </w:r>
    </w:p>
    <w:p w14:paraId="1708333B" w14:textId="47F748F5"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lastRenderedPageBreak/>
        <w:t>4. Chính phủ quy định chi tiết Điều này.</w:t>
      </w:r>
    </w:p>
    <w:p w14:paraId="30A21000" w14:textId="4818CDAD" w:rsidR="00237031" w:rsidRPr="005C775D" w:rsidRDefault="00237031" w:rsidP="0080033B">
      <w:pPr>
        <w:widowControl w:val="0"/>
        <w:spacing w:before="120" w:after="120"/>
        <w:ind w:firstLine="720"/>
        <w:jc w:val="both"/>
        <w:rPr>
          <w:b/>
          <w:sz w:val="28"/>
          <w:szCs w:val="28"/>
          <w:lang w:val="vi-VN"/>
        </w:rPr>
      </w:pPr>
      <w:r w:rsidRPr="005C775D">
        <w:rPr>
          <w:b/>
          <w:sz w:val="28"/>
          <w:szCs w:val="28"/>
          <w:lang w:val="vi-VN"/>
        </w:rPr>
        <w:t>Điều 2</w:t>
      </w:r>
      <w:r w:rsidR="003955B9" w:rsidRPr="005C775D">
        <w:rPr>
          <w:b/>
          <w:sz w:val="28"/>
          <w:szCs w:val="28"/>
          <w:lang w:val="vi-VN"/>
        </w:rPr>
        <w:t>4</w:t>
      </w:r>
      <w:r w:rsidRPr="005C775D">
        <w:rPr>
          <w:b/>
          <w:sz w:val="28"/>
          <w:szCs w:val="28"/>
          <w:lang w:val="vi-VN"/>
        </w:rPr>
        <w:t>. Chính sách hỗ trợ nhà giáo</w:t>
      </w:r>
    </w:p>
    <w:p w14:paraId="544C9C9D" w14:textId="0DF91876"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1. Chính sách hỗ trợ nhà giáo bao gồm:</w:t>
      </w:r>
    </w:p>
    <w:p w14:paraId="1A21159B"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a) Chế độ trợ cấp theo tính chất công việc, theo vùng;</w:t>
      </w:r>
    </w:p>
    <w:p w14:paraId="02469FF2"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b) </w:t>
      </w:r>
      <w:r w:rsidR="00C22812" w:rsidRPr="005C775D">
        <w:rPr>
          <w:sz w:val="28"/>
          <w:szCs w:val="28"/>
          <w:lang w:val="vi-VN"/>
        </w:rPr>
        <w:t>H</w:t>
      </w:r>
      <w:r w:rsidRPr="005C775D">
        <w:rPr>
          <w:sz w:val="28"/>
          <w:szCs w:val="28"/>
          <w:lang w:val="vi-VN"/>
        </w:rPr>
        <w:t xml:space="preserve">ỗ trợ đào tạo, bồi dưỡng; </w:t>
      </w:r>
    </w:p>
    <w:p w14:paraId="6A72C913"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c) </w:t>
      </w:r>
      <w:r w:rsidR="00C22812" w:rsidRPr="005C775D">
        <w:rPr>
          <w:sz w:val="28"/>
          <w:szCs w:val="28"/>
          <w:lang w:val="vi-VN"/>
        </w:rPr>
        <w:t>Hỗ trợ c</w:t>
      </w:r>
      <w:r w:rsidRPr="005C775D">
        <w:rPr>
          <w:sz w:val="28"/>
          <w:szCs w:val="28"/>
          <w:lang w:val="vi-VN"/>
        </w:rPr>
        <w:t>hăm sóc sức khỏe định kỳ, chăm sóc sức khỏe nghề nghiệp;</w:t>
      </w:r>
    </w:p>
    <w:p w14:paraId="5098C6A7"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d) Phụ cấp lưu động đối với nhà giáo</w:t>
      </w:r>
      <w:r w:rsidR="00C22812" w:rsidRPr="005C775D">
        <w:rPr>
          <w:sz w:val="28"/>
          <w:szCs w:val="28"/>
          <w:lang w:val="vi-VN"/>
        </w:rPr>
        <w:t xml:space="preserve"> </w:t>
      </w:r>
      <w:r w:rsidRPr="005C775D">
        <w:rPr>
          <w:sz w:val="28"/>
          <w:szCs w:val="28"/>
          <w:lang w:val="vi-VN"/>
        </w:rPr>
        <w:t>làm công tác xóa mù chữ, phổ cập giáo dục, biệt phái</w:t>
      </w:r>
      <w:r w:rsidR="00C22812" w:rsidRPr="005C775D">
        <w:rPr>
          <w:sz w:val="28"/>
          <w:szCs w:val="28"/>
          <w:lang w:val="vi-VN"/>
        </w:rPr>
        <w:t>,</w:t>
      </w:r>
      <w:r w:rsidRPr="005C775D">
        <w:rPr>
          <w:sz w:val="28"/>
          <w:szCs w:val="28"/>
          <w:lang w:val="vi-VN"/>
        </w:rPr>
        <w:t xml:space="preserve"> dạy tăng cường, dạy liên trường, dạy ở các điểm trường</w:t>
      </w:r>
      <w:r w:rsidR="002D1482" w:rsidRPr="005C775D">
        <w:rPr>
          <w:sz w:val="28"/>
          <w:szCs w:val="28"/>
          <w:lang w:val="vi-VN"/>
        </w:rPr>
        <w:t>;</w:t>
      </w:r>
      <w:r w:rsidR="00E4357B" w:rsidRPr="005C775D">
        <w:rPr>
          <w:sz w:val="28"/>
          <w:szCs w:val="28"/>
          <w:lang w:val="vi-VN"/>
        </w:rPr>
        <w:t xml:space="preserve"> </w:t>
      </w:r>
    </w:p>
    <w:p w14:paraId="1009E2F7" w14:textId="74B6B864"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đ) </w:t>
      </w:r>
      <w:r w:rsidR="008B78C8" w:rsidRPr="005C775D">
        <w:rPr>
          <w:sz w:val="28"/>
          <w:szCs w:val="28"/>
          <w:lang w:val="vi-VN"/>
        </w:rPr>
        <w:t>C</w:t>
      </w:r>
      <w:r w:rsidRPr="005C775D">
        <w:rPr>
          <w:sz w:val="28"/>
          <w:szCs w:val="28"/>
          <w:lang w:val="vi-VN"/>
        </w:rPr>
        <w:t>hính sách hỗ trợ khác cho nhà giáo</w:t>
      </w:r>
      <w:r w:rsidR="008B78C8" w:rsidRPr="005C775D">
        <w:rPr>
          <w:sz w:val="28"/>
          <w:szCs w:val="28"/>
          <w:lang w:val="vi-VN"/>
        </w:rPr>
        <w:t xml:space="preserve"> theo quy định của pháp luật về viên chức, pháp luật về lao động và quy định khác của pháp luật có liên quan</w:t>
      </w:r>
      <w:r w:rsidRPr="005C775D">
        <w:rPr>
          <w:sz w:val="28"/>
          <w:szCs w:val="28"/>
          <w:lang w:val="vi-VN"/>
        </w:rPr>
        <w:t>.</w:t>
      </w:r>
    </w:p>
    <w:p w14:paraId="6654DF97" w14:textId="183291FF"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2. Ngoài chính sách quy định tại khoản 1 Điều này, nhà giáo công tác </w:t>
      </w:r>
      <w:r w:rsidR="00977935" w:rsidRPr="005C775D">
        <w:rPr>
          <w:sz w:val="28"/>
          <w:szCs w:val="28"/>
          <w:lang w:val="vi-VN"/>
        </w:rPr>
        <w:t xml:space="preserve">ở </w:t>
      </w:r>
      <w:r w:rsidRPr="005C775D">
        <w:rPr>
          <w:sz w:val="28"/>
          <w:szCs w:val="28"/>
          <w:lang w:val="vi-VN"/>
        </w:rPr>
        <w:t>vùng đồng bào dân tộc thiểu số, miền núi, biên giới, hải đảo và vùng có điều kiện kinh tế - xã hội đặc biệt khó khăn; nhà giáo dạy trường chuyên biệt</w:t>
      </w:r>
      <w:r w:rsidR="00A72FC9" w:rsidRPr="005C775D">
        <w:rPr>
          <w:sz w:val="28"/>
          <w:szCs w:val="28"/>
          <w:lang w:val="vi-VN"/>
        </w:rPr>
        <w:t>;</w:t>
      </w:r>
      <w:r w:rsidRPr="005C775D">
        <w:rPr>
          <w:sz w:val="28"/>
          <w:szCs w:val="28"/>
          <w:lang w:val="vi-VN"/>
        </w:rPr>
        <w:t xml:space="preserve"> nhà giáo </w:t>
      </w:r>
      <w:r w:rsidR="00977935" w:rsidRPr="005C775D">
        <w:rPr>
          <w:sz w:val="28"/>
          <w:szCs w:val="28"/>
          <w:lang w:val="vi-VN"/>
        </w:rPr>
        <w:t xml:space="preserve">thực hiện </w:t>
      </w:r>
      <w:r w:rsidRPr="005C775D">
        <w:rPr>
          <w:sz w:val="28"/>
          <w:szCs w:val="28"/>
          <w:lang w:val="vi-VN"/>
        </w:rPr>
        <w:t>giáo dục hòa nhập; nhà giáo dạy tiếng dân tộc thiểu số; nhà giáo dạy tăng cường tiếng Việt cho học sinh người dân tộc thiểu số; nhà giáo dạy các môn năng khiếu, nghệ thuật được hưởng một số chính sách hỗ trợ trong các chính sách sau</w:t>
      </w:r>
      <w:r w:rsidR="008B78C8" w:rsidRPr="005C775D">
        <w:rPr>
          <w:sz w:val="28"/>
          <w:szCs w:val="28"/>
          <w:lang w:val="vi-VN"/>
        </w:rPr>
        <w:t xml:space="preserve"> đây</w:t>
      </w:r>
      <w:r w:rsidRPr="005C775D">
        <w:rPr>
          <w:sz w:val="28"/>
          <w:szCs w:val="28"/>
          <w:lang w:val="vi-VN"/>
        </w:rPr>
        <w:t>:</w:t>
      </w:r>
    </w:p>
    <w:p w14:paraId="61129718" w14:textId="67179038" w:rsidR="00237031" w:rsidRPr="005C775D" w:rsidRDefault="00237031" w:rsidP="0080033B">
      <w:pPr>
        <w:widowControl w:val="0"/>
        <w:spacing w:before="120" w:after="120"/>
        <w:ind w:firstLine="720"/>
        <w:jc w:val="both"/>
        <w:rPr>
          <w:spacing w:val="-2"/>
          <w:sz w:val="28"/>
          <w:szCs w:val="28"/>
          <w:lang w:val="vi-VN"/>
        </w:rPr>
      </w:pPr>
      <w:bookmarkStart w:id="17" w:name="_Hlk187420654"/>
      <w:r w:rsidRPr="005C775D">
        <w:rPr>
          <w:spacing w:val="-2"/>
          <w:sz w:val="28"/>
          <w:szCs w:val="28"/>
          <w:lang w:val="vi-VN"/>
        </w:rPr>
        <w:t xml:space="preserve">a) Được thuê nhà ở công vụ theo quy định của pháp luật về nhà ở hoặc được bảo đảm chỗ ở tập thể khi đến công tác tại vùng đồng bào dân tộc thiểu số, miền núi, biên giới, hải đảo và vùng có điều kiện kinh tế - xã hội đặc biệt khó </w:t>
      </w:r>
      <w:r w:rsidR="000B72A6" w:rsidRPr="005C775D">
        <w:rPr>
          <w:spacing w:val="-2"/>
          <w:sz w:val="28"/>
          <w:szCs w:val="28"/>
          <w:lang w:val="vi-VN"/>
        </w:rPr>
        <w:t>khăn.</w:t>
      </w:r>
      <w:r w:rsidRPr="005C775D">
        <w:rPr>
          <w:spacing w:val="-2"/>
          <w:sz w:val="28"/>
          <w:szCs w:val="28"/>
          <w:lang w:val="vi-VN"/>
        </w:rPr>
        <w:t xml:space="preserve"> </w:t>
      </w:r>
      <w:r w:rsidR="000B72A6" w:rsidRPr="005C775D">
        <w:rPr>
          <w:spacing w:val="-2"/>
          <w:sz w:val="28"/>
          <w:szCs w:val="28"/>
          <w:lang w:val="vi-VN"/>
        </w:rPr>
        <w:t>T</w:t>
      </w:r>
      <w:r w:rsidRPr="005C775D">
        <w:rPr>
          <w:spacing w:val="-2"/>
          <w:sz w:val="28"/>
          <w:szCs w:val="28"/>
          <w:lang w:val="vi-VN"/>
        </w:rPr>
        <w:t>rường hợp không bố trí được chỗ ở tập thể hoặc nhà ở công vụ thì nhà giáo được hỗ trợ tiền thuê nhà ở theo mức hỗ trợ thuê nhà ở công vụ</w:t>
      </w:r>
      <w:r w:rsidR="000B72A6" w:rsidRPr="005C775D">
        <w:rPr>
          <w:spacing w:val="-2"/>
          <w:sz w:val="28"/>
          <w:szCs w:val="28"/>
          <w:lang w:val="vi-VN"/>
        </w:rPr>
        <w:t xml:space="preserve"> theo quy định</w:t>
      </w:r>
      <w:r w:rsidR="008B78C8" w:rsidRPr="005C775D">
        <w:rPr>
          <w:spacing w:val="-2"/>
          <w:sz w:val="28"/>
          <w:szCs w:val="28"/>
          <w:lang w:val="vi-VN"/>
        </w:rPr>
        <w:t xml:space="preserve"> của pháp luật</w:t>
      </w:r>
      <w:r w:rsidRPr="005C775D">
        <w:rPr>
          <w:spacing w:val="-2"/>
          <w:sz w:val="28"/>
          <w:szCs w:val="28"/>
          <w:lang w:val="vi-VN"/>
        </w:rPr>
        <w:t>;</w:t>
      </w:r>
    </w:p>
    <w:bookmarkEnd w:id="17"/>
    <w:p w14:paraId="213B5B7F" w14:textId="00027472"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b) Được hỗ trợ thanh toán tiền tàu xe trong thời gian làm việc ở vùng có điều kiện kinh tế - xã hội đặc biệt khó khăn theo quy định</w:t>
      </w:r>
      <w:r w:rsidR="008B78C8" w:rsidRPr="005C775D">
        <w:rPr>
          <w:sz w:val="28"/>
          <w:szCs w:val="28"/>
          <w:lang w:val="vi-VN"/>
        </w:rPr>
        <w:t xml:space="preserve"> của pháp luật</w:t>
      </w:r>
      <w:r w:rsidRPr="005C775D">
        <w:rPr>
          <w:sz w:val="28"/>
          <w:szCs w:val="28"/>
          <w:lang w:val="vi-VN"/>
        </w:rPr>
        <w:t>;</w:t>
      </w:r>
      <w:r w:rsidR="00E4357B" w:rsidRPr="005C775D">
        <w:rPr>
          <w:sz w:val="28"/>
          <w:szCs w:val="28"/>
          <w:lang w:val="vi-VN"/>
        </w:rPr>
        <w:t xml:space="preserve"> </w:t>
      </w:r>
    </w:p>
    <w:p w14:paraId="7D31E090"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c) Chế độ phụ cấp, trợ cấp tùy theo đối tượng.</w:t>
      </w:r>
    </w:p>
    <w:p w14:paraId="573CBD2E" w14:textId="60973F5B" w:rsidR="00237031" w:rsidRPr="005C775D" w:rsidRDefault="008B78C8" w:rsidP="0080033B">
      <w:pPr>
        <w:widowControl w:val="0"/>
        <w:spacing w:before="120" w:after="120"/>
        <w:ind w:firstLine="720"/>
        <w:jc w:val="both"/>
        <w:rPr>
          <w:sz w:val="28"/>
          <w:szCs w:val="28"/>
          <w:lang w:val="vi-VN"/>
        </w:rPr>
      </w:pPr>
      <w:r w:rsidRPr="005C775D">
        <w:rPr>
          <w:sz w:val="28"/>
          <w:szCs w:val="28"/>
          <w:lang w:val="vi-VN"/>
        </w:rPr>
        <w:t>3</w:t>
      </w:r>
      <w:r w:rsidR="00237031" w:rsidRPr="005C775D">
        <w:rPr>
          <w:sz w:val="28"/>
          <w:szCs w:val="28"/>
          <w:lang w:val="vi-VN"/>
        </w:rPr>
        <w:t xml:space="preserve">. Địa phương, cơ sở giáo dục có chính sách hỗ trợ nhà giáo bảo đảm cuộc sống, phát triển nghề nghiệp phù hợp với điều kiện thực tiễn </w:t>
      </w:r>
      <w:r w:rsidR="00047942" w:rsidRPr="005C775D">
        <w:rPr>
          <w:sz w:val="28"/>
          <w:szCs w:val="28"/>
          <w:lang w:val="vi-VN"/>
        </w:rPr>
        <w:t xml:space="preserve">và nguồn tài chính </w:t>
      </w:r>
      <w:r w:rsidR="00237031" w:rsidRPr="005C775D">
        <w:rPr>
          <w:sz w:val="28"/>
          <w:szCs w:val="28"/>
          <w:lang w:val="vi-VN"/>
        </w:rPr>
        <w:t>của địa phương, cơ sở giáo dục.</w:t>
      </w:r>
    </w:p>
    <w:p w14:paraId="50328406" w14:textId="256676C1" w:rsidR="00237031" w:rsidRPr="005C775D" w:rsidRDefault="008B78C8" w:rsidP="0080033B">
      <w:pPr>
        <w:widowControl w:val="0"/>
        <w:spacing w:before="120" w:after="120"/>
        <w:ind w:firstLine="720"/>
        <w:jc w:val="both"/>
        <w:rPr>
          <w:sz w:val="28"/>
          <w:szCs w:val="28"/>
          <w:lang w:val="vi-VN"/>
        </w:rPr>
      </w:pPr>
      <w:r w:rsidRPr="005C775D">
        <w:rPr>
          <w:sz w:val="28"/>
          <w:szCs w:val="28"/>
          <w:lang w:val="vi-VN"/>
        </w:rPr>
        <w:t>4</w:t>
      </w:r>
      <w:r w:rsidR="00237031" w:rsidRPr="005C775D">
        <w:rPr>
          <w:sz w:val="28"/>
          <w:szCs w:val="28"/>
          <w:lang w:val="vi-VN"/>
        </w:rPr>
        <w:t>. Chính phủ quy định chi tiết Điều này.</w:t>
      </w:r>
      <w:r w:rsidR="00E4357B" w:rsidRPr="005C775D">
        <w:rPr>
          <w:sz w:val="28"/>
          <w:szCs w:val="28"/>
          <w:lang w:val="vi-VN"/>
        </w:rPr>
        <w:t xml:space="preserve"> </w:t>
      </w:r>
    </w:p>
    <w:p w14:paraId="3CFFACC0" w14:textId="7A973DA9" w:rsidR="00237031" w:rsidRPr="005C775D" w:rsidRDefault="00237031" w:rsidP="0080033B">
      <w:pPr>
        <w:widowControl w:val="0"/>
        <w:tabs>
          <w:tab w:val="left" w:pos="993"/>
        </w:tabs>
        <w:spacing w:before="120" w:after="120"/>
        <w:ind w:firstLine="720"/>
        <w:jc w:val="both"/>
        <w:rPr>
          <w:b/>
          <w:spacing w:val="-6"/>
          <w:sz w:val="28"/>
          <w:szCs w:val="28"/>
          <w:lang w:val="vi-VN"/>
        </w:rPr>
      </w:pPr>
      <w:r w:rsidRPr="005C775D">
        <w:rPr>
          <w:b/>
          <w:spacing w:val="-6"/>
          <w:sz w:val="28"/>
          <w:szCs w:val="28"/>
          <w:lang w:val="vi-VN"/>
        </w:rPr>
        <w:t>Điều 2</w:t>
      </w:r>
      <w:r w:rsidR="003955B9" w:rsidRPr="005C775D">
        <w:rPr>
          <w:b/>
          <w:spacing w:val="-6"/>
          <w:sz w:val="28"/>
          <w:szCs w:val="28"/>
          <w:lang w:val="vi-VN"/>
        </w:rPr>
        <w:t>5</w:t>
      </w:r>
      <w:r w:rsidRPr="005C775D">
        <w:rPr>
          <w:b/>
          <w:spacing w:val="-6"/>
          <w:sz w:val="28"/>
          <w:szCs w:val="28"/>
          <w:lang w:val="vi-VN"/>
        </w:rPr>
        <w:t xml:space="preserve">. </w:t>
      </w:r>
      <w:r w:rsidRPr="005C775D">
        <w:rPr>
          <w:b/>
          <w:sz w:val="28"/>
          <w:szCs w:val="28"/>
          <w:lang w:val="vi-VN"/>
        </w:rPr>
        <w:t>Chính sách thu hút, trọng dụng đối với</w:t>
      </w:r>
      <w:r w:rsidR="00664EA6" w:rsidRPr="005C775D">
        <w:rPr>
          <w:b/>
          <w:sz w:val="28"/>
          <w:szCs w:val="28"/>
          <w:lang w:val="vi-VN"/>
        </w:rPr>
        <w:t xml:space="preserve"> </w:t>
      </w:r>
      <w:r w:rsidRPr="005C775D">
        <w:rPr>
          <w:b/>
          <w:sz w:val="28"/>
          <w:szCs w:val="28"/>
          <w:lang w:val="vi-VN"/>
        </w:rPr>
        <w:t>nhà giáo</w:t>
      </w:r>
    </w:p>
    <w:p w14:paraId="37932209" w14:textId="11476242" w:rsidR="00551EB2" w:rsidRPr="005C775D" w:rsidRDefault="00237031" w:rsidP="0080033B">
      <w:pPr>
        <w:widowControl w:val="0"/>
        <w:spacing w:before="120" w:after="120"/>
        <w:ind w:firstLine="720"/>
        <w:jc w:val="both"/>
        <w:rPr>
          <w:sz w:val="28"/>
          <w:szCs w:val="28"/>
          <w:lang w:val="vi-VN"/>
        </w:rPr>
      </w:pPr>
      <w:r w:rsidRPr="005C775D">
        <w:rPr>
          <w:sz w:val="28"/>
          <w:szCs w:val="28"/>
          <w:lang w:val="vi-VN"/>
        </w:rPr>
        <w:t>1. Đối tượng hưởng chính sách thu hút, trọng dụng</w:t>
      </w:r>
      <w:r w:rsidR="00551EB2" w:rsidRPr="005C775D">
        <w:rPr>
          <w:sz w:val="28"/>
          <w:szCs w:val="28"/>
          <w:lang w:val="vi-VN"/>
        </w:rPr>
        <w:t xml:space="preserve"> </w:t>
      </w:r>
      <w:r w:rsidR="00047942" w:rsidRPr="005C775D">
        <w:rPr>
          <w:sz w:val="28"/>
          <w:szCs w:val="28"/>
          <w:lang w:val="vi-VN"/>
        </w:rPr>
        <w:t xml:space="preserve">bao </w:t>
      </w:r>
      <w:r w:rsidR="00551EB2" w:rsidRPr="005C775D">
        <w:rPr>
          <w:sz w:val="28"/>
          <w:szCs w:val="28"/>
          <w:lang w:val="vi-VN"/>
        </w:rPr>
        <w:t>gồm:</w:t>
      </w:r>
    </w:p>
    <w:p w14:paraId="228D7668" w14:textId="3480CF1D" w:rsidR="00551EB2" w:rsidRPr="005C775D" w:rsidRDefault="00551EB2" w:rsidP="0080033B">
      <w:pPr>
        <w:widowControl w:val="0"/>
        <w:spacing w:before="120" w:after="120"/>
        <w:ind w:firstLine="720"/>
        <w:jc w:val="both"/>
        <w:rPr>
          <w:sz w:val="28"/>
          <w:szCs w:val="28"/>
          <w:lang w:val="vi-VN"/>
        </w:rPr>
      </w:pPr>
      <w:r w:rsidRPr="005C775D">
        <w:rPr>
          <w:sz w:val="28"/>
          <w:szCs w:val="28"/>
          <w:lang w:val="vi-VN"/>
        </w:rPr>
        <w:t>a) N</w:t>
      </w:r>
      <w:r w:rsidR="00DF6A97" w:rsidRPr="005C775D">
        <w:rPr>
          <w:sz w:val="28"/>
          <w:szCs w:val="28"/>
          <w:lang w:val="vi-VN"/>
        </w:rPr>
        <w:t xml:space="preserve">gười có trình độ cao, người có tài năng, người có năng khiếu đặc biệt, người có </w:t>
      </w:r>
      <w:r w:rsidR="00047942" w:rsidRPr="005C775D">
        <w:rPr>
          <w:sz w:val="28"/>
          <w:szCs w:val="28"/>
          <w:lang w:val="vi-VN"/>
        </w:rPr>
        <w:t xml:space="preserve">kỹ năng </w:t>
      </w:r>
      <w:r w:rsidR="00DF6A97" w:rsidRPr="005C775D">
        <w:rPr>
          <w:sz w:val="28"/>
          <w:szCs w:val="28"/>
          <w:lang w:val="vi-VN"/>
        </w:rPr>
        <w:t>nghề cao</w:t>
      </w:r>
      <w:r w:rsidR="00237031" w:rsidRPr="005C775D">
        <w:rPr>
          <w:sz w:val="28"/>
          <w:szCs w:val="28"/>
          <w:lang w:val="vi-VN"/>
        </w:rPr>
        <w:t>;</w:t>
      </w:r>
    </w:p>
    <w:p w14:paraId="28044408" w14:textId="77777777" w:rsidR="00551EB2" w:rsidRPr="005C775D" w:rsidRDefault="00551EB2" w:rsidP="0080033B">
      <w:pPr>
        <w:widowControl w:val="0"/>
        <w:spacing w:before="120" w:after="120"/>
        <w:ind w:firstLine="720"/>
        <w:jc w:val="both"/>
        <w:rPr>
          <w:sz w:val="28"/>
          <w:szCs w:val="28"/>
          <w:lang w:val="vi-VN"/>
        </w:rPr>
      </w:pPr>
      <w:r w:rsidRPr="005C775D">
        <w:rPr>
          <w:sz w:val="28"/>
          <w:szCs w:val="28"/>
          <w:lang w:val="vi-VN"/>
        </w:rPr>
        <w:t>b) N</w:t>
      </w:r>
      <w:r w:rsidR="00237031" w:rsidRPr="005C775D">
        <w:rPr>
          <w:sz w:val="28"/>
          <w:szCs w:val="28"/>
          <w:lang w:val="vi-VN"/>
        </w:rPr>
        <w:t xml:space="preserve">gười đến làm việc tại vùng đồng bào dân tộc thiểu số, miền núi, biên giới, hải đảo và vùng có điều kiện kinh tế - xã hội đặc biệt khó khăn; </w:t>
      </w:r>
    </w:p>
    <w:p w14:paraId="46B2AEFD" w14:textId="77777777" w:rsidR="00237031" w:rsidRPr="005C775D" w:rsidRDefault="00551EB2" w:rsidP="0080033B">
      <w:pPr>
        <w:widowControl w:val="0"/>
        <w:spacing w:before="120" w:after="120"/>
        <w:ind w:firstLine="720"/>
        <w:jc w:val="both"/>
        <w:rPr>
          <w:sz w:val="28"/>
          <w:szCs w:val="28"/>
          <w:lang w:val="vi-VN"/>
        </w:rPr>
      </w:pPr>
      <w:r w:rsidRPr="005C775D">
        <w:rPr>
          <w:sz w:val="28"/>
          <w:szCs w:val="28"/>
          <w:lang w:val="vi-VN"/>
        </w:rPr>
        <w:t>c) N</w:t>
      </w:r>
      <w:r w:rsidR="00237031" w:rsidRPr="005C775D">
        <w:rPr>
          <w:sz w:val="28"/>
          <w:szCs w:val="28"/>
          <w:lang w:val="vi-VN"/>
        </w:rPr>
        <w:t>hà giáo làm nhiệm vụ giảng dạy, giáo dục, nghiên cứu khoa học trong một số lĩnh vực trọng yếu, thiết yếu theo nhu cầu phát triển kinh tế - xã hội.</w:t>
      </w:r>
    </w:p>
    <w:p w14:paraId="4FEFEFB5" w14:textId="77777777" w:rsidR="00237031" w:rsidRPr="005C775D" w:rsidRDefault="00237031" w:rsidP="0080033B">
      <w:pPr>
        <w:widowControl w:val="0"/>
        <w:tabs>
          <w:tab w:val="left" w:pos="3261"/>
        </w:tabs>
        <w:spacing w:before="120" w:after="120"/>
        <w:ind w:firstLine="720"/>
        <w:jc w:val="both"/>
        <w:rPr>
          <w:spacing w:val="-2"/>
          <w:sz w:val="28"/>
          <w:szCs w:val="28"/>
          <w:lang w:val="vi-VN"/>
        </w:rPr>
      </w:pPr>
      <w:r w:rsidRPr="005C775D">
        <w:rPr>
          <w:spacing w:val="-2"/>
          <w:sz w:val="28"/>
          <w:szCs w:val="28"/>
          <w:lang w:val="vi-VN"/>
        </w:rPr>
        <w:t xml:space="preserve">2. Chính sách thu hút, trọng dụng </w:t>
      </w:r>
      <w:r w:rsidR="00DF6A97" w:rsidRPr="005C775D">
        <w:rPr>
          <w:spacing w:val="-2"/>
          <w:sz w:val="28"/>
          <w:szCs w:val="28"/>
          <w:lang w:val="vi-VN"/>
        </w:rPr>
        <w:t xml:space="preserve">bao </w:t>
      </w:r>
      <w:r w:rsidRPr="005C775D">
        <w:rPr>
          <w:spacing w:val="-2"/>
          <w:sz w:val="28"/>
          <w:szCs w:val="28"/>
          <w:lang w:val="vi-VN"/>
        </w:rPr>
        <w:t xml:space="preserve">gồm ưu tiên trong tuyển dụng, tiếp nhận; tiền lương, phụ cấp; đào tạo, bồi dưỡng; </w:t>
      </w:r>
      <w:r w:rsidR="00C22812" w:rsidRPr="005C775D">
        <w:rPr>
          <w:spacing w:val="-2"/>
          <w:sz w:val="28"/>
          <w:szCs w:val="28"/>
          <w:lang w:val="vi-VN"/>
        </w:rPr>
        <w:t xml:space="preserve">quy hoạch, bổ nhiệm; </w:t>
      </w:r>
      <w:r w:rsidRPr="005C775D">
        <w:rPr>
          <w:spacing w:val="-2"/>
          <w:sz w:val="28"/>
          <w:szCs w:val="28"/>
          <w:lang w:val="vi-VN"/>
        </w:rPr>
        <w:t xml:space="preserve">điều kiện làm việc, </w:t>
      </w:r>
      <w:r w:rsidRPr="005C775D">
        <w:rPr>
          <w:spacing w:val="-2"/>
          <w:sz w:val="28"/>
          <w:szCs w:val="28"/>
          <w:lang w:val="vi-VN"/>
        </w:rPr>
        <w:lastRenderedPageBreak/>
        <w:t>trang thiết bị làm việc; phúc lợi và các chính sách khác theo quy định của pháp luật.</w:t>
      </w:r>
    </w:p>
    <w:p w14:paraId="42CBDDC0" w14:textId="4C9658F0" w:rsidR="00237031" w:rsidRPr="005C775D" w:rsidRDefault="00237031" w:rsidP="0080033B">
      <w:pPr>
        <w:widowControl w:val="0"/>
        <w:spacing w:before="120" w:after="120"/>
        <w:ind w:firstLine="720"/>
        <w:jc w:val="both"/>
        <w:rPr>
          <w:spacing w:val="2"/>
          <w:sz w:val="28"/>
          <w:szCs w:val="28"/>
          <w:lang w:val="vi-VN"/>
        </w:rPr>
      </w:pPr>
      <w:r w:rsidRPr="005C775D">
        <w:rPr>
          <w:spacing w:val="2"/>
          <w:sz w:val="28"/>
          <w:szCs w:val="28"/>
          <w:lang w:val="vi-VN"/>
        </w:rPr>
        <w:t>3. Địa phương, cơ sở giáo dục có chính sách thu hút, trọng dụng đối với nhà giáo phù hợp với điều kiện thực tiễn và nguồn tài chính của địa phương, cơ sở giáo dục.</w:t>
      </w:r>
    </w:p>
    <w:p w14:paraId="2206F747"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4. Chính phủ quy định chi tiết Điều này.</w:t>
      </w:r>
    </w:p>
    <w:p w14:paraId="0049212F" w14:textId="1725781B" w:rsidR="00237031" w:rsidRPr="005C775D" w:rsidRDefault="00237031" w:rsidP="0080033B">
      <w:pPr>
        <w:widowControl w:val="0"/>
        <w:spacing w:before="120" w:after="120"/>
        <w:ind w:firstLine="720"/>
        <w:jc w:val="both"/>
        <w:rPr>
          <w:b/>
          <w:sz w:val="28"/>
          <w:szCs w:val="28"/>
          <w:lang w:val="vi-VN"/>
        </w:rPr>
      </w:pPr>
      <w:r w:rsidRPr="005C775D">
        <w:rPr>
          <w:b/>
          <w:sz w:val="28"/>
          <w:szCs w:val="28"/>
          <w:lang w:val="vi-VN"/>
        </w:rPr>
        <w:t>Điều 2</w:t>
      </w:r>
      <w:r w:rsidR="003955B9" w:rsidRPr="005C775D">
        <w:rPr>
          <w:b/>
          <w:sz w:val="28"/>
          <w:szCs w:val="28"/>
          <w:lang w:val="vi-VN"/>
        </w:rPr>
        <w:t>6</w:t>
      </w:r>
      <w:r w:rsidRPr="005C775D">
        <w:rPr>
          <w:b/>
          <w:sz w:val="28"/>
          <w:szCs w:val="28"/>
          <w:lang w:val="vi-VN"/>
        </w:rPr>
        <w:t>. Chế độ nghỉ hưu đối với nhà giáo</w:t>
      </w:r>
    </w:p>
    <w:p w14:paraId="108AB901" w14:textId="3EDEBB04"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1. Tuổi nghỉ hưu của nhà giáo thực hiện theo quy định của Bộ luật Lao động và quy định</w:t>
      </w:r>
      <w:r w:rsidR="00047942" w:rsidRPr="005C775D">
        <w:rPr>
          <w:sz w:val="28"/>
          <w:szCs w:val="28"/>
          <w:lang w:val="vi-VN"/>
        </w:rPr>
        <w:t xml:space="preserve"> khác</w:t>
      </w:r>
      <w:r w:rsidRPr="005C775D">
        <w:rPr>
          <w:sz w:val="28"/>
          <w:szCs w:val="28"/>
          <w:lang w:val="vi-VN"/>
        </w:rPr>
        <w:t xml:space="preserve"> của pháp luật có liên quan, trừ trường hợp quy định tại khoản 2 Điều này.</w:t>
      </w:r>
    </w:p>
    <w:p w14:paraId="34E8264B" w14:textId="01B95B67" w:rsidR="00237031" w:rsidRPr="005C775D" w:rsidRDefault="00237031" w:rsidP="0080033B">
      <w:pPr>
        <w:widowControl w:val="0"/>
        <w:spacing w:before="120" w:after="120"/>
        <w:ind w:firstLine="720"/>
        <w:jc w:val="both"/>
        <w:rPr>
          <w:spacing w:val="2"/>
          <w:sz w:val="28"/>
          <w:szCs w:val="28"/>
          <w:lang w:val="vi-VN"/>
        </w:rPr>
      </w:pPr>
      <w:r w:rsidRPr="005C775D">
        <w:rPr>
          <w:spacing w:val="2"/>
          <w:sz w:val="28"/>
          <w:szCs w:val="28"/>
          <w:lang w:val="vi-VN"/>
        </w:rPr>
        <w:t xml:space="preserve">2. </w:t>
      </w:r>
      <w:bookmarkStart w:id="18" w:name="_Hlk195449606"/>
      <w:r w:rsidRPr="005C775D">
        <w:rPr>
          <w:spacing w:val="2"/>
          <w:sz w:val="28"/>
          <w:szCs w:val="28"/>
          <w:lang w:val="vi-VN"/>
        </w:rPr>
        <w:t xml:space="preserve">Nhà giáo trong cơ sở giáo dục mầm non nếu có nguyện vọng thì </w:t>
      </w:r>
      <w:r w:rsidR="00896FE2" w:rsidRPr="005C775D">
        <w:rPr>
          <w:spacing w:val="2"/>
          <w:sz w:val="28"/>
          <w:szCs w:val="28"/>
          <w:lang w:val="vi-VN"/>
        </w:rPr>
        <w:t xml:space="preserve">có thể </w:t>
      </w:r>
      <w:r w:rsidRPr="005C775D">
        <w:rPr>
          <w:spacing w:val="2"/>
          <w:sz w:val="28"/>
          <w:szCs w:val="28"/>
          <w:lang w:val="vi-VN"/>
        </w:rPr>
        <w:t xml:space="preserve">nghỉ hưu ở tuổi thấp hơn tuổi nghỉ hưu của người lao động trong điều kiện bình thường nhưng không quá 05 </w:t>
      </w:r>
      <w:r w:rsidR="00A92214" w:rsidRPr="005C775D">
        <w:rPr>
          <w:spacing w:val="2"/>
          <w:sz w:val="28"/>
          <w:szCs w:val="28"/>
          <w:lang w:val="vi-VN"/>
        </w:rPr>
        <w:t>tuổi. T</w:t>
      </w:r>
      <w:r w:rsidR="00D6179D" w:rsidRPr="005C775D">
        <w:rPr>
          <w:spacing w:val="2"/>
          <w:sz w:val="28"/>
          <w:szCs w:val="28"/>
          <w:lang w:val="vi-VN"/>
        </w:rPr>
        <w:t xml:space="preserve">rường hợp có đủ </w:t>
      </w:r>
      <w:r w:rsidR="00DB5A95" w:rsidRPr="005C775D">
        <w:rPr>
          <w:spacing w:val="2"/>
          <w:sz w:val="28"/>
          <w:szCs w:val="28"/>
          <w:lang w:val="vi-VN"/>
        </w:rPr>
        <w:t>15</w:t>
      </w:r>
      <w:r w:rsidR="00D6179D" w:rsidRPr="005C775D">
        <w:rPr>
          <w:spacing w:val="2"/>
          <w:sz w:val="28"/>
          <w:szCs w:val="28"/>
          <w:lang w:val="vi-VN"/>
        </w:rPr>
        <w:t xml:space="preserve"> năm đóng bảo hiểm xã hội trở lên</w:t>
      </w:r>
      <w:r w:rsidR="00BB1EB4" w:rsidRPr="005C775D">
        <w:rPr>
          <w:spacing w:val="2"/>
          <w:sz w:val="28"/>
          <w:szCs w:val="28"/>
          <w:lang w:val="vi-VN"/>
        </w:rPr>
        <w:t xml:space="preserve"> thì</w:t>
      </w:r>
      <w:r w:rsidRPr="005C775D">
        <w:rPr>
          <w:spacing w:val="2"/>
          <w:sz w:val="28"/>
          <w:szCs w:val="28"/>
          <w:lang w:val="vi-VN"/>
        </w:rPr>
        <w:t xml:space="preserve"> không giảm tỷ lệ phần trăm hưởng lương hưu do việc nghỉ hưu trước tuổi. </w:t>
      </w:r>
    </w:p>
    <w:bookmarkEnd w:id="18"/>
    <w:p w14:paraId="4911E5AA" w14:textId="137D5317" w:rsidR="00237031" w:rsidRPr="005C775D" w:rsidRDefault="00237031" w:rsidP="0080033B">
      <w:pPr>
        <w:widowControl w:val="0"/>
        <w:tabs>
          <w:tab w:val="left" w:pos="3261"/>
        </w:tabs>
        <w:spacing w:before="120" w:after="120"/>
        <w:ind w:firstLine="720"/>
        <w:jc w:val="both"/>
        <w:rPr>
          <w:b/>
          <w:strike/>
          <w:sz w:val="28"/>
          <w:szCs w:val="28"/>
          <w:lang w:val="vi-VN"/>
        </w:rPr>
      </w:pPr>
      <w:r w:rsidRPr="005C775D">
        <w:rPr>
          <w:b/>
          <w:sz w:val="28"/>
          <w:szCs w:val="28"/>
          <w:lang w:val="vi-VN"/>
        </w:rPr>
        <w:t>Điều 2</w:t>
      </w:r>
      <w:r w:rsidR="003955B9" w:rsidRPr="005C775D">
        <w:rPr>
          <w:b/>
          <w:sz w:val="28"/>
          <w:szCs w:val="28"/>
          <w:lang w:val="vi-VN"/>
        </w:rPr>
        <w:t>7</w:t>
      </w:r>
      <w:r w:rsidRPr="005C775D">
        <w:rPr>
          <w:b/>
          <w:sz w:val="28"/>
          <w:szCs w:val="28"/>
          <w:lang w:val="vi-VN"/>
        </w:rPr>
        <w:t xml:space="preserve">. Chế độ nghỉ hưu ở tuổi cao hơn đối với nhà giáo </w:t>
      </w:r>
      <w:r w:rsidR="00664EA6" w:rsidRPr="005C775D">
        <w:rPr>
          <w:b/>
          <w:sz w:val="28"/>
          <w:szCs w:val="28"/>
          <w:lang w:val="vi-VN"/>
        </w:rPr>
        <w:t>trong cơ sở giáo dục công lập</w:t>
      </w:r>
      <w:r w:rsidRPr="005C775D">
        <w:rPr>
          <w:b/>
          <w:sz w:val="28"/>
          <w:szCs w:val="28"/>
          <w:lang w:val="vi-VN"/>
        </w:rPr>
        <w:t xml:space="preserve"> </w:t>
      </w:r>
    </w:p>
    <w:p w14:paraId="4EA495AE" w14:textId="37BECD4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1. Đối tượng </w:t>
      </w:r>
      <w:r w:rsidR="00DD457C" w:rsidRPr="005C775D">
        <w:rPr>
          <w:sz w:val="28"/>
          <w:szCs w:val="28"/>
          <w:lang w:val="vi-VN"/>
        </w:rPr>
        <w:t xml:space="preserve">có thể </w:t>
      </w:r>
      <w:r w:rsidRPr="005C775D">
        <w:rPr>
          <w:sz w:val="28"/>
          <w:szCs w:val="28"/>
          <w:lang w:val="vi-VN"/>
        </w:rPr>
        <w:t xml:space="preserve">hưởng chế độ nghỉ hưu ở tuổi cao hơn </w:t>
      </w:r>
      <w:r w:rsidR="00AE0AA1" w:rsidRPr="005C775D">
        <w:rPr>
          <w:sz w:val="28"/>
          <w:szCs w:val="28"/>
          <w:lang w:val="vi-VN"/>
        </w:rPr>
        <w:t xml:space="preserve">bao </w:t>
      </w:r>
      <w:r w:rsidRPr="005C775D">
        <w:rPr>
          <w:sz w:val="28"/>
          <w:szCs w:val="28"/>
          <w:lang w:val="vi-VN"/>
        </w:rPr>
        <w:t xml:space="preserve">gồm nhà giáo </w:t>
      </w:r>
      <w:r w:rsidR="00664EA6" w:rsidRPr="005C775D">
        <w:rPr>
          <w:sz w:val="28"/>
          <w:szCs w:val="28"/>
          <w:lang w:val="vi-VN"/>
        </w:rPr>
        <w:t xml:space="preserve">trong cơ sở giáo dục công lập </w:t>
      </w:r>
      <w:r w:rsidRPr="005C775D">
        <w:rPr>
          <w:sz w:val="28"/>
          <w:szCs w:val="28"/>
          <w:lang w:val="vi-VN"/>
        </w:rPr>
        <w:t>có chức danh giáo sư, phó giáo sư hoặc có trình độ tiến sĩ và nhà giáo làm việc trong ngành, lĩnh vực chuyên sâu đặc thù.</w:t>
      </w:r>
    </w:p>
    <w:p w14:paraId="1B0F15C5"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2. Chế độ nghỉ hưu ở tuổi cao hơn được thực hiện khi cơ sở giáo dục có nhu cầu; nhà giáo có đủ sức khỏe, tự nguyện và đáp ứng tiêu chuẩn, điều kiện của cơ sở giáo dục. </w:t>
      </w:r>
    </w:p>
    <w:p w14:paraId="2CC2ED13" w14:textId="735DCEFA" w:rsidR="007024FC"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3. Thời gian làm việc </w:t>
      </w:r>
      <w:r w:rsidR="00F91DE5" w:rsidRPr="005C775D">
        <w:rPr>
          <w:sz w:val="28"/>
          <w:szCs w:val="28"/>
          <w:lang w:val="vi-VN"/>
        </w:rPr>
        <w:t xml:space="preserve">của đối tượng </w:t>
      </w:r>
      <w:r w:rsidRPr="005C775D">
        <w:rPr>
          <w:sz w:val="28"/>
          <w:szCs w:val="28"/>
          <w:lang w:val="vi-VN"/>
        </w:rPr>
        <w:t>nghỉ hưu ở tuổi cao hơn</w:t>
      </w:r>
      <w:r w:rsidR="00F91DE5" w:rsidRPr="005C775D">
        <w:rPr>
          <w:sz w:val="28"/>
          <w:szCs w:val="28"/>
          <w:lang w:val="vi-VN"/>
        </w:rPr>
        <w:t xml:space="preserve"> </w:t>
      </w:r>
      <w:r w:rsidR="003603ED" w:rsidRPr="005C775D">
        <w:rPr>
          <w:sz w:val="28"/>
          <w:szCs w:val="28"/>
          <w:lang w:val="vi-VN"/>
        </w:rPr>
        <w:t xml:space="preserve">được </w:t>
      </w:r>
      <w:r w:rsidR="00F91DE5" w:rsidRPr="005C775D">
        <w:rPr>
          <w:sz w:val="28"/>
          <w:szCs w:val="28"/>
          <w:lang w:val="vi-VN"/>
        </w:rPr>
        <w:t xml:space="preserve">quy định </w:t>
      </w:r>
      <w:r w:rsidR="003603ED" w:rsidRPr="005C775D">
        <w:rPr>
          <w:sz w:val="28"/>
          <w:szCs w:val="28"/>
          <w:lang w:val="vi-VN"/>
        </w:rPr>
        <w:t>như sau</w:t>
      </w:r>
      <w:r w:rsidR="00F91DE5" w:rsidRPr="005C775D">
        <w:rPr>
          <w:sz w:val="28"/>
          <w:szCs w:val="28"/>
          <w:lang w:val="vi-VN"/>
        </w:rPr>
        <w:t xml:space="preserve">: </w:t>
      </w:r>
    </w:p>
    <w:p w14:paraId="4D0DC8D2" w14:textId="77777777" w:rsidR="007024FC" w:rsidRPr="005C775D" w:rsidRDefault="007024FC" w:rsidP="0080033B">
      <w:pPr>
        <w:widowControl w:val="0"/>
        <w:spacing w:before="120" w:after="120"/>
        <w:ind w:firstLine="720"/>
        <w:jc w:val="both"/>
        <w:rPr>
          <w:sz w:val="28"/>
          <w:szCs w:val="28"/>
          <w:lang w:val="vi-VN"/>
        </w:rPr>
      </w:pPr>
      <w:r w:rsidRPr="005C775D">
        <w:rPr>
          <w:sz w:val="28"/>
          <w:szCs w:val="28"/>
          <w:lang w:val="vi-VN"/>
        </w:rPr>
        <w:t>a) K</w:t>
      </w:r>
      <w:r w:rsidR="00237031" w:rsidRPr="005C775D">
        <w:rPr>
          <w:sz w:val="28"/>
          <w:szCs w:val="28"/>
          <w:lang w:val="vi-VN"/>
        </w:rPr>
        <w:t xml:space="preserve">hông quá 05 </w:t>
      </w:r>
      <w:r w:rsidR="00DD457C" w:rsidRPr="005C775D">
        <w:rPr>
          <w:sz w:val="28"/>
          <w:szCs w:val="28"/>
          <w:lang w:val="vi-VN"/>
        </w:rPr>
        <w:t>tuổi</w:t>
      </w:r>
      <w:r w:rsidR="00237031" w:rsidRPr="005C775D">
        <w:rPr>
          <w:sz w:val="28"/>
          <w:szCs w:val="28"/>
          <w:lang w:val="vi-VN"/>
        </w:rPr>
        <w:t xml:space="preserve"> đối với nhà giáo có trình độ tiến </w:t>
      </w:r>
      <w:r w:rsidRPr="005C775D">
        <w:rPr>
          <w:sz w:val="28"/>
          <w:szCs w:val="28"/>
          <w:lang w:val="vi-VN"/>
        </w:rPr>
        <w:t>sĩ;</w:t>
      </w:r>
    </w:p>
    <w:p w14:paraId="24DDEEBE" w14:textId="77777777" w:rsidR="007024FC" w:rsidRPr="005C775D" w:rsidRDefault="007024FC" w:rsidP="0080033B">
      <w:pPr>
        <w:widowControl w:val="0"/>
        <w:spacing w:before="120" w:after="120"/>
        <w:ind w:firstLine="720"/>
        <w:jc w:val="both"/>
        <w:rPr>
          <w:sz w:val="28"/>
          <w:szCs w:val="28"/>
          <w:lang w:val="vi-VN"/>
        </w:rPr>
      </w:pPr>
      <w:r w:rsidRPr="005C775D">
        <w:rPr>
          <w:sz w:val="28"/>
          <w:szCs w:val="28"/>
          <w:lang w:val="vi-VN"/>
        </w:rPr>
        <w:t>b) K</w:t>
      </w:r>
      <w:r w:rsidR="00237031" w:rsidRPr="005C775D">
        <w:rPr>
          <w:sz w:val="28"/>
          <w:szCs w:val="28"/>
          <w:lang w:val="vi-VN"/>
        </w:rPr>
        <w:t xml:space="preserve">hông quá 07 </w:t>
      </w:r>
      <w:r w:rsidR="00DD457C" w:rsidRPr="005C775D">
        <w:rPr>
          <w:sz w:val="28"/>
          <w:szCs w:val="28"/>
          <w:lang w:val="vi-VN"/>
        </w:rPr>
        <w:t>tuổi</w:t>
      </w:r>
      <w:r w:rsidR="00237031" w:rsidRPr="005C775D">
        <w:rPr>
          <w:sz w:val="28"/>
          <w:szCs w:val="28"/>
          <w:lang w:val="vi-VN"/>
        </w:rPr>
        <w:t xml:space="preserve"> đối với nhà giáo có chức danh phó giáo </w:t>
      </w:r>
      <w:r w:rsidRPr="005C775D">
        <w:rPr>
          <w:sz w:val="28"/>
          <w:szCs w:val="28"/>
          <w:lang w:val="vi-VN"/>
        </w:rPr>
        <w:t>sư;</w:t>
      </w:r>
    </w:p>
    <w:p w14:paraId="711CA951" w14:textId="77777777" w:rsidR="00237031" w:rsidRPr="005C775D" w:rsidRDefault="007024FC" w:rsidP="0080033B">
      <w:pPr>
        <w:widowControl w:val="0"/>
        <w:spacing w:before="120" w:after="120"/>
        <w:ind w:firstLine="720"/>
        <w:jc w:val="both"/>
        <w:rPr>
          <w:sz w:val="28"/>
          <w:szCs w:val="28"/>
          <w:lang w:val="vi-VN"/>
        </w:rPr>
      </w:pPr>
      <w:r w:rsidRPr="005C775D">
        <w:rPr>
          <w:sz w:val="28"/>
          <w:szCs w:val="28"/>
          <w:lang w:val="vi-VN"/>
        </w:rPr>
        <w:t>c) K</w:t>
      </w:r>
      <w:r w:rsidR="00237031" w:rsidRPr="005C775D">
        <w:rPr>
          <w:sz w:val="28"/>
          <w:szCs w:val="28"/>
          <w:lang w:val="vi-VN"/>
        </w:rPr>
        <w:t xml:space="preserve">hông quá 10 </w:t>
      </w:r>
      <w:r w:rsidR="00DD457C" w:rsidRPr="005C775D">
        <w:rPr>
          <w:sz w:val="28"/>
          <w:szCs w:val="28"/>
          <w:lang w:val="vi-VN"/>
        </w:rPr>
        <w:t>tuổi</w:t>
      </w:r>
      <w:r w:rsidR="00237031" w:rsidRPr="005C775D">
        <w:rPr>
          <w:sz w:val="28"/>
          <w:szCs w:val="28"/>
          <w:lang w:val="vi-VN"/>
        </w:rPr>
        <w:t xml:space="preserve"> đối với nhà giáo có chức danh giáo sư. </w:t>
      </w:r>
    </w:p>
    <w:p w14:paraId="73986E66" w14:textId="43D28C92" w:rsidR="00237031" w:rsidRPr="005C775D" w:rsidRDefault="00237031" w:rsidP="0080033B">
      <w:pPr>
        <w:widowControl w:val="0"/>
        <w:spacing w:before="120" w:after="120"/>
        <w:ind w:firstLine="720"/>
        <w:jc w:val="both"/>
        <w:rPr>
          <w:strike/>
          <w:sz w:val="28"/>
          <w:szCs w:val="28"/>
          <w:lang w:val="vi-VN"/>
        </w:rPr>
      </w:pPr>
      <w:r w:rsidRPr="005C775D">
        <w:rPr>
          <w:sz w:val="28"/>
          <w:szCs w:val="28"/>
          <w:lang w:val="vi-VN"/>
        </w:rPr>
        <w:t>4. Trong thời gian thực hiện chế độ nghỉ hưu ở tuổi cao hơn theo quy định tại khoản 3 Điều này, nhà giáo trong cơ sở giáo dục công lập không giữ chức vụ quản lý.</w:t>
      </w:r>
    </w:p>
    <w:p w14:paraId="39D04780" w14:textId="7F67959A"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5. Chính phủ quy định chi tiết quy trình, thủ tục nghỉ hưu ở tuổi cao hơn; chế độ, thời gian nghỉ hưu ở tuổi cao hơn đối với nhà giáo ở ngành, lĩnh vực chuyên sâu đặc thù.</w:t>
      </w:r>
    </w:p>
    <w:p w14:paraId="0653CA80" w14:textId="77777777" w:rsidR="00237031" w:rsidRPr="005C775D" w:rsidRDefault="00237031" w:rsidP="0080033B">
      <w:pPr>
        <w:widowControl w:val="0"/>
        <w:spacing w:before="120" w:after="120"/>
        <w:jc w:val="center"/>
        <w:rPr>
          <w:b/>
          <w:sz w:val="28"/>
          <w:szCs w:val="28"/>
          <w:lang w:val="vi-VN"/>
        </w:rPr>
      </w:pPr>
      <w:r w:rsidRPr="005C775D">
        <w:rPr>
          <w:b/>
          <w:sz w:val="28"/>
          <w:szCs w:val="28"/>
          <w:lang w:val="vi-VN"/>
        </w:rPr>
        <w:t>Chương VI</w:t>
      </w:r>
    </w:p>
    <w:p w14:paraId="578C5189" w14:textId="77777777" w:rsidR="00237031" w:rsidRPr="005C775D" w:rsidRDefault="00237031" w:rsidP="0080033B">
      <w:pPr>
        <w:widowControl w:val="0"/>
        <w:spacing w:before="120" w:after="240"/>
        <w:jc w:val="center"/>
        <w:rPr>
          <w:b/>
          <w:sz w:val="28"/>
          <w:szCs w:val="28"/>
          <w:lang w:val="vi-VN"/>
        </w:rPr>
      </w:pPr>
      <w:r w:rsidRPr="005C775D">
        <w:rPr>
          <w:b/>
          <w:sz w:val="28"/>
          <w:szCs w:val="28"/>
          <w:lang w:val="vi-VN"/>
        </w:rPr>
        <w:t>ĐÀO TẠO, BỒI DƯỠNG VÀ HỢP TÁC QUỐC TẾ ĐỐI VỚI NHÀ GIÁO</w:t>
      </w:r>
    </w:p>
    <w:p w14:paraId="3D20E816" w14:textId="49E9646F" w:rsidR="00237031" w:rsidRPr="005C775D" w:rsidRDefault="00237031" w:rsidP="0080033B">
      <w:pPr>
        <w:widowControl w:val="0"/>
        <w:spacing w:before="120" w:after="120"/>
        <w:ind w:firstLine="720"/>
        <w:jc w:val="both"/>
        <w:rPr>
          <w:b/>
          <w:sz w:val="28"/>
          <w:szCs w:val="28"/>
          <w:lang w:val="vi-VN"/>
        </w:rPr>
      </w:pPr>
      <w:r w:rsidRPr="005C775D">
        <w:rPr>
          <w:b/>
          <w:sz w:val="28"/>
          <w:szCs w:val="28"/>
          <w:lang w:val="vi-VN"/>
        </w:rPr>
        <w:t xml:space="preserve">Điều </w:t>
      </w:r>
      <w:r w:rsidR="003955B9" w:rsidRPr="005C775D">
        <w:rPr>
          <w:b/>
          <w:sz w:val="28"/>
          <w:szCs w:val="28"/>
          <w:lang w:val="vi-VN"/>
        </w:rPr>
        <w:t>28</w:t>
      </w:r>
      <w:r w:rsidRPr="005C775D">
        <w:rPr>
          <w:b/>
          <w:sz w:val="28"/>
          <w:szCs w:val="28"/>
          <w:lang w:val="vi-VN"/>
        </w:rPr>
        <w:t xml:space="preserve">. Trình độ chuẩn được đào tạo của nhà giáo </w:t>
      </w:r>
    </w:p>
    <w:p w14:paraId="32745C60" w14:textId="43E3299C" w:rsidR="00237031" w:rsidRPr="005C775D" w:rsidRDefault="005E4CF2" w:rsidP="0080033B">
      <w:pPr>
        <w:widowControl w:val="0"/>
        <w:spacing w:before="120" w:after="120"/>
        <w:ind w:firstLine="720"/>
        <w:jc w:val="both"/>
        <w:rPr>
          <w:sz w:val="28"/>
          <w:szCs w:val="28"/>
          <w:lang w:val="vi-VN"/>
        </w:rPr>
      </w:pPr>
      <w:r w:rsidRPr="005C775D">
        <w:rPr>
          <w:sz w:val="28"/>
          <w:szCs w:val="28"/>
          <w:lang w:val="vi-VN"/>
        </w:rPr>
        <w:t xml:space="preserve">1. Trừ trường hợp quy định tại khoản 2 Điều này, trình </w:t>
      </w:r>
      <w:r w:rsidR="00237031" w:rsidRPr="005C775D">
        <w:rPr>
          <w:sz w:val="28"/>
          <w:szCs w:val="28"/>
          <w:lang w:val="vi-VN"/>
        </w:rPr>
        <w:t>độ chuẩn được đào tạo của nhà giáo được quy định như sau:</w:t>
      </w:r>
    </w:p>
    <w:p w14:paraId="3508942F" w14:textId="7077826A" w:rsidR="00237031" w:rsidRPr="005C775D" w:rsidRDefault="005E4CF2" w:rsidP="0080033B">
      <w:pPr>
        <w:widowControl w:val="0"/>
        <w:spacing w:before="120" w:after="120"/>
        <w:ind w:firstLine="720"/>
        <w:jc w:val="both"/>
        <w:rPr>
          <w:sz w:val="28"/>
          <w:szCs w:val="28"/>
          <w:lang w:val="vi-VN"/>
        </w:rPr>
      </w:pPr>
      <w:r w:rsidRPr="005C775D">
        <w:rPr>
          <w:sz w:val="28"/>
          <w:szCs w:val="28"/>
          <w:lang w:val="vi-VN"/>
        </w:rPr>
        <w:lastRenderedPageBreak/>
        <w:t>a)</w:t>
      </w:r>
      <w:r w:rsidR="00237031" w:rsidRPr="005C775D">
        <w:rPr>
          <w:sz w:val="28"/>
          <w:szCs w:val="28"/>
          <w:lang w:val="vi-VN"/>
        </w:rPr>
        <w:t xml:space="preserve"> Có bằng tốt nghiệp cao đẳng sư phạm trở lên đối với giáo viên mầm non</w:t>
      </w:r>
      <w:r w:rsidR="00FE1624" w:rsidRPr="005C775D">
        <w:rPr>
          <w:sz w:val="28"/>
          <w:szCs w:val="28"/>
          <w:lang w:val="vi-VN"/>
        </w:rPr>
        <w:t>;</w:t>
      </w:r>
    </w:p>
    <w:p w14:paraId="2529A997" w14:textId="23AC872C" w:rsidR="00237031" w:rsidRPr="005C775D" w:rsidRDefault="005E4CF2" w:rsidP="0080033B">
      <w:pPr>
        <w:widowControl w:val="0"/>
        <w:spacing w:before="120" w:after="120"/>
        <w:ind w:firstLine="720"/>
        <w:jc w:val="both"/>
        <w:rPr>
          <w:sz w:val="28"/>
          <w:szCs w:val="28"/>
          <w:lang w:val="vi-VN"/>
        </w:rPr>
      </w:pPr>
      <w:r w:rsidRPr="005C775D">
        <w:rPr>
          <w:sz w:val="28"/>
          <w:szCs w:val="28"/>
          <w:lang w:val="vi-VN"/>
        </w:rPr>
        <w:t>b)</w:t>
      </w:r>
      <w:r w:rsidR="00237031" w:rsidRPr="005C775D">
        <w:rPr>
          <w:sz w:val="28"/>
          <w:szCs w:val="28"/>
          <w:lang w:val="vi-VN"/>
        </w:rPr>
        <w:t xml:space="preserve"> Có bằng cử nhân trở lên thuộc ngành đào tạo giáo viên phù hợp với môn học, cấp học giảng dạy hoặc có bằng cử nhân </w:t>
      </w:r>
      <w:r w:rsidRPr="005C775D">
        <w:rPr>
          <w:sz w:val="28"/>
          <w:szCs w:val="28"/>
          <w:lang w:val="vi-VN"/>
        </w:rPr>
        <w:t xml:space="preserve">trở lên </w:t>
      </w:r>
      <w:r w:rsidR="00237031" w:rsidRPr="005C775D">
        <w:rPr>
          <w:sz w:val="28"/>
          <w:szCs w:val="28"/>
          <w:lang w:val="vi-VN"/>
        </w:rPr>
        <w:t>chuyên ngành phù hợp với môn học, cấp học giảng dạy và có chứng chỉ nghiệp vụ sư phạm</w:t>
      </w:r>
      <w:r w:rsidRPr="005C775D">
        <w:rPr>
          <w:sz w:val="28"/>
          <w:szCs w:val="28"/>
          <w:lang w:val="vi-VN"/>
        </w:rPr>
        <w:t xml:space="preserve"> đối với giáo viên tiểu học, trung học cơ sở, trung học phổ thông</w:t>
      </w:r>
      <w:r w:rsidR="00FE1624" w:rsidRPr="005C775D">
        <w:rPr>
          <w:sz w:val="28"/>
          <w:szCs w:val="28"/>
          <w:lang w:val="vi-VN"/>
        </w:rPr>
        <w:t>;</w:t>
      </w:r>
    </w:p>
    <w:p w14:paraId="4A5BC984" w14:textId="6B802639" w:rsidR="00237031" w:rsidRPr="005C775D" w:rsidRDefault="005E4CF2" w:rsidP="0080033B">
      <w:pPr>
        <w:widowControl w:val="0"/>
        <w:spacing w:before="120" w:after="120"/>
        <w:ind w:firstLine="720"/>
        <w:jc w:val="both"/>
        <w:rPr>
          <w:sz w:val="28"/>
          <w:szCs w:val="28"/>
          <w:lang w:val="vi-VN"/>
        </w:rPr>
      </w:pPr>
      <w:r w:rsidRPr="005C775D">
        <w:rPr>
          <w:sz w:val="28"/>
          <w:szCs w:val="28"/>
          <w:lang w:val="vi-VN"/>
        </w:rPr>
        <w:t>c)</w:t>
      </w:r>
      <w:r w:rsidR="00237031" w:rsidRPr="005C775D">
        <w:rPr>
          <w:sz w:val="28"/>
          <w:szCs w:val="28"/>
          <w:lang w:val="vi-VN"/>
        </w:rPr>
        <w:t xml:space="preserve"> Có bằng thạc sĩ trở lên đối với nhà giáo giảng dạy trình độ đại học; có bằng tiến sĩ đối với nhà giáo giảng dạy, hướng dẫn luận văn thạc sĩ, luận án tiến sĩ</w:t>
      </w:r>
      <w:r w:rsidR="00FE1624" w:rsidRPr="005C775D">
        <w:rPr>
          <w:sz w:val="28"/>
          <w:szCs w:val="28"/>
          <w:lang w:val="vi-VN"/>
        </w:rPr>
        <w:t>;</w:t>
      </w:r>
    </w:p>
    <w:p w14:paraId="3E4EA79E" w14:textId="2E4750F8" w:rsidR="00237031" w:rsidRPr="005C775D" w:rsidRDefault="005E4CF2" w:rsidP="0080033B">
      <w:pPr>
        <w:widowControl w:val="0"/>
        <w:spacing w:before="120" w:after="120"/>
        <w:ind w:firstLine="720"/>
        <w:jc w:val="both"/>
        <w:rPr>
          <w:sz w:val="28"/>
          <w:szCs w:val="28"/>
          <w:lang w:val="vi-VN"/>
        </w:rPr>
      </w:pPr>
      <w:r w:rsidRPr="005C775D">
        <w:rPr>
          <w:sz w:val="28"/>
          <w:szCs w:val="28"/>
          <w:lang w:val="vi-VN"/>
        </w:rPr>
        <w:t>d)</w:t>
      </w:r>
      <w:r w:rsidR="00237031" w:rsidRPr="005C775D">
        <w:rPr>
          <w:sz w:val="28"/>
          <w:szCs w:val="28"/>
          <w:lang w:val="vi-VN"/>
        </w:rPr>
        <w:t xml:space="preserve"> Trình độ chuẩn được đào tạo của nhà giáo </w:t>
      </w:r>
      <w:r w:rsidR="00237031" w:rsidRPr="005C775D">
        <w:rPr>
          <w:sz w:val="28"/>
          <w:szCs w:val="28"/>
          <w:shd w:val="clear" w:color="auto" w:fill="FFFFFF"/>
          <w:lang w:val="vi-VN"/>
        </w:rPr>
        <w:t xml:space="preserve">trong cơ sở giáo dục nghề nghiệp </w:t>
      </w:r>
      <w:r w:rsidR="00237031" w:rsidRPr="005C775D">
        <w:rPr>
          <w:sz w:val="28"/>
          <w:szCs w:val="28"/>
          <w:lang w:val="vi-VN"/>
        </w:rPr>
        <w:t>thực hiện theo quy định của Luật Giáo dục nghề nghiệp.</w:t>
      </w:r>
    </w:p>
    <w:p w14:paraId="6A8129FE" w14:textId="0DDA7486" w:rsidR="00237031" w:rsidRPr="005C775D" w:rsidRDefault="005E4CF2" w:rsidP="0080033B">
      <w:pPr>
        <w:widowControl w:val="0"/>
        <w:spacing w:before="120" w:after="120"/>
        <w:ind w:firstLine="720"/>
        <w:jc w:val="both"/>
        <w:rPr>
          <w:sz w:val="28"/>
          <w:szCs w:val="28"/>
          <w:lang w:val="vi-VN"/>
        </w:rPr>
      </w:pPr>
      <w:r w:rsidRPr="005C775D">
        <w:rPr>
          <w:sz w:val="28"/>
          <w:szCs w:val="28"/>
          <w:lang w:val="vi-VN"/>
        </w:rPr>
        <w:t>2</w:t>
      </w:r>
      <w:r w:rsidR="00237031" w:rsidRPr="005C775D">
        <w:rPr>
          <w:sz w:val="28"/>
          <w:szCs w:val="28"/>
          <w:lang w:val="vi-VN"/>
        </w:rPr>
        <w:t xml:space="preserve">. </w:t>
      </w:r>
      <w:r w:rsidRPr="005C775D">
        <w:rPr>
          <w:sz w:val="28"/>
          <w:szCs w:val="28"/>
          <w:lang w:val="vi-VN"/>
        </w:rPr>
        <w:t>Chính phủ quy định</w:t>
      </w:r>
      <w:r w:rsidR="00F02619" w:rsidRPr="005C775D">
        <w:rPr>
          <w:sz w:val="28"/>
          <w:szCs w:val="28"/>
          <w:lang w:val="vi-VN"/>
        </w:rPr>
        <w:t xml:space="preserve"> về t</w:t>
      </w:r>
      <w:r w:rsidR="00237031" w:rsidRPr="005C775D">
        <w:rPr>
          <w:sz w:val="28"/>
          <w:szCs w:val="28"/>
          <w:lang w:val="vi-VN"/>
        </w:rPr>
        <w:t>rình độ chuẩn được đào tạo đối với nhà giáo dạy môn học đặc thù</w:t>
      </w:r>
      <w:r w:rsidR="00237031" w:rsidRPr="005C775D">
        <w:rPr>
          <w:bCs/>
          <w:sz w:val="28"/>
          <w:szCs w:val="28"/>
          <w:lang w:val="vi-VN"/>
        </w:rPr>
        <w:t>,</w:t>
      </w:r>
      <w:r w:rsidR="007260DB" w:rsidRPr="005C775D">
        <w:rPr>
          <w:bCs/>
          <w:sz w:val="28"/>
          <w:szCs w:val="28"/>
          <w:lang w:val="vi-VN"/>
        </w:rPr>
        <w:t xml:space="preserve"> nhà giáo</w:t>
      </w:r>
      <w:r w:rsidR="00237031" w:rsidRPr="005C775D">
        <w:rPr>
          <w:b/>
          <w:sz w:val="28"/>
          <w:szCs w:val="28"/>
          <w:lang w:val="vi-VN"/>
        </w:rPr>
        <w:t xml:space="preserve"> </w:t>
      </w:r>
      <w:r w:rsidR="00237031" w:rsidRPr="005C775D">
        <w:rPr>
          <w:sz w:val="28"/>
          <w:szCs w:val="28"/>
          <w:lang w:val="vi-VN"/>
        </w:rPr>
        <w:t>dạy tiếng dân tộc thiểu số; nhà giáo giảng dạy ngành, nghề trong lĩnh vực sức khỏe, văn hóa, nghệ thuật, thể dục, thể thao; nhà giáo làm nhiệm vụ đào tạo, bồi dưỡng trong trường của cơ quan nhà nước, tổ chức chính trị, lực lượng vũ trang nhân dân</w:t>
      </w:r>
      <w:r w:rsidR="00F02619" w:rsidRPr="005C775D">
        <w:rPr>
          <w:sz w:val="28"/>
          <w:szCs w:val="28"/>
          <w:lang w:val="vi-VN"/>
        </w:rPr>
        <w:t>.</w:t>
      </w:r>
    </w:p>
    <w:p w14:paraId="101A6206" w14:textId="1C7800AB" w:rsidR="00F02619" w:rsidRPr="005C775D" w:rsidRDefault="00F02619" w:rsidP="0080033B">
      <w:pPr>
        <w:widowControl w:val="0"/>
        <w:spacing w:before="120" w:after="120"/>
        <w:ind w:firstLine="706"/>
        <w:jc w:val="both"/>
        <w:rPr>
          <w:spacing w:val="2"/>
          <w:sz w:val="28"/>
          <w:szCs w:val="28"/>
          <w:lang w:val="vi-VN"/>
        </w:rPr>
      </w:pPr>
      <w:r w:rsidRPr="005C775D">
        <w:rPr>
          <w:bCs/>
          <w:spacing w:val="2"/>
          <w:sz w:val="28"/>
          <w:szCs w:val="28"/>
          <w:lang w:val="vi-VN"/>
        </w:rPr>
        <w:t>3. Chính phủ quy định về lộ trình thực hiện trình độ chuẩn được đào tạo của giáo viên mầm non, tiểu học, trung học cơ sở quy định tại điểm a và điểm b khoản 1 Điều này</w:t>
      </w:r>
      <w:r w:rsidRPr="005C775D">
        <w:rPr>
          <w:spacing w:val="2"/>
          <w:sz w:val="28"/>
          <w:szCs w:val="28"/>
          <w:lang w:val="vi-VN"/>
        </w:rPr>
        <w:t xml:space="preserve">; </w:t>
      </w:r>
      <w:r w:rsidRPr="005C775D">
        <w:rPr>
          <w:rFonts w:eastAsia="Times New Roman"/>
          <w:bCs/>
          <w:spacing w:val="2"/>
          <w:sz w:val="28"/>
          <w:szCs w:val="28"/>
          <w:lang w:val="vi-VN"/>
        </w:rPr>
        <w:t xml:space="preserve">việc sử dụng nhà giáo chưa đáp ứng trình độ chuẩn quy định tại điểm a và điểm b khoản 1 Điều này trong </w:t>
      </w:r>
      <w:r w:rsidR="00E9487F" w:rsidRPr="005C775D">
        <w:rPr>
          <w:rFonts w:eastAsia="Times New Roman"/>
          <w:bCs/>
          <w:sz w:val="28"/>
          <w:szCs w:val="28"/>
          <w:lang w:val="vi-VN"/>
        </w:rPr>
        <w:t>thời gian thực hiện</w:t>
      </w:r>
      <w:r w:rsidR="00E9487F" w:rsidRPr="005C775D">
        <w:rPr>
          <w:rFonts w:eastAsia="Times New Roman"/>
          <w:bCs/>
          <w:spacing w:val="2"/>
          <w:sz w:val="28"/>
          <w:szCs w:val="28"/>
          <w:lang w:val="vi-VN"/>
        </w:rPr>
        <w:t xml:space="preserve"> </w:t>
      </w:r>
      <w:r w:rsidRPr="005C775D">
        <w:rPr>
          <w:rFonts w:eastAsia="Times New Roman"/>
          <w:bCs/>
          <w:spacing w:val="2"/>
          <w:sz w:val="28"/>
          <w:szCs w:val="28"/>
          <w:lang w:val="vi-VN"/>
        </w:rPr>
        <w:t xml:space="preserve">lộ trình </w:t>
      </w:r>
      <w:r w:rsidR="00894864" w:rsidRPr="005C775D">
        <w:rPr>
          <w:rFonts w:eastAsia="Times New Roman"/>
          <w:bCs/>
          <w:spacing w:val="2"/>
          <w:sz w:val="28"/>
          <w:szCs w:val="28"/>
          <w:lang w:val="vi-VN"/>
        </w:rPr>
        <w:t xml:space="preserve">được </w:t>
      </w:r>
      <w:r w:rsidRPr="005C775D">
        <w:rPr>
          <w:rFonts w:eastAsia="Times New Roman"/>
          <w:bCs/>
          <w:spacing w:val="2"/>
          <w:sz w:val="28"/>
          <w:szCs w:val="28"/>
          <w:lang w:val="vi-VN"/>
        </w:rPr>
        <w:t xml:space="preserve">thực hiện theo quy định của Bộ trưởng Bộ Giáo dục và Đào tạo. </w:t>
      </w:r>
    </w:p>
    <w:p w14:paraId="7834EE0E" w14:textId="19BED051" w:rsidR="00237031" w:rsidRPr="005C775D" w:rsidRDefault="00237031" w:rsidP="0080033B">
      <w:pPr>
        <w:widowControl w:val="0"/>
        <w:spacing w:before="120" w:after="120"/>
        <w:ind w:firstLine="720"/>
        <w:jc w:val="both"/>
        <w:rPr>
          <w:b/>
          <w:sz w:val="28"/>
          <w:szCs w:val="28"/>
          <w:lang w:val="vi-VN"/>
        </w:rPr>
      </w:pPr>
      <w:r w:rsidRPr="005C775D">
        <w:rPr>
          <w:b/>
          <w:sz w:val="28"/>
          <w:szCs w:val="28"/>
          <w:lang w:val="vi-VN"/>
        </w:rPr>
        <w:t xml:space="preserve">Điều </w:t>
      </w:r>
      <w:r w:rsidR="003955B9" w:rsidRPr="005C775D">
        <w:rPr>
          <w:b/>
          <w:sz w:val="28"/>
          <w:szCs w:val="28"/>
          <w:lang w:val="vi-VN"/>
        </w:rPr>
        <w:t>29</w:t>
      </w:r>
      <w:r w:rsidRPr="005C775D">
        <w:rPr>
          <w:b/>
          <w:sz w:val="28"/>
          <w:szCs w:val="28"/>
          <w:lang w:val="vi-VN"/>
        </w:rPr>
        <w:t>. Đào tạo, bồi dưỡng nhà giáo</w:t>
      </w:r>
    </w:p>
    <w:p w14:paraId="219D87CC" w14:textId="0DF6A869" w:rsidR="00E4357B" w:rsidRPr="005C775D" w:rsidRDefault="00E4357B" w:rsidP="0080033B">
      <w:pPr>
        <w:widowControl w:val="0"/>
        <w:spacing w:before="120" w:after="120"/>
        <w:ind w:firstLine="720"/>
        <w:jc w:val="both"/>
        <w:rPr>
          <w:sz w:val="28"/>
          <w:szCs w:val="28"/>
          <w:lang w:val="vi-VN"/>
        </w:rPr>
      </w:pPr>
      <w:r w:rsidRPr="005C775D">
        <w:rPr>
          <w:sz w:val="28"/>
          <w:szCs w:val="28"/>
          <w:lang w:val="vi-VN"/>
        </w:rPr>
        <w:t xml:space="preserve">1. </w:t>
      </w:r>
      <w:r w:rsidR="00EB2B4F" w:rsidRPr="005C775D">
        <w:rPr>
          <w:sz w:val="28"/>
          <w:szCs w:val="28"/>
          <w:lang w:val="vi-VN"/>
        </w:rPr>
        <w:t>C</w:t>
      </w:r>
      <w:r w:rsidRPr="005C775D">
        <w:rPr>
          <w:sz w:val="28"/>
          <w:szCs w:val="28"/>
          <w:lang w:val="vi-VN"/>
        </w:rPr>
        <w:t xml:space="preserve">hương trình đào tạo, bồi dưỡng </w:t>
      </w:r>
      <w:r w:rsidR="00EB2B4F" w:rsidRPr="005C775D">
        <w:rPr>
          <w:sz w:val="28"/>
          <w:szCs w:val="28"/>
          <w:lang w:val="vi-VN"/>
        </w:rPr>
        <w:t xml:space="preserve">nhà giáo </w:t>
      </w:r>
      <w:r w:rsidRPr="005C775D">
        <w:rPr>
          <w:sz w:val="28"/>
          <w:szCs w:val="28"/>
          <w:lang w:val="vi-VN"/>
        </w:rPr>
        <w:t xml:space="preserve">bao gồm: </w:t>
      </w:r>
    </w:p>
    <w:p w14:paraId="4AA78003" w14:textId="43BADE16" w:rsidR="00562F03" w:rsidRPr="005C775D" w:rsidRDefault="00562F03" w:rsidP="0080033B">
      <w:pPr>
        <w:widowControl w:val="0"/>
        <w:spacing w:before="120" w:after="120"/>
        <w:ind w:firstLine="720"/>
        <w:jc w:val="both"/>
        <w:rPr>
          <w:sz w:val="28"/>
          <w:szCs w:val="28"/>
          <w:lang w:val="vi-VN"/>
        </w:rPr>
      </w:pPr>
      <w:r w:rsidRPr="005C775D">
        <w:rPr>
          <w:sz w:val="28"/>
          <w:szCs w:val="28"/>
          <w:lang w:val="vi-VN"/>
        </w:rPr>
        <w:t>a) Đào tạo đáp ứng trình độ chuẩn; đào tạo nâng cao trình độ;</w:t>
      </w:r>
    </w:p>
    <w:p w14:paraId="336F6890" w14:textId="72E6BFB1" w:rsidR="00E4357B" w:rsidRPr="005C775D" w:rsidRDefault="00562F03" w:rsidP="0080033B">
      <w:pPr>
        <w:widowControl w:val="0"/>
        <w:spacing w:before="120" w:after="120"/>
        <w:ind w:firstLine="720"/>
        <w:jc w:val="both"/>
        <w:rPr>
          <w:sz w:val="28"/>
          <w:szCs w:val="28"/>
          <w:lang w:val="vi-VN"/>
        </w:rPr>
      </w:pPr>
      <w:r w:rsidRPr="005C775D">
        <w:rPr>
          <w:sz w:val="28"/>
          <w:szCs w:val="28"/>
          <w:lang w:val="vi-VN"/>
        </w:rPr>
        <w:t>b</w:t>
      </w:r>
      <w:r w:rsidR="00E4357B" w:rsidRPr="005C775D">
        <w:rPr>
          <w:sz w:val="28"/>
          <w:szCs w:val="28"/>
          <w:lang w:val="vi-VN"/>
        </w:rPr>
        <w:t>) Bồi dưỡng theo chuẩn nghề nghiệp;</w:t>
      </w:r>
    </w:p>
    <w:p w14:paraId="540B32C7" w14:textId="1954D101" w:rsidR="00E4357B" w:rsidRPr="005C775D" w:rsidRDefault="00562F03" w:rsidP="0080033B">
      <w:pPr>
        <w:widowControl w:val="0"/>
        <w:spacing w:before="120" w:after="120"/>
        <w:ind w:firstLine="720"/>
        <w:jc w:val="both"/>
        <w:rPr>
          <w:sz w:val="28"/>
          <w:szCs w:val="28"/>
          <w:lang w:val="vi-VN"/>
        </w:rPr>
      </w:pPr>
      <w:r w:rsidRPr="005C775D">
        <w:rPr>
          <w:sz w:val="28"/>
          <w:szCs w:val="28"/>
          <w:lang w:val="vi-VN"/>
        </w:rPr>
        <w:t>c</w:t>
      </w:r>
      <w:r w:rsidR="00E4357B" w:rsidRPr="005C775D">
        <w:rPr>
          <w:sz w:val="28"/>
          <w:szCs w:val="28"/>
          <w:lang w:val="vi-VN"/>
        </w:rPr>
        <w:t>) Bồi dưỡng theo tiêu chuẩn, chức danh, chức vụ lãnh đạo</w:t>
      </w:r>
      <w:r w:rsidR="003603ED" w:rsidRPr="005C775D">
        <w:rPr>
          <w:sz w:val="28"/>
          <w:szCs w:val="28"/>
          <w:lang w:val="vi-VN"/>
        </w:rPr>
        <w:t>,</w:t>
      </w:r>
      <w:r w:rsidR="00E4357B" w:rsidRPr="005C775D">
        <w:rPr>
          <w:sz w:val="28"/>
          <w:szCs w:val="28"/>
          <w:lang w:val="vi-VN"/>
        </w:rPr>
        <w:t xml:space="preserve"> quản lý; </w:t>
      </w:r>
    </w:p>
    <w:p w14:paraId="4CA7EDA9" w14:textId="4A31DDE9" w:rsidR="00E4357B" w:rsidRPr="005C775D" w:rsidRDefault="00562F03" w:rsidP="0080033B">
      <w:pPr>
        <w:widowControl w:val="0"/>
        <w:spacing w:before="120" w:after="120"/>
        <w:ind w:firstLine="720"/>
        <w:jc w:val="both"/>
        <w:rPr>
          <w:sz w:val="28"/>
          <w:szCs w:val="28"/>
          <w:lang w:val="vi-VN"/>
        </w:rPr>
      </w:pPr>
      <w:r w:rsidRPr="005C775D">
        <w:rPr>
          <w:sz w:val="28"/>
          <w:szCs w:val="28"/>
          <w:lang w:val="vi-VN"/>
        </w:rPr>
        <w:t>d</w:t>
      </w:r>
      <w:r w:rsidR="00E4357B" w:rsidRPr="005C775D">
        <w:rPr>
          <w:sz w:val="28"/>
          <w:szCs w:val="28"/>
          <w:lang w:val="vi-VN"/>
        </w:rPr>
        <w:t>) Bồi dưỡng thường xuyên</w:t>
      </w:r>
      <w:r w:rsidRPr="005C775D">
        <w:rPr>
          <w:sz w:val="28"/>
          <w:szCs w:val="28"/>
          <w:lang w:val="vi-VN"/>
        </w:rPr>
        <w:t>.</w:t>
      </w:r>
    </w:p>
    <w:p w14:paraId="1E6EA93D" w14:textId="77777777" w:rsidR="00E4357B" w:rsidRPr="005C775D" w:rsidRDefault="00E4357B" w:rsidP="0080033B">
      <w:pPr>
        <w:widowControl w:val="0"/>
        <w:spacing w:before="120" w:after="120"/>
        <w:ind w:firstLine="720"/>
        <w:jc w:val="both"/>
        <w:rPr>
          <w:sz w:val="28"/>
          <w:szCs w:val="28"/>
          <w:lang w:val="vi-VN"/>
        </w:rPr>
      </w:pPr>
      <w:r w:rsidRPr="005C775D">
        <w:rPr>
          <w:sz w:val="28"/>
          <w:szCs w:val="28"/>
          <w:lang w:val="vi-VN"/>
        </w:rPr>
        <w:t>2. Nhà nước hỗ trợ kinh phí thực hiện chương trình đào tạo, bồi dưỡng</w:t>
      </w:r>
      <w:r w:rsidR="00726E00" w:rsidRPr="005C775D">
        <w:rPr>
          <w:sz w:val="28"/>
          <w:szCs w:val="28"/>
          <w:lang w:val="vi-VN"/>
        </w:rPr>
        <w:t xml:space="preserve"> nhà giáo</w:t>
      </w:r>
      <w:r w:rsidRPr="005C775D">
        <w:rPr>
          <w:sz w:val="28"/>
          <w:szCs w:val="28"/>
          <w:lang w:val="vi-VN"/>
        </w:rPr>
        <w:t xml:space="preserve"> quy định tại khoản 1 Điều này.</w:t>
      </w:r>
    </w:p>
    <w:p w14:paraId="165F59F0" w14:textId="77777777" w:rsidR="00CA41C5" w:rsidRPr="005C775D" w:rsidRDefault="00E4357B" w:rsidP="0080033B">
      <w:pPr>
        <w:widowControl w:val="0"/>
        <w:spacing w:before="120" w:after="120"/>
        <w:ind w:firstLine="720"/>
        <w:jc w:val="both"/>
        <w:rPr>
          <w:sz w:val="28"/>
          <w:szCs w:val="28"/>
          <w:lang w:val="vi-VN"/>
        </w:rPr>
      </w:pPr>
      <w:r w:rsidRPr="005C775D">
        <w:rPr>
          <w:sz w:val="28"/>
          <w:szCs w:val="28"/>
          <w:lang w:val="vi-VN"/>
        </w:rPr>
        <w:t>3. Chính phủ quy định chi tiết Điều này.</w:t>
      </w:r>
      <w:bookmarkStart w:id="19" w:name="_Hlk194264808"/>
      <w:r w:rsidR="00CA41C5" w:rsidRPr="005C775D">
        <w:rPr>
          <w:sz w:val="28"/>
          <w:szCs w:val="28"/>
          <w:lang w:val="vi-VN"/>
        </w:rPr>
        <w:t xml:space="preserve"> </w:t>
      </w:r>
    </w:p>
    <w:bookmarkEnd w:id="19"/>
    <w:p w14:paraId="6309F852" w14:textId="484A6CAC" w:rsidR="00237031" w:rsidRPr="005C775D" w:rsidRDefault="00237031" w:rsidP="0080033B">
      <w:pPr>
        <w:widowControl w:val="0"/>
        <w:spacing w:before="120" w:after="120"/>
        <w:ind w:firstLine="720"/>
        <w:jc w:val="both"/>
        <w:rPr>
          <w:b/>
          <w:sz w:val="28"/>
          <w:szCs w:val="28"/>
          <w:lang w:val="vi-VN"/>
        </w:rPr>
      </w:pPr>
      <w:r w:rsidRPr="005C775D">
        <w:rPr>
          <w:b/>
          <w:sz w:val="28"/>
          <w:szCs w:val="28"/>
          <w:lang w:val="vi-VN"/>
        </w:rPr>
        <w:t>Điều 3</w:t>
      </w:r>
      <w:r w:rsidR="003955B9" w:rsidRPr="005C775D">
        <w:rPr>
          <w:b/>
          <w:sz w:val="28"/>
          <w:szCs w:val="28"/>
          <w:lang w:val="vi-VN"/>
        </w:rPr>
        <w:t>0</w:t>
      </w:r>
      <w:r w:rsidRPr="005C775D">
        <w:rPr>
          <w:b/>
          <w:sz w:val="28"/>
          <w:szCs w:val="28"/>
          <w:lang w:val="vi-VN"/>
        </w:rPr>
        <w:t xml:space="preserve">. Trách nhiệm và quyền của nhà giáo </w:t>
      </w:r>
      <w:r w:rsidR="00A0167D" w:rsidRPr="005C775D">
        <w:rPr>
          <w:b/>
          <w:sz w:val="28"/>
          <w:szCs w:val="28"/>
          <w:lang w:val="vi-VN"/>
        </w:rPr>
        <w:t xml:space="preserve">khi tham gia </w:t>
      </w:r>
      <w:r w:rsidRPr="005C775D">
        <w:rPr>
          <w:b/>
          <w:sz w:val="28"/>
          <w:szCs w:val="28"/>
          <w:lang w:val="vi-VN"/>
        </w:rPr>
        <w:t xml:space="preserve">đào tạo, bồi dưỡng </w:t>
      </w:r>
    </w:p>
    <w:p w14:paraId="10883B1B" w14:textId="6C906654"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1. Trách nhiệm của nhà giáo </w:t>
      </w:r>
      <w:r w:rsidR="00A0167D" w:rsidRPr="005C775D">
        <w:rPr>
          <w:sz w:val="28"/>
          <w:szCs w:val="28"/>
          <w:lang w:val="vi-VN"/>
        </w:rPr>
        <w:t>khi tham gia</w:t>
      </w:r>
      <w:r w:rsidR="00B36B87" w:rsidRPr="005C775D">
        <w:rPr>
          <w:b/>
          <w:sz w:val="28"/>
          <w:szCs w:val="28"/>
          <w:lang w:val="vi-VN"/>
        </w:rPr>
        <w:t xml:space="preserve"> </w:t>
      </w:r>
      <w:r w:rsidRPr="005C775D">
        <w:rPr>
          <w:sz w:val="28"/>
          <w:szCs w:val="28"/>
          <w:lang w:val="vi-VN"/>
        </w:rPr>
        <w:t>đào tạo, bồi dưỡng</w:t>
      </w:r>
      <w:r w:rsidR="00565FA2" w:rsidRPr="005C775D">
        <w:rPr>
          <w:sz w:val="28"/>
          <w:szCs w:val="28"/>
          <w:lang w:val="vi-VN"/>
        </w:rPr>
        <w:t xml:space="preserve"> được quy định như sau</w:t>
      </w:r>
      <w:r w:rsidRPr="005C775D">
        <w:rPr>
          <w:sz w:val="28"/>
          <w:szCs w:val="28"/>
          <w:lang w:val="vi-VN"/>
        </w:rPr>
        <w:t>:</w:t>
      </w:r>
    </w:p>
    <w:p w14:paraId="55504210" w14:textId="2FA5EEAA" w:rsidR="00237031" w:rsidRPr="005C775D" w:rsidRDefault="00237031" w:rsidP="0080033B">
      <w:pPr>
        <w:widowControl w:val="0"/>
        <w:spacing w:before="120" w:after="120"/>
        <w:ind w:firstLine="720"/>
        <w:jc w:val="both"/>
        <w:rPr>
          <w:spacing w:val="4"/>
          <w:sz w:val="28"/>
          <w:szCs w:val="28"/>
          <w:lang w:val="vi-VN"/>
        </w:rPr>
      </w:pPr>
      <w:r w:rsidRPr="005C775D">
        <w:rPr>
          <w:spacing w:val="4"/>
          <w:sz w:val="28"/>
          <w:szCs w:val="28"/>
          <w:lang w:val="vi-VN"/>
        </w:rPr>
        <w:t>a) Tham gia đầy đủ và hoàn thành chương trình đào tạo, bồi dưỡng;</w:t>
      </w:r>
    </w:p>
    <w:p w14:paraId="0303560E"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b) Chấp hành nội quy, quy chế của cơ sở đào tạo, bồi dưỡng nhà giáo;</w:t>
      </w:r>
    </w:p>
    <w:p w14:paraId="3208FC54"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c) Có ý thức tự học, học tập suốt đời, phát triển nghề nghiệp liên tục;</w:t>
      </w:r>
    </w:p>
    <w:p w14:paraId="1DC4E090" w14:textId="0BC1C135"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d) Tham gia đóng góp ý kiến về nội dung và công tác tổ chức chương trình đào tạo, bồi dưỡng;</w:t>
      </w:r>
    </w:p>
    <w:p w14:paraId="24E7A7B7" w14:textId="022EA501" w:rsidR="00237031" w:rsidRPr="005C775D" w:rsidRDefault="00237031" w:rsidP="0080033B">
      <w:pPr>
        <w:widowControl w:val="0"/>
        <w:spacing w:before="120" w:after="120"/>
        <w:ind w:firstLine="720"/>
        <w:jc w:val="both"/>
        <w:rPr>
          <w:spacing w:val="4"/>
          <w:sz w:val="28"/>
          <w:szCs w:val="28"/>
          <w:lang w:val="vi-VN"/>
        </w:rPr>
      </w:pPr>
      <w:r w:rsidRPr="005C775D">
        <w:rPr>
          <w:spacing w:val="4"/>
          <w:sz w:val="28"/>
          <w:szCs w:val="28"/>
          <w:lang w:val="vi-VN"/>
        </w:rPr>
        <w:lastRenderedPageBreak/>
        <w:t xml:space="preserve">đ) Vận dụng kết quả đào tạo, bồi dưỡng vào hoạt động </w:t>
      </w:r>
      <w:r w:rsidR="008671EE" w:rsidRPr="005C775D">
        <w:rPr>
          <w:spacing w:val="4"/>
          <w:sz w:val="28"/>
          <w:szCs w:val="28"/>
          <w:lang w:val="vi-VN"/>
        </w:rPr>
        <w:t>nghề nghiệp của nhà giáo</w:t>
      </w:r>
      <w:r w:rsidRPr="005C775D">
        <w:rPr>
          <w:spacing w:val="4"/>
          <w:sz w:val="28"/>
          <w:szCs w:val="28"/>
          <w:lang w:val="vi-VN"/>
        </w:rPr>
        <w:t>.</w:t>
      </w:r>
    </w:p>
    <w:p w14:paraId="6619E22F" w14:textId="4D1F4BFC"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2. Quyền của nhà giáo </w:t>
      </w:r>
      <w:r w:rsidR="00A0167D" w:rsidRPr="005C775D">
        <w:rPr>
          <w:sz w:val="28"/>
          <w:szCs w:val="28"/>
          <w:lang w:val="vi-VN"/>
        </w:rPr>
        <w:t>khi tham gia</w:t>
      </w:r>
      <w:r w:rsidR="00B36B87" w:rsidRPr="005C775D">
        <w:rPr>
          <w:b/>
          <w:sz w:val="28"/>
          <w:szCs w:val="28"/>
          <w:lang w:val="vi-VN"/>
        </w:rPr>
        <w:t xml:space="preserve"> </w:t>
      </w:r>
      <w:r w:rsidRPr="005C775D">
        <w:rPr>
          <w:sz w:val="28"/>
          <w:szCs w:val="28"/>
          <w:lang w:val="vi-VN"/>
        </w:rPr>
        <w:t>đào tạo, bồi dưỡng</w:t>
      </w:r>
      <w:r w:rsidR="00562F03" w:rsidRPr="005C775D">
        <w:rPr>
          <w:sz w:val="28"/>
          <w:szCs w:val="28"/>
          <w:lang w:val="vi-VN"/>
        </w:rPr>
        <w:t xml:space="preserve"> bao gồm</w:t>
      </w:r>
      <w:r w:rsidRPr="005C775D">
        <w:rPr>
          <w:sz w:val="28"/>
          <w:szCs w:val="28"/>
          <w:lang w:val="vi-VN"/>
        </w:rPr>
        <w:t>:</w:t>
      </w:r>
    </w:p>
    <w:p w14:paraId="0A070297" w14:textId="107520FC"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a) Được tạo điều kiện về thời gian để tham gia đào tạo, bồi dưỡng. Thời gian tham gia đào tạo, bồi dưỡng theo chương trình </w:t>
      </w:r>
      <w:r w:rsidR="009D7A02" w:rsidRPr="005C775D">
        <w:rPr>
          <w:sz w:val="28"/>
          <w:szCs w:val="28"/>
          <w:lang w:val="vi-VN"/>
        </w:rPr>
        <w:t xml:space="preserve">quy định tại khoản 1 Điều 31 </w:t>
      </w:r>
      <w:r w:rsidR="00562F03" w:rsidRPr="005C775D">
        <w:rPr>
          <w:sz w:val="28"/>
          <w:szCs w:val="28"/>
          <w:lang w:val="vi-VN"/>
        </w:rPr>
        <w:t xml:space="preserve">của </w:t>
      </w:r>
      <w:r w:rsidR="009D7A02" w:rsidRPr="005C775D">
        <w:rPr>
          <w:sz w:val="28"/>
          <w:szCs w:val="28"/>
          <w:lang w:val="vi-VN"/>
        </w:rPr>
        <w:t>Luật này</w:t>
      </w:r>
      <w:r w:rsidR="009D7A02" w:rsidRPr="005C775D" w:rsidDel="009D7A02">
        <w:rPr>
          <w:sz w:val="28"/>
          <w:szCs w:val="28"/>
          <w:lang w:val="vi-VN"/>
        </w:rPr>
        <w:t xml:space="preserve"> </w:t>
      </w:r>
      <w:r w:rsidRPr="005C775D">
        <w:rPr>
          <w:sz w:val="28"/>
          <w:szCs w:val="28"/>
          <w:lang w:val="vi-VN"/>
        </w:rPr>
        <w:t>được tính vào thời gian công tác liên tục</w:t>
      </w:r>
      <w:r w:rsidR="009D7A02" w:rsidRPr="005C775D">
        <w:rPr>
          <w:sz w:val="28"/>
          <w:szCs w:val="28"/>
          <w:lang w:val="vi-VN"/>
        </w:rPr>
        <w:t xml:space="preserve"> của nhà giáo</w:t>
      </w:r>
      <w:r w:rsidRPr="005C775D">
        <w:rPr>
          <w:sz w:val="28"/>
          <w:szCs w:val="28"/>
          <w:lang w:val="vi-VN"/>
        </w:rPr>
        <w:t>;</w:t>
      </w:r>
    </w:p>
    <w:p w14:paraId="49FB0258" w14:textId="415A95B8"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b) Được </w:t>
      </w:r>
      <w:r w:rsidR="009D7A02" w:rsidRPr="005C775D">
        <w:rPr>
          <w:sz w:val="28"/>
          <w:szCs w:val="28"/>
          <w:lang w:val="vi-VN"/>
        </w:rPr>
        <w:t xml:space="preserve">hỗ trợ </w:t>
      </w:r>
      <w:r w:rsidRPr="005C775D">
        <w:rPr>
          <w:sz w:val="28"/>
          <w:szCs w:val="28"/>
          <w:lang w:val="vi-VN"/>
        </w:rPr>
        <w:t xml:space="preserve">kinh phí </w:t>
      </w:r>
      <w:r w:rsidR="009D7A02" w:rsidRPr="005C775D">
        <w:rPr>
          <w:sz w:val="28"/>
          <w:szCs w:val="28"/>
          <w:lang w:val="vi-VN"/>
        </w:rPr>
        <w:t>khi</w:t>
      </w:r>
      <w:r w:rsidR="008A792C" w:rsidRPr="005C775D">
        <w:rPr>
          <w:sz w:val="28"/>
          <w:szCs w:val="28"/>
          <w:lang w:val="vi-VN"/>
        </w:rPr>
        <w:t xml:space="preserve"> được cử</w:t>
      </w:r>
      <w:r w:rsidR="009D7A02" w:rsidRPr="005C775D">
        <w:rPr>
          <w:sz w:val="28"/>
          <w:szCs w:val="28"/>
          <w:lang w:val="vi-VN"/>
        </w:rPr>
        <w:t xml:space="preserve"> tham gia các chương trình</w:t>
      </w:r>
      <w:r w:rsidRPr="005C775D">
        <w:rPr>
          <w:sz w:val="28"/>
          <w:szCs w:val="28"/>
          <w:lang w:val="vi-VN"/>
        </w:rPr>
        <w:t xml:space="preserve"> đào tạo, bồi dưỡng theo</w:t>
      </w:r>
      <w:r w:rsidR="009D7A02" w:rsidRPr="005C775D">
        <w:rPr>
          <w:sz w:val="28"/>
          <w:szCs w:val="28"/>
          <w:lang w:val="vi-VN"/>
        </w:rPr>
        <w:t xml:space="preserve"> quy định tại khoản 1 Điều </w:t>
      </w:r>
      <w:r w:rsidR="0080033B" w:rsidRPr="005C775D">
        <w:rPr>
          <w:sz w:val="28"/>
          <w:szCs w:val="28"/>
          <w:lang w:val="vi-VN"/>
        </w:rPr>
        <w:t>29</w:t>
      </w:r>
      <w:r w:rsidR="009D7A02" w:rsidRPr="005C775D">
        <w:rPr>
          <w:sz w:val="28"/>
          <w:szCs w:val="28"/>
          <w:lang w:val="vi-VN"/>
        </w:rPr>
        <w:t xml:space="preserve"> </w:t>
      </w:r>
      <w:r w:rsidR="00562F03" w:rsidRPr="005C775D">
        <w:rPr>
          <w:sz w:val="28"/>
          <w:szCs w:val="28"/>
          <w:lang w:val="vi-VN"/>
        </w:rPr>
        <w:t xml:space="preserve">của </w:t>
      </w:r>
      <w:r w:rsidR="009D7A02" w:rsidRPr="005C775D">
        <w:rPr>
          <w:sz w:val="28"/>
          <w:szCs w:val="28"/>
          <w:lang w:val="vi-VN"/>
        </w:rPr>
        <w:t>Luật này</w:t>
      </w:r>
      <w:r w:rsidRPr="005C775D">
        <w:rPr>
          <w:sz w:val="28"/>
          <w:szCs w:val="28"/>
          <w:lang w:val="vi-VN"/>
        </w:rPr>
        <w:t>.</w:t>
      </w:r>
    </w:p>
    <w:p w14:paraId="3D95B93E" w14:textId="6A37D3A1" w:rsidR="00237031" w:rsidRPr="005C775D" w:rsidRDefault="00237031" w:rsidP="0080033B">
      <w:pPr>
        <w:widowControl w:val="0"/>
        <w:spacing w:before="120" w:after="120"/>
        <w:ind w:firstLine="720"/>
        <w:jc w:val="both"/>
        <w:rPr>
          <w:b/>
          <w:sz w:val="28"/>
          <w:szCs w:val="28"/>
          <w:lang w:val="vi-VN"/>
        </w:rPr>
      </w:pPr>
      <w:r w:rsidRPr="005C775D">
        <w:rPr>
          <w:b/>
          <w:sz w:val="28"/>
          <w:szCs w:val="28"/>
          <w:lang w:val="vi-VN"/>
        </w:rPr>
        <w:t>Điều 3</w:t>
      </w:r>
      <w:r w:rsidR="003955B9" w:rsidRPr="005C775D">
        <w:rPr>
          <w:b/>
          <w:sz w:val="28"/>
          <w:szCs w:val="28"/>
          <w:lang w:val="vi-VN"/>
        </w:rPr>
        <w:t>1</w:t>
      </w:r>
      <w:r w:rsidRPr="005C775D">
        <w:rPr>
          <w:b/>
          <w:sz w:val="28"/>
          <w:szCs w:val="28"/>
          <w:lang w:val="vi-VN"/>
        </w:rPr>
        <w:t>. Mục tiêu, nguyên tắc</w:t>
      </w:r>
      <w:r w:rsidR="003955B9" w:rsidRPr="005C775D">
        <w:rPr>
          <w:b/>
          <w:sz w:val="28"/>
          <w:szCs w:val="28"/>
          <w:lang w:val="vi-VN"/>
        </w:rPr>
        <w:t>, nội dung, hình thức</w:t>
      </w:r>
      <w:r w:rsidRPr="005C775D">
        <w:rPr>
          <w:b/>
          <w:sz w:val="28"/>
          <w:szCs w:val="28"/>
          <w:lang w:val="vi-VN"/>
        </w:rPr>
        <w:t xml:space="preserve"> hợp tác quốc tế đối với nhà giáo</w:t>
      </w:r>
    </w:p>
    <w:p w14:paraId="33F0601B" w14:textId="75DE544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1. Hợp tác quốc tế đối với nhà giáo nhằm góp phần xây dựng và phát triển đội ngũ nhà giáo theo hướng chuẩn hóa, hiện đại hóa, hội nhập quốc tế; khẳng định vị thế của nhà giáo là công dân Việt Nam trong hoạt động giảng dạy, giáo dục, nghiên cứu khoa học trong khu vực và trên thế giới.</w:t>
      </w:r>
      <w:r w:rsidR="00A26209" w:rsidRPr="005C775D">
        <w:rPr>
          <w:sz w:val="28"/>
          <w:szCs w:val="28"/>
          <w:lang w:val="vi-VN"/>
        </w:rPr>
        <w:t xml:space="preserve"> </w:t>
      </w:r>
    </w:p>
    <w:p w14:paraId="27A3CAD2" w14:textId="4402D325"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2. Hợp tác quốc tế đối với nhà giáo tuân thủ quy định của pháp luật Việt Nam và điều ước quốc tế mà nước Cộng hòa xã hội chủ nghĩa Việt Nam là thành viên.</w:t>
      </w:r>
    </w:p>
    <w:p w14:paraId="4C2AD4AA" w14:textId="1929551A" w:rsidR="00237031" w:rsidRPr="005C775D" w:rsidRDefault="008D18F6" w:rsidP="0080033B">
      <w:pPr>
        <w:widowControl w:val="0"/>
        <w:spacing w:before="120" w:after="120"/>
        <w:ind w:firstLine="720"/>
        <w:jc w:val="both"/>
        <w:rPr>
          <w:sz w:val="28"/>
          <w:szCs w:val="28"/>
          <w:lang w:val="vi-VN"/>
        </w:rPr>
      </w:pPr>
      <w:r w:rsidRPr="005C775D">
        <w:rPr>
          <w:sz w:val="28"/>
          <w:szCs w:val="28"/>
          <w:lang w:val="vi-VN"/>
        </w:rPr>
        <w:t>3</w:t>
      </w:r>
      <w:r w:rsidR="00237031" w:rsidRPr="005C775D">
        <w:rPr>
          <w:sz w:val="28"/>
          <w:szCs w:val="28"/>
          <w:lang w:val="vi-VN"/>
        </w:rPr>
        <w:t>. Nội dung hợp tác quốc tế đối với nhà giáo</w:t>
      </w:r>
      <w:r w:rsidR="007E6BC4" w:rsidRPr="005C775D">
        <w:rPr>
          <w:sz w:val="28"/>
          <w:szCs w:val="28"/>
          <w:lang w:val="vi-VN"/>
        </w:rPr>
        <w:t xml:space="preserve"> bao gồm</w:t>
      </w:r>
      <w:r w:rsidR="004F1242" w:rsidRPr="005C775D">
        <w:rPr>
          <w:sz w:val="28"/>
          <w:szCs w:val="28"/>
          <w:lang w:val="vi-VN"/>
        </w:rPr>
        <w:t>:</w:t>
      </w:r>
    </w:p>
    <w:p w14:paraId="222D65D6" w14:textId="14D1572F"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a) Nhà giáo là công dân Việt Nam </w:t>
      </w:r>
      <w:r w:rsidRPr="005C775D">
        <w:rPr>
          <w:sz w:val="28"/>
          <w:szCs w:val="28"/>
          <w:shd w:val="clear" w:color="auto" w:fill="FFFFFF"/>
          <w:lang w:val="vi-VN"/>
        </w:rPr>
        <w:t xml:space="preserve">tham gia </w:t>
      </w:r>
      <w:r w:rsidRPr="005C775D">
        <w:rPr>
          <w:sz w:val="28"/>
          <w:szCs w:val="28"/>
          <w:lang w:val="vi-VN"/>
        </w:rPr>
        <w:t xml:space="preserve">học tập, giảng dạy, nghiên cứu khoa học, trao đổi học thuật, hoạt động hợp tác quốc tế khác với cơ sở giáo dục, tổ chức của nước ngoài; </w:t>
      </w:r>
    </w:p>
    <w:p w14:paraId="42A881AF" w14:textId="30B24A05"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b) Nhà giáo </w:t>
      </w:r>
      <w:r w:rsidR="00B12D3A" w:rsidRPr="005C775D">
        <w:rPr>
          <w:sz w:val="28"/>
          <w:szCs w:val="28"/>
          <w:lang w:val="vi-VN"/>
        </w:rPr>
        <w:t xml:space="preserve">là </w:t>
      </w:r>
      <w:r w:rsidRPr="005C775D">
        <w:rPr>
          <w:sz w:val="28"/>
          <w:szCs w:val="28"/>
          <w:lang w:val="vi-VN"/>
        </w:rPr>
        <w:t xml:space="preserve">người nước ngoài tham gia </w:t>
      </w:r>
      <w:r w:rsidR="007E6BC4" w:rsidRPr="005C775D">
        <w:rPr>
          <w:sz w:val="28"/>
          <w:szCs w:val="28"/>
          <w:lang w:val="vi-VN"/>
        </w:rPr>
        <w:t xml:space="preserve">học tập, </w:t>
      </w:r>
      <w:r w:rsidRPr="005C775D">
        <w:rPr>
          <w:sz w:val="28"/>
          <w:szCs w:val="28"/>
          <w:lang w:val="vi-VN"/>
        </w:rPr>
        <w:t>giảng dạy, nghiên cứu khoa học và trao đổi học thuật và hoạt động hợp tác quốc tế khác với cơ sở giáo dục, tổ chức của Việt Nam.</w:t>
      </w:r>
    </w:p>
    <w:p w14:paraId="5583E03A" w14:textId="61B27533" w:rsidR="00237031" w:rsidRPr="005C775D" w:rsidRDefault="008D18F6" w:rsidP="0080033B">
      <w:pPr>
        <w:widowControl w:val="0"/>
        <w:spacing w:before="120" w:after="120"/>
        <w:ind w:firstLine="720"/>
        <w:jc w:val="both"/>
        <w:rPr>
          <w:sz w:val="28"/>
          <w:szCs w:val="28"/>
          <w:lang w:val="vi-VN"/>
        </w:rPr>
      </w:pPr>
      <w:r w:rsidRPr="005C775D">
        <w:rPr>
          <w:sz w:val="28"/>
          <w:szCs w:val="28"/>
          <w:lang w:val="vi-VN"/>
        </w:rPr>
        <w:t>4</w:t>
      </w:r>
      <w:r w:rsidR="00237031" w:rsidRPr="005C775D">
        <w:rPr>
          <w:sz w:val="28"/>
          <w:szCs w:val="28"/>
          <w:lang w:val="vi-VN"/>
        </w:rPr>
        <w:t>. Hình thức hợp tác quốc tế đối với nhà giáo</w:t>
      </w:r>
      <w:r w:rsidR="007E6BC4" w:rsidRPr="005C775D">
        <w:rPr>
          <w:sz w:val="28"/>
          <w:szCs w:val="28"/>
          <w:lang w:val="vi-VN"/>
        </w:rPr>
        <w:t xml:space="preserve"> bao gồm</w:t>
      </w:r>
      <w:r w:rsidR="00237031" w:rsidRPr="005C775D">
        <w:rPr>
          <w:sz w:val="28"/>
          <w:szCs w:val="28"/>
          <w:lang w:val="vi-VN"/>
        </w:rPr>
        <w:t>:</w:t>
      </w:r>
    </w:p>
    <w:p w14:paraId="3F3E001D" w14:textId="0588AB5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a) Trao đổi nhà giáo trong khuôn khổ </w:t>
      </w:r>
      <w:r w:rsidR="007E6BC4" w:rsidRPr="005C775D">
        <w:rPr>
          <w:sz w:val="28"/>
          <w:szCs w:val="28"/>
          <w:lang w:val="vi-VN"/>
        </w:rPr>
        <w:t>điều ước quốc tế</w:t>
      </w:r>
      <w:r w:rsidRPr="005C775D">
        <w:rPr>
          <w:sz w:val="28"/>
          <w:szCs w:val="28"/>
          <w:lang w:val="vi-VN"/>
        </w:rPr>
        <w:t xml:space="preserve">, thỏa thuận quốc tế </w:t>
      </w:r>
      <w:r w:rsidR="007E6BC4" w:rsidRPr="005C775D">
        <w:rPr>
          <w:sz w:val="28"/>
          <w:szCs w:val="28"/>
          <w:lang w:val="vi-VN"/>
        </w:rPr>
        <w:t>về</w:t>
      </w:r>
      <w:r w:rsidRPr="005C775D">
        <w:rPr>
          <w:sz w:val="28"/>
          <w:szCs w:val="28"/>
          <w:lang w:val="vi-VN"/>
        </w:rPr>
        <w:t xml:space="preserve"> giáo dục;</w:t>
      </w:r>
    </w:p>
    <w:p w14:paraId="489739B8" w14:textId="6D0DF076" w:rsidR="00237031" w:rsidRPr="005C775D" w:rsidRDefault="00237031" w:rsidP="0080033B">
      <w:pPr>
        <w:widowControl w:val="0"/>
        <w:spacing w:before="120" w:after="120"/>
        <w:ind w:firstLine="720"/>
        <w:jc w:val="both"/>
        <w:rPr>
          <w:spacing w:val="4"/>
          <w:sz w:val="28"/>
          <w:szCs w:val="28"/>
          <w:lang w:val="vi-VN"/>
        </w:rPr>
      </w:pPr>
      <w:r w:rsidRPr="005C775D">
        <w:rPr>
          <w:spacing w:val="4"/>
          <w:sz w:val="28"/>
          <w:szCs w:val="28"/>
          <w:lang w:val="vi-VN"/>
        </w:rPr>
        <w:t xml:space="preserve">b) Đào tạo, bồi dưỡng nhà giáo tại nước ngoài từ nguồn ngân sách nhà nước, nguồn tài trợ nước ngoài thông qua Chính phủ Việt Nam hoặc thông qua hợp tác giữa cơ sở giáo dục trong nước với cơ sở giáo dục nước ngoài theo quy định </w:t>
      </w:r>
      <w:r w:rsidR="007E6BC4" w:rsidRPr="005C775D">
        <w:rPr>
          <w:spacing w:val="4"/>
          <w:sz w:val="28"/>
          <w:szCs w:val="28"/>
          <w:lang w:val="vi-VN"/>
        </w:rPr>
        <w:t xml:space="preserve">của </w:t>
      </w:r>
      <w:r w:rsidRPr="005C775D">
        <w:rPr>
          <w:spacing w:val="4"/>
          <w:sz w:val="28"/>
          <w:szCs w:val="28"/>
          <w:lang w:val="vi-VN"/>
        </w:rPr>
        <w:t xml:space="preserve">pháp luật; </w:t>
      </w:r>
    </w:p>
    <w:p w14:paraId="6C8E11DF" w14:textId="6A16E9B8"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c) </w:t>
      </w:r>
      <w:r w:rsidR="007E6BC4" w:rsidRPr="005C775D">
        <w:rPr>
          <w:sz w:val="28"/>
          <w:szCs w:val="28"/>
          <w:lang w:val="vi-VN"/>
        </w:rPr>
        <w:t>N</w:t>
      </w:r>
      <w:r w:rsidRPr="005C775D">
        <w:rPr>
          <w:sz w:val="28"/>
          <w:szCs w:val="28"/>
          <w:lang w:val="vi-VN"/>
        </w:rPr>
        <w:t>hận nhà giáo giảng dạy, làm việc trong cơ sở giáo dục được thành lập theo chương trình, dự án đầu tư được ký kết giữa Việt Nam và tổ chức, cá nhân nước ngoài;</w:t>
      </w:r>
    </w:p>
    <w:p w14:paraId="21508389" w14:textId="0C11342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d) Tham gia tổ chức giáo dục, hội nghề nghiệp trong khu vực và quốc tế;</w:t>
      </w:r>
    </w:p>
    <w:p w14:paraId="28D2EB6C" w14:textId="0B0A7CC2"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đ) Tham dự diễn đàn, hội nghị, hội thảo, hoạt động giáo dục trong khu vực và quốc tế;</w:t>
      </w:r>
    </w:p>
    <w:p w14:paraId="3E9E611B" w14:textId="45FE6490"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e) Nhà giáo là công dân Việt Nam ra nước ngoài và nhà giáo</w:t>
      </w:r>
      <w:r w:rsidR="00B12D3A" w:rsidRPr="005C775D">
        <w:rPr>
          <w:sz w:val="28"/>
          <w:szCs w:val="28"/>
          <w:lang w:val="vi-VN"/>
        </w:rPr>
        <w:t xml:space="preserve"> là người</w:t>
      </w:r>
      <w:r w:rsidRPr="005C775D">
        <w:rPr>
          <w:sz w:val="28"/>
          <w:szCs w:val="28"/>
          <w:lang w:val="vi-VN"/>
        </w:rPr>
        <w:t xml:space="preserve"> nước ngoài đến Việt Nam để </w:t>
      </w:r>
      <w:r w:rsidR="007E6BC4" w:rsidRPr="005C775D">
        <w:rPr>
          <w:sz w:val="28"/>
          <w:szCs w:val="28"/>
          <w:lang w:val="vi-VN"/>
        </w:rPr>
        <w:t xml:space="preserve">học tập, </w:t>
      </w:r>
      <w:r w:rsidRPr="005C775D">
        <w:rPr>
          <w:sz w:val="28"/>
          <w:szCs w:val="28"/>
          <w:lang w:val="vi-VN"/>
        </w:rPr>
        <w:t>giảng dạy, nghiên cứu khoa học, trao đổi học thuật theo nhu cầu cá nhân dưới hình thức tự túc hoặc theo hợp đồng.</w:t>
      </w:r>
      <w:r w:rsidR="004B597C" w:rsidRPr="005C775D">
        <w:rPr>
          <w:sz w:val="28"/>
          <w:szCs w:val="28"/>
          <w:lang w:val="vi-VN"/>
        </w:rPr>
        <w:t xml:space="preserve"> </w:t>
      </w:r>
    </w:p>
    <w:p w14:paraId="5D001E9A" w14:textId="16470C8E" w:rsidR="00237031" w:rsidRPr="005C775D" w:rsidRDefault="008D18F6" w:rsidP="0080033B">
      <w:pPr>
        <w:widowControl w:val="0"/>
        <w:spacing w:before="120" w:after="120"/>
        <w:ind w:firstLine="720"/>
        <w:jc w:val="both"/>
        <w:rPr>
          <w:sz w:val="28"/>
          <w:szCs w:val="28"/>
          <w:lang w:val="vi-VN"/>
        </w:rPr>
      </w:pPr>
      <w:r w:rsidRPr="005C775D">
        <w:rPr>
          <w:sz w:val="28"/>
          <w:szCs w:val="28"/>
          <w:lang w:val="vi-VN"/>
        </w:rPr>
        <w:lastRenderedPageBreak/>
        <w:t>5</w:t>
      </w:r>
      <w:r w:rsidR="00237031" w:rsidRPr="005C775D">
        <w:rPr>
          <w:sz w:val="28"/>
          <w:szCs w:val="28"/>
          <w:lang w:val="vi-VN"/>
        </w:rPr>
        <w:t>. Chính phủ quy định chi tiết Điều này</w:t>
      </w:r>
      <w:r w:rsidR="005C14F6" w:rsidRPr="005C775D">
        <w:rPr>
          <w:sz w:val="28"/>
          <w:szCs w:val="28"/>
          <w:lang w:val="vi-VN"/>
        </w:rPr>
        <w:t>.</w:t>
      </w:r>
    </w:p>
    <w:p w14:paraId="68A2D2F5" w14:textId="77777777" w:rsidR="0007719D" w:rsidRPr="005C775D" w:rsidRDefault="0007719D" w:rsidP="0080033B">
      <w:pPr>
        <w:widowControl w:val="0"/>
        <w:spacing w:before="120" w:after="120"/>
        <w:jc w:val="center"/>
        <w:rPr>
          <w:b/>
          <w:sz w:val="28"/>
          <w:szCs w:val="28"/>
          <w:lang w:val="vi-VN"/>
        </w:rPr>
      </w:pPr>
      <w:r w:rsidRPr="005C775D">
        <w:rPr>
          <w:b/>
          <w:sz w:val="28"/>
          <w:szCs w:val="28"/>
          <w:lang w:val="vi-VN"/>
        </w:rPr>
        <w:t>Chương VII</w:t>
      </w:r>
    </w:p>
    <w:p w14:paraId="4983F91D" w14:textId="77777777" w:rsidR="0007719D" w:rsidRPr="005C775D" w:rsidRDefault="00726E00" w:rsidP="0080033B">
      <w:pPr>
        <w:widowControl w:val="0"/>
        <w:spacing w:before="120" w:after="240"/>
        <w:jc w:val="center"/>
        <w:rPr>
          <w:b/>
          <w:sz w:val="28"/>
          <w:szCs w:val="28"/>
          <w:lang w:val="vi-VN"/>
        </w:rPr>
      </w:pPr>
      <w:r w:rsidRPr="005C775D">
        <w:rPr>
          <w:b/>
          <w:sz w:val="28"/>
          <w:szCs w:val="28"/>
          <w:lang w:val="vi-VN"/>
        </w:rPr>
        <w:t xml:space="preserve">TÔN </w:t>
      </w:r>
      <w:r w:rsidR="00A05F66" w:rsidRPr="005C775D">
        <w:rPr>
          <w:b/>
          <w:sz w:val="28"/>
          <w:szCs w:val="28"/>
          <w:lang w:val="vi-VN"/>
        </w:rPr>
        <w:t>VINH,</w:t>
      </w:r>
      <w:r w:rsidRPr="005C775D">
        <w:rPr>
          <w:b/>
          <w:sz w:val="28"/>
          <w:szCs w:val="28"/>
          <w:lang w:val="vi-VN"/>
        </w:rPr>
        <w:t xml:space="preserve"> </w:t>
      </w:r>
      <w:r w:rsidR="0007719D" w:rsidRPr="005C775D">
        <w:rPr>
          <w:b/>
          <w:sz w:val="28"/>
          <w:szCs w:val="28"/>
          <w:lang w:val="vi-VN"/>
        </w:rPr>
        <w:t xml:space="preserve">KHEN THƯỞNG, KỶ LUẬT </w:t>
      </w:r>
      <w:r w:rsidR="00AE4807" w:rsidRPr="005C775D">
        <w:rPr>
          <w:b/>
          <w:sz w:val="28"/>
          <w:szCs w:val="28"/>
          <w:lang w:val="vi-VN"/>
        </w:rPr>
        <w:br/>
      </w:r>
      <w:r w:rsidR="0007719D" w:rsidRPr="005C775D">
        <w:rPr>
          <w:b/>
          <w:sz w:val="28"/>
          <w:szCs w:val="28"/>
          <w:lang w:val="vi-VN"/>
        </w:rPr>
        <w:t>VÀ XỬ LÝ VI PHẠM ĐỐI VỚI NHÀ GIÁO</w:t>
      </w:r>
    </w:p>
    <w:p w14:paraId="66F8ADE4" w14:textId="3EB9740F" w:rsidR="00237031" w:rsidRPr="005C775D" w:rsidRDefault="00237031" w:rsidP="0080033B">
      <w:pPr>
        <w:widowControl w:val="0"/>
        <w:tabs>
          <w:tab w:val="left" w:pos="3261"/>
        </w:tabs>
        <w:spacing w:before="120" w:after="120"/>
        <w:ind w:firstLine="720"/>
        <w:jc w:val="both"/>
        <w:rPr>
          <w:b/>
          <w:sz w:val="28"/>
          <w:szCs w:val="28"/>
          <w:lang w:val="vi-VN"/>
        </w:rPr>
      </w:pPr>
      <w:r w:rsidRPr="005C775D">
        <w:rPr>
          <w:b/>
          <w:sz w:val="28"/>
          <w:szCs w:val="28"/>
          <w:lang w:val="vi-VN"/>
        </w:rPr>
        <w:t>Điều 3</w:t>
      </w:r>
      <w:r w:rsidR="008D18F6" w:rsidRPr="005C775D">
        <w:rPr>
          <w:b/>
          <w:sz w:val="28"/>
          <w:szCs w:val="28"/>
          <w:lang w:val="vi-VN"/>
        </w:rPr>
        <w:t>2</w:t>
      </w:r>
      <w:r w:rsidRPr="005C775D">
        <w:rPr>
          <w:b/>
          <w:sz w:val="28"/>
          <w:szCs w:val="28"/>
          <w:lang w:val="vi-VN"/>
        </w:rPr>
        <w:t>. Ngày Nhà giáo Việt Nam</w:t>
      </w:r>
    </w:p>
    <w:p w14:paraId="6D33F44B"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Ngày 20 tháng 11 hằng năm là ngày Nhà giáo Việt Nam.</w:t>
      </w:r>
    </w:p>
    <w:p w14:paraId="7D2FD3BC" w14:textId="6BA6406F" w:rsidR="00237031" w:rsidRPr="005C775D" w:rsidRDefault="00237031" w:rsidP="0080033B">
      <w:pPr>
        <w:widowControl w:val="0"/>
        <w:tabs>
          <w:tab w:val="left" w:pos="3261"/>
        </w:tabs>
        <w:spacing w:before="120" w:after="120"/>
        <w:ind w:firstLine="720"/>
        <w:jc w:val="both"/>
        <w:rPr>
          <w:b/>
          <w:sz w:val="28"/>
          <w:szCs w:val="28"/>
          <w:lang w:val="vi-VN"/>
        </w:rPr>
      </w:pPr>
      <w:r w:rsidRPr="005C775D">
        <w:rPr>
          <w:b/>
          <w:sz w:val="28"/>
          <w:szCs w:val="28"/>
          <w:lang w:val="vi-VN"/>
        </w:rPr>
        <w:t>Điều 3</w:t>
      </w:r>
      <w:r w:rsidR="008D18F6" w:rsidRPr="005C775D">
        <w:rPr>
          <w:b/>
          <w:sz w:val="28"/>
          <w:szCs w:val="28"/>
          <w:lang w:val="vi-VN"/>
        </w:rPr>
        <w:t>3</w:t>
      </w:r>
      <w:r w:rsidRPr="005C775D">
        <w:rPr>
          <w:b/>
          <w:sz w:val="28"/>
          <w:szCs w:val="28"/>
          <w:lang w:val="vi-VN"/>
        </w:rPr>
        <w:t>. Phong tặng danh hiệu Nhà giáo nhân dân, Nhà giáo ưu tú</w:t>
      </w:r>
    </w:p>
    <w:p w14:paraId="2EDAC21E"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Nhà giáo, cán bộ quản lý giáo dục, cán bộ quản lý cơ sở giáo dục đủ tiêu chuẩn theo quy định của pháp luật thì được Nhà nước phong tặng danh hiệu Nhà giáo nhân dân, Nhà giáo ưu tú.</w:t>
      </w:r>
    </w:p>
    <w:p w14:paraId="1C37F795" w14:textId="6402CC1F" w:rsidR="00237031" w:rsidRPr="005C775D" w:rsidRDefault="00237031" w:rsidP="0080033B">
      <w:pPr>
        <w:widowControl w:val="0"/>
        <w:tabs>
          <w:tab w:val="left" w:pos="3261"/>
        </w:tabs>
        <w:spacing w:before="120" w:after="120"/>
        <w:ind w:firstLine="720"/>
        <w:jc w:val="both"/>
        <w:rPr>
          <w:b/>
          <w:sz w:val="28"/>
          <w:szCs w:val="28"/>
          <w:lang w:val="vi-VN"/>
        </w:rPr>
      </w:pPr>
      <w:r w:rsidRPr="005C775D">
        <w:rPr>
          <w:b/>
          <w:sz w:val="28"/>
          <w:szCs w:val="28"/>
          <w:lang w:val="vi-VN"/>
        </w:rPr>
        <w:t>Điều 3</w:t>
      </w:r>
      <w:r w:rsidR="008D18F6" w:rsidRPr="005C775D">
        <w:rPr>
          <w:b/>
          <w:sz w:val="28"/>
          <w:szCs w:val="28"/>
          <w:lang w:val="vi-VN"/>
        </w:rPr>
        <w:t>4</w:t>
      </w:r>
      <w:r w:rsidRPr="005C775D">
        <w:rPr>
          <w:b/>
          <w:sz w:val="28"/>
          <w:szCs w:val="28"/>
          <w:lang w:val="vi-VN"/>
        </w:rPr>
        <w:t>. Khen thưởng đối với nhà giáo và cơ quan, tổ chức, cá nhân có nhiều đóng góp cho việc xây dựng, phát triển đội ngũ nhà giáo</w:t>
      </w:r>
    </w:p>
    <w:p w14:paraId="2A21CED2" w14:textId="77777777"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 xml:space="preserve">1. Việc khen thưởng đối với nhà giáo và cơ quan, tổ chức, cá nhân có nhiều đóng góp cho việc xây dựng, phát triển đội ngũ nhà giáo thực hiện theo quy định của Luật Thi đua, khen thưởng. </w:t>
      </w:r>
    </w:p>
    <w:p w14:paraId="6E0810E6" w14:textId="2C60E7FC"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2. Ngoài hình thức thi đua, khen thưởng theo quy định</w:t>
      </w:r>
      <w:r w:rsidR="00012A8D" w:rsidRPr="005C775D">
        <w:rPr>
          <w:sz w:val="28"/>
          <w:szCs w:val="28"/>
          <w:lang w:val="vi-VN"/>
        </w:rPr>
        <w:t xml:space="preserve"> tại khoản 1 Điều này</w:t>
      </w:r>
      <w:r w:rsidRPr="005C775D">
        <w:rPr>
          <w:sz w:val="28"/>
          <w:szCs w:val="28"/>
          <w:lang w:val="vi-VN"/>
        </w:rPr>
        <w:t>, địa phương, cơ sở giáo dục có các hình thức tôn vinh, khen thưởng nhà giáo và cơ quan, tổ chức, cá nhân có nhiều đóng góp cho việc xây dựng, phát triển đội ngũ nhà giáo phù hợp với điều kiện của địa phương, cơ sở giáo dục.</w:t>
      </w:r>
    </w:p>
    <w:p w14:paraId="467D33C0" w14:textId="5A5DAD62" w:rsidR="00237031" w:rsidRPr="005C775D" w:rsidRDefault="00237031" w:rsidP="0080033B">
      <w:pPr>
        <w:widowControl w:val="0"/>
        <w:spacing w:before="120" w:after="120"/>
        <w:ind w:firstLine="720"/>
        <w:jc w:val="both"/>
        <w:rPr>
          <w:b/>
          <w:sz w:val="28"/>
          <w:szCs w:val="28"/>
          <w:lang w:val="vi-VN"/>
        </w:rPr>
      </w:pPr>
      <w:r w:rsidRPr="005C775D">
        <w:rPr>
          <w:b/>
          <w:sz w:val="28"/>
          <w:szCs w:val="28"/>
          <w:lang w:val="vi-VN"/>
        </w:rPr>
        <w:t>Điều 3</w:t>
      </w:r>
      <w:r w:rsidR="008D18F6" w:rsidRPr="005C775D">
        <w:rPr>
          <w:b/>
          <w:sz w:val="28"/>
          <w:szCs w:val="28"/>
          <w:lang w:val="vi-VN"/>
        </w:rPr>
        <w:t>5</w:t>
      </w:r>
      <w:r w:rsidRPr="005C775D">
        <w:rPr>
          <w:b/>
          <w:sz w:val="28"/>
          <w:szCs w:val="28"/>
          <w:lang w:val="vi-VN"/>
        </w:rPr>
        <w:t>. Xử lý kỷ luật đối với nhà giáo</w:t>
      </w:r>
    </w:p>
    <w:p w14:paraId="4C3731AE" w14:textId="043B1D6F"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1. Việc xử lý kỷ luật đối với nhà giáo</w:t>
      </w:r>
      <w:r w:rsidR="003603ED" w:rsidRPr="005C775D">
        <w:rPr>
          <w:sz w:val="28"/>
          <w:szCs w:val="28"/>
          <w:lang w:val="vi-VN"/>
        </w:rPr>
        <w:t xml:space="preserve"> là viên chức</w:t>
      </w:r>
      <w:r w:rsidRPr="005C775D">
        <w:rPr>
          <w:sz w:val="28"/>
          <w:szCs w:val="28"/>
          <w:lang w:val="vi-VN"/>
        </w:rPr>
        <w:t xml:space="preserve"> trong cơ sở giáo dục công lập thực hiện theo quy định về xử lý kỷ luật đối với viên chức </w:t>
      </w:r>
      <w:r w:rsidR="006521AE" w:rsidRPr="005C775D">
        <w:rPr>
          <w:sz w:val="28"/>
          <w:szCs w:val="28"/>
          <w:lang w:val="vi-VN"/>
        </w:rPr>
        <w:t xml:space="preserve">theo quy định của pháp luật về viên chức </w:t>
      </w:r>
      <w:r w:rsidRPr="005C775D">
        <w:rPr>
          <w:sz w:val="28"/>
          <w:szCs w:val="28"/>
          <w:lang w:val="vi-VN"/>
        </w:rPr>
        <w:t xml:space="preserve">và quy định khác </w:t>
      </w:r>
      <w:r w:rsidR="00012A8D" w:rsidRPr="005C775D">
        <w:rPr>
          <w:sz w:val="28"/>
          <w:szCs w:val="28"/>
          <w:lang w:val="vi-VN"/>
        </w:rPr>
        <w:t xml:space="preserve">của pháp luật </w:t>
      </w:r>
      <w:r w:rsidRPr="005C775D">
        <w:rPr>
          <w:sz w:val="28"/>
          <w:szCs w:val="28"/>
          <w:lang w:val="vi-VN"/>
        </w:rPr>
        <w:t xml:space="preserve">có liên quan. </w:t>
      </w:r>
    </w:p>
    <w:p w14:paraId="7C79AD62" w14:textId="20AC49D1"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2. Việc xử lý kỷ luật đối với </w:t>
      </w:r>
      <w:r w:rsidR="003603ED" w:rsidRPr="005C775D">
        <w:rPr>
          <w:sz w:val="28"/>
          <w:szCs w:val="28"/>
          <w:lang w:val="vi-VN"/>
        </w:rPr>
        <w:t xml:space="preserve">nhà giáo </w:t>
      </w:r>
      <w:r w:rsidR="006521AE" w:rsidRPr="005C775D">
        <w:rPr>
          <w:sz w:val="28"/>
          <w:szCs w:val="28"/>
          <w:lang w:val="vi-VN"/>
        </w:rPr>
        <w:t xml:space="preserve">làm việc theo chế độ </w:t>
      </w:r>
      <w:r w:rsidR="003603ED" w:rsidRPr="005C775D">
        <w:rPr>
          <w:sz w:val="28"/>
          <w:szCs w:val="28"/>
          <w:lang w:val="vi-VN"/>
        </w:rPr>
        <w:t>hợp đồng lao động</w:t>
      </w:r>
      <w:r w:rsidR="003603ED" w:rsidRPr="005C775D">
        <w:rPr>
          <w:i/>
          <w:sz w:val="28"/>
          <w:szCs w:val="28"/>
          <w:lang w:val="vi-VN"/>
        </w:rPr>
        <w:t xml:space="preserve"> </w:t>
      </w:r>
      <w:r w:rsidR="003603ED" w:rsidRPr="005C775D">
        <w:rPr>
          <w:sz w:val="28"/>
          <w:szCs w:val="28"/>
          <w:lang w:val="vi-VN"/>
        </w:rPr>
        <w:t xml:space="preserve">trong cơ sở giáo dục công lập, </w:t>
      </w:r>
      <w:r w:rsidRPr="005C775D">
        <w:rPr>
          <w:sz w:val="28"/>
          <w:szCs w:val="28"/>
          <w:lang w:val="vi-VN"/>
        </w:rPr>
        <w:t>cơ sở giáo dục ngoài công lập thực hiện theo quy định về xử lý kỷ luật đối với người lao động</w:t>
      </w:r>
      <w:r w:rsidR="006521AE" w:rsidRPr="005C775D">
        <w:rPr>
          <w:sz w:val="28"/>
          <w:szCs w:val="28"/>
          <w:lang w:val="vi-VN"/>
        </w:rPr>
        <w:t xml:space="preserve"> theo quy định của pháp luật về lao động</w:t>
      </w:r>
      <w:r w:rsidRPr="005C775D">
        <w:rPr>
          <w:sz w:val="28"/>
          <w:szCs w:val="28"/>
          <w:lang w:val="vi-VN"/>
        </w:rPr>
        <w:t xml:space="preserve">, quy chế tổ chức và hoạt động của cơ sở giáo dục và quy định khác </w:t>
      </w:r>
      <w:r w:rsidR="00012A8D" w:rsidRPr="005C775D">
        <w:rPr>
          <w:sz w:val="28"/>
          <w:szCs w:val="28"/>
          <w:lang w:val="vi-VN"/>
        </w:rPr>
        <w:t xml:space="preserve">của pháp luật </w:t>
      </w:r>
      <w:r w:rsidRPr="005C775D">
        <w:rPr>
          <w:sz w:val="28"/>
          <w:szCs w:val="28"/>
          <w:lang w:val="vi-VN"/>
        </w:rPr>
        <w:t xml:space="preserve">có liên quan. </w:t>
      </w:r>
    </w:p>
    <w:p w14:paraId="62FD8C40"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3. Việc xử lý kỷ luật đối với nhà giáo không được làm ảnh hưởng đến hoạt động học tập của người học. Quá trình xem xét xử lý kỷ luật nhà giáo phải bảo đảm tính nhân văn, </w:t>
      </w:r>
      <w:r w:rsidR="00103090" w:rsidRPr="005C775D">
        <w:rPr>
          <w:sz w:val="28"/>
          <w:szCs w:val="28"/>
          <w:lang w:val="vi-VN"/>
        </w:rPr>
        <w:t xml:space="preserve">bảo vệ </w:t>
      </w:r>
      <w:r w:rsidRPr="005C775D">
        <w:rPr>
          <w:sz w:val="28"/>
          <w:szCs w:val="28"/>
          <w:lang w:val="vi-VN"/>
        </w:rPr>
        <w:t>hình ảnh, uy tín của nhà giáo.</w:t>
      </w:r>
    </w:p>
    <w:p w14:paraId="33FA52A3" w14:textId="56D16690" w:rsidR="00237031" w:rsidRPr="005C775D" w:rsidRDefault="00237031" w:rsidP="0080033B">
      <w:pPr>
        <w:widowControl w:val="0"/>
        <w:spacing w:before="120" w:after="120"/>
        <w:ind w:firstLine="720"/>
        <w:jc w:val="both"/>
        <w:rPr>
          <w:b/>
          <w:sz w:val="28"/>
          <w:szCs w:val="28"/>
          <w:lang w:val="vi-VN"/>
        </w:rPr>
      </w:pPr>
      <w:r w:rsidRPr="005C775D">
        <w:rPr>
          <w:b/>
          <w:sz w:val="28"/>
          <w:szCs w:val="28"/>
          <w:lang w:val="vi-VN"/>
        </w:rPr>
        <w:t xml:space="preserve">Điều </w:t>
      </w:r>
      <w:r w:rsidR="00A42FB2" w:rsidRPr="005C775D">
        <w:rPr>
          <w:b/>
          <w:sz w:val="28"/>
          <w:szCs w:val="28"/>
          <w:lang w:val="vi-VN"/>
        </w:rPr>
        <w:t>3</w:t>
      </w:r>
      <w:r w:rsidR="008D18F6" w:rsidRPr="005C775D">
        <w:rPr>
          <w:b/>
          <w:sz w:val="28"/>
          <w:szCs w:val="28"/>
          <w:lang w:val="vi-VN"/>
        </w:rPr>
        <w:t>6</w:t>
      </w:r>
      <w:r w:rsidRPr="005C775D">
        <w:rPr>
          <w:b/>
          <w:sz w:val="28"/>
          <w:szCs w:val="28"/>
          <w:lang w:val="vi-VN"/>
        </w:rPr>
        <w:t>. Tạm đình chỉ giảng dạy</w:t>
      </w:r>
    </w:p>
    <w:p w14:paraId="2540F376" w14:textId="34B6C7F8"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t>1. Trong thời hạn xem xét</w:t>
      </w:r>
      <w:r w:rsidR="006521AE" w:rsidRPr="005C775D">
        <w:rPr>
          <w:sz w:val="28"/>
          <w:szCs w:val="28"/>
          <w:lang w:val="vi-VN"/>
        </w:rPr>
        <w:t>,</w:t>
      </w:r>
      <w:r w:rsidRPr="005C775D">
        <w:rPr>
          <w:sz w:val="28"/>
          <w:szCs w:val="28"/>
          <w:lang w:val="vi-VN"/>
        </w:rPr>
        <w:t xml:space="preserve"> xử lý kỷ luật, người đứng đầu cơ sở giáo dục quyết định tạm đình chỉ giảng dạy đối với nhà giáo nếu việc nhà giáo tiếp tục</w:t>
      </w:r>
      <w:r w:rsidR="00EC1EBE" w:rsidRPr="005C775D">
        <w:rPr>
          <w:sz w:val="28"/>
          <w:szCs w:val="28"/>
          <w:lang w:val="vi-VN"/>
        </w:rPr>
        <w:t xml:space="preserve"> giảng dạy</w:t>
      </w:r>
      <w:r w:rsidRPr="005C775D">
        <w:rPr>
          <w:sz w:val="28"/>
          <w:szCs w:val="28"/>
          <w:lang w:val="vi-VN"/>
        </w:rPr>
        <w:t xml:space="preserve"> có thể gây khó khăn cho việc xem xét, xử lý kỷ luật hoặc ảnh hưởng đến uy tín nhà giáo</w:t>
      </w:r>
      <w:r w:rsidR="00103090" w:rsidRPr="005C775D">
        <w:rPr>
          <w:sz w:val="28"/>
          <w:szCs w:val="28"/>
          <w:lang w:val="vi-VN"/>
        </w:rPr>
        <w:t xml:space="preserve"> và tâm lý người học</w:t>
      </w:r>
      <w:r w:rsidR="006521AE" w:rsidRPr="005C775D">
        <w:rPr>
          <w:sz w:val="28"/>
          <w:szCs w:val="28"/>
          <w:lang w:val="vi-VN"/>
        </w:rPr>
        <w:t xml:space="preserve">; </w:t>
      </w:r>
      <w:r w:rsidR="0000632E" w:rsidRPr="005C775D">
        <w:rPr>
          <w:sz w:val="28"/>
          <w:szCs w:val="28"/>
          <w:lang w:val="vi-VN"/>
        </w:rPr>
        <w:t xml:space="preserve">trường </w:t>
      </w:r>
      <w:r w:rsidRPr="005C775D">
        <w:rPr>
          <w:sz w:val="28"/>
          <w:szCs w:val="28"/>
          <w:lang w:val="vi-VN"/>
        </w:rPr>
        <w:t>hợp người đứng đầu cơ sở giáo dục có dấu hiệu vi phạm thì cấp có thẩm quyền bổ nhiệm người đứng đầu cơ sở giáo dục ra quyết định tạm đình chỉ</w:t>
      </w:r>
      <w:r w:rsidR="006521AE" w:rsidRPr="005C775D">
        <w:rPr>
          <w:sz w:val="28"/>
          <w:szCs w:val="28"/>
          <w:lang w:val="vi-VN"/>
        </w:rPr>
        <w:t xml:space="preserve"> giảng dạy</w:t>
      </w:r>
      <w:r w:rsidRPr="005C775D">
        <w:rPr>
          <w:sz w:val="28"/>
          <w:szCs w:val="28"/>
          <w:lang w:val="vi-VN"/>
        </w:rPr>
        <w:t>.</w:t>
      </w:r>
    </w:p>
    <w:p w14:paraId="47C8AAD7" w14:textId="41A8FFC3" w:rsidR="00237031" w:rsidRPr="005C775D" w:rsidRDefault="00237031" w:rsidP="0080033B">
      <w:pPr>
        <w:widowControl w:val="0"/>
        <w:tabs>
          <w:tab w:val="left" w:pos="3261"/>
        </w:tabs>
        <w:spacing w:before="120" w:after="120"/>
        <w:ind w:firstLine="720"/>
        <w:jc w:val="both"/>
        <w:rPr>
          <w:sz w:val="28"/>
          <w:szCs w:val="28"/>
          <w:lang w:val="vi-VN"/>
        </w:rPr>
      </w:pPr>
      <w:r w:rsidRPr="005C775D">
        <w:rPr>
          <w:sz w:val="28"/>
          <w:szCs w:val="28"/>
          <w:lang w:val="vi-VN"/>
        </w:rPr>
        <w:lastRenderedPageBreak/>
        <w:t>2. Đối với nhà giáo trong cơ sở giáo dục công lập, thời gian tạm đình chỉ giảng dạy và tiền lương trong thời gian tạm đình chỉ giảng dạy thực hiện theo quy định của pháp luật về viên chức</w:t>
      </w:r>
      <w:r w:rsidR="00EC1EBE" w:rsidRPr="005C775D">
        <w:rPr>
          <w:sz w:val="28"/>
          <w:szCs w:val="28"/>
          <w:lang w:val="vi-VN"/>
        </w:rPr>
        <w:t xml:space="preserve"> và </w:t>
      </w:r>
      <w:r w:rsidR="006521AE" w:rsidRPr="005C775D">
        <w:rPr>
          <w:sz w:val="28"/>
          <w:szCs w:val="28"/>
          <w:lang w:val="vi-VN"/>
        </w:rPr>
        <w:t xml:space="preserve">quy định khác của </w:t>
      </w:r>
      <w:r w:rsidR="00EC1EBE" w:rsidRPr="005C775D">
        <w:rPr>
          <w:sz w:val="28"/>
          <w:szCs w:val="28"/>
          <w:lang w:val="vi-VN"/>
        </w:rPr>
        <w:t>pháp luật có liên quan</w:t>
      </w:r>
      <w:r w:rsidRPr="005C775D">
        <w:rPr>
          <w:sz w:val="28"/>
          <w:szCs w:val="28"/>
          <w:lang w:val="vi-VN"/>
        </w:rPr>
        <w:t>.</w:t>
      </w:r>
    </w:p>
    <w:p w14:paraId="784EE40D" w14:textId="5B2219EC"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3. Đối với nhà giáo trong cơ sở giáo dục ngoài công lập, thời gian tạm đình chỉ giảng dạy và tiền lương trong thời gian tạm đình chỉ giảng dạy thực hiện theo quy định của pháp luật về lao động</w:t>
      </w:r>
      <w:r w:rsidR="00EC1EBE" w:rsidRPr="005C775D">
        <w:rPr>
          <w:sz w:val="28"/>
          <w:szCs w:val="28"/>
          <w:lang w:val="vi-VN"/>
        </w:rPr>
        <w:t xml:space="preserve"> và </w:t>
      </w:r>
      <w:r w:rsidR="006521AE" w:rsidRPr="005C775D">
        <w:rPr>
          <w:sz w:val="28"/>
          <w:szCs w:val="28"/>
          <w:lang w:val="vi-VN"/>
        </w:rPr>
        <w:t xml:space="preserve">quy định khác của </w:t>
      </w:r>
      <w:r w:rsidR="00EC1EBE" w:rsidRPr="005C775D">
        <w:rPr>
          <w:sz w:val="28"/>
          <w:szCs w:val="28"/>
          <w:lang w:val="vi-VN"/>
        </w:rPr>
        <w:t>pháp luật có liên quan</w:t>
      </w:r>
      <w:r w:rsidRPr="005C775D">
        <w:rPr>
          <w:sz w:val="28"/>
          <w:szCs w:val="28"/>
          <w:lang w:val="vi-VN"/>
        </w:rPr>
        <w:t>.</w:t>
      </w:r>
    </w:p>
    <w:p w14:paraId="058FC0C9" w14:textId="3A58739C" w:rsidR="00237031" w:rsidRPr="005C775D" w:rsidRDefault="00237031" w:rsidP="0080033B">
      <w:pPr>
        <w:widowControl w:val="0"/>
        <w:spacing w:before="120" w:after="120"/>
        <w:ind w:firstLine="720"/>
        <w:jc w:val="both"/>
        <w:rPr>
          <w:b/>
          <w:sz w:val="28"/>
          <w:szCs w:val="28"/>
          <w:lang w:val="vi-VN"/>
        </w:rPr>
      </w:pPr>
      <w:r w:rsidRPr="005C775D">
        <w:rPr>
          <w:b/>
          <w:sz w:val="28"/>
          <w:szCs w:val="28"/>
          <w:lang w:val="vi-VN"/>
        </w:rPr>
        <w:t xml:space="preserve">Điều </w:t>
      </w:r>
      <w:r w:rsidR="008D18F6" w:rsidRPr="005C775D">
        <w:rPr>
          <w:b/>
          <w:sz w:val="28"/>
          <w:szCs w:val="28"/>
          <w:lang w:val="vi-VN"/>
        </w:rPr>
        <w:t>37</w:t>
      </w:r>
      <w:r w:rsidRPr="005C775D">
        <w:rPr>
          <w:b/>
          <w:sz w:val="28"/>
          <w:szCs w:val="28"/>
          <w:lang w:val="vi-VN"/>
        </w:rPr>
        <w:t>. Xử lý vi phạm đối với hành vi xâm phạm uy tín, danh dự, nhân phẩm của nhà giáo</w:t>
      </w:r>
    </w:p>
    <w:p w14:paraId="76E38E72" w14:textId="390B5CF0"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1. Người nào có hành vi xâm phạm uy tín, danh dự, nhân phẩm của nhà giáo thì tùy theo tính chất, mức độ vi phạm </w:t>
      </w:r>
      <w:r w:rsidR="00F068FE" w:rsidRPr="005C775D">
        <w:rPr>
          <w:sz w:val="28"/>
          <w:szCs w:val="28"/>
          <w:lang w:val="vi-VN"/>
        </w:rPr>
        <w:t xml:space="preserve">mà </w:t>
      </w:r>
      <w:r w:rsidRPr="005C775D">
        <w:rPr>
          <w:sz w:val="28"/>
          <w:szCs w:val="28"/>
          <w:lang w:val="vi-VN"/>
        </w:rPr>
        <w:t>bị xử lý kỷ luật, xử lý vi phạm hành chính hoặc bị truy cứu trách nhiệm hình sự; nếu gây thiệt hại thì phải bồi thường theo quy định của pháp luật.</w:t>
      </w:r>
    </w:p>
    <w:p w14:paraId="12DCAACC" w14:textId="03F9468C"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2. </w:t>
      </w:r>
      <w:bookmarkStart w:id="20" w:name="_Hlk188125074"/>
      <w:r w:rsidR="00296AFD" w:rsidRPr="005C775D">
        <w:rPr>
          <w:sz w:val="28"/>
          <w:szCs w:val="28"/>
          <w:lang w:val="vi-VN"/>
        </w:rPr>
        <w:t>H</w:t>
      </w:r>
      <w:r w:rsidRPr="005C775D">
        <w:rPr>
          <w:sz w:val="28"/>
          <w:szCs w:val="28"/>
          <w:lang w:val="vi-VN"/>
        </w:rPr>
        <w:t>ành vi xâm phạm uy tín, danh dự</w:t>
      </w:r>
      <w:r w:rsidR="00B95C55" w:rsidRPr="005C775D">
        <w:rPr>
          <w:sz w:val="28"/>
          <w:szCs w:val="28"/>
          <w:lang w:val="vi-VN"/>
        </w:rPr>
        <w:t>, nhân phẩm</w:t>
      </w:r>
      <w:r w:rsidRPr="005C775D">
        <w:rPr>
          <w:sz w:val="28"/>
          <w:szCs w:val="28"/>
          <w:lang w:val="vi-VN"/>
        </w:rPr>
        <w:t xml:space="preserve"> của nhà giáo diễn ra trong phạm vi cơ sở giáo dục hoặc trong khi nhà giáo thực hiện hoạt động nghề nghiệp thì phải xử lý nghiêm </w:t>
      </w:r>
      <w:r w:rsidR="00416D1D" w:rsidRPr="005C775D">
        <w:rPr>
          <w:sz w:val="28"/>
          <w:szCs w:val="28"/>
          <w:lang w:val="vi-VN"/>
        </w:rPr>
        <w:t xml:space="preserve">khắc </w:t>
      </w:r>
      <w:r w:rsidRPr="005C775D">
        <w:rPr>
          <w:sz w:val="28"/>
          <w:szCs w:val="28"/>
          <w:lang w:val="vi-VN"/>
        </w:rPr>
        <w:t>theo quy định của pháp luật.</w:t>
      </w:r>
      <w:bookmarkEnd w:id="20"/>
    </w:p>
    <w:p w14:paraId="3690FF7E" w14:textId="77777777" w:rsidR="00237031" w:rsidRPr="005C775D" w:rsidRDefault="00237031" w:rsidP="0080033B">
      <w:pPr>
        <w:widowControl w:val="0"/>
        <w:spacing w:before="120" w:after="120"/>
        <w:jc w:val="center"/>
        <w:rPr>
          <w:b/>
          <w:sz w:val="28"/>
          <w:szCs w:val="28"/>
          <w:lang w:val="vi-VN"/>
        </w:rPr>
      </w:pPr>
      <w:r w:rsidRPr="005C775D">
        <w:rPr>
          <w:b/>
          <w:sz w:val="28"/>
          <w:szCs w:val="28"/>
          <w:lang w:val="vi-VN"/>
        </w:rPr>
        <w:t>Chương VIII</w:t>
      </w:r>
    </w:p>
    <w:p w14:paraId="73A66521" w14:textId="77777777" w:rsidR="00237031" w:rsidRPr="005C775D" w:rsidRDefault="00237031" w:rsidP="0080033B">
      <w:pPr>
        <w:widowControl w:val="0"/>
        <w:spacing w:before="120" w:after="240"/>
        <w:jc w:val="center"/>
        <w:rPr>
          <w:b/>
          <w:sz w:val="28"/>
          <w:szCs w:val="28"/>
          <w:lang w:val="vi-VN"/>
        </w:rPr>
      </w:pPr>
      <w:r w:rsidRPr="005C775D">
        <w:rPr>
          <w:b/>
          <w:sz w:val="28"/>
          <w:szCs w:val="28"/>
          <w:lang w:val="vi-VN"/>
        </w:rPr>
        <w:t>QUẢN LÝ NHÀ GIÁO</w:t>
      </w:r>
    </w:p>
    <w:p w14:paraId="51829374" w14:textId="41B4AAF6" w:rsidR="00237031" w:rsidRPr="005C775D" w:rsidRDefault="00237031" w:rsidP="0080033B">
      <w:pPr>
        <w:widowControl w:val="0"/>
        <w:tabs>
          <w:tab w:val="left" w:pos="7760"/>
        </w:tabs>
        <w:spacing w:before="120" w:after="120"/>
        <w:ind w:firstLine="720"/>
        <w:jc w:val="both"/>
        <w:rPr>
          <w:b/>
          <w:sz w:val="28"/>
          <w:szCs w:val="28"/>
          <w:lang w:val="vi-VN"/>
        </w:rPr>
      </w:pPr>
      <w:r w:rsidRPr="005C775D">
        <w:rPr>
          <w:b/>
          <w:sz w:val="28"/>
          <w:szCs w:val="28"/>
          <w:lang w:val="vi-VN"/>
        </w:rPr>
        <w:t xml:space="preserve">Điều </w:t>
      </w:r>
      <w:r w:rsidR="008D18F6" w:rsidRPr="005C775D">
        <w:rPr>
          <w:b/>
          <w:sz w:val="28"/>
          <w:szCs w:val="28"/>
          <w:lang w:val="vi-VN"/>
        </w:rPr>
        <w:t>38</w:t>
      </w:r>
      <w:r w:rsidRPr="005C775D">
        <w:rPr>
          <w:b/>
          <w:sz w:val="28"/>
          <w:szCs w:val="28"/>
          <w:lang w:val="vi-VN"/>
        </w:rPr>
        <w:t>. Quản lý nhà nước về nhà giáo</w:t>
      </w:r>
      <w:r w:rsidR="0072592E" w:rsidRPr="005C775D">
        <w:rPr>
          <w:b/>
          <w:sz w:val="28"/>
          <w:szCs w:val="28"/>
          <w:lang w:val="vi-VN"/>
        </w:rPr>
        <w:tab/>
      </w:r>
    </w:p>
    <w:p w14:paraId="195FBBB5" w14:textId="258DA570"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1. Chính phủ thống nhất quản lý nhà nước về</w:t>
      </w:r>
      <w:r w:rsidR="003C3EEF" w:rsidRPr="005C775D">
        <w:rPr>
          <w:sz w:val="28"/>
          <w:szCs w:val="28"/>
          <w:lang w:val="vi-VN"/>
        </w:rPr>
        <w:t xml:space="preserve"> </w:t>
      </w:r>
      <w:r w:rsidRPr="005C775D">
        <w:rPr>
          <w:sz w:val="28"/>
          <w:szCs w:val="28"/>
          <w:lang w:val="vi-VN"/>
        </w:rPr>
        <w:t>nhà giáo.</w:t>
      </w:r>
    </w:p>
    <w:p w14:paraId="08B0DE2E" w14:textId="3773E480"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2. Bộ Giáo dục và Đào tạo</w:t>
      </w:r>
      <w:r w:rsidR="000B7EFF" w:rsidRPr="005C775D">
        <w:rPr>
          <w:sz w:val="28"/>
          <w:szCs w:val="28"/>
          <w:lang w:val="vi-VN"/>
        </w:rPr>
        <w:t xml:space="preserve"> </w:t>
      </w:r>
      <w:r w:rsidR="00296AFD" w:rsidRPr="005C775D">
        <w:rPr>
          <w:sz w:val="28"/>
          <w:szCs w:val="28"/>
          <w:lang w:val="vi-VN"/>
        </w:rPr>
        <w:t xml:space="preserve">là cơ quan đầu mối </w:t>
      </w:r>
      <w:r w:rsidR="000B7EFF" w:rsidRPr="005C775D">
        <w:rPr>
          <w:sz w:val="28"/>
          <w:szCs w:val="28"/>
          <w:lang w:val="vi-VN"/>
        </w:rPr>
        <w:t xml:space="preserve">chịu trách nhiệm trước </w:t>
      </w:r>
      <w:r w:rsidRPr="005C775D">
        <w:rPr>
          <w:sz w:val="28"/>
          <w:szCs w:val="28"/>
          <w:lang w:val="vi-VN"/>
        </w:rPr>
        <w:t>Chính phủ</w:t>
      </w:r>
      <w:r w:rsidR="000B7EFF" w:rsidRPr="005C775D">
        <w:rPr>
          <w:sz w:val="28"/>
          <w:szCs w:val="28"/>
          <w:lang w:val="vi-VN"/>
        </w:rPr>
        <w:t xml:space="preserve"> thực hiện quản lý nhà nước về nhà giáo</w:t>
      </w:r>
      <w:r w:rsidRPr="005C775D">
        <w:rPr>
          <w:sz w:val="28"/>
          <w:szCs w:val="28"/>
          <w:lang w:val="vi-VN"/>
        </w:rPr>
        <w:t xml:space="preserve">, </w:t>
      </w:r>
      <w:r w:rsidR="00871EE1" w:rsidRPr="005C775D">
        <w:rPr>
          <w:sz w:val="28"/>
          <w:szCs w:val="28"/>
          <w:lang w:val="vi-VN"/>
        </w:rPr>
        <w:t xml:space="preserve">thực hiện </w:t>
      </w:r>
      <w:r w:rsidR="000B7EFF" w:rsidRPr="005C775D">
        <w:rPr>
          <w:sz w:val="28"/>
          <w:szCs w:val="28"/>
          <w:lang w:val="vi-VN"/>
        </w:rPr>
        <w:t xml:space="preserve">các </w:t>
      </w:r>
      <w:r w:rsidR="00871EE1" w:rsidRPr="005C775D">
        <w:rPr>
          <w:sz w:val="28"/>
          <w:szCs w:val="28"/>
          <w:lang w:val="vi-VN"/>
        </w:rPr>
        <w:t>nhiệm vụ</w:t>
      </w:r>
      <w:r w:rsidR="000B7EFF" w:rsidRPr="005C775D">
        <w:rPr>
          <w:sz w:val="28"/>
          <w:szCs w:val="28"/>
          <w:lang w:val="vi-VN"/>
        </w:rPr>
        <w:t xml:space="preserve"> </w:t>
      </w:r>
      <w:r w:rsidRPr="005C775D">
        <w:rPr>
          <w:sz w:val="28"/>
          <w:szCs w:val="28"/>
          <w:lang w:val="vi-VN"/>
        </w:rPr>
        <w:t>sau</w:t>
      </w:r>
      <w:r w:rsidR="00296AFD" w:rsidRPr="005C775D">
        <w:rPr>
          <w:sz w:val="28"/>
          <w:szCs w:val="28"/>
          <w:lang w:val="vi-VN"/>
        </w:rPr>
        <w:t xml:space="preserve"> đây</w:t>
      </w:r>
      <w:r w:rsidRPr="005C775D">
        <w:rPr>
          <w:sz w:val="28"/>
          <w:szCs w:val="28"/>
          <w:lang w:val="vi-VN"/>
        </w:rPr>
        <w:t xml:space="preserve">: </w:t>
      </w:r>
    </w:p>
    <w:p w14:paraId="044852DF"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a) Xây dựng, trình cơ quan có thẩm quyền ban hành hoặc ban hành theo thẩm quyền và tổ chức thực hiện các văn bản quy phạm pháp luật về nhà giáo; </w:t>
      </w:r>
    </w:p>
    <w:p w14:paraId="659FE56A" w14:textId="29752AAC"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b) Chủ trì phối hợp với các </w:t>
      </w:r>
      <w:r w:rsidR="00296AFD" w:rsidRPr="005C775D">
        <w:rPr>
          <w:sz w:val="28"/>
          <w:szCs w:val="28"/>
          <w:lang w:val="vi-VN"/>
        </w:rPr>
        <w:t>Bộ</w:t>
      </w:r>
      <w:r w:rsidRPr="005C775D">
        <w:rPr>
          <w:sz w:val="28"/>
          <w:szCs w:val="28"/>
          <w:lang w:val="vi-VN"/>
        </w:rPr>
        <w:t xml:space="preserve">, cơ quan ngang </w:t>
      </w:r>
      <w:r w:rsidR="00296AFD" w:rsidRPr="005C775D">
        <w:rPr>
          <w:sz w:val="28"/>
          <w:szCs w:val="28"/>
          <w:lang w:val="vi-VN"/>
        </w:rPr>
        <w:t>Bộ</w:t>
      </w:r>
      <w:r w:rsidRPr="005C775D">
        <w:rPr>
          <w:sz w:val="28"/>
          <w:szCs w:val="28"/>
          <w:lang w:val="vi-VN"/>
        </w:rPr>
        <w:t xml:space="preserve">, </w:t>
      </w:r>
      <w:r w:rsidR="00296AFD" w:rsidRPr="005C775D">
        <w:rPr>
          <w:sz w:val="28"/>
          <w:szCs w:val="28"/>
          <w:lang w:val="vi-VN"/>
        </w:rPr>
        <w:t xml:space="preserve">Ủy </w:t>
      </w:r>
      <w:r w:rsidRPr="005C775D">
        <w:rPr>
          <w:sz w:val="28"/>
          <w:szCs w:val="28"/>
          <w:lang w:val="vi-VN"/>
        </w:rPr>
        <w:t xml:space="preserve">ban nhân dân cấp tỉnh xây dựng chiến lược, đề án, kế hoạch phát triển, tổng biên chế đội ngũ nhà giáo thuộc thẩm quyền quản lý trình cấp có thẩm quyền quyết định; </w:t>
      </w:r>
    </w:p>
    <w:p w14:paraId="4230FA62" w14:textId="61A2169E" w:rsidR="00237031" w:rsidRPr="005C775D" w:rsidRDefault="00237031" w:rsidP="0080033B">
      <w:pPr>
        <w:widowControl w:val="0"/>
        <w:spacing w:before="120" w:after="120"/>
        <w:ind w:firstLine="720"/>
        <w:jc w:val="both"/>
        <w:rPr>
          <w:bCs/>
          <w:sz w:val="28"/>
          <w:szCs w:val="28"/>
          <w:lang w:val="vi-VN"/>
        </w:rPr>
      </w:pPr>
      <w:bookmarkStart w:id="21" w:name="_Hlk197951434"/>
      <w:r w:rsidRPr="005C775D">
        <w:rPr>
          <w:bCs/>
          <w:sz w:val="28"/>
          <w:szCs w:val="28"/>
          <w:lang w:val="vi-VN"/>
        </w:rPr>
        <w:t xml:space="preserve">c) </w:t>
      </w:r>
      <w:r w:rsidR="0062615B" w:rsidRPr="005C775D">
        <w:rPr>
          <w:bCs/>
          <w:sz w:val="28"/>
          <w:szCs w:val="28"/>
          <w:lang w:val="vi-VN"/>
        </w:rPr>
        <w:t>P</w:t>
      </w:r>
      <w:r w:rsidR="0099426A" w:rsidRPr="005C775D">
        <w:rPr>
          <w:bCs/>
          <w:sz w:val="28"/>
          <w:szCs w:val="28"/>
          <w:lang w:val="vi-VN"/>
        </w:rPr>
        <w:t xml:space="preserve">hối hợp với các </w:t>
      </w:r>
      <w:r w:rsidR="00296AFD" w:rsidRPr="005C775D">
        <w:rPr>
          <w:bCs/>
          <w:sz w:val="28"/>
          <w:szCs w:val="28"/>
          <w:lang w:val="vi-VN"/>
        </w:rPr>
        <w:t>Bộ</w:t>
      </w:r>
      <w:r w:rsidR="0099426A" w:rsidRPr="005C775D">
        <w:rPr>
          <w:bCs/>
          <w:sz w:val="28"/>
          <w:szCs w:val="28"/>
          <w:lang w:val="vi-VN"/>
        </w:rPr>
        <w:t xml:space="preserve">, cơ quan ngang </w:t>
      </w:r>
      <w:r w:rsidR="00296AFD" w:rsidRPr="005C775D">
        <w:rPr>
          <w:bCs/>
          <w:sz w:val="28"/>
          <w:szCs w:val="28"/>
          <w:lang w:val="vi-VN"/>
        </w:rPr>
        <w:t>Bộ</w:t>
      </w:r>
      <w:r w:rsidR="0099426A" w:rsidRPr="005C775D">
        <w:rPr>
          <w:bCs/>
          <w:sz w:val="28"/>
          <w:szCs w:val="28"/>
          <w:lang w:val="vi-VN"/>
        </w:rPr>
        <w:t xml:space="preserve">, </w:t>
      </w:r>
      <w:r w:rsidR="00296AFD" w:rsidRPr="005C775D">
        <w:rPr>
          <w:bCs/>
          <w:sz w:val="28"/>
          <w:szCs w:val="28"/>
          <w:lang w:val="vi-VN"/>
        </w:rPr>
        <w:t xml:space="preserve">Ủy </w:t>
      </w:r>
      <w:r w:rsidR="0099426A" w:rsidRPr="005C775D">
        <w:rPr>
          <w:bCs/>
          <w:sz w:val="28"/>
          <w:szCs w:val="28"/>
          <w:lang w:val="vi-VN"/>
        </w:rPr>
        <w:t>ban nhân dân cấp tỉnh đề xuất cơ quan có thẩm quyền phê duyệt số lượng biên chế nhà giáo trong các cơ sở giáo dục công lập</w:t>
      </w:r>
      <w:r w:rsidRPr="005C775D">
        <w:rPr>
          <w:bCs/>
          <w:sz w:val="28"/>
          <w:szCs w:val="28"/>
          <w:lang w:val="vi-VN"/>
        </w:rPr>
        <w:t xml:space="preserve">; </w:t>
      </w:r>
    </w:p>
    <w:bookmarkEnd w:id="21"/>
    <w:p w14:paraId="6C026A80" w14:textId="39D0D6CB" w:rsidR="004B597C" w:rsidRPr="005C775D" w:rsidRDefault="000B7EFF" w:rsidP="0080033B">
      <w:pPr>
        <w:widowControl w:val="0"/>
        <w:spacing w:before="120" w:after="120"/>
        <w:ind w:firstLine="720"/>
        <w:jc w:val="both"/>
        <w:rPr>
          <w:sz w:val="28"/>
          <w:szCs w:val="28"/>
          <w:lang w:val="vi-VN"/>
        </w:rPr>
      </w:pPr>
      <w:r w:rsidRPr="005C775D">
        <w:rPr>
          <w:sz w:val="28"/>
          <w:szCs w:val="28"/>
          <w:lang w:val="vi-VN"/>
        </w:rPr>
        <w:t>d</w:t>
      </w:r>
      <w:r w:rsidR="004B597C" w:rsidRPr="005C775D">
        <w:rPr>
          <w:sz w:val="28"/>
          <w:szCs w:val="28"/>
          <w:lang w:val="vi-VN"/>
        </w:rPr>
        <w:t>) Xây dựng và quản lý cơ sở dữ liệu, thống kê về nhà giáo;</w:t>
      </w:r>
    </w:p>
    <w:p w14:paraId="33BC95BB" w14:textId="1BCD0995" w:rsidR="00237031" w:rsidRPr="005C775D" w:rsidRDefault="000B7EFF" w:rsidP="0080033B">
      <w:pPr>
        <w:widowControl w:val="0"/>
        <w:spacing w:before="120" w:after="120"/>
        <w:ind w:firstLine="720"/>
        <w:jc w:val="both"/>
        <w:rPr>
          <w:sz w:val="28"/>
          <w:szCs w:val="28"/>
          <w:lang w:val="vi-VN"/>
        </w:rPr>
      </w:pPr>
      <w:r w:rsidRPr="005C775D">
        <w:rPr>
          <w:sz w:val="28"/>
          <w:szCs w:val="28"/>
          <w:lang w:val="vi-VN"/>
        </w:rPr>
        <w:t>đ</w:t>
      </w:r>
      <w:r w:rsidR="00237031" w:rsidRPr="005C775D">
        <w:rPr>
          <w:sz w:val="28"/>
          <w:szCs w:val="28"/>
          <w:lang w:val="vi-VN"/>
        </w:rPr>
        <w:t xml:space="preserve">) </w:t>
      </w:r>
      <w:r w:rsidR="00103090" w:rsidRPr="005C775D">
        <w:rPr>
          <w:sz w:val="28"/>
          <w:szCs w:val="28"/>
          <w:lang w:val="vi-VN"/>
        </w:rPr>
        <w:t>K</w:t>
      </w:r>
      <w:r w:rsidR="00237031" w:rsidRPr="005C775D">
        <w:rPr>
          <w:sz w:val="28"/>
          <w:szCs w:val="28"/>
          <w:lang w:val="vi-VN"/>
        </w:rPr>
        <w:t>iểm tra trách nhiệm quản lý nhà nước về nhà giáo</w:t>
      </w:r>
      <w:r w:rsidR="004564F4" w:rsidRPr="005C775D">
        <w:rPr>
          <w:sz w:val="28"/>
          <w:szCs w:val="28"/>
          <w:lang w:val="vi-VN"/>
        </w:rPr>
        <w:t>;</w:t>
      </w:r>
    </w:p>
    <w:p w14:paraId="64C8E9B1" w14:textId="164217C9" w:rsidR="002D07CE" w:rsidRPr="005C775D" w:rsidRDefault="000B7EFF" w:rsidP="0080033B">
      <w:pPr>
        <w:widowControl w:val="0"/>
        <w:spacing w:before="120" w:after="120"/>
        <w:ind w:firstLine="720"/>
        <w:jc w:val="both"/>
        <w:rPr>
          <w:sz w:val="28"/>
          <w:szCs w:val="28"/>
          <w:lang w:val="vi-VN"/>
        </w:rPr>
      </w:pPr>
      <w:r w:rsidRPr="005C775D">
        <w:rPr>
          <w:sz w:val="28"/>
          <w:szCs w:val="28"/>
          <w:lang w:val="vi-VN"/>
        </w:rPr>
        <w:t>e</w:t>
      </w:r>
      <w:r w:rsidR="002D07CE" w:rsidRPr="005C775D">
        <w:rPr>
          <w:sz w:val="28"/>
          <w:szCs w:val="28"/>
          <w:lang w:val="vi-VN"/>
        </w:rPr>
        <w:t xml:space="preserve">) </w:t>
      </w:r>
      <w:r w:rsidR="00F068FE" w:rsidRPr="005C775D">
        <w:rPr>
          <w:sz w:val="28"/>
          <w:szCs w:val="28"/>
          <w:lang w:val="vi-VN"/>
        </w:rPr>
        <w:t>N</w:t>
      </w:r>
      <w:r w:rsidR="002D07CE" w:rsidRPr="005C775D">
        <w:rPr>
          <w:sz w:val="28"/>
          <w:szCs w:val="28"/>
          <w:lang w:val="vi-VN"/>
        </w:rPr>
        <w:t>hiệm vụ khác theo quy định của pháp luật.</w:t>
      </w:r>
    </w:p>
    <w:p w14:paraId="0ABA2570" w14:textId="7BE2DC5C"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3. Bộ, cơ quan ngang </w:t>
      </w:r>
      <w:r w:rsidR="00296AFD" w:rsidRPr="005C775D">
        <w:rPr>
          <w:sz w:val="28"/>
          <w:szCs w:val="28"/>
          <w:lang w:val="vi-VN"/>
        </w:rPr>
        <w:t>Bộ</w:t>
      </w:r>
      <w:r w:rsidRPr="005C775D">
        <w:rPr>
          <w:sz w:val="28"/>
          <w:szCs w:val="28"/>
          <w:lang w:val="vi-VN"/>
        </w:rPr>
        <w:t xml:space="preserve">, </w:t>
      </w:r>
      <w:r w:rsidR="00F068FE" w:rsidRPr="005C775D">
        <w:rPr>
          <w:sz w:val="28"/>
          <w:szCs w:val="28"/>
          <w:lang w:val="vi-VN"/>
        </w:rPr>
        <w:t>Ủy ban nhân dân các cấp</w:t>
      </w:r>
      <w:r w:rsidRPr="005C775D">
        <w:rPr>
          <w:sz w:val="28"/>
          <w:szCs w:val="28"/>
          <w:lang w:val="vi-VN"/>
        </w:rPr>
        <w:t xml:space="preserve"> trong phạm vi nhiệm vụ, quyền hạn được giao thực hiện quản lý nhà nước về nhà giáo</w:t>
      </w:r>
      <w:r w:rsidR="00D74192" w:rsidRPr="005C775D">
        <w:rPr>
          <w:sz w:val="28"/>
          <w:szCs w:val="28"/>
          <w:lang w:val="vi-VN"/>
        </w:rPr>
        <w:t xml:space="preserve"> thuộc thẩm quyền quản lý</w:t>
      </w:r>
      <w:r w:rsidRPr="005C775D">
        <w:rPr>
          <w:sz w:val="28"/>
          <w:szCs w:val="28"/>
          <w:lang w:val="vi-VN"/>
        </w:rPr>
        <w:t>.</w:t>
      </w:r>
    </w:p>
    <w:p w14:paraId="4A167104" w14:textId="29485358" w:rsidR="00237031" w:rsidRPr="005C775D" w:rsidRDefault="00237031" w:rsidP="0080033B">
      <w:pPr>
        <w:widowControl w:val="0"/>
        <w:spacing w:before="120" w:after="120"/>
        <w:ind w:firstLine="720"/>
        <w:jc w:val="both"/>
        <w:rPr>
          <w:b/>
          <w:sz w:val="28"/>
          <w:szCs w:val="28"/>
          <w:lang w:val="vi-VN"/>
        </w:rPr>
      </w:pPr>
      <w:r w:rsidRPr="005C775D">
        <w:rPr>
          <w:b/>
          <w:sz w:val="28"/>
          <w:szCs w:val="28"/>
          <w:lang w:val="vi-VN"/>
        </w:rPr>
        <w:t xml:space="preserve">Điều </w:t>
      </w:r>
      <w:r w:rsidR="008D18F6" w:rsidRPr="005C775D">
        <w:rPr>
          <w:b/>
          <w:sz w:val="28"/>
          <w:szCs w:val="28"/>
          <w:lang w:val="vi-VN"/>
        </w:rPr>
        <w:t>39</w:t>
      </w:r>
      <w:r w:rsidRPr="005C775D">
        <w:rPr>
          <w:b/>
          <w:sz w:val="28"/>
          <w:szCs w:val="28"/>
          <w:lang w:val="vi-VN"/>
        </w:rPr>
        <w:t xml:space="preserve">. </w:t>
      </w:r>
      <w:r w:rsidR="003020DA" w:rsidRPr="005C775D">
        <w:rPr>
          <w:b/>
          <w:sz w:val="28"/>
          <w:szCs w:val="28"/>
          <w:lang w:val="vi-VN"/>
        </w:rPr>
        <w:t>Q</w:t>
      </w:r>
      <w:r w:rsidRPr="005C775D">
        <w:rPr>
          <w:b/>
          <w:sz w:val="28"/>
          <w:szCs w:val="28"/>
          <w:lang w:val="vi-VN"/>
        </w:rPr>
        <w:t>uản lý nhà giáo</w:t>
      </w:r>
      <w:r w:rsidR="003020DA" w:rsidRPr="005C775D">
        <w:rPr>
          <w:b/>
          <w:sz w:val="28"/>
          <w:szCs w:val="28"/>
          <w:lang w:val="vi-VN"/>
        </w:rPr>
        <w:t xml:space="preserve"> trong cơ sở giáo dục</w:t>
      </w:r>
    </w:p>
    <w:p w14:paraId="59FA7CB2"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1. </w:t>
      </w:r>
      <w:r w:rsidR="00D30D2A" w:rsidRPr="005C775D">
        <w:rPr>
          <w:sz w:val="28"/>
          <w:szCs w:val="28"/>
          <w:lang w:val="vi-VN"/>
        </w:rPr>
        <w:t>Nội dung</w:t>
      </w:r>
      <w:r w:rsidRPr="005C775D">
        <w:rPr>
          <w:sz w:val="28"/>
          <w:szCs w:val="28"/>
          <w:lang w:val="vi-VN"/>
        </w:rPr>
        <w:t xml:space="preserve"> quản lý nhà giáo</w:t>
      </w:r>
      <w:r w:rsidR="00D74192" w:rsidRPr="005C775D">
        <w:rPr>
          <w:sz w:val="28"/>
          <w:szCs w:val="28"/>
          <w:lang w:val="vi-VN"/>
        </w:rPr>
        <w:t xml:space="preserve"> trong cơ sở giáo dục bao</w:t>
      </w:r>
      <w:r w:rsidRPr="005C775D">
        <w:rPr>
          <w:sz w:val="28"/>
          <w:szCs w:val="28"/>
          <w:lang w:val="vi-VN"/>
        </w:rPr>
        <w:t xml:space="preserve"> gồm:</w:t>
      </w:r>
    </w:p>
    <w:p w14:paraId="798E951F"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lastRenderedPageBreak/>
        <w:t xml:space="preserve">a) Xây dựng </w:t>
      </w:r>
      <w:r w:rsidR="00D74192" w:rsidRPr="005C775D">
        <w:rPr>
          <w:sz w:val="28"/>
          <w:szCs w:val="28"/>
          <w:lang w:val="vi-VN"/>
        </w:rPr>
        <w:t>kế hoạch</w:t>
      </w:r>
      <w:r w:rsidRPr="005C775D">
        <w:rPr>
          <w:sz w:val="28"/>
          <w:szCs w:val="28"/>
          <w:lang w:val="vi-VN"/>
        </w:rPr>
        <w:t xml:space="preserve"> phát triển nhà giáo, đề án vị trí việc làm;</w:t>
      </w:r>
    </w:p>
    <w:p w14:paraId="6DFBCC02"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b) Tuyển dụng</w:t>
      </w:r>
      <w:r w:rsidR="00416D1D" w:rsidRPr="005C775D">
        <w:rPr>
          <w:sz w:val="28"/>
          <w:szCs w:val="28"/>
          <w:lang w:val="vi-VN"/>
        </w:rPr>
        <w:t xml:space="preserve"> theo thẩm quyền được giao</w:t>
      </w:r>
      <w:r w:rsidRPr="005C775D">
        <w:rPr>
          <w:sz w:val="28"/>
          <w:szCs w:val="28"/>
          <w:lang w:val="vi-VN"/>
        </w:rPr>
        <w:t>, ký hợp đồng, chấm dứt hợp đồng, giải quyết chế độ thôi việc</w:t>
      </w:r>
      <w:r w:rsidR="00F94D0E" w:rsidRPr="005C775D">
        <w:rPr>
          <w:sz w:val="28"/>
          <w:szCs w:val="28"/>
          <w:lang w:val="vi-VN"/>
        </w:rPr>
        <w:t xml:space="preserve"> đối với nhà giáo</w:t>
      </w:r>
      <w:r w:rsidRPr="005C775D">
        <w:rPr>
          <w:sz w:val="28"/>
          <w:szCs w:val="28"/>
          <w:lang w:val="vi-VN"/>
        </w:rPr>
        <w:t>;</w:t>
      </w:r>
    </w:p>
    <w:p w14:paraId="6FCE4B68"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c) Bổ nhiệm, thay đổi chức danh nhà giáo;</w:t>
      </w:r>
    </w:p>
    <w:p w14:paraId="582FB729" w14:textId="77777777" w:rsidR="00237031" w:rsidRPr="005C775D" w:rsidRDefault="00237031" w:rsidP="0080033B">
      <w:pPr>
        <w:widowControl w:val="0"/>
        <w:spacing w:before="120" w:after="120"/>
        <w:ind w:firstLine="720"/>
        <w:jc w:val="both"/>
        <w:rPr>
          <w:strike/>
          <w:sz w:val="28"/>
          <w:szCs w:val="28"/>
          <w:lang w:val="vi-VN"/>
        </w:rPr>
      </w:pPr>
      <w:r w:rsidRPr="005C775D">
        <w:rPr>
          <w:sz w:val="28"/>
          <w:szCs w:val="28"/>
          <w:lang w:val="vi-VN"/>
        </w:rPr>
        <w:t>d) Đánh giá đối với nhà giáo;</w:t>
      </w:r>
    </w:p>
    <w:p w14:paraId="39928CC4" w14:textId="634F0D3F"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đ) </w:t>
      </w:r>
      <w:r w:rsidR="00F068FE" w:rsidRPr="005C775D">
        <w:rPr>
          <w:sz w:val="28"/>
          <w:szCs w:val="28"/>
          <w:lang w:val="vi-VN"/>
        </w:rPr>
        <w:t>S</w:t>
      </w:r>
      <w:r w:rsidRPr="005C775D">
        <w:rPr>
          <w:sz w:val="28"/>
          <w:szCs w:val="28"/>
          <w:lang w:val="vi-VN"/>
        </w:rPr>
        <w:t>ắp xếp, bố trí và sử dụng nhà giáo;</w:t>
      </w:r>
    </w:p>
    <w:p w14:paraId="462F121F"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e) Thực hiện việc tạm đình chỉ giảng dạy đối với nhà giáo; đánh giá, khen thưởng, kỷ luật nhà giáo;</w:t>
      </w:r>
    </w:p>
    <w:p w14:paraId="16D6FDB7"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g) Thực hiện chế độ tiền lương, các chính sách đãi ngộ, hỗ trợ, thu hút, trọng dụng nhà giáo; chế độ đào tạo, bồi dưỡng nhà giáo; </w:t>
      </w:r>
    </w:p>
    <w:p w14:paraId="50D00FC6" w14:textId="0727A57F" w:rsidR="00237031" w:rsidRPr="005C775D" w:rsidRDefault="00237031" w:rsidP="0080033B">
      <w:pPr>
        <w:widowControl w:val="0"/>
        <w:spacing w:before="120" w:after="120"/>
        <w:ind w:firstLine="720"/>
        <w:jc w:val="both"/>
        <w:rPr>
          <w:spacing w:val="-4"/>
          <w:sz w:val="28"/>
          <w:szCs w:val="28"/>
          <w:lang w:val="vi-VN"/>
        </w:rPr>
      </w:pPr>
      <w:r w:rsidRPr="005C775D">
        <w:rPr>
          <w:spacing w:val="-4"/>
          <w:sz w:val="28"/>
          <w:szCs w:val="28"/>
          <w:lang w:val="vi-VN"/>
        </w:rPr>
        <w:t xml:space="preserve">h) </w:t>
      </w:r>
      <w:r w:rsidR="00D2632D" w:rsidRPr="005C775D">
        <w:rPr>
          <w:spacing w:val="-4"/>
          <w:sz w:val="28"/>
          <w:szCs w:val="28"/>
          <w:lang w:val="vi-VN"/>
        </w:rPr>
        <w:t>Xây dựng</w:t>
      </w:r>
      <w:r w:rsidRPr="005C775D">
        <w:rPr>
          <w:spacing w:val="-4"/>
          <w:sz w:val="28"/>
          <w:szCs w:val="28"/>
          <w:lang w:val="vi-VN"/>
        </w:rPr>
        <w:t>, quản lý dữ liệu về nhà giáo; thực hiện chế độ báo cáo về nhà giáo;</w:t>
      </w:r>
    </w:p>
    <w:p w14:paraId="58FA04E8"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i) Tạo môi trường thuận lợi, an toàn cho hoạt động nghề nghiệp của nhà giáo; </w:t>
      </w:r>
    </w:p>
    <w:p w14:paraId="0A9B1A4B" w14:textId="57092AD5"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 xml:space="preserve">k) </w:t>
      </w:r>
      <w:r w:rsidR="00103090" w:rsidRPr="005C775D">
        <w:rPr>
          <w:sz w:val="28"/>
          <w:szCs w:val="28"/>
          <w:lang w:val="vi-VN"/>
        </w:rPr>
        <w:t>K</w:t>
      </w:r>
      <w:r w:rsidRPr="005C775D">
        <w:rPr>
          <w:sz w:val="28"/>
          <w:szCs w:val="28"/>
          <w:lang w:val="vi-VN"/>
        </w:rPr>
        <w:t>iểm tra nội bộ, giải quyết khiếu nại, tố cáo đối với nhà giáo</w:t>
      </w:r>
      <w:r w:rsidR="00F068FE" w:rsidRPr="005C775D">
        <w:rPr>
          <w:sz w:val="28"/>
          <w:szCs w:val="28"/>
          <w:lang w:val="vi-VN"/>
        </w:rPr>
        <w:t>;</w:t>
      </w:r>
    </w:p>
    <w:p w14:paraId="51DAFE00" w14:textId="5B1D605A" w:rsidR="00F068FE" w:rsidRPr="005C775D" w:rsidRDefault="00F068FE" w:rsidP="0080033B">
      <w:pPr>
        <w:widowControl w:val="0"/>
        <w:spacing w:before="120" w:after="120"/>
        <w:ind w:firstLine="720"/>
        <w:jc w:val="both"/>
        <w:rPr>
          <w:sz w:val="28"/>
          <w:szCs w:val="28"/>
          <w:lang w:val="vi-VN"/>
        </w:rPr>
      </w:pPr>
      <w:r w:rsidRPr="005C775D">
        <w:rPr>
          <w:sz w:val="28"/>
          <w:szCs w:val="28"/>
          <w:lang w:val="vi-VN"/>
        </w:rPr>
        <w:t>l) Nội dung khác theo quy định của pháp luật.</w:t>
      </w:r>
    </w:p>
    <w:p w14:paraId="7B4C52D5" w14:textId="77777777" w:rsidR="00237031" w:rsidRPr="005C775D" w:rsidRDefault="00237031" w:rsidP="0080033B">
      <w:pPr>
        <w:widowControl w:val="0"/>
        <w:spacing w:before="120" w:after="120"/>
        <w:ind w:firstLine="720"/>
        <w:jc w:val="both"/>
        <w:rPr>
          <w:sz w:val="28"/>
          <w:szCs w:val="28"/>
          <w:lang w:val="vi-VN"/>
        </w:rPr>
      </w:pPr>
      <w:r w:rsidRPr="005C775D">
        <w:rPr>
          <w:sz w:val="28"/>
          <w:szCs w:val="28"/>
          <w:lang w:val="vi-VN"/>
        </w:rPr>
        <w:t>2. Cơ sở giáo dục công lập</w:t>
      </w:r>
      <w:r w:rsidR="00F94D0E" w:rsidRPr="005C775D">
        <w:rPr>
          <w:sz w:val="28"/>
          <w:szCs w:val="28"/>
          <w:lang w:val="vi-VN"/>
        </w:rPr>
        <w:t xml:space="preserve"> được giao quyền tự chủ</w:t>
      </w:r>
      <w:r w:rsidRPr="005C775D">
        <w:rPr>
          <w:sz w:val="28"/>
          <w:szCs w:val="28"/>
          <w:lang w:val="vi-VN"/>
        </w:rPr>
        <w:t xml:space="preserve">, cơ sở giáo dục </w:t>
      </w:r>
      <w:r w:rsidR="00F94D0E" w:rsidRPr="005C775D">
        <w:rPr>
          <w:sz w:val="28"/>
          <w:szCs w:val="28"/>
          <w:lang w:val="vi-VN"/>
        </w:rPr>
        <w:t xml:space="preserve">ngoài </w:t>
      </w:r>
      <w:r w:rsidRPr="005C775D">
        <w:rPr>
          <w:sz w:val="28"/>
          <w:szCs w:val="28"/>
          <w:lang w:val="vi-VN"/>
        </w:rPr>
        <w:t xml:space="preserve">công lập thực hiện nội dung quản lý </w:t>
      </w:r>
      <w:r w:rsidR="00F94D0E" w:rsidRPr="005C775D">
        <w:rPr>
          <w:sz w:val="28"/>
          <w:szCs w:val="28"/>
          <w:lang w:val="vi-VN"/>
        </w:rPr>
        <w:t xml:space="preserve">nhà giáo </w:t>
      </w:r>
      <w:r w:rsidRPr="005C775D">
        <w:rPr>
          <w:sz w:val="28"/>
          <w:szCs w:val="28"/>
          <w:lang w:val="vi-VN"/>
        </w:rPr>
        <w:t xml:space="preserve">quy định tại khoản 1 Điều này. </w:t>
      </w:r>
    </w:p>
    <w:p w14:paraId="3A12C04C" w14:textId="15BD171B" w:rsidR="00AE4807" w:rsidRPr="005C775D" w:rsidRDefault="00237031" w:rsidP="0080033B">
      <w:pPr>
        <w:widowControl w:val="0"/>
        <w:spacing w:before="120" w:after="120"/>
        <w:ind w:firstLine="720"/>
        <w:jc w:val="both"/>
        <w:rPr>
          <w:sz w:val="28"/>
          <w:szCs w:val="28"/>
          <w:lang w:val="vi-VN"/>
        </w:rPr>
      </w:pPr>
      <w:bookmarkStart w:id="22" w:name="_Hlk197951473"/>
      <w:r w:rsidRPr="005C775D">
        <w:rPr>
          <w:sz w:val="28"/>
          <w:szCs w:val="28"/>
          <w:lang w:val="vi-VN"/>
        </w:rPr>
        <w:t xml:space="preserve">3. </w:t>
      </w:r>
      <w:r w:rsidR="007703DB" w:rsidRPr="005C775D">
        <w:rPr>
          <w:sz w:val="28"/>
          <w:szCs w:val="28"/>
          <w:lang w:val="vi-VN"/>
        </w:rPr>
        <w:t>Đối với c</w:t>
      </w:r>
      <w:r w:rsidRPr="005C775D">
        <w:rPr>
          <w:sz w:val="28"/>
          <w:szCs w:val="28"/>
          <w:lang w:val="vi-VN"/>
        </w:rPr>
        <w:t>ơ sở giáo dục công lập chưa được giao</w:t>
      </w:r>
      <w:r w:rsidR="00F94D0E" w:rsidRPr="005C775D">
        <w:rPr>
          <w:sz w:val="28"/>
          <w:szCs w:val="28"/>
          <w:lang w:val="vi-VN"/>
        </w:rPr>
        <w:t xml:space="preserve"> quyền</w:t>
      </w:r>
      <w:r w:rsidRPr="005C775D">
        <w:rPr>
          <w:sz w:val="28"/>
          <w:szCs w:val="28"/>
          <w:lang w:val="vi-VN"/>
        </w:rPr>
        <w:t xml:space="preserve"> tự chủ</w:t>
      </w:r>
      <w:r w:rsidR="00EB71F2" w:rsidRPr="005C775D">
        <w:rPr>
          <w:sz w:val="28"/>
          <w:szCs w:val="28"/>
          <w:lang w:val="vi-VN"/>
        </w:rPr>
        <w:t xml:space="preserve">, </w:t>
      </w:r>
      <w:r w:rsidR="00511D55" w:rsidRPr="005C775D">
        <w:rPr>
          <w:sz w:val="28"/>
          <w:szCs w:val="28"/>
          <w:lang w:val="vi-VN"/>
        </w:rPr>
        <w:t xml:space="preserve">cơ quan có thẩm quyền quản lý cơ sở giáo dục thực hiện quản lý nhà giáo hoặc giao người đứng đầu cơ sở giáo dục thực hiện </w:t>
      </w:r>
      <w:r w:rsidRPr="005C775D">
        <w:rPr>
          <w:sz w:val="28"/>
          <w:szCs w:val="28"/>
          <w:lang w:val="vi-VN"/>
        </w:rPr>
        <w:t>nội dung quản lý</w:t>
      </w:r>
      <w:r w:rsidR="007A268B" w:rsidRPr="005C775D">
        <w:rPr>
          <w:sz w:val="28"/>
          <w:szCs w:val="28"/>
          <w:lang w:val="vi-VN"/>
        </w:rPr>
        <w:t xml:space="preserve"> nhà giáo</w:t>
      </w:r>
      <w:r w:rsidRPr="005C775D">
        <w:rPr>
          <w:sz w:val="28"/>
          <w:szCs w:val="28"/>
          <w:lang w:val="vi-VN"/>
        </w:rPr>
        <w:t xml:space="preserve"> quy định tại khoản 1 Điều này.</w:t>
      </w:r>
      <w:r w:rsidR="007A268B" w:rsidRPr="005C775D">
        <w:rPr>
          <w:sz w:val="28"/>
          <w:szCs w:val="28"/>
          <w:lang w:val="vi-VN"/>
        </w:rPr>
        <w:t xml:space="preserve"> </w:t>
      </w:r>
    </w:p>
    <w:bookmarkEnd w:id="22"/>
    <w:p w14:paraId="7C67F474" w14:textId="77777777" w:rsidR="00237031" w:rsidRPr="005C775D" w:rsidRDefault="00237031" w:rsidP="0080033B">
      <w:pPr>
        <w:widowControl w:val="0"/>
        <w:spacing w:before="120" w:after="120"/>
        <w:jc w:val="center"/>
        <w:rPr>
          <w:b/>
          <w:strike/>
          <w:sz w:val="28"/>
          <w:szCs w:val="28"/>
          <w:lang w:val="vi-VN"/>
        </w:rPr>
      </w:pPr>
      <w:r w:rsidRPr="005C775D">
        <w:rPr>
          <w:b/>
          <w:sz w:val="28"/>
          <w:szCs w:val="28"/>
          <w:lang w:val="vi-VN"/>
        </w:rPr>
        <w:t>Chương IX</w:t>
      </w:r>
    </w:p>
    <w:p w14:paraId="3B1A05F8" w14:textId="77777777" w:rsidR="00237031" w:rsidRPr="005C775D" w:rsidRDefault="00237031" w:rsidP="0080033B">
      <w:pPr>
        <w:widowControl w:val="0"/>
        <w:spacing w:before="120" w:after="240"/>
        <w:jc w:val="center"/>
        <w:rPr>
          <w:b/>
          <w:sz w:val="28"/>
          <w:szCs w:val="28"/>
          <w:lang w:val="vi-VN"/>
        </w:rPr>
      </w:pPr>
      <w:r w:rsidRPr="005C775D">
        <w:rPr>
          <w:b/>
          <w:sz w:val="28"/>
          <w:szCs w:val="28"/>
          <w:lang w:val="vi-VN"/>
        </w:rPr>
        <w:t>ĐIỀU KHOẢN THI HÀNH</w:t>
      </w:r>
    </w:p>
    <w:p w14:paraId="7063D06F" w14:textId="56B227AA" w:rsidR="00EB79D1" w:rsidRPr="005C775D" w:rsidRDefault="00EB79D1" w:rsidP="0080033B">
      <w:pPr>
        <w:widowControl w:val="0"/>
        <w:spacing w:before="120" w:after="120"/>
        <w:ind w:firstLine="720"/>
        <w:jc w:val="both"/>
        <w:rPr>
          <w:b/>
          <w:spacing w:val="4"/>
          <w:sz w:val="28"/>
          <w:szCs w:val="28"/>
          <w:lang w:val="vi-VN"/>
        </w:rPr>
      </w:pPr>
      <w:r w:rsidRPr="005C775D">
        <w:rPr>
          <w:b/>
          <w:spacing w:val="4"/>
          <w:sz w:val="28"/>
          <w:szCs w:val="28"/>
          <w:lang w:val="vi-VN"/>
        </w:rPr>
        <w:t>Điều 4</w:t>
      </w:r>
      <w:r w:rsidR="008D18F6" w:rsidRPr="005C775D">
        <w:rPr>
          <w:b/>
          <w:spacing w:val="4"/>
          <w:sz w:val="28"/>
          <w:szCs w:val="28"/>
          <w:lang w:val="vi-VN"/>
        </w:rPr>
        <w:t>0</w:t>
      </w:r>
      <w:r w:rsidRPr="005C775D">
        <w:rPr>
          <w:b/>
          <w:spacing w:val="4"/>
          <w:sz w:val="28"/>
          <w:szCs w:val="28"/>
          <w:lang w:val="vi-VN"/>
        </w:rPr>
        <w:t>. Sửa đổi, bổ sung</w:t>
      </w:r>
      <w:r w:rsidR="00D2632D" w:rsidRPr="005C775D">
        <w:rPr>
          <w:b/>
          <w:spacing w:val="4"/>
          <w:sz w:val="28"/>
          <w:szCs w:val="28"/>
          <w:lang w:val="vi-VN"/>
        </w:rPr>
        <w:t xml:space="preserve"> </w:t>
      </w:r>
      <w:r w:rsidR="00D2632D" w:rsidRPr="005C775D">
        <w:rPr>
          <w:b/>
          <w:spacing w:val="-2"/>
          <w:sz w:val="28"/>
          <w:szCs w:val="28"/>
          <w:lang w:val="vi-VN"/>
        </w:rPr>
        <w:t>Điều 66 của Luật Bảo hiểm xã hội số 41/2024/QH15</w:t>
      </w:r>
    </w:p>
    <w:p w14:paraId="5637C5A2" w14:textId="17ACA409" w:rsidR="00EB79D1" w:rsidRPr="005C775D" w:rsidRDefault="00EB79D1" w:rsidP="0080033B">
      <w:pPr>
        <w:widowControl w:val="0"/>
        <w:spacing w:before="120" w:after="120"/>
        <w:ind w:firstLine="720"/>
        <w:jc w:val="both"/>
        <w:rPr>
          <w:spacing w:val="-2"/>
          <w:sz w:val="28"/>
          <w:szCs w:val="28"/>
          <w:lang w:val="vi-VN"/>
        </w:rPr>
      </w:pPr>
      <w:r w:rsidRPr="005C775D">
        <w:rPr>
          <w:spacing w:val="-2"/>
          <w:sz w:val="28"/>
          <w:szCs w:val="28"/>
          <w:lang w:val="vi-VN"/>
        </w:rPr>
        <w:t xml:space="preserve">Bổ sung khoản 3a </w:t>
      </w:r>
      <w:r w:rsidR="00D2632D" w:rsidRPr="005C775D">
        <w:rPr>
          <w:spacing w:val="-2"/>
          <w:sz w:val="28"/>
          <w:szCs w:val="28"/>
          <w:lang w:val="vi-VN"/>
        </w:rPr>
        <w:t xml:space="preserve">vào </w:t>
      </w:r>
      <w:r w:rsidRPr="005C775D">
        <w:rPr>
          <w:spacing w:val="-2"/>
          <w:sz w:val="28"/>
          <w:szCs w:val="28"/>
          <w:lang w:val="vi-VN"/>
        </w:rPr>
        <w:t>sau khoản 3 Điều 66 như sau:</w:t>
      </w:r>
    </w:p>
    <w:p w14:paraId="34A5BA75" w14:textId="60CB700D" w:rsidR="00EB79D1" w:rsidRPr="005C775D" w:rsidRDefault="00EB79D1" w:rsidP="0080033B">
      <w:pPr>
        <w:widowControl w:val="0"/>
        <w:suppressAutoHyphens/>
        <w:spacing w:before="120" w:after="120"/>
        <w:ind w:firstLine="720"/>
        <w:jc w:val="both"/>
        <w:rPr>
          <w:sz w:val="28"/>
          <w:szCs w:val="28"/>
          <w:lang w:val="vi-VN"/>
        </w:rPr>
      </w:pPr>
      <w:r w:rsidRPr="005C775D">
        <w:rPr>
          <w:sz w:val="28"/>
          <w:szCs w:val="28"/>
          <w:lang w:val="vi-VN"/>
        </w:rPr>
        <w:t xml:space="preserve">“3a. Mức lương hưu hằng tháng của đối tượng quy định tại khoản 2 Điều 28 </w:t>
      </w:r>
      <w:r w:rsidR="00D2632D" w:rsidRPr="005C775D">
        <w:rPr>
          <w:sz w:val="28"/>
          <w:szCs w:val="28"/>
          <w:lang w:val="vi-VN"/>
        </w:rPr>
        <w:t xml:space="preserve">của </w:t>
      </w:r>
      <w:r w:rsidRPr="005C775D">
        <w:rPr>
          <w:sz w:val="28"/>
          <w:szCs w:val="28"/>
          <w:lang w:val="vi-VN"/>
        </w:rPr>
        <w:t xml:space="preserve">Luật Nhà giáo được tính như quy định tại khoản 1 Điều này, thời gian nghỉ hưu ở tuổi thấp hơn thì không giảm tỷ lệ phần trăm hưởng lương hưu theo quy định tại khoản 3 Điều này.”. </w:t>
      </w:r>
    </w:p>
    <w:p w14:paraId="54EEF5D7" w14:textId="0BA896A7" w:rsidR="00237031" w:rsidRPr="005C775D" w:rsidRDefault="00237031" w:rsidP="0080033B">
      <w:pPr>
        <w:widowControl w:val="0"/>
        <w:tabs>
          <w:tab w:val="left" w:pos="993"/>
        </w:tabs>
        <w:spacing w:before="120" w:after="120"/>
        <w:ind w:firstLine="720"/>
        <w:jc w:val="both"/>
        <w:rPr>
          <w:b/>
          <w:sz w:val="28"/>
          <w:szCs w:val="28"/>
          <w:lang w:val="vi-VN"/>
        </w:rPr>
      </w:pPr>
      <w:r w:rsidRPr="005C775D">
        <w:rPr>
          <w:b/>
          <w:sz w:val="28"/>
          <w:szCs w:val="28"/>
          <w:lang w:val="vi-VN"/>
        </w:rPr>
        <w:t>Điều 4</w:t>
      </w:r>
      <w:r w:rsidR="008D18F6" w:rsidRPr="005C775D">
        <w:rPr>
          <w:b/>
          <w:sz w:val="28"/>
          <w:szCs w:val="28"/>
          <w:lang w:val="vi-VN"/>
        </w:rPr>
        <w:t>1</w:t>
      </w:r>
      <w:r w:rsidRPr="005C775D">
        <w:rPr>
          <w:b/>
          <w:sz w:val="28"/>
          <w:szCs w:val="28"/>
          <w:lang w:val="vi-VN"/>
        </w:rPr>
        <w:t>. Hiệu lực thi hành</w:t>
      </w:r>
    </w:p>
    <w:p w14:paraId="6E5A230D" w14:textId="6C33ED7E" w:rsidR="00237031" w:rsidRPr="005C775D" w:rsidRDefault="00237031" w:rsidP="0080033B">
      <w:pPr>
        <w:widowControl w:val="0"/>
        <w:tabs>
          <w:tab w:val="left" w:pos="993"/>
        </w:tabs>
        <w:spacing w:before="120" w:after="120"/>
        <w:ind w:firstLine="720"/>
        <w:jc w:val="both"/>
        <w:rPr>
          <w:sz w:val="28"/>
          <w:szCs w:val="28"/>
          <w:lang w:val="vi-VN"/>
        </w:rPr>
      </w:pPr>
      <w:r w:rsidRPr="005C775D">
        <w:rPr>
          <w:sz w:val="28"/>
          <w:szCs w:val="28"/>
          <w:lang w:val="vi-VN"/>
        </w:rPr>
        <w:t xml:space="preserve">1. Luật này có hiệu lực thi hành từ ngày </w:t>
      </w:r>
      <w:r w:rsidR="00EA5F24" w:rsidRPr="005C775D">
        <w:rPr>
          <w:sz w:val="28"/>
          <w:szCs w:val="28"/>
          <w:lang w:val="vi-VN"/>
        </w:rPr>
        <w:t>01</w:t>
      </w:r>
      <w:r w:rsidRPr="005C775D">
        <w:rPr>
          <w:sz w:val="28"/>
          <w:szCs w:val="28"/>
          <w:lang w:val="vi-VN"/>
        </w:rPr>
        <w:t xml:space="preserve"> tháng </w:t>
      </w:r>
      <w:r w:rsidR="00717C42" w:rsidRPr="005C775D">
        <w:rPr>
          <w:sz w:val="28"/>
          <w:szCs w:val="28"/>
          <w:lang w:val="vi-VN"/>
        </w:rPr>
        <w:t>01</w:t>
      </w:r>
      <w:r w:rsidR="00EA5F24" w:rsidRPr="005C775D">
        <w:rPr>
          <w:sz w:val="28"/>
          <w:szCs w:val="28"/>
          <w:lang w:val="vi-VN"/>
        </w:rPr>
        <w:t xml:space="preserve"> </w:t>
      </w:r>
      <w:r w:rsidRPr="005C775D">
        <w:rPr>
          <w:sz w:val="28"/>
          <w:szCs w:val="28"/>
          <w:lang w:val="vi-VN"/>
        </w:rPr>
        <w:t>năm 20</w:t>
      </w:r>
      <w:r w:rsidR="00EA5F24" w:rsidRPr="005C775D">
        <w:rPr>
          <w:sz w:val="28"/>
          <w:szCs w:val="28"/>
          <w:lang w:val="vi-VN"/>
        </w:rPr>
        <w:t>26</w:t>
      </w:r>
      <w:r w:rsidR="00640E85" w:rsidRPr="005C775D">
        <w:rPr>
          <w:sz w:val="28"/>
          <w:szCs w:val="28"/>
          <w:lang w:val="vi-VN"/>
        </w:rPr>
        <w:t>.</w:t>
      </w:r>
    </w:p>
    <w:p w14:paraId="743B0572" w14:textId="5DA83BBD" w:rsidR="00D645DA" w:rsidRPr="005C775D" w:rsidRDefault="002353C6" w:rsidP="0080033B">
      <w:pPr>
        <w:widowControl w:val="0"/>
        <w:spacing w:before="120" w:after="120"/>
        <w:ind w:firstLine="720"/>
        <w:jc w:val="both"/>
        <w:rPr>
          <w:b/>
          <w:sz w:val="28"/>
          <w:szCs w:val="28"/>
          <w:lang w:val="vi-VN"/>
        </w:rPr>
      </w:pPr>
      <w:r w:rsidRPr="005C775D">
        <w:rPr>
          <w:sz w:val="28"/>
          <w:szCs w:val="28"/>
          <w:lang w:val="vi-VN"/>
        </w:rPr>
        <w:t>2</w:t>
      </w:r>
      <w:r w:rsidR="00237031" w:rsidRPr="005C775D">
        <w:rPr>
          <w:sz w:val="28"/>
          <w:szCs w:val="28"/>
          <w:lang w:val="vi-VN"/>
        </w:rPr>
        <w:t>. Việc áp dụng Luật Nhà giáo đối với nhà giáo trong trường của cơ quan nhà nước, tổ chức chính trị, lực lượng vũ trang nhân dân do Chính phủ quy định.</w:t>
      </w:r>
      <w:r w:rsidR="00640E85" w:rsidRPr="005C775D">
        <w:rPr>
          <w:sz w:val="28"/>
          <w:szCs w:val="28"/>
          <w:lang w:val="vi-VN"/>
        </w:rPr>
        <w:t xml:space="preserve">  </w:t>
      </w:r>
      <w:r w:rsidR="00977935" w:rsidRPr="005C775D">
        <w:rPr>
          <w:sz w:val="28"/>
          <w:szCs w:val="28"/>
          <w:lang w:val="vi-VN"/>
        </w:rPr>
        <w:tab/>
      </w:r>
      <w:r w:rsidR="00D645DA" w:rsidRPr="005C775D">
        <w:rPr>
          <w:b/>
          <w:sz w:val="28"/>
          <w:szCs w:val="28"/>
          <w:lang w:val="vi-VN"/>
        </w:rPr>
        <w:t>Điều 4</w:t>
      </w:r>
      <w:r w:rsidR="008D18F6" w:rsidRPr="005C775D">
        <w:rPr>
          <w:b/>
          <w:sz w:val="28"/>
          <w:szCs w:val="28"/>
          <w:lang w:val="vi-VN"/>
        </w:rPr>
        <w:t>2</w:t>
      </w:r>
      <w:r w:rsidR="00D645DA" w:rsidRPr="005C775D">
        <w:rPr>
          <w:b/>
          <w:sz w:val="28"/>
          <w:szCs w:val="28"/>
          <w:lang w:val="vi-VN"/>
        </w:rPr>
        <w:t>. Quy định chuyển tiếp</w:t>
      </w:r>
    </w:p>
    <w:p w14:paraId="174CE5CC" w14:textId="77777777" w:rsidR="00D645DA" w:rsidRPr="005C775D" w:rsidRDefault="00D645DA" w:rsidP="0080033B">
      <w:pPr>
        <w:widowControl w:val="0"/>
        <w:spacing w:before="120" w:after="120"/>
        <w:ind w:firstLine="720"/>
        <w:jc w:val="both"/>
        <w:rPr>
          <w:sz w:val="28"/>
          <w:szCs w:val="28"/>
          <w:lang w:val="vi-VN"/>
        </w:rPr>
      </w:pPr>
      <w:r w:rsidRPr="005C775D">
        <w:rPr>
          <w:sz w:val="28"/>
          <w:szCs w:val="28"/>
          <w:lang w:val="vi-VN"/>
        </w:rPr>
        <w:t xml:space="preserve">1. Trường hợp đã được cấp có thẩm quyền xem xét, phê duyệt đề án, kế hoạch tổ chức tuyển dụng nhà giáo, xét thăng hạng chức danh nghề nghiệp nhà giáo </w:t>
      </w:r>
      <w:r w:rsidRPr="005C775D">
        <w:rPr>
          <w:sz w:val="28"/>
          <w:szCs w:val="28"/>
          <w:lang w:val="vi-VN"/>
        </w:rPr>
        <w:lastRenderedPageBreak/>
        <w:t xml:space="preserve">trước ngày Luật này có hiệu lực thi hành thì được tiếp tục thực hiện theo đề án, kế hoạch đã được phê duyệt trong thời hạn 12 tháng kể từ ngày Luật này có hiệu lực thi hành. </w:t>
      </w:r>
    </w:p>
    <w:p w14:paraId="7C186E7D" w14:textId="77777777" w:rsidR="00D645DA" w:rsidRPr="005C775D" w:rsidRDefault="00D645DA" w:rsidP="0080033B">
      <w:pPr>
        <w:widowControl w:val="0"/>
        <w:spacing w:before="120" w:after="120"/>
        <w:ind w:firstLine="720"/>
        <w:jc w:val="both"/>
        <w:rPr>
          <w:sz w:val="28"/>
          <w:szCs w:val="28"/>
          <w:lang w:val="vi-VN"/>
        </w:rPr>
      </w:pPr>
      <w:r w:rsidRPr="005C775D">
        <w:rPr>
          <w:sz w:val="28"/>
          <w:szCs w:val="28"/>
          <w:lang w:val="vi-VN"/>
        </w:rPr>
        <w:t>2. Nhà giáo tiếp tục được hưởng phụ cấp thâm niên nhà giáo cho đến khi thực hiện cải cách chính sách tiền lương đối với cán bộ, công chức, viên chức, lực lượng vũ trang nhân dân và người lao động trong doanh nghiệp.</w:t>
      </w:r>
    </w:p>
    <w:p w14:paraId="64640A6B" w14:textId="08C795EE" w:rsidR="008B718D" w:rsidRPr="005C775D" w:rsidRDefault="008B718D" w:rsidP="0080033B">
      <w:pPr>
        <w:widowControl w:val="0"/>
        <w:spacing w:before="120" w:after="120"/>
        <w:jc w:val="center"/>
        <w:rPr>
          <w:bCs/>
          <w:i/>
          <w:sz w:val="28"/>
          <w:szCs w:val="28"/>
          <w:lang w:val="vi-VN"/>
        </w:rPr>
      </w:pPr>
      <w:r w:rsidRPr="005C775D">
        <w:rPr>
          <w:i/>
          <w:sz w:val="28"/>
          <w:szCs w:val="28"/>
          <w:lang w:val="vi-VN"/>
        </w:rPr>
        <w:t>_____________________________________________________________</w:t>
      </w:r>
    </w:p>
    <w:p w14:paraId="4019AC0F" w14:textId="03E78849" w:rsidR="008B718D" w:rsidRPr="005C775D" w:rsidRDefault="008B718D" w:rsidP="0080033B">
      <w:pPr>
        <w:widowControl w:val="0"/>
        <w:spacing w:before="120" w:after="120"/>
        <w:rPr>
          <w:i/>
          <w:sz w:val="28"/>
          <w:szCs w:val="28"/>
          <w:lang w:val="vi-VN"/>
        </w:rPr>
      </w:pPr>
      <w:r w:rsidRPr="005C775D">
        <w:rPr>
          <w:i/>
          <w:sz w:val="28"/>
          <w:szCs w:val="28"/>
          <w:lang w:val="vi-VN"/>
        </w:rPr>
        <w:t>Luật này được Quốc hội nước Cộng hòa xã hội chủ nghĩa Việt Nam khóa XV, kỳ họp thứ 9 thông qua ngày … tháng 6 năm 2025.</w:t>
      </w:r>
    </w:p>
    <w:tbl>
      <w:tblPr>
        <w:tblStyle w:val="TableGrid"/>
        <w:tblW w:w="0" w:type="auto"/>
        <w:tblInd w:w="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296"/>
        <w:gridCol w:w="4440"/>
      </w:tblGrid>
      <w:tr w:rsidR="008B718D" w:rsidRPr="005C775D" w14:paraId="75F8B87A" w14:textId="77777777" w:rsidTr="00971E4B">
        <w:tc>
          <w:tcPr>
            <w:tcW w:w="4296" w:type="dxa"/>
          </w:tcPr>
          <w:p w14:paraId="17DF1C50" w14:textId="77777777" w:rsidR="008B718D" w:rsidRPr="005C775D" w:rsidRDefault="008B718D" w:rsidP="00F50E50">
            <w:pPr>
              <w:widowControl w:val="0"/>
              <w:spacing w:before="120" w:after="120"/>
              <w:rPr>
                <w:rFonts w:ascii="Times New Roman" w:hAnsi="Times New Roman"/>
                <w:sz w:val="28"/>
                <w:lang w:val="vi-VN"/>
              </w:rPr>
            </w:pPr>
          </w:p>
        </w:tc>
        <w:tc>
          <w:tcPr>
            <w:tcW w:w="4440" w:type="dxa"/>
          </w:tcPr>
          <w:p w14:paraId="641862CF" w14:textId="77777777" w:rsidR="008B718D" w:rsidRPr="005C775D" w:rsidRDefault="008B718D" w:rsidP="008B718D">
            <w:pPr>
              <w:widowControl w:val="0"/>
              <w:spacing w:before="120" w:after="120"/>
              <w:jc w:val="center"/>
              <w:rPr>
                <w:rFonts w:ascii="Times New Roman" w:hAnsi="Times New Roman"/>
                <w:b/>
                <w:sz w:val="28"/>
                <w:lang w:val="vi-VN"/>
              </w:rPr>
            </w:pPr>
            <w:r w:rsidRPr="005C775D">
              <w:rPr>
                <w:rFonts w:ascii="Times New Roman" w:hAnsi="Times New Roman"/>
                <w:b/>
                <w:sz w:val="28"/>
                <w:lang w:val="vi-VN"/>
              </w:rPr>
              <w:t>CHỦ TỊCH QUỐC HỘI</w:t>
            </w:r>
          </w:p>
          <w:p w14:paraId="7BA43B68" w14:textId="61B3C261" w:rsidR="008B718D" w:rsidRPr="005C775D" w:rsidRDefault="008B718D" w:rsidP="008B718D">
            <w:pPr>
              <w:widowControl w:val="0"/>
              <w:spacing w:before="120" w:after="120"/>
              <w:jc w:val="center"/>
              <w:rPr>
                <w:rFonts w:ascii="Times New Roman" w:hAnsi="Times New Roman"/>
                <w:b/>
                <w:sz w:val="28"/>
                <w:lang w:val="vi-VN"/>
              </w:rPr>
            </w:pPr>
          </w:p>
          <w:p w14:paraId="4834EBD7" w14:textId="77777777" w:rsidR="00317CD2" w:rsidRPr="005C775D" w:rsidRDefault="00317CD2" w:rsidP="008B718D">
            <w:pPr>
              <w:widowControl w:val="0"/>
              <w:spacing w:before="120" w:after="120"/>
              <w:jc w:val="center"/>
              <w:rPr>
                <w:rFonts w:ascii="Times New Roman" w:hAnsi="Times New Roman"/>
                <w:b/>
                <w:sz w:val="28"/>
                <w:lang w:val="vi-VN"/>
              </w:rPr>
            </w:pPr>
          </w:p>
          <w:p w14:paraId="37ACFE85" w14:textId="77777777" w:rsidR="008B718D" w:rsidRPr="005C775D" w:rsidRDefault="008B718D" w:rsidP="008B718D">
            <w:pPr>
              <w:widowControl w:val="0"/>
              <w:spacing w:before="120" w:after="120"/>
              <w:jc w:val="center"/>
              <w:rPr>
                <w:rFonts w:ascii="Times New Roman" w:hAnsi="Times New Roman"/>
                <w:b/>
                <w:sz w:val="28"/>
                <w:lang w:val="vi-VN"/>
              </w:rPr>
            </w:pPr>
          </w:p>
          <w:p w14:paraId="654DD531" w14:textId="2316AB0E" w:rsidR="008B718D" w:rsidRPr="005C775D" w:rsidRDefault="008B718D" w:rsidP="00971E4B">
            <w:pPr>
              <w:widowControl w:val="0"/>
              <w:spacing w:before="120" w:after="120"/>
              <w:jc w:val="center"/>
              <w:rPr>
                <w:rFonts w:ascii="Times New Roman" w:hAnsi="Times New Roman"/>
                <w:b/>
                <w:sz w:val="28"/>
                <w:lang w:val="vi-VN"/>
              </w:rPr>
            </w:pPr>
            <w:r w:rsidRPr="005C775D">
              <w:rPr>
                <w:rFonts w:ascii="Times New Roman" w:hAnsi="Times New Roman"/>
                <w:b/>
                <w:sz w:val="28"/>
                <w:lang w:val="vi-VN"/>
              </w:rPr>
              <w:t>Trần Thanh Mẫn</w:t>
            </w:r>
          </w:p>
        </w:tc>
      </w:tr>
    </w:tbl>
    <w:p w14:paraId="6D5CBFC3" w14:textId="77777777" w:rsidR="008B718D" w:rsidRPr="005C775D" w:rsidRDefault="008B718D" w:rsidP="003E6518">
      <w:pPr>
        <w:rPr>
          <w:bCs/>
          <w:spacing w:val="-4"/>
          <w:sz w:val="28"/>
          <w:lang w:val="vi-VN"/>
        </w:rPr>
      </w:pPr>
    </w:p>
    <w:p w14:paraId="0EC71966" w14:textId="1AFD7668" w:rsidR="00237031" w:rsidRPr="005C775D" w:rsidRDefault="00237031" w:rsidP="00D86AF1">
      <w:pPr>
        <w:widowControl w:val="0"/>
        <w:spacing w:before="120" w:after="120"/>
        <w:ind w:firstLine="720"/>
        <w:jc w:val="both"/>
        <w:rPr>
          <w:i/>
          <w:sz w:val="28"/>
          <w:lang w:val="vi-VN"/>
        </w:rPr>
      </w:pPr>
      <w:bookmarkStart w:id="23" w:name="_GoBack"/>
      <w:bookmarkEnd w:id="23"/>
    </w:p>
    <w:sectPr w:rsidR="00237031" w:rsidRPr="005C775D" w:rsidSect="00355055">
      <w:headerReference w:type="default" r:id="rId8"/>
      <w:footerReference w:type="default" r:id="rId9"/>
      <w:headerReference w:type="first" r:id="rId10"/>
      <w:pgSz w:w="11907" w:h="16840" w:code="9"/>
      <w:pgMar w:top="1134" w:right="964" w:bottom="102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9F4CB1" w14:textId="77777777" w:rsidR="00253B35" w:rsidRDefault="00253B35" w:rsidP="00A74D17">
      <w:r>
        <w:separator/>
      </w:r>
    </w:p>
  </w:endnote>
  <w:endnote w:type="continuationSeparator" w:id="0">
    <w:p w14:paraId="6F79B732" w14:textId="77777777" w:rsidR="00253B35" w:rsidRDefault="00253B35" w:rsidP="00A74D17">
      <w:r>
        <w:continuationSeparator/>
      </w:r>
    </w:p>
  </w:endnote>
  <w:endnote w:type="continuationNotice" w:id="1">
    <w:p w14:paraId="68B2B3E5" w14:textId="77777777" w:rsidR="00253B35" w:rsidRDefault="00253B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19CB7" w14:textId="77777777" w:rsidR="00AE0AA1" w:rsidRDefault="00AE0AA1" w:rsidP="00A97710">
    <w:pPr>
      <w:pStyle w:val="Head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E02F0" w14:textId="77777777" w:rsidR="00253B35" w:rsidRDefault="00253B35" w:rsidP="00A74D17">
      <w:r>
        <w:separator/>
      </w:r>
    </w:p>
  </w:footnote>
  <w:footnote w:type="continuationSeparator" w:id="0">
    <w:p w14:paraId="2FC4F367" w14:textId="77777777" w:rsidR="00253B35" w:rsidRDefault="00253B35" w:rsidP="00A74D17">
      <w:r>
        <w:continuationSeparator/>
      </w:r>
    </w:p>
  </w:footnote>
  <w:footnote w:type="continuationNotice" w:id="1">
    <w:p w14:paraId="5D3A25C7" w14:textId="77777777" w:rsidR="00253B35" w:rsidRDefault="00253B3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4330978"/>
      <w:docPartObj>
        <w:docPartGallery w:val="Page Numbers (Top of Page)"/>
        <w:docPartUnique/>
      </w:docPartObj>
    </w:sdtPr>
    <w:sdtEndPr>
      <w:rPr>
        <w:noProof/>
      </w:rPr>
    </w:sdtEndPr>
    <w:sdtContent>
      <w:p w14:paraId="4A7857FF" w14:textId="4F00E85A" w:rsidR="00AE0AA1" w:rsidRDefault="00AE0AA1">
        <w:pPr>
          <w:pStyle w:val="Header"/>
          <w:jc w:val="center"/>
        </w:pPr>
        <w:r>
          <w:fldChar w:fldCharType="begin"/>
        </w:r>
        <w:r>
          <w:instrText xml:space="preserve"> PAGE   \* MERGEFORMAT </w:instrText>
        </w:r>
        <w:r>
          <w:fldChar w:fldCharType="separate"/>
        </w:r>
        <w:r w:rsidR="0017397D">
          <w:rPr>
            <w:noProof/>
          </w:rPr>
          <w:t>17</w:t>
        </w:r>
        <w:r>
          <w:rPr>
            <w:noProof/>
          </w:rPr>
          <w:fldChar w:fldCharType="end"/>
        </w:r>
      </w:p>
    </w:sdtContent>
  </w:sdt>
  <w:p w14:paraId="0F34D617" w14:textId="1CA1520B" w:rsidR="00AE0AA1" w:rsidRPr="00AA69C8" w:rsidRDefault="00AE0AA1" w:rsidP="00AA69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9F15A" w14:textId="04083A0E" w:rsidR="00AE0AA1" w:rsidRDefault="00AE0AA1">
    <w:pPr>
      <w:pStyle w:val="Header"/>
      <w:jc w:val="center"/>
    </w:pPr>
  </w:p>
  <w:p w14:paraId="5EEADD27" w14:textId="77777777" w:rsidR="00AE0AA1" w:rsidRDefault="00AE0A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7309"/>
    <w:multiLevelType w:val="hybridMultilevel"/>
    <w:tmpl w:val="E5EE97CE"/>
    <w:lvl w:ilvl="0" w:tplc="F79A9190">
      <w:start w:val="1"/>
      <w:numFmt w:val="bullet"/>
      <w:lvlText w:val="-"/>
      <w:lvlJc w:val="left"/>
      <w:pPr>
        <w:ind w:left="294" w:hanging="360"/>
      </w:pPr>
      <w:rPr>
        <w:rFonts w:ascii="Times New Roman" w:eastAsia="Calibri" w:hAnsi="Times New Roman" w:cs="Times New Roman"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 w15:restartNumberingAfterBreak="0">
    <w:nsid w:val="11F92C59"/>
    <w:multiLevelType w:val="hybridMultilevel"/>
    <w:tmpl w:val="9878AFCE"/>
    <w:lvl w:ilvl="0" w:tplc="39DC088E">
      <w:start w:val="3"/>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60CDB"/>
    <w:multiLevelType w:val="hybridMultilevel"/>
    <w:tmpl w:val="B13AA934"/>
    <w:lvl w:ilvl="0" w:tplc="71D685A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B3715F"/>
    <w:multiLevelType w:val="hybridMultilevel"/>
    <w:tmpl w:val="C2C22D0E"/>
    <w:lvl w:ilvl="0" w:tplc="518A7BF4">
      <w:start w:val="1"/>
      <w:numFmt w:val="bullet"/>
      <w:lvlText w:val="-"/>
      <w:lvlJc w:val="left"/>
      <w:pPr>
        <w:ind w:left="394" w:hanging="360"/>
      </w:pPr>
      <w:rPr>
        <w:rFonts w:ascii="Times New Roman" w:eastAsia="Calibri" w:hAnsi="Times New Roman" w:cs="Times New Roman"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4" w15:restartNumberingAfterBreak="0">
    <w:nsid w:val="2293186E"/>
    <w:multiLevelType w:val="hybridMultilevel"/>
    <w:tmpl w:val="17AC86D4"/>
    <w:lvl w:ilvl="0" w:tplc="0FFA5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F52CED"/>
    <w:multiLevelType w:val="hybridMultilevel"/>
    <w:tmpl w:val="9B105C2A"/>
    <w:lvl w:ilvl="0" w:tplc="FC0A91E6">
      <w:start w:val="6"/>
      <w:numFmt w:val="bullet"/>
      <w:lvlText w:val="-"/>
      <w:lvlJc w:val="left"/>
      <w:pPr>
        <w:ind w:left="394" w:hanging="360"/>
      </w:pPr>
      <w:rPr>
        <w:rFonts w:ascii="Times New Roman" w:eastAsia="Calibri" w:hAnsi="Times New Roman" w:cs="Times New Roman"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6" w15:restartNumberingAfterBreak="0">
    <w:nsid w:val="340A2EAC"/>
    <w:multiLevelType w:val="hybridMultilevel"/>
    <w:tmpl w:val="3EAA6F50"/>
    <w:lvl w:ilvl="0" w:tplc="1AA0C4B0">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B3F1F"/>
    <w:multiLevelType w:val="hybridMultilevel"/>
    <w:tmpl w:val="B8B47CA8"/>
    <w:lvl w:ilvl="0" w:tplc="046CF6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250F6B"/>
    <w:multiLevelType w:val="hybridMultilevel"/>
    <w:tmpl w:val="F10288FE"/>
    <w:lvl w:ilvl="0" w:tplc="78BC2064">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B6B25"/>
    <w:multiLevelType w:val="hybridMultilevel"/>
    <w:tmpl w:val="9266D992"/>
    <w:lvl w:ilvl="0" w:tplc="8A021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CD1588"/>
    <w:multiLevelType w:val="hybridMultilevel"/>
    <w:tmpl w:val="6A80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5D63B6"/>
    <w:multiLevelType w:val="hybridMultilevel"/>
    <w:tmpl w:val="0678937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587B3CDB"/>
    <w:multiLevelType w:val="hybridMultilevel"/>
    <w:tmpl w:val="A15E1A72"/>
    <w:lvl w:ilvl="0" w:tplc="0578491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A0DD1"/>
    <w:multiLevelType w:val="hybridMultilevel"/>
    <w:tmpl w:val="8B9A1886"/>
    <w:lvl w:ilvl="0" w:tplc="CDCECD68">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23474F"/>
    <w:multiLevelType w:val="hybridMultilevel"/>
    <w:tmpl w:val="6CC2C878"/>
    <w:lvl w:ilvl="0" w:tplc="7762826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5D7C2993"/>
    <w:multiLevelType w:val="hybridMultilevel"/>
    <w:tmpl w:val="0F741B04"/>
    <w:lvl w:ilvl="0" w:tplc="B1C09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DB07F27"/>
    <w:multiLevelType w:val="hybridMultilevel"/>
    <w:tmpl w:val="36141D46"/>
    <w:lvl w:ilvl="0" w:tplc="3E3AA48C">
      <w:numFmt w:val="bullet"/>
      <w:lvlText w:val="-"/>
      <w:lvlJc w:val="left"/>
      <w:pPr>
        <w:ind w:left="1069" w:hanging="360"/>
      </w:pPr>
      <w:rPr>
        <w:rFonts w:ascii="Times New Roman" w:eastAsia="SimSu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602E0201"/>
    <w:multiLevelType w:val="hybridMultilevel"/>
    <w:tmpl w:val="AD4CE1AC"/>
    <w:lvl w:ilvl="0" w:tplc="02840024">
      <w:start w:val="1"/>
      <w:numFmt w:val="lowerRoman"/>
      <w:lvlText w:val="%1)"/>
      <w:lvlJc w:val="left"/>
      <w:pPr>
        <w:ind w:left="758" w:hanging="720"/>
      </w:pPr>
      <w:rPr>
        <w:rFonts w:hint="default"/>
      </w:rPr>
    </w:lvl>
    <w:lvl w:ilvl="1" w:tplc="04090019" w:tentative="1">
      <w:start w:val="1"/>
      <w:numFmt w:val="lowerLetter"/>
      <w:lvlText w:val="%2."/>
      <w:lvlJc w:val="left"/>
      <w:pPr>
        <w:ind w:left="1118" w:hanging="360"/>
      </w:pPr>
    </w:lvl>
    <w:lvl w:ilvl="2" w:tplc="0409001B" w:tentative="1">
      <w:start w:val="1"/>
      <w:numFmt w:val="lowerRoman"/>
      <w:lvlText w:val="%3."/>
      <w:lvlJc w:val="right"/>
      <w:pPr>
        <w:ind w:left="1838" w:hanging="180"/>
      </w:pPr>
    </w:lvl>
    <w:lvl w:ilvl="3" w:tplc="0409000F" w:tentative="1">
      <w:start w:val="1"/>
      <w:numFmt w:val="decimal"/>
      <w:lvlText w:val="%4."/>
      <w:lvlJc w:val="left"/>
      <w:pPr>
        <w:ind w:left="2558" w:hanging="360"/>
      </w:pPr>
    </w:lvl>
    <w:lvl w:ilvl="4" w:tplc="04090019" w:tentative="1">
      <w:start w:val="1"/>
      <w:numFmt w:val="lowerLetter"/>
      <w:lvlText w:val="%5."/>
      <w:lvlJc w:val="left"/>
      <w:pPr>
        <w:ind w:left="3278" w:hanging="360"/>
      </w:pPr>
    </w:lvl>
    <w:lvl w:ilvl="5" w:tplc="0409001B" w:tentative="1">
      <w:start w:val="1"/>
      <w:numFmt w:val="lowerRoman"/>
      <w:lvlText w:val="%6."/>
      <w:lvlJc w:val="right"/>
      <w:pPr>
        <w:ind w:left="3998" w:hanging="180"/>
      </w:pPr>
    </w:lvl>
    <w:lvl w:ilvl="6" w:tplc="0409000F" w:tentative="1">
      <w:start w:val="1"/>
      <w:numFmt w:val="decimal"/>
      <w:lvlText w:val="%7."/>
      <w:lvlJc w:val="left"/>
      <w:pPr>
        <w:ind w:left="4718" w:hanging="360"/>
      </w:pPr>
    </w:lvl>
    <w:lvl w:ilvl="7" w:tplc="04090019" w:tentative="1">
      <w:start w:val="1"/>
      <w:numFmt w:val="lowerLetter"/>
      <w:lvlText w:val="%8."/>
      <w:lvlJc w:val="left"/>
      <w:pPr>
        <w:ind w:left="5438" w:hanging="360"/>
      </w:pPr>
    </w:lvl>
    <w:lvl w:ilvl="8" w:tplc="0409001B" w:tentative="1">
      <w:start w:val="1"/>
      <w:numFmt w:val="lowerRoman"/>
      <w:lvlText w:val="%9."/>
      <w:lvlJc w:val="right"/>
      <w:pPr>
        <w:ind w:left="6158" w:hanging="180"/>
      </w:pPr>
    </w:lvl>
  </w:abstractNum>
  <w:abstractNum w:abstractNumId="18" w15:restartNumberingAfterBreak="0">
    <w:nsid w:val="60E33CF4"/>
    <w:multiLevelType w:val="hybridMultilevel"/>
    <w:tmpl w:val="CD0CC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9039C7"/>
    <w:multiLevelType w:val="hybridMultilevel"/>
    <w:tmpl w:val="6AF820AE"/>
    <w:lvl w:ilvl="0" w:tplc="0F385454">
      <w:start w:val="4"/>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035102"/>
    <w:multiLevelType w:val="hybridMultilevel"/>
    <w:tmpl w:val="ACB06C20"/>
    <w:lvl w:ilvl="0" w:tplc="3B802346">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C040AB"/>
    <w:multiLevelType w:val="hybridMultilevel"/>
    <w:tmpl w:val="00C85228"/>
    <w:lvl w:ilvl="0" w:tplc="C512F39A">
      <w:start w:val="7"/>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80536B"/>
    <w:multiLevelType w:val="hybridMultilevel"/>
    <w:tmpl w:val="D5827336"/>
    <w:lvl w:ilvl="0" w:tplc="22628E4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6A7C5C"/>
    <w:multiLevelType w:val="hybridMultilevel"/>
    <w:tmpl w:val="19A09648"/>
    <w:lvl w:ilvl="0" w:tplc="9B86FB84">
      <w:start w:val="1"/>
      <w:numFmt w:val="bullet"/>
      <w:suff w:val="space"/>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FFC29D8">
      <w:start w:val="1"/>
      <w:numFmt w:val="bullet"/>
      <w:suff w:val="space"/>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AAF62F6C">
      <w:start w:val="1"/>
      <w:numFmt w:val="bullet"/>
      <w:suff w:val="space"/>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A12450"/>
    <w:multiLevelType w:val="hybridMultilevel"/>
    <w:tmpl w:val="B2F847EC"/>
    <w:lvl w:ilvl="0" w:tplc="450C3F02">
      <w:start w:val="1"/>
      <w:numFmt w:val="decimal"/>
      <w:lvlText w:val="%1."/>
      <w:lvlJc w:val="left"/>
      <w:pPr>
        <w:ind w:left="720" w:hanging="360"/>
      </w:pPr>
      <w:rPr>
        <w:rFonts w:eastAsia="Calibri"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F27AE7"/>
    <w:multiLevelType w:val="hybridMultilevel"/>
    <w:tmpl w:val="E0628BB0"/>
    <w:lvl w:ilvl="0" w:tplc="10A007E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25"/>
  </w:num>
  <w:num w:numId="2">
    <w:abstractNumId w:val="13"/>
  </w:num>
  <w:num w:numId="3">
    <w:abstractNumId w:val="2"/>
  </w:num>
  <w:num w:numId="4">
    <w:abstractNumId w:val="0"/>
  </w:num>
  <w:num w:numId="5">
    <w:abstractNumId w:val="1"/>
  </w:num>
  <w:num w:numId="6">
    <w:abstractNumId w:val="6"/>
  </w:num>
  <w:num w:numId="7">
    <w:abstractNumId w:val="22"/>
  </w:num>
  <w:num w:numId="8">
    <w:abstractNumId w:val="20"/>
  </w:num>
  <w:num w:numId="9">
    <w:abstractNumId w:val="21"/>
  </w:num>
  <w:num w:numId="10">
    <w:abstractNumId w:val="23"/>
  </w:num>
  <w:num w:numId="11">
    <w:abstractNumId w:val="12"/>
  </w:num>
  <w:num w:numId="12">
    <w:abstractNumId w:val="8"/>
  </w:num>
  <w:num w:numId="13">
    <w:abstractNumId w:val="16"/>
  </w:num>
  <w:num w:numId="14">
    <w:abstractNumId w:val="15"/>
  </w:num>
  <w:num w:numId="15">
    <w:abstractNumId w:val="4"/>
  </w:num>
  <w:num w:numId="16">
    <w:abstractNumId w:val="7"/>
  </w:num>
  <w:num w:numId="17">
    <w:abstractNumId w:val="18"/>
  </w:num>
  <w:num w:numId="18">
    <w:abstractNumId w:val="10"/>
  </w:num>
  <w:num w:numId="19">
    <w:abstractNumId w:val="24"/>
  </w:num>
  <w:num w:numId="20">
    <w:abstractNumId w:val="11"/>
  </w:num>
  <w:num w:numId="21">
    <w:abstractNumId w:val="14"/>
  </w:num>
  <w:num w:numId="22">
    <w:abstractNumId w:val="17"/>
  </w:num>
  <w:num w:numId="23">
    <w:abstractNumId w:val="3"/>
  </w:num>
  <w:num w:numId="24">
    <w:abstractNumId w:val="5"/>
  </w:num>
  <w:num w:numId="25">
    <w:abstractNumId w:val="9"/>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16B"/>
    <w:rsid w:val="00000EFE"/>
    <w:rsid w:val="00001D28"/>
    <w:rsid w:val="000039EC"/>
    <w:rsid w:val="0000632E"/>
    <w:rsid w:val="00011B95"/>
    <w:rsid w:val="00012A8D"/>
    <w:rsid w:val="00013C6D"/>
    <w:rsid w:val="00014E2C"/>
    <w:rsid w:val="0002214E"/>
    <w:rsid w:val="000233DF"/>
    <w:rsid w:val="0002428C"/>
    <w:rsid w:val="000336C2"/>
    <w:rsid w:val="000407CE"/>
    <w:rsid w:val="00040D73"/>
    <w:rsid w:val="00041402"/>
    <w:rsid w:val="0004166D"/>
    <w:rsid w:val="000447FE"/>
    <w:rsid w:val="000465F3"/>
    <w:rsid w:val="00047942"/>
    <w:rsid w:val="000500FF"/>
    <w:rsid w:val="00050A08"/>
    <w:rsid w:val="00053D69"/>
    <w:rsid w:val="000553FD"/>
    <w:rsid w:val="000576EF"/>
    <w:rsid w:val="00057E52"/>
    <w:rsid w:val="00061756"/>
    <w:rsid w:val="00061BEC"/>
    <w:rsid w:val="0006228B"/>
    <w:rsid w:val="00062ED0"/>
    <w:rsid w:val="000630F0"/>
    <w:rsid w:val="00063D4A"/>
    <w:rsid w:val="00065414"/>
    <w:rsid w:val="00065ABF"/>
    <w:rsid w:val="0006616C"/>
    <w:rsid w:val="00066451"/>
    <w:rsid w:val="000703CD"/>
    <w:rsid w:val="000738BB"/>
    <w:rsid w:val="0007429C"/>
    <w:rsid w:val="0007668D"/>
    <w:rsid w:val="00076889"/>
    <w:rsid w:val="0007719D"/>
    <w:rsid w:val="00081E9E"/>
    <w:rsid w:val="000822AD"/>
    <w:rsid w:val="00082C3D"/>
    <w:rsid w:val="0008743A"/>
    <w:rsid w:val="0009019D"/>
    <w:rsid w:val="0009137A"/>
    <w:rsid w:val="000942F5"/>
    <w:rsid w:val="00094491"/>
    <w:rsid w:val="00094E13"/>
    <w:rsid w:val="00097BFA"/>
    <w:rsid w:val="000A00D0"/>
    <w:rsid w:val="000A424F"/>
    <w:rsid w:val="000B0A71"/>
    <w:rsid w:val="000B0E0A"/>
    <w:rsid w:val="000B1B0F"/>
    <w:rsid w:val="000B32A9"/>
    <w:rsid w:val="000B33FE"/>
    <w:rsid w:val="000B3862"/>
    <w:rsid w:val="000B51C3"/>
    <w:rsid w:val="000B6739"/>
    <w:rsid w:val="000B72A6"/>
    <w:rsid w:val="000B7EFF"/>
    <w:rsid w:val="000C5A26"/>
    <w:rsid w:val="000C685D"/>
    <w:rsid w:val="000D1600"/>
    <w:rsid w:val="000D4460"/>
    <w:rsid w:val="000D72D1"/>
    <w:rsid w:val="000E2385"/>
    <w:rsid w:val="000E2DFB"/>
    <w:rsid w:val="000F276D"/>
    <w:rsid w:val="000F2800"/>
    <w:rsid w:val="000F3A63"/>
    <w:rsid w:val="000F4712"/>
    <w:rsid w:val="000F47BE"/>
    <w:rsid w:val="000F4965"/>
    <w:rsid w:val="000F5EFA"/>
    <w:rsid w:val="00103090"/>
    <w:rsid w:val="00103810"/>
    <w:rsid w:val="00103B1F"/>
    <w:rsid w:val="001054A4"/>
    <w:rsid w:val="00106084"/>
    <w:rsid w:val="00107C72"/>
    <w:rsid w:val="00112EE3"/>
    <w:rsid w:val="00115B0F"/>
    <w:rsid w:val="001162B5"/>
    <w:rsid w:val="00116A51"/>
    <w:rsid w:val="00117040"/>
    <w:rsid w:val="00117245"/>
    <w:rsid w:val="00122979"/>
    <w:rsid w:val="00123B95"/>
    <w:rsid w:val="00123F3C"/>
    <w:rsid w:val="00124D55"/>
    <w:rsid w:val="00125E63"/>
    <w:rsid w:val="00126073"/>
    <w:rsid w:val="0012621C"/>
    <w:rsid w:val="0012642D"/>
    <w:rsid w:val="00126486"/>
    <w:rsid w:val="00130437"/>
    <w:rsid w:val="00130811"/>
    <w:rsid w:val="001323C4"/>
    <w:rsid w:val="00135F00"/>
    <w:rsid w:val="0013658A"/>
    <w:rsid w:val="00136A2A"/>
    <w:rsid w:val="00136B7A"/>
    <w:rsid w:val="00140340"/>
    <w:rsid w:val="001404FC"/>
    <w:rsid w:val="00140BB7"/>
    <w:rsid w:val="00140E12"/>
    <w:rsid w:val="00141CAC"/>
    <w:rsid w:val="001428CD"/>
    <w:rsid w:val="00145456"/>
    <w:rsid w:val="0014668D"/>
    <w:rsid w:val="00154BB5"/>
    <w:rsid w:val="00160430"/>
    <w:rsid w:val="00160EDC"/>
    <w:rsid w:val="00161C86"/>
    <w:rsid w:val="00161EF4"/>
    <w:rsid w:val="00163451"/>
    <w:rsid w:val="00164D0B"/>
    <w:rsid w:val="00167CAF"/>
    <w:rsid w:val="001721C1"/>
    <w:rsid w:val="00172B2F"/>
    <w:rsid w:val="00173225"/>
    <w:rsid w:val="0017397D"/>
    <w:rsid w:val="00174191"/>
    <w:rsid w:val="00174245"/>
    <w:rsid w:val="00176454"/>
    <w:rsid w:val="00176477"/>
    <w:rsid w:val="00176C82"/>
    <w:rsid w:val="00177223"/>
    <w:rsid w:val="00177295"/>
    <w:rsid w:val="001809FD"/>
    <w:rsid w:val="00181153"/>
    <w:rsid w:val="00182723"/>
    <w:rsid w:val="00182766"/>
    <w:rsid w:val="00182ABC"/>
    <w:rsid w:val="00183F8F"/>
    <w:rsid w:val="00185952"/>
    <w:rsid w:val="00186834"/>
    <w:rsid w:val="00187FBC"/>
    <w:rsid w:val="00191472"/>
    <w:rsid w:val="00196015"/>
    <w:rsid w:val="001A082B"/>
    <w:rsid w:val="001B05C4"/>
    <w:rsid w:val="001B0903"/>
    <w:rsid w:val="001B26A6"/>
    <w:rsid w:val="001B2FA4"/>
    <w:rsid w:val="001B3C3F"/>
    <w:rsid w:val="001B66AE"/>
    <w:rsid w:val="001B6EE8"/>
    <w:rsid w:val="001C17FA"/>
    <w:rsid w:val="001C4E5F"/>
    <w:rsid w:val="001C545F"/>
    <w:rsid w:val="001C6084"/>
    <w:rsid w:val="001D0B5A"/>
    <w:rsid w:val="001D1635"/>
    <w:rsid w:val="001D437F"/>
    <w:rsid w:val="001D4555"/>
    <w:rsid w:val="001D5175"/>
    <w:rsid w:val="001D5BDE"/>
    <w:rsid w:val="001D7511"/>
    <w:rsid w:val="001E16A0"/>
    <w:rsid w:val="001E1ADA"/>
    <w:rsid w:val="001E25F7"/>
    <w:rsid w:val="001E5D9A"/>
    <w:rsid w:val="001F23AC"/>
    <w:rsid w:val="001F39D3"/>
    <w:rsid w:val="001F404A"/>
    <w:rsid w:val="001F4808"/>
    <w:rsid w:val="001F65B7"/>
    <w:rsid w:val="002004E5"/>
    <w:rsid w:val="00202B49"/>
    <w:rsid w:val="00207557"/>
    <w:rsid w:val="00207571"/>
    <w:rsid w:val="0021340C"/>
    <w:rsid w:val="002152DE"/>
    <w:rsid w:val="00222AB3"/>
    <w:rsid w:val="00222B55"/>
    <w:rsid w:val="00222FD9"/>
    <w:rsid w:val="00223754"/>
    <w:rsid w:val="00231EE7"/>
    <w:rsid w:val="00232416"/>
    <w:rsid w:val="0023270A"/>
    <w:rsid w:val="00233E64"/>
    <w:rsid w:val="002353C6"/>
    <w:rsid w:val="00237031"/>
    <w:rsid w:val="002459D2"/>
    <w:rsid w:val="002465B3"/>
    <w:rsid w:val="00247C7E"/>
    <w:rsid w:val="00250003"/>
    <w:rsid w:val="00251033"/>
    <w:rsid w:val="00253B35"/>
    <w:rsid w:val="00253FAC"/>
    <w:rsid w:val="00261A2C"/>
    <w:rsid w:val="00263AC6"/>
    <w:rsid w:val="00265497"/>
    <w:rsid w:val="00267B6C"/>
    <w:rsid w:val="00270F4F"/>
    <w:rsid w:val="00274876"/>
    <w:rsid w:val="00274A10"/>
    <w:rsid w:val="00276955"/>
    <w:rsid w:val="00280FE2"/>
    <w:rsid w:val="002813BF"/>
    <w:rsid w:val="0028144B"/>
    <w:rsid w:val="00283070"/>
    <w:rsid w:val="002879F2"/>
    <w:rsid w:val="00292571"/>
    <w:rsid w:val="0029295B"/>
    <w:rsid w:val="00296AFD"/>
    <w:rsid w:val="0029730E"/>
    <w:rsid w:val="00297BDA"/>
    <w:rsid w:val="002A020E"/>
    <w:rsid w:val="002A2CBF"/>
    <w:rsid w:val="002A3154"/>
    <w:rsid w:val="002A346D"/>
    <w:rsid w:val="002A4465"/>
    <w:rsid w:val="002A4DEC"/>
    <w:rsid w:val="002A5336"/>
    <w:rsid w:val="002B0039"/>
    <w:rsid w:val="002B1776"/>
    <w:rsid w:val="002B49F9"/>
    <w:rsid w:val="002B592D"/>
    <w:rsid w:val="002B7275"/>
    <w:rsid w:val="002C04E9"/>
    <w:rsid w:val="002C2F55"/>
    <w:rsid w:val="002D07CE"/>
    <w:rsid w:val="002D13B7"/>
    <w:rsid w:val="002D1482"/>
    <w:rsid w:val="002D35B0"/>
    <w:rsid w:val="002D7F06"/>
    <w:rsid w:val="002E2A75"/>
    <w:rsid w:val="002E32BA"/>
    <w:rsid w:val="002E46A3"/>
    <w:rsid w:val="002E7897"/>
    <w:rsid w:val="002F1A03"/>
    <w:rsid w:val="002F4F12"/>
    <w:rsid w:val="002F6C55"/>
    <w:rsid w:val="003020DA"/>
    <w:rsid w:val="003079B7"/>
    <w:rsid w:val="00311272"/>
    <w:rsid w:val="00312787"/>
    <w:rsid w:val="003138A6"/>
    <w:rsid w:val="003141BC"/>
    <w:rsid w:val="00314390"/>
    <w:rsid w:val="00315620"/>
    <w:rsid w:val="0031629D"/>
    <w:rsid w:val="00317CD2"/>
    <w:rsid w:val="00317D1F"/>
    <w:rsid w:val="003200FA"/>
    <w:rsid w:val="0032016B"/>
    <w:rsid w:val="00321ADC"/>
    <w:rsid w:val="00321C62"/>
    <w:rsid w:val="00321D64"/>
    <w:rsid w:val="0033056F"/>
    <w:rsid w:val="00331D2C"/>
    <w:rsid w:val="00332895"/>
    <w:rsid w:val="00337E15"/>
    <w:rsid w:val="00340374"/>
    <w:rsid w:val="0034323B"/>
    <w:rsid w:val="00344004"/>
    <w:rsid w:val="0034740C"/>
    <w:rsid w:val="003507CE"/>
    <w:rsid w:val="00352E36"/>
    <w:rsid w:val="00352E48"/>
    <w:rsid w:val="00354FF5"/>
    <w:rsid w:val="00355033"/>
    <w:rsid w:val="00355055"/>
    <w:rsid w:val="00355C31"/>
    <w:rsid w:val="003567AE"/>
    <w:rsid w:val="00356AF5"/>
    <w:rsid w:val="003603ED"/>
    <w:rsid w:val="003606EC"/>
    <w:rsid w:val="00364305"/>
    <w:rsid w:val="00364306"/>
    <w:rsid w:val="00366BCF"/>
    <w:rsid w:val="00371402"/>
    <w:rsid w:val="003750D3"/>
    <w:rsid w:val="003754C7"/>
    <w:rsid w:val="003767D9"/>
    <w:rsid w:val="003811AD"/>
    <w:rsid w:val="003829A3"/>
    <w:rsid w:val="00384430"/>
    <w:rsid w:val="00385808"/>
    <w:rsid w:val="003863C1"/>
    <w:rsid w:val="003872F9"/>
    <w:rsid w:val="0039037B"/>
    <w:rsid w:val="0039038B"/>
    <w:rsid w:val="00390692"/>
    <w:rsid w:val="003909BD"/>
    <w:rsid w:val="00390A02"/>
    <w:rsid w:val="003935ED"/>
    <w:rsid w:val="00394210"/>
    <w:rsid w:val="00394859"/>
    <w:rsid w:val="003955B9"/>
    <w:rsid w:val="00396386"/>
    <w:rsid w:val="003A4703"/>
    <w:rsid w:val="003A4CC2"/>
    <w:rsid w:val="003A6E82"/>
    <w:rsid w:val="003B04FD"/>
    <w:rsid w:val="003B27CE"/>
    <w:rsid w:val="003B2FFB"/>
    <w:rsid w:val="003B32EF"/>
    <w:rsid w:val="003B4242"/>
    <w:rsid w:val="003B6694"/>
    <w:rsid w:val="003B6A21"/>
    <w:rsid w:val="003B7EE9"/>
    <w:rsid w:val="003C0321"/>
    <w:rsid w:val="003C3EEF"/>
    <w:rsid w:val="003C67E0"/>
    <w:rsid w:val="003C75FB"/>
    <w:rsid w:val="003C7AB1"/>
    <w:rsid w:val="003D0BA1"/>
    <w:rsid w:val="003D2E5F"/>
    <w:rsid w:val="003D3623"/>
    <w:rsid w:val="003D3A89"/>
    <w:rsid w:val="003D7214"/>
    <w:rsid w:val="003E1998"/>
    <w:rsid w:val="003E215D"/>
    <w:rsid w:val="003E5062"/>
    <w:rsid w:val="003E572D"/>
    <w:rsid w:val="003F4359"/>
    <w:rsid w:val="003F477D"/>
    <w:rsid w:val="003F5844"/>
    <w:rsid w:val="003F6700"/>
    <w:rsid w:val="003F7146"/>
    <w:rsid w:val="004004C4"/>
    <w:rsid w:val="0040556C"/>
    <w:rsid w:val="00410832"/>
    <w:rsid w:val="0041382E"/>
    <w:rsid w:val="004138C9"/>
    <w:rsid w:val="0041413C"/>
    <w:rsid w:val="00416D1D"/>
    <w:rsid w:val="00417112"/>
    <w:rsid w:val="00422E9D"/>
    <w:rsid w:val="0042309D"/>
    <w:rsid w:val="00427A0B"/>
    <w:rsid w:val="00427E17"/>
    <w:rsid w:val="004335A4"/>
    <w:rsid w:val="00435203"/>
    <w:rsid w:val="00435541"/>
    <w:rsid w:val="00435967"/>
    <w:rsid w:val="0043713B"/>
    <w:rsid w:val="0044059D"/>
    <w:rsid w:val="00441295"/>
    <w:rsid w:val="00442516"/>
    <w:rsid w:val="00444D0C"/>
    <w:rsid w:val="00445DD3"/>
    <w:rsid w:val="00446D26"/>
    <w:rsid w:val="004473AA"/>
    <w:rsid w:val="00447B76"/>
    <w:rsid w:val="00450C36"/>
    <w:rsid w:val="00452C82"/>
    <w:rsid w:val="00453B45"/>
    <w:rsid w:val="00456485"/>
    <w:rsid w:val="004564F4"/>
    <w:rsid w:val="00457502"/>
    <w:rsid w:val="00457C2B"/>
    <w:rsid w:val="004647B1"/>
    <w:rsid w:val="0046486B"/>
    <w:rsid w:val="0046509C"/>
    <w:rsid w:val="00466C7A"/>
    <w:rsid w:val="00467E5E"/>
    <w:rsid w:val="00471D2E"/>
    <w:rsid w:val="00471D3E"/>
    <w:rsid w:val="00473CE9"/>
    <w:rsid w:val="004767DE"/>
    <w:rsid w:val="00476CCF"/>
    <w:rsid w:val="004807A4"/>
    <w:rsid w:val="0048389D"/>
    <w:rsid w:val="00491C4E"/>
    <w:rsid w:val="0049221C"/>
    <w:rsid w:val="004926A0"/>
    <w:rsid w:val="00497250"/>
    <w:rsid w:val="00497A92"/>
    <w:rsid w:val="00497F75"/>
    <w:rsid w:val="004A030E"/>
    <w:rsid w:val="004A04B9"/>
    <w:rsid w:val="004A1815"/>
    <w:rsid w:val="004A564C"/>
    <w:rsid w:val="004A70FE"/>
    <w:rsid w:val="004A790A"/>
    <w:rsid w:val="004B1B5C"/>
    <w:rsid w:val="004B3BC2"/>
    <w:rsid w:val="004B48F9"/>
    <w:rsid w:val="004B5655"/>
    <w:rsid w:val="004B597C"/>
    <w:rsid w:val="004B686F"/>
    <w:rsid w:val="004C009F"/>
    <w:rsid w:val="004C077B"/>
    <w:rsid w:val="004C0E02"/>
    <w:rsid w:val="004C3CE7"/>
    <w:rsid w:val="004C3FD8"/>
    <w:rsid w:val="004C7CC5"/>
    <w:rsid w:val="004D0BAF"/>
    <w:rsid w:val="004D21B0"/>
    <w:rsid w:val="004D3996"/>
    <w:rsid w:val="004E06FB"/>
    <w:rsid w:val="004E0952"/>
    <w:rsid w:val="004E21F2"/>
    <w:rsid w:val="004E2C2E"/>
    <w:rsid w:val="004E3BA5"/>
    <w:rsid w:val="004E3DF3"/>
    <w:rsid w:val="004E54C2"/>
    <w:rsid w:val="004E7CFB"/>
    <w:rsid w:val="004F0A41"/>
    <w:rsid w:val="004F1242"/>
    <w:rsid w:val="004F23CE"/>
    <w:rsid w:val="004F5BFB"/>
    <w:rsid w:val="004F5F1B"/>
    <w:rsid w:val="00500D94"/>
    <w:rsid w:val="00504677"/>
    <w:rsid w:val="005047D9"/>
    <w:rsid w:val="00504E1B"/>
    <w:rsid w:val="005068FA"/>
    <w:rsid w:val="00510F89"/>
    <w:rsid w:val="00511136"/>
    <w:rsid w:val="0051172A"/>
    <w:rsid w:val="00511D55"/>
    <w:rsid w:val="00511F9A"/>
    <w:rsid w:val="00517E01"/>
    <w:rsid w:val="00520B2F"/>
    <w:rsid w:val="00520CFB"/>
    <w:rsid w:val="00521529"/>
    <w:rsid w:val="00522E06"/>
    <w:rsid w:val="0052348A"/>
    <w:rsid w:val="00523A4F"/>
    <w:rsid w:val="0052408E"/>
    <w:rsid w:val="00530A98"/>
    <w:rsid w:val="00532125"/>
    <w:rsid w:val="0053296A"/>
    <w:rsid w:val="005339DD"/>
    <w:rsid w:val="00535464"/>
    <w:rsid w:val="00540608"/>
    <w:rsid w:val="00541BE9"/>
    <w:rsid w:val="0054491B"/>
    <w:rsid w:val="00545C14"/>
    <w:rsid w:val="005463A1"/>
    <w:rsid w:val="0054792C"/>
    <w:rsid w:val="00551EB2"/>
    <w:rsid w:val="00552CE2"/>
    <w:rsid w:val="00557672"/>
    <w:rsid w:val="00560483"/>
    <w:rsid w:val="00562F03"/>
    <w:rsid w:val="00565FA2"/>
    <w:rsid w:val="00571AF2"/>
    <w:rsid w:val="0058204E"/>
    <w:rsid w:val="00584D11"/>
    <w:rsid w:val="00585355"/>
    <w:rsid w:val="00585D8D"/>
    <w:rsid w:val="005901AD"/>
    <w:rsid w:val="005903F2"/>
    <w:rsid w:val="00590B6A"/>
    <w:rsid w:val="005945F7"/>
    <w:rsid w:val="00595C3E"/>
    <w:rsid w:val="00595D9C"/>
    <w:rsid w:val="005A001B"/>
    <w:rsid w:val="005A24F3"/>
    <w:rsid w:val="005A5827"/>
    <w:rsid w:val="005A67F2"/>
    <w:rsid w:val="005B0198"/>
    <w:rsid w:val="005B1808"/>
    <w:rsid w:val="005B2707"/>
    <w:rsid w:val="005B35D7"/>
    <w:rsid w:val="005B41AE"/>
    <w:rsid w:val="005B59EF"/>
    <w:rsid w:val="005B6FA5"/>
    <w:rsid w:val="005C010F"/>
    <w:rsid w:val="005C14F6"/>
    <w:rsid w:val="005C364E"/>
    <w:rsid w:val="005C394F"/>
    <w:rsid w:val="005C458E"/>
    <w:rsid w:val="005C6697"/>
    <w:rsid w:val="005C6A05"/>
    <w:rsid w:val="005C6F91"/>
    <w:rsid w:val="005C775D"/>
    <w:rsid w:val="005D5B01"/>
    <w:rsid w:val="005D63CB"/>
    <w:rsid w:val="005D6883"/>
    <w:rsid w:val="005E260E"/>
    <w:rsid w:val="005E2E78"/>
    <w:rsid w:val="005E3EF8"/>
    <w:rsid w:val="005E4CF2"/>
    <w:rsid w:val="005E662B"/>
    <w:rsid w:val="005F5322"/>
    <w:rsid w:val="005F5B4B"/>
    <w:rsid w:val="005F6B91"/>
    <w:rsid w:val="006031E9"/>
    <w:rsid w:val="006040B7"/>
    <w:rsid w:val="00605895"/>
    <w:rsid w:val="006109C9"/>
    <w:rsid w:val="00611521"/>
    <w:rsid w:val="00612066"/>
    <w:rsid w:val="00614D42"/>
    <w:rsid w:val="006171C2"/>
    <w:rsid w:val="00617754"/>
    <w:rsid w:val="00624EA8"/>
    <w:rsid w:val="006253CE"/>
    <w:rsid w:val="0062615B"/>
    <w:rsid w:val="00626693"/>
    <w:rsid w:val="00626DE3"/>
    <w:rsid w:val="00630617"/>
    <w:rsid w:val="0063065B"/>
    <w:rsid w:val="00631689"/>
    <w:rsid w:val="00633396"/>
    <w:rsid w:val="0063484F"/>
    <w:rsid w:val="006359CE"/>
    <w:rsid w:val="00640E85"/>
    <w:rsid w:val="0064190B"/>
    <w:rsid w:val="00641DB0"/>
    <w:rsid w:val="006439F0"/>
    <w:rsid w:val="00644DF4"/>
    <w:rsid w:val="00646F0B"/>
    <w:rsid w:val="00647AB4"/>
    <w:rsid w:val="00647D20"/>
    <w:rsid w:val="006521AE"/>
    <w:rsid w:val="006525D5"/>
    <w:rsid w:val="0065480D"/>
    <w:rsid w:val="006555CE"/>
    <w:rsid w:val="006557EA"/>
    <w:rsid w:val="006566CF"/>
    <w:rsid w:val="006602B4"/>
    <w:rsid w:val="006606B3"/>
    <w:rsid w:val="006620B0"/>
    <w:rsid w:val="006631D1"/>
    <w:rsid w:val="0066490F"/>
    <w:rsid w:val="00664B53"/>
    <w:rsid w:val="00664EA6"/>
    <w:rsid w:val="0066517A"/>
    <w:rsid w:val="00670CF0"/>
    <w:rsid w:val="00670EB3"/>
    <w:rsid w:val="00672B59"/>
    <w:rsid w:val="006762D8"/>
    <w:rsid w:val="0067650D"/>
    <w:rsid w:val="006779A7"/>
    <w:rsid w:val="0068074D"/>
    <w:rsid w:val="00681F25"/>
    <w:rsid w:val="0068437D"/>
    <w:rsid w:val="00684AD1"/>
    <w:rsid w:val="00687C9B"/>
    <w:rsid w:val="00687F24"/>
    <w:rsid w:val="00690166"/>
    <w:rsid w:val="00691884"/>
    <w:rsid w:val="00693996"/>
    <w:rsid w:val="00694298"/>
    <w:rsid w:val="00694659"/>
    <w:rsid w:val="00696B9D"/>
    <w:rsid w:val="00697906"/>
    <w:rsid w:val="006A0A1D"/>
    <w:rsid w:val="006A0ACB"/>
    <w:rsid w:val="006A5432"/>
    <w:rsid w:val="006A7F9C"/>
    <w:rsid w:val="006B4E89"/>
    <w:rsid w:val="006B5B30"/>
    <w:rsid w:val="006B733D"/>
    <w:rsid w:val="006B7629"/>
    <w:rsid w:val="006C4E02"/>
    <w:rsid w:val="006C63EA"/>
    <w:rsid w:val="006C7486"/>
    <w:rsid w:val="006D14AB"/>
    <w:rsid w:val="006D3968"/>
    <w:rsid w:val="006D4429"/>
    <w:rsid w:val="006D538B"/>
    <w:rsid w:val="006E0476"/>
    <w:rsid w:val="006E1190"/>
    <w:rsid w:val="006E1E33"/>
    <w:rsid w:val="006E343A"/>
    <w:rsid w:val="006E373F"/>
    <w:rsid w:val="006E42CF"/>
    <w:rsid w:val="006E4AF3"/>
    <w:rsid w:val="006E69D5"/>
    <w:rsid w:val="006E7780"/>
    <w:rsid w:val="006F01BD"/>
    <w:rsid w:val="006F1959"/>
    <w:rsid w:val="006F280B"/>
    <w:rsid w:val="006F318C"/>
    <w:rsid w:val="006F62A3"/>
    <w:rsid w:val="00700C0A"/>
    <w:rsid w:val="007024FC"/>
    <w:rsid w:val="007053AA"/>
    <w:rsid w:val="00706444"/>
    <w:rsid w:val="00712C1A"/>
    <w:rsid w:val="00715941"/>
    <w:rsid w:val="00717C42"/>
    <w:rsid w:val="007215D6"/>
    <w:rsid w:val="00722A7D"/>
    <w:rsid w:val="007241D6"/>
    <w:rsid w:val="0072592E"/>
    <w:rsid w:val="007260DB"/>
    <w:rsid w:val="00726E00"/>
    <w:rsid w:val="0073215E"/>
    <w:rsid w:val="00733473"/>
    <w:rsid w:val="0073605C"/>
    <w:rsid w:val="00741D7A"/>
    <w:rsid w:val="0074535B"/>
    <w:rsid w:val="00747C00"/>
    <w:rsid w:val="00752E19"/>
    <w:rsid w:val="00765091"/>
    <w:rsid w:val="00766B83"/>
    <w:rsid w:val="007703DB"/>
    <w:rsid w:val="00770E1C"/>
    <w:rsid w:val="00770F49"/>
    <w:rsid w:val="007741DC"/>
    <w:rsid w:val="00784287"/>
    <w:rsid w:val="0078538B"/>
    <w:rsid w:val="00786BDC"/>
    <w:rsid w:val="00796BD7"/>
    <w:rsid w:val="007974C7"/>
    <w:rsid w:val="00797618"/>
    <w:rsid w:val="007A268B"/>
    <w:rsid w:val="007A65BB"/>
    <w:rsid w:val="007B03FE"/>
    <w:rsid w:val="007B352E"/>
    <w:rsid w:val="007B7715"/>
    <w:rsid w:val="007D3C46"/>
    <w:rsid w:val="007D6428"/>
    <w:rsid w:val="007D7941"/>
    <w:rsid w:val="007E139C"/>
    <w:rsid w:val="007E1C9E"/>
    <w:rsid w:val="007E22BE"/>
    <w:rsid w:val="007E2C9A"/>
    <w:rsid w:val="007E2D9B"/>
    <w:rsid w:val="007E6BC4"/>
    <w:rsid w:val="007E7335"/>
    <w:rsid w:val="007F04C5"/>
    <w:rsid w:val="007F0A0A"/>
    <w:rsid w:val="007F28CF"/>
    <w:rsid w:val="007F3836"/>
    <w:rsid w:val="007F54D4"/>
    <w:rsid w:val="0080033B"/>
    <w:rsid w:val="00800348"/>
    <w:rsid w:val="00800ED2"/>
    <w:rsid w:val="008036DD"/>
    <w:rsid w:val="008102BB"/>
    <w:rsid w:val="00815652"/>
    <w:rsid w:val="0081597A"/>
    <w:rsid w:val="008267E5"/>
    <w:rsid w:val="00826D25"/>
    <w:rsid w:val="0082745A"/>
    <w:rsid w:val="00831295"/>
    <w:rsid w:val="008331F9"/>
    <w:rsid w:val="008365B4"/>
    <w:rsid w:val="00836C3C"/>
    <w:rsid w:val="008374E0"/>
    <w:rsid w:val="00837AE1"/>
    <w:rsid w:val="00837E29"/>
    <w:rsid w:val="00840A7B"/>
    <w:rsid w:val="00840D5A"/>
    <w:rsid w:val="008419A8"/>
    <w:rsid w:val="0084293B"/>
    <w:rsid w:val="00843BF1"/>
    <w:rsid w:val="00845B48"/>
    <w:rsid w:val="00845E35"/>
    <w:rsid w:val="00845E59"/>
    <w:rsid w:val="0084721E"/>
    <w:rsid w:val="008472C4"/>
    <w:rsid w:val="00851E9B"/>
    <w:rsid w:val="00852E7C"/>
    <w:rsid w:val="00855A09"/>
    <w:rsid w:val="00856EBB"/>
    <w:rsid w:val="00857568"/>
    <w:rsid w:val="008603B1"/>
    <w:rsid w:val="00863856"/>
    <w:rsid w:val="00864F94"/>
    <w:rsid w:val="00866A2B"/>
    <w:rsid w:val="008671EE"/>
    <w:rsid w:val="00870B2F"/>
    <w:rsid w:val="00871EE1"/>
    <w:rsid w:val="0087433D"/>
    <w:rsid w:val="00874DCF"/>
    <w:rsid w:val="008761DB"/>
    <w:rsid w:val="008822BE"/>
    <w:rsid w:val="00890722"/>
    <w:rsid w:val="0089268D"/>
    <w:rsid w:val="00894702"/>
    <w:rsid w:val="00894864"/>
    <w:rsid w:val="00894BD0"/>
    <w:rsid w:val="00896576"/>
    <w:rsid w:val="00896FE2"/>
    <w:rsid w:val="008A1D57"/>
    <w:rsid w:val="008A340F"/>
    <w:rsid w:val="008A4F4C"/>
    <w:rsid w:val="008A59C8"/>
    <w:rsid w:val="008A792C"/>
    <w:rsid w:val="008B3A8E"/>
    <w:rsid w:val="008B56D1"/>
    <w:rsid w:val="008B718D"/>
    <w:rsid w:val="008B78C8"/>
    <w:rsid w:val="008B7C10"/>
    <w:rsid w:val="008C1D5C"/>
    <w:rsid w:val="008C3929"/>
    <w:rsid w:val="008C3A7D"/>
    <w:rsid w:val="008C4565"/>
    <w:rsid w:val="008C4ACD"/>
    <w:rsid w:val="008C73A1"/>
    <w:rsid w:val="008C785A"/>
    <w:rsid w:val="008C7884"/>
    <w:rsid w:val="008D00DD"/>
    <w:rsid w:val="008D18F6"/>
    <w:rsid w:val="008D246A"/>
    <w:rsid w:val="008D2BCE"/>
    <w:rsid w:val="008D2F3D"/>
    <w:rsid w:val="008E2CE5"/>
    <w:rsid w:val="008E3171"/>
    <w:rsid w:val="008E3CD6"/>
    <w:rsid w:val="008E537B"/>
    <w:rsid w:val="008E53EB"/>
    <w:rsid w:val="008E5999"/>
    <w:rsid w:val="008F0A27"/>
    <w:rsid w:val="008F1F7B"/>
    <w:rsid w:val="008F2B8B"/>
    <w:rsid w:val="008F4DBE"/>
    <w:rsid w:val="008F6A7F"/>
    <w:rsid w:val="0090058A"/>
    <w:rsid w:val="00903AF2"/>
    <w:rsid w:val="00904002"/>
    <w:rsid w:val="00905878"/>
    <w:rsid w:val="00906112"/>
    <w:rsid w:val="0090754E"/>
    <w:rsid w:val="00911200"/>
    <w:rsid w:val="00911463"/>
    <w:rsid w:val="00916784"/>
    <w:rsid w:val="0092329A"/>
    <w:rsid w:val="00923522"/>
    <w:rsid w:val="00932422"/>
    <w:rsid w:val="00934E5A"/>
    <w:rsid w:val="0093538C"/>
    <w:rsid w:val="009377F5"/>
    <w:rsid w:val="00940DA5"/>
    <w:rsid w:val="00942C3B"/>
    <w:rsid w:val="009465B8"/>
    <w:rsid w:val="00946A12"/>
    <w:rsid w:val="009473C6"/>
    <w:rsid w:val="0094754F"/>
    <w:rsid w:val="0095009A"/>
    <w:rsid w:val="00953B2D"/>
    <w:rsid w:val="00955DA2"/>
    <w:rsid w:val="00957794"/>
    <w:rsid w:val="00957B93"/>
    <w:rsid w:val="009614F7"/>
    <w:rsid w:val="00961BD7"/>
    <w:rsid w:val="00962D0C"/>
    <w:rsid w:val="00963E1E"/>
    <w:rsid w:val="009667F6"/>
    <w:rsid w:val="00967A1A"/>
    <w:rsid w:val="009703B1"/>
    <w:rsid w:val="009706C4"/>
    <w:rsid w:val="00970C64"/>
    <w:rsid w:val="00971E4B"/>
    <w:rsid w:val="009725EE"/>
    <w:rsid w:val="00973211"/>
    <w:rsid w:val="00973503"/>
    <w:rsid w:val="00973A30"/>
    <w:rsid w:val="009765CB"/>
    <w:rsid w:val="00976CA5"/>
    <w:rsid w:val="00977935"/>
    <w:rsid w:val="00977FB9"/>
    <w:rsid w:val="009812BD"/>
    <w:rsid w:val="00981B4E"/>
    <w:rsid w:val="00982B16"/>
    <w:rsid w:val="00982FCB"/>
    <w:rsid w:val="00984175"/>
    <w:rsid w:val="00987C9A"/>
    <w:rsid w:val="009921A4"/>
    <w:rsid w:val="0099424A"/>
    <w:rsid w:val="0099426A"/>
    <w:rsid w:val="00995A97"/>
    <w:rsid w:val="009A2A7B"/>
    <w:rsid w:val="009A3708"/>
    <w:rsid w:val="009A6444"/>
    <w:rsid w:val="009A671B"/>
    <w:rsid w:val="009B1715"/>
    <w:rsid w:val="009B1B05"/>
    <w:rsid w:val="009B4F4C"/>
    <w:rsid w:val="009B66DF"/>
    <w:rsid w:val="009C06E3"/>
    <w:rsid w:val="009C278D"/>
    <w:rsid w:val="009C30AB"/>
    <w:rsid w:val="009C42E5"/>
    <w:rsid w:val="009C549D"/>
    <w:rsid w:val="009D15F2"/>
    <w:rsid w:val="009D3B1A"/>
    <w:rsid w:val="009D7A02"/>
    <w:rsid w:val="009E4A2B"/>
    <w:rsid w:val="009E77FF"/>
    <w:rsid w:val="009F0748"/>
    <w:rsid w:val="009F2254"/>
    <w:rsid w:val="009F3504"/>
    <w:rsid w:val="009F3A26"/>
    <w:rsid w:val="009F52B5"/>
    <w:rsid w:val="00A00EA6"/>
    <w:rsid w:val="00A0167D"/>
    <w:rsid w:val="00A03EA2"/>
    <w:rsid w:val="00A03ED4"/>
    <w:rsid w:val="00A05441"/>
    <w:rsid w:val="00A05CEE"/>
    <w:rsid w:val="00A05F66"/>
    <w:rsid w:val="00A063EB"/>
    <w:rsid w:val="00A1192C"/>
    <w:rsid w:val="00A15965"/>
    <w:rsid w:val="00A15CA9"/>
    <w:rsid w:val="00A20198"/>
    <w:rsid w:val="00A24F05"/>
    <w:rsid w:val="00A26209"/>
    <w:rsid w:val="00A26239"/>
    <w:rsid w:val="00A320BB"/>
    <w:rsid w:val="00A35001"/>
    <w:rsid w:val="00A364B4"/>
    <w:rsid w:val="00A374D8"/>
    <w:rsid w:val="00A3797D"/>
    <w:rsid w:val="00A37D95"/>
    <w:rsid w:val="00A413DD"/>
    <w:rsid w:val="00A42E29"/>
    <w:rsid w:val="00A42F06"/>
    <w:rsid w:val="00A42FB2"/>
    <w:rsid w:val="00A44B55"/>
    <w:rsid w:val="00A45276"/>
    <w:rsid w:val="00A45A3B"/>
    <w:rsid w:val="00A50E33"/>
    <w:rsid w:val="00A537D5"/>
    <w:rsid w:val="00A55A1C"/>
    <w:rsid w:val="00A5670A"/>
    <w:rsid w:val="00A6125A"/>
    <w:rsid w:val="00A61633"/>
    <w:rsid w:val="00A61656"/>
    <w:rsid w:val="00A6236A"/>
    <w:rsid w:val="00A67487"/>
    <w:rsid w:val="00A72FC9"/>
    <w:rsid w:val="00A738FE"/>
    <w:rsid w:val="00A73E78"/>
    <w:rsid w:val="00A74D17"/>
    <w:rsid w:val="00A762DE"/>
    <w:rsid w:val="00A77C75"/>
    <w:rsid w:val="00A8000A"/>
    <w:rsid w:val="00A85324"/>
    <w:rsid w:val="00A876CF"/>
    <w:rsid w:val="00A91588"/>
    <w:rsid w:val="00A92214"/>
    <w:rsid w:val="00A95000"/>
    <w:rsid w:val="00A97710"/>
    <w:rsid w:val="00AA2667"/>
    <w:rsid w:val="00AA2A15"/>
    <w:rsid w:val="00AA534E"/>
    <w:rsid w:val="00AA69C8"/>
    <w:rsid w:val="00AB31F7"/>
    <w:rsid w:val="00AB3FAD"/>
    <w:rsid w:val="00AC1C8C"/>
    <w:rsid w:val="00AC4F55"/>
    <w:rsid w:val="00AC6E79"/>
    <w:rsid w:val="00AC7F43"/>
    <w:rsid w:val="00AD19BD"/>
    <w:rsid w:val="00AD1ED7"/>
    <w:rsid w:val="00AD31AB"/>
    <w:rsid w:val="00AD41CF"/>
    <w:rsid w:val="00AD4758"/>
    <w:rsid w:val="00AD5D5C"/>
    <w:rsid w:val="00AD5D97"/>
    <w:rsid w:val="00AD6C3C"/>
    <w:rsid w:val="00AE0AA1"/>
    <w:rsid w:val="00AE218F"/>
    <w:rsid w:val="00AE39D2"/>
    <w:rsid w:val="00AE3C94"/>
    <w:rsid w:val="00AE42E1"/>
    <w:rsid w:val="00AE4387"/>
    <w:rsid w:val="00AE4807"/>
    <w:rsid w:val="00AF1F74"/>
    <w:rsid w:val="00AF3A46"/>
    <w:rsid w:val="00AF4274"/>
    <w:rsid w:val="00AF48B2"/>
    <w:rsid w:val="00AF5411"/>
    <w:rsid w:val="00AF5551"/>
    <w:rsid w:val="00AF6367"/>
    <w:rsid w:val="00B06B16"/>
    <w:rsid w:val="00B10AD6"/>
    <w:rsid w:val="00B10FDB"/>
    <w:rsid w:val="00B12078"/>
    <w:rsid w:val="00B1282E"/>
    <w:rsid w:val="00B12D3A"/>
    <w:rsid w:val="00B13169"/>
    <w:rsid w:val="00B13E6C"/>
    <w:rsid w:val="00B17CAE"/>
    <w:rsid w:val="00B2110B"/>
    <w:rsid w:val="00B21BC2"/>
    <w:rsid w:val="00B247B9"/>
    <w:rsid w:val="00B24AB9"/>
    <w:rsid w:val="00B267D2"/>
    <w:rsid w:val="00B26D04"/>
    <w:rsid w:val="00B27512"/>
    <w:rsid w:val="00B32242"/>
    <w:rsid w:val="00B3228F"/>
    <w:rsid w:val="00B32CDF"/>
    <w:rsid w:val="00B3410F"/>
    <w:rsid w:val="00B3584E"/>
    <w:rsid w:val="00B365FC"/>
    <w:rsid w:val="00B36B87"/>
    <w:rsid w:val="00B4019D"/>
    <w:rsid w:val="00B411C4"/>
    <w:rsid w:val="00B42F9F"/>
    <w:rsid w:val="00B44427"/>
    <w:rsid w:val="00B47563"/>
    <w:rsid w:val="00B5060E"/>
    <w:rsid w:val="00B515F4"/>
    <w:rsid w:val="00B51D59"/>
    <w:rsid w:val="00B522DE"/>
    <w:rsid w:val="00B55ABA"/>
    <w:rsid w:val="00B57C32"/>
    <w:rsid w:val="00B602AD"/>
    <w:rsid w:val="00B6107C"/>
    <w:rsid w:val="00B6240A"/>
    <w:rsid w:val="00B63718"/>
    <w:rsid w:val="00B67350"/>
    <w:rsid w:val="00B774AE"/>
    <w:rsid w:val="00B8044F"/>
    <w:rsid w:val="00B82538"/>
    <w:rsid w:val="00B849AB"/>
    <w:rsid w:val="00B8737B"/>
    <w:rsid w:val="00B93151"/>
    <w:rsid w:val="00B932EB"/>
    <w:rsid w:val="00B93778"/>
    <w:rsid w:val="00B941D4"/>
    <w:rsid w:val="00B953E2"/>
    <w:rsid w:val="00B95C55"/>
    <w:rsid w:val="00BA1421"/>
    <w:rsid w:val="00BA53D1"/>
    <w:rsid w:val="00BA6B13"/>
    <w:rsid w:val="00BB1EB4"/>
    <w:rsid w:val="00BB1FE8"/>
    <w:rsid w:val="00BB225B"/>
    <w:rsid w:val="00BB7D9E"/>
    <w:rsid w:val="00BC44B3"/>
    <w:rsid w:val="00BC4F97"/>
    <w:rsid w:val="00BD38B6"/>
    <w:rsid w:val="00BD6462"/>
    <w:rsid w:val="00BE223A"/>
    <w:rsid w:val="00BE49AE"/>
    <w:rsid w:val="00BF0E24"/>
    <w:rsid w:val="00BF1A32"/>
    <w:rsid w:val="00BF5A7B"/>
    <w:rsid w:val="00C000A0"/>
    <w:rsid w:val="00C03ED5"/>
    <w:rsid w:val="00C07C69"/>
    <w:rsid w:val="00C10E03"/>
    <w:rsid w:val="00C22812"/>
    <w:rsid w:val="00C2455D"/>
    <w:rsid w:val="00C264D3"/>
    <w:rsid w:val="00C26999"/>
    <w:rsid w:val="00C26A2A"/>
    <w:rsid w:val="00C26B42"/>
    <w:rsid w:val="00C2732F"/>
    <w:rsid w:val="00C32B95"/>
    <w:rsid w:val="00C351B5"/>
    <w:rsid w:val="00C359D1"/>
    <w:rsid w:val="00C362C1"/>
    <w:rsid w:val="00C37F78"/>
    <w:rsid w:val="00C42F5D"/>
    <w:rsid w:val="00C515EB"/>
    <w:rsid w:val="00C52626"/>
    <w:rsid w:val="00C536EB"/>
    <w:rsid w:val="00C53EEA"/>
    <w:rsid w:val="00C54B5E"/>
    <w:rsid w:val="00C57CB8"/>
    <w:rsid w:val="00C60223"/>
    <w:rsid w:val="00C6047E"/>
    <w:rsid w:val="00C61FB2"/>
    <w:rsid w:val="00C62693"/>
    <w:rsid w:val="00C6671C"/>
    <w:rsid w:val="00C7170E"/>
    <w:rsid w:val="00C76C78"/>
    <w:rsid w:val="00C84460"/>
    <w:rsid w:val="00C84EA0"/>
    <w:rsid w:val="00C85740"/>
    <w:rsid w:val="00C93308"/>
    <w:rsid w:val="00C94FA3"/>
    <w:rsid w:val="00CA22C3"/>
    <w:rsid w:val="00CA22DB"/>
    <w:rsid w:val="00CA3F03"/>
    <w:rsid w:val="00CA41C5"/>
    <w:rsid w:val="00CA456F"/>
    <w:rsid w:val="00CA475F"/>
    <w:rsid w:val="00CA4BE8"/>
    <w:rsid w:val="00CB053C"/>
    <w:rsid w:val="00CB2D17"/>
    <w:rsid w:val="00CB69C3"/>
    <w:rsid w:val="00CB78FF"/>
    <w:rsid w:val="00CC2A40"/>
    <w:rsid w:val="00CC2C3C"/>
    <w:rsid w:val="00CC4DE8"/>
    <w:rsid w:val="00CC6356"/>
    <w:rsid w:val="00CC6DA2"/>
    <w:rsid w:val="00CD1539"/>
    <w:rsid w:val="00CD25D4"/>
    <w:rsid w:val="00CD326D"/>
    <w:rsid w:val="00CD49A8"/>
    <w:rsid w:val="00CD60F7"/>
    <w:rsid w:val="00CE1E0F"/>
    <w:rsid w:val="00CE2A9C"/>
    <w:rsid w:val="00CE4ABA"/>
    <w:rsid w:val="00CE5605"/>
    <w:rsid w:val="00CE5779"/>
    <w:rsid w:val="00CE5A6B"/>
    <w:rsid w:val="00CE6E32"/>
    <w:rsid w:val="00CF0607"/>
    <w:rsid w:val="00CF1D84"/>
    <w:rsid w:val="00CF4967"/>
    <w:rsid w:val="00CF4F82"/>
    <w:rsid w:val="00CF5A85"/>
    <w:rsid w:val="00D0010B"/>
    <w:rsid w:val="00D01AE5"/>
    <w:rsid w:val="00D02496"/>
    <w:rsid w:val="00D031BE"/>
    <w:rsid w:val="00D0363A"/>
    <w:rsid w:val="00D06155"/>
    <w:rsid w:val="00D07291"/>
    <w:rsid w:val="00D10B3D"/>
    <w:rsid w:val="00D12860"/>
    <w:rsid w:val="00D128DB"/>
    <w:rsid w:val="00D1350C"/>
    <w:rsid w:val="00D16424"/>
    <w:rsid w:val="00D169CF"/>
    <w:rsid w:val="00D2240C"/>
    <w:rsid w:val="00D22DA5"/>
    <w:rsid w:val="00D22F37"/>
    <w:rsid w:val="00D24769"/>
    <w:rsid w:val="00D252BB"/>
    <w:rsid w:val="00D2632D"/>
    <w:rsid w:val="00D265F4"/>
    <w:rsid w:val="00D269DA"/>
    <w:rsid w:val="00D270DA"/>
    <w:rsid w:val="00D272F5"/>
    <w:rsid w:val="00D30D2A"/>
    <w:rsid w:val="00D3188D"/>
    <w:rsid w:val="00D35D68"/>
    <w:rsid w:val="00D35E16"/>
    <w:rsid w:val="00D35E4D"/>
    <w:rsid w:val="00D36883"/>
    <w:rsid w:val="00D3699E"/>
    <w:rsid w:val="00D37259"/>
    <w:rsid w:val="00D40161"/>
    <w:rsid w:val="00D421D7"/>
    <w:rsid w:val="00D44170"/>
    <w:rsid w:val="00D5279A"/>
    <w:rsid w:val="00D5397E"/>
    <w:rsid w:val="00D56D66"/>
    <w:rsid w:val="00D57BC5"/>
    <w:rsid w:val="00D6179D"/>
    <w:rsid w:val="00D618E1"/>
    <w:rsid w:val="00D6362D"/>
    <w:rsid w:val="00D645DA"/>
    <w:rsid w:val="00D6495E"/>
    <w:rsid w:val="00D65269"/>
    <w:rsid w:val="00D6596A"/>
    <w:rsid w:val="00D70628"/>
    <w:rsid w:val="00D7129C"/>
    <w:rsid w:val="00D719CB"/>
    <w:rsid w:val="00D71F35"/>
    <w:rsid w:val="00D7272A"/>
    <w:rsid w:val="00D74192"/>
    <w:rsid w:val="00D744F6"/>
    <w:rsid w:val="00D8040D"/>
    <w:rsid w:val="00D8170E"/>
    <w:rsid w:val="00D82778"/>
    <w:rsid w:val="00D83B4B"/>
    <w:rsid w:val="00D8592A"/>
    <w:rsid w:val="00D86AF1"/>
    <w:rsid w:val="00D93C8A"/>
    <w:rsid w:val="00D94116"/>
    <w:rsid w:val="00D94B77"/>
    <w:rsid w:val="00D94E6B"/>
    <w:rsid w:val="00D94E94"/>
    <w:rsid w:val="00D95D5F"/>
    <w:rsid w:val="00DA1F57"/>
    <w:rsid w:val="00DA29E9"/>
    <w:rsid w:val="00DA543E"/>
    <w:rsid w:val="00DA7421"/>
    <w:rsid w:val="00DB0E98"/>
    <w:rsid w:val="00DB1210"/>
    <w:rsid w:val="00DB39F7"/>
    <w:rsid w:val="00DB5A95"/>
    <w:rsid w:val="00DB7123"/>
    <w:rsid w:val="00DB74C9"/>
    <w:rsid w:val="00DC076F"/>
    <w:rsid w:val="00DC12EA"/>
    <w:rsid w:val="00DC1A56"/>
    <w:rsid w:val="00DC6905"/>
    <w:rsid w:val="00DD018A"/>
    <w:rsid w:val="00DD457C"/>
    <w:rsid w:val="00DD47B7"/>
    <w:rsid w:val="00DD76C3"/>
    <w:rsid w:val="00DD7EA1"/>
    <w:rsid w:val="00DE0D27"/>
    <w:rsid w:val="00DE0FEA"/>
    <w:rsid w:val="00DE1891"/>
    <w:rsid w:val="00DE20DC"/>
    <w:rsid w:val="00DE41AD"/>
    <w:rsid w:val="00DE465E"/>
    <w:rsid w:val="00DE7D88"/>
    <w:rsid w:val="00DF0F3A"/>
    <w:rsid w:val="00DF1F33"/>
    <w:rsid w:val="00DF3533"/>
    <w:rsid w:val="00DF4AB6"/>
    <w:rsid w:val="00DF520F"/>
    <w:rsid w:val="00DF56EB"/>
    <w:rsid w:val="00DF5C5C"/>
    <w:rsid w:val="00DF6A97"/>
    <w:rsid w:val="00E01677"/>
    <w:rsid w:val="00E05E0B"/>
    <w:rsid w:val="00E103EC"/>
    <w:rsid w:val="00E10A68"/>
    <w:rsid w:val="00E11BFA"/>
    <w:rsid w:val="00E11E09"/>
    <w:rsid w:val="00E131FB"/>
    <w:rsid w:val="00E144AA"/>
    <w:rsid w:val="00E1729B"/>
    <w:rsid w:val="00E20E0B"/>
    <w:rsid w:val="00E21E9E"/>
    <w:rsid w:val="00E22E8B"/>
    <w:rsid w:val="00E23E68"/>
    <w:rsid w:val="00E24FDB"/>
    <w:rsid w:val="00E25BAC"/>
    <w:rsid w:val="00E264C8"/>
    <w:rsid w:val="00E27ECB"/>
    <w:rsid w:val="00E34FF5"/>
    <w:rsid w:val="00E40EC0"/>
    <w:rsid w:val="00E41907"/>
    <w:rsid w:val="00E42BEF"/>
    <w:rsid w:val="00E4357B"/>
    <w:rsid w:val="00E44667"/>
    <w:rsid w:val="00E454E4"/>
    <w:rsid w:val="00E46147"/>
    <w:rsid w:val="00E50DFD"/>
    <w:rsid w:val="00E53378"/>
    <w:rsid w:val="00E558BC"/>
    <w:rsid w:val="00E66422"/>
    <w:rsid w:val="00E66807"/>
    <w:rsid w:val="00E67FB2"/>
    <w:rsid w:val="00E70F46"/>
    <w:rsid w:val="00E76586"/>
    <w:rsid w:val="00E77A0D"/>
    <w:rsid w:val="00E803AC"/>
    <w:rsid w:val="00E82886"/>
    <w:rsid w:val="00E84EF9"/>
    <w:rsid w:val="00E8646B"/>
    <w:rsid w:val="00E869CC"/>
    <w:rsid w:val="00E90757"/>
    <w:rsid w:val="00E91CF3"/>
    <w:rsid w:val="00E92ABC"/>
    <w:rsid w:val="00E9355B"/>
    <w:rsid w:val="00E937CA"/>
    <w:rsid w:val="00E9487F"/>
    <w:rsid w:val="00E96C9E"/>
    <w:rsid w:val="00EA280D"/>
    <w:rsid w:val="00EA3A2F"/>
    <w:rsid w:val="00EA3EB4"/>
    <w:rsid w:val="00EA45C2"/>
    <w:rsid w:val="00EA5F24"/>
    <w:rsid w:val="00EA6574"/>
    <w:rsid w:val="00EA7D26"/>
    <w:rsid w:val="00EB08B5"/>
    <w:rsid w:val="00EB26AE"/>
    <w:rsid w:val="00EB2B4F"/>
    <w:rsid w:val="00EB3A2F"/>
    <w:rsid w:val="00EB5AF9"/>
    <w:rsid w:val="00EB71F2"/>
    <w:rsid w:val="00EB79D1"/>
    <w:rsid w:val="00EC10DD"/>
    <w:rsid w:val="00EC1EBE"/>
    <w:rsid w:val="00ED0065"/>
    <w:rsid w:val="00ED6718"/>
    <w:rsid w:val="00EE0048"/>
    <w:rsid w:val="00EE1609"/>
    <w:rsid w:val="00EE4440"/>
    <w:rsid w:val="00EE5636"/>
    <w:rsid w:val="00EE603B"/>
    <w:rsid w:val="00EE662B"/>
    <w:rsid w:val="00EE750A"/>
    <w:rsid w:val="00EF3443"/>
    <w:rsid w:val="00EF4521"/>
    <w:rsid w:val="00F00B1D"/>
    <w:rsid w:val="00F02619"/>
    <w:rsid w:val="00F03602"/>
    <w:rsid w:val="00F0388A"/>
    <w:rsid w:val="00F041A8"/>
    <w:rsid w:val="00F068FE"/>
    <w:rsid w:val="00F107F8"/>
    <w:rsid w:val="00F13998"/>
    <w:rsid w:val="00F163A3"/>
    <w:rsid w:val="00F22A19"/>
    <w:rsid w:val="00F267F6"/>
    <w:rsid w:val="00F279DA"/>
    <w:rsid w:val="00F304C8"/>
    <w:rsid w:val="00F31208"/>
    <w:rsid w:val="00F34791"/>
    <w:rsid w:val="00F34A2D"/>
    <w:rsid w:val="00F35A95"/>
    <w:rsid w:val="00F363DD"/>
    <w:rsid w:val="00F36654"/>
    <w:rsid w:val="00F36A22"/>
    <w:rsid w:val="00F372E2"/>
    <w:rsid w:val="00F3798D"/>
    <w:rsid w:val="00F40041"/>
    <w:rsid w:val="00F42DB6"/>
    <w:rsid w:val="00F444F5"/>
    <w:rsid w:val="00F50F4E"/>
    <w:rsid w:val="00F57E6B"/>
    <w:rsid w:val="00F66D01"/>
    <w:rsid w:val="00F72228"/>
    <w:rsid w:val="00F73D69"/>
    <w:rsid w:val="00F8291B"/>
    <w:rsid w:val="00F8333A"/>
    <w:rsid w:val="00F83C9C"/>
    <w:rsid w:val="00F8412C"/>
    <w:rsid w:val="00F8497B"/>
    <w:rsid w:val="00F90202"/>
    <w:rsid w:val="00F90C36"/>
    <w:rsid w:val="00F91DE5"/>
    <w:rsid w:val="00F921DC"/>
    <w:rsid w:val="00F9290C"/>
    <w:rsid w:val="00F9325B"/>
    <w:rsid w:val="00F93E7C"/>
    <w:rsid w:val="00F94D0E"/>
    <w:rsid w:val="00F95433"/>
    <w:rsid w:val="00F95F98"/>
    <w:rsid w:val="00F9700D"/>
    <w:rsid w:val="00FA0D7F"/>
    <w:rsid w:val="00FB151B"/>
    <w:rsid w:val="00FB26AB"/>
    <w:rsid w:val="00FB4039"/>
    <w:rsid w:val="00FB5091"/>
    <w:rsid w:val="00FB5F56"/>
    <w:rsid w:val="00FB6E7E"/>
    <w:rsid w:val="00FD074E"/>
    <w:rsid w:val="00FD0DA8"/>
    <w:rsid w:val="00FD232E"/>
    <w:rsid w:val="00FD2400"/>
    <w:rsid w:val="00FD3DD6"/>
    <w:rsid w:val="00FD7687"/>
    <w:rsid w:val="00FD76AE"/>
    <w:rsid w:val="00FD7C44"/>
    <w:rsid w:val="00FE02BA"/>
    <w:rsid w:val="00FE0C7E"/>
    <w:rsid w:val="00FE1624"/>
    <w:rsid w:val="00FE1DB9"/>
    <w:rsid w:val="00FE2562"/>
    <w:rsid w:val="00FE46C4"/>
    <w:rsid w:val="00FE5FDC"/>
    <w:rsid w:val="00FE65A6"/>
    <w:rsid w:val="00FF03A5"/>
    <w:rsid w:val="00FF5D77"/>
    <w:rsid w:val="00FF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F19F2A"/>
  <w15:docId w15:val="{6E1F3422-45D5-4FA7-A934-4FA9054A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37031"/>
    <w:rPr>
      <w:rFonts w:eastAsia="SimSun"/>
      <w:sz w:val="24"/>
      <w:szCs w:val="24"/>
    </w:rPr>
  </w:style>
  <w:style w:type="paragraph" w:styleId="Heading1">
    <w:name w:val="heading 1"/>
    <w:basedOn w:val="Normal"/>
    <w:next w:val="Normal"/>
    <w:link w:val="Heading1Char"/>
    <w:qFormat/>
    <w:rsid w:val="00237031"/>
    <w:pPr>
      <w:keepNext/>
      <w:keepLines/>
      <w:spacing w:before="360" w:after="80"/>
      <w:outlineLvl w:val="0"/>
    </w:pPr>
    <w:rPr>
      <w:rFonts w:ascii="Calibri Light" w:eastAsia="Yu Gothic Light" w:hAnsi="Calibri Light"/>
      <w:color w:val="2F5496"/>
      <w:sz w:val="40"/>
      <w:szCs w:val="40"/>
    </w:rPr>
  </w:style>
  <w:style w:type="paragraph" w:styleId="Heading2">
    <w:name w:val="heading 2"/>
    <w:basedOn w:val="Normal"/>
    <w:next w:val="Normal"/>
    <w:link w:val="Heading2Char"/>
    <w:unhideWhenUsed/>
    <w:qFormat/>
    <w:rsid w:val="00237031"/>
    <w:pPr>
      <w:keepNext/>
      <w:keepLines/>
      <w:spacing w:before="160" w:after="80"/>
      <w:outlineLvl w:val="1"/>
    </w:pPr>
    <w:rPr>
      <w:rFonts w:ascii="Calibri Light" w:eastAsia="Yu Gothic Light" w:hAnsi="Calibri Light"/>
      <w:color w:val="2F5496"/>
      <w:sz w:val="32"/>
      <w:szCs w:val="32"/>
    </w:rPr>
  </w:style>
  <w:style w:type="paragraph" w:styleId="Heading3">
    <w:name w:val="heading 3"/>
    <w:basedOn w:val="Normal"/>
    <w:next w:val="Normal"/>
    <w:link w:val="Heading3Char"/>
    <w:unhideWhenUsed/>
    <w:qFormat/>
    <w:rsid w:val="00237031"/>
    <w:pPr>
      <w:keepNext/>
      <w:keepLines/>
      <w:spacing w:before="160" w:after="80"/>
      <w:outlineLvl w:val="2"/>
    </w:pPr>
    <w:rPr>
      <w:rFonts w:ascii="Calibri" w:eastAsia="Yu Gothic Light" w:hAnsi="Calibri"/>
      <w:color w:val="2F5496"/>
    </w:rPr>
  </w:style>
  <w:style w:type="paragraph" w:styleId="Heading4">
    <w:name w:val="heading 4"/>
    <w:basedOn w:val="Normal"/>
    <w:next w:val="Normal"/>
    <w:link w:val="Heading4Char"/>
    <w:unhideWhenUsed/>
    <w:qFormat/>
    <w:rsid w:val="00237031"/>
    <w:pPr>
      <w:keepNext/>
      <w:keepLines/>
      <w:spacing w:before="80" w:after="40"/>
      <w:outlineLvl w:val="3"/>
    </w:pPr>
    <w:rPr>
      <w:rFonts w:ascii="Calibri" w:eastAsia="Yu Gothic Light" w:hAnsi="Calibri"/>
      <w:i/>
      <w:iCs/>
      <w:color w:val="2F5496"/>
    </w:rPr>
  </w:style>
  <w:style w:type="paragraph" w:styleId="Heading5">
    <w:name w:val="heading 5"/>
    <w:basedOn w:val="Normal"/>
    <w:next w:val="Normal"/>
    <w:link w:val="Heading5Char"/>
    <w:unhideWhenUsed/>
    <w:qFormat/>
    <w:rsid w:val="00237031"/>
    <w:pPr>
      <w:keepNext/>
      <w:keepLines/>
      <w:spacing w:before="80" w:after="40"/>
      <w:outlineLvl w:val="4"/>
    </w:pPr>
    <w:rPr>
      <w:rFonts w:ascii="Calibri" w:eastAsia="Yu Gothic Light" w:hAnsi="Calibri"/>
      <w:color w:val="2F5496"/>
    </w:rPr>
  </w:style>
  <w:style w:type="paragraph" w:styleId="Heading6">
    <w:name w:val="heading 6"/>
    <w:basedOn w:val="Normal"/>
    <w:next w:val="Normal"/>
    <w:link w:val="Heading6Char"/>
    <w:uiPriority w:val="9"/>
    <w:semiHidden/>
    <w:unhideWhenUsed/>
    <w:qFormat/>
    <w:rsid w:val="00237031"/>
    <w:pPr>
      <w:keepNext/>
      <w:keepLines/>
      <w:spacing w:before="40"/>
      <w:outlineLvl w:val="5"/>
    </w:pPr>
    <w:rPr>
      <w:rFonts w:ascii="Calibri" w:eastAsia="Yu Gothic Light" w:hAnsi="Calibri"/>
      <w:i/>
      <w:iCs/>
      <w:color w:val="595959"/>
    </w:rPr>
  </w:style>
  <w:style w:type="paragraph" w:styleId="Heading7">
    <w:name w:val="heading 7"/>
    <w:basedOn w:val="Normal"/>
    <w:next w:val="Normal"/>
    <w:link w:val="Heading7Char"/>
    <w:uiPriority w:val="9"/>
    <w:semiHidden/>
    <w:unhideWhenUsed/>
    <w:qFormat/>
    <w:rsid w:val="00237031"/>
    <w:pPr>
      <w:keepNext/>
      <w:keepLines/>
      <w:spacing w:before="40"/>
      <w:outlineLvl w:val="6"/>
    </w:pPr>
    <w:rPr>
      <w:rFonts w:ascii="Calibri" w:eastAsia="Yu Gothic Light" w:hAnsi="Calibri"/>
      <w:color w:val="595959"/>
    </w:rPr>
  </w:style>
  <w:style w:type="paragraph" w:styleId="Heading8">
    <w:name w:val="heading 8"/>
    <w:basedOn w:val="Normal"/>
    <w:next w:val="Normal"/>
    <w:link w:val="Heading8Char"/>
    <w:uiPriority w:val="9"/>
    <w:semiHidden/>
    <w:unhideWhenUsed/>
    <w:qFormat/>
    <w:rsid w:val="00237031"/>
    <w:pPr>
      <w:keepNext/>
      <w:keepLines/>
      <w:outlineLvl w:val="7"/>
    </w:pPr>
    <w:rPr>
      <w:rFonts w:ascii="Calibri" w:eastAsia="Yu Gothic Light" w:hAnsi="Calibri"/>
      <w:i/>
      <w:iCs/>
      <w:color w:val="272727"/>
    </w:rPr>
  </w:style>
  <w:style w:type="paragraph" w:styleId="Heading9">
    <w:name w:val="heading 9"/>
    <w:basedOn w:val="Normal"/>
    <w:next w:val="Normal"/>
    <w:link w:val="Heading9Char"/>
    <w:uiPriority w:val="9"/>
    <w:semiHidden/>
    <w:unhideWhenUsed/>
    <w:qFormat/>
    <w:rsid w:val="00237031"/>
    <w:pPr>
      <w:keepNext/>
      <w:keepLines/>
      <w:outlineLvl w:val="8"/>
    </w:pPr>
    <w:rPr>
      <w:rFonts w:ascii="Calibri" w:eastAsia="Yu Gothic Light" w:hAnsi="Calibr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37031"/>
    <w:rPr>
      <w:rFonts w:ascii="Calibri Light" w:eastAsia="Yu Gothic Light" w:hAnsi="Calibri Light" w:cs="Times New Roman"/>
      <w:color w:val="2F5496"/>
      <w:sz w:val="40"/>
      <w:szCs w:val="40"/>
    </w:rPr>
  </w:style>
  <w:style w:type="character" w:customStyle="1" w:styleId="Heading2Char">
    <w:name w:val="Heading 2 Char"/>
    <w:link w:val="Heading2"/>
    <w:uiPriority w:val="9"/>
    <w:semiHidden/>
    <w:rsid w:val="00237031"/>
    <w:rPr>
      <w:rFonts w:ascii="Calibri Light" w:eastAsia="Yu Gothic Light" w:hAnsi="Calibri Light" w:cs="Times New Roman"/>
      <w:color w:val="2F5496"/>
      <w:sz w:val="32"/>
      <w:szCs w:val="32"/>
    </w:rPr>
  </w:style>
  <w:style w:type="character" w:customStyle="1" w:styleId="Heading3Char">
    <w:name w:val="Heading 3 Char"/>
    <w:link w:val="Heading3"/>
    <w:uiPriority w:val="9"/>
    <w:semiHidden/>
    <w:rsid w:val="00237031"/>
    <w:rPr>
      <w:rFonts w:ascii="Calibri" w:eastAsia="Yu Gothic Light" w:hAnsi="Calibri" w:cs="Times New Roman"/>
      <w:color w:val="2F5496"/>
    </w:rPr>
  </w:style>
  <w:style w:type="character" w:customStyle="1" w:styleId="Heading4Char">
    <w:name w:val="Heading 4 Char"/>
    <w:link w:val="Heading4"/>
    <w:rsid w:val="00237031"/>
    <w:rPr>
      <w:rFonts w:ascii="Calibri" w:eastAsia="Yu Gothic Light" w:hAnsi="Calibri" w:cs="Times New Roman"/>
      <w:i/>
      <w:iCs/>
      <w:color w:val="2F5496"/>
    </w:rPr>
  </w:style>
  <w:style w:type="character" w:customStyle="1" w:styleId="Heading5Char">
    <w:name w:val="Heading 5 Char"/>
    <w:link w:val="Heading5"/>
    <w:rsid w:val="00237031"/>
    <w:rPr>
      <w:rFonts w:ascii="Calibri" w:eastAsia="Yu Gothic Light" w:hAnsi="Calibri" w:cs="Times New Roman"/>
      <w:color w:val="2F5496"/>
    </w:rPr>
  </w:style>
  <w:style w:type="character" w:customStyle="1" w:styleId="Heading6Char">
    <w:name w:val="Heading 6 Char"/>
    <w:link w:val="Heading6"/>
    <w:uiPriority w:val="9"/>
    <w:semiHidden/>
    <w:rsid w:val="00237031"/>
    <w:rPr>
      <w:rFonts w:ascii="Calibri" w:eastAsia="Yu Gothic Light" w:hAnsi="Calibri" w:cs="Times New Roman"/>
      <w:i/>
      <w:iCs/>
      <w:color w:val="595959"/>
    </w:rPr>
  </w:style>
  <w:style w:type="character" w:customStyle="1" w:styleId="Heading7Char">
    <w:name w:val="Heading 7 Char"/>
    <w:link w:val="Heading7"/>
    <w:uiPriority w:val="9"/>
    <w:semiHidden/>
    <w:rsid w:val="00237031"/>
    <w:rPr>
      <w:rFonts w:ascii="Calibri" w:eastAsia="Yu Gothic Light" w:hAnsi="Calibri" w:cs="Times New Roman"/>
      <w:color w:val="595959"/>
    </w:rPr>
  </w:style>
  <w:style w:type="character" w:customStyle="1" w:styleId="Heading8Char">
    <w:name w:val="Heading 8 Char"/>
    <w:link w:val="Heading8"/>
    <w:uiPriority w:val="9"/>
    <w:semiHidden/>
    <w:rsid w:val="00237031"/>
    <w:rPr>
      <w:rFonts w:ascii="Calibri" w:eastAsia="Yu Gothic Light" w:hAnsi="Calibri" w:cs="Times New Roman"/>
      <w:i/>
      <w:iCs/>
      <w:color w:val="272727"/>
    </w:rPr>
  </w:style>
  <w:style w:type="character" w:customStyle="1" w:styleId="Heading9Char">
    <w:name w:val="Heading 9 Char"/>
    <w:link w:val="Heading9"/>
    <w:uiPriority w:val="9"/>
    <w:semiHidden/>
    <w:rsid w:val="00237031"/>
    <w:rPr>
      <w:rFonts w:ascii="Calibri" w:eastAsia="Yu Gothic Light" w:hAnsi="Calibri" w:cs="Times New Roman"/>
      <w:color w:val="272727"/>
    </w:rPr>
  </w:style>
  <w:style w:type="paragraph" w:styleId="Title">
    <w:name w:val="Title"/>
    <w:basedOn w:val="Normal"/>
    <w:next w:val="Normal"/>
    <w:link w:val="TitleChar"/>
    <w:uiPriority w:val="10"/>
    <w:qFormat/>
    <w:rsid w:val="00237031"/>
    <w:pPr>
      <w:spacing w:after="80"/>
      <w:contextualSpacing/>
    </w:pPr>
    <w:rPr>
      <w:rFonts w:ascii="Calibri Light" w:eastAsia="Yu Gothic Light" w:hAnsi="Calibri Light"/>
      <w:spacing w:val="-10"/>
      <w:kern w:val="28"/>
      <w:sz w:val="56"/>
      <w:szCs w:val="56"/>
    </w:rPr>
  </w:style>
  <w:style w:type="character" w:customStyle="1" w:styleId="TitleChar">
    <w:name w:val="Title Char"/>
    <w:link w:val="Title"/>
    <w:uiPriority w:val="10"/>
    <w:rsid w:val="00237031"/>
    <w:rPr>
      <w:rFonts w:ascii="Calibri Light" w:eastAsia="Yu Gothic Light" w:hAnsi="Calibri Light" w:cs="Times New Roman"/>
      <w:color w:val="auto"/>
      <w:spacing w:val="-10"/>
      <w:kern w:val="28"/>
      <w:sz w:val="56"/>
      <w:szCs w:val="56"/>
    </w:rPr>
  </w:style>
  <w:style w:type="paragraph" w:styleId="Subtitle">
    <w:name w:val="Subtitle"/>
    <w:basedOn w:val="Normal"/>
    <w:next w:val="Normal"/>
    <w:link w:val="SubtitleChar"/>
    <w:uiPriority w:val="11"/>
    <w:qFormat/>
    <w:rsid w:val="00237031"/>
    <w:pPr>
      <w:numPr>
        <w:ilvl w:val="1"/>
      </w:numPr>
      <w:spacing w:after="160"/>
      <w:ind w:firstLine="720"/>
    </w:pPr>
    <w:rPr>
      <w:rFonts w:ascii="Calibri" w:eastAsia="Yu Gothic Light" w:hAnsi="Calibri"/>
      <w:color w:val="595959"/>
      <w:spacing w:val="15"/>
    </w:rPr>
  </w:style>
  <w:style w:type="character" w:customStyle="1" w:styleId="SubtitleChar">
    <w:name w:val="Subtitle Char"/>
    <w:link w:val="Subtitle"/>
    <w:uiPriority w:val="11"/>
    <w:rsid w:val="00237031"/>
    <w:rPr>
      <w:rFonts w:ascii="Calibri" w:eastAsia="Yu Gothic Light" w:hAnsi="Calibri" w:cs="Times New Roman"/>
      <w:color w:val="595959"/>
      <w:spacing w:val="15"/>
    </w:rPr>
  </w:style>
  <w:style w:type="paragraph" w:styleId="Quote">
    <w:name w:val="Quote"/>
    <w:basedOn w:val="Normal"/>
    <w:next w:val="Normal"/>
    <w:link w:val="QuoteChar"/>
    <w:uiPriority w:val="29"/>
    <w:qFormat/>
    <w:rsid w:val="00237031"/>
    <w:pPr>
      <w:spacing w:before="160" w:after="160"/>
      <w:jc w:val="center"/>
    </w:pPr>
    <w:rPr>
      <w:i/>
      <w:iCs/>
      <w:color w:val="404040"/>
    </w:rPr>
  </w:style>
  <w:style w:type="character" w:customStyle="1" w:styleId="QuoteChar">
    <w:name w:val="Quote Char"/>
    <w:link w:val="Quote"/>
    <w:uiPriority w:val="29"/>
    <w:rsid w:val="00237031"/>
    <w:rPr>
      <w:i/>
      <w:iCs/>
      <w:color w:val="404040"/>
    </w:rPr>
  </w:style>
  <w:style w:type="paragraph" w:styleId="ListParagraph">
    <w:name w:val="List Paragraph"/>
    <w:basedOn w:val="Normal"/>
    <w:uiPriority w:val="34"/>
    <w:qFormat/>
    <w:rsid w:val="00237031"/>
    <w:pPr>
      <w:ind w:left="720"/>
      <w:contextualSpacing/>
    </w:pPr>
  </w:style>
  <w:style w:type="character" w:styleId="IntenseEmphasis">
    <w:name w:val="Intense Emphasis"/>
    <w:uiPriority w:val="21"/>
    <w:qFormat/>
    <w:rsid w:val="00237031"/>
    <w:rPr>
      <w:i/>
      <w:iCs/>
      <w:color w:val="2F5496"/>
    </w:rPr>
  </w:style>
  <w:style w:type="paragraph" w:styleId="IntenseQuote">
    <w:name w:val="Intense Quote"/>
    <w:basedOn w:val="Normal"/>
    <w:next w:val="Normal"/>
    <w:link w:val="IntenseQuoteChar"/>
    <w:uiPriority w:val="30"/>
    <w:qFormat/>
    <w:rsid w:val="00237031"/>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link w:val="IntenseQuote"/>
    <w:uiPriority w:val="30"/>
    <w:rsid w:val="00237031"/>
    <w:rPr>
      <w:i/>
      <w:iCs/>
      <w:color w:val="2F5496"/>
    </w:rPr>
  </w:style>
  <w:style w:type="character" w:styleId="IntenseReference">
    <w:name w:val="Intense Reference"/>
    <w:uiPriority w:val="32"/>
    <w:qFormat/>
    <w:rsid w:val="00237031"/>
    <w:rPr>
      <w:b/>
      <w:bCs/>
      <w:smallCaps/>
      <w:color w:val="2F5496"/>
      <w:spacing w:val="5"/>
    </w:rPr>
  </w:style>
  <w:style w:type="paragraph" w:styleId="Footer">
    <w:name w:val="footer"/>
    <w:basedOn w:val="Normal"/>
    <w:link w:val="FooterChar"/>
    <w:rsid w:val="00237031"/>
    <w:pPr>
      <w:tabs>
        <w:tab w:val="center" w:pos="4320"/>
        <w:tab w:val="right" w:pos="8640"/>
      </w:tabs>
    </w:pPr>
  </w:style>
  <w:style w:type="character" w:customStyle="1" w:styleId="FooterChar">
    <w:name w:val="Footer Char"/>
    <w:link w:val="Footer"/>
    <w:rsid w:val="00237031"/>
    <w:rPr>
      <w:rFonts w:eastAsia="SimSun"/>
      <w:bCs/>
      <w:color w:val="auto"/>
      <w:sz w:val="24"/>
      <w:szCs w:val="24"/>
    </w:rPr>
  </w:style>
  <w:style w:type="character" w:styleId="PageNumber">
    <w:name w:val="page number"/>
    <w:basedOn w:val="DefaultParagraphFont"/>
    <w:rsid w:val="00237031"/>
  </w:style>
  <w:style w:type="paragraph" w:styleId="NormalWeb">
    <w:name w:val="Normal (Web)"/>
    <w:aliases w:val="Обычный (веб)1,Обычный (веб) Знак,Обычный (веб) Знак1,Обычный (веб) Знак Знак"/>
    <w:basedOn w:val="Normal"/>
    <w:link w:val="NormalWebChar"/>
    <w:uiPriority w:val="99"/>
    <w:rsid w:val="00237031"/>
    <w:pPr>
      <w:spacing w:before="100" w:beforeAutospacing="1" w:after="100" w:afterAutospacing="1"/>
    </w:pPr>
    <w:rPr>
      <w:lang w:val="en-CA" w:eastAsia="en-CA"/>
    </w:rPr>
  </w:style>
  <w:style w:type="paragraph" w:customStyle="1" w:styleId="DefaultParagraphFontParaCharCharCharCharChar">
    <w:name w:val="Default Paragraph Font Para Char Char Char Char Char"/>
    <w:autoRedefine/>
    <w:rsid w:val="00237031"/>
    <w:pPr>
      <w:tabs>
        <w:tab w:val="left" w:pos="1152"/>
      </w:tabs>
      <w:spacing w:before="120" w:after="120" w:line="312" w:lineRule="auto"/>
    </w:pPr>
    <w:rPr>
      <w:rFonts w:ascii="Arial" w:eastAsia="SimSun" w:hAnsi="Arial" w:cs="Arial"/>
      <w:sz w:val="26"/>
      <w:szCs w:val="26"/>
    </w:rPr>
  </w:style>
  <w:style w:type="paragraph" w:styleId="BalloonText">
    <w:name w:val="Balloon Text"/>
    <w:basedOn w:val="Normal"/>
    <w:link w:val="BalloonTextChar"/>
    <w:rsid w:val="00237031"/>
    <w:rPr>
      <w:rFonts w:ascii="Tahoma" w:hAnsi="Tahoma" w:cs="Tahoma"/>
      <w:sz w:val="16"/>
      <w:szCs w:val="16"/>
    </w:rPr>
  </w:style>
  <w:style w:type="character" w:customStyle="1" w:styleId="BalloonTextChar">
    <w:name w:val="Balloon Text Char"/>
    <w:link w:val="BalloonText"/>
    <w:rsid w:val="00237031"/>
    <w:rPr>
      <w:rFonts w:ascii="Tahoma" w:eastAsia="SimSun" w:hAnsi="Tahoma" w:cs="Tahoma"/>
      <w:bCs/>
      <w:color w:val="auto"/>
      <w:sz w:val="16"/>
      <w:szCs w:val="16"/>
    </w:rPr>
  </w:style>
  <w:style w:type="paragraph" w:customStyle="1" w:styleId="CharCharCharChar">
    <w:name w:val="Char Char Char Char"/>
    <w:basedOn w:val="Normal"/>
    <w:rsid w:val="00237031"/>
    <w:pPr>
      <w:spacing w:after="160" w:line="240" w:lineRule="exact"/>
    </w:pPr>
    <w:rPr>
      <w:rFonts w:ascii="Verdana" w:hAnsi="Verdana"/>
      <w:sz w:val="20"/>
      <w:szCs w:val="20"/>
    </w:rPr>
  </w:style>
  <w:style w:type="character" w:styleId="Hyperlink">
    <w:name w:val="Hyperlink"/>
    <w:uiPriority w:val="99"/>
    <w:rsid w:val="00237031"/>
    <w:rPr>
      <w:color w:val="0000FF"/>
      <w:u w:val="single"/>
    </w:rPr>
  </w:style>
  <w:style w:type="character" w:styleId="Strong">
    <w:name w:val="Strong"/>
    <w:rsid w:val="00237031"/>
    <w:rPr>
      <w:b/>
      <w:bCs/>
    </w:rPr>
  </w:style>
  <w:style w:type="paragraph" w:customStyle="1" w:styleId="text">
    <w:name w:val="text"/>
    <w:basedOn w:val="Normal"/>
    <w:rsid w:val="00237031"/>
    <w:pPr>
      <w:spacing w:before="100" w:beforeAutospacing="1" w:after="100" w:afterAutospacing="1"/>
    </w:pPr>
  </w:style>
  <w:style w:type="character" w:styleId="Emphasis">
    <w:name w:val="Emphasis"/>
    <w:rsid w:val="00237031"/>
    <w:rPr>
      <w:i/>
      <w:iCs/>
    </w:rPr>
  </w:style>
  <w:style w:type="paragraph" w:customStyle="1" w:styleId="Vnbnnidung">
    <w:name w:val="Văn bản nội dung"/>
    <w:basedOn w:val="Normal"/>
    <w:link w:val="Vnbnnidung0"/>
    <w:rsid w:val="00237031"/>
    <w:pPr>
      <w:widowControl w:val="0"/>
      <w:spacing w:after="140"/>
      <w:ind w:firstLine="180"/>
    </w:pPr>
    <w:rPr>
      <w:b/>
      <w:bCs/>
      <w:sz w:val="28"/>
      <w:szCs w:val="28"/>
    </w:rPr>
  </w:style>
  <w:style w:type="paragraph" w:customStyle="1" w:styleId="Bodytext2">
    <w:name w:val="Body text (2)"/>
    <w:basedOn w:val="Normal"/>
    <w:link w:val="Bodytext20"/>
    <w:rsid w:val="00237031"/>
    <w:pPr>
      <w:widowControl w:val="0"/>
      <w:shd w:val="clear" w:color="auto" w:fill="FFFFFF"/>
      <w:spacing w:line="427" w:lineRule="exact"/>
      <w:jc w:val="both"/>
    </w:pPr>
    <w:rPr>
      <w:sz w:val="26"/>
      <w:szCs w:val="26"/>
    </w:rPr>
  </w:style>
  <w:style w:type="paragraph" w:customStyle="1" w:styleId="Bodytext3">
    <w:name w:val="Body text (3)"/>
    <w:basedOn w:val="Normal"/>
    <w:rsid w:val="00237031"/>
    <w:pPr>
      <w:widowControl w:val="0"/>
      <w:shd w:val="clear" w:color="auto" w:fill="FFFFFF"/>
      <w:spacing w:after="120" w:line="0" w:lineRule="atLeast"/>
      <w:jc w:val="center"/>
    </w:pPr>
    <w:rPr>
      <w:b/>
      <w:bCs/>
      <w:sz w:val="26"/>
      <w:szCs w:val="26"/>
    </w:rPr>
  </w:style>
  <w:style w:type="character" w:customStyle="1" w:styleId="Bodytext211pt">
    <w:name w:val="Body text (2) + 11 pt"/>
    <w:rsid w:val="00237031"/>
    <w:rPr>
      <w:rFonts w:ascii="Times New Roman" w:eastAsia="Times New Roman" w:hAnsi="Times New Roman" w:cs="Times New Roman"/>
      <w:b/>
      <w:bCs/>
      <w:i w:val="0"/>
      <w:iCs w:val="0"/>
      <w:caps w:val="0"/>
      <w:smallCaps w:val="0"/>
      <w:strike w:val="0"/>
      <w:dstrike w:val="0"/>
      <w:color w:val="000000"/>
      <w:spacing w:val="0"/>
      <w:w w:val="100"/>
      <w:position w:val="0"/>
      <w:sz w:val="22"/>
      <w:szCs w:val="22"/>
      <w:u w:val="none"/>
      <w:shd w:val="clear" w:color="auto" w:fill="FFFFFF"/>
      <w:lang w:val="vi-VN" w:eastAsia="vi-VN" w:bidi="vi-VN"/>
    </w:rPr>
  </w:style>
  <w:style w:type="character" w:customStyle="1" w:styleId="Bodytext2Italic">
    <w:name w:val="Body text (2) + Italic"/>
    <w:rsid w:val="00237031"/>
    <w:rPr>
      <w:rFonts w:ascii="Times New Roman" w:eastAsia="Times New Roman" w:hAnsi="Times New Roman" w:cs="Times New Roman"/>
      <w:b w:val="0"/>
      <w:bCs w:val="0"/>
      <w:i/>
      <w:iCs/>
      <w:caps w:val="0"/>
      <w:smallCaps w:val="0"/>
      <w:strike w:val="0"/>
      <w:dstrike w:val="0"/>
      <w:color w:val="000000"/>
      <w:spacing w:val="0"/>
      <w:w w:val="100"/>
      <w:position w:val="0"/>
      <w:sz w:val="28"/>
      <w:szCs w:val="28"/>
      <w:u w:val="none"/>
      <w:shd w:val="clear" w:color="auto" w:fill="FFFFFF"/>
      <w:lang w:val="vi-VN" w:eastAsia="vi-VN" w:bidi="vi-VN"/>
    </w:rPr>
  </w:style>
  <w:style w:type="paragraph" w:customStyle="1" w:styleId="TableParagraph">
    <w:name w:val="Table Paragraph"/>
    <w:basedOn w:val="Normal"/>
    <w:uiPriority w:val="1"/>
    <w:qFormat/>
    <w:rsid w:val="00237031"/>
    <w:pPr>
      <w:widowControl w:val="0"/>
      <w:autoSpaceDE w:val="0"/>
      <w:autoSpaceDN w:val="0"/>
      <w:spacing w:line="277" w:lineRule="exact"/>
    </w:pPr>
    <w:rPr>
      <w:sz w:val="22"/>
      <w:szCs w:val="22"/>
    </w:rPr>
  </w:style>
  <w:style w:type="table" w:styleId="TableGrid">
    <w:name w:val="Table Grid"/>
    <w:basedOn w:val="TableNormal"/>
    <w:uiPriority w:val="59"/>
    <w:rsid w:val="00237031"/>
    <w:rPr>
      <w:rFonts w:ascii="Calibri" w:hAnsi="Calibri"/>
      <w:bCs/>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237031"/>
    <w:rPr>
      <w:rFonts w:ascii="TimesNewRomanPSMT" w:hAnsi="TimesNewRomanPSMT" w:hint="default"/>
      <w:b w:val="0"/>
      <w:bCs w:val="0"/>
      <w:i w:val="0"/>
      <w:iCs w:val="0"/>
      <w:color w:val="000000"/>
      <w:sz w:val="26"/>
      <w:szCs w:val="26"/>
    </w:rPr>
  </w:style>
  <w:style w:type="character" w:customStyle="1" w:styleId="Bodytext20">
    <w:name w:val="Body text (2)_"/>
    <w:link w:val="Bodytext2"/>
    <w:rsid w:val="00237031"/>
    <w:rPr>
      <w:rFonts w:eastAsia="SimSun"/>
      <w:bCs/>
      <w:color w:val="auto"/>
      <w:sz w:val="26"/>
      <w:szCs w:val="26"/>
      <w:shd w:val="clear" w:color="auto" w:fill="FFFFFF"/>
    </w:rPr>
  </w:style>
  <w:style w:type="character" w:customStyle="1" w:styleId="fontstyle21">
    <w:name w:val="fontstyle21"/>
    <w:rsid w:val="00237031"/>
    <w:rPr>
      <w:rFonts w:ascii="Times New Roman" w:hAnsi="Times New Roman" w:cs="Times New Roman" w:hint="default"/>
      <w:b w:val="0"/>
      <w:bCs w:val="0"/>
      <w:i w:val="0"/>
      <w:iCs w:val="0"/>
      <w:color w:val="000000"/>
      <w:sz w:val="28"/>
      <w:szCs w:val="28"/>
    </w:rPr>
  </w:style>
  <w:style w:type="paragraph" w:customStyle="1" w:styleId="Default">
    <w:name w:val="Default"/>
    <w:rsid w:val="00237031"/>
    <w:pPr>
      <w:autoSpaceDE w:val="0"/>
      <w:autoSpaceDN w:val="0"/>
      <w:adjustRightInd w:val="0"/>
    </w:pPr>
    <w:rPr>
      <w:rFonts w:eastAsia="Times New Roman"/>
      <w:color w:val="000000"/>
      <w:sz w:val="24"/>
      <w:szCs w:val="24"/>
    </w:rPr>
  </w:style>
  <w:style w:type="character" w:customStyle="1" w:styleId="Vnbnnidung0">
    <w:name w:val="Văn bản nội dung_"/>
    <w:link w:val="Vnbnnidung"/>
    <w:rsid w:val="00237031"/>
    <w:rPr>
      <w:rFonts w:eastAsia="SimSun"/>
      <w:b/>
      <w:color w:val="auto"/>
    </w:rPr>
  </w:style>
  <w:style w:type="character" w:customStyle="1" w:styleId="Khc">
    <w:name w:val="Khác_"/>
    <w:link w:val="Khc0"/>
    <w:rsid w:val="00237031"/>
    <w:rPr>
      <w:rFonts w:eastAsia="Times New Roman"/>
      <w:b/>
      <w:bCs/>
    </w:rPr>
  </w:style>
  <w:style w:type="paragraph" w:customStyle="1" w:styleId="Khc0">
    <w:name w:val="Khác"/>
    <w:basedOn w:val="Normal"/>
    <w:link w:val="Khc"/>
    <w:rsid w:val="00237031"/>
    <w:pPr>
      <w:widowControl w:val="0"/>
      <w:spacing w:after="150"/>
      <w:ind w:firstLine="180"/>
    </w:pPr>
    <w:rPr>
      <w:rFonts w:eastAsia="Times New Roman"/>
      <w:b/>
      <w:color w:val="000000"/>
      <w:sz w:val="28"/>
      <w:szCs w:val="28"/>
    </w:rPr>
  </w:style>
  <w:style w:type="paragraph" w:styleId="NoSpacing">
    <w:name w:val="No Spacing"/>
    <w:uiPriority w:val="1"/>
    <w:qFormat/>
    <w:rsid w:val="00237031"/>
    <w:rPr>
      <w:rFonts w:ascii="Calibri" w:hAnsi="Calibri"/>
      <w:sz w:val="22"/>
      <w:szCs w:val="22"/>
    </w:rPr>
  </w:style>
  <w:style w:type="paragraph" w:customStyle="1" w:styleId="Char">
    <w:name w:val="Char"/>
    <w:basedOn w:val="Normal"/>
    <w:rsid w:val="00237031"/>
    <w:pPr>
      <w:spacing w:after="160" w:line="240" w:lineRule="exact"/>
    </w:pPr>
    <w:rPr>
      <w:rFonts w:ascii="Verdana" w:eastAsia="Times New Roman" w:hAnsi="Verdana" w:cs="Verdana"/>
      <w:sz w:val="20"/>
      <w:szCs w:val="20"/>
    </w:rPr>
  </w:style>
  <w:style w:type="paragraph" w:styleId="BodyTextIndent">
    <w:name w:val="Body Text Indent"/>
    <w:basedOn w:val="Normal"/>
    <w:link w:val="BodyTextIndentChar"/>
    <w:rsid w:val="00237031"/>
    <w:pPr>
      <w:spacing w:before="120" w:after="120" w:line="300" w:lineRule="atLeast"/>
      <w:ind w:firstLine="567"/>
      <w:jc w:val="both"/>
    </w:pPr>
    <w:rPr>
      <w:rFonts w:ascii=".VnTime" w:eastAsia="Times New Roman" w:hAnsi=".VnTime"/>
      <w:sz w:val="26"/>
      <w:szCs w:val="20"/>
      <w:lang w:val="en-GB"/>
    </w:rPr>
  </w:style>
  <w:style w:type="character" w:customStyle="1" w:styleId="BodyTextIndentChar">
    <w:name w:val="Body Text Indent Char"/>
    <w:link w:val="BodyTextIndent"/>
    <w:rsid w:val="00237031"/>
    <w:rPr>
      <w:rFonts w:ascii=".VnTime" w:eastAsia="Times New Roman" w:hAnsi=".VnTime"/>
      <w:bCs/>
      <w:color w:val="auto"/>
      <w:sz w:val="26"/>
      <w:szCs w:val="20"/>
      <w:lang w:val="en-GB"/>
    </w:rPr>
  </w:style>
  <w:style w:type="character" w:customStyle="1" w:styleId="NormalWebChar">
    <w:name w:val="Normal (Web) Char"/>
    <w:aliases w:val="Обычный (веб)1 Char,Обычный (веб) Знак Char,Обычный (веб) Знак1 Char,Обычный (веб) Знак Знак Char"/>
    <w:link w:val="NormalWeb"/>
    <w:uiPriority w:val="99"/>
    <w:locked/>
    <w:rsid w:val="00237031"/>
    <w:rPr>
      <w:rFonts w:eastAsia="SimSun"/>
      <w:bCs/>
      <w:color w:val="auto"/>
      <w:sz w:val="24"/>
      <w:szCs w:val="24"/>
      <w:lang w:val="en-CA" w:eastAsia="en-CA"/>
    </w:rPr>
  </w:style>
  <w:style w:type="paragraph" w:styleId="Header">
    <w:name w:val="header"/>
    <w:basedOn w:val="Normal"/>
    <w:link w:val="HeaderChar"/>
    <w:uiPriority w:val="99"/>
    <w:unhideWhenUsed/>
    <w:rsid w:val="00237031"/>
    <w:pPr>
      <w:tabs>
        <w:tab w:val="center" w:pos="4680"/>
        <w:tab w:val="right" w:pos="9360"/>
      </w:tabs>
    </w:pPr>
  </w:style>
  <w:style w:type="character" w:customStyle="1" w:styleId="HeaderChar">
    <w:name w:val="Header Char"/>
    <w:link w:val="Header"/>
    <w:uiPriority w:val="99"/>
    <w:rsid w:val="00237031"/>
    <w:rPr>
      <w:rFonts w:eastAsia="SimSun"/>
      <w:bCs/>
      <w:color w:val="auto"/>
      <w:sz w:val="24"/>
      <w:szCs w:val="24"/>
    </w:rPr>
  </w:style>
  <w:style w:type="character" w:styleId="FootnoteReference">
    <w:name w:val="footnote reference"/>
    <w:aliases w:val="Footnote text Char1 Char Char,ftref Char Char Char,Footnote + Arial Char Char Char,10 pt Char Char Char,Black Char Char Char,Footnote Char Char Char,(NECG) Footnote Reference Char Char Char,16 Point Char Char Char,ftref,16 Point"/>
    <w:link w:val="FootnotetextChar1Char"/>
    <w:uiPriority w:val="99"/>
    <w:unhideWhenUsed/>
    <w:qFormat/>
    <w:rsid w:val="00237031"/>
    <w:rPr>
      <w:vertAlign w:val="superscript"/>
    </w:rPr>
  </w:style>
  <w:style w:type="paragraph" w:customStyle="1" w:styleId="FootnotetextChar1Char">
    <w:name w:val="Footnote text Char1 Char"/>
    <w:aliases w:val="ftref Char Char,Footnote + Arial Char Char,10 pt Char Char,Black Char Char,Footnote Char Char,(NECG) Footnote Reference Char Char,16 Point Char Char,Superscript 6 Point Char Char,BearingPoint Char Char"/>
    <w:basedOn w:val="Normal"/>
    <w:link w:val="FootnoteReference"/>
    <w:uiPriority w:val="99"/>
    <w:qFormat/>
    <w:rsid w:val="00237031"/>
    <w:pPr>
      <w:spacing w:line="240" w:lineRule="exact"/>
      <w:ind w:firstLine="720"/>
      <w:jc w:val="both"/>
    </w:pPr>
    <w:rPr>
      <w:rFonts w:eastAsia="Calibri"/>
      <w:bCs/>
      <w:color w:val="000000"/>
      <w:sz w:val="28"/>
      <w:szCs w:val="28"/>
      <w:vertAlign w:val="superscript"/>
    </w:rPr>
  </w:style>
  <w:style w:type="paragraph" w:styleId="FootnoteText">
    <w:name w:val="footnote text"/>
    <w:aliases w:val="Footnote Text Char Char Char Char Char,Footnote Text Char Char Char Char Char Char Ch Char Char Char,Footnote Text Char Char Char Char Char Char Ch Char Char Char Char Char Char C,Footnote Text Char Char Char Char Char Char Ch Char,f"/>
    <w:basedOn w:val="Normal"/>
    <w:link w:val="FootnoteTextChar"/>
    <w:uiPriority w:val="99"/>
    <w:unhideWhenUsed/>
    <w:qFormat/>
    <w:rsid w:val="00237031"/>
    <w:rPr>
      <w:rFonts w:ascii="Calibri" w:hAnsi="Calibri"/>
      <w:sz w:val="20"/>
      <w:szCs w:val="20"/>
      <w:lang w:eastAsia="zh-CN"/>
    </w:rPr>
  </w:style>
  <w:style w:type="character" w:customStyle="1" w:styleId="FootnoteTextChar">
    <w:name w:val="Footnote Text Char"/>
    <w:aliases w:val="Footnote Text Char Char Char Char Char Char,Footnote Text Char Char Char Char Char Char Ch Char Char Char Char,Footnote Text Char Char Char Char Char Char Ch Char Char Char Char Char Char C Char,f Char"/>
    <w:link w:val="FootnoteText"/>
    <w:uiPriority w:val="99"/>
    <w:qFormat/>
    <w:rsid w:val="00237031"/>
    <w:rPr>
      <w:rFonts w:ascii="Calibri" w:eastAsia="SimSun" w:hAnsi="Calibri"/>
      <w:bCs/>
      <w:color w:val="auto"/>
      <w:sz w:val="20"/>
      <w:szCs w:val="20"/>
      <w:lang w:eastAsia="zh-CN"/>
    </w:rPr>
  </w:style>
  <w:style w:type="paragraph" w:customStyle="1" w:styleId="n-dieund-p">
    <w:name w:val="n-dieund-p"/>
    <w:basedOn w:val="Normal"/>
    <w:rsid w:val="00237031"/>
    <w:pPr>
      <w:jc w:val="both"/>
    </w:pPr>
    <w:rPr>
      <w:rFonts w:eastAsia="Times New Roman"/>
      <w:sz w:val="20"/>
      <w:szCs w:val="20"/>
    </w:rPr>
  </w:style>
  <w:style w:type="paragraph" w:customStyle="1" w:styleId="Normal0">
    <w:name w:val="[Normal]"/>
    <w:rsid w:val="00237031"/>
    <w:rPr>
      <w:rFonts w:ascii="Arial" w:eastAsia="Arial" w:hAnsi="Arial"/>
      <w:sz w:val="24"/>
    </w:rPr>
  </w:style>
  <w:style w:type="character" w:customStyle="1" w:styleId="UnresolvedMention1">
    <w:name w:val="Unresolved Mention1"/>
    <w:uiPriority w:val="99"/>
    <w:semiHidden/>
    <w:unhideWhenUsed/>
    <w:rsid w:val="00237031"/>
    <w:rPr>
      <w:color w:val="605E5C"/>
      <w:shd w:val="clear" w:color="auto" w:fill="E1DFDD"/>
    </w:rPr>
  </w:style>
  <w:style w:type="paragraph" w:styleId="Revision">
    <w:name w:val="Revision"/>
    <w:hidden/>
    <w:uiPriority w:val="99"/>
    <w:semiHidden/>
    <w:rsid w:val="00237031"/>
    <w:rPr>
      <w:rFonts w:eastAsia="SimSun"/>
      <w:sz w:val="24"/>
      <w:szCs w:val="24"/>
    </w:rPr>
  </w:style>
  <w:style w:type="paragraph" w:customStyle="1" w:styleId="FootnotetextChar1">
    <w:name w:val="Footnote text Char1"/>
    <w:basedOn w:val="Normal"/>
    <w:uiPriority w:val="99"/>
    <w:rsid w:val="00237031"/>
    <w:pPr>
      <w:spacing w:after="160" w:line="240" w:lineRule="exact"/>
    </w:pPr>
    <w:rPr>
      <w:rFonts w:ascii="Calibri" w:eastAsia="Calibri" w:hAnsi="Calibri"/>
      <w:kern w:val="2"/>
      <w:sz w:val="22"/>
      <w:szCs w:val="22"/>
      <w:vertAlign w:val="superscript"/>
    </w:rPr>
  </w:style>
  <w:style w:type="character" w:styleId="CommentReference">
    <w:name w:val="annotation reference"/>
    <w:uiPriority w:val="99"/>
    <w:semiHidden/>
    <w:unhideWhenUsed/>
    <w:rsid w:val="00237031"/>
    <w:rPr>
      <w:sz w:val="16"/>
      <w:szCs w:val="16"/>
    </w:rPr>
  </w:style>
  <w:style w:type="paragraph" w:styleId="CommentText">
    <w:name w:val="annotation text"/>
    <w:basedOn w:val="Normal"/>
    <w:link w:val="CommentTextChar"/>
    <w:uiPriority w:val="99"/>
    <w:unhideWhenUsed/>
    <w:rsid w:val="00237031"/>
    <w:rPr>
      <w:sz w:val="20"/>
      <w:szCs w:val="20"/>
    </w:rPr>
  </w:style>
  <w:style w:type="character" w:customStyle="1" w:styleId="CommentTextChar">
    <w:name w:val="Comment Text Char"/>
    <w:link w:val="CommentText"/>
    <w:uiPriority w:val="99"/>
    <w:rsid w:val="00237031"/>
    <w:rPr>
      <w:rFonts w:eastAsia="SimSun"/>
      <w:bCs/>
      <w:color w:val="auto"/>
      <w:sz w:val="20"/>
      <w:szCs w:val="20"/>
    </w:rPr>
  </w:style>
  <w:style w:type="paragraph" w:styleId="CommentSubject">
    <w:name w:val="annotation subject"/>
    <w:basedOn w:val="CommentText"/>
    <w:next w:val="CommentText"/>
    <w:link w:val="CommentSubjectChar"/>
    <w:uiPriority w:val="99"/>
    <w:semiHidden/>
    <w:unhideWhenUsed/>
    <w:rsid w:val="00237031"/>
    <w:rPr>
      <w:b/>
      <w:bCs/>
    </w:rPr>
  </w:style>
  <w:style w:type="character" w:customStyle="1" w:styleId="CommentSubjectChar">
    <w:name w:val="Comment Subject Char"/>
    <w:link w:val="CommentSubject"/>
    <w:uiPriority w:val="99"/>
    <w:semiHidden/>
    <w:rsid w:val="00237031"/>
    <w:rPr>
      <w:rFonts w:eastAsia="SimSun"/>
      <w:b/>
      <w:bCs w:val="0"/>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013169">
      <w:bodyDiv w:val="1"/>
      <w:marLeft w:val="0"/>
      <w:marRight w:val="0"/>
      <w:marTop w:val="0"/>
      <w:marBottom w:val="0"/>
      <w:divBdr>
        <w:top w:val="none" w:sz="0" w:space="0" w:color="auto"/>
        <w:left w:val="none" w:sz="0" w:space="0" w:color="auto"/>
        <w:bottom w:val="none" w:sz="0" w:space="0" w:color="auto"/>
        <w:right w:val="none" w:sz="0" w:space="0" w:color="auto"/>
      </w:divBdr>
    </w:div>
    <w:div w:id="181869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N&#259;m%202025\Lu&#7853;t%20Nh&#224;%20gi&#225;o\Gi&#7843;i%20tr&#236;nh,%20ch&#7881;nh%20l&#253;%20k&#7923;%209\12.5.2025%20D&#7921;%20th&#7843;o%20Lu&#7853;t%20b&#7843;n%20g&#7917;i%20UBVHX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BA191-7F1E-4CAE-8E8D-623A09604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12.5.2025 Dự thảo Luật bản gửi UBVHXH</Template>
  <TotalTime>53</TotalTime>
  <Pages>18</Pages>
  <Words>5826</Words>
  <Characters>33212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38961</CharactersWithSpaces>
  <SharedDoc>false</SharedDoc>
  <HLinks>
    <vt:vector size="6" baseType="variant">
      <vt:variant>
        <vt:i4>1704030</vt:i4>
      </vt:variant>
      <vt:variant>
        <vt:i4>0</vt:i4>
      </vt:variant>
      <vt:variant>
        <vt:i4>0</vt:i4>
      </vt:variant>
      <vt:variant>
        <vt:i4>5</vt:i4>
      </vt:variant>
      <vt:variant>
        <vt:lpwstr>https://thuvienphapluat.vn/van-ban/Giao-duc/Luat-Giao-duc-dai-hoc-sua-doi-388254.aspx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HANT-223</cp:lastModifiedBy>
  <cp:revision>5</cp:revision>
  <cp:lastPrinted>2025-06-14T02:47:00Z</cp:lastPrinted>
  <dcterms:created xsi:type="dcterms:W3CDTF">2025-06-14T02:09:00Z</dcterms:created>
  <dcterms:modified xsi:type="dcterms:W3CDTF">2025-06-13T20:32:00Z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373d8f099743a368554eb3a594e56363a5791c365b1487359bf96eb256f251c8</vt:lpwstr>
  </property>
</Properties>
</file>