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933" w:rsidRPr="00CF426F" w:rsidRDefault="00B751B5" w:rsidP="00CF426F">
      <w:pPr>
        <w:spacing w:line="360" w:lineRule="auto"/>
        <w:ind w:firstLine="720"/>
        <w:jc w:val="both"/>
        <w:rPr>
          <w:rFonts w:ascii="Times New Roman" w:hAnsi="Times New Roman" w:cs="Times New Roman"/>
          <w:b/>
          <w:sz w:val="28"/>
          <w:szCs w:val="28"/>
        </w:rPr>
      </w:pPr>
      <w:bookmarkStart w:id="0" w:name="_GoBack"/>
      <w:r w:rsidRPr="00B751B5">
        <w:rPr>
          <w:rFonts w:ascii="Times New Roman" w:hAnsi="Times New Roman" w:cs="Times New Roman"/>
          <w:b/>
          <w:sz w:val="28"/>
          <w:szCs w:val="28"/>
        </w:rPr>
        <w:t xml:space="preserve">Xây dựng dự </w:t>
      </w:r>
      <w:proofErr w:type="gramStart"/>
      <w:r w:rsidRPr="00B751B5">
        <w:rPr>
          <w:rFonts w:ascii="Times New Roman" w:hAnsi="Times New Roman" w:cs="Times New Roman"/>
          <w:b/>
          <w:sz w:val="28"/>
          <w:szCs w:val="28"/>
        </w:rPr>
        <w:t>án</w:t>
      </w:r>
      <w:proofErr w:type="gramEnd"/>
      <w:r w:rsidRPr="00B751B5">
        <w:rPr>
          <w:rFonts w:ascii="Times New Roman" w:hAnsi="Times New Roman" w:cs="Times New Roman"/>
          <w:b/>
          <w:sz w:val="28"/>
          <w:szCs w:val="28"/>
        </w:rPr>
        <w:t xml:space="preserve"> Luật Cán bộ, công chức (sửa đổi) trên tinh thần đổi mới, thực chất</w:t>
      </w:r>
    </w:p>
    <w:bookmarkEnd w:id="0"/>
    <w:p w:rsidR="00CF426F" w:rsidRPr="00CF426F" w:rsidRDefault="00B751B5" w:rsidP="00CF426F">
      <w:pPr>
        <w:spacing w:line="360" w:lineRule="auto"/>
        <w:ind w:firstLine="720"/>
        <w:jc w:val="both"/>
        <w:rPr>
          <w:rFonts w:ascii="Times New Roman" w:hAnsi="Times New Roman" w:cs="Times New Roman"/>
          <w:i/>
          <w:iCs/>
          <w:sz w:val="28"/>
          <w:szCs w:val="28"/>
        </w:rPr>
      </w:pPr>
      <w:r w:rsidRPr="00B751B5">
        <w:rPr>
          <w:rFonts w:ascii="Times New Roman" w:hAnsi="Times New Roman" w:cs="Times New Roman"/>
          <w:i/>
          <w:iCs/>
          <w:sz w:val="28"/>
          <w:szCs w:val="28"/>
        </w:rPr>
        <w:t xml:space="preserve">Đổi mới mạnh mẽ công tác tuyển dụng, đào tạo, bồi dưỡng, bổ nhiệm, luân chuyển, điều động, đánh giá cán bộ, công chức </w:t>
      </w:r>
      <w:proofErr w:type="gramStart"/>
      <w:r w:rsidRPr="00B751B5">
        <w:rPr>
          <w:rFonts w:ascii="Times New Roman" w:hAnsi="Times New Roman" w:cs="Times New Roman"/>
          <w:i/>
          <w:iCs/>
          <w:sz w:val="28"/>
          <w:szCs w:val="28"/>
        </w:rPr>
        <w:t>theo</w:t>
      </w:r>
      <w:proofErr w:type="gramEnd"/>
      <w:r w:rsidRPr="00B751B5">
        <w:rPr>
          <w:rFonts w:ascii="Times New Roman" w:hAnsi="Times New Roman" w:cs="Times New Roman"/>
          <w:i/>
          <w:iCs/>
          <w:sz w:val="28"/>
          <w:szCs w:val="28"/>
        </w:rPr>
        <w:t xml:space="preserve"> hướng thực chất, “vì việc tìm người, trên cơ sở sản phẩm cụ thể đo đếm được”. Đây là một trong những điểm mới của dự án Luật Cán bộ, công chức (sửa đổi) đang được Bộ Nội vụ xây dựng dự thảo trình Quốc hội cho ý kiến thảo luận trong Kỳ họp Quốc hội sắp tới.</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b/>
          <w:bCs/>
          <w:sz w:val="28"/>
          <w:szCs w:val="28"/>
        </w:rPr>
        <w:t>Sửa đổi luật gắn với sắp xếp tổ chức bộ máy</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Theo Bộ Nội vụ, mục đích của việc sửa đổi Luật Cán bộ, công chức lần này là tập trung đổi mới mạnh mẽ công tác cán bộ gắn với việc sắp xếp tổ chức bộ máy của cả hệ thống chính trị “Tinh - Gọn - Mạnh - Hiệu năng - Hiệu lực - Hiệu quả” theo yêu cầu Nghị quyết số 18-NQ/TW và Kết luận số 50-KL/TW ngày 28/2/2023 của Bộ Chính trị về tiếp tục thực hiện Nghị quyết số 18-NQ/TW. </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Xây dựng nền công vụ thực tài và cơ chế quản lý cán bộ, công chức theo vị trí việc làm; xây dựng đội ngũ cán bộ, công chức, nhất là cán bộ, công chức lãnh đạo, quản lý và người đứng đầu có đủ năng lực, phẩm chất, uy tín, ngang tầm nhiệm vụ; xây dựng nền hành chính nhà nước phục vụ nhân dân, chuyên nghiệp, pháp quyền, hiện đại, hiệu lực, hiệu quả. </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 xml:space="preserve">Đổi mới mạnh mẽ công tác tuyển dụng, đào tạo, bồi dưỡng, bổ nhiệm, luân chuyển, điều động, đánh giá cán bộ, công chức </w:t>
      </w:r>
      <w:proofErr w:type="gramStart"/>
      <w:r w:rsidRPr="00B751B5">
        <w:rPr>
          <w:rFonts w:ascii="Times New Roman" w:hAnsi="Times New Roman" w:cs="Times New Roman"/>
          <w:sz w:val="28"/>
          <w:szCs w:val="28"/>
        </w:rPr>
        <w:t>theo</w:t>
      </w:r>
      <w:proofErr w:type="gramEnd"/>
      <w:r w:rsidRPr="00B751B5">
        <w:rPr>
          <w:rFonts w:ascii="Times New Roman" w:hAnsi="Times New Roman" w:cs="Times New Roman"/>
          <w:sz w:val="28"/>
          <w:szCs w:val="28"/>
        </w:rPr>
        <w:t xml:space="preserve"> hướng thực chất, “vì việc tìm người, trên cơ sở sản phẩm cụ thể đo đếm được”. Xây dựng cơ chế khuyến khích, bảo vệ cán bộ, công chức có tư duy đổi mới, dám nghĩ, dám làm, dám đột phá, dám chịu trách nhiệm vì lợi ích chung trên cơ sở quy định rõ các trường hợp cán bộ, công chức dám nghĩ, dám làm, dám đổi mới sáng tạo vì lợi ích chung; bảo vệ đối với những trường hợp nguy cơ rủi ro, sai sót từ sớm, ngay khi có kế hoạch. </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 xml:space="preserve">Đẩy mạnh số hóa toàn diện, chuyển đổi số trong hoạt động quản lý cán bộ, công chức đáp ứng yêu cầu xây dựng Chính phủ điện tử, Chính phủ số thông qua </w:t>
      </w:r>
      <w:r w:rsidRPr="00B751B5">
        <w:rPr>
          <w:rFonts w:ascii="Times New Roman" w:hAnsi="Times New Roman" w:cs="Times New Roman"/>
          <w:sz w:val="28"/>
          <w:szCs w:val="28"/>
        </w:rPr>
        <w:lastRenderedPageBreak/>
        <w:t>xây dựng, hoàn thiện hành lang pháp lý về nền tảng số, bộ công cụ sử dụng thống nhất toàn quốc phục vụ quản lý nhà nước và thực thi pháp luật về quản lý cán bộ, công chức.</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Khắc phục những tồn tại, vướng mắc trong cơ chế quản lý, sử dụng cán bộ, công chức; kịp thời tháo gỡ những “điểm nghẽn” trong quản lý nguồn nhân lực khu vực công, tạo động lực phát triển.</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b/>
          <w:bCs/>
          <w:sz w:val="28"/>
          <w:szCs w:val="28"/>
        </w:rPr>
        <w:t>Đẩy mạnh phân cấp, phân quyền, tăng tính tự chủ, tự chịu trách nhiệm</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Quan điểm chỉ đạo trong dự án Luật Cán bộ, công chức (sửa đổi) lần này bảo đảm sự lãnh đạo trực tiếp, toàn diện của Đảng đối với công tác cán bộ và quản lý đội ngũ cán bộ trong hệ thống chính trị. Thể chế hóa kịp thời, đầy đủ chủ trương, đường lối của Đảng tại Văn kiện Đại hội XIII và các nghị quyết, chỉ thị, kết luận của Đảng, nghị quyết của Quốc hội và và những vấn đề thực tiễn đặt ra đối với việc xây dựng đội ngũ cán bộ, công chức, đáp ứng yêu cầu xây dựng và hoàn thiện nhà nước pháp quyền xã hội chủ nghĩa Việt Nam trong giai đoạn mới. </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Bảo đảm tính nhất quán, ổn định, đồng bộ của hệ thống pháp luật; tính thống nhất, đồng bộ giữa quy định của Luật Cán bộ, công chức với pháp luật chuyên ngành khác; tính kế thừa và phát triển các quy định hiện hành; tham khảo có chọn lọc kinh nghiệm quốc tế phù hợp với điều kiện Việt Nam. </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Đẩy mạnh phân cấp, phân quyền, tăng tính tự chủ, tự chịu trách nhiệm cho bộ, ngành, địa phương trong việc quản lý số lượng, chất lượng đội ngũ cán bộ, công chức theo thẩm quyền. Gắn việc giao quyền, xác định rõ trách nhiệm nhằm phát huy tính chủ động, sáng tạo, phát huy vai trò người đứng đầu trong công tác quản lý cán bộ, công chức.</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 xml:space="preserve">Theo Bộ Nội vụ sự cần thiết xây dựng Luật Cán bộ, công chức (sửa đổi) trên cơ sở Văn kiện Đại hội Đại biểu toàn quốc lần thứ XIII của Đảng xác định một trong ba đột phá chiến lược là “Phát triển nguồn nhân lực, nhất là nguồn nhân lực chất lượng cao; ưu tiên phát triển nguồn nhân lực cho công tác lãnh đạo, quản </w:t>
      </w:r>
      <w:r w:rsidRPr="00B751B5">
        <w:rPr>
          <w:rFonts w:ascii="Times New Roman" w:hAnsi="Times New Roman" w:cs="Times New Roman"/>
          <w:sz w:val="28"/>
          <w:szCs w:val="28"/>
        </w:rPr>
        <w:lastRenderedPageBreak/>
        <w:t>lý và các lĩnh vực then chốt trên cơ sở nâng cao, tạo bước chuyển biến mạnh mẽ, toàn diện, cơ bản về chất lượng giáo dục, đào tạo gắn với cơ chế tuyển dụng, sử dụng, đãi ngộ nhân tài, đẩy mạnh nghiên cứu, chuyển giao, ứng dụng và phát triển mạnh khoa học - công nghệ, đổi mới sáng tạo”. </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 xml:space="preserve">Chiến lược phát triển kinh tế - xã hội 10 năm 2021 - 2030 đã xác định phương hướng, nhiệm vụ, giải pháp phát triển kinh tế - xã hội là “Xây dựng nhanh nền hành chính hiện đại, dựa trên đội ngũ cán bộ, công chức, viên chức có tính chuyên nghiệp cao, có năng lực sáng tạo, phẩm chất đạo đức tốt, bản lĩnh chính trị, phục vụ người dân, doanh nghiệp”; “Xây dựng đội ngũ cán bộ, công chức, viên chức có tính chuyên nghiệp cao, có năng lực sáng tạo dựa trên cơ chế cạnh tranh về tuyển dụng, chế độ đãi ngộ và đề bạt; có phẩm chất đạo đức tốt và bản lĩnh chính trị vững vàng. Quy định rõ và đề cao trách nhiệm của người đứng đầu; có cơ chế khuyến khích, khơi dậy tinh thần cống hiến vì đất nước, tạo động lực và áp lực để mọi cán bộ, công chức, viên chức hoàn thành tốt nhất nhiệm vụ được giao, tận tụy phục vụ nhân dân; có cơ chế bảo vệ cán bộ đổi mới, sáng tạo, dám nghĩ, dám làm, dám đột phá, dám chịu trách nhiệm vì lợi ích chung. Cải cách cơ bản chế độ tiền lương của cán bộ, công chức, </w:t>
      </w:r>
      <w:proofErr w:type="gramStart"/>
      <w:r w:rsidRPr="00B751B5">
        <w:rPr>
          <w:rFonts w:ascii="Times New Roman" w:hAnsi="Times New Roman" w:cs="Times New Roman"/>
          <w:sz w:val="28"/>
          <w:szCs w:val="28"/>
        </w:rPr>
        <w:t>viên</w:t>
      </w:r>
      <w:proofErr w:type="gramEnd"/>
      <w:r w:rsidRPr="00B751B5">
        <w:rPr>
          <w:rFonts w:ascii="Times New Roman" w:hAnsi="Times New Roman" w:cs="Times New Roman"/>
          <w:sz w:val="28"/>
          <w:szCs w:val="28"/>
        </w:rPr>
        <w:t xml:space="preserve"> chức”.</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Nghị quyết số 27-NQ/TW6 đặt ra mục tiêu “Tập trung phát triển toàn diện và nâng cao chất lượng nguồn nhân lực đáp ứng yêu cầu của nền hành chính quốc gia; cải cách mạnh mẽ chế độ công vụ, công chức; hoàn thiện hệ thống tiêu chuẩn chức danh, vị trí việc làm, tiêu chuẩn nghiệp vụ, tiêu chí đánh giá cán bộ, công chức, viên chức dựa trên kết quả thực hiện nhiệm vụ được giao bằng sản phẩm cụ thể và sự hài lòng của người dân, doanh nghiệp”; đồng thời, đặt gia giải pháp “Tiếp tục đẩy mạnh cải cách hành chính, trọng tâm là nâng cao chất lượng đội ngũ cán bộ, công chức, viên chức với ba trụ cột chính: Tổ chức bộ máy; công vụ, công chức; hành chính điện tử và chuyển đổi số”.</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lastRenderedPageBreak/>
        <w:t>Luật Cán bộ, công chức (sửa đổi) tiếp tục kế thừa, phát triển một số quy định đang phát huy hiệu quả trong thực tiễn thi hành thời gian qua trên cơ sở kết quả tổng kết thi hành Luật Cán bộ, công chức hiện hành. </w:t>
      </w:r>
    </w:p>
    <w:p w:rsidR="00B751B5" w:rsidRPr="00B751B5" w:rsidRDefault="00B751B5" w:rsidP="00B751B5">
      <w:pPr>
        <w:spacing w:line="360" w:lineRule="auto"/>
        <w:ind w:firstLine="720"/>
        <w:jc w:val="both"/>
        <w:rPr>
          <w:rFonts w:ascii="Times New Roman" w:hAnsi="Times New Roman" w:cs="Times New Roman"/>
          <w:sz w:val="28"/>
          <w:szCs w:val="28"/>
        </w:rPr>
      </w:pPr>
      <w:r w:rsidRPr="00B751B5">
        <w:rPr>
          <w:rFonts w:ascii="Times New Roman" w:hAnsi="Times New Roman" w:cs="Times New Roman"/>
          <w:sz w:val="28"/>
          <w:szCs w:val="28"/>
        </w:rPr>
        <w:t>Bên cạnh đó, Luật Cán bộ, công chức (sửa đổi) sửa đổi, bổ sung một số quy định về: Thống nhất nền công vụ thống nhất từ trung ương, đến cấp tỉnh, cấp huyện, cấp xã; Đổi mới cơ chế quản lý cán bộ, công chức theo vị trí việc làm; Hoàn thiện quy định về quyền, nghĩa vụ của cán bộ, công chức và những việc cán bộ, công chức không được làm; đạo đức, văn hóa công vụ; Hoàn thiện các quy định để đổi mới phương thức quản lý cán bộ, công chức phù hợp với yêu cầu đẩy mạnh chuyển đổi số và xây dựng Chính phủ số, bảo đảm tăng tính hiện đại, công khai, minh bạch, hiệu quả trong hoạt động quản lý nhà nước; Hoàn thiện các quy định về quản lý cán bộ, công chức bảo đảm đồng bộ, thống nhất với quy định của Đảng và đảm bảo tính thống nhất với hệ thống pháp luật.</w:t>
      </w:r>
    </w:p>
    <w:p w:rsidR="000B1405" w:rsidRPr="000B1405" w:rsidRDefault="000B1405" w:rsidP="000B1405">
      <w:pPr>
        <w:spacing w:line="360" w:lineRule="auto"/>
        <w:ind w:firstLine="720"/>
        <w:jc w:val="both"/>
        <w:rPr>
          <w:rFonts w:ascii="Times New Roman" w:hAnsi="Times New Roman" w:cs="Times New Roman"/>
          <w:sz w:val="28"/>
          <w:szCs w:val="28"/>
        </w:rPr>
      </w:pPr>
    </w:p>
    <w:p w:rsidR="00141DCD" w:rsidRPr="00CF426F" w:rsidRDefault="00141DCD" w:rsidP="00AB6D2A">
      <w:pPr>
        <w:spacing w:line="360" w:lineRule="auto"/>
        <w:ind w:firstLine="720"/>
        <w:jc w:val="both"/>
        <w:rPr>
          <w:rFonts w:ascii="Times New Roman" w:hAnsi="Times New Roman" w:cs="Times New Roman"/>
          <w:sz w:val="28"/>
          <w:szCs w:val="28"/>
        </w:rPr>
      </w:pPr>
    </w:p>
    <w:p w:rsid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Tác giả: </w:t>
      </w:r>
      <w:r w:rsidR="00B751B5" w:rsidRPr="00B751B5">
        <w:rPr>
          <w:rFonts w:ascii="Times New Roman" w:hAnsi="Times New Roman" w:cs="Times New Roman"/>
          <w:b/>
          <w:bCs/>
          <w:sz w:val="28"/>
          <w:szCs w:val="28"/>
        </w:rPr>
        <w:t>Viết Tôn</w:t>
      </w:r>
    </w:p>
    <w:p w:rsidR="00CF426F" w:rsidRPr="00CF426F" w:rsidRDefault="00CF426F" w:rsidP="00CF426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w:t>
      </w:r>
      <w:r w:rsidR="00906255">
        <w:rPr>
          <w:rFonts w:ascii="Times New Roman" w:hAnsi="Times New Roman" w:cs="Times New Roman"/>
          <w:sz w:val="28"/>
          <w:szCs w:val="28"/>
        </w:rPr>
        <w:t xml:space="preserve">n: </w:t>
      </w:r>
      <w:r w:rsidR="00B751B5" w:rsidRPr="00B751B5">
        <w:rPr>
          <w:rFonts w:ascii="Times New Roman" w:hAnsi="Times New Roman" w:cs="Times New Roman"/>
          <w:sz w:val="28"/>
          <w:szCs w:val="28"/>
        </w:rPr>
        <w:t>https://baotintuc.vn/thoi-su/xay-dung-du-an-luat-can-bo-cong-chuc-sua-doi-tren-tinh-than-doi-moi-thuc-chat-20250327151534570.htm</w:t>
      </w:r>
    </w:p>
    <w:sectPr w:rsidR="00CF426F" w:rsidRPr="00CF4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6F"/>
    <w:rsid w:val="000918E5"/>
    <w:rsid w:val="000B1405"/>
    <w:rsid w:val="00141DCD"/>
    <w:rsid w:val="00210510"/>
    <w:rsid w:val="00541FEC"/>
    <w:rsid w:val="00583569"/>
    <w:rsid w:val="006B240C"/>
    <w:rsid w:val="00906255"/>
    <w:rsid w:val="00AB6D2A"/>
    <w:rsid w:val="00AF2921"/>
    <w:rsid w:val="00B751B5"/>
    <w:rsid w:val="00CF426F"/>
    <w:rsid w:val="00DF5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105F1-37A7-43A0-AB58-C160DC97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2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4648">
      <w:bodyDiv w:val="1"/>
      <w:marLeft w:val="0"/>
      <w:marRight w:val="0"/>
      <w:marTop w:val="0"/>
      <w:marBottom w:val="0"/>
      <w:divBdr>
        <w:top w:val="none" w:sz="0" w:space="0" w:color="auto"/>
        <w:left w:val="none" w:sz="0" w:space="0" w:color="auto"/>
        <w:bottom w:val="none" w:sz="0" w:space="0" w:color="auto"/>
        <w:right w:val="none" w:sz="0" w:space="0" w:color="auto"/>
      </w:divBdr>
    </w:div>
    <w:div w:id="78252817">
      <w:bodyDiv w:val="1"/>
      <w:marLeft w:val="0"/>
      <w:marRight w:val="0"/>
      <w:marTop w:val="0"/>
      <w:marBottom w:val="0"/>
      <w:divBdr>
        <w:top w:val="none" w:sz="0" w:space="0" w:color="auto"/>
        <w:left w:val="none" w:sz="0" w:space="0" w:color="auto"/>
        <w:bottom w:val="none" w:sz="0" w:space="0" w:color="auto"/>
        <w:right w:val="none" w:sz="0" w:space="0" w:color="auto"/>
      </w:divBdr>
      <w:divsChild>
        <w:div w:id="692609315">
          <w:marLeft w:val="0"/>
          <w:marRight w:val="0"/>
          <w:marTop w:val="0"/>
          <w:marBottom w:val="0"/>
          <w:divBdr>
            <w:top w:val="none" w:sz="0" w:space="0" w:color="auto"/>
            <w:left w:val="none" w:sz="0" w:space="0" w:color="auto"/>
            <w:bottom w:val="none" w:sz="0" w:space="0" w:color="auto"/>
            <w:right w:val="none" w:sz="0" w:space="0" w:color="auto"/>
          </w:divBdr>
          <w:divsChild>
            <w:div w:id="1270972336">
              <w:marLeft w:val="0"/>
              <w:marRight w:val="0"/>
              <w:marTop w:val="0"/>
              <w:marBottom w:val="0"/>
              <w:divBdr>
                <w:top w:val="none" w:sz="0" w:space="0" w:color="auto"/>
                <w:left w:val="none" w:sz="0" w:space="0" w:color="auto"/>
                <w:bottom w:val="none" w:sz="0" w:space="0" w:color="auto"/>
                <w:right w:val="none" w:sz="0" w:space="0" w:color="auto"/>
              </w:divBdr>
              <w:divsChild>
                <w:div w:id="283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426">
          <w:marLeft w:val="0"/>
          <w:marRight w:val="0"/>
          <w:marTop w:val="0"/>
          <w:marBottom w:val="0"/>
          <w:divBdr>
            <w:top w:val="none" w:sz="0" w:space="0" w:color="auto"/>
            <w:left w:val="none" w:sz="0" w:space="0" w:color="auto"/>
            <w:bottom w:val="none" w:sz="0" w:space="0" w:color="auto"/>
            <w:right w:val="none" w:sz="0" w:space="0" w:color="auto"/>
          </w:divBdr>
          <w:divsChild>
            <w:div w:id="518618916">
              <w:marLeft w:val="0"/>
              <w:marRight w:val="0"/>
              <w:marTop w:val="0"/>
              <w:marBottom w:val="0"/>
              <w:divBdr>
                <w:top w:val="none" w:sz="0" w:space="0" w:color="auto"/>
                <w:left w:val="none" w:sz="0" w:space="0" w:color="auto"/>
                <w:bottom w:val="none" w:sz="0" w:space="0" w:color="auto"/>
                <w:right w:val="none" w:sz="0" w:space="0" w:color="auto"/>
              </w:divBdr>
              <w:divsChild>
                <w:div w:id="2882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4537">
      <w:bodyDiv w:val="1"/>
      <w:marLeft w:val="0"/>
      <w:marRight w:val="0"/>
      <w:marTop w:val="0"/>
      <w:marBottom w:val="0"/>
      <w:divBdr>
        <w:top w:val="none" w:sz="0" w:space="0" w:color="auto"/>
        <w:left w:val="none" w:sz="0" w:space="0" w:color="auto"/>
        <w:bottom w:val="none" w:sz="0" w:space="0" w:color="auto"/>
        <w:right w:val="none" w:sz="0" w:space="0" w:color="auto"/>
      </w:divBdr>
    </w:div>
    <w:div w:id="173542242">
      <w:bodyDiv w:val="1"/>
      <w:marLeft w:val="0"/>
      <w:marRight w:val="0"/>
      <w:marTop w:val="0"/>
      <w:marBottom w:val="0"/>
      <w:divBdr>
        <w:top w:val="none" w:sz="0" w:space="0" w:color="auto"/>
        <w:left w:val="none" w:sz="0" w:space="0" w:color="auto"/>
        <w:bottom w:val="none" w:sz="0" w:space="0" w:color="auto"/>
        <w:right w:val="none" w:sz="0" w:space="0" w:color="auto"/>
      </w:divBdr>
    </w:div>
    <w:div w:id="211237407">
      <w:bodyDiv w:val="1"/>
      <w:marLeft w:val="0"/>
      <w:marRight w:val="0"/>
      <w:marTop w:val="0"/>
      <w:marBottom w:val="0"/>
      <w:divBdr>
        <w:top w:val="none" w:sz="0" w:space="0" w:color="auto"/>
        <w:left w:val="none" w:sz="0" w:space="0" w:color="auto"/>
        <w:bottom w:val="none" w:sz="0" w:space="0" w:color="auto"/>
        <w:right w:val="none" w:sz="0" w:space="0" w:color="auto"/>
      </w:divBdr>
    </w:div>
    <w:div w:id="231432038">
      <w:bodyDiv w:val="1"/>
      <w:marLeft w:val="0"/>
      <w:marRight w:val="0"/>
      <w:marTop w:val="0"/>
      <w:marBottom w:val="0"/>
      <w:divBdr>
        <w:top w:val="none" w:sz="0" w:space="0" w:color="auto"/>
        <w:left w:val="none" w:sz="0" w:space="0" w:color="auto"/>
        <w:bottom w:val="none" w:sz="0" w:space="0" w:color="auto"/>
        <w:right w:val="none" w:sz="0" w:space="0" w:color="auto"/>
      </w:divBdr>
    </w:div>
    <w:div w:id="345593684">
      <w:bodyDiv w:val="1"/>
      <w:marLeft w:val="0"/>
      <w:marRight w:val="0"/>
      <w:marTop w:val="0"/>
      <w:marBottom w:val="0"/>
      <w:divBdr>
        <w:top w:val="none" w:sz="0" w:space="0" w:color="auto"/>
        <w:left w:val="none" w:sz="0" w:space="0" w:color="auto"/>
        <w:bottom w:val="none" w:sz="0" w:space="0" w:color="auto"/>
        <w:right w:val="none" w:sz="0" w:space="0" w:color="auto"/>
      </w:divBdr>
    </w:div>
    <w:div w:id="349769588">
      <w:bodyDiv w:val="1"/>
      <w:marLeft w:val="0"/>
      <w:marRight w:val="0"/>
      <w:marTop w:val="0"/>
      <w:marBottom w:val="0"/>
      <w:divBdr>
        <w:top w:val="none" w:sz="0" w:space="0" w:color="auto"/>
        <w:left w:val="none" w:sz="0" w:space="0" w:color="auto"/>
        <w:bottom w:val="none" w:sz="0" w:space="0" w:color="auto"/>
        <w:right w:val="none" w:sz="0" w:space="0" w:color="auto"/>
      </w:divBdr>
    </w:div>
    <w:div w:id="381830560">
      <w:bodyDiv w:val="1"/>
      <w:marLeft w:val="0"/>
      <w:marRight w:val="0"/>
      <w:marTop w:val="0"/>
      <w:marBottom w:val="0"/>
      <w:divBdr>
        <w:top w:val="none" w:sz="0" w:space="0" w:color="auto"/>
        <w:left w:val="none" w:sz="0" w:space="0" w:color="auto"/>
        <w:bottom w:val="none" w:sz="0" w:space="0" w:color="auto"/>
        <w:right w:val="none" w:sz="0" w:space="0" w:color="auto"/>
      </w:divBdr>
    </w:div>
    <w:div w:id="421803211">
      <w:bodyDiv w:val="1"/>
      <w:marLeft w:val="0"/>
      <w:marRight w:val="0"/>
      <w:marTop w:val="0"/>
      <w:marBottom w:val="0"/>
      <w:divBdr>
        <w:top w:val="none" w:sz="0" w:space="0" w:color="auto"/>
        <w:left w:val="none" w:sz="0" w:space="0" w:color="auto"/>
        <w:bottom w:val="none" w:sz="0" w:space="0" w:color="auto"/>
        <w:right w:val="none" w:sz="0" w:space="0" w:color="auto"/>
      </w:divBdr>
    </w:div>
    <w:div w:id="635181394">
      <w:bodyDiv w:val="1"/>
      <w:marLeft w:val="0"/>
      <w:marRight w:val="0"/>
      <w:marTop w:val="0"/>
      <w:marBottom w:val="0"/>
      <w:divBdr>
        <w:top w:val="none" w:sz="0" w:space="0" w:color="auto"/>
        <w:left w:val="none" w:sz="0" w:space="0" w:color="auto"/>
        <w:bottom w:val="none" w:sz="0" w:space="0" w:color="auto"/>
        <w:right w:val="none" w:sz="0" w:space="0" w:color="auto"/>
      </w:divBdr>
    </w:div>
    <w:div w:id="659115079">
      <w:bodyDiv w:val="1"/>
      <w:marLeft w:val="0"/>
      <w:marRight w:val="0"/>
      <w:marTop w:val="0"/>
      <w:marBottom w:val="0"/>
      <w:divBdr>
        <w:top w:val="none" w:sz="0" w:space="0" w:color="auto"/>
        <w:left w:val="none" w:sz="0" w:space="0" w:color="auto"/>
        <w:bottom w:val="none" w:sz="0" w:space="0" w:color="auto"/>
        <w:right w:val="none" w:sz="0" w:space="0" w:color="auto"/>
      </w:divBdr>
    </w:div>
    <w:div w:id="663242319">
      <w:bodyDiv w:val="1"/>
      <w:marLeft w:val="0"/>
      <w:marRight w:val="0"/>
      <w:marTop w:val="0"/>
      <w:marBottom w:val="0"/>
      <w:divBdr>
        <w:top w:val="none" w:sz="0" w:space="0" w:color="auto"/>
        <w:left w:val="none" w:sz="0" w:space="0" w:color="auto"/>
        <w:bottom w:val="none" w:sz="0" w:space="0" w:color="auto"/>
        <w:right w:val="none" w:sz="0" w:space="0" w:color="auto"/>
      </w:divBdr>
    </w:div>
    <w:div w:id="800344019">
      <w:bodyDiv w:val="1"/>
      <w:marLeft w:val="0"/>
      <w:marRight w:val="0"/>
      <w:marTop w:val="0"/>
      <w:marBottom w:val="0"/>
      <w:divBdr>
        <w:top w:val="none" w:sz="0" w:space="0" w:color="auto"/>
        <w:left w:val="none" w:sz="0" w:space="0" w:color="auto"/>
        <w:bottom w:val="none" w:sz="0" w:space="0" w:color="auto"/>
        <w:right w:val="none" w:sz="0" w:space="0" w:color="auto"/>
      </w:divBdr>
    </w:div>
    <w:div w:id="828060762">
      <w:bodyDiv w:val="1"/>
      <w:marLeft w:val="0"/>
      <w:marRight w:val="0"/>
      <w:marTop w:val="0"/>
      <w:marBottom w:val="0"/>
      <w:divBdr>
        <w:top w:val="none" w:sz="0" w:space="0" w:color="auto"/>
        <w:left w:val="none" w:sz="0" w:space="0" w:color="auto"/>
        <w:bottom w:val="none" w:sz="0" w:space="0" w:color="auto"/>
        <w:right w:val="none" w:sz="0" w:space="0" w:color="auto"/>
      </w:divBdr>
      <w:divsChild>
        <w:div w:id="1516072476">
          <w:marLeft w:val="0"/>
          <w:marRight w:val="0"/>
          <w:marTop w:val="0"/>
          <w:marBottom w:val="0"/>
          <w:divBdr>
            <w:top w:val="none" w:sz="0" w:space="0" w:color="auto"/>
            <w:left w:val="none" w:sz="0" w:space="0" w:color="auto"/>
            <w:bottom w:val="none" w:sz="0" w:space="0" w:color="auto"/>
            <w:right w:val="none" w:sz="0" w:space="0" w:color="auto"/>
          </w:divBdr>
          <w:divsChild>
            <w:div w:id="531264736">
              <w:marLeft w:val="0"/>
              <w:marRight w:val="0"/>
              <w:marTop w:val="0"/>
              <w:marBottom w:val="0"/>
              <w:divBdr>
                <w:top w:val="none" w:sz="0" w:space="0" w:color="auto"/>
                <w:left w:val="none" w:sz="0" w:space="0" w:color="auto"/>
                <w:bottom w:val="none" w:sz="0" w:space="0" w:color="auto"/>
                <w:right w:val="none" w:sz="0" w:space="0" w:color="auto"/>
              </w:divBdr>
              <w:divsChild>
                <w:div w:id="760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138">
          <w:marLeft w:val="0"/>
          <w:marRight w:val="0"/>
          <w:marTop w:val="0"/>
          <w:marBottom w:val="0"/>
          <w:divBdr>
            <w:top w:val="none" w:sz="0" w:space="0" w:color="auto"/>
            <w:left w:val="none" w:sz="0" w:space="0" w:color="auto"/>
            <w:bottom w:val="none" w:sz="0" w:space="0" w:color="auto"/>
            <w:right w:val="none" w:sz="0" w:space="0" w:color="auto"/>
          </w:divBdr>
          <w:divsChild>
            <w:div w:id="1554582359">
              <w:marLeft w:val="0"/>
              <w:marRight w:val="0"/>
              <w:marTop w:val="0"/>
              <w:marBottom w:val="0"/>
              <w:divBdr>
                <w:top w:val="none" w:sz="0" w:space="0" w:color="auto"/>
                <w:left w:val="none" w:sz="0" w:space="0" w:color="auto"/>
                <w:bottom w:val="none" w:sz="0" w:space="0" w:color="auto"/>
                <w:right w:val="none" w:sz="0" w:space="0" w:color="auto"/>
              </w:divBdr>
              <w:divsChild>
                <w:div w:id="1345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10641">
      <w:bodyDiv w:val="1"/>
      <w:marLeft w:val="0"/>
      <w:marRight w:val="0"/>
      <w:marTop w:val="0"/>
      <w:marBottom w:val="0"/>
      <w:divBdr>
        <w:top w:val="none" w:sz="0" w:space="0" w:color="auto"/>
        <w:left w:val="none" w:sz="0" w:space="0" w:color="auto"/>
        <w:bottom w:val="none" w:sz="0" w:space="0" w:color="auto"/>
        <w:right w:val="none" w:sz="0" w:space="0" w:color="auto"/>
      </w:divBdr>
    </w:div>
    <w:div w:id="882060312">
      <w:bodyDiv w:val="1"/>
      <w:marLeft w:val="0"/>
      <w:marRight w:val="0"/>
      <w:marTop w:val="0"/>
      <w:marBottom w:val="0"/>
      <w:divBdr>
        <w:top w:val="none" w:sz="0" w:space="0" w:color="auto"/>
        <w:left w:val="none" w:sz="0" w:space="0" w:color="auto"/>
        <w:bottom w:val="none" w:sz="0" w:space="0" w:color="auto"/>
        <w:right w:val="none" w:sz="0" w:space="0" w:color="auto"/>
      </w:divBdr>
    </w:div>
    <w:div w:id="915822656">
      <w:bodyDiv w:val="1"/>
      <w:marLeft w:val="0"/>
      <w:marRight w:val="0"/>
      <w:marTop w:val="0"/>
      <w:marBottom w:val="0"/>
      <w:divBdr>
        <w:top w:val="none" w:sz="0" w:space="0" w:color="auto"/>
        <w:left w:val="none" w:sz="0" w:space="0" w:color="auto"/>
        <w:bottom w:val="none" w:sz="0" w:space="0" w:color="auto"/>
        <w:right w:val="none" w:sz="0" w:space="0" w:color="auto"/>
      </w:divBdr>
    </w:div>
    <w:div w:id="925454151">
      <w:bodyDiv w:val="1"/>
      <w:marLeft w:val="0"/>
      <w:marRight w:val="0"/>
      <w:marTop w:val="0"/>
      <w:marBottom w:val="0"/>
      <w:divBdr>
        <w:top w:val="none" w:sz="0" w:space="0" w:color="auto"/>
        <w:left w:val="none" w:sz="0" w:space="0" w:color="auto"/>
        <w:bottom w:val="none" w:sz="0" w:space="0" w:color="auto"/>
        <w:right w:val="none" w:sz="0" w:space="0" w:color="auto"/>
      </w:divBdr>
    </w:div>
    <w:div w:id="952707045">
      <w:bodyDiv w:val="1"/>
      <w:marLeft w:val="0"/>
      <w:marRight w:val="0"/>
      <w:marTop w:val="0"/>
      <w:marBottom w:val="0"/>
      <w:divBdr>
        <w:top w:val="none" w:sz="0" w:space="0" w:color="auto"/>
        <w:left w:val="none" w:sz="0" w:space="0" w:color="auto"/>
        <w:bottom w:val="none" w:sz="0" w:space="0" w:color="auto"/>
        <w:right w:val="none" w:sz="0" w:space="0" w:color="auto"/>
      </w:divBdr>
    </w:div>
    <w:div w:id="98612783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none" w:sz="0" w:space="0" w:color="auto"/>
            <w:left w:val="none" w:sz="0" w:space="0" w:color="auto"/>
            <w:bottom w:val="none" w:sz="0" w:space="0" w:color="auto"/>
            <w:right w:val="none" w:sz="0" w:space="0" w:color="auto"/>
          </w:divBdr>
          <w:divsChild>
            <w:div w:id="578833796">
              <w:marLeft w:val="0"/>
              <w:marRight w:val="0"/>
              <w:marTop w:val="0"/>
              <w:marBottom w:val="0"/>
              <w:divBdr>
                <w:top w:val="none" w:sz="0" w:space="0" w:color="auto"/>
                <w:left w:val="none" w:sz="0" w:space="0" w:color="auto"/>
                <w:bottom w:val="none" w:sz="0" w:space="0" w:color="auto"/>
                <w:right w:val="none" w:sz="0" w:space="0" w:color="auto"/>
              </w:divBdr>
              <w:divsChild>
                <w:div w:id="11602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1639">
      <w:bodyDiv w:val="1"/>
      <w:marLeft w:val="0"/>
      <w:marRight w:val="0"/>
      <w:marTop w:val="0"/>
      <w:marBottom w:val="0"/>
      <w:divBdr>
        <w:top w:val="none" w:sz="0" w:space="0" w:color="auto"/>
        <w:left w:val="none" w:sz="0" w:space="0" w:color="auto"/>
        <w:bottom w:val="none" w:sz="0" w:space="0" w:color="auto"/>
        <w:right w:val="none" w:sz="0" w:space="0" w:color="auto"/>
      </w:divBdr>
    </w:div>
    <w:div w:id="1028338486">
      <w:bodyDiv w:val="1"/>
      <w:marLeft w:val="0"/>
      <w:marRight w:val="0"/>
      <w:marTop w:val="0"/>
      <w:marBottom w:val="0"/>
      <w:divBdr>
        <w:top w:val="none" w:sz="0" w:space="0" w:color="auto"/>
        <w:left w:val="none" w:sz="0" w:space="0" w:color="auto"/>
        <w:bottom w:val="none" w:sz="0" w:space="0" w:color="auto"/>
        <w:right w:val="none" w:sz="0" w:space="0" w:color="auto"/>
      </w:divBdr>
      <w:divsChild>
        <w:div w:id="612244422">
          <w:marLeft w:val="0"/>
          <w:marRight w:val="0"/>
          <w:marTop w:val="0"/>
          <w:marBottom w:val="0"/>
          <w:divBdr>
            <w:top w:val="none" w:sz="0" w:space="0" w:color="auto"/>
            <w:left w:val="none" w:sz="0" w:space="0" w:color="auto"/>
            <w:bottom w:val="none" w:sz="0" w:space="0" w:color="auto"/>
            <w:right w:val="none" w:sz="0" w:space="0" w:color="auto"/>
          </w:divBdr>
        </w:div>
        <w:div w:id="43217009">
          <w:marLeft w:val="0"/>
          <w:marRight w:val="0"/>
          <w:marTop w:val="0"/>
          <w:marBottom w:val="0"/>
          <w:divBdr>
            <w:top w:val="none" w:sz="0" w:space="0" w:color="auto"/>
            <w:left w:val="none" w:sz="0" w:space="0" w:color="auto"/>
            <w:bottom w:val="none" w:sz="0" w:space="0" w:color="auto"/>
            <w:right w:val="none" w:sz="0" w:space="0" w:color="auto"/>
          </w:divBdr>
        </w:div>
      </w:divsChild>
    </w:div>
    <w:div w:id="11047626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025">
          <w:marLeft w:val="0"/>
          <w:marRight w:val="0"/>
          <w:marTop w:val="0"/>
          <w:marBottom w:val="0"/>
          <w:divBdr>
            <w:top w:val="none" w:sz="0" w:space="0" w:color="auto"/>
            <w:left w:val="none" w:sz="0" w:space="0" w:color="auto"/>
            <w:bottom w:val="none" w:sz="0" w:space="0" w:color="auto"/>
            <w:right w:val="none" w:sz="0" w:space="0" w:color="auto"/>
          </w:divBdr>
        </w:div>
        <w:div w:id="1085035988">
          <w:marLeft w:val="0"/>
          <w:marRight w:val="0"/>
          <w:marTop w:val="0"/>
          <w:marBottom w:val="0"/>
          <w:divBdr>
            <w:top w:val="none" w:sz="0" w:space="0" w:color="auto"/>
            <w:left w:val="none" w:sz="0" w:space="0" w:color="auto"/>
            <w:bottom w:val="none" w:sz="0" w:space="0" w:color="auto"/>
            <w:right w:val="none" w:sz="0" w:space="0" w:color="auto"/>
          </w:divBdr>
        </w:div>
      </w:divsChild>
    </w:div>
    <w:div w:id="1130317074">
      <w:bodyDiv w:val="1"/>
      <w:marLeft w:val="0"/>
      <w:marRight w:val="0"/>
      <w:marTop w:val="0"/>
      <w:marBottom w:val="0"/>
      <w:divBdr>
        <w:top w:val="none" w:sz="0" w:space="0" w:color="auto"/>
        <w:left w:val="none" w:sz="0" w:space="0" w:color="auto"/>
        <w:bottom w:val="none" w:sz="0" w:space="0" w:color="auto"/>
        <w:right w:val="none" w:sz="0" w:space="0" w:color="auto"/>
      </w:divBdr>
    </w:div>
    <w:div w:id="1228299858">
      <w:bodyDiv w:val="1"/>
      <w:marLeft w:val="0"/>
      <w:marRight w:val="0"/>
      <w:marTop w:val="0"/>
      <w:marBottom w:val="0"/>
      <w:divBdr>
        <w:top w:val="none" w:sz="0" w:space="0" w:color="auto"/>
        <w:left w:val="none" w:sz="0" w:space="0" w:color="auto"/>
        <w:bottom w:val="none" w:sz="0" w:space="0" w:color="auto"/>
        <w:right w:val="none" w:sz="0" w:space="0" w:color="auto"/>
      </w:divBdr>
    </w:div>
    <w:div w:id="1231696547">
      <w:bodyDiv w:val="1"/>
      <w:marLeft w:val="0"/>
      <w:marRight w:val="0"/>
      <w:marTop w:val="0"/>
      <w:marBottom w:val="0"/>
      <w:divBdr>
        <w:top w:val="none" w:sz="0" w:space="0" w:color="auto"/>
        <w:left w:val="none" w:sz="0" w:space="0" w:color="auto"/>
        <w:bottom w:val="none" w:sz="0" w:space="0" w:color="auto"/>
        <w:right w:val="none" w:sz="0" w:space="0" w:color="auto"/>
      </w:divBdr>
    </w:div>
    <w:div w:id="1252812563">
      <w:bodyDiv w:val="1"/>
      <w:marLeft w:val="0"/>
      <w:marRight w:val="0"/>
      <w:marTop w:val="0"/>
      <w:marBottom w:val="0"/>
      <w:divBdr>
        <w:top w:val="none" w:sz="0" w:space="0" w:color="auto"/>
        <w:left w:val="none" w:sz="0" w:space="0" w:color="auto"/>
        <w:bottom w:val="none" w:sz="0" w:space="0" w:color="auto"/>
        <w:right w:val="none" w:sz="0" w:space="0" w:color="auto"/>
      </w:divBdr>
    </w:div>
    <w:div w:id="1261064506">
      <w:bodyDiv w:val="1"/>
      <w:marLeft w:val="0"/>
      <w:marRight w:val="0"/>
      <w:marTop w:val="0"/>
      <w:marBottom w:val="0"/>
      <w:divBdr>
        <w:top w:val="none" w:sz="0" w:space="0" w:color="auto"/>
        <w:left w:val="none" w:sz="0" w:space="0" w:color="auto"/>
        <w:bottom w:val="none" w:sz="0" w:space="0" w:color="auto"/>
        <w:right w:val="none" w:sz="0" w:space="0" w:color="auto"/>
      </w:divBdr>
    </w:div>
    <w:div w:id="1268852900">
      <w:bodyDiv w:val="1"/>
      <w:marLeft w:val="0"/>
      <w:marRight w:val="0"/>
      <w:marTop w:val="0"/>
      <w:marBottom w:val="0"/>
      <w:divBdr>
        <w:top w:val="none" w:sz="0" w:space="0" w:color="auto"/>
        <w:left w:val="none" w:sz="0" w:space="0" w:color="auto"/>
        <w:bottom w:val="none" w:sz="0" w:space="0" w:color="auto"/>
        <w:right w:val="none" w:sz="0" w:space="0" w:color="auto"/>
      </w:divBdr>
    </w:div>
    <w:div w:id="1362366442">
      <w:bodyDiv w:val="1"/>
      <w:marLeft w:val="0"/>
      <w:marRight w:val="0"/>
      <w:marTop w:val="0"/>
      <w:marBottom w:val="0"/>
      <w:divBdr>
        <w:top w:val="none" w:sz="0" w:space="0" w:color="auto"/>
        <w:left w:val="none" w:sz="0" w:space="0" w:color="auto"/>
        <w:bottom w:val="none" w:sz="0" w:space="0" w:color="auto"/>
        <w:right w:val="none" w:sz="0" w:space="0" w:color="auto"/>
      </w:divBdr>
    </w:div>
    <w:div w:id="1386107055">
      <w:bodyDiv w:val="1"/>
      <w:marLeft w:val="0"/>
      <w:marRight w:val="0"/>
      <w:marTop w:val="0"/>
      <w:marBottom w:val="0"/>
      <w:divBdr>
        <w:top w:val="none" w:sz="0" w:space="0" w:color="auto"/>
        <w:left w:val="none" w:sz="0" w:space="0" w:color="auto"/>
        <w:bottom w:val="none" w:sz="0" w:space="0" w:color="auto"/>
        <w:right w:val="none" w:sz="0" w:space="0" w:color="auto"/>
      </w:divBdr>
    </w:div>
    <w:div w:id="1436093557">
      <w:bodyDiv w:val="1"/>
      <w:marLeft w:val="0"/>
      <w:marRight w:val="0"/>
      <w:marTop w:val="0"/>
      <w:marBottom w:val="0"/>
      <w:divBdr>
        <w:top w:val="none" w:sz="0" w:space="0" w:color="auto"/>
        <w:left w:val="none" w:sz="0" w:space="0" w:color="auto"/>
        <w:bottom w:val="none" w:sz="0" w:space="0" w:color="auto"/>
        <w:right w:val="none" w:sz="0" w:space="0" w:color="auto"/>
      </w:divBdr>
    </w:div>
    <w:div w:id="1436291145">
      <w:bodyDiv w:val="1"/>
      <w:marLeft w:val="0"/>
      <w:marRight w:val="0"/>
      <w:marTop w:val="0"/>
      <w:marBottom w:val="0"/>
      <w:divBdr>
        <w:top w:val="none" w:sz="0" w:space="0" w:color="auto"/>
        <w:left w:val="none" w:sz="0" w:space="0" w:color="auto"/>
        <w:bottom w:val="none" w:sz="0" w:space="0" w:color="auto"/>
        <w:right w:val="none" w:sz="0" w:space="0" w:color="auto"/>
      </w:divBdr>
    </w:div>
    <w:div w:id="1483039660">
      <w:bodyDiv w:val="1"/>
      <w:marLeft w:val="0"/>
      <w:marRight w:val="0"/>
      <w:marTop w:val="0"/>
      <w:marBottom w:val="0"/>
      <w:divBdr>
        <w:top w:val="none" w:sz="0" w:space="0" w:color="auto"/>
        <w:left w:val="none" w:sz="0" w:space="0" w:color="auto"/>
        <w:bottom w:val="none" w:sz="0" w:space="0" w:color="auto"/>
        <w:right w:val="none" w:sz="0" w:space="0" w:color="auto"/>
      </w:divBdr>
    </w:div>
    <w:div w:id="1499079610">
      <w:bodyDiv w:val="1"/>
      <w:marLeft w:val="0"/>
      <w:marRight w:val="0"/>
      <w:marTop w:val="0"/>
      <w:marBottom w:val="0"/>
      <w:divBdr>
        <w:top w:val="none" w:sz="0" w:space="0" w:color="auto"/>
        <w:left w:val="none" w:sz="0" w:space="0" w:color="auto"/>
        <w:bottom w:val="none" w:sz="0" w:space="0" w:color="auto"/>
        <w:right w:val="none" w:sz="0" w:space="0" w:color="auto"/>
      </w:divBdr>
      <w:divsChild>
        <w:div w:id="853226916">
          <w:marLeft w:val="0"/>
          <w:marRight w:val="0"/>
          <w:marTop w:val="0"/>
          <w:marBottom w:val="0"/>
          <w:divBdr>
            <w:top w:val="none" w:sz="0" w:space="0" w:color="auto"/>
            <w:left w:val="none" w:sz="0" w:space="0" w:color="auto"/>
            <w:bottom w:val="none" w:sz="0" w:space="0" w:color="auto"/>
            <w:right w:val="none" w:sz="0" w:space="0" w:color="auto"/>
          </w:divBdr>
          <w:divsChild>
            <w:div w:id="1921718995">
              <w:marLeft w:val="0"/>
              <w:marRight w:val="0"/>
              <w:marTop w:val="0"/>
              <w:marBottom w:val="0"/>
              <w:divBdr>
                <w:top w:val="none" w:sz="0" w:space="0" w:color="auto"/>
                <w:left w:val="none" w:sz="0" w:space="0" w:color="auto"/>
                <w:bottom w:val="none" w:sz="0" w:space="0" w:color="auto"/>
                <w:right w:val="none" w:sz="0" w:space="0" w:color="auto"/>
              </w:divBdr>
              <w:divsChild>
                <w:div w:id="1992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1418">
      <w:bodyDiv w:val="1"/>
      <w:marLeft w:val="0"/>
      <w:marRight w:val="0"/>
      <w:marTop w:val="0"/>
      <w:marBottom w:val="0"/>
      <w:divBdr>
        <w:top w:val="none" w:sz="0" w:space="0" w:color="auto"/>
        <w:left w:val="none" w:sz="0" w:space="0" w:color="auto"/>
        <w:bottom w:val="none" w:sz="0" w:space="0" w:color="auto"/>
        <w:right w:val="none" w:sz="0" w:space="0" w:color="auto"/>
      </w:divBdr>
    </w:div>
    <w:div w:id="1594625958">
      <w:bodyDiv w:val="1"/>
      <w:marLeft w:val="0"/>
      <w:marRight w:val="0"/>
      <w:marTop w:val="0"/>
      <w:marBottom w:val="0"/>
      <w:divBdr>
        <w:top w:val="none" w:sz="0" w:space="0" w:color="auto"/>
        <w:left w:val="none" w:sz="0" w:space="0" w:color="auto"/>
        <w:bottom w:val="none" w:sz="0" w:space="0" w:color="auto"/>
        <w:right w:val="none" w:sz="0" w:space="0" w:color="auto"/>
      </w:divBdr>
    </w:div>
    <w:div w:id="1629509553">
      <w:bodyDiv w:val="1"/>
      <w:marLeft w:val="0"/>
      <w:marRight w:val="0"/>
      <w:marTop w:val="0"/>
      <w:marBottom w:val="0"/>
      <w:divBdr>
        <w:top w:val="none" w:sz="0" w:space="0" w:color="auto"/>
        <w:left w:val="none" w:sz="0" w:space="0" w:color="auto"/>
        <w:bottom w:val="none" w:sz="0" w:space="0" w:color="auto"/>
        <w:right w:val="none" w:sz="0" w:space="0" w:color="auto"/>
      </w:divBdr>
    </w:div>
    <w:div w:id="1673295086">
      <w:bodyDiv w:val="1"/>
      <w:marLeft w:val="0"/>
      <w:marRight w:val="0"/>
      <w:marTop w:val="0"/>
      <w:marBottom w:val="0"/>
      <w:divBdr>
        <w:top w:val="none" w:sz="0" w:space="0" w:color="auto"/>
        <w:left w:val="none" w:sz="0" w:space="0" w:color="auto"/>
        <w:bottom w:val="none" w:sz="0" w:space="0" w:color="auto"/>
        <w:right w:val="none" w:sz="0" w:space="0" w:color="auto"/>
      </w:divBdr>
    </w:div>
    <w:div w:id="1711614165">
      <w:bodyDiv w:val="1"/>
      <w:marLeft w:val="0"/>
      <w:marRight w:val="0"/>
      <w:marTop w:val="0"/>
      <w:marBottom w:val="0"/>
      <w:divBdr>
        <w:top w:val="none" w:sz="0" w:space="0" w:color="auto"/>
        <w:left w:val="none" w:sz="0" w:space="0" w:color="auto"/>
        <w:bottom w:val="none" w:sz="0" w:space="0" w:color="auto"/>
        <w:right w:val="none" w:sz="0" w:space="0" w:color="auto"/>
      </w:divBdr>
    </w:div>
    <w:div w:id="1731415635">
      <w:bodyDiv w:val="1"/>
      <w:marLeft w:val="0"/>
      <w:marRight w:val="0"/>
      <w:marTop w:val="0"/>
      <w:marBottom w:val="0"/>
      <w:divBdr>
        <w:top w:val="none" w:sz="0" w:space="0" w:color="auto"/>
        <w:left w:val="none" w:sz="0" w:space="0" w:color="auto"/>
        <w:bottom w:val="none" w:sz="0" w:space="0" w:color="auto"/>
        <w:right w:val="none" w:sz="0" w:space="0" w:color="auto"/>
      </w:divBdr>
    </w:div>
    <w:div w:id="1825391825">
      <w:bodyDiv w:val="1"/>
      <w:marLeft w:val="0"/>
      <w:marRight w:val="0"/>
      <w:marTop w:val="0"/>
      <w:marBottom w:val="0"/>
      <w:divBdr>
        <w:top w:val="none" w:sz="0" w:space="0" w:color="auto"/>
        <w:left w:val="none" w:sz="0" w:space="0" w:color="auto"/>
        <w:bottom w:val="none" w:sz="0" w:space="0" w:color="auto"/>
        <w:right w:val="none" w:sz="0" w:space="0" w:color="auto"/>
      </w:divBdr>
    </w:div>
    <w:div w:id="1889099230">
      <w:bodyDiv w:val="1"/>
      <w:marLeft w:val="0"/>
      <w:marRight w:val="0"/>
      <w:marTop w:val="0"/>
      <w:marBottom w:val="0"/>
      <w:divBdr>
        <w:top w:val="none" w:sz="0" w:space="0" w:color="auto"/>
        <w:left w:val="none" w:sz="0" w:space="0" w:color="auto"/>
        <w:bottom w:val="none" w:sz="0" w:space="0" w:color="auto"/>
        <w:right w:val="none" w:sz="0" w:space="0" w:color="auto"/>
      </w:divBdr>
      <w:divsChild>
        <w:div w:id="1152872452">
          <w:marLeft w:val="0"/>
          <w:marRight w:val="0"/>
          <w:marTop w:val="0"/>
          <w:marBottom w:val="0"/>
          <w:divBdr>
            <w:top w:val="none" w:sz="0" w:space="0" w:color="auto"/>
            <w:left w:val="none" w:sz="0" w:space="0" w:color="auto"/>
            <w:bottom w:val="none" w:sz="0" w:space="0" w:color="auto"/>
            <w:right w:val="none" w:sz="0" w:space="0" w:color="auto"/>
          </w:divBdr>
        </w:div>
      </w:divsChild>
    </w:div>
    <w:div w:id="20195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Nhan</dc:creator>
  <cp:keywords/>
  <dc:description/>
  <cp:lastModifiedBy>Tran Van Nhan</cp:lastModifiedBy>
  <cp:revision>2</cp:revision>
  <dcterms:created xsi:type="dcterms:W3CDTF">2025-08-06T09:23:00Z</dcterms:created>
  <dcterms:modified xsi:type="dcterms:W3CDTF">2025-08-06T09:23:00Z</dcterms:modified>
</cp:coreProperties>
</file>