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E7" w:rsidRPr="002142A1" w:rsidRDefault="003365AE" w:rsidP="007B4AC0">
      <w:pPr>
        <w:widowControl w:val="0"/>
        <w:jc w:val="center"/>
        <w:rPr>
          <w:b/>
          <w:spacing w:val="15"/>
        </w:rPr>
      </w:pPr>
      <w:bookmarkStart w:id="0" w:name="_Toc72203701"/>
      <w:bookmarkStart w:id="1" w:name="_Toc72203830"/>
      <w:bookmarkStart w:id="2" w:name="_Toc74141725"/>
      <w:bookmarkStart w:id="3" w:name="_GoBack"/>
      <w:bookmarkEnd w:id="3"/>
      <w:r w:rsidRPr="002142A1">
        <w:rPr>
          <w:noProof/>
        </w:rPr>
        <w:drawing>
          <wp:anchor distT="0" distB="0" distL="114300" distR="114300" simplePos="0" relativeHeight="251655680" behindDoc="1" locked="0" layoutInCell="1" allowOverlap="1">
            <wp:simplePos x="0" y="0"/>
            <wp:positionH relativeFrom="margin">
              <wp:posOffset>-300990</wp:posOffset>
            </wp:positionH>
            <wp:positionV relativeFrom="paragraph">
              <wp:posOffset>-55245</wp:posOffset>
            </wp:positionV>
            <wp:extent cx="6086475" cy="9382760"/>
            <wp:effectExtent l="38100" t="19050" r="28575" b="27940"/>
            <wp:wrapNone/>
            <wp:docPr id="6"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srcRect/>
                    <a:stretch>
                      <a:fillRect/>
                    </a:stretch>
                  </pic:blipFill>
                  <pic:spPr bwMode="auto">
                    <a:xfrm>
                      <a:off x="0" y="0"/>
                      <a:ext cx="6086475" cy="9382760"/>
                    </a:xfrm>
                    <a:prstGeom prst="rect">
                      <a:avLst/>
                    </a:prstGeom>
                    <a:solidFill>
                      <a:srgbClr val="0000FF"/>
                    </a:solidFill>
                    <a:ln w="9525">
                      <a:solidFill>
                        <a:srgbClr val="0000FF"/>
                      </a:solidFill>
                      <a:miter lim="800000"/>
                      <a:headEnd/>
                      <a:tailEnd/>
                    </a:ln>
                  </pic:spPr>
                </pic:pic>
              </a:graphicData>
            </a:graphic>
          </wp:anchor>
        </w:drawing>
      </w:r>
    </w:p>
    <w:p w:rsidR="00512304" w:rsidRPr="002142A1" w:rsidRDefault="00512304" w:rsidP="007B4AC0">
      <w:pPr>
        <w:widowControl w:val="0"/>
        <w:jc w:val="center"/>
        <w:rPr>
          <w:b/>
          <w:spacing w:val="15"/>
        </w:rPr>
      </w:pPr>
    </w:p>
    <w:p w:rsidR="00512304" w:rsidRPr="002142A1" w:rsidRDefault="00512304" w:rsidP="007B4AC0">
      <w:pPr>
        <w:widowControl w:val="0"/>
        <w:jc w:val="center"/>
        <w:rPr>
          <w:b/>
          <w:sz w:val="48"/>
          <w:szCs w:val="48"/>
        </w:rPr>
      </w:pPr>
    </w:p>
    <w:p w:rsidR="00512304" w:rsidRPr="002142A1" w:rsidRDefault="00512304" w:rsidP="007B4AC0">
      <w:pPr>
        <w:widowControl w:val="0"/>
        <w:jc w:val="center"/>
        <w:rPr>
          <w:b/>
          <w:sz w:val="48"/>
          <w:szCs w:val="48"/>
        </w:rPr>
      </w:pPr>
    </w:p>
    <w:p w:rsidR="00512304" w:rsidRPr="002142A1" w:rsidRDefault="008E600D" w:rsidP="007B4AC0">
      <w:pPr>
        <w:widowControl w:val="0"/>
        <w:jc w:val="center"/>
        <w:rPr>
          <w:b/>
          <w:sz w:val="48"/>
          <w:szCs w:val="48"/>
        </w:rPr>
      </w:pPr>
      <w:r>
        <w:rPr>
          <w:noProof/>
        </w:rPr>
        <mc:AlternateContent>
          <mc:Choice Requires="wps">
            <w:drawing>
              <wp:anchor distT="0" distB="0" distL="114300" distR="114300" simplePos="0" relativeHeight="251656704" behindDoc="0" locked="0" layoutInCell="1" allowOverlap="1">
                <wp:simplePos x="0" y="0"/>
                <wp:positionH relativeFrom="column">
                  <wp:posOffset>520700</wp:posOffset>
                </wp:positionH>
                <wp:positionV relativeFrom="paragraph">
                  <wp:posOffset>296545</wp:posOffset>
                </wp:positionV>
                <wp:extent cx="1212215" cy="672465"/>
                <wp:effectExtent l="0" t="0" r="698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672465"/>
                        </a:xfrm>
                        <a:prstGeom prst="rect">
                          <a:avLst/>
                        </a:prstGeom>
                        <a:solidFill>
                          <a:srgbClr val="FFFFFF"/>
                        </a:solidFill>
                        <a:ln w="9525">
                          <a:solidFill>
                            <a:srgbClr val="000000"/>
                          </a:solidFill>
                          <a:miter lim="800000"/>
                          <a:headEnd/>
                          <a:tailEnd/>
                        </a:ln>
                      </wps:spPr>
                      <wps:txbx>
                        <w:txbxContent>
                          <w:p w:rsidR="006E4AD9" w:rsidRDefault="006E4AD9" w:rsidP="007B6C00">
                            <w:pPr>
                              <w:jc w:val="center"/>
                              <w:rPr>
                                <w:b/>
                              </w:rPr>
                            </w:pPr>
                            <w:r w:rsidRPr="00FF1092">
                              <w:rPr>
                                <w:b/>
                              </w:rPr>
                              <w:t>DỰ THẢO</w:t>
                            </w:r>
                            <w:r>
                              <w:rPr>
                                <w:b/>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1pt;margin-top:23.35pt;width:95.45pt;height:5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">
                <v:textbox>
                  <w:txbxContent>
                    <w:p w:rsidR="006E4AD9" w:rsidRDefault="006E4AD9" w:rsidP="007B6C00">
                      <w:pPr>
                        <w:jc w:val="center"/>
                        <w:rPr>
                          <w:b/>
                        </w:rPr>
                      </w:pPr>
                      <w:r w:rsidRPr="00FF1092">
                        <w:rPr>
                          <w:b/>
                        </w:rPr>
                        <w:t>DỰ THẢO</w:t>
                      </w:r>
                      <w:r>
                        <w:rPr>
                          <w:b/>
                        </w:rPr>
                        <w:t xml:space="preserve"> </w:t>
                      </w:r>
                    </w:p>
                  </w:txbxContent>
                </v:textbox>
              </v:shape>
            </w:pict>
          </mc:Fallback>
        </mc:AlternateContent>
      </w:r>
    </w:p>
    <w:p w:rsidR="00512304" w:rsidRPr="002142A1" w:rsidRDefault="00512304" w:rsidP="007B4AC0">
      <w:pPr>
        <w:widowControl w:val="0"/>
        <w:jc w:val="center"/>
        <w:rPr>
          <w:b/>
          <w:sz w:val="48"/>
          <w:szCs w:val="48"/>
        </w:rPr>
      </w:pPr>
    </w:p>
    <w:p w:rsidR="00512304" w:rsidRPr="002142A1" w:rsidRDefault="00512304" w:rsidP="007B4AC0">
      <w:pPr>
        <w:widowControl w:val="0"/>
        <w:jc w:val="center"/>
        <w:rPr>
          <w:b/>
          <w:sz w:val="48"/>
          <w:szCs w:val="48"/>
        </w:rPr>
      </w:pPr>
    </w:p>
    <w:p w:rsidR="00D14D43" w:rsidRPr="002142A1" w:rsidRDefault="00D14D43" w:rsidP="007B4AC0">
      <w:pPr>
        <w:widowControl w:val="0"/>
        <w:jc w:val="center"/>
        <w:rPr>
          <w:b/>
          <w:sz w:val="60"/>
          <w:szCs w:val="60"/>
        </w:rPr>
      </w:pPr>
    </w:p>
    <w:p w:rsidR="00D14D43" w:rsidRPr="002142A1" w:rsidRDefault="00D14D43" w:rsidP="007B4AC0">
      <w:pPr>
        <w:widowControl w:val="0"/>
        <w:jc w:val="center"/>
        <w:rPr>
          <w:b/>
          <w:sz w:val="60"/>
          <w:szCs w:val="60"/>
        </w:rPr>
      </w:pPr>
    </w:p>
    <w:p w:rsidR="00D14D43" w:rsidRPr="002142A1" w:rsidRDefault="00D14D43" w:rsidP="007B4AC0">
      <w:pPr>
        <w:widowControl w:val="0"/>
        <w:jc w:val="center"/>
        <w:rPr>
          <w:b/>
          <w:sz w:val="60"/>
          <w:szCs w:val="60"/>
        </w:rPr>
      </w:pPr>
    </w:p>
    <w:p w:rsidR="00512304" w:rsidRPr="002142A1" w:rsidRDefault="00512304" w:rsidP="007B4AC0">
      <w:pPr>
        <w:widowControl w:val="0"/>
        <w:jc w:val="center"/>
        <w:rPr>
          <w:b/>
          <w:sz w:val="60"/>
          <w:szCs w:val="60"/>
        </w:rPr>
      </w:pPr>
      <w:r w:rsidRPr="002142A1">
        <w:rPr>
          <w:b/>
          <w:sz w:val="60"/>
          <w:szCs w:val="60"/>
        </w:rPr>
        <w:t xml:space="preserve">LUẬT </w:t>
      </w:r>
    </w:p>
    <w:p w:rsidR="00512304" w:rsidRPr="002142A1" w:rsidRDefault="00512304" w:rsidP="007B4AC0">
      <w:pPr>
        <w:widowControl w:val="0"/>
        <w:spacing w:line="264" w:lineRule="auto"/>
        <w:jc w:val="center"/>
        <w:rPr>
          <w:b/>
          <w:sz w:val="32"/>
          <w:szCs w:val="32"/>
        </w:rPr>
      </w:pPr>
      <w:r w:rsidRPr="002142A1">
        <w:rPr>
          <w:b/>
          <w:sz w:val="60"/>
          <w:szCs w:val="60"/>
        </w:rPr>
        <w:t>PHÒNG THỦ DÂN SỰ</w:t>
      </w:r>
    </w:p>
    <w:p w:rsidR="00512304" w:rsidRPr="002142A1" w:rsidRDefault="00512304" w:rsidP="007B4AC0">
      <w:pPr>
        <w:widowControl w:val="0"/>
        <w:spacing w:line="264" w:lineRule="auto"/>
        <w:jc w:val="center"/>
        <w:rPr>
          <w:b/>
          <w:sz w:val="32"/>
          <w:szCs w:val="32"/>
        </w:rPr>
      </w:pPr>
    </w:p>
    <w:p w:rsidR="00512304" w:rsidRPr="002142A1" w:rsidRDefault="00512304" w:rsidP="007B4AC0">
      <w:pPr>
        <w:widowControl w:val="0"/>
        <w:spacing w:line="264" w:lineRule="auto"/>
        <w:jc w:val="center"/>
        <w:rPr>
          <w:b/>
          <w:sz w:val="32"/>
          <w:szCs w:val="32"/>
        </w:rPr>
      </w:pPr>
    </w:p>
    <w:p w:rsidR="00512304" w:rsidRPr="002142A1" w:rsidRDefault="00512304" w:rsidP="007B4AC0">
      <w:pPr>
        <w:widowControl w:val="0"/>
        <w:spacing w:line="264" w:lineRule="auto"/>
        <w:jc w:val="center"/>
        <w:rPr>
          <w:b/>
          <w:sz w:val="32"/>
          <w:szCs w:val="32"/>
        </w:rPr>
      </w:pPr>
    </w:p>
    <w:p w:rsidR="00512304" w:rsidRPr="002142A1" w:rsidRDefault="00512304" w:rsidP="007B4AC0">
      <w:pPr>
        <w:widowControl w:val="0"/>
        <w:spacing w:line="264" w:lineRule="auto"/>
        <w:jc w:val="center"/>
        <w:rPr>
          <w:b/>
          <w:sz w:val="32"/>
          <w:szCs w:val="32"/>
        </w:rPr>
      </w:pPr>
    </w:p>
    <w:p w:rsidR="00512304" w:rsidRPr="002142A1" w:rsidRDefault="00512304" w:rsidP="007B4AC0">
      <w:pPr>
        <w:widowControl w:val="0"/>
        <w:spacing w:line="264" w:lineRule="auto"/>
        <w:jc w:val="center"/>
        <w:rPr>
          <w:b/>
          <w:sz w:val="32"/>
          <w:szCs w:val="32"/>
        </w:rPr>
      </w:pPr>
    </w:p>
    <w:p w:rsidR="00512304" w:rsidRPr="002142A1" w:rsidRDefault="00512304" w:rsidP="007B4AC0">
      <w:pPr>
        <w:widowControl w:val="0"/>
        <w:spacing w:line="264" w:lineRule="auto"/>
        <w:jc w:val="center"/>
        <w:rPr>
          <w:b/>
          <w:sz w:val="32"/>
          <w:szCs w:val="32"/>
        </w:rPr>
      </w:pPr>
    </w:p>
    <w:p w:rsidR="00512304" w:rsidRPr="002142A1" w:rsidRDefault="00512304" w:rsidP="007B4AC0">
      <w:pPr>
        <w:pStyle w:val="BodyText1"/>
        <w:shd w:val="clear" w:color="auto" w:fill="auto"/>
        <w:spacing w:after="0" w:line="264" w:lineRule="auto"/>
        <w:ind w:firstLine="4678"/>
        <w:rPr>
          <w:b/>
          <w:sz w:val="24"/>
        </w:rPr>
      </w:pPr>
    </w:p>
    <w:p w:rsidR="00512304" w:rsidRPr="002142A1" w:rsidRDefault="00512304" w:rsidP="007B4AC0">
      <w:pPr>
        <w:widowControl w:val="0"/>
        <w:tabs>
          <w:tab w:val="left" w:pos="2490"/>
          <w:tab w:val="left" w:pos="5358"/>
        </w:tabs>
        <w:rPr>
          <w:b/>
        </w:rPr>
      </w:pPr>
    </w:p>
    <w:p w:rsidR="00512304" w:rsidRPr="002142A1" w:rsidRDefault="00512304" w:rsidP="007B4AC0">
      <w:pPr>
        <w:widowControl w:val="0"/>
        <w:tabs>
          <w:tab w:val="left" w:pos="2490"/>
        </w:tabs>
        <w:jc w:val="center"/>
        <w:rPr>
          <w:b/>
          <w:sz w:val="28"/>
          <w:szCs w:val="28"/>
        </w:rPr>
      </w:pPr>
    </w:p>
    <w:p w:rsidR="00512304" w:rsidRPr="002142A1" w:rsidRDefault="00512304" w:rsidP="007B4AC0">
      <w:pPr>
        <w:widowControl w:val="0"/>
        <w:tabs>
          <w:tab w:val="left" w:pos="2490"/>
        </w:tabs>
        <w:jc w:val="center"/>
        <w:rPr>
          <w:b/>
          <w:sz w:val="28"/>
          <w:szCs w:val="28"/>
        </w:rPr>
      </w:pPr>
    </w:p>
    <w:p w:rsidR="00512304" w:rsidRPr="002142A1" w:rsidRDefault="00512304" w:rsidP="007B4AC0">
      <w:pPr>
        <w:widowControl w:val="0"/>
        <w:tabs>
          <w:tab w:val="left" w:pos="2490"/>
        </w:tabs>
        <w:jc w:val="center"/>
        <w:rPr>
          <w:b/>
          <w:sz w:val="28"/>
          <w:szCs w:val="28"/>
        </w:rPr>
      </w:pPr>
    </w:p>
    <w:p w:rsidR="00512304" w:rsidRPr="002142A1" w:rsidRDefault="00512304" w:rsidP="007B4AC0">
      <w:pPr>
        <w:widowControl w:val="0"/>
        <w:tabs>
          <w:tab w:val="left" w:pos="2490"/>
        </w:tabs>
        <w:jc w:val="center"/>
        <w:rPr>
          <w:b/>
          <w:sz w:val="28"/>
          <w:szCs w:val="28"/>
        </w:rPr>
      </w:pPr>
    </w:p>
    <w:p w:rsidR="00512304" w:rsidRPr="002142A1" w:rsidRDefault="00512304" w:rsidP="007B4AC0">
      <w:pPr>
        <w:widowControl w:val="0"/>
        <w:tabs>
          <w:tab w:val="left" w:pos="2490"/>
        </w:tabs>
        <w:jc w:val="center"/>
        <w:rPr>
          <w:b/>
          <w:sz w:val="28"/>
          <w:szCs w:val="28"/>
        </w:rPr>
      </w:pPr>
    </w:p>
    <w:p w:rsidR="00512304" w:rsidRPr="002142A1" w:rsidRDefault="00512304" w:rsidP="007B4AC0">
      <w:pPr>
        <w:widowControl w:val="0"/>
        <w:tabs>
          <w:tab w:val="left" w:pos="2490"/>
        </w:tabs>
        <w:jc w:val="center"/>
        <w:rPr>
          <w:b/>
          <w:sz w:val="28"/>
          <w:szCs w:val="28"/>
        </w:rPr>
      </w:pPr>
    </w:p>
    <w:p w:rsidR="004F4E8B" w:rsidRPr="002142A1" w:rsidRDefault="004F4E8B" w:rsidP="007B4AC0">
      <w:pPr>
        <w:widowControl w:val="0"/>
        <w:tabs>
          <w:tab w:val="left" w:pos="2490"/>
        </w:tabs>
        <w:jc w:val="center"/>
        <w:rPr>
          <w:b/>
          <w:sz w:val="28"/>
          <w:szCs w:val="28"/>
        </w:rPr>
      </w:pPr>
    </w:p>
    <w:p w:rsidR="00512304" w:rsidRPr="002142A1" w:rsidRDefault="00512304" w:rsidP="007B4AC0">
      <w:pPr>
        <w:widowControl w:val="0"/>
        <w:tabs>
          <w:tab w:val="left" w:pos="2490"/>
        </w:tabs>
        <w:jc w:val="center"/>
        <w:rPr>
          <w:b/>
          <w:sz w:val="28"/>
          <w:szCs w:val="28"/>
        </w:rPr>
      </w:pPr>
    </w:p>
    <w:p w:rsidR="00487B10" w:rsidRPr="002142A1" w:rsidRDefault="00487B10" w:rsidP="007B4AC0">
      <w:pPr>
        <w:widowControl w:val="0"/>
        <w:tabs>
          <w:tab w:val="left" w:pos="2490"/>
        </w:tabs>
        <w:jc w:val="center"/>
        <w:rPr>
          <w:b/>
          <w:sz w:val="28"/>
          <w:szCs w:val="28"/>
        </w:rPr>
      </w:pPr>
    </w:p>
    <w:p w:rsidR="00487B10" w:rsidRPr="002142A1" w:rsidRDefault="00487B10" w:rsidP="007B4AC0">
      <w:pPr>
        <w:widowControl w:val="0"/>
        <w:tabs>
          <w:tab w:val="left" w:pos="2490"/>
        </w:tabs>
        <w:jc w:val="center"/>
        <w:rPr>
          <w:b/>
          <w:sz w:val="28"/>
          <w:szCs w:val="28"/>
        </w:rPr>
      </w:pPr>
    </w:p>
    <w:p w:rsidR="00487B10" w:rsidRPr="002142A1" w:rsidRDefault="00487B10" w:rsidP="007B4AC0">
      <w:pPr>
        <w:widowControl w:val="0"/>
        <w:tabs>
          <w:tab w:val="left" w:pos="2490"/>
        </w:tabs>
        <w:jc w:val="center"/>
        <w:rPr>
          <w:b/>
          <w:sz w:val="28"/>
          <w:szCs w:val="28"/>
        </w:rPr>
      </w:pPr>
    </w:p>
    <w:p w:rsidR="009B3F72" w:rsidRPr="002142A1" w:rsidRDefault="009B3F72" w:rsidP="007B4AC0">
      <w:pPr>
        <w:widowControl w:val="0"/>
        <w:tabs>
          <w:tab w:val="left" w:pos="2490"/>
        </w:tabs>
        <w:jc w:val="center"/>
        <w:rPr>
          <w:b/>
          <w:sz w:val="28"/>
          <w:szCs w:val="28"/>
        </w:rPr>
      </w:pPr>
    </w:p>
    <w:p w:rsidR="009B3F72" w:rsidRPr="002142A1" w:rsidRDefault="00B0662D" w:rsidP="007B4AC0">
      <w:pPr>
        <w:widowControl w:val="0"/>
        <w:tabs>
          <w:tab w:val="left" w:pos="2490"/>
        </w:tabs>
        <w:jc w:val="center"/>
        <w:rPr>
          <w:b/>
          <w:sz w:val="28"/>
          <w:szCs w:val="28"/>
        </w:rPr>
        <w:sectPr w:rsidR="009B3F72" w:rsidRPr="002142A1" w:rsidSect="00F37426">
          <w:headerReference w:type="default" r:id="rId9"/>
          <w:pgSz w:w="11909" w:h="16834" w:code="9"/>
          <w:pgMar w:top="1134" w:right="851" w:bottom="1134" w:left="1985" w:header="680" w:footer="680" w:gutter="0"/>
          <w:pgNumType w:start="1"/>
          <w:cols w:space="720"/>
          <w:titlePg/>
          <w:docGrid w:linePitch="360"/>
        </w:sectPr>
      </w:pPr>
      <w:r w:rsidRPr="002142A1">
        <w:rPr>
          <w:b/>
          <w:sz w:val="28"/>
          <w:szCs w:val="28"/>
        </w:rPr>
        <w:t>Năm 2022</w:t>
      </w:r>
    </w:p>
    <w:p w:rsidR="004F059A" w:rsidRPr="00D5236F" w:rsidRDefault="00D5236F" w:rsidP="00D5236F">
      <w:pPr>
        <w:widowControl w:val="0"/>
        <w:tabs>
          <w:tab w:val="left" w:pos="3465"/>
          <w:tab w:val="center" w:pos="4536"/>
        </w:tabs>
        <w:spacing w:line="330" w:lineRule="exact"/>
        <w:rPr>
          <w:sz w:val="28"/>
          <w:szCs w:val="28"/>
        </w:rPr>
        <w:sectPr w:rsidR="004F059A" w:rsidRPr="00D5236F" w:rsidSect="004F059A">
          <w:pgSz w:w="11909" w:h="16834" w:code="9"/>
          <w:pgMar w:top="1134" w:right="851" w:bottom="1134" w:left="1985" w:header="680" w:footer="680" w:gutter="0"/>
          <w:pgNumType w:start="1"/>
          <w:cols w:space="720"/>
          <w:titlePg/>
          <w:docGrid w:linePitch="360"/>
        </w:sectPr>
      </w:pPr>
      <w:r>
        <w:rPr>
          <w:b/>
          <w:sz w:val="28"/>
          <w:szCs w:val="28"/>
        </w:rPr>
        <w:lastRenderedPageBreak/>
        <w:tab/>
      </w:r>
    </w:p>
    <w:tbl>
      <w:tblPr>
        <w:tblpPr w:leftFromText="180" w:rightFromText="180" w:vertAnchor="page" w:horzAnchor="page" w:tblpX="1795" w:tblpY="1257"/>
        <w:tblW w:w="9606" w:type="dxa"/>
        <w:tblLook w:val="00A0" w:firstRow="1" w:lastRow="0" w:firstColumn="1" w:lastColumn="0" w:noHBand="0" w:noVBand="0"/>
      </w:tblPr>
      <w:tblGrid>
        <w:gridCol w:w="3545"/>
        <w:gridCol w:w="6061"/>
      </w:tblGrid>
      <w:tr w:rsidR="004F059A" w:rsidRPr="002142A1" w:rsidTr="005E5B4E">
        <w:tc>
          <w:tcPr>
            <w:tcW w:w="3545" w:type="dxa"/>
          </w:tcPr>
          <w:p w:rsidR="004F059A" w:rsidRPr="002142A1" w:rsidRDefault="004F059A" w:rsidP="005E5B4E">
            <w:pPr>
              <w:widowControl w:val="0"/>
              <w:spacing w:line="264" w:lineRule="auto"/>
              <w:jc w:val="center"/>
              <w:rPr>
                <w:b/>
                <w:sz w:val="28"/>
                <w:szCs w:val="28"/>
              </w:rPr>
            </w:pPr>
            <w:r w:rsidRPr="002142A1">
              <w:rPr>
                <w:sz w:val="28"/>
                <w:szCs w:val="28"/>
              </w:rPr>
              <w:lastRenderedPageBreak/>
              <w:br w:type="page"/>
            </w:r>
            <w:r w:rsidRPr="002142A1">
              <w:rPr>
                <w:sz w:val="28"/>
                <w:szCs w:val="28"/>
              </w:rPr>
              <w:br w:type="page"/>
            </w:r>
            <w:r w:rsidRPr="002142A1">
              <w:rPr>
                <w:sz w:val="28"/>
                <w:szCs w:val="28"/>
              </w:rPr>
              <w:br w:type="page"/>
            </w:r>
            <w:r w:rsidRPr="002142A1">
              <w:rPr>
                <w:sz w:val="28"/>
                <w:szCs w:val="28"/>
              </w:rPr>
              <w:br w:type="page"/>
            </w:r>
            <w:r w:rsidRPr="002142A1">
              <w:rPr>
                <w:b/>
                <w:sz w:val="28"/>
                <w:szCs w:val="28"/>
              </w:rPr>
              <w:t>QUỐC HỘI</w:t>
            </w:r>
          </w:p>
        </w:tc>
        <w:tc>
          <w:tcPr>
            <w:tcW w:w="6061" w:type="dxa"/>
          </w:tcPr>
          <w:p w:rsidR="004F059A" w:rsidRPr="002142A1" w:rsidRDefault="004F059A" w:rsidP="005E5B4E">
            <w:pPr>
              <w:widowControl w:val="0"/>
              <w:spacing w:line="264" w:lineRule="auto"/>
              <w:jc w:val="center"/>
              <w:rPr>
                <w:b/>
                <w:sz w:val="28"/>
                <w:szCs w:val="28"/>
              </w:rPr>
            </w:pPr>
            <w:r w:rsidRPr="002142A1">
              <w:rPr>
                <w:b/>
                <w:sz w:val="28"/>
                <w:szCs w:val="28"/>
              </w:rPr>
              <w:t>CỘNG HÒA XÃ HỘI CHỦ NGHĨA VIỆT NAM</w:t>
            </w:r>
          </w:p>
        </w:tc>
      </w:tr>
      <w:tr w:rsidR="004F059A" w:rsidRPr="002142A1" w:rsidTr="005E5B4E">
        <w:tc>
          <w:tcPr>
            <w:tcW w:w="3545" w:type="dxa"/>
          </w:tcPr>
          <w:p w:rsidR="004F059A" w:rsidRPr="002142A1" w:rsidRDefault="008E600D" w:rsidP="005E5B4E">
            <w:pPr>
              <w:widowControl w:val="0"/>
              <w:spacing w:line="264" w:lineRule="auto"/>
              <w:jc w:val="center"/>
              <w:rPr>
                <w:b/>
                <w:sz w:val="28"/>
                <w:szCs w:val="28"/>
              </w:rPr>
            </w:pPr>
            <w:r>
              <w:rPr>
                <w:noProof/>
              </w:rPr>
              <mc:AlternateContent>
                <mc:Choice Requires="wps">
                  <w:drawing>
                    <wp:anchor distT="4294967292" distB="4294967292" distL="114300" distR="114300" simplePos="0" relativeHeight="251658752" behindDoc="0" locked="0" layoutInCell="1" allowOverlap="1">
                      <wp:simplePos x="0" y="0"/>
                      <wp:positionH relativeFrom="column">
                        <wp:posOffset>845820</wp:posOffset>
                      </wp:positionH>
                      <wp:positionV relativeFrom="paragraph">
                        <wp:posOffset>3175</wp:posOffset>
                      </wp:positionV>
                      <wp:extent cx="460375" cy="0"/>
                      <wp:effectExtent l="13335" t="6350" r="12065" b="1270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73CFD" id="Straight Connector 3"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6.6pt,.25pt" to="102.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3THQIAADY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" strokeweight="1pt"/>
                  </w:pict>
                </mc:Fallback>
              </mc:AlternateContent>
            </w:r>
          </w:p>
        </w:tc>
        <w:tc>
          <w:tcPr>
            <w:tcW w:w="6061" w:type="dxa"/>
          </w:tcPr>
          <w:p w:rsidR="004F059A" w:rsidRPr="002142A1" w:rsidRDefault="004F059A" w:rsidP="005E5B4E">
            <w:pPr>
              <w:widowControl w:val="0"/>
              <w:spacing w:line="264" w:lineRule="auto"/>
              <w:jc w:val="center"/>
              <w:rPr>
                <w:b/>
                <w:sz w:val="28"/>
                <w:szCs w:val="28"/>
              </w:rPr>
            </w:pPr>
            <w:r w:rsidRPr="002142A1">
              <w:rPr>
                <w:b/>
                <w:sz w:val="28"/>
                <w:szCs w:val="28"/>
              </w:rPr>
              <w:t>Độc lập - Tự do - Hạnh phúc</w:t>
            </w:r>
          </w:p>
        </w:tc>
      </w:tr>
      <w:tr w:rsidR="004F059A" w:rsidRPr="002142A1" w:rsidTr="005E5B4E">
        <w:tc>
          <w:tcPr>
            <w:tcW w:w="3545" w:type="dxa"/>
          </w:tcPr>
          <w:p w:rsidR="004F059A" w:rsidRPr="002142A1" w:rsidRDefault="004F059A" w:rsidP="005E5B4E">
            <w:pPr>
              <w:widowControl w:val="0"/>
              <w:spacing w:line="264" w:lineRule="auto"/>
              <w:jc w:val="center"/>
              <w:rPr>
                <w:sz w:val="28"/>
                <w:szCs w:val="28"/>
              </w:rPr>
            </w:pPr>
            <w:r w:rsidRPr="002142A1">
              <w:rPr>
                <w:sz w:val="28"/>
                <w:szCs w:val="28"/>
              </w:rPr>
              <w:t xml:space="preserve">Luật số:    </w:t>
            </w:r>
            <w:r w:rsidR="0030705A" w:rsidRPr="002142A1">
              <w:rPr>
                <w:sz w:val="28"/>
                <w:szCs w:val="28"/>
              </w:rPr>
              <w:t xml:space="preserve"> </w:t>
            </w:r>
            <w:r w:rsidRPr="002142A1">
              <w:rPr>
                <w:sz w:val="28"/>
                <w:szCs w:val="28"/>
              </w:rPr>
              <w:t xml:space="preserve">     /20</w:t>
            </w:r>
            <w:r w:rsidR="00A9266A" w:rsidRPr="002142A1">
              <w:rPr>
                <w:sz w:val="28"/>
                <w:szCs w:val="28"/>
              </w:rPr>
              <w:t>…</w:t>
            </w:r>
            <w:r w:rsidRPr="002142A1">
              <w:rPr>
                <w:sz w:val="28"/>
                <w:szCs w:val="28"/>
              </w:rPr>
              <w:t>/QH15</w:t>
            </w:r>
          </w:p>
        </w:tc>
        <w:tc>
          <w:tcPr>
            <w:tcW w:w="6061" w:type="dxa"/>
          </w:tcPr>
          <w:p w:rsidR="004F059A" w:rsidRPr="002142A1" w:rsidRDefault="008E600D" w:rsidP="005E5B4E">
            <w:pPr>
              <w:widowControl w:val="0"/>
              <w:spacing w:line="264" w:lineRule="auto"/>
              <w:rPr>
                <w:sz w:val="28"/>
                <w:szCs w:val="28"/>
              </w:rPr>
            </w:pPr>
            <w:r>
              <w:rPr>
                <w:noProof/>
              </w:rPr>
              <mc:AlternateContent>
                <mc:Choice Requires="wps">
                  <w:drawing>
                    <wp:anchor distT="4294967292" distB="4294967292" distL="114300" distR="114300" simplePos="0" relativeHeight="251657728" behindDoc="0" locked="0" layoutInCell="1" allowOverlap="1">
                      <wp:simplePos x="0" y="0"/>
                      <wp:positionH relativeFrom="column">
                        <wp:posOffset>764540</wp:posOffset>
                      </wp:positionH>
                      <wp:positionV relativeFrom="paragraph">
                        <wp:posOffset>6985</wp:posOffset>
                      </wp:positionV>
                      <wp:extent cx="2169160" cy="0"/>
                      <wp:effectExtent l="11430" t="6350" r="10160" b="1270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9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E34B8" id="Straight Connector 2"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0.2pt,.55pt" to="23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" strokeweight="1pt"/>
                  </w:pict>
                </mc:Fallback>
              </mc:AlternateContent>
            </w:r>
          </w:p>
        </w:tc>
      </w:tr>
    </w:tbl>
    <w:p w:rsidR="004F059A" w:rsidRPr="002142A1" w:rsidRDefault="008E600D" w:rsidP="007B4AC0">
      <w:pPr>
        <w:widowControl w:val="0"/>
        <w:spacing w:line="330" w:lineRule="exact"/>
        <w:jc w:val="center"/>
        <w:rPr>
          <w:b/>
          <w:sz w:val="28"/>
          <w:szCs w:val="28"/>
        </w:rPr>
      </w:pPr>
      <w:r>
        <w:rPr>
          <w:noProof/>
        </w:rPr>
        <mc:AlternateContent>
          <mc:Choice Requires="wps">
            <w:drawing>
              <wp:anchor distT="0" distB="0" distL="114300" distR="114300" simplePos="0" relativeHeight="251659776" behindDoc="0" locked="0" layoutInCell="1" allowOverlap="1">
                <wp:simplePos x="0" y="0"/>
                <wp:positionH relativeFrom="column">
                  <wp:posOffset>266700</wp:posOffset>
                </wp:positionH>
                <wp:positionV relativeFrom="paragraph">
                  <wp:posOffset>678815</wp:posOffset>
                </wp:positionV>
                <wp:extent cx="1256030" cy="484505"/>
                <wp:effectExtent l="0" t="0" r="127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484505"/>
                        </a:xfrm>
                        <a:prstGeom prst="rect">
                          <a:avLst/>
                        </a:prstGeom>
                        <a:solidFill>
                          <a:srgbClr val="FFFFFF"/>
                        </a:solidFill>
                        <a:ln w="9525">
                          <a:solidFill>
                            <a:srgbClr val="000000"/>
                          </a:solidFill>
                          <a:miter lim="800000"/>
                          <a:headEnd/>
                          <a:tailEnd/>
                        </a:ln>
                      </wps:spPr>
                      <wps:txbx>
                        <w:txbxContent>
                          <w:p w:rsidR="006E4AD9" w:rsidRPr="009B3F72" w:rsidRDefault="006E4AD9" w:rsidP="007B6C00">
                            <w:pPr>
                              <w:jc w:val="center"/>
                            </w:pPr>
                            <w:r w:rsidRPr="00FF1092">
                              <w:rPr>
                                <w:b/>
                              </w:rPr>
                              <w:t>DỰ THẢO</w:t>
                            </w:r>
                            <w:r>
                              <w:rPr>
                                <w:b/>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pt;margin-top:53.45pt;width:98.9pt;height:3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">
                <v:textbox>
                  <w:txbxContent>
                    <w:p w:rsidR="006E4AD9" w:rsidRPr="009B3F72" w:rsidRDefault="006E4AD9" w:rsidP="007B6C00">
                      <w:pPr>
                        <w:jc w:val="center"/>
                      </w:pPr>
                      <w:r w:rsidRPr="00FF1092">
                        <w:rPr>
                          <w:b/>
                        </w:rPr>
                        <w:t>DỰ THẢO</w:t>
                      </w:r>
                      <w:r>
                        <w:rPr>
                          <w:b/>
                        </w:rPr>
                        <w:t xml:space="preserve"> </w:t>
                      </w:r>
                    </w:p>
                  </w:txbxContent>
                </v:textbox>
              </v:shape>
            </w:pict>
          </mc:Fallback>
        </mc:AlternateContent>
      </w:r>
    </w:p>
    <w:p w:rsidR="00EC414E" w:rsidRPr="002142A1" w:rsidRDefault="00EC414E" w:rsidP="007B4AC0">
      <w:pPr>
        <w:widowControl w:val="0"/>
        <w:spacing w:line="330" w:lineRule="exact"/>
        <w:jc w:val="center"/>
        <w:rPr>
          <w:b/>
          <w:sz w:val="28"/>
          <w:szCs w:val="28"/>
        </w:rPr>
      </w:pPr>
    </w:p>
    <w:p w:rsidR="0034770F" w:rsidRPr="002142A1" w:rsidRDefault="0034770F" w:rsidP="007B4AC0">
      <w:pPr>
        <w:widowControl w:val="0"/>
        <w:spacing w:line="330" w:lineRule="exact"/>
        <w:jc w:val="center"/>
        <w:rPr>
          <w:b/>
          <w:sz w:val="28"/>
          <w:szCs w:val="28"/>
        </w:rPr>
      </w:pPr>
      <w:r w:rsidRPr="002142A1">
        <w:rPr>
          <w:b/>
          <w:sz w:val="28"/>
          <w:szCs w:val="28"/>
        </w:rPr>
        <w:t>LUẬT</w:t>
      </w:r>
    </w:p>
    <w:p w:rsidR="0034770F" w:rsidRPr="002142A1" w:rsidRDefault="0034770F" w:rsidP="007B4AC0">
      <w:pPr>
        <w:widowControl w:val="0"/>
        <w:spacing w:line="330" w:lineRule="exact"/>
        <w:jc w:val="center"/>
        <w:rPr>
          <w:b/>
          <w:sz w:val="28"/>
          <w:szCs w:val="28"/>
        </w:rPr>
      </w:pPr>
      <w:r w:rsidRPr="002142A1">
        <w:rPr>
          <w:b/>
          <w:sz w:val="28"/>
          <w:szCs w:val="28"/>
        </w:rPr>
        <w:t>PHÒNG THỦ DÂN SỰ</w:t>
      </w:r>
    </w:p>
    <w:p w:rsidR="0034770F" w:rsidRPr="002142A1" w:rsidRDefault="0034770F" w:rsidP="007B4AC0">
      <w:pPr>
        <w:widowControl w:val="0"/>
        <w:spacing w:line="330" w:lineRule="exact"/>
        <w:jc w:val="center"/>
        <w:rPr>
          <w:b/>
          <w:szCs w:val="28"/>
        </w:rPr>
      </w:pPr>
    </w:p>
    <w:p w:rsidR="0034770F" w:rsidRPr="002142A1" w:rsidRDefault="0034770F" w:rsidP="007B4AC0">
      <w:pPr>
        <w:widowControl w:val="0"/>
        <w:spacing w:line="330" w:lineRule="exact"/>
        <w:ind w:firstLine="709"/>
        <w:rPr>
          <w:rFonts w:ascii="Times New Roman Italic" w:hAnsi="Times New Roman Italic"/>
          <w:i/>
          <w:sz w:val="28"/>
          <w:szCs w:val="28"/>
        </w:rPr>
      </w:pPr>
      <w:r w:rsidRPr="002142A1">
        <w:rPr>
          <w:rFonts w:ascii="Times New Roman Italic" w:hAnsi="Times New Roman Italic"/>
          <w:i/>
          <w:sz w:val="28"/>
          <w:szCs w:val="28"/>
        </w:rPr>
        <w:t>Căn cứ Hiến pháp nước Cộng hòa xã hội chủ nghĩa Việt Nam;</w:t>
      </w:r>
    </w:p>
    <w:p w:rsidR="0034770F" w:rsidRPr="002142A1" w:rsidRDefault="0034770F" w:rsidP="007B4AC0">
      <w:pPr>
        <w:widowControl w:val="0"/>
        <w:spacing w:line="330" w:lineRule="exact"/>
        <w:ind w:firstLine="709"/>
        <w:rPr>
          <w:rFonts w:ascii="Times New Roman Italic" w:hAnsi="Times New Roman Italic"/>
          <w:i/>
          <w:sz w:val="28"/>
          <w:szCs w:val="28"/>
        </w:rPr>
      </w:pPr>
      <w:r w:rsidRPr="002142A1">
        <w:rPr>
          <w:rFonts w:ascii="Times New Roman Italic" w:hAnsi="Times New Roman Italic"/>
          <w:i/>
          <w:sz w:val="28"/>
          <w:szCs w:val="28"/>
        </w:rPr>
        <w:t>Quốc hội ban hành Luật Phòng thủ dân sự.</w:t>
      </w:r>
    </w:p>
    <w:p w:rsidR="00424790" w:rsidRPr="002142A1" w:rsidRDefault="00424790" w:rsidP="007B4AC0">
      <w:pPr>
        <w:widowControl w:val="0"/>
      </w:pPr>
    </w:p>
    <w:p w:rsidR="00E87EF7" w:rsidRPr="002142A1" w:rsidRDefault="006D5051" w:rsidP="007B4AC0">
      <w:pPr>
        <w:pStyle w:val="Heading1"/>
        <w:keepNext w:val="0"/>
        <w:keepLines w:val="0"/>
        <w:widowControl w:val="0"/>
        <w:spacing w:before="0"/>
        <w:jc w:val="center"/>
        <w:rPr>
          <w:rFonts w:ascii="Times New Roman" w:hAnsi="Times New Roman"/>
          <w:b w:val="0"/>
          <w:color w:val="auto"/>
        </w:rPr>
      </w:pPr>
      <w:bookmarkStart w:id="4" w:name="_Toc102145955"/>
      <w:bookmarkStart w:id="5" w:name="_Toc102146316"/>
      <w:bookmarkStart w:id="6" w:name="_Toc102364443"/>
      <w:bookmarkStart w:id="7" w:name="_Toc102365497"/>
      <w:bookmarkStart w:id="8" w:name="_Toc102492711"/>
      <w:bookmarkStart w:id="9" w:name="_Toc106627920"/>
      <w:bookmarkStart w:id="10" w:name="_Toc106900026"/>
      <w:bookmarkStart w:id="11" w:name="_Toc112809926"/>
      <w:bookmarkStart w:id="12" w:name="_Toc112810374"/>
      <w:bookmarkStart w:id="13" w:name="_Toc112919926"/>
      <w:r w:rsidRPr="002142A1">
        <w:rPr>
          <w:rFonts w:ascii="Times New Roman" w:hAnsi="Times New Roman"/>
          <w:color w:val="auto"/>
        </w:rPr>
        <w:t>C</w:t>
      </w:r>
      <w:r w:rsidR="005267DB" w:rsidRPr="002142A1">
        <w:rPr>
          <w:rFonts w:ascii="Times New Roman" w:hAnsi="Times New Roman"/>
          <w:color w:val="auto"/>
        </w:rPr>
        <w:t>hương</w:t>
      </w:r>
      <w:r w:rsidRPr="002142A1">
        <w:rPr>
          <w:rFonts w:ascii="Times New Roman" w:hAnsi="Times New Roman"/>
          <w:color w:val="auto"/>
        </w:rPr>
        <w:t xml:space="preserve"> I</w:t>
      </w:r>
      <w:bookmarkEnd w:id="0"/>
      <w:bookmarkEnd w:id="1"/>
      <w:bookmarkEnd w:id="2"/>
      <w:bookmarkEnd w:id="4"/>
      <w:bookmarkEnd w:id="5"/>
      <w:bookmarkEnd w:id="6"/>
      <w:bookmarkEnd w:id="7"/>
      <w:bookmarkEnd w:id="8"/>
      <w:bookmarkEnd w:id="9"/>
      <w:bookmarkEnd w:id="10"/>
      <w:bookmarkEnd w:id="11"/>
      <w:bookmarkEnd w:id="12"/>
      <w:bookmarkEnd w:id="13"/>
    </w:p>
    <w:p w:rsidR="00E87EF7" w:rsidRPr="002142A1" w:rsidRDefault="006D5051" w:rsidP="007B4AC0">
      <w:pPr>
        <w:pStyle w:val="Heading1"/>
        <w:keepNext w:val="0"/>
        <w:keepLines w:val="0"/>
        <w:widowControl w:val="0"/>
        <w:spacing w:before="0" w:after="120"/>
        <w:jc w:val="center"/>
        <w:rPr>
          <w:rFonts w:ascii="Times New Roman" w:hAnsi="Times New Roman"/>
          <w:color w:val="auto"/>
        </w:rPr>
      </w:pPr>
      <w:bookmarkStart w:id="14" w:name="_Toc72203702"/>
      <w:bookmarkStart w:id="15" w:name="_Toc72203831"/>
      <w:bookmarkStart w:id="16" w:name="_Toc73257955"/>
      <w:bookmarkStart w:id="17" w:name="_Toc74141726"/>
      <w:bookmarkStart w:id="18" w:name="_Toc102145956"/>
      <w:bookmarkStart w:id="19" w:name="_Toc102146317"/>
      <w:bookmarkStart w:id="20" w:name="_Toc102364444"/>
      <w:bookmarkStart w:id="21" w:name="_Toc102365498"/>
      <w:bookmarkStart w:id="22" w:name="_Toc102492712"/>
      <w:bookmarkStart w:id="23" w:name="_Toc106627921"/>
      <w:bookmarkStart w:id="24" w:name="_Toc106900027"/>
      <w:bookmarkStart w:id="25" w:name="_Toc112809927"/>
      <w:bookmarkStart w:id="26" w:name="_Toc112810375"/>
      <w:bookmarkStart w:id="27" w:name="_Toc112919927"/>
      <w:r w:rsidRPr="002142A1">
        <w:rPr>
          <w:rFonts w:ascii="Times New Roman" w:hAnsi="Times New Roman"/>
          <w:color w:val="auto"/>
        </w:rPr>
        <w:t>NHỮNG QUY ĐỊNH CHUNG</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7B4AC0" w:rsidRPr="002142A1" w:rsidRDefault="007B4AC0" w:rsidP="00A9266A">
      <w:pPr>
        <w:pStyle w:val="ListParagraph"/>
        <w:widowControl w:val="0"/>
        <w:tabs>
          <w:tab w:val="left" w:pos="1701"/>
        </w:tabs>
        <w:spacing w:after="0"/>
        <w:ind w:left="709"/>
        <w:contextualSpacing w:val="0"/>
        <w:outlineLvl w:val="2"/>
        <w:rPr>
          <w:rFonts w:ascii="Times New Roman" w:hAnsi="Times New Roman"/>
          <w:b/>
          <w:sz w:val="28"/>
          <w:szCs w:val="28"/>
        </w:rPr>
      </w:pPr>
      <w:bookmarkStart w:id="28" w:name="_Toc73343444"/>
      <w:bookmarkStart w:id="29" w:name="_Toc73257956"/>
      <w:bookmarkStart w:id="30" w:name="_Toc72203832"/>
      <w:bookmarkStart w:id="31" w:name="_Toc72203703"/>
      <w:bookmarkStart w:id="32" w:name="_Toc74141727"/>
      <w:bookmarkStart w:id="33" w:name="_Toc102145957"/>
      <w:bookmarkStart w:id="34" w:name="_Toc102146318"/>
      <w:bookmarkStart w:id="35" w:name="_Toc102364445"/>
      <w:bookmarkStart w:id="36" w:name="_Toc102365499"/>
      <w:bookmarkStart w:id="37" w:name="_Toc102492713"/>
      <w:bookmarkStart w:id="38" w:name="_Toc106627922"/>
      <w:bookmarkStart w:id="39" w:name="_Toc106900028"/>
      <w:bookmarkStart w:id="40" w:name="_Toc112809928"/>
      <w:bookmarkStart w:id="41" w:name="_Toc112810376"/>
      <w:bookmarkStart w:id="42" w:name="_Toc112919928"/>
    </w:p>
    <w:p w:rsidR="00E87EF7" w:rsidRPr="002142A1" w:rsidRDefault="006D5051" w:rsidP="00F77049">
      <w:pPr>
        <w:pStyle w:val="ListParagraph"/>
        <w:widowControl w:val="0"/>
        <w:tabs>
          <w:tab w:val="left" w:pos="1701"/>
        </w:tabs>
        <w:spacing w:before="120" w:after="0"/>
        <w:ind w:left="0" w:firstLine="709"/>
        <w:outlineLvl w:val="2"/>
        <w:rPr>
          <w:rFonts w:ascii="Times New Roman" w:hAnsi="Times New Roman"/>
          <w:b/>
          <w:sz w:val="28"/>
          <w:szCs w:val="28"/>
        </w:rPr>
      </w:pPr>
      <w:r w:rsidRPr="002142A1">
        <w:rPr>
          <w:rFonts w:ascii="Times New Roman" w:hAnsi="Times New Roman"/>
          <w:b/>
          <w:sz w:val="28"/>
          <w:szCs w:val="28"/>
        </w:rPr>
        <w:t>Điều 1. Phạm vi điều chỉnh</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60264E" w:rsidRPr="002142A1" w:rsidRDefault="0060264E" w:rsidP="00F77049">
      <w:pPr>
        <w:widowControl w:val="0"/>
        <w:spacing w:before="120" w:line="276" w:lineRule="auto"/>
        <w:ind w:firstLine="709"/>
        <w:contextualSpacing/>
        <w:jc w:val="both"/>
        <w:rPr>
          <w:sz w:val="28"/>
          <w:szCs w:val="28"/>
        </w:rPr>
      </w:pPr>
      <w:r w:rsidRPr="002142A1">
        <w:rPr>
          <w:sz w:val="28"/>
          <w:szCs w:val="28"/>
        </w:rPr>
        <w:t>Luật này quy định nguyên tắc, chính sách</w:t>
      </w:r>
      <w:r w:rsidR="00367AB9" w:rsidRPr="002142A1">
        <w:rPr>
          <w:sz w:val="28"/>
          <w:szCs w:val="28"/>
        </w:rPr>
        <w:t>, hoạt động về phòng thủ dân sự</w:t>
      </w:r>
      <w:r w:rsidR="00390889" w:rsidRPr="002142A1">
        <w:rPr>
          <w:sz w:val="28"/>
          <w:szCs w:val="28"/>
        </w:rPr>
        <w:t xml:space="preserve">; </w:t>
      </w:r>
      <w:r w:rsidR="000A2246" w:rsidRPr="002142A1">
        <w:rPr>
          <w:sz w:val="28"/>
          <w:szCs w:val="28"/>
        </w:rPr>
        <w:t>quyền và nghĩa vụ của công dân; chế độ, chính sách</w:t>
      </w:r>
      <w:r w:rsidR="00C64663" w:rsidRPr="002142A1">
        <w:rPr>
          <w:sz w:val="28"/>
          <w:szCs w:val="28"/>
        </w:rPr>
        <w:t xml:space="preserve"> </w:t>
      </w:r>
      <w:r w:rsidR="000A2246" w:rsidRPr="002142A1">
        <w:rPr>
          <w:sz w:val="28"/>
          <w:szCs w:val="28"/>
        </w:rPr>
        <w:t>và trách nhiệm của cơ quan, tổ chức, cá nhân trong phòng thủ dân sự.</w:t>
      </w:r>
    </w:p>
    <w:p w:rsidR="0034770F" w:rsidRPr="002142A1" w:rsidRDefault="0034770F" w:rsidP="00F77049">
      <w:pPr>
        <w:pStyle w:val="ListParagraph"/>
        <w:widowControl w:val="0"/>
        <w:tabs>
          <w:tab w:val="left" w:pos="1560"/>
        </w:tabs>
        <w:spacing w:before="120" w:after="0"/>
        <w:ind w:left="0" w:firstLine="709"/>
        <w:outlineLvl w:val="2"/>
        <w:rPr>
          <w:rFonts w:ascii="Times New Roman" w:hAnsi="Times New Roman"/>
          <w:b/>
          <w:sz w:val="28"/>
          <w:szCs w:val="28"/>
        </w:rPr>
      </w:pPr>
      <w:bookmarkStart w:id="43" w:name="_Toc102145958"/>
      <w:bookmarkStart w:id="44" w:name="_Toc102146319"/>
      <w:bookmarkStart w:id="45" w:name="_Toc102364446"/>
      <w:bookmarkStart w:id="46" w:name="_Toc102365500"/>
      <w:bookmarkStart w:id="47" w:name="_Toc102492714"/>
      <w:bookmarkStart w:id="48" w:name="_Toc106627923"/>
      <w:bookmarkStart w:id="49" w:name="_Toc106900029"/>
      <w:bookmarkStart w:id="50" w:name="_Toc112809929"/>
      <w:bookmarkStart w:id="51" w:name="_Toc112810377"/>
      <w:bookmarkStart w:id="52" w:name="_Toc112919929"/>
      <w:r w:rsidRPr="002142A1">
        <w:rPr>
          <w:rFonts w:ascii="Times New Roman" w:hAnsi="Times New Roman"/>
          <w:b/>
          <w:sz w:val="28"/>
          <w:szCs w:val="28"/>
        </w:rPr>
        <w:t>Điều 2. Giải thích từ ngữ</w:t>
      </w:r>
      <w:bookmarkEnd w:id="43"/>
      <w:bookmarkEnd w:id="44"/>
      <w:bookmarkEnd w:id="45"/>
      <w:bookmarkEnd w:id="46"/>
      <w:bookmarkEnd w:id="47"/>
      <w:bookmarkEnd w:id="48"/>
      <w:bookmarkEnd w:id="49"/>
      <w:bookmarkEnd w:id="50"/>
      <w:bookmarkEnd w:id="51"/>
      <w:bookmarkEnd w:id="52"/>
    </w:p>
    <w:p w:rsidR="0034770F" w:rsidRPr="002142A1" w:rsidRDefault="0034770F" w:rsidP="00F77049">
      <w:pPr>
        <w:widowControl w:val="0"/>
        <w:spacing w:before="120" w:line="276" w:lineRule="auto"/>
        <w:ind w:firstLine="709"/>
        <w:contextualSpacing/>
        <w:jc w:val="both"/>
        <w:rPr>
          <w:iCs/>
          <w:sz w:val="28"/>
          <w:szCs w:val="28"/>
        </w:rPr>
      </w:pPr>
      <w:r w:rsidRPr="002142A1">
        <w:rPr>
          <w:sz w:val="28"/>
          <w:szCs w:val="28"/>
          <w:lang w:val="vi-VN"/>
        </w:rPr>
        <w:t>Trong Luật này các từ ngữ dưới đây được hiểu như sau</w:t>
      </w:r>
      <w:r w:rsidRPr="002142A1">
        <w:rPr>
          <w:iCs/>
          <w:sz w:val="28"/>
          <w:szCs w:val="28"/>
          <w:lang w:val="vi-VN"/>
        </w:rPr>
        <w:t>:</w:t>
      </w:r>
    </w:p>
    <w:p w:rsidR="00BB0F94" w:rsidRPr="002142A1" w:rsidRDefault="00351425" w:rsidP="00F77049">
      <w:pPr>
        <w:widowControl w:val="0"/>
        <w:tabs>
          <w:tab w:val="left" w:pos="993"/>
        </w:tabs>
        <w:spacing w:before="120" w:line="276" w:lineRule="auto"/>
        <w:ind w:firstLine="709"/>
        <w:contextualSpacing/>
        <w:jc w:val="both"/>
        <w:outlineLvl w:val="3"/>
        <w:rPr>
          <w:spacing w:val="-4"/>
          <w:sz w:val="28"/>
          <w:szCs w:val="28"/>
          <w:shd w:val="clear" w:color="auto" w:fill="FFFFFF"/>
        </w:rPr>
      </w:pPr>
      <w:r w:rsidRPr="002142A1">
        <w:rPr>
          <w:i/>
          <w:sz w:val="28"/>
          <w:szCs w:val="28"/>
          <w:shd w:val="clear" w:color="auto" w:fill="FFFFFF"/>
        </w:rPr>
        <w:t xml:space="preserve">1. </w:t>
      </w:r>
      <w:r w:rsidR="00D97D3A" w:rsidRPr="002142A1">
        <w:rPr>
          <w:i/>
          <w:spacing w:val="-4"/>
          <w:sz w:val="28"/>
          <w:szCs w:val="28"/>
          <w:shd w:val="clear" w:color="auto" w:fill="FFFFFF"/>
          <w:lang w:val="vi-VN"/>
        </w:rPr>
        <w:t>Phòng thủ dân sự</w:t>
      </w:r>
      <w:r w:rsidR="00D97D3A" w:rsidRPr="002142A1">
        <w:rPr>
          <w:spacing w:val="-4"/>
          <w:sz w:val="28"/>
          <w:szCs w:val="28"/>
          <w:shd w:val="clear" w:color="auto" w:fill="FFFFFF"/>
          <w:lang w:val="vi-VN"/>
        </w:rPr>
        <w:t xml:space="preserve"> </w:t>
      </w:r>
      <w:r w:rsidR="00BB0F94" w:rsidRPr="002142A1">
        <w:rPr>
          <w:spacing w:val="-4"/>
          <w:sz w:val="28"/>
          <w:szCs w:val="28"/>
          <w:shd w:val="clear" w:color="auto" w:fill="FFFFFF"/>
        </w:rPr>
        <w:t>là</w:t>
      </w:r>
      <w:r w:rsidR="00FF4DD1" w:rsidRPr="002142A1">
        <w:rPr>
          <w:spacing w:val="-4"/>
          <w:sz w:val="28"/>
          <w:szCs w:val="28"/>
          <w:shd w:val="clear" w:color="auto" w:fill="FFFFFF"/>
        </w:rPr>
        <w:t xml:space="preserve"> </w:t>
      </w:r>
      <w:r w:rsidR="00BB0F94" w:rsidRPr="002142A1">
        <w:rPr>
          <w:sz w:val="28"/>
          <w:szCs w:val="28"/>
        </w:rPr>
        <w:t>bộ phận của phòng thủ đất nước bao gồm các biện pháp phòng, chống, khắc phục hậu quả chiến tranh; phòng, chống, khắc phục hậu quả thảm họa, sự cố, thiên tai, dịch bệnh; bảo vệ Nhân dân, cơ quan, tổ chức và nền kinh tế quốc dân</w:t>
      </w:r>
      <w:r w:rsidR="006A4896" w:rsidRPr="002142A1">
        <w:rPr>
          <w:sz w:val="28"/>
          <w:szCs w:val="28"/>
        </w:rPr>
        <w:t>.</w:t>
      </w:r>
    </w:p>
    <w:p w:rsidR="00A55F67" w:rsidRPr="002142A1" w:rsidRDefault="00AC6B56" w:rsidP="00F77049">
      <w:pPr>
        <w:widowControl w:val="0"/>
        <w:tabs>
          <w:tab w:val="left" w:pos="993"/>
        </w:tabs>
        <w:spacing w:before="120" w:line="276" w:lineRule="auto"/>
        <w:ind w:firstLine="709"/>
        <w:contextualSpacing/>
        <w:jc w:val="both"/>
        <w:outlineLvl w:val="3"/>
        <w:rPr>
          <w:iCs/>
          <w:sz w:val="28"/>
          <w:szCs w:val="28"/>
          <w:shd w:val="clear" w:color="auto" w:fill="FFFFFF"/>
        </w:rPr>
      </w:pPr>
      <w:r w:rsidRPr="002142A1">
        <w:rPr>
          <w:i/>
          <w:iCs/>
          <w:sz w:val="28"/>
          <w:szCs w:val="28"/>
          <w:shd w:val="clear" w:color="auto" w:fill="FFFFFF"/>
        </w:rPr>
        <w:t>2</w:t>
      </w:r>
      <w:r w:rsidR="00351425" w:rsidRPr="002142A1">
        <w:rPr>
          <w:i/>
          <w:iCs/>
          <w:sz w:val="28"/>
          <w:szCs w:val="28"/>
          <w:shd w:val="clear" w:color="auto" w:fill="FFFFFF"/>
        </w:rPr>
        <w:t>.</w:t>
      </w:r>
      <w:r w:rsidRPr="002142A1">
        <w:rPr>
          <w:i/>
          <w:iCs/>
          <w:sz w:val="28"/>
          <w:szCs w:val="28"/>
          <w:shd w:val="clear" w:color="auto" w:fill="FFFFFF"/>
        </w:rPr>
        <w:t xml:space="preserve"> </w:t>
      </w:r>
      <w:r w:rsidR="00F44768" w:rsidRPr="002142A1">
        <w:rPr>
          <w:i/>
          <w:iCs/>
          <w:sz w:val="28"/>
          <w:szCs w:val="28"/>
          <w:shd w:val="clear" w:color="auto" w:fill="FFFFFF"/>
        </w:rPr>
        <w:t xml:space="preserve">Sự cố </w:t>
      </w:r>
      <w:r w:rsidR="00F44768" w:rsidRPr="002142A1">
        <w:rPr>
          <w:iCs/>
          <w:sz w:val="28"/>
          <w:szCs w:val="28"/>
          <w:shd w:val="clear" w:color="auto" w:fill="FFFFFF"/>
        </w:rPr>
        <w:t>là</w:t>
      </w:r>
      <w:r w:rsidR="00F44768" w:rsidRPr="002142A1">
        <w:rPr>
          <w:i/>
          <w:iCs/>
          <w:sz w:val="28"/>
          <w:szCs w:val="28"/>
          <w:shd w:val="clear" w:color="auto" w:fill="FFFFFF"/>
        </w:rPr>
        <w:t xml:space="preserve"> </w:t>
      </w:r>
      <w:r w:rsidR="00F44768" w:rsidRPr="002142A1">
        <w:rPr>
          <w:iCs/>
          <w:sz w:val="28"/>
          <w:szCs w:val="28"/>
          <w:shd w:val="clear" w:color="auto" w:fill="FFFFFF"/>
        </w:rPr>
        <w:t xml:space="preserve">tình huống </w:t>
      </w:r>
      <w:r w:rsidR="00155204" w:rsidRPr="002142A1">
        <w:rPr>
          <w:iCs/>
          <w:sz w:val="28"/>
          <w:szCs w:val="28"/>
          <w:shd w:val="clear" w:color="auto" w:fill="FFFFFF"/>
        </w:rPr>
        <w:t>nguy hiểm</w:t>
      </w:r>
      <w:r w:rsidR="008E3050" w:rsidRPr="002142A1">
        <w:rPr>
          <w:iCs/>
          <w:sz w:val="28"/>
          <w:szCs w:val="28"/>
          <w:shd w:val="clear" w:color="auto" w:fill="FFFFFF"/>
        </w:rPr>
        <w:t>,</w:t>
      </w:r>
      <w:r w:rsidR="00155204" w:rsidRPr="002142A1">
        <w:rPr>
          <w:iCs/>
          <w:sz w:val="28"/>
          <w:szCs w:val="28"/>
          <w:shd w:val="clear" w:color="auto" w:fill="FFFFFF"/>
        </w:rPr>
        <w:t xml:space="preserve"> nghiêm trọng</w:t>
      </w:r>
      <w:r w:rsidR="00F27B88" w:rsidRPr="002142A1">
        <w:rPr>
          <w:iCs/>
          <w:sz w:val="28"/>
          <w:szCs w:val="28"/>
          <w:shd w:val="clear" w:color="auto" w:fill="FFFFFF"/>
        </w:rPr>
        <w:t xml:space="preserve"> </w:t>
      </w:r>
      <w:r w:rsidR="00F44768" w:rsidRPr="002142A1">
        <w:rPr>
          <w:iCs/>
          <w:sz w:val="28"/>
          <w:szCs w:val="28"/>
          <w:shd w:val="clear" w:color="auto" w:fill="FFFFFF"/>
        </w:rPr>
        <w:t>do thiên nhiên hoặ</w:t>
      </w:r>
      <w:r w:rsidR="006328A7" w:rsidRPr="002142A1">
        <w:rPr>
          <w:iCs/>
          <w:sz w:val="28"/>
          <w:szCs w:val="28"/>
          <w:shd w:val="clear" w:color="auto" w:fill="FFFFFF"/>
        </w:rPr>
        <w:t xml:space="preserve">c </w:t>
      </w:r>
      <w:r w:rsidR="00F44768" w:rsidRPr="002142A1">
        <w:rPr>
          <w:iCs/>
          <w:sz w:val="28"/>
          <w:szCs w:val="28"/>
          <w:shd w:val="clear" w:color="auto" w:fill="FFFFFF"/>
        </w:rPr>
        <w:t xml:space="preserve">con người gây ra </w:t>
      </w:r>
      <w:r w:rsidR="00F11A65" w:rsidRPr="002142A1">
        <w:rPr>
          <w:iCs/>
          <w:sz w:val="28"/>
          <w:szCs w:val="28"/>
          <w:shd w:val="clear" w:color="auto" w:fill="FFFFFF"/>
        </w:rPr>
        <w:t>làm</w:t>
      </w:r>
      <w:r w:rsidR="00F44768" w:rsidRPr="002142A1">
        <w:rPr>
          <w:iCs/>
          <w:sz w:val="28"/>
          <w:szCs w:val="28"/>
          <w:shd w:val="clear" w:color="auto" w:fill="FFFFFF"/>
        </w:rPr>
        <w:t xml:space="preserve"> </w:t>
      </w:r>
      <w:r w:rsidR="00FD0789" w:rsidRPr="002142A1">
        <w:rPr>
          <w:iCs/>
          <w:sz w:val="28"/>
          <w:szCs w:val="28"/>
          <w:shd w:val="clear" w:color="auto" w:fill="FFFFFF"/>
        </w:rPr>
        <w:t>thiệt hại</w:t>
      </w:r>
      <w:r w:rsidR="00F44768" w:rsidRPr="002142A1">
        <w:rPr>
          <w:iCs/>
          <w:sz w:val="28"/>
          <w:szCs w:val="28"/>
          <w:shd w:val="clear" w:color="auto" w:fill="FFFFFF"/>
        </w:rPr>
        <w:t xml:space="preserve"> về người, tài sản, môi trường.</w:t>
      </w:r>
    </w:p>
    <w:p w:rsidR="0034770F" w:rsidRPr="002142A1" w:rsidRDefault="0068160C" w:rsidP="00F77049">
      <w:pPr>
        <w:widowControl w:val="0"/>
        <w:tabs>
          <w:tab w:val="left" w:pos="993"/>
        </w:tabs>
        <w:spacing w:before="120" w:line="276" w:lineRule="auto"/>
        <w:ind w:firstLine="709"/>
        <w:contextualSpacing/>
        <w:jc w:val="both"/>
        <w:outlineLvl w:val="3"/>
        <w:rPr>
          <w:sz w:val="28"/>
          <w:szCs w:val="28"/>
          <w:lang w:val="vi-VN"/>
        </w:rPr>
      </w:pPr>
      <w:bookmarkStart w:id="53" w:name="_Toc102145962"/>
      <w:bookmarkStart w:id="54" w:name="_Toc102364450"/>
      <w:r w:rsidRPr="002142A1">
        <w:rPr>
          <w:i/>
          <w:iCs/>
          <w:sz w:val="28"/>
          <w:szCs w:val="28"/>
        </w:rPr>
        <w:t>3</w:t>
      </w:r>
      <w:r w:rsidR="00351425" w:rsidRPr="002142A1">
        <w:rPr>
          <w:i/>
          <w:iCs/>
          <w:sz w:val="28"/>
          <w:szCs w:val="28"/>
        </w:rPr>
        <w:t>.</w:t>
      </w:r>
      <w:r w:rsidR="00AC6B56" w:rsidRPr="002142A1">
        <w:rPr>
          <w:i/>
          <w:iCs/>
          <w:sz w:val="28"/>
          <w:szCs w:val="28"/>
        </w:rPr>
        <w:t xml:space="preserve"> </w:t>
      </w:r>
      <w:r w:rsidR="0034770F" w:rsidRPr="002142A1">
        <w:rPr>
          <w:i/>
          <w:iCs/>
          <w:sz w:val="28"/>
          <w:szCs w:val="28"/>
          <w:lang w:val="vi-VN"/>
        </w:rPr>
        <w:t>Công trình phòng thủ dân sự</w:t>
      </w:r>
      <w:r w:rsidR="00F30BB1" w:rsidRPr="002142A1">
        <w:rPr>
          <w:i/>
          <w:iCs/>
          <w:sz w:val="28"/>
          <w:szCs w:val="28"/>
          <w:lang w:val="vi-VN"/>
        </w:rPr>
        <w:t xml:space="preserve"> </w:t>
      </w:r>
      <w:r w:rsidR="0034770F" w:rsidRPr="002142A1">
        <w:rPr>
          <w:sz w:val="28"/>
          <w:szCs w:val="28"/>
          <w:shd w:val="clear" w:color="auto" w:fill="FFFFFF"/>
          <w:lang w:val="vi-VN"/>
        </w:rPr>
        <w:t>là công trình do Nhà nước, tổ chức, cá nhân đầu tư xây dựng phục vụ phòng ngừa, ứng phó, khắc phục hậu quả chiến tranh, thảm họa, sự cố</w:t>
      </w:r>
      <w:bookmarkEnd w:id="53"/>
      <w:r w:rsidR="00FF7CE1" w:rsidRPr="002142A1">
        <w:rPr>
          <w:sz w:val="28"/>
          <w:szCs w:val="28"/>
          <w:shd w:val="clear" w:color="auto" w:fill="FFFFFF"/>
          <w:lang w:val="vi-VN"/>
        </w:rPr>
        <w:t xml:space="preserve"> </w:t>
      </w:r>
      <w:r w:rsidR="00A76766" w:rsidRPr="002142A1">
        <w:rPr>
          <w:sz w:val="28"/>
          <w:szCs w:val="28"/>
          <w:shd w:val="clear" w:color="auto" w:fill="FFFFFF"/>
        </w:rPr>
        <w:t>phù hợp với quy định của pháp luật</w:t>
      </w:r>
      <w:r w:rsidR="00FF7CE1" w:rsidRPr="002142A1">
        <w:rPr>
          <w:sz w:val="28"/>
          <w:szCs w:val="28"/>
          <w:shd w:val="clear" w:color="auto" w:fill="FFFFFF"/>
          <w:lang w:val="vi-VN"/>
        </w:rPr>
        <w:t>.</w:t>
      </w:r>
      <w:bookmarkEnd w:id="54"/>
    </w:p>
    <w:p w:rsidR="0034770F" w:rsidRPr="002142A1" w:rsidRDefault="0068160C" w:rsidP="00F77049">
      <w:pPr>
        <w:widowControl w:val="0"/>
        <w:tabs>
          <w:tab w:val="left" w:pos="993"/>
        </w:tabs>
        <w:spacing w:before="120" w:line="276" w:lineRule="auto"/>
        <w:ind w:firstLine="709"/>
        <w:contextualSpacing/>
        <w:jc w:val="both"/>
        <w:outlineLvl w:val="3"/>
        <w:rPr>
          <w:sz w:val="28"/>
          <w:szCs w:val="28"/>
          <w:lang w:val="vi-VN"/>
        </w:rPr>
      </w:pPr>
      <w:bookmarkStart w:id="55" w:name="_Toc102145964"/>
      <w:bookmarkStart w:id="56" w:name="_Toc102364452"/>
      <w:r w:rsidRPr="002142A1">
        <w:rPr>
          <w:i/>
          <w:iCs/>
          <w:sz w:val="28"/>
          <w:szCs w:val="28"/>
          <w:lang w:val="vi-VN"/>
        </w:rPr>
        <w:t>4</w:t>
      </w:r>
      <w:r w:rsidR="00351425" w:rsidRPr="002142A1">
        <w:rPr>
          <w:i/>
          <w:iCs/>
          <w:sz w:val="28"/>
          <w:szCs w:val="28"/>
          <w:lang w:val="vi-VN"/>
        </w:rPr>
        <w:t xml:space="preserve">. </w:t>
      </w:r>
      <w:r w:rsidR="0034770F" w:rsidRPr="002142A1">
        <w:rPr>
          <w:i/>
          <w:iCs/>
          <w:sz w:val="28"/>
          <w:szCs w:val="28"/>
          <w:lang w:val="vi-VN"/>
        </w:rPr>
        <w:t>Đối tượng dễ</w:t>
      </w:r>
      <w:r w:rsidR="00FF4DD1" w:rsidRPr="002142A1">
        <w:rPr>
          <w:i/>
          <w:iCs/>
          <w:sz w:val="28"/>
          <w:szCs w:val="28"/>
          <w:lang w:val="vi-VN"/>
        </w:rPr>
        <w:t xml:space="preserve"> </w:t>
      </w:r>
      <w:r w:rsidR="0034770F" w:rsidRPr="002142A1">
        <w:rPr>
          <w:i/>
          <w:iCs/>
          <w:sz w:val="28"/>
          <w:szCs w:val="28"/>
          <w:lang w:val="vi-VN"/>
        </w:rPr>
        <w:t>bị tổn thương</w:t>
      </w:r>
      <w:r w:rsidR="0034770F" w:rsidRPr="002142A1">
        <w:rPr>
          <w:sz w:val="28"/>
          <w:szCs w:val="28"/>
          <w:lang w:val="vi-VN"/>
        </w:rPr>
        <w:t xml:space="preserve"> là nhóm người có đặc điểm và hoàn cảnh khiến họ có khả năng phải chịu nhiều tác động bất lợi từ thảm họa, sự cố so với những nhóm người khác trong cộng đồng. Đối tượng dễ bị tổn thương bao gồm trẻ em, người cao tuổi, phụ nữ đang mang thai hoặc đang nuôi con dưới 12 tháng tuổi, người khuyết tật, người bị bệnh hiểm nghèo và người nghèo</w:t>
      </w:r>
      <w:r w:rsidR="00AD23E3" w:rsidRPr="002142A1">
        <w:rPr>
          <w:sz w:val="28"/>
          <w:szCs w:val="28"/>
          <w:lang w:val="vi-VN"/>
        </w:rPr>
        <w:t>, người mất năng lực hành vi dân sự</w:t>
      </w:r>
      <w:r w:rsidR="0034770F" w:rsidRPr="002142A1">
        <w:rPr>
          <w:sz w:val="28"/>
          <w:szCs w:val="28"/>
          <w:lang w:val="vi-VN"/>
        </w:rPr>
        <w:t>.</w:t>
      </w:r>
      <w:bookmarkEnd w:id="55"/>
      <w:bookmarkEnd w:id="56"/>
    </w:p>
    <w:p w:rsidR="0034770F" w:rsidRPr="002142A1" w:rsidRDefault="0034770F" w:rsidP="00F77049">
      <w:pPr>
        <w:pStyle w:val="ListParagraph"/>
        <w:widowControl w:val="0"/>
        <w:tabs>
          <w:tab w:val="left" w:pos="1560"/>
        </w:tabs>
        <w:spacing w:before="120" w:after="0"/>
        <w:ind w:left="709"/>
        <w:outlineLvl w:val="2"/>
        <w:rPr>
          <w:rFonts w:ascii="Times New Roman" w:hAnsi="Times New Roman"/>
          <w:b/>
          <w:sz w:val="28"/>
          <w:szCs w:val="28"/>
          <w:lang w:val="vi-VN"/>
        </w:rPr>
      </w:pPr>
      <w:bookmarkStart w:id="57" w:name="_Toc102145966"/>
      <w:bookmarkStart w:id="58" w:name="_Toc102146320"/>
      <w:bookmarkStart w:id="59" w:name="_Toc102364454"/>
      <w:bookmarkStart w:id="60" w:name="_Toc102365501"/>
      <w:bookmarkStart w:id="61" w:name="_Toc102492715"/>
      <w:bookmarkStart w:id="62" w:name="_Toc106627924"/>
      <w:bookmarkStart w:id="63" w:name="_Toc106900030"/>
      <w:bookmarkStart w:id="64" w:name="_Toc112809930"/>
      <w:bookmarkStart w:id="65" w:name="_Toc112810378"/>
      <w:bookmarkStart w:id="66" w:name="_Toc112919930"/>
      <w:r w:rsidRPr="002142A1">
        <w:rPr>
          <w:rFonts w:ascii="Times New Roman" w:hAnsi="Times New Roman"/>
          <w:b/>
          <w:sz w:val="28"/>
          <w:szCs w:val="28"/>
          <w:lang w:val="vi-VN"/>
        </w:rPr>
        <w:t>Điều 3. Nguyên tắc hoạt động phòng thủ dân sự</w:t>
      </w:r>
      <w:bookmarkEnd w:id="57"/>
      <w:bookmarkEnd w:id="58"/>
      <w:bookmarkEnd w:id="59"/>
      <w:bookmarkEnd w:id="60"/>
      <w:bookmarkEnd w:id="61"/>
      <w:bookmarkEnd w:id="62"/>
      <w:bookmarkEnd w:id="63"/>
      <w:bookmarkEnd w:id="64"/>
      <w:bookmarkEnd w:id="65"/>
      <w:bookmarkEnd w:id="66"/>
    </w:p>
    <w:p w:rsidR="00837451" w:rsidRPr="002142A1" w:rsidRDefault="00351425" w:rsidP="00686B87">
      <w:pPr>
        <w:widowControl w:val="0"/>
        <w:tabs>
          <w:tab w:val="left" w:pos="993"/>
        </w:tabs>
        <w:spacing w:before="120" w:line="276" w:lineRule="auto"/>
        <w:ind w:firstLine="709"/>
        <w:contextualSpacing/>
        <w:jc w:val="both"/>
        <w:outlineLvl w:val="3"/>
        <w:rPr>
          <w:sz w:val="28"/>
          <w:szCs w:val="28"/>
          <w:lang w:val="vi-VN"/>
        </w:rPr>
      </w:pPr>
      <w:bookmarkStart w:id="67" w:name="_Toc102145967"/>
      <w:bookmarkStart w:id="68" w:name="_Toc102364455"/>
      <w:r w:rsidRPr="002142A1">
        <w:rPr>
          <w:sz w:val="28"/>
          <w:szCs w:val="28"/>
          <w:lang w:val="vi-VN"/>
        </w:rPr>
        <w:t xml:space="preserve">1. </w:t>
      </w:r>
      <w:r w:rsidR="00837451" w:rsidRPr="002142A1">
        <w:rPr>
          <w:sz w:val="28"/>
          <w:szCs w:val="28"/>
          <w:lang w:val="vi-VN"/>
        </w:rPr>
        <w:t xml:space="preserve">Tuân thủ Hiến pháp và pháp luật Việt Nam, điều ước quốc tế mà nước Cộng hoà xã hội chủ nghĩa Việt Nam là thành viên. </w:t>
      </w:r>
    </w:p>
    <w:p w:rsidR="00837451" w:rsidRPr="002142A1" w:rsidRDefault="00351425" w:rsidP="00686B87">
      <w:pPr>
        <w:widowControl w:val="0"/>
        <w:tabs>
          <w:tab w:val="left" w:pos="993"/>
        </w:tabs>
        <w:spacing w:before="60" w:line="264" w:lineRule="auto"/>
        <w:ind w:firstLine="709"/>
        <w:jc w:val="both"/>
        <w:outlineLvl w:val="3"/>
        <w:rPr>
          <w:sz w:val="28"/>
          <w:szCs w:val="28"/>
          <w:lang w:val="vi-VN"/>
        </w:rPr>
      </w:pPr>
      <w:r w:rsidRPr="002142A1">
        <w:rPr>
          <w:sz w:val="28"/>
          <w:szCs w:val="28"/>
          <w:lang w:val="vi-VN"/>
        </w:rPr>
        <w:lastRenderedPageBreak/>
        <w:t xml:space="preserve">2. </w:t>
      </w:r>
      <w:r w:rsidR="00837451" w:rsidRPr="002142A1">
        <w:rPr>
          <w:sz w:val="28"/>
          <w:szCs w:val="28"/>
          <w:lang w:val="vi-VN"/>
        </w:rPr>
        <w:t>Hoạt động phòng thủ dân sự đặt dưới sự lãnh đạo trực tiếp, toàn diện của Đảng, sự quản lý thống nhất của Nhà nước; phát huy sức mạnh tổng hợp của cả hệ thống chính trị và toàn dân.</w:t>
      </w:r>
      <w:bookmarkEnd w:id="67"/>
      <w:bookmarkEnd w:id="68"/>
    </w:p>
    <w:p w:rsidR="00837451" w:rsidRPr="002142A1" w:rsidRDefault="00351425" w:rsidP="00686B87">
      <w:pPr>
        <w:widowControl w:val="0"/>
        <w:tabs>
          <w:tab w:val="left" w:pos="993"/>
        </w:tabs>
        <w:spacing w:before="60" w:line="264" w:lineRule="auto"/>
        <w:ind w:firstLine="709"/>
        <w:jc w:val="both"/>
        <w:outlineLvl w:val="3"/>
        <w:rPr>
          <w:spacing w:val="-2"/>
          <w:sz w:val="28"/>
          <w:szCs w:val="28"/>
          <w:lang w:val="vi-VN"/>
        </w:rPr>
      </w:pPr>
      <w:bookmarkStart w:id="69" w:name="_Toc102145968"/>
      <w:bookmarkStart w:id="70" w:name="_Toc102364456"/>
      <w:r w:rsidRPr="002142A1">
        <w:rPr>
          <w:spacing w:val="-2"/>
          <w:sz w:val="28"/>
          <w:szCs w:val="28"/>
          <w:lang w:val="vi-VN"/>
        </w:rPr>
        <w:t xml:space="preserve">3. </w:t>
      </w:r>
      <w:r w:rsidR="00837451" w:rsidRPr="002142A1">
        <w:rPr>
          <w:spacing w:val="-2"/>
          <w:sz w:val="28"/>
          <w:szCs w:val="28"/>
          <w:lang w:val="vi-VN"/>
        </w:rPr>
        <w:t>Phân công, phân cấp rõ trách nhiệm của các cơ quan, tổ chức; tăng cường phối hợp, hỗ trợ giữa các bộ, ngành và chính quyền địa phương các cấp trong thực hiện các hoạt động phòng thủ dân sự.</w:t>
      </w:r>
      <w:bookmarkEnd w:id="69"/>
      <w:bookmarkEnd w:id="70"/>
    </w:p>
    <w:p w:rsidR="00837451" w:rsidRPr="002142A1" w:rsidRDefault="00351425" w:rsidP="00686B87">
      <w:pPr>
        <w:widowControl w:val="0"/>
        <w:tabs>
          <w:tab w:val="left" w:pos="993"/>
        </w:tabs>
        <w:spacing w:before="60" w:line="264" w:lineRule="auto"/>
        <w:ind w:firstLine="709"/>
        <w:jc w:val="both"/>
        <w:outlineLvl w:val="3"/>
        <w:rPr>
          <w:sz w:val="28"/>
          <w:szCs w:val="28"/>
          <w:lang w:val="vi-VN"/>
        </w:rPr>
      </w:pPr>
      <w:bookmarkStart w:id="71" w:name="_Toc102145969"/>
      <w:bookmarkStart w:id="72" w:name="_Toc102364457"/>
      <w:r w:rsidRPr="002142A1">
        <w:rPr>
          <w:sz w:val="28"/>
          <w:szCs w:val="28"/>
          <w:lang w:val="vi-VN"/>
        </w:rPr>
        <w:t xml:space="preserve">4. </w:t>
      </w:r>
      <w:r w:rsidR="00837451" w:rsidRPr="002142A1">
        <w:rPr>
          <w:sz w:val="28"/>
          <w:szCs w:val="28"/>
          <w:lang w:val="vi-VN"/>
        </w:rPr>
        <w:t>Phòng thủ dân sự phải được chuẩn bị từ trước khi xảy ra thảm họa, sự cố; thực hiện phương châm phòng là chính; chủ động ứng phó kịp thời và khắc phục hậu quả thảm họa, sự cố nhanh nhất.</w:t>
      </w:r>
      <w:bookmarkEnd w:id="71"/>
      <w:bookmarkEnd w:id="72"/>
    </w:p>
    <w:p w:rsidR="00837451" w:rsidRPr="002142A1" w:rsidRDefault="00351425" w:rsidP="00686B87">
      <w:pPr>
        <w:widowControl w:val="0"/>
        <w:tabs>
          <w:tab w:val="left" w:pos="993"/>
        </w:tabs>
        <w:spacing w:before="60" w:line="264" w:lineRule="auto"/>
        <w:ind w:firstLine="709"/>
        <w:jc w:val="both"/>
        <w:outlineLvl w:val="3"/>
        <w:rPr>
          <w:sz w:val="28"/>
          <w:szCs w:val="28"/>
          <w:lang w:val="vi-VN"/>
        </w:rPr>
      </w:pPr>
      <w:bookmarkStart w:id="73" w:name="_Toc102145970"/>
      <w:bookmarkStart w:id="74" w:name="_Toc102364458"/>
      <w:r w:rsidRPr="002142A1">
        <w:rPr>
          <w:sz w:val="28"/>
          <w:szCs w:val="28"/>
          <w:lang w:val="vi-VN"/>
        </w:rPr>
        <w:t xml:space="preserve">5. </w:t>
      </w:r>
      <w:r w:rsidR="00837451" w:rsidRPr="002142A1">
        <w:rPr>
          <w:sz w:val="28"/>
          <w:szCs w:val="28"/>
          <w:lang w:val="vi-VN"/>
        </w:rPr>
        <w:t>Tăng cường, củng cố năng lực phòng thủ dân sự là nhiệm vụ trọng yếu, thường xuyên; kết hợp phòng thủ dân sự với bảo đảm quốc phòng - an ninh, phát triển kinh tế - xã hội, bảo vệ tính mạng, sức khoẻ, tài sản của Nhân dân, bảo vệ môi trường, hệ sinh thái và thích ứng với biến đổi khí hậu.</w:t>
      </w:r>
      <w:bookmarkEnd w:id="73"/>
      <w:bookmarkEnd w:id="74"/>
    </w:p>
    <w:p w:rsidR="00837451" w:rsidRPr="002142A1" w:rsidRDefault="00351425" w:rsidP="00686B87">
      <w:pPr>
        <w:widowControl w:val="0"/>
        <w:tabs>
          <w:tab w:val="left" w:pos="993"/>
        </w:tabs>
        <w:spacing w:before="60" w:line="264" w:lineRule="auto"/>
        <w:ind w:firstLine="709"/>
        <w:jc w:val="both"/>
        <w:outlineLvl w:val="3"/>
        <w:rPr>
          <w:sz w:val="28"/>
          <w:szCs w:val="28"/>
          <w:lang w:val="vi-VN"/>
        </w:rPr>
      </w:pPr>
      <w:bookmarkStart w:id="75" w:name="_Toc102145971"/>
      <w:bookmarkStart w:id="76" w:name="_Toc102364459"/>
      <w:r w:rsidRPr="002142A1">
        <w:rPr>
          <w:sz w:val="28"/>
          <w:szCs w:val="28"/>
          <w:lang w:val="vi-VN"/>
        </w:rPr>
        <w:t xml:space="preserve">6. </w:t>
      </w:r>
      <w:r w:rsidR="00837451" w:rsidRPr="002142A1">
        <w:rPr>
          <w:sz w:val="28"/>
          <w:szCs w:val="28"/>
          <w:lang w:val="vi-VN"/>
        </w:rPr>
        <w:t>Kết hợp sử dụng kinh nghiệm truyền thống và tiến bộ khoa học công nghệ trong phòng thủ dân sự.</w:t>
      </w:r>
      <w:bookmarkEnd w:id="75"/>
      <w:bookmarkEnd w:id="76"/>
    </w:p>
    <w:p w:rsidR="00837451" w:rsidRPr="002142A1" w:rsidRDefault="00837451" w:rsidP="00686B87">
      <w:pPr>
        <w:pStyle w:val="ListParagraph"/>
        <w:widowControl w:val="0"/>
        <w:tabs>
          <w:tab w:val="left" w:pos="993"/>
        </w:tabs>
        <w:spacing w:before="60" w:after="0" w:line="264" w:lineRule="auto"/>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7. Việc áp dụng các biện pháp, huy động nguồn lực trong phòng thủ dân sự phải bảo đảm tính hợp lý, khả thi, hiệu quả, tránh lãng phí và phù hợp với độ tuổi, giới tính, đối tượng dễ bị tổn thương.</w:t>
      </w:r>
    </w:p>
    <w:p w:rsidR="00837451" w:rsidRPr="002142A1" w:rsidRDefault="00837451" w:rsidP="00686B87">
      <w:pPr>
        <w:pStyle w:val="ListParagraph"/>
        <w:widowControl w:val="0"/>
        <w:tabs>
          <w:tab w:val="left" w:pos="993"/>
        </w:tabs>
        <w:spacing w:before="60" w:after="0" w:line="264" w:lineRule="auto"/>
        <w:ind w:left="0" w:firstLine="709"/>
        <w:contextualSpacing w:val="0"/>
        <w:jc w:val="both"/>
        <w:outlineLvl w:val="3"/>
        <w:rPr>
          <w:rFonts w:ascii="Times New Roman" w:eastAsia="MS Mincho" w:hAnsi="Times New Roman"/>
          <w:iCs/>
          <w:sz w:val="28"/>
          <w:szCs w:val="28"/>
          <w:lang w:val="nl-NL"/>
        </w:rPr>
      </w:pPr>
      <w:r w:rsidRPr="002142A1">
        <w:rPr>
          <w:rFonts w:ascii="Times New Roman" w:hAnsi="Times New Roman"/>
          <w:sz w:val="28"/>
          <w:szCs w:val="28"/>
          <w:lang w:val="vi-VN"/>
        </w:rPr>
        <w:t xml:space="preserve">8. </w:t>
      </w:r>
      <w:r w:rsidRPr="002142A1">
        <w:rPr>
          <w:rFonts w:ascii="Times New Roman" w:eastAsia="MS Mincho" w:hAnsi="Times New Roman"/>
          <w:iCs/>
          <w:sz w:val="28"/>
          <w:szCs w:val="28"/>
          <w:lang w:val="nl-NL"/>
        </w:rPr>
        <w:t>Các hoạt động liên quan đến phòng thủ dân sự không được quy định trong luật này sẽ thực hiện theo các quy định pháp luậ</w:t>
      </w:r>
      <w:r w:rsidR="00F27B88" w:rsidRPr="002142A1">
        <w:rPr>
          <w:rFonts w:ascii="Times New Roman" w:eastAsia="MS Mincho" w:hAnsi="Times New Roman"/>
          <w:iCs/>
          <w:sz w:val="28"/>
          <w:szCs w:val="28"/>
          <w:lang w:val="nl-NL"/>
        </w:rPr>
        <w:t>t khác có liên quan.</w:t>
      </w:r>
    </w:p>
    <w:p w:rsidR="0034770F" w:rsidRPr="002142A1" w:rsidRDefault="0034770F" w:rsidP="00FC6EAA">
      <w:pPr>
        <w:pStyle w:val="ListParagraph"/>
        <w:widowControl w:val="0"/>
        <w:tabs>
          <w:tab w:val="left" w:pos="1701"/>
        </w:tabs>
        <w:spacing w:before="120" w:after="0"/>
        <w:ind w:left="709"/>
        <w:contextualSpacing w:val="0"/>
        <w:outlineLvl w:val="2"/>
        <w:rPr>
          <w:rFonts w:ascii="Times New Roman" w:hAnsi="Times New Roman"/>
          <w:b/>
          <w:sz w:val="28"/>
          <w:szCs w:val="28"/>
          <w:lang w:val="vi-VN"/>
        </w:rPr>
      </w:pPr>
      <w:bookmarkStart w:id="77" w:name="_Toc102145973"/>
      <w:bookmarkStart w:id="78" w:name="_Toc102146321"/>
      <w:bookmarkStart w:id="79" w:name="_Toc102365502"/>
      <w:bookmarkStart w:id="80" w:name="_Toc102492716"/>
      <w:bookmarkStart w:id="81" w:name="_Toc106627925"/>
      <w:bookmarkStart w:id="82" w:name="_Toc106900031"/>
      <w:bookmarkStart w:id="83" w:name="_Toc112809931"/>
      <w:bookmarkStart w:id="84" w:name="_Toc112810379"/>
      <w:bookmarkStart w:id="85" w:name="_Toc112919931"/>
      <w:r w:rsidRPr="002142A1">
        <w:rPr>
          <w:rFonts w:ascii="Times New Roman" w:hAnsi="Times New Roman"/>
          <w:b/>
          <w:sz w:val="28"/>
          <w:szCs w:val="28"/>
          <w:lang w:val="vi-VN"/>
        </w:rPr>
        <w:t>Điều 4. Chính sách của Nhà nước trong phòng thủ dân sự</w:t>
      </w:r>
      <w:bookmarkEnd w:id="77"/>
      <w:bookmarkEnd w:id="78"/>
      <w:bookmarkEnd w:id="79"/>
      <w:bookmarkEnd w:id="80"/>
      <w:bookmarkEnd w:id="81"/>
      <w:bookmarkEnd w:id="82"/>
      <w:bookmarkEnd w:id="83"/>
      <w:bookmarkEnd w:id="84"/>
      <w:bookmarkEnd w:id="85"/>
    </w:p>
    <w:p w:rsidR="0034770F" w:rsidRPr="002142A1" w:rsidRDefault="00351425" w:rsidP="00686B87">
      <w:pPr>
        <w:widowControl w:val="0"/>
        <w:tabs>
          <w:tab w:val="left" w:pos="993"/>
        </w:tabs>
        <w:spacing w:before="60" w:line="264" w:lineRule="auto"/>
        <w:ind w:firstLine="709"/>
        <w:jc w:val="both"/>
        <w:outlineLvl w:val="3"/>
        <w:rPr>
          <w:spacing w:val="-2"/>
          <w:sz w:val="28"/>
          <w:szCs w:val="28"/>
          <w:lang w:val="vi-VN"/>
        </w:rPr>
      </w:pPr>
      <w:bookmarkStart w:id="86" w:name="_Toc102145974"/>
      <w:r w:rsidRPr="002142A1">
        <w:rPr>
          <w:spacing w:val="-2"/>
          <w:sz w:val="28"/>
          <w:szCs w:val="28"/>
          <w:lang w:val="vi-VN"/>
        </w:rPr>
        <w:t xml:space="preserve">1. </w:t>
      </w:r>
      <w:r w:rsidR="0034770F" w:rsidRPr="002142A1">
        <w:rPr>
          <w:spacing w:val="-2"/>
          <w:sz w:val="28"/>
          <w:szCs w:val="28"/>
          <w:lang w:val="vi-VN"/>
        </w:rPr>
        <w:t xml:space="preserve">Huy động nguồn lực thực hiện công tác phòng thủ dân sự; </w:t>
      </w:r>
      <w:r w:rsidR="0034770F" w:rsidRPr="002142A1">
        <w:rPr>
          <w:iCs/>
          <w:sz w:val="28"/>
          <w:szCs w:val="28"/>
          <w:lang w:val="vi-VN" w:eastAsia="vi-VN" w:bidi="vi-VN"/>
        </w:rPr>
        <w:t>mua sắm vật tư, trang thiết bị kỹ thuật và</w:t>
      </w:r>
      <w:r w:rsidR="00EB7BED" w:rsidRPr="002142A1">
        <w:rPr>
          <w:iCs/>
          <w:sz w:val="28"/>
          <w:szCs w:val="28"/>
          <w:lang w:val="vi-VN" w:eastAsia="vi-VN" w:bidi="vi-VN"/>
        </w:rPr>
        <w:t xml:space="preserve"> </w:t>
      </w:r>
      <w:r w:rsidR="0034770F" w:rsidRPr="002142A1">
        <w:rPr>
          <w:spacing w:val="-2"/>
          <w:sz w:val="28"/>
          <w:szCs w:val="28"/>
          <w:lang w:val="vi-VN"/>
        </w:rPr>
        <w:t>đầu tư xây dựng công trình phòng thủ dân sự.</w:t>
      </w:r>
      <w:bookmarkEnd w:id="86"/>
    </w:p>
    <w:p w:rsidR="0034770F" w:rsidRPr="002142A1" w:rsidRDefault="00351425" w:rsidP="00686B87">
      <w:pPr>
        <w:widowControl w:val="0"/>
        <w:tabs>
          <w:tab w:val="left" w:pos="993"/>
        </w:tabs>
        <w:spacing w:before="60" w:line="264" w:lineRule="auto"/>
        <w:ind w:firstLine="709"/>
        <w:jc w:val="both"/>
        <w:outlineLvl w:val="3"/>
        <w:rPr>
          <w:spacing w:val="-2"/>
          <w:sz w:val="28"/>
          <w:szCs w:val="28"/>
          <w:lang w:val="vi-VN"/>
        </w:rPr>
      </w:pPr>
      <w:bookmarkStart w:id="87" w:name="_Toc102145975"/>
      <w:r w:rsidRPr="002142A1">
        <w:rPr>
          <w:spacing w:val="-2"/>
          <w:sz w:val="28"/>
          <w:szCs w:val="28"/>
          <w:lang w:val="vi-VN"/>
        </w:rPr>
        <w:t xml:space="preserve">2. </w:t>
      </w:r>
      <w:r w:rsidR="0034770F" w:rsidRPr="002142A1">
        <w:rPr>
          <w:spacing w:val="-2"/>
          <w:sz w:val="28"/>
          <w:szCs w:val="28"/>
          <w:lang w:val="vi-VN"/>
        </w:rPr>
        <w:t>Bảo vệ, hỗ trợ các đối tượng bị thiệt hại do thảm họa, sự cố, ưu tiên vùng thường xuyên chịu tác động của thảm họa, sự cố và đối tượng dễ bị tổn thương.</w:t>
      </w:r>
      <w:bookmarkEnd w:id="87"/>
    </w:p>
    <w:p w:rsidR="0034770F" w:rsidRPr="002142A1" w:rsidRDefault="00351425" w:rsidP="00686B87">
      <w:pPr>
        <w:widowControl w:val="0"/>
        <w:tabs>
          <w:tab w:val="left" w:pos="993"/>
        </w:tabs>
        <w:spacing w:before="60" w:line="264" w:lineRule="auto"/>
        <w:ind w:firstLine="709"/>
        <w:jc w:val="both"/>
        <w:outlineLvl w:val="3"/>
        <w:rPr>
          <w:spacing w:val="-2"/>
          <w:sz w:val="28"/>
          <w:szCs w:val="28"/>
          <w:lang w:val="vi-VN"/>
        </w:rPr>
      </w:pPr>
      <w:bookmarkStart w:id="88" w:name="_Toc102145976"/>
      <w:r w:rsidRPr="002142A1">
        <w:rPr>
          <w:spacing w:val="-2"/>
          <w:sz w:val="28"/>
          <w:szCs w:val="28"/>
          <w:lang w:val="vi-VN"/>
        </w:rPr>
        <w:t xml:space="preserve">3. </w:t>
      </w:r>
      <w:r w:rsidR="0034770F" w:rsidRPr="002142A1">
        <w:rPr>
          <w:spacing w:val="-2"/>
          <w:sz w:val="28"/>
          <w:szCs w:val="28"/>
          <w:lang w:val="vi-VN"/>
        </w:rPr>
        <w:t>Nghiên cứu ứng dụng khoa học công nghệ tiên tiến và hiện đại vào hoạt động</w:t>
      </w:r>
      <w:r w:rsidR="00917628" w:rsidRPr="002142A1">
        <w:rPr>
          <w:spacing w:val="-2"/>
          <w:sz w:val="28"/>
          <w:szCs w:val="28"/>
          <w:lang w:val="vi-VN"/>
        </w:rPr>
        <w:t xml:space="preserve"> phòng thủ dân sự</w:t>
      </w:r>
      <w:r w:rsidR="0034770F" w:rsidRPr="002142A1">
        <w:rPr>
          <w:spacing w:val="-2"/>
          <w:sz w:val="28"/>
          <w:szCs w:val="28"/>
          <w:lang w:val="vi-VN"/>
        </w:rPr>
        <w:t>.</w:t>
      </w:r>
      <w:bookmarkEnd w:id="88"/>
    </w:p>
    <w:p w:rsidR="0034770F" w:rsidRPr="002142A1" w:rsidRDefault="00351425" w:rsidP="00686B87">
      <w:pPr>
        <w:widowControl w:val="0"/>
        <w:tabs>
          <w:tab w:val="left" w:pos="993"/>
        </w:tabs>
        <w:spacing w:before="60" w:line="264" w:lineRule="auto"/>
        <w:ind w:firstLine="709"/>
        <w:jc w:val="both"/>
        <w:outlineLvl w:val="3"/>
        <w:rPr>
          <w:spacing w:val="-2"/>
          <w:sz w:val="28"/>
          <w:szCs w:val="28"/>
          <w:lang w:val="vi-VN"/>
        </w:rPr>
      </w:pPr>
      <w:bookmarkStart w:id="89" w:name="_Toc102145977"/>
      <w:r w:rsidRPr="002142A1">
        <w:rPr>
          <w:spacing w:val="-2"/>
          <w:sz w:val="28"/>
          <w:szCs w:val="28"/>
          <w:lang w:val="vi-VN"/>
        </w:rPr>
        <w:t xml:space="preserve">4. </w:t>
      </w:r>
      <w:r w:rsidR="0034770F" w:rsidRPr="002142A1">
        <w:rPr>
          <w:spacing w:val="-2"/>
          <w:sz w:val="28"/>
          <w:szCs w:val="28"/>
          <w:lang w:val="vi-VN"/>
        </w:rPr>
        <w:t>Nâng cao năng lực cho lực lượng phòng thủ dân sự</w:t>
      </w:r>
      <w:r w:rsidR="00620E60" w:rsidRPr="002142A1">
        <w:rPr>
          <w:spacing w:val="-2"/>
          <w:sz w:val="28"/>
          <w:szCs w:val="28"/>
          <w:lang w:val="vi-VN"/>
        </w:rPr>
        <w:t>;</w:t>
      </w:r>
      <w:r w:rsidR="0034770F" w:rsidRPr="002142A1">
        <w:rPr>
          <w:spacing w:val="-2"/>
          <w:sz w:val="28"/>
          <w:szCs w:val="28"/>
          <w:lang w:val="vi-VN"/>
        </w:rPr>
        <w:t xml:space="preserve"> </w:t>
      </w:r>
      <w:r w:rsidR="00620E60" w:rsidRPr="002142A1">
        <w:rPr>
          <w:spacing w:val="-2"/>
          <w:sz w:val="28"/>
          <w:szCs w:val="28"/>
          <w:lang w:val="vi-VN"/>
        </w:rPr>
        <w:t>t</w:t>
      </w:r>
      <w:r w:rsidR="0034770F" w:rsidRPr="002142A1">
        <w:rPr>
          <w:spacing w:val="-2"/>
          <w:sz w:val="28"/>
          <w:szCs w:val="28"/>
          <w:lang w:val="vi-VN"/>
        </w:rPr>
        <w:t>ăng cường</w:t>
      </w:r>
      <w:r w:rsidR="00D5393F" w:rsidRPr="002142A1">
        <w:rPr>
          <w:spacing w:val="-2"/>
          <w:sz w:val="28"/>
          <w:szCs w:val="28"/>
          <w:lang w:val="vi-VN"/>
        </w:rPr>
        <w:t xml:space="preserve"> truyền thông,</w:t>
      </w:r>
      <w:r w:rsidR="0034770F" w:rsidRPr="002142A1">
        <w:rPr>
          <w:spacing w:val="-2"/>
          <w:sz w:val="28"/>
          <w:szCs w:val="28"/>
          <w:lang w:val="vi-VN"/>
        </w:rPr>
        <w:t xml:space="preserve"> xã hội hóa các dịch vụ công và khuyến khích tổ chức, cá nhân tham gia các hoạt động phòng</w:t>
      </w:r>
      <w:r w:rsidR="00917628" w:rsidRPr="002142A1">
        <w:rPr>
          <w:spacing w:val="-2"/>
          <w:sz w:val="28"/>
          <w:szCs w:val="28"/>
          <w:lang w:val="vi-VN"/>
        </w:rPr>
        <w:t xml:space="preserve"> thủ dân sự</w:t>
      </w:r>
      <w:bookmarkEnd w:id="89"/>
      <w:r w:rsidR="00D5393F" w:rsidRPr="002142A1">
        <w:rPr>
          <w:spacing w:val="-2"/>
          <w:sz w:val="28"/>
          <w:szCs w:val="28"/>
          <w:lang w:val="vi-VN"/>
        </w:rPr>
        <w:t>.</w:t>
      </w:r>
    </w:p>
    <w:p w:rsidR="0034770F" w:rsidRPr="002142A1" w:rsidRDefault="00351425" w:rsidP="00686B87">
      <w:pPr>
        <w:widowControl w:val="0"/>
        <w:tabs>
          <w:tab w:val="left" w:pos="993"/>
        </w:tabs>
        <w:spacing w:before="60" w:line="264" w:lineRule="auto"/>
        <w:ind w:firstLine="709"/>
        <w:jc w:val="both"/>
        <w:outlineLvl w:val="3"/>
        <w:rPr>
          <w:spacing w:val="-2"/>
          <w:sz w:val="28"/>
          <w:szCs w:val="28"/>
          <w:lang w:val="vi-VN"/>
        </w:rPr>
      </w:pPr>
      <w:bookmarkStart w:id="90" w:name="_Toc102145978"/>
      <w:r w:rsidRPr="002142A1">
        <w:rPr>
          <w:spacing w:val="-2"/>
          <w:sz w:val="28"/>
          <w:szCs w:val="28"/>
          <w:lang w:val="vi-VN"/>
        </w:rPr>
        <w:t xml:space="preserve">5. </w:t>
      </w:r>
      <w:r w:rsidR="0034770F" w:rsidRPr="002142A1">
        <w:rPr>
          <w:spacing w:val="-2"/>
          <w:sz w:val="28"/>
          <w:szCs w:val="28"/>
          <w:lang w:val="vi-VN"/>
        </w:rPr>
        <w:t xml:space="preserve">Tăng cường hợp tác quốc tế, đẩy mạnh tham gia các tổ chức quốc tế, </w:t>
      </w:r>
      <w:r w:rsidR="00E24550" w:rsidRPr="002142A1">
        <w:rPr>
          <w:spacing w:val="-2"/>
          <w:sz w:val="28"/>
          <w:szCs w:val="28"/>
          <w:lang w:val="vi-VN"/>
        </w:rPr>
        <w:t>ký kết</w:t>
      </w:r>
      <w:r w:rsidR="0034770F" w:rsidRPr="002142A1">
        <w:rPr>
          <w:spacing w:val="-2"/>
          <w:sz w:val="28"/>
          <w:szCs w:val="28"/>
          <w:lang w:val="vi-VN"/>
        </w:rPr>
        <w:t xml:space="preserve"> và thực hiện các điều ước quốc tế về phòng</w:t>
      </w:r>
      <w:r w:rsidR="00917628" w:rsidRPr="002142A1">
        <w:rPr>
          <w:spacing w:val="-2"/>
          <w:sz w:val="28"/>
          <w:szCs w:val="28"/>
          <w:lang w:val="vi-VN"/>
        </w:rPr>
        <w:t xml:space="preserve"> thủ dân sự</w:t>
      </w:r>
      <w:r w:rsidR="0034770F" w:rsidRPr="002142A1">
        <w:rPr>
          <w:spacing w:val="-2"/>
          <w:sz w:val="28"/>
          <w:szCs w:val="28"/>
          <w:lang w:val="vi-VN"/>
        </w:rPr>
        <w:t>.</w:t>
      </w:r>
      <w:bookmarkEnd w:id="90"/>
    </w:p>
    <w:p w:rsidR="00072794" w:rsidRPr="002142A1" w:rsidRDefault="00072794" w:rsidP="00F77049">
      <w:pPr>
        <w:pStyle w:val="ListParagraph"/>
        <w:widowControl w:val="0"/>
        <w:tabs>
          <w:tab w:val="left" w:pos="1701"/>
        </w:tabs>
        <w:spacing w:before="120" w:after="0"/>
        <w:ind w:left="709"/>
        <w:outlineLvl w:val="2"/>
        <w:rPr>
          <w:rFonts w:ascii="Times New Roman" w:hAnsi="Times New Roman"/>
          <w:b/>
          <w:sz w:val="28"/>
          <w:szCs w:val="28"/>
          <w:lang w:val="vi-VN"/>
        </w:rPr>
      </w:pPr>
      <w:bookmarkStart w:id="91" w:name="_Toc102145979"/>
      <w:bookmarkStart w:id="92" w:name="_Toc102146322"/>
      <w:bookmarkStart w:id="93" w:name="_Toc102365503"/>
      <w:bookmarkStart w:id="94" w:name="_Toc102492717"/>
      <w:bookmarkStart w:id="95" w:name="_Toc106627926"/>
      <w:bookmarkStart w:id="96" w:name="_Toc106900032"/>
      <w:bookmarkStart w:id="97" w:name="_Toc73343449"/>
      <w:bookmarkStart w:id="98" w:name="_Toc73257960"/>
      <w:bookmarkStart w:id="99" w:name="_Toc72203871"/>
      <w:bookmarkStart w:id="100" w:name="_Toc72203708"/>
      <w:bookmarkStart w:id="101" w:name="_Toc74141732"/>
      <w:r w:rsidRPr="002142A1">
        <w:rPr>
          <w:rFonts w:ascii="Times New Roman" w:hAnsi="Times New Roman"/>
          <w:b/>
          <w:sz w:val="28"/>
          <w:szCs w:val="28"/>
          <w:lang w:val="vi-VN"/>
        </w:rPr>
        <w:t xml:space="preserve">Điều 5. Các dạng thảm họa, sự cố </w:t>
      </w:r>
    </w:p>
    <w:p w:rsidR="00072794" w:rsidRPr="002142A1" w:rsidRDefault="00072794" w:rsidP="00686B87">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1. Thảm họa, sự cố chiến tranh.</w:t>
      </w:r>
    </w:p>
    <w:p w:rsidR="00072794" w:rsidRPr="002142A1" w:rsidRDefault="00072794" w:rsidP="00686B87">
      <w:pPr>
        <w:pStyle w:val="ListParagraph"/>
        <w:widowControl w:val="0"/>
        <w:tabs>
          <w:tab w:val="left" w:pos="1701"/>
        </w:tabs>
        <w:spacing w:before="120" w:after="0"/>
        <w:ind w:left="709"/>
        <w:contextualSpacing w:val="0"/>
        <w:outlineLvl w:val="3"/>
        <w:rPr>
          <w:rFonts w:ascii="Times New Roman" w:hAnsi="Times New Roman"/>
          <w:sz w:val="28"/>
          <w:szCs w:val="28"/>
          <w:lang w:val="vi-VN"/>
        </w:rPr>
      </w:pPr>
      <w:r w:rsidRPr="002142A1">
        <w:rPr>
          <w:rFonts w:ascii="Times New Roman" w:hAnsi="Times New Roman"/>
          <w:sz w:val="28"/>
          <w:szCs w:val="28"/>
          <w:lang w:val="vi-VN"/>
        </w:rPr>
        <w:t>2. Thảm họa, sự cố do thiên nhiên, con người gây ra.</w:t>
      </w:r>
    </w:p>
    <w:p w:rsidR="00072794" w:rsidRPr="002142A1" w:rsidRDefault="00072794" w:rsidP="00686B87">
      <w:pPr>
        <w:pStyle w:val="ListParagraph"/>
        <w:tabs>
          <w:tab w:val="left" w:pos="1134"/>
        </w:tabs>
        <w:spacing w:before="120" w:after="0"/>
        <w:ind w:left="709"/>
        <w:contextualSpacing w:val="0"/>
        <w:jc w:val="both"/>
        <w:outlineLvl w:val="3"/>
        <w:rPr>
          <w:sz w:val="28"/>
          <w:szCs w:val="28"/>
          <w:lang w:val="vi-VN"/>
        </w:rPr>
      </w:pPr>
      <w:r w:rsidRPr="002142A1">
        <w:rPr>
          <w:rFonts w:ascii="Times New Roman" w:hAnsi="Times New Roman"/>
          <w:sz w:val="28"/>
          <w:szCs w:val="28"/>
          <w:lang w:val="vi-VN"/>
        </w:rPr>
        <w:t>3. Các dạng thảm hoạ, sự cố khác theo quy định pháp luật.</w:t>
      </w:r>
    </w:p>
    <w:p w:rsidR="00E55712" w:rsidRPr="002142A1" w:rsidRDefault="00E55712" w:rsidP="00F77049">
      <w:pPr>
        <w:widowControl w:val="0"/>
        <w:tabs>
          <w:tab w:val="left" w:pos="1701"/>
        </w:tabs>
        <w:spacing w:before="120" w:line="276" w:lineRule="auto"/>
        <w:ind w:left="709"/>
        <w:contextualSpacing/>
        <w:outlineLvl w:val="2"/>
        <w:rPr>
          <w:b/>
          <w:sz w:val="28"/>
          <w:szCs w:val="28"/>
          <w:lang w:val="vi-VN"/>
        </w:rPr>
      </w:pPr>
      <w:bookmarkStart w:id="102" w:name="_Toc102145994"/>
      <w:bookmarkStart w:id="103" w:name="_Toc102146323"/>
      <w:bookmarkStart w:id="104" w:name="_Toc102365504"/>
      <w:bookmarkStart w:id="105" w:name="_Toc102492718"/>
      <w:bookmarkStart w:id="106" w:name="_Toc106627927"/>
      <w:bookmarkStart w:id="107" w:name="_Toc106900033"/>
      <w:bookmarkStart w:id="108" w:name="_Toc112809933"/>
      <w:bookmarkStart w:id="109" w:name="_Toc112810381"/>
      <w:bookmarkStart w:id="110" w:name="_Toc112919932"/>
      <w:bookmarkStart w:id="111" w:name="_Toc102145999"/>
      <w:bookmarkStart w:id="112" w:name="_Toc102146324"/>
      <w:bookmarkStart w:id="113" w:name="_Toc102365505"/>
      <w:bookmarkStart w:id="114" w:name="_Toc102492719"/>
      <w:bookmarkStart w:id="115" w:name="_Toc106627928"/>
      <w:bookmarkStart w:id="116" w:name="_Toc106900034"/>
      <w:bookmarkStart w:id="117" w:name="_Toc112809934"/>
      <w:bookmarkStart w:id="118" w:name="_Toc112810382"/>
      <w:bookmarkStart w:id="119" w:name="_Toc112919933"/>
      <w:bookmarkEnd w:id="91"/>
      <w:bookmarkEnd w:id="92"/>
      <w:bookmarkEnd w:id="93"/>
      <w:bookmarkEnd w:id="94"/>
      <w:bookmarkEnd w:id="95"/>
      <w:bookmarkEnd w:id="96"/>
      <w:r w:rsidRPr="002142A1">
        <w:rPr>
          <w:b/>
          <w:sz w:val="28"/>
          <w:szCs w:val="28"/>
          <w:lang w:val="vi-VN"/>
        </w:rPr>
        <w:lastRenderedPageBreak/>
        <w:t xml:space="preserve">Điều </w:t>
      </w:r>
      <w:r w:rsidR="00DA299D" w:rsidRPr="002142A1">
        <w:rPr>
          <w:b/>
          <w:sz w:val="28"/>
          <w:szCs w:val="28"/>
          <w:lang w:val="vi-VN"/>
        </w:rPr>
        <w:t>6</w:t>
      </w:r>
      <w:r w:rsidRPr="002142A1">
        <w:rPr>
          <w:b/>
          <w:sz w:val="28"/>
          <w:szCs w:val="28"/>
          <w:lang w:val="vi-VN"/>
        </w:rPr>
        <w:t>. Đánh giá mức độ rủi ro về thảm hoạ, sự cố</w:t>
      </w:r>
      <w:bookmarkEnd w:id="102"/>
      <w:bookmarkEnd w:id="103"/>
      <w:bookmarkEnd w:id="104"/>
      <w:bookmarkEnd w:id="105"/>
      <w:bookmarkEnd w:id="106"/>
      <w:bookmarkEnd w:id="107"/>
      <w:bookmarkEnd w:id="108"/>
      <w:bookmarkEnd w:id="109"/>
      <w:bookmarkEnd w:id="110"/>
    </w:p>
    <w:p w:rsidR="00E55712" w:rsidRPr="002142A1" w:rsidRDefault="00E55712" w:rsidP="00A94BD2">
      <w:pPr>
        <w:widowControl w:val="0"/>
        <w:tabs>
          <w:tab w:val="left" w:pos="993"/>
          <w:tab w:val="left" w:pos="1134"/>
        </w:tabs>
        <w:spacing w:before="120" w:line="276" w:lineRule="auto"/>
        <w:ind w:firstLine="709"/>
        <w:jc w:val="both"/>
        <w:outlineLvl w:val="3"/>
        <w:rPr>
          <w:spacing w:val="-6"/>
          <w:sz w:val="28"/>
          <w:szCs w:val="28"/>
          <w:lang w:val="vi-VN"/>
        </w:rPr>
      </w:pPr>
      <w:r w:rsidRPr="002142A1">
        <w:rPr>
          <w:sz w:val="28"/>
          <w:szCs w:val="28"/>
          <w:lang w:val="vi-VN"/>
        </w:rPr>
        <w:t xml:space="preserve">1. </w:t>
      </w:r>
      <w:r w:rsidRPr="002142A1">
        <w:rPr>
          <w:spacing w:val="-6"/>
          <w:sz w:val="28"/>
          <w:szCs w:val="28"/>
          <w:lang w:val="vi-VN"/>
        </w:rPr>
        <w:t>Đánh giá mức độ rủi ro về thảm họa, sự cố là cơ sở xây dựng kế hoạch, phương án và triển khai các biện pháp ứng phó, khắc phục hậu quả thảm họa, sự cố.</w:t>
      </w:r>
    </w:p>
    <w:p w:rsidR="00E55712" w:rsidRPr="002142A1" w:rsidRDefault="00E55712" w:rsidP="00A94BD2">
      <w:pPr>
        <w:widowControl w:val="0"/>
        <w:tabs>
          <w:tab w:val="left" w:pos="993"/>
          <w:tab w:val="left" w:pos="1134"/>
        </w:tabs>
        <w:spacing w:before="120" w:line="276" w:lineRule="auto"/>
        <w:ind w:firstLine="709"/>
        <w:jc w:val="both"/>
        <w:outlineLvl w:val="3"/>
        <w:rPr>
          <w:sz w:val="28"/>
          <w:szCs w:val="28"/>
          <w:lang w:val="vi-VN"/>
        </w:rPr>
      </w:pPr>
      <w:bookmarkStart w:id="120" w:name="_Toc102145996"/>
      <w:r w:rsidRPr="002142A1">
        <w:rPr>
          <w:sz w:val="28"/>
          <w:szCs w:val="28"/>
          <w:lang w:val="vi-VN"/>
        </w:rPr>
        <w:t xml:space="preserve">2. Căn cứ đánh giá </w:t>
      </w:r>
      <w:r w:rsidR="00D37F2E" w:rsidRPr="002142A1">
        <w:rPr>
          <w:sz w:val="28"/>
          <w:szCs w:val="28"/>
        </w:rPr>
        <w:t xml:space="preserve">mức độ rủi ro về </w:t>
      </w:r>
      <w:r w:rsidRPr="002142A1">
        <w:rPr>
          <w:sz w:val="28"/>
          <w:szCs w:val="28"/>
          <w:lang w:val="vi-VN"/>
        </w:rPr>
        <w:t>thảm họa, sự cố</w:t>
      </w:r>
      <w:bookmarkEnd w:id="120"/>
    </w:p>
    <w:p w:rsidR="00E55712" w:rsidRPr="002142A1" w:rsidRDefault="00E55712" w:rsidP="00A94BD2">
      <w:pPr>
        <w:widowControl w:val="0"/>
        <w:spacing w:before="120" w:line="276" w:lineRule="auto"/>
        <w:ind w:firstLine="720"/>
        <w:jc w:val="both"/>
        <w:outlineLvl w:val="4"/>
        <w:rPr>
          <w:sz w:val="28"/>
          <w:szCs w:val="28"/>
          <w:lang w:val="vi-VN"/>
        </w:rPr>
      </w:pPr>
      <w:r w:rsidRPr="002142A1">
        <w:rPr>
          <w:sz w:val="28"/>
          <w:szCs w:val="28"/>
          <w:lang w:val="vi-VN"/>
        </w:rPr>
        <w:t>a) Phạm vi ảnh hưởng, khả năng lan rộng của thảm hoạ, sự cố;</w:t>
      </w:r>
    </w:p>
    <w:p w:rsidR="00E55712" w:rsidRPr="002142A1" w:rsidRDefault="00E55712" w:rsidP="00A94BD2">
      <w:pPr>
        <w:widowControl w:val="0"/>
        <w:spacing w:before="120" w:line="276" w:lineRule="auto"/>
        <w:ind w:firstLine="720"/>
        <w:jc w:val="both"/>
        <w:outlineLvl w:val="4"/>
        <w:rPr>
          <w:spacing w:val="2"/>
          <w:sz w:val="28"/>
          <w:szCs w:val="28"/>
          <w:lang w:val="vi-VN"/>
        </w:rPr>
      </w:pPr>
      <w:r w:rsidRPr="002142A1">
        <w:rPr>
          <w:spacing w:val="2"/>
          <w:sz w:val="28"/>
          <w:szCs w:val="28"/>
          <w:lang w:val="vi-VN"/>
        </w:rPr>
        <w:t>b) Đặc điểm địa lý tự nhiên, kinh tế - xã hội của địa bàn chịu ảnh hưởng của thảm họa, sự cố;</w:t>
      </w:r>
    </w:p>
    <w:p w:rsidR="00E55712" w:rsidRPr="002142A1" w:rsidRDefault="00E55712" w:rsidP="00A94BD2">
      <w:pPr>
        <w:widowControl w:val="0"/>
        <w:spacing w:before="120" w:line="276" w:lineRule="auto"/>
        <w:ind w:firstLine="720"/>
        <w:jc w:val="both"/>
        <w:outlineLvl w:val="4"/>
        <w:rPr>
          <w:sz w:val="28"/>
          <w:szCs w:val="28"/>
          <w:lang w:val="vi-VN"/>
        </w:rPr>
      </w:pPr>
      <w:r w:rsidRPr="002142A1">
        <w:rPr>
          <w:sz w:val="28"/>
          <w:szCs w:val="28"/>
          <w:lang w:val="vi-VN"/>
        </w:rPr>
        <w:t>c) Khả năng gây thiệt hại và tình hình diễn biến của thảm họa, sự cố.</w:t>
      </w:r>
    </w:p>
    <w:p w:rsidR="0034770F" w:rsidRPr="002142A1" w:rsidRDefault="0034770F" w:rsidP="00A94BD2">
      <w:pPr>
        <w:widowControl w:val="0"/>
        <w:tabs>
          <w:tab w:val="left" w:pos="1701"/>
        </w:tabs>
        <w:spacing w:before="120" w:line="276" w:lineRule="auto"/>
        <w:ind w:left="709"/>
        <w:outlineLvl w:val="2"/>
        <w:rPr>
          <w:b/>
          <w:sz w:val="28"/>
          <w:szCs w:val="28"/>
          <w:lang w:val="vi-VN"/>
        </w:rPr>
      </w:pPr>
      <w:r w:rsidRPr="002142A1">
        <w:rPr>
          <w:b/>
          <w:sz w:val="28"/>
          <w:szCs w:val="28"/>
          <w:lang w:val="vi-VN"/>
        </w:rPr>
        <w:t xml:space="preserve">Điều </w:t>
      </w:r>
      <w:r w:rsidR="00DA299D" w:rsidRPr="002142A1">
        <w:rPr>
          <w:b/>
          <w:sz w:val="28"/>
          <w:szCs w:val="28"/>
          <w:lang w:val="vi-VN"/>
        </w:rPr>
        <w:t>7</w:t>
      </w:r>
      <w:r w:rsidRPr="002142A1">
        <w:rPr>
          <w:b/>
          <w:sz w:val="28"/>
          <w:szCs w:val="28"/>
          <w:lang w:val="vi-VN"/>
        </w:rPr>
        <w:t>. Khoa học</w:t>
      </w:r>
      <w:r w:rsidR="004D7704" w:rsidRPr="002142A1">
        <w:rPr>
          <w:b/>
          <w:sz w:val="28"/>
          <w:szCs w:val="28"/>
          <w:lang w:val="vi-VN"/>
        </w:rPr>
        <w:t xml:space="preserve"> </w:t>
      </w:r>
      <w:r w:rsidRPr="002142A1">
        <w:rPr>
          <w:b/>
          <w:sz w:val="28"/>
          <w:szCs w:val="28"/>
          <w:lang w:val="vi-VN"/>
        </w:rPr>
        <w:t>và công nghệ trong phòng thủ dân sự</w:t>
      </w:r>
      <w:bookmarkEnd w:id="111"/>
      <w:bookmarkEnd w:id="112"/>
      <w:bookmarkEnd w:id="113"/>
      <w:bookmarkEnd w:id="114"/>
      <w:bookmarkEnd w:id="115"/>
      <w:bookmarkEnd w:id="116"/>
      <w:bookmarkEnd w:id="117"/>
      <w:bookmarkEnd w:id="118"/>
      <w:bookmarkEnd w:id="119"/>
    </w:p>
    <w:p w:rsidR="00072794" w:rsidRPr="002142A1" w:rsidRDefault="00072794" w:rsidP="00FC6EAA">
      <w:pPr>
        <w:widowControl w:val="0"/>
        <w:tabs>
          <w:tab w:val="left" w:pos="993"/>
          <w:tab w:val="left" w:pos="1134"/>
        </w:tabs>
        <w:spacing w:before="120" w:line="276" w:lineRule="auto"/>
        <w:ind w:firstLine="709"/>
        <w:jc w:val="both"/>
        <w:outlineLvl w:val="3"/>
        <w:rPr>
          <w:sz w:val="28"/>
          <w:szCs w:val="28"/>
          <w:lang w:val="vi-VN"/>
        </w:rPr>
      </w:pPr>
      <w:r w:rsidRPr="002142A1">
        <w:rPr>
          <w:sz w:val="28"/>
          <w:szCs w:val="28"/>
          <w:lang w:val="vi-VN"/>
        </w:rPr>
        <w:t>1. Nghiên cứu, ứng dụng công nghệ cao, công nghệ tiên tiến</w:t>
      </w:r>
      <w:r w:rsidR="00AE5EAD" w:rsidRPr="002142A1">
        <w:rPr>
          <w:sz w:val="28"/>
          <w:szCs w:val="28"/>
        </w:rPr>
        <w:t xml:space="preserve"> </w:t>
      </w:r>
      <w:r w:rsidRPr="002142A1">
        <w:rPr>
          <w:sz w:val="28"/>
          <w:szCs w:val="28"/>
          <w:lang w:val="vi-VN"/>
        </w:rPr>
        <w:t>để đầu tư, xây dựng các công trình phòng thủ dân sự và công trình dân sinh, đáp ứng yêu cầu phòng ngừa, ứng phó thảm họa, sự cố.</w:t>
      </w:r>
    </w:p>
    <w:p w:rsidR="00072794" w:rsidRPr="002142A1" w:rsidRDefault="00072794" w:rsidP="00FC6EAA">
      <w:pPr>
        <w:widowControl w:val="0"/>
        <w:tabs>
          <w:tab w:val="left" w:pos="993"/>
          <w:tab w:val="left" w:pos="1134"/>
        </w:tabs>
        <w:spacing w:before="120" w:line="276" w:lineRule="auto"/>
        <w:ind w:firstLine="709"/>
        <w:jc w:val="both"/>
        <w:outlineLvl w:val="3"/>
        <w:rPr>
          <w:sz w:val="28"/>
          <w:szCs w:val="28"/>
          <w:lang w:val="vi-VN"/>
        </w:rPr>
      </w:pPr>
      <w:r w:rsidRPr="002142A1">
        <w:rPr>
          <w:sz w:val="28"/>
          <w:szCs w:val="28"/>
          <w:lang w:val="vi-VN"/>
        </w:rPr>
        <w:t>2. Xác định mức độ nguy hiểm của thảm họa, sự cố, dự báo, cảnh báo tình hình thảm họa, sự cố, chuẩn bị nguồn lực và thực hiện các biện pháp phù hợp nhằm phòng ngừa, ứng phó, khắc phục hậu quả.</w:t>
      </w:r>
    </w:p>
    <w:p w:rsidR="00072794" w:rsidRPr="002142A1" w:rsidRDefault="00072794" w:rsidP="00FC6EAA">
      <w:pPr>
        <w:widowControl w:val="0"/>
        <w:tabs>
          <w:tab w:val="left" w:pos="993"/>
          <w:tab w:val="left" w:pos="1134"/>
        </w:tabs>
        <w:spacing w:before="120" w:line="276" w:lineRule="auto"/>
        <w:ind w:firstLine="709"/>
        <w:jc w:val="both"/>
        <w:outlineLvl w:val="3"/>
        <w:rPr>
          <w:spacing w:val="-4"/>
          <w:sz w:val="28"/>
          <w:szCs w:val="28"/>
          <w:lang w:val="vi-VN"/>
        </w:rPr>
      </w:pPr>
      <w:r w:rsidRPr="002142A1">
        <w:rPr>
          <w:sz w:val="28"/>
          <w:szCs w:val="28"/>
          <w:lang w:val="vi-VN"/>
        </w:rPr>
        <w:t xml:space="preserve">3. </w:t>
      </w:r>
      <w:r w:rsidRPr="002142A1">
        <w:rPr>
          <w:spacing w:val="-4"/>
          <w:sz w:val="28"/>
          <w:szCs w:val="28"/>
          <w:lang w:val="vi-VN"/>
        </w:rPr>
        <w:t>Ứng dụng công nghệ dữ liệu trong quản lý, khai thác, sử dụng thông tin, dữ liệu phục vụ phòng ngừa, ứng phó, khắc phục hậu quả thảm họa, sự cố.</w:t>
      </w:r>
    </w:p>
    <w:p w:rsidR="0034770F" w:rsidRPr="002142A1" w:rsidRDefault="0034770F" w:rsidP="00F77049">
      <w:pPr>
        <w:widowControl w:val="0"/>
        <w:tabs>
          <w:tab w:val="left" w:pos="1701"/>
        </w:tabs>
        <w:spacing w:before="120" w:line="276" w:lineRule="auto"/>
        <w:ind w:left="709"/>
        <w:outlineLvl w:val="2"/>
        <w:rPr>
          <w:b/>
          <w:sz w:val="28"/>
          <w:szCs w:val="28"/>
          <w:lang w:val="vi-VN"/>
        </w:rPr>
      </w:pPr>
      <w:bookmarkStart w:id="121" w:name="_Toc102146004"/>
      <w:bookmarkStart w:id="122" w:name="_Toc102146325"/>
      <w:bookmarkStart w:id="123" w:name="_Toc102365506"/>
      <w:bookmarkStart w:id="124" w:name="_Toc102492720"/>
      <w:bookmarkStart w:id="125" w:name="_Toc106627929"/>
      <w:bookmarkStart w:id="126" w:name="_Toc106900035"/>
      <w:bookmarkStart w:id="127" w:name="_Toc112809935"/>
      <w:bookmarkStart w:id="128" w:name="_Toc112810383"/>
      <w:bookmarkStart w:id="129" w:name="_Toc112919934"/>
      <w:bookmarkStart w:id="130" w:name="_Toc86042245"/>
      <w:bookmarkStart w:id="131" w:name="_Toc73343451"/>
      <w:bookmarkStart w:id="132" w:name="_Toc73257962"/>
      <w:bookmarkStart w:id="133" w:name="_Toc74141734"/>
      <w:bookmarkEnd w:id="97"/>
      <w:bookmarkEnd w:id="98"/>
      <w:bookmarkEnd w:id="99"/>
      <w:bookmarkEnd w:id="100"/>
      <w:bookmarkEnd w:id="101"/>
      <w:r w:rsidRPr="002142A1">
        <w:rPr>
          <w:b/>
          <w:sz w:val="28"/>
          <w:szCs w:val="28"/>
          <w:lang w:val="vi-VN"/>
        </w:rPr>
        <w:t xml:space="preserve">Điều </w:t>
      </w:r>
      <w:r w:rsidR="00DA299D" w:rsidRPr="002142A1">
        <w:rPr>
          <w:b/>
          <w:sz w:val="28"/>
          <w:szCs w:val="28"/>
          <w:lang w:val="vi-VN"/>
        </w:rPr>
        <w:t>8</w:t>
      </w:r>
      <w:r w:rsidRPr="002142A1">
        <w:rPr>
          <w:b/>
          <w:sz w:val="28"/>
          <w:szCs w:val="28"/>
          <w:lang w:val="vi-VN"/>
        </w:rPr>
        <w:t>. Hợp tác quốc tế trong phòng thủ dân sự</w:t>
      </w:r>
      <w:bookmarkEnd w:id="121"/>
      <w:bookmarkEnd w:id="122"/>
      <w:bookmarkEnd w:id="123"/>
      <w:bookmarkEnd w:id="124"/>
      <w:bookmarkEnd w:id="125"/>
      <w:bookmarkEnd w:id="126"/>
      <w:bookmarkEnd w:id="127"/>
      <w:bookmarkEnd w:id="128"/>
      <w:bookmarkEnd w:id="129"/>
    </w:p>
    <w:p w:rsidR="0034770F" w:rsidRPr="002142A1" w:rsidRDefault="00B763FE" w:rsidP="00F77049">
      <w:pPr>
        <w:pStyle w:val="ListParagraph"/>
        <w:widowControl w:val="0"/>
        <w:tabs>
          <w:tab w:val="left" w:pos="993"/>
        </w:tabs>
        <w:spacing w:before="120" w:after="0"/>
        <w:ind w:left="709"/>
        <w:jc w:val="both"/>
        <w:outlineLvl w:val="3"/>
        <w:rPr>
          <w:rFonts w:ascii="Times New Roman" w:hAnsi="Times New Roman"/>
          <w:sz w:val="28"/>
          <w:szCs w:val="28"/>
          <w:lang w:val="vi-VN"/>
        </w:rPr>
      </w:pPr>
      <w:bookmarkStart w:id="134" w:name="_Toc102146005"/>
      <w:r w:rsidRPr="002142A1">
        <w:rPr>
          <w:rFonts w:ascii="Times New Roman" w:hAnsi="Times New Roman"/>
          <w:sz w:val="28"/>
          <w:szCs w:val="28"/>
          <w:lang w:val="vi-VN"/>
        </w:rPr>
        <w:t xml:space="preserve">1. </w:t>
      </w:r>
      <w:r w:rsidR="0034770F" w:rsidRPr="002142A1">
        <w:rPr>
          <w:rFonts w:ascii="Times New Roman" w:hAnsi="Times New Roman"/>
          <w:sz w:val="28"/>
          <w:szCs w:val="28"/>
          <w:lang w:val="vi-VN"/>
        </w:rPr>
        <w:t>Nguyên tắc hợp tác quốc tế:</w:t>
      </w:r>
      <w:bookmarkEnd w:id="130"/>
      <w:bookmarkEnd w:id="134"/>
    </w:p>
    <w:p w:rsidR="0034770F" w:rsidRPr="002142A1" w:rsidRDefault="0034770F" w:rsidP="00FC6EAA">
      <w:pPr>
        <w:widowControl w:val="0"/>
        <w:spacing w:before="120" w:line="276" w:lineRule="auto"/>
        <w:ind w:firstLine="720"/>
        <w:jc w:val="both"/>
        <w:outlineLvl w:val="4"/>
        <w:rPr>
          <w:spacing w:val="-2"/>
          <w:sz w:val="28"/>
          <w:szCs w:val="28"/>
          <w:lang w:val="vi-VN"/>
        </w:rPr>
      </w:pPr>
      <w:r w:rsidRPr="002142A1">
        <w:rPr>
          <w:spacing w:val="-2"/>
          <w:sz w:val="28"/>
          <w:szCs w:val="28"/>
          <w:lang w:val="vi-VN"/>
        </w:rPr>
        <w:t xml:space="preserve">a) Bảo đảm tôn trọng độc lập, chủ quyền, bình đẳng, cùng có lợi; tuân thủ điều ước quốc tế mà </w:t>
      </w:r>
      <w:r w:rsidR="001830A4" w:rsidRPr="002142A1">
        <w:rPr>
          <w:spacing w:val="-2"/>
          <w:sz w:val="28"/>
          <w:szCs w:val="28"/>
          <w:lang w:val="vi-VN"/>
        </w:rPr>
        <w:t>nước Cộng hòa xã hội chủ nghĩa Việt Nam</w:t>
      </w:r>
      <w:r w:rsidRPr="002142A1">
        <w:rPr>
          <w:spacing w:val="-2"/>
          <w:sz w:val="28"/>
          <w:szCs w:val="28"/>
          <w:lang w:val="vi-VN"/>
        </w:rPr>
        <w:t xml:space="preserve"> là thành viên;</w:t>
      </w:r>
    </w:p>
    <w:p w:rsidR="0034770F" w:rsidRPr="002142A1" w:rsidRDefault="0034770F" w:rsidP="00FC6EAA">
      <w:pPr>
        <w:widowControl w:val="0"/>
        <w:spacing w:before="120" w:line="276" w:lineRule="auto"/>
        <w:ind w:firstLine="720"/>
        <w:jc w:val="both"/>
        <w:outlineLvl w:val="4"/>
        <w:rPr>
          <w:spacing w:val="-2"/>
          <w:sz w:val="28"/>
          <w:szCs w:val="28"/>
          <w:lang w:val="vi-VN"/>
        </w:rPr>
      </w:pPr>
      <w:r w:rsidRPr="002142A1">
        <w:rPr>
          <w:spacing w:val="-2"/>
          <w:sz w:val="28"/>
          <w:szCs w:val="28"/>
          <w:lang w:val="vi-VN"/>
        </w:rPr>
        <w:t>b) Tạo điều kiện cho tổ chức, cá nhân trong nước, người Việt Nam định cư ở nước ngoài, tổ chức, cá nhân nước ngoài và tổ chức quốc tế hợp tác trong phòng</w:t>
      </w:r>
      <w:r w:rsidR="000B1B44" w:rsidRPr="002142A1">
        <w:rPr>
          <w:spacing w:val="-2"/>
          <w:sz w:val="28"/>
          <w:szCs w:val="28"/>
          <w:lang w:val="vi-VN"/>
        </w:rPr>
        <w:t xml:space="preserve"> thủ dân sự</w:t>
      </w:r>
      <w:r w:rsidR="00FF7767" w:rsidRPr="002142A1">
        <w:rPr>
          <w:spacing w:val="-2"/>
          <w:sz w:val="28"/>
          <w:szCs w:val="28"/>
        </w:rPr>
        <w:t xml:space="preserve">, </w:t>
      </w:r>
      <w:r w:rsidR="001830A4" w:rsidRPr="002142A1">
        <w:rPr>
          <w:spacing w:val="-2"/>
          <w:sz w:val="28"/>
          <w:szCs w:val="28"/>
          <w:lang w:val="vi-VN"/>
        </w:rPr>
        <w:t>chia sẻ kinh nghiệm tìm kiếm, cứu nạn;</w:t>
      </w:r>
    </w:p>
    <w:p w:rsidR="0034770F" w:rsidRPr="002142A1" w:rsidRDefault="0034770F" w:rsidP="00FC6EAA">
      <w:pPr>
        <w:widowControl w:val="0"/>
        <w:spacing w:before="120" w:line="276" w:lineRule="auto"/>
        <w:ind w:firstLine="720"/>
        <w:jc w:val="both"/>
        <w:outlineLvl w:val="4"/>
        <w:rPr>
          <w:spacing w:val="-2"/>
          <w:sz w:val="28"/>
          <w:szCs w:val="28"/>
          <w:lang w:val="vi-VN"/>
        </w:rPr>
      </w:pPr>
      <w:r w:rsidRPr="002142A1">
        <w:rPr>
          <w:spacing w:val="-2"/>
          <w:sz w:val="28"/>
          <w:szCs w:val="28"/>
          <w:lang w:val="vi-VN"/>
        </w:rPr>
        <w:t>c) Ưu tiên hoạt động hợp tác quốc tế trong lĩnh vực đào tạo, nghiên cứu khoa học, chuyển giao công nghệ; phối hợp tìm kiếm cứu nạn; hợp tác đầu tư, xây dựng, nâng cấp công trình phòng thủ dân sự.</w:t>
      </w:r>
    </w:p>
    <w:p w:rsidR="0034770F" w:rsidRPr="002142A1" w:rsidRDefault="00B763FE" w:rsidP="00FC6EAA">
      <w:pPr>
        <w:pStyle w:val="ListParagraph"/>
        <w:widowControl w:val="0"/>
        <w:tabs>
          <w:tab w:val="left" w:pos="993"/>
        </w:tabs>
        <w:spacing w:before="120" w:after="0"/>
        <w:ind w:left="709"/>
        <w:contextualSpacing w:val="0"/>
        <w:jc w:val="both"/>
        <w:outlineLvl w:val="3"/>
        <w:rPr>
          <w:rFonts w:ascii="Times New Roman" w:hAnsi="Times New Roman"/>
          <w:sz w:val="28"/>
          <w:szCs w:val="28"/>
          <w:lang w:val="vi-VN"/>
        </w:rPr>
      </w:pPr>
      <w:bookmarkStart w:id="135" w:name="_Toc86042246"/>
      <w:bookmarkStart w:id="136" w:name="_Toc102146006"/>
      <w:r w:rsidRPr="002142A1">
        <w:rPr>
          <w:rFonts w:ascii="Times New Roman" w:hAnsi="Times New Roman"/>
          <w:sz w:val="28"/>
          <w:szCs w:val="28"/>
          <w:lang w:val="vi-VN"/>
        </w:rPr>
        <w:t xml:space="preserve">2. </w:t>
      </w:r>
      <w:r w:rsidR="0034770F" w:rsidRPr="002142A1">
        <w:rPr>
          <w:rFonts w:ascii="Times New Roman" w:hAnsi="Times New Roman"/>
          <w:sz w:val="28"/>
          <w:szCs w:val="28"/>
          <w:lang w:val="vi-VN"/>
        </w:rPr>
        <w:t>Nội dung hợp tác quốc tế:</w:t>
      </w:r>
      <w:bookmarkEnd w:id="135"/>
      <w:bookmarkEnd w:id="136"/>
    </w:p>
    <w:p w:rsidR="0034770F" w:rsidRPr="002142A1" w:rsidRDefault="0034770F" w:rsidP="00FC6EAA">
      <w:pPr>
        <w:widowControl w:val="0"/>
        <w:spacing w:before="60" w:line="276" w:lineRule="auto"/>
        <w:ind w:firstLine="720"/>
        <w:jc w:val="both"/>
        <w:outlineLvl w:val="4"/>
        <w:rPr>
          <w:spacing w:val="-2"/>
          <w:sz w:val="28"/>
          <w:szCs w:val="28"/>
          <w:lang w:val="vi-VN"/>
        </w:rPr>
      </w:pPr>
      <w:r w:rsidRPr="002142A1">
        <w:rPr>
          <w:spacing w:val="-2"/>
          <w:sz w:val="28"/>
          <w:szCs w:val="28"/>
          <w:lang w:val="vi-VN"/>
        </w:rPr>
        <w:t xml:space="preserve">a) </w:t>
      </w:r>
      <w:r w:rsidR="001D623E" w:rsidRPr="002142A1">
        <w:rPr>
          <w:spacing w:val="-2"/>
          <w:sz w:val="28"/>
          <w:szCs w:val="28"/>
          <w:lang w:val="vi-VN"/>
        </w:rPr>
        <w:t>T</w:t>
      </w:r>
      <w:r w:rsidRPr="002142A1">
        <w:rPr>
          <w:spacing w:val="-2"/>
          <w:sz w:val="28"/>
          <w:szCs w:val="28"/>
          <w:lang w:val="vi-VN"/>
        </w:rPr>
        <w:t>rao đổi thông tin, dự báo, cảnh báo thảm họa, sự cố;</w:t>
      </w:r>
    </w:p>
    <w:p w:rsidR="0034770F" w:rsidRPr="002142A1" w:rsidRDefault="0034770F" w:rsidP="00FC6EAA">
      <w:pPr>
        <w:widowControl w:val="0"/>
        <w:spacing w:before="60" w:line="276" w:lineRule="auto"/>
        <w:ind w:firstLine="720"/>
        <w:jc w:val="both"/>
        <w:outlineLvl w:val="4"/>
        <w:rPr>
          <w:spacing w:val="-2"/>
          <w:sz w:val="28"/>
          <w:szCs w:val="28"/>
          <w:lang w:val="vi-VN"/>
        </w:rPr>
      </w:pPr>
      <w:r w:rsidRPr="002142A1">
        <w:rPr>
          <w:spacing w:val="-2"/>
          <w:sz w:val="28"/>
          <w:szCs w:val="28"/>
          <w:lang w:val="vi-VN"/>
        </w:rPr>
        <w:t xml:space="preserve">b) </w:t>
      </w:r>
      <w:r w:rsidR="001D623E" w:rsidRPr="002142A1">
        <w:rPr>
          <w:spacing w:val="-2"/>
          <w:sz w:val="28"/>
          <w:szCs w:val="28"/>
          <w:lang w:val="vi-VN"/>
        </w:rPr>
        <w:t>T</w:t>
      </w:r>
      <w:r w:rsidRPr="002142A1">
        <w:rPr>
          <w:spacing w:val="-2"/>
          <w:sz w:val="28"/>
          <w:szCs w:val="28"/>
          <w:lang w:val="vi-VN"/>
        </w:rPr>
        <w:t>ìm kiếm cứu nạn</w:t>
      </w:r>
      <w:r w:rsidR="00E31027" w:rsidRPr="002142A1">
        <w:rPr>
          <w:spacing w:val="-2"/>
          <w:sz w:val="28"/>
          <w:szCs w:val="28"/>
          <w:lang w:val="vi-VN"/>
        </w:rPr>
        <w:t>, hỗ trợ thảm họa</w:t>
      </w:r>
      <w:r w:rsidRPr="002142A1">
        <w:rPr>
          <w:spacing w:val="-2"/>
          <w:sz w:val="28"/>
          <w:szCs w:val="28"/>
          <w:lang w:val="vi-VN"/>
        </w:rPr>
        <w:t>;</w:t>
      </w:r>
    </w:p>
    <w:p w:rsidR="0034770F" w:rsidRPr="002142A1" w:rsidRDefault="0034770F" w:rsidP="00FC6EAA">
      <w:pPr>
        <w:widowControl w:val="0"/>
        <w:spacing w:before="60" w:line="276" w:lineRule="auto"/>
        <w:ind w:firstLine="720"/>
        <w:jc w:val="both"/>
        <w:outlineLvl w:val="4"/>
        <w:rPr>
          <w:spacing w:val="-2"/>
          <w:sz w:val="28"/>
          <w:szCs w:val="28"/>
          <w:lang w:val="vi-VN"/>
        </w:rPr>
      </w:pPr>
      <w:r w:rsidRPr="002142A1">
        <w:rPr>
          <w:spacing w:val="-2"/>
          <w:sz w:val="28"/>
          <w:szCs w:val="28"/>
          <w:lang w:val="vi-VN"/>
        </w:rPr>
        <w:t xml:space="preserve">c) </w:t>
      </w:r>
      <w:r w:rsidR="001D623E" w:rsidRPr="002142A1">
        <w:rPr>
          <w:spacing w:val="-2"/>
          <w:sz w:val="28"/>
          <w:szCs w:val="28"/>
          <w:lang w:val="vi-VN"/>
        </w:rPr>
        <w:t>C</w:t>
      </w:r>
      <w:r w:rsidRPr="002142A1">
        <w:rPr>
          <w:spacing w:val="-2"/>
          <w:sz w:val="28"/>
          <w:szCs w:val="28"/>
          <w:lang w:val="vi-VN"/>
        </w:rPr>
        <w:t>ứu trợ nhân đạo;</w:t>
      </w:r>
    </w:p>
    <w:p w:rsidR="0034770F" w:rsidRPr="002142A1" w:rsidRDefault="0034770F" w:rsidP="00FC6EAA">
      <w:pPr>
        <w:widowControl w:val="0"/>
        <w:spacing w:before="60" w:line="276" w:lineRule="auto"/>
        <w:ind w:firstLine="720"/>
        <w:jc w:val="both"/>
        <w:outlineLvl w:val="4"/>
        <w:rPr>
          <w:spacing w:val="-2"/>
          <w:sz w:val="28"/>
          <w:szCs w:val="28"/>
          <w:lang w:val="vi-VN"/>
        </w:rPr>
      </w:pPr>
      <w:r w:rsidRPr="002142A1">
        <w:rPr>
          <w:spacing w:val="-2"/>
          <w:sz w:val="28"/>
          <w:szCs w:val="28"/>
          <w:lang w:val="vi-VN"/>
        </w:rPr>
        <w:t xml:space="preserve">d) </w:t>
      </w:r>
      <w:r w:rsidR="001D623E" w:rsidRPr="002142A1">
        <w:rPr>
          <w:spacing w:val="-2"/>
          <w:sz w:val="28"/>
          <w:szCs w:val="28"/>
          <w:lang w:val="vi-VN"/>
        </w:rPr>
        <w:t>Đ</w:t>
      </w:r>
      <w:r w:rsidRPr="002142A1">
        <w:rPr>
          <w:spacing w:val="-2"/>
          <w:sz w:val="28"/>
          <w:szCs w:val="28"/>
          <w:lang w:val="vi-VN"/>
        </w:rPr>
        <w:t>ào tạo,</w:t>
      </w:r>
      <w:r w:rsidR="001D623E" w:rsidRPr="002142A1">
        <w:rPr>
          <w:spacing w:val="-2"/>
          <w:sz w:val="28"/>
          <w:szCs w:val="28"/>
          <w:lang w:val="vi-VN"/>
        </w:rPr>
        <w:t xml:space="preserve"> huấn luyện, diễn tập,</w:t>
      </w:r>
      <w:r w:rsidR="00E31027" w:rsidRPr="002142A1">
        <w:rPr>
          <w:spacing w:val="-2"/>
          <w:sz w:val="28"/>
          <w:szCs w:val="28"/>
          <w:lang w:val="vi-VN"/>
        </w:rPr>
        <w:t xml:space="preserve"> đầu tư</w:t>
      </w:r>
      <w:r w:rsidR="001D623E" w:rsidRPr="002142A1">
        <w:rPr>
          <w:spacing w:val="-2"/>
          <w:sz w:val="28"/>
          <w:szCs w:val="28"/>
          <w:lang w:val="vi-VN"/>
        </w:rPr>
        <w:t>,</w:t>
      </w:r>
      <w:r w:rsidR="00E31027" w:rsidRPr="002142A1">
        <w:rPr>
          <w:spacing w:val="-2"/>
          <w:sz w:val="28"/>
          <w:szCs w:val="28"/>
          <w:lang w:val="vi-VN"/>
        </w:rPr>
        <w:t xml:space="preserve"> </w:t>
      </w:r>
      <w:r w:rsidRPr="002142A1">
        <w:rPr>
          <w:spacing w:val="-2"/>
          <w:sz w:val="28"/>
          <w:szCs w:val="28"/>
          <w:lang w:val="vi-VN"/>
        </w:rPr>
        <w:t>nghiên cứu khoa học, chuyển giao công nghệ.</w:t>
      </w:r>
    </w:p>
    <w:p w:rsidR="0034770F" w:rsidRPr="002142A1" w:rsidRDefault="0034770F" w:rsidP="00A94BD2">
      <w:pPr>
        <w:widowControl w:val="0"/>
        <w:tabs>
          <w:tab w:val="left" w:pos="1701"/>
        </w:tabs>
        <w:spacing w:before="120" w:line="276" w:lineRule="auto"/>
        <w:ind w:left="709"/>
        <w:outlineLvl w:val="2"/>
        <w:rPr>
          <w:b/>
          <w:sz w:val="28"/>
          <w:szCs w:val="28"/>
          <w:lang w:val="vi-VN"/>
        </w:rPr>
      </w:pPr>
      <w:bookmarkStart w:id="137" w:name="_Toc102146008"/>
      <w:bookmarkStart w:id="138" w:name="_Toc102146326"/>
      <w:bookmarkStart w:id="139" w:name="_Toc102365507"/>
      <w:bookmarkStart w:id="140" w:name="_Toc102492721"/>
      <w:bookmarkStart w:id="141" w:name="_Toc106627930"/>
      <w:bookmarkStart w:id="142" w:name="_Toc106900036"/>
      <w:bookmarkStart w:id="143" w:name="_Toc112809936"/>
      <w:bookmarkStart w:id="144" w:name="_Toc112810384"/>
      <w:bookmarkStart w:id="145" w:name="_Toc112919935"/>
      <w:r w:rsidRPr="002142A1">
        <w:rPr>
          <w:b/>
          <w:sz w:val="28"/>
          <w:szCs w:val="28"/>
          <w:lang w:val="vi-VN"/>
        </w:rPr>
        <w:lastRenderedPageBreak/>
        <w:t xml:space="preserve">Điều </w:t>
      </w:r>
      <w:r w:rsidR="00DA299D" w:rsidRPr="002142A1">
        <w:rPr>
          <w:b/>
          <w:sz w:val="28"/>
          <w:szCs w:val="28"/>
          <w:lang w:val="vi-VN"/>
        </w:rPr>
        <w:t>9</w:t>
      </w:r>
      <w:r w:rsidRPr="002142A1">
        <w:rPr>
          <w:b/>
          <w:sz w:val="28"/>
          <w:szCs w:val="28"/>
          <w:lang w:val="vi-VN"/>
        </w:rPr>
        <w:t>. Các hành vi</w:t>
      </w:r>
      <w:r w:rsidR="00034157" w:rsidRPr="002142A1">
        <w:rPr>
          <w:b/>
          <w:sz w:val="28"/>
          <w:szCs w:val="28"/>
          <w:lang w:val="vi-VN"/>
        </w:rPr>
        <w:t xml:space="preserve"> </w:t>
      </w:r>
      <w:r w:rsidRPr="002142A1">
        <w:rPr>
          <w:b/>
          <w:sz w:val="28"/>
          <w:szCs w:val="28"/>
          <w:lang w:val="vi-VN"/>
        </w:rPr>
        <w:t>bị nghiêm cấm</w:t>
      </w:r>
      <w:bookmarkEnd w:id="137"/>
      <w:bookmarkEnd w:id="138"/>
      <w:bookmarkEnd w:id="139"/>
      <w:bookmarkEnd w:id="140"/>
      <w:bookmarkEnd w:id="141"/>
      <w:bookmarkEnd w:id="142"/>
      <w:bookmarkEnd w:id="143"/>
      <w:bookmarkEnd w:id="144"/>
      <w:bookmarkEnd w:id="145"/>
    </w:p>
    <w:p w:rsidR="0034770F" w:rsidRPr="002142A1" w:rsidRDefault="00B763FE"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bookmarkStart w:id="146" w:name="_Toc102146009"/>
      <w:r w:rsidRPr="002142A1">
        <w:rPr>
          <w:rFonts w:ascii="Times New Roman" w:hAnsi="Times New Roman"/>
          <w:spacing w:val="-2"/>
          <w:sz w:val="28"/>
          <w:szCs w:val="28"/>
          <w:lang w:val="vi-VN"/>
        </w:rPr>
        <w:t xml:space="preserve">1. </w:t>
      </w:r>
      <w:r w:rsidR="0034770F" w:rsidRPr="002142A1">
        <w:rPr>
          <w:rFonts w:ascii="Times New Roman" w:hAnsi="Times New Roman"/>
          <w:spacing w:val="-2"/>
          <w:sz w:val="28"/>
          <w:szCs w:val="28"/>
          <w:lang w:val="vi-VN"/>
        </w:rPr>
        <w:t>Chống đối, cản trở, cố ý trì hoãn hoặc không chấp hành sự chỉ đạo, chỉ huy phòng thủ dân sự của cơ quan hoặc người có thẩm quyền; từ chối tham gia tìm kiếm cứu nạn trong trường hợp điều kiện thực tế cho phép.</w:t>
      </w:r>
      <w:bookmarkEnd w:id="146"/>
    </w:p>
    <w:p w:rsidR="00E31027" w:rsidRPr="002142A1" w:rsidRDefault="00B763FE"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bookmarkStart w:id="147" w:name="_Toc72203884"/>
      <w:bookmarkStart w:id="148" w:name="_Toc102146010"/>
      <w:r w:rsidRPr="002142A1">
        <w:rPr>
          <w:rFonts w:ascii="Times New Roman" w:hAnsi="Times New Roman"/>
          <w:spacing w:val="-2"/>
          <w:sz w:val="28"/>
          <w:szCs w:val="28"/>
          <w:lang w:val="vi-VN"/>
        </w:rPr>
        <w:t xml:space="preserve">2. </w:t>
      </w:r>
      <w:r w:rsidR="0034770F" w:rsidRPr="002142A1">
        <w:rPr>
          <w:rFonts w:ascii="Times New Roman" w:hAnsi="Times New Roman"/>
          <w:spacing w:val="-2"/>
          <w:sz w:val="28"/>
          <w:szCs w:val="28"/>
          <w:lang w:val="vi-VN"/>
        </w:rPr>
        <w:t xml:space="preserve">Sử dụng trang thiết bị phòng thủ dân sự </w:t>
      </w:r>
      <w:r w:rsidR="00E31027" w:rsidRPr="002142A1">
        <w:rPr>
          <w:rFonts w:ascii="Times New Roman" w:hAnsi="Times New Roman"/>
          <w:spacing w:val="-2"/>
          <w:sz w:val="28"/>
          <w:szCs w:val="28"/>
          <w:lang w:val="vi-VN"/>
        </w:rPr>
        <w:t>không đúng mục đích hoạt động phòng thủ dân sự.</w:t>
      </w:r>
    </w:p>
    <w:p w:rsidR="00676BEC" w:rsidRPr="002142A1" w:rsidRDefault="00B763FE" w:rsidP="005D7800">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bookmarkStart w:id="149" w:name="_Toc102146012"/>
      <w:bookmarkEnd w:id="147"/>
      <w:bookmarkEnd w:id="148"/>
      <w:r w:rsidRPr="002142A1">
        <w:rPr>
          <w:rFonts w:ascii="Times New Roman" w:hAnsi="Times New Roman"/>
          <w:sz w:val="28"/>
          <w:szCs w:val="28"/>
          <w:lang w:val="vi-VN"/>
        </w:rPr>
        <w:t xml:space="preserve">3. </w:t>
      </w:r>
      <w:r w:rsidR="00F63BCA" w:rsidRPr="002142A1">
        <w:rPr>
          <w:rFonts w:ascii="Times New Roman" w:hAnsi="Times New Roman"/>
          <w:sz w:val="28"/>
          <w:szCs w:val="28"/>
          <w:lang w:val="vi-VN"/>
        </w:rPr>
        <w:t xml:space="preserve">Gây </w:t>
      </w:r>
      <w:r w:rsidR="0034770F" w:rsidRPr="002142A1">
        <w:rPr>
          <w:rFonts w:ascii="Times New Roman" w:hAnsi="Times New Roman"/>
          <w:sz w:val="28"/>
          <w:szCs w:val="28"/>
          <w:lang w:val="vi-VN"/>
        </w:rPr>
        <w:t>thảm họa, sự cố làm tổn hại đến tính mạng, sức khỏe con người; gây thiệt hại tài sản củ</w:t>
      </w:r>
      <w:r w:rsidR="00415585" w:rsidRPr="002142A1">
        <w:rPr>
          <w:rFonts w:ascii="Times New Roman" w:hAnsi="Times New Roman"/>
          <w:sz w:val="28"/>
          <w:szCs w:val="28"/>
          <w:lang w:val="vi-VN"/>
        </w:rPr>
        <w:t>a N</w:t>
      </w:r>
      <w:r w:rsidR="0034770F" w:rsidRPr="002142A1">
        <w:rPr>
          <w:rFonts w:ascii="Times New Roman" w:hAnsi="Times New Roman"/>
          <w:sz w:val="28"/>
          <w:szCs w:val="28"/>
          <w:lang w:val="vi-VN"/>
        </w:rPr>
        <w:t xml:space="preserve">hà nước, </w:t>
      </w:r>
      <w:r w:rsidR="00415585" w:rsidRPr="002142A1">
        <w:rPr>
          <w:rFonts w:ascii="Times New Roman" w:hAnsi="Times New Roman"/>
          <w:sz w:val="28"/>
          <w:szCs w:val="28"/>
          <w:lang w:val="vi-VN"/>
        </w:rPr>
        <w:t>N</w:t>
      </w:r>
      <w:r w:rsidR="0034770F" w:rsidRPr="002142A1">
        <w:rPr>
          <w:rFonts w:ascii="Times New Roman" w:hAnsi="Times New Roman"/>
          <w:sz w:val="28"/>
          <w:szCs w:val="28"/>
          <w:lang w:val="vi-VN"/>
        </w:rPr>
        <w:t>hân dân, cơ quan, tổ chức</w:t>
      </w:r>
      <w:r w:rsidR="00676BEC" w:rsidRPr="002142A1">
        <w:rPr>
          <w:rFonts w:ascii="Times New Roman" w:hAnsi="Times New Roman"/>
          <w:sz w:val="28"/>
          <w:szCs w:val="28"/>
          <w:lang w:val="vi-VN"/>
        </w:rPr>
        <w:t xml:space="preserve"> và </w:t>
      </w:r>
      <w:r w:rsidR="0034770F" w:rsidRPr="002142A1">
        <w:rPr>
          <w:rFonts w:ascii="Times New Roman" w:hAnsi="Times New Roman"/>
          <w:sz w:val="28"/>
          <w:szCs w:val="28"/>
          <w:lang w:val="vi-VN"/>
        </w:rPr>
        <w:t>môi trường</w:t>
      </w:r>
      <w:r w:rsidR="00072794" w:rsidRPr="002142A1">
        <w:rPr>
          <w:rFonts w:ascii="Times New Roman" w:hAnsi="Times New Roman"/>
          <w:sz w:val="28"/>
          <w:szCs w:val="28"/>
          <w:lang w:val="vi-VN"/>
        </w:rPr>
        <w:t>; nền kinh tế quốc dân</w:t>
      </w:r>
      <w:r w:rsidR="00676BEC" w:rsidRPr="002142A1">
        <w:rPr>
          <w:rFonts w:ascii="Times New Roman" w:hAnsi="Times New Roman"/>
          <w:sz w:val="28"/>
          <w:szCs w:val="28"/>
          <w:lang w:val="vi-VN"/>
        </w:rPr>
        <w:t>.</w:t>
      </w:r>
    </w:p>
    <w:p w:rsidR="0034770F" w:rsidRPr="002142A1" w:rsidRDefault="00676BEC" w:rsidP="005D7800">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4.</w:t>
      </w:r>
      <w:r w:rsidR="0034770F" w:rsidRPr="002142A1">
        <w:rPr>
          <w:rFonts w:ascii="Times New Roman" w:hAnsi="Times New Roman"/>
          <w:sz w:val="28"/>
          <w:szCs w:val="28"/>
          <w:lang w:val="vi-VN"/>
        </w:rPr>
        <w:t xml:space="preserve"> </w:t>
      </w:r>
      <w:r w:rsidRPr="002142A1">
        <w:rPr>
          <w:rFonts w:ascii="Times New Roman" w:hAnsi="Times New Roman"/>
          <w:sz w:val="28"/>
          <w:szCs w:val="28"/>
          <w:lang w:val="vi-VN"/>
        </w:rPr>
        <w:t>T</w:t>
      </w:r>
      <w:r w:rsidR="0034770F" w:rsidRPr="002142A1">
        <w:rPr>
          <w:rFonts w:ascii="Times New Roman" w:hAnsi="Times New Roman"/>
          <w:sz w:val="28"/>
          <w:szCs w:val="28"/>
          <w:lang w:val="vi-VN"/>
        </w:rPr>
        <w:t>ạo chướng ngại vật nguy hiểm, cản trở hoặc chống lại người thi hành nhiệm vụ phòng thủ dân sự.</w:t>
      </w:r>
      <w:bookmarkEnd w:id="149"/>
    </w:p>
    <w:p w:rsidR="0034770F" w:rsidRPr="002142A1" w:rsidRDefault="007F1602"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bookmarkStart w:id="150" w:name="_Toc102146013"/>
      <w:r w:rsidRPr="002142A1">
        <w:rPr>
          <w:rFonts w:ascii="Times New Roman" w:hAnsi="Times New Roman"/>
          <w:spacing w:val="-2"/>
          <w:sz w:val="28"/>
          <w:szCs w:val="28"/>
          <w:lang w:val="vi-VN"/>
        </w:rPr>
        <w:t>5</w:t>
      </w:r>
      <w:r w:rsidR="00B763FE" w:rsidRPr="002142A1">
        <w:rPr>
          <w:rFonts w:ascii="Times New Roman" w:hAnsi="Times New Roman"/>
          <w:spacing w:val="-2"/>
          <w:sz w:val="28"/>
          <w:szCs w:val="28"/>
          <w:lang w:val="vi-VN"/>
        </w:rPr>
        <w:t xml:space="preserve">. </w:t>
      </w:r>
      <w:r w:rsidR="0034770F" w:rsidRPr="002142A1">
        <w:rPr>
          <w:rFonts w:ascii="Times New Roman" w:hAnsi="Times New Roman"/>
          <w:sz w:val="28"/>
          <w:szCs w:val="28"/>
          <w:lang w:val="vi-VN"/>
        </w:rPr>
        <w:t>Làm hư hỏng, phá hủ</w:t>
      </w:r>
      <w:r w:rsidR="00072794" w:rsidRPr="002142A1">
        <w:rPr>
          <w:rFonts w:ascii="Times New Roman" w:hAnsi="Times New Roman"/>
          <w:sz w:val="28"/>
          <w:szCs w:val="28"/>
          <w:lang w:val="vi-VN"/>
        </w:rPr>
        <w:t xml:space="preserve">y, </w:t>
      </w:r>
      <w:r w:rsidR="0034770F" w:rsidRPr="002142A1">
        <w:rPr>
          <w:rFonts w:ascii="Times New Roman" w:hAnsi="Times New Roman"/>
          <w:sz w:val="28"/>
          <w:szCs w:val="28"/>
          <w:lang w:val="vi-VN"/>
        </w:rPr>
        <w:t>trộm cắp trang thiết bị, công trình phòng thủ dân sự.</w:t>
      </w:r>
      <w:bookmarkEnd w:id="150"/>
    </w:p>
    <w:p w:rsidR="007B377A" w:rsidRPr="002142A1" w:rsidRDefault="007F1602"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bookmarkStart w:id="151" w:name="_Toc72203890"/>
      <w:bookmarkStart w:id="152" w:name="_Toc102146016"/>
      <w:bookmarkStart w:id="153" w:name="_Toc102146017"/>
      <w:r w:rsidRPr="002142A1">
        <w:rPr>
          <w:rFonts w:ascii="Times New Roman" w:hAnsi="Times New Roman"/>
          <w:spacing w:val="-2"/>
          <w:sz w:val="28"/>
          <w:szCs w:val="28"/>
          <w:lang w:val="vi-VN"/>
        </w:rPr>
        <w:t>6</w:t>
      </w:r>
      <w:r w:rsidR="007B377A" w:rsidRPr="002142A1">
        <w:rPr>
          <w:rFonts w:ascii="Times New Roman" w:hAnsi="Times New Roman"/>
          <w:spacing w:val="-2"/>
          <w:sz w:val="28"/>
          <w:szCs w:val="28"/>
          <w:lang w:val="vi-VN"/>
        </w:rPr>
        <w:t>. Xây dựng công trình làm giảm hoặc mất tác dụng của công trình phòng thủ dân sự</w:t>
      </w:r>
      <w:bookmarkEnd w:id="151"/>
      <w:bookmarkEnd w:id="152"/>
      <w:r w:rsidR="007B377A" w:rsidRPr="002142A1">
        <w:rPr>
          <w:rFonts w:ascii="Times New Roman" w:hAnsi="Times New Roman"/>
          <w:spacing w:val="-2"/>
          <w:sz w:val="28"/>
          <w:szCs w:val="28"/>
          <w:lang w:val="vi-VN"/>
        </w:rPr>
        <w:t>; xây dựng trái phép</w:t>
      </w:r>
      <w:r w:rsidRPr="002142A1">
        <w:rPr>
          <w:rFonts w:ascii="Times New Roman" w:hAnsi="Times New Roman"/>
          <w:spacing w:val="-2"/>
          <w:sz w:val="28"/>
          <w:szCs w:val="28"/>
          <w:lang w:val="vi-VN"/>
        </w:rPr>
        <w:t xml:space="preserve"> </w:t>
      </w:r>
      <w:r w:rsidR="007B377A" w:rsidRPr="002142A1">
        <w:rPr>
          <w:rFonts w:ascii="Times New Roman" w:hAnsi="Times New Roman"/>
          <w:spacing w:val="-2"/>
          <w:sz w:val="28"/>
          <w:szCs w:val="28"/>
          <w:lang w:val="vi-VN"/>
        </w:rPr>
        <w:t>công trình trong phạm vi quy hoạch công trình phòng thủ dân sự</w:t>
      </w:r>
      <w:r w:rsidRPr="002142A1">
        <w:rPr>
          <w:rFonts w:ascii="Times New Roman" w:hAnsi="Times New Roman"/>
          <w:spacing w:val="-2"/>
          <w:sz w:val="28"/>
          <w:szCs w:val="28"/>
          <w:lang w:val="vi-VN"/>
        </w:rPr>
        <w:t>,</w:t>
      </w:r>
      <w:r w:rsidR="007B377A" w:rsidRPr="002142A1">
        <w:rPr>
          <w:rFonts w:ascii="Times New Roman" w:hAnsi="Times New Roman"/>
          <w:spacing w:val="-2"/>
          <w:sz w:val="28"/>
          <w:szCs w:val="28"/>
          <w:lang w:val="vi-VN"/>
        </w:rPr>
        <w:t xml:space="preserve"> công trình phòng thủ dân sự hiện có.</w:t>
      </w:r>
    </w:p>
    <w:p w:rsidR="007B377A" w:rsidRPr="002142A1" w:rsidRDefault="007F1602"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7</w:t>
      </w:r>
      <w:r w:rsidR="007B377A" w:rsidRPr="002142A1">
        <w:rPr>
          <w:rFonts w:ascii="Times New Roman" w:hAnsi="Times New Roman"/>
          <w:spacing w:val="-2"/>
          <w:sz w:val="28"/>
          <w:szCs w:val="28"/>
          <w:lang w:val="vi-VN"/>
        </w:rPr>
        <w:t xml:space="preserve">. Khai thác trái phép các công trình phòng thủ dân sự. </w:t>
      </w:r>
    </w:p>
    <w:p w:rsidR="0034770F" w:rsidRPr="002142A1" w:rsidRDefault="007F1602"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z w:val="28"/>
          <w:szCs w:val="28"/>
          <w:lang w:val="vi-VN"/>
        </w:rPr>
        <w:t>8</w:t>
      </w:r>
      <w:r w:rsidR="00B763FE" w:rsidRPr="002142A1">
        <w:rPr>
          <w:rFonts w:ascii="Times New Roman" w:hAnsi="Times New Roman"/>
          <w:sz w:val="28"/>
          <w:szCs w:val="28"/>
          <w:lang w:val="vi-VN"/>
        </w:rPr>
        <w:t xml:space="preserve">. </w:t>
      </w:r>
      <w:r w:rsidR="0034770F" w:rsidRPr="002142A1">
        <w:rPr>
          <w:rFonts w:ascii="Times New Roman" w:hAnsi="Times New Roman"/>
          <w:spacing w:val="-2"/>
          <w:sz w:val="28"/>
          <w:szCs w:val="28"/>
          <w:lang w:val="vi-VN"/>
        </w:rPr>
        <w:t>Lợi dụng chức vụ, quyền hạn làm trái quy định về</w:t>
      </w:r>
      <w:r w:rsidR="00E82993" w:rsidRPr="002142A1">
        <w:rPr>
          <w:rFonts w:ascii="Times New Roman" w:hAnsi="Times New Roman"/>
          <w:spacing w:val="-2"/>
          <w:sz w:val="28"/>
          <w:szCs w:val="28"/>
          <w:lang w:val="vi-VN"/>
        </w:rPr>
        <w:t xml:space="preserve"> </w:t>
      </w:r>
      <w:r w:rsidR="0034770F" w:rsidRPr="002142A1">
        <w:rPr>
          <w:rFonts w:ascii="Times New Roman" w:hAnsi="Times New Roman"/>
          <w:spacing w:val="-2"/>
          <w:sz w:val="28"/>
          <w:szCs w:val="28"/>
          <w:lang w:val="vi-VN"/>
        </w:rPr>
        <w:t>phòng thủ dân sự; dung túng, bao che cho người có hành vi vi phạm pháp luật về phòng thủ dân sự.</w:t>
      </w:r>
      <w:bookmarkEnd w:id="153"/>
    </w:p>
    <w:p w:rsidR="00660990" w:rsidRPr="002142A1" w:rsidRDefault="00F92214" w:rsidP="005D7800">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9</w:t>
      </w:r>
      <w:r w:rsidR="00660990" w:rsidRPr="002142A1">
        <w:rPr>
          <w:rFonts w:ascii="Times New Roman" w:hAnsi="Times New Roman"/>
          <w:sz w:val="28"/>
          <w:szCs w:val="28"/>
          <w:lang w:val="vi-VN"/>
        </w:rPr>
        <w:t>. Lợi dụng hoạt động phòng thủ dân sự để xâm phạm lợi ích</w:t>
      </w:r>
      <w:r w:rsidR="002C1228" w:rsidRPr="002142A1">
        <w:rPr>
          <w:rFonts w:ascii="Times New Roman" w:hAnsi="Times New Roman"/>
          <w:sz w:val="28"/>
          <w:szCs w:val="28"/>
          <w:lang w:val="vi-VN"/>
        </w:rPr>
        <w:t xml:space="preserve"> </w:t>
      </w:r>
      <w:r w:rsidR="00660990" w:rsidRPr="002142A1">
        <w:rPr>
          <w:rFonts w:ascii="Times New Roman" w:hAnsi="Times New Roman"/>
          <w:sz w:val="28"/>
          <w:szCs w:val="28"/>
          <w:lang w:val="vi-VN"/>
        </w:rPr>
        <w:t>Nhà nước, quyền, lợi ích hợp pháp của tổ chức, cá nhân.</w:t>
      </w:r>
    </w:p>
    <w:bookmarkEnd w:id="131"/>
    <w:bookmarkEnd w:id="132"/>
    <w:bookmarkEnd w:id="133"/>
    <w:p w:rsidR="00960982" w:rsidRPr="002142A1" w:rsidRDefault="00960982" w:rsidP="003936D5">
      <w:pPr>
        <w:widowControl w:val="0"/>
        <w:tabs>
          <w:tab w:val="left" w:pos="993"/>
        </w:tabs>
        <w:spacing w:line="276" w:lineRule="auto"/>
        <w:ind w:firstLine="709"/>
        <w:contextualSpacing/>
        <w:jc w:val="both"/>
        <w:rPr>
          <w:sz w:val="28"/>
          <w:szCs w:val="28"/>
          <w:lang w:val="vi-VN"/>
        </w:rPr>
      </w:pPr>
    </w:p>
    <w:p w:rsidR="0035420E" w:rsidRPr="002142A1" w:rsidRDefault="007B367E" w:rsidP="00F77049">
      <w:pPr>
        <w:widowControl w:val="0"/>
        <w:spacing w:before="120" w:line="276" w:lineRule="auto"/>
        <w:contextualSpacing/>
        <w:jc w:val="center"/>
        <w:outlineLvl w:val="0"/>
        <w:rPr>
          <w:b/>
          <w:sz w:val="28"/>
          <w:szCs w:val="28"/>
          <w:lang w:val="vi-VN"/>
        </w:rPr>
      </w:pPr>
      <w:bookmarkStart w:id="154" w:name="_Toc71375174"/>
      <w:bookmarkStart w:id="155" w:name="_Toc72203712"/>
      <w:bookmarkStart w:id="156" w:name="_Toc72203895"/>
      <w:bookmarkStart w:id="157" w:name="_Toc73257965"/>
      <w:bookmarkStart w:id="158" w:name="_Toc74141737"/>
      <w:bookmarkStart w:id="159" w:name="_Toc102146022"/>
      <w:bookmarkStart w:id="160" w:name="_Toc102146328"/>
      <w:bookmarkStart w:id="161" w:name="_Toc102365509"/>
      <w:bookmarkStart w:id="162" w:name="_Toc102492723"/>
      <w:bookmarkStart w:id="163" w:name="_Toc106594184"/>
      <w:bookmarkStart w:id="164" w:name="_Toc106627932"/>
      <w:bookmarkStart w:id="165" w:name="_Toc106900038"/>
      <w:bookmarkStart w:id="166" w:name="_Toc112809937"/>
      <w:bookmarkStart w:id="167" w:name="_Toc112810385"/>
      <w:bookmarkStart w:id="168" w:name="_Toc112919936"/>
      <w:r w:rsidRPr="002142A1">
        <w:rPr>
          <w:b/>
          <w:sz w:val="28"/>
          <w:szCs w:val="28"/>
          <w:lang w:val="vi-VN"/>
        </w:rPr>
        <w:t>C</w:t>
      </w:r>
      <w:r w:rsidR="005267DB" w:rsidRPr="002142A1">
        <w:rPr>
          <w:b/>
          <w:sz w:val="28"/>
          <w:szCs w:val="28"/>
          <w:lang w:val="vi-VN"/>
        </w:rPr>
        <w:t>hương</w:t>
      </w:r>
      <w:r w:rsidRPr="002142A1">
        <w:rPr>
          <w:b/>
          <w:sz w:val="28"/>
          <w:szCs w:val="28"/>
          <w:lang w:val="vi-VN"/>
        </w:rPr>
        <w:t xml:space="preserve"> II</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35420E" w:rsidRPr="002142A1" w:rsidRDefault="007B367E" w:rsidP="00F77049">
      <w:pPr>
        <w:widowControl w:val="0"/>
        <w:spacing w:before="120" w:line="276" w:lineRule="auto"/>
        <w:contextualSpacing/>
        <w:jc w:val="center"/>
        <w:outlineLvl w:val="0"/>
        <w:rPr>
          <w:b/>
          <w:sz w:val="28"/>
          <w:szCs w:val="28"/>
          <w:lang w:val="vi-VN"/>
        </w:rPr>
      </w:pPr>
      <w:bookmarkStart w:id="169" w:name="_Toc72203713"/>
      <w:bookmarkStart w:id="170" w:name="_Toc72203896"/>
      <w:bookmarkStart w:id="171" w:name="_Toc73257966"/>
      <w:bookmarkStart w:id="172" w:name="_Toc74141738"/>
      <w:bookmarkStart w:id="173" w:name="_Toc102146023"/>
      <w:bookmarkStart w:id="174" w:name="_Toc102146329"/>
      <w:bookmarkStart w:id="175" w:name="_Toc102365510"/>
      <w:bookmarkStart w:id="176" w:name="_Toc102492724"/>
      <w:bookmarkStart w:id="177" w:name="_Toc106627933"/>
      <w:bookmarkStart w:id="178" w:name="_Toc106900039"/>
      <w:bookmarkStart w:id="179" w:name="_Toc112809938"/>
      <w:bookmarkStart w:id="180" w:name="_Toc112810386"/>
      <w:bookmarkStart w:id="181" w:name="_Toc112919937"/>
      <w:r w:rsidRPr="002142A1">
        <w:rPr>
          <w:b/>
          <w:sz w:val="28"/>
          <w:szCs w:val="28"/>
          <w:lang w:val="vi-VN"/>
        </w:rPr>
        <w:t>HOẠT ĐỘNG PHÒNG THỦ DÂN SỰ</w:t>
      </w:r>
      <w:bookmarkEnd w:id="169"/>
      <w:bookmarkEnd w:id="170"/>
      <w:bookmarkEnd w:id="171"/>
      <w:bookmarkEnd w:id="172"/>
      <w:bookmarkEnd w:id="173"/>
      <w:bookmarkEnd w:id="174"/>
      <w:bookmarkEnd w:id="175"/>
      <w:bookmarkEnd w:id="176"/>
      <w:bookmarkEnd w:id="177"/>
      <w:bookmarkEnd w:id="178"/>
      <w:bookmarkEnd w:id="179"/>
      <w:bookmarkEnd w:id="180"/>
      <w:bookmarkEnd w:id="181"/>
    </w:p>
    <w:p w:rsidR="00960982" w:rsidRPr="002142A1" w:rsidRDefault="00960982" w:rsidP="003936D5">
      <w:pPr>
        <w:widowControl w:val="0"/>
        <w:spacing w:before="120" w:line="276" w:lineRule="auto"/>
        <w:jc w:val="center"/>
        <w:outlineLvl w:val="1"/>
        <w:rPr>
          <w:b/>
          <w:sz w:val="28"/>
          <w:szCs w:val="28"/>
          <w:lang w:val="vi-VN"/>
        </w:rPr>
      </w:pPr>
      <w:bookmarkStart w:id="182" w:name="_Toc112809939"/>
      <w:bookmarkStart w:id="183" w:name="_Toc112810387"/>
      <w:bookmarkStart w:id="184" w:name="_Toc112919938"/>
      <w:bookmarkStart w:id="185" w:name="_Toc102146024"/>
      <w:bookmarkStart w:id="186" w:name="_Toc102146330"/>
      <w:bookmarkStart w:id="187" w:name="_Toc102365511"/>
      <w:bookmarkStart w:id="188" w:name="_Toc102492725"/>
      <w:bookmarkStart w:id="189" w:name="_Toc106627934"/>
      <w:bookmarkStart w:id="190" w:name="_Toc106900040"/>
      <w:bookmarkStart w:id="191" w:name="_Toc72941738"/>
      <w:bookmarkStart w:id="192" w:name="_Toc74141739"/>
      <w:r w:rsidRPr="002142A1">
        <w:rPr>
          <w:b/>
          <w:sz w:val="28"/>
          <w:szCs w:val="28"/>
          <w:lang w:val="vi-VN"/>
        </w:rPr>
        <w:t>Mục 1</w:t>
      </w:r>
      <w:bookmarkEnd w:id="182"/>
      <w:bookmarkEnd w:id="183"/>
      <w:bookmarkEnd w:id="184"/>
    </w:p>
    <w:p w:rsidR="00FE0A5F" w:rsidRPr="002142A1" w:rsidRDefault="007B367E" w:rsidP="00F77049">
      <w:pPr>
        <w:widowControl w:val="0"/>
        <w:spacing w:before="120" w:line="276" w:lineRule="auto"/>
        <w:contextualSpacing/>
        <w:jc w:val="center"/>
        <w:outlineLvl w:val="1"/>
        <w:rPr>
          <w:b/>
          <w:sz w:val="28"/>
          <w:szCs w:val="28"/>
          <w:lang w:val="vi-VN"/>
        </w:rPr>
      </w:pPr>
      <w:bookmarkStart w:id="193" w:name="_Toc112809940"/>
      <w:bookmarkStart w:id="194" w:name="_Toc112810388"/>
      <w:bookmarkStart w:id="195" w:name="_Toc112919939"/>
      <w:r w:rsidRPr="002142A1">
        <w:rPr>
          <w:b/>
          <w:sz w:val="28"/>
          <w:szCs w:val="28"/>
          <w:lang w:val="vi-VN"/>
        </w:rPr>
        <w:t>HOẠT ĐỘNG PHÒNG THỦ DÂN SỰ</w:t>
      </w:r>
      <w:bookmarkStart w:id="196" w:name="_Toc102146025"/>
      <w:bookmarkStart w:id="197" w:name="_Toc102146331"/>
      <w:bookmarkStart w:id="198" w:name="_Toc102365512"/>
      <w:bookmarkStart w:id="199" w:name="_Toc102492726"/>
      <w:bookmarkEnd w:id="185"/>
      <w:bookmarkEnd w:id="186"/>
      <w:bookmarkEnd w:id="187"/>
      <w:bookmarkEnd w:id="188"/>
      <w:bookmarkEnd w:id="189"/>
      <w:bookmarkEnd w:id="190"/>
      <w:bookmarkEnd w:id="193"/>
      <w:bookmarkEnd w:id="194"/>
      <w:bookmarkEnd w:id="195"/>
    </w:p>
    <w:p w:rsidR="0035420E" w:rsidRPr="002142A1" w:rsidRDefault="007B367E" w:rsidP="00F77049">
      <w:pPr>
        <w:widowControl w:val="0"/>
        <w:spacing w:before="120" w:line="276" w:lineRule="auto"/>
        <w:contextualSpacing/>
        <w:jc w:val="center"/>
        <w:outlineLvl w:val="1"/>
        <w:rPr>
          <w:b/>
          <w:sz w:val="28"/>
          <w:szCs w:val="28"/>
          <w:lang w:val="vi-VN"/>
        </w:rPr>
      </w:pPr>
      <w:bookmarkStart w:id="200" w:name="_Toc106627935"/>
      <w:bookmarkStart w:id="201" w:name="_Toc106900041"/>
      <w:bookmarkStart w:id="202" w:name="_Toc112809941"/>
      <w:bookmarkStart w:id="203" w:name="_Toc112810389"/>
      <w:bookmarkStart w:id="204" w:name="_Toc112919940"/>
      <w:r w:rsidRPr="002142A1">
        <w:rPr>
          <w:b/>
          <w:sz w:val="28"/>
          <w:szCs w:val="28"/>
          <w:lang w:val="vi-VN"/>
        </w:rPr>
        <w:t>KHI TÌNH HÌNH BÌNH THƯỜNG</w:t>
      </w:r>
      <w:bookmarkEnd w:id="191"/>
      <w:bookmarkEnd w:id="192"/>
      <w:bookmarkEnd w:id="196"/>
      <w:bookmarkEnd w:id="197"/>
      <w:bookmarkEnd w:id="198"/>
      <w:bookmarkEnd w:id="199"/>
      <w:bookmarkEnd w:id="200"/>
      <w:bookmarkEnd w:id="201"/>
      <w:bookmarkEnd w:id="202"/>
      <w:bookmarkEnd w:id="203"/>
      <w:bookmarkEnd w:id="204"/>
    </w:p>
    <w:p w:rsidR="00AC04A4" w:rsidRPr="002142A1" w:rsidRDefault="00AC04A4" w:rsidP="00F77049">
      <w:pPr>
        <w:widowControl w:val="0"/>
        <w:spacing w:before="120" w:line="276" w:lineRule="auto"/>
        <w:contextualSpacing/>
        <w:jc w:val="center"/>
        <w:outlineLvl w:val="1"/>
        <w:rPr>
          <w:b/>
          <w:sz w:val="28"/>
          <w:szCs w:val="28"/>
          <w:lang w:val="vi-VN"/>
        </w:rPr>
      </w:pPr>
    </w:p>
    <w:p w:rsidR="000F5510" w:rsidRPr="002142A1" w:rsidRDefault="000F5510" w:rsidP="00BF0D6F">
      <w:pPr>
        <w:widowControl w:val="0"/>
        <w:tabs>
          <w:tab w:val="left" w:pos="1701"/>
        </w:tabs>
        <w:spacing w:line="276" w:lineRule="auto"/>
        <w:ind w:left="709"/>
        <w:outlineLvl w:val="2"/>
        <w:rPr>
          <w:b/>
          <w:sz w:val="28"/>
          <w:szCs w:val="28"/>
          <w:lang w:val="vi-VN"/>
        </w:rPr>
      </w:pPr>
      <w:bookmarkStart w:id="205" w:name="_Toc106627936"/>
      <w:bookmarkStart w:id="206" w:name="_Toc106900042"/>
      <w:bookmarkStart w:id="207" w:name="_Toc112809942"/>
      <w:bookmarkStart w:id="208" w:name="_Toc112810390"/>
      <w:bookmarkStart w:id="209" w:name="_Toc112919941"/>
      <w:r w:rsidRPr="002142A1">
        <w:rPr>
          <w:b/>
          <w:sz w:val="28"/>
          <w:szCs w:val="28"/>
          <w:lang w:val="vi-VN"/>
        </w:rPr>
        <w:t xml:space="preserve">Điều </w:t>
      </w:r>
      <w:r w:rsidR="00DA299D" w:rsidRPr="002142A1">
        <w:rPr>
          <w:b/>
          <w:sz w:val="28"/>
          <w:szCs w:val="28"/>
          <w:lang w:val="vi-VN"/>
        </w:rPr>
        <w:t>10</w:t>
      </w:r>
      <w:r w:rsidRPr="002142A1">
        <w:rPr>
          <w:b/>
          <w:sz w:val="28"/>
          <w:szCs w:val="28"/>
          <w:lang w:val="vi-VN"/>
        </w:rPr>
        <w:t xml:space="preserve">. </w:t>
      </w:r>
      <w:r w:rsidR="00B40F26" w:rsidRPr="002142A1">
        <w:rPr>
          <w:b/>
          <w:sz w:val="28"/>
          <w:szCs w:val="28"/>
          <w:lang w:val="vi-VN"/>
        </w:rPr>
        <w:t xml:space="preserve">Xây dựng </w:t>
      </w:r>
      <w:r w:rsidR="003D2BB9" w:rsidRPr="002142A1">
        <w:rPr>
          <w:b/>
          <w:sz w:val="28"/>
          <w:szCs w:val="28"/>
          <w:lang w:val="vi-VN"/>
        </w:rPr>
        <w:t xml:space="preserve">Chiến lược </w:t>
      </w:r>
      <w:r w:rsidR="003D2BB9" w:rsidRPr="002142A1">
        <w:rPr>
          <w:b/>
          <w:sz w:val="28"/>
          <w:szCs w:val="28"/>
        </w:rPr>
        <w:t>Q</w:t>
      </w:r>
      <w:r w:rsidRPr="002142A1">
        <w:rPr>
          <w:b/>
          <w:sz w:val="28"/>
          <w:szCs w:val="28"/>
          <w:lang w:val="vi-VN"/>
        </w:rPr>
        <w:t>uốc gia phòng thủ dân sự</w:t>
      </w:r>
      <w:bookmarkEnd w:id="205"/>
      <w:bookmarkEnd w:id="206"/>
      <w:bookmarkEnd w:id="207"/>
      <w:bookmarkEnd w:id="208"/>
      <w:bookmarkEnd w:id="209"/>
    </w:p>
    <w:p w:rsidR="000F5510" w:rsidRPr="002142A1" w:rsidRDefault="00B763FE"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1. </w:t>
      </w:r>
      <w:r w:rsidR="000F5510" w:rsidRPr="002142A1">
        <w:rPr>
          <w:rFonts w:ascii="Times New Roman" w:hAnsi="Times New Roman"/>
          <w:spacing w:val="-2"/>
          <w:sz w:val="28"/>
          <w:szCs w:val="28"/>
          <w:lang w:val="vi-VN"/>
        </w:rPr>
        <w:t xml:space="preserve">Chiến lược </w:t>
      </w:r>
      <w:r w:rsidR="003D2BB9" w:rsidRPr="002142A1">
        <w:rPr>
          <w:rFonts w:ascii="Times New Roman" w:hAnsi="Times New Roman"/>
          <w:spacing w:val="-2"/>
          <w:sz w:val="28"/>
          <w:szCs w:val="28"/>
        </w:rPr>
        <w:t>Q</w:t>
      </w:r>
      <w:r w:rsidR="000F5510" w:rsidRPr="002142A1">
        <w:rPr>
          <w:rFonts w:ascii="Times New Roman" w:hAnsi="Times New Roman"/>
          <w:spacing w:val="-2"/>
          <w:sz w:val="28"/>
          <w:szCs w:val="28"/>
          <w:lang w:val="vi-VN"/>
        </w:rPr>
        <w:t>uốc gia phòng thủ dân sự được xây dựng theo chu kỳ 10 năm, tầm nhìn 20 năm và được cập nhật, điều chỉnh định kỳ 05 năm hoặc khi có thảm họa và chiến tranh.</w:t>
      </w:r>
    </w:p>
    <w:p w:rsidR="000F5510" w:rsidRPr="002142A1" w:rsidRDefault="00B763FE"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2. </w:t>
      </w:r>
      <w:r w:rsidR="000F5510" w:rsidRPr="002142A1">
        <w:rPr>
          <w:rFonts w:ascii="Times New Roman" w:hAnsi="Times New Roman"/>
          <w:spacing w:val="-2"/>
          <w:sz w:val="28"/>
          <w:szCs w:val="28"/>
          <w:lang w:val="vi-VN"/>
        </w:rPr>
        <w:t xml:space="preserve">Cơ sở xây dựng </w:t>
      </w:r>
      <w:r w:rsidR="003D2BB9" w:rsidRPr="002142A1">
        <w:rPr>
          <w:rFonts w:ascii="Times New Roman" w:hAnsi="Times New Roman"/>
          <w:spacing w:val="-2"/>
          <w:sz w:val="28"/>
          <w:szCs w:val="28"/>
        </w:rPr>
        <w:t>C</w:t>
      </w:r>
      <w:r w:rsidR="000F5510" w:rsidRPr="002142A1">
        <w:rPr>
          <w:rFonts w:ascii="Times New Roman" w:hAnsi="Times New Roman"/>
          <w:spacing w:val="-2"/>
          <w:sz w:val="28"/>
          <w:szCs w:val="28"/>
          <w:lang w:val="vi-VN"/>
        </w:rPr>
        <w:t xml:space="preserve">hiến lược </w:t>
      </w:r>
      <w:r w:rsidR="003D2BB9" w:rsidRPr="002142A1">
        <w:rPr>
          <w:rFonts w:ascii="Times New Roman" w:hAnsi="Times New Roman"/>
          <w:spacing w:val="-2"/>
          <w:sz w:val="28"/>
          <w:szCs w:val="28"/>
        </w:rPr>
        <w:t>Q</w:t>
      </w:r>
      <w:r w:rsidR="000F5510" w:rsidRPr="002142A1">
        <w:rPr>
          <w:rFonts w:ascii="Times New Roman" w:hAnsi="Times New Roman"/>
          <w:spacing w:val="-2"/>
          <w:sz w:val="28"/>
          <w:szCs w:val="28"/>
          <w:lang w:val="vi-VN"/>
        </w:rPr>
        <w:t>uốc gia phòng thủ dân sự:</w:t>
      </w:r>
    </w:p>
    <w:p w:rsidR="000F5510" w:rsidRPr="002142A1" w:rsidRDefault="000F5510" w:rsidP="005D7800">
      <w:pPr>
        <w:widowControl w:val="0"/>
        <w:spacing w:before="120" w:line="276" w:lineRule="auto"/>
        <w:ind w:firstLine="709"/>
        <w:jc w:val="both"/>
        <w:rPr>
          <w:sz w:val="28"/>
          <w:szCs w:val="28"/>
          <w:lang w:val="vi-VN"/>
        </w:rPr>
      </w:pPr>
      <w:r w:rsidRPr="002142A1">
        <w:rPr>
          <w:sz w:val="28"/>
          <w:szCs w:val="28"/>
          <w:lang w:val="vi-VN"/>
        </w:rPr>
        <w:t>a) Chủ trương, đường</w:t>
      </w:r>
      <w:r w:rsidR="00243E3C" w:rsidRPr="002142A1">
        <w:rPr>
          <w:sz w:val="28"/>
          <w:szCs w:val="28"/>
          <w:lang w:val="vi-VN"/>
        </w:rPr>
        <w:t xml:space="preserve"> </w:t>
      </w:r>
      <w:r w:rsidRPr="002142A1">
        <w:rPr>
          <w:sz w:val="28"/>
          <w:szCs w:val="28"/>
          <w:lang w:val="vi-VN"/>
        </w:rPr>
        <w:t>lối của</w:t>
      </w:r>
      <w:r w:rsidR="00F30BB1" w:rsidRPr="002142A1">
        <w:rPr>
          <w:sz w:val="28"/>
          <w:szCs w:val="28"/>
          <w:lang w:val="vi-VN"/>
        </w:rPr>
        <w:t xml:space="preserve"> </w:t>
      </w:r>
      <w:r w:rsidRPr="002142A1">
        <w:rPr>
          <w:sz w:val="28"/>
          <w:szCs w:val="28"/>
          <w:lang w:val="vi-VN"/>
        </w:rPr>
        <w:t xml:space="preserve">Đảng, chính sách, pháp luật của Nhà nước </w:t>
      </w:r>
      <w:r w:rsidRPr="002142A1">
        <w:rPr>
          <w:sz w:val="28"/>
          <w:szCs w:val="28"/>
          <w:lang w:val="vi-VN"/>
        </w:rPr>
        <w:lastRenderedPageBreak/>
        <w:t>về phòng thủ dân sự, phòng thủ đất nước và phát triển kinh tế - xã hội gắn với bảo đảm quốc phòng an ninh;</w:t>
      </w:r>
    </w:p>
    <w:p w:rsidR="000F5510" w:rsidRPr="002142A1" w:rsidRDefault="000F5510" w:rsidP="005D7800">
      <w:pPr>
        <w:widowControl w:val="0"/>
        <w:spacing w:before="120" w:line="276" w:lineRule="auto"/>
        <w:ind w:firstLine="709"/>
        <w:jc w:val="both"/>
        <w:rPr>
          <w:sz w:val="28"/>
          <w:szCs w:val="28"/>
          <w:lang w:val="vi-VN"/>
        </w:rPr>
      </w:pPr>
      <w:r w:rsidRPr="002142A1">
        <w:rPr>
          <w:sz w:val="28"/>
          <w:szCs w:val="28"/>
          <w:lang w:val="vi-VN"/>
        </w:rPr>
        <w:t>b) Thực tiễn hoạt động phòng thủ dân sự của quốc gia;</w:t>
      </w:r>
    </w:p>
    <w:p w:rsidR="000F5510" w:rsidRPr="002142A1" w:rsidRDefault="000F5510" w:rsidP="005D7800">
      <w:pPr>
        <w:widowControl w:val="0"/>
        <w:spacing w:before="120" w:line="276" w:lineRule="auto"/>
        <w:ind w:firstLine="709"/>
        <w:jc w:val="both"/>
        <w:rPr>
          <w:sz w:val="28"/>
          <w:szCs w:val="28"/>
          <w:lang w:val="vi-VN"/>
        </w:rPr>
      </w:pPr>
      <w:r w:rsidRPr="002142A1">
        <w:rPr>
          <w:sz w:val="28"/>
          <w:szCs w:val="28"/>
          <w:lang w:val="vi-VN"/>
        </w:rPr>
        <w:t>c) Kết quả xác định, đánh giá, phân vùng có nguy cơ thảm họa, sự cố;</w:t>
      </w:r>
    </w:p>
    <w:p w:rsidR="000F5510" w:rsidRPr="002142A1" w:rsidRDefault="000F5510" w:rsidP="005D7800">
      <w:pPr>
        <w:widowControl w:val="0"/>
        <w:spacing w:before="120" w:line="276" w:lineRule="auto"/>
        <w:ind w:firstLine="709"/>
        <w:jc w:val="both"/>
        <w:rPr>
          <w:sz w:val="28"/>
          <w:szCs w:val="28"/>
          <w:lang w:val="vi-VN"/>
        </w:rPr>
      </w:pPr>
      <w:r w:rsidRPr="002142A1">
        <w:rPr>
          <w:sz w:val="28"/>
          <w:szCs w:val="28"/>
          <w:lang w:val="vi-VN"/>
        </w:rPr>
        <w:t>d) Nguồn lực</w:t>
      </w:r>
      <w:r w:rsidR="00F30BB1" w:rsidRPr="002142A1">
        <w:rPr>
          <w:sz w:val="28"/>
          <w:szCs w:val="28"/>
          <w:lang w:val="vi-VN"/>
        </w:rPr>
        <w:t xml:space="preserve"> </w:t>
      </w:r>
      <w:r w:rsidRPr="002142A1">
        <w:rPr>
          <w:sz w:val="28"/>
          <w:szCs w:val="28"/>
          <w:lang w:val="vi-VN"/>
        </w:rPr>
        <w:t>cho hoạt động phòng thủ dân sự.</w:t>
      </w:r>
    </w:p>
    <w:p w:rsidR="000F5510" w:rsidRPr="002142A1" w:rsidRDefault="00B763FE"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4"/>
          <w:sz w:val="28"/>
          <w:szCs w:val="28"/>
          <w:lang w:val="vi-VN"/>
        </w:rPr>
      </w:pPr>
      <w:r w:rsidRPr="002142A1">
        <w:rPr>
          <w:rFonts w:ascii="Times New Roman" w:hAnsi="Times New Roman"/>
          <w:spacing w:val="-4"/>
          <w:sz w:val="28"/>
          <w:szCs w:val="28"/>
          <w:lang w:val="vi-VN"/>
        </w:rPr>
        <w:t xml:space="preserve">3. </w:t>
      </w:r>
      <w:r w:rsidR="000F5510" w:rsidRPr="002142A1">
        <w:rPr>
          <w:rFonts w:ascii="Times New Roman" w:hAnsi="Times New Roman"/>
          <w:spacing w:val="-4"/>
          <w:sz w:val="28"/>
          <w:szCs w:val="28"/>
          <w:lang w:val="vi-VN"/>
        </w:rPr>
        <w:t xml:space="preserve">Nội dung </w:t>
      </w:r>
      <w:r w:rsidR="003D2BB9" w:rsidRPr="002142A1">
        <w:rPr>
          <w:rFonts w:ascii="Times New Roman" w:hAnsi="Times New Roman"/>
          <w:spacing w:val="-4"/>
          <w:sz w:val="28"/>
          <w:szCs w:val="28"/>
        </w:rPr>
        <w:t>C</w:t>
      </w:r>
      <w:r w:rsidR="000F5510" w:rsidRPr="002142A1">
        <w:rPr>
          <w:rFonts w:ascii="Times New Roman" w:hAnsi="Times New Roman"/>
          <w:spacing w:val="-4"/>
          <w:sz w:val="28"/>
          <w:szCs w:val="28"/>
          <w:lang w:val="vi-VN"/>
        </w:rPr>
        <w:t xml:space="preserve">hiến lược </w:t>
      </w:r>
      <w:r w:rsidR="003D2BB9" w:rsidRPr="002142A1">
        <w:rPr>
          <w:rFonts w:ascii="Times New Roman" w:hAnsi="Times New Roman"/>
          <w:spacing w:val="-4"/>
          <w:sz w:val="28"/>
          <w:szCs w:val="28"/>
        </w:rPr>
        <w:t>Q</w:t>
      </w:r>
      <w:r w:rsidR="000F5510" w:rsidRPr="002142A1">
        <w:rPr>
          <w:rFonts w:ascii="Times New Roman" w:hAnsi="Times New Roman"/>
          <w:spacing w:val="-4"/>
          <w:sz w:val="28"/>
          <w:szCs w:val="28"/>
          <w:lang w:val="vi-VN"/>
        </w:rPr>
        <w:t>uốc gia phòng thủ dân sự gồm: Quan điểm, mục tiêu, định hướng, nhiệm vụ, giải pháp</w:t>
      </w:r>
      <w:r w:rsidR="00F92214" w:rsidRPr="002142A1">
        <w:rPr>
          <w:rFonts w:ascii="Times New Roman" w:hAnsi="Times New Roman"/>
          <w:spacing w:val="-4"/>
          <w:sz w:val="28"/>
          <w:szCs w:val="28"/>
          <w:lang w:val="vi-VN"/>
        </w:rPr>
        <w:t>,</w:t>
      </w:r>
      <w:r w:rsidR="00E82993" w:rsidRPr="002142A1">
        <w:rPr>
          <w:rFonts w:ascii="Times New Roman" w:hAnsi="Times New Roman"/>
          <w:spacing w:val="-4"/>
          <w:sz w:val="28"/>
          <w:szCs w:val="28"/>
          <w:lang w:val="vi-VN"/>
        </w:rPr>
        <w:t xml:space="preserve"> </w:t>
      </w:r>
      <w:r w:rsidR="000F5510" w:rsidRPr="002142A1">
        <w:rPr>
          <w:rFonts w:ascii="Times New Roman" w:hAnsi="Times New Roman"/>
          <w:spacing w:val="-4"/>
          <w:sz w:val="28"/>
          <w:szCs w:val="28"/>
          <w:lang w:val="vi-VN"/>
        </w:rPr>
        <w:t>chương trình, đề án, dự án trọng điểm và việc tổ chức thực hiện phòng thủ dân sự trên phạm vi cả nước.</w:t>
      </w:r>
    </w:p>
    <w:p w:rsidR="00E871DD" w:rsidRPr="002142A1" w:rsidRDefault="00E871DD" w:rsidP="005D7800">
      <w:pPr>
        <w:pStyle w:val="ListParagraph"/>
        <w:widowControl w:val="0"/>
        <w:tabs>
          <w:tab w:val="left" w:pos="993"/>
        </w:tabs>
        <w:spacing w:before="120" w:after="0"/>
        <w:ind w:left="0" w:firstLine="709"/>
        <w:contextualSpacing w:val="0"/>
        <w:jc w:val="both"/>
        <w:outlineLvl w:val="3"/>
        <w:rPr>
          <w:rFonts w:ascii="Times New Roman" w:hAnsi="Times New Roman"/>
          <w:spacing w:val="-4"/>
          <w:sz w:val="28"/>
          <w:szCs w:val="28"/>
          <w:lang w:val="vi-VN"/>
        </w:rPr>
      </w:pPr>
      <w:r w:rsidRPr="002142A1">
        <w:rPr>
          <w:rFonts w:ascii="Times New Roman" w:hAnsi="Times New Roman"/>
          <w:spacing w:val="-4"/>
          <w:sz w:val="28"/>
          <w:szCs w:val="28"/>
          <w:lang w:val="vi-VN"/>
        </w:rPr>
        <w:t>4. Thủ tướng Chính phủ ban hành Chiến lược</w:t>
      </w:r>
      <w:r w:rsidR="003D2BB9" w:rsidRPr="002142A1">
        <w:rPr>
          <w:rFonts w:ascii="Times New Roman" w:hAnsi="Times New Roman"/>
          <w:spacing w:val="-4"/>
          <w:sz w:val="28"/>
          <w:szCs w:val="28"/>
        </w:rPr>
        <w:t xml:space="preserve"> Q</w:t>
      </w:r>
      <w:r w:rsidRPr="002142A1">
        <w:rPr>
          <w:rFonts w:ascii="Times New Roman" w:hAnsi="Times New Roman"/>
          <w:spacing w:val="-4"/>
          <w:sz w:val="28"/>
          <w:szCs w:val="28"/>
          <w:lang w:val="vi-VN"/>
        </w:rPr>
        <w:t>uốc gia phòng thủ dân sự.</w:t>
      </w:r>
    </w:p>
    <w:p w:rsidR="00B40F26" w:rsidRPr="002142A1" w:rsidRDefault="00B40F26" w:rsidP="00F77049">
      <w:pPr>
        <w:widowControl w:val="0"/>
        <w:tabs>
          <w:tab w:val="left" w:pos="1701"/>
        </w:tabs>
        <w:spacing w:before="120" w:line="276" w:lineRule="auto"/>
        <w:ind w:left="709"/>
        <w:outlineLvl w:val="2"/>
        <w:rPr>
          <w:b/>
          <w:sz w:val="28"/>
          <w:szCs w:val="28"/>
          <w:lang w:val="vi-VN"/>
        </w:rPr>
      </w:pPr>
      <w:bookmarkStart w:id="210" w:name="_Toc86042254"/>
      <w:bookmarkStart w:id="211" w:name="_Toc102146032"/>
      <w:bookmarkStart w:id="212" w:name="_Toc102146333"/>
      <w:bookmarkStart w:id="213" w:name="_Toc102365514"/>
      <w:bookmarkStart w:id="214" w:name="_Toc102492728"/>
      <w:bookmarkStart w:id="215" w:name="_Toc106900043"/>
      <w:bookmarkStart w:id="216" w:name="_Toc112809943"/>
      <w:bookmarkStart w:id="217" w:name="_Toc112810391"/>
      <w:bookmarkStart w:id="218" w:name="_Toc112919942"/>
      <w:r w:rsidRPr="002142A1">
        <w:rPr>
          <w:b/>
          <w:sz w:val="28"/>
          <w:szCs w:val="28"/>
          <w:lang w:val="vi-VN"/>
        </w:rPr>
        <w:t>Điều 1</w:t>
      </w:r>
      <w:r w:rsidR="00DA299D" w:rsidRPr="002142A1">
        <w:rPr>
          <w:b/>
          <w:sz w:val="28"/>
          <w:szCs w:val="28"/>
          <w:lang w:val="vi-VN"/>
        </w:rPr>
        <w:t>1</w:t>
      </w:r>
      <w:r w:rsidRPr="002142A1">
        <w:rPr>
          <w:b/>
          <w:sz w:val="28"/>
          <w:szCs w:val="28"/>
          <w:lang w:val="vi-VN"/>
        </w:rPr>
        <w:t xml:space="preserve">. Xây dựng Kế hoạch </w:t>
      </w:r>
      <w:r w:rsidR="003D2BB9" w:rsidRPr="002142A1">
        <w:rPr>
          <w:b/>
          <w:sz w:val="28"/>
          <w:szCs w:val="28"/>
        </w:rPr>
        <w:t>P</w:t>
      </w:r>
      <w:r w:rsidRPr="002142A1">
        <w:rPr>
          <w:b/>
          <w:sz w:val="28"/>
          <w:szCs w:val="28"/>
          <w:lang w:val="vi-VN"/>
        </w:rPr>
        <w:t>hòng thủ dân sự</w:t>
      </w:r>
      <w:bookmarkEnd w:id="210"/>
      <w:bookmarkEnd w:id="211"/>
      <w:bookmarkEnd w:id="212"/>
      <w:bookmarkEnd w:id="213"/>
      <w:bookmarkEnd w:id="214"/>
      <w:bookmarkEnd w:id="215"/>
      <w:bookmarkEnd w:id="216"/>
      <w:bookmarkEnd w:id="217"/>
      <w:bookmarkEnd w:id="218"/>
    </w:p>
    <w:p w:rsidR="002D2BAB" w:rsidRPr="002142A1" w:rsidRDefault="002D2BAB" w:rsidP="00F36817">
      <w:pPr>
        <w:widowControl w:val="0"/>
        <w:spacing w:before="120" w:line="276" w:lineRule="auto"/>
        <w:ind w:firstLine="709"/>
        <w:jc w:val="both"/>
        <w:outlineLvl w:val="3"/>
        <w:rPr>
          <w:sz w:val="28"/>
          <w:szCs w:val="28"/>
          <w:lang w:val="vi-VN"/>
        </w:rPr>
      </w:pPr>
      <w:r w:rsidRPr="002142A1">
        <w:rPr>
          <w:sz w:val="28"/>
          <w:szCs w:val="28"/>
          <w:lang w:val="vi-VN"/>
        </w:rPr>
        <w:t xml:space="preserve">1. Kế hoạch </w:t>
      </w:r>
      <w:r w:rsidR="003D2BB9" w:rsidRPr="002142A1">
        <w:rPr>
          <w:sz w:val="28"/>
          <w:szCs w:val="28"/>
        </w:rPr>
        <w:t>P</w:t>
      </w:r>
      <w:r w:rsidRPr="002142A1">
        <w:rPr>
          <w:sz w:val="28"/>
          <w:szCs w:val="28"/>
          <w:lang w:val="vi-VN"/>
        </w:rPr>
        <w:t>hòng thủ dân sự các cấp được xây dựng theo chu kỳ 05 năm và được điều chỉnh hằng năm khi cần thiết.</w:t>
      </w:r>
    </w:p>
    <w:p w:rsidR="002D2BAB" w:rsidRPr="002142A1" w:rsidRDefault="002D2BAB" w:rsidP="00F36817">
      <w:pPr>
        <w:widowControl w:val="0"/>
        <w:spacing w:before="120" w:line="276" w:lineRule="auto"/>
        <w:ind w:firstLine="709"/>
        <w:jc w:val="both"/>
        <w:outlineLvl w:val="3"/>
        <w:rPr>
          <w:spacing w:val="-2"/>
          <w:sz w:val="28"/>
          <w:szCs w:val="28"/>
          <w:lang w:val="vi-VN"/>
        </w:rPr>
      </w:pPr>
      <w:r w:rsidRPr="002142A1">
        <w:rPr>
          <w:sz w:val="28"/>
          <w:szCs w:val="28"/>
          <w:lang w:val="vi-VN"/>
        </w:rPr>
        <w:t xml:space="preserve">2. </w:t>
      </w:r>
      <w:r w:rsidRPr="002142A1">
        <w:rPr>
          <w:spacing w:val="-2"/>
          <w:sz w:val="28"/>
          <w:szCs w:val="28"/>
          <w:lang w:val="vi-VN"/>
        </w:rPr>
        <w:t xml:space="preserve">Nội dung Kế hoạch </w:t>
      </w:r>
      <w:r w:rsidR="003D2BB9" w:rsidRPr="002142A1">
        <w:rPr>
          <w:spacing w:val="-2"/>
          <w:sz w:val="28"/>
          <w:szCs w:val="28"/>
        </w:rPr>
        <w:t>P</w:t>
      </w:r>
      <w:r w:rsidRPr="002142A1">
        <w:rPr>
          <w:spacing w:val="-2"/>
          <w:sz w:val="28"/>
          <w:szCs w:val="28"/>
          <w:lang w:val="vi-VN"/>
        </w:rPr>
        <w:t>hòng thủ dân sự</w:t>
      </w:r>
      <w:r w:rsidR="00F92214" w:rsidRPr="002142A1">
        <w:rPr>
          <w:spacing w:val="-2"/>
          <w:sz w:val="28"/>
          <w:szCs w:val="28"/>
          <w:lang w:val="vi-VN"/>
        </w:rPr>
        <w:t>:</w:t>
      </w:r>
    </w:p>
    <w:p w:rsidR="002D2BAB" w:rsidRPr="002142A1" w:rsidRDefault="002D2BAB" w:rsidP="00F36817">
      <w:pPr>
        <w:widowControl w:val="0"/>
        <w:spacing w:before="60" w:line="276" w:lineRule="auto"/>
        <w:ind w:firstLine="720"/>
        <w:jc w:val="both"/>
        <w:outlineLvl w:val="4"/>
        <w:rPr>
          <w:spacing w:val="2"/>
          <w:sz w:val="28"/>
          <w:szCs w:val="28"/>
          <w:lang w:val="vi-VN"/>
        </w:rPr>
      </w:pPr>
      <w:r w:rsidRPr="002142A1">
        <w:rPr>
          <w:spacing w:val="2"/>
          <w:sz w:val="28"/>
          <w:szCs w:val="28"/>
          <w:lang w:val="vi-VN"/>
        </w:rPr>
        <w:t>a) Đánh giá, cập nhật hằng năm về đặc điểm dân sinh, kinh tế, xã hội, quốc phòng, an ninh, môi trường, tình hình phát triển của các ngành kinh tế và cơ sở hạ tầng trên quy mô toàn quốc;</w:t>
      </w:r>
    </w:p>
    <w:p w:rsidR="002D2BAB" w:rsidRPr="002142A1" w:rsidRDefault="002D2BAB" w:rsidP="00F36817">
      <w:pPr>
        <w:widowControl w:val="0"/>
        <w:spacing w:before="60" w:line="276" w:lineRule="auto"/>
        <w:ind w:firstLine="709"/>
        <w:jc w:val="both"/>
        <w:outlineLvl w:val="4"/>
        <w:rPr>
          <w:sz w:val="28"/>
          <w:szCs w:val="28"/>
          <w:lang w:val="vi-VN"/>
        </w:rPr>
      </w:pPr>
      <w:r w:rsidRPr="002142A1">
        <w:rPr>
          <w:sz w:val="28"/>
          <w:szCs w:val="28"/>
          <w:lang w:val="vi-VN"/>
        </w:rPr>
        <w:t>b) Dự báo các tình huống thảm họa, sự cố có thể xảy ra;</w:t>
      </w:r>
    </w:p>
    <w:p w:rsidR="002D2BAB" w:rsidRPr="002142A1" w:rsidRDefault="002D2BAB" w:rsidP="00F36817">
      <w:pPr>
        <w:widowControl w:val="0"/>
        <w:spacing w:before="60" w:line="276" w:lineRule="auto"/>
        <w:ind w:firstLine="709"/>
        <w:jc w:val="both"/>
        <w:outlineLvl w:val="4"/>
        <w:rPr>
          <w:spacing w:val="2"/>
          <w:sz w:val="28"/>
          <w:szCs w:val="28"/>
          <w:lang w:val="vi-VN"/>
        </w:rPr>
      </w:pPr>
      <w:r w:rsidRPr="002142A1">
        <w:rPr>
          <w:spacing w:val="2"/>
          <w:sz w:val="28"/>
          <w:szCs w:val="28"/>
          <w:lang w:val="vi-VN"/>
        </w:rPr>
        <w:t>c) Xác định các biện pháp có thể được áp dụng tương ứng với từng cấp độ phòng thủ dân sự;</w:t>
      </w:r>
    </w:p>
    <w:p w:rsidR="002D2BAB" w:rsidRPr="002142A1" w:rsidRDefault="002D2BAB" w:rsidP="00F36817">
      <w:pPr>
        <w:widowControl w:val="0"/>
        <w:spacing w:before="60" w:line="276" w:lineRule="auto"/>
        <w:ind w:firstLine="709"/>
        <w:jc w:val="both"/>
        <w:outlineLvl w:val="4"/>
        <w:rPr>
          <w:sz w:val="28"/>
          <w:szCs w:val="28"/>
          <w:lang w:val="vi-VN"/>
        </w:rPr>
      </w:pPr>
      <w:r w:rsidRPr="002142A1">
        <w:rPr>
          <w:sz w:val="28"/>
          <w:szCs w:val="28"/>
          <w:lang w:val="vi-VN"/>
        </w:rPr>
        <w:t>d) Xác định nội dung phòng thủ dân sự cần lồng ghép vào quy hoạch, kế hoạch phát triển kinh tế - xã hội của cả nước hoặc địa phương;</w:t>
      </w:r>
    </w:p>
    <w:p w:rsidR="002D2BAB" w:rsidRPr="002142A1" w:rsidRDefault="002D2BAB" w:rsidP="00F36817">
      <w:pPr>
        <w:widowControl w:val="0"/>
        <w:spacing w:before="60" w:line="276" w:lineRule="auto"/>
        <w:ind w:firstLine="709"/>
        <w:jc w:val="both"/>
        <w:outlineLvl w:val="4"/>
        <w:rPr>
          <w:sz w:val="28"/>
          <w:szCs w:val="28"/>
          <w:lang w:val="vi-VN"/>
        </w:rPr>
      </w:pPr>
      <w:r w:rsidRPr="002142A1">
        <w:rPr>
          <w:sz w:val="28"/>
          <w:szCs w:val="28"/>
          <w:lang w:val="vi-VN"/>
        </w:rPr>
        <w:t>đ) Xác định nguồn lực và tiến độ hằng năm và 05 năm để thực hiện kế hoạch phòng thủ dân sự;</w:t>
      </w:r>
    </w:p>
    <w:p w:rsidR="002D2BAB" w:rsidRPr="002142A1" w:rsidRDefault="002D2BAB" w:rsidP="00F36817">
      <w:pPr>
        <w:widowControl w:val="0"/>
        <w:spacing w:before="60" w:line="276" w:lineRule="auto"/>
        <w:ind w:firstLine="709"/>
        <w:jc w:val="both"/>
        <w:outlineLvl w:val="4"/>
        <w:rPr>
          <w:spacing w:val="2"/>
          <w:sz w:val="28"/>
          <w:szCs w:val="28"/>
          <w:lang w:val="vi-VN"/>
        </w:rPr>
      </w:pPr>
      <w:r w:rsidRPr="002142A1">
        <w:rPr>
          <w:spacing w:val="2"/>
          <w:sz w:val="28"/>
          <w:szCs w:val="28"/>
          <w:lang w:val="vi-VN"/>
        </w:rPr>
        <w:t>e) Xác định trách nhiệ</w:t>
      </w:r>
      <w:r w:rsidR="00871751" w:rsidRPr="002142A1">
        <w:rPr>
          <w:spacing w:val="2"/>
          <w:sz w:val="28"/>
          <w:szCs w:val="28"/>
          <w:lang w:val="vi-VN"/>
        </w:rPr>
        <w:t>m của cơ quan, tổ chức, cá nhân</w:t>
      </w:r>
      <w:r w:rsidRPr="002142A1">
        <w:rPr>
          <w:spacing w:val="2"/>
          <w:sz w:val="28"/>
          <w:szCs w:val="28"/>
          <w:lang w:val="vi-VN"/>
        </w:rPr>
        <w:t>.</w:t>
      </w:r>
    </w:p>
    <w:p w:rsidR="002D2BAB" w:rsidRPr="002142A1" w:rsidRDefault="002D2BAB" w:rsidP="00F36817">
      <w:pPr>
        <w:pStyle w:val="ListParagraph"/>
        <w:widowControl w:val="0"/>
        <w:tabs>
          <w:tab w:val="left" w:pos="993"/>
        </w:tabs>
        <w:spacing w:before="6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3. Xây dựng, ban hành Kế hoạch </w:t>
      </w:r>
      <w:r w:rsidR="003D2BB9" w:rsidRPr="002142A1">
        <w:rPr>
          <w:rFonts w:ascii="Times New Roman" w:hAnsi="Times New Roman"/>
          <w:spacing w:val="-2"/>
          <w:sz w:val="28"/>
          <w:szCs w:val="28"/>
        </w:rPr>
        <w:t>P</w:t>
      </w:r>
      <w:r w:rsidRPr="002142A1">
        <w:rPr>
          <w:rFonts w:ascii="Times New Roman" w:hAnsi="Times New Roman"/>
          <w:spacing w:val="-2"/>
          <w:sz w:val="28"/>
          <w:szCs w:val="28"/>
          <w:lang w:val="vi-VN"/>
        </w:rPr>
        <w:t>hòng thủ dân sự quố</w:t>
      </w:r>
      <w:r w:rsidR="004506C4" w:rsidRPr="002142A1">
        <w:rPr>
          <w:rFonts w:ascii="Times New Roman" w:hAnsi="Times New Roman"/>
          <w:spacing w:val="-2"/>
          <w:sz w:val="28"/>
          <w:szCs w:val="28"/>
          <w:lang w:val="vi-VN"/>
        </w:rPr>
        <w:t>c gia</w:t>
      </w:r>
    </w:p>
    <w:p w:rsidR="002D2BAB" w:rsidRPr="002142A1" w:rsidRDefault="003D2BB9" w:rsidP="00F36817">
      <w:pPr>
        <w:widowControl w:val="0"/>
        <w:spacing w:before="60" w:line="276" w:lineRule="auto"/>
        <w:ind w:firstLine="709"/>
        <w:jc w:val="both"/>
        <w:outlineLvl w:val="4"/>
        <w:rPr>
          <w:spacing w:val="2"/>
          <w:sz w:val="28"/>
          <w:szCs w:val="28"/>
          <w:lang w:val="vi-VN"/>
        </w:rPr>
      </w:pPr>
      <w:r w:rsidRPr="002142A1">
        <w:rPr>
          <w:spacing w:val="2"/>
          <w:sz w:val="28"/>
          <w:szCs w:val="28"/>
          <w:lang w:val="vi-VN"/>
        </w:rPr>
        <w:t>a) Căn</w:t>
      </w:r>
      <w:r w:rsidRPr="002142A1">
        <w:rPr>
          <w:spacing w:val="2"/>
          <w:sz w:val="28"/>
          <w:szCs w:val="28"/>
        </w:rPr>
        <w:t xml:space="preserve"> </w:t>
      </w:r>
      <w:r w:rsidR="002D2BAB" w:rsidRPr="002142A1">
        <w:rPr>
          <w:spacing w:val="2"/>
          <w:sz w:val="28"/>
          <w:szCs w:val="28"/>
          <w:lang w:val="vi-VN"/>
        </w:rPr>
        <w:t>cứ quy hoạch, kế hoạc</w:t>
      </w:r>
      <w:r w:rsidRPr="002142A1">
        <w:rPr>
          <w:spacing w:val="2"/>
          <w:sz w:val="28"/>
          <w:szCs w:val="28"/>
          <w:lang w:val="vi-VN"/>
        </w:rPr>
        <w:t xml:space="preserve">h phát triển kinh tế - xã hội, </w:t>
      </w:r>
      <w:r w:rsidRPr="002142A1">
        <w:rPr>
          <w:spacing w:val="2"/>
          <w:sz w:val="28"/>
          <w:szCs w:val="28"/>
        </w:rPr>
        <w:t>C</w:t>
      </w:r>
      <w:r w:rsidRPr="002142A1">
        <w:rPr>
          <w:spacing w:val="2"/>
          <w:sz w:val="28"/>
          <w:szCs w:val="28"/>
          <w:lang w:val="vi-VN"/>
        </w:rPr>
        <w:t xml:space="preserve">hiến lược </w:t>
      </w:r>
      <w:r w:rsidRPr="002142A1">
        <w:rPr>
          <w:spacing w:val="2"/>
          <w:sz w:val="28"/>
          <w:szCs w:val="28"/>
        </w:rPr>
        <w:t>Q</w:t>
      </w:r>
      <w:r w:rsidR="002D2BAB" w:rsidRPr="002142A1">
        <w:rPr>
          <w:spacing w:val="2"/>
          <w:sz w:val="28"/>
          <w:szCs w:val="28"/>
          <w:lang w:val="vi-VN"/>
        </w:rPr>
        <w:t xml:space="preserve">uốc gia </w:t>
      </w:r>
      <w:r w:rsidRPr="002142A1">
        <w:rPr>
          <w:spacing w:val="2"/>
          <w:sz w:val="28"/>
          <w:szCs w:val="28"/>
        </w:rPr>
        <w:t>p</w:t>
      </w:r>
      <w:r w:rsidR="002D2BAB" w:rsidRPr="002142A1">
        <w:rPr>
          <w:spacing w:val="2"/>
          <w:sz w:val="28"/>
          <w:szCs w:val="28"/>
          <w:lang w:val="vi-VN"/>
        </w:rPr>
        <w:t xml:space="preserve">hòng thủ dân sự, </w:t>
      </w:r>
      <w:r w:rsidRPr="002142A1">
        <w:rPr>
          <w:spacing w:val="2"/>
          <w:sz w:val="28"/>
          <w:szCs w:val="28"/>
        </w:rPr>
        <w:t>K</w:t>
      </w:r>
      <w:r w:rsidR="002D2BAB" w:rsidRPr="002142A1">
        <w:rPr>
          <w:spacing w:val="2"/>
          <w:sz w:val="28"/>
          <w:szCs w:val="28"/>
          <w:lang w:val="vi-VN"/>
        </w:rPr>
        <w:t xml:space="preserve">ế hoạch </w:t>
      </w:r>
      <w:r w:rsidRPr="002142A1">
        <w:rPr>
          <w:spacing w:val="2"/>
          <w:sz w:val="28"/>
          <w:szCs w:val="28"/>
        </w:rPr>
        <w:t>P</w:t>
      </w:r>
      <w:r w:rsidR="002D2BAB" w:rsidRPr="002142A1">
        <w:rPr>
          <w:spacing w:val="2"/>
          <w:sz w:val="28"/>
          <w:szCs w:val="28"/>
          <w:lang w:val="vi-VN"/>
        </w:rPr>
        <w:t>hòng thủ đất nước và nhiệm vụ bảo vệ Tổ quốc</w:t>
      </w:r>
      <w:r w:rsidR="00E82993" w:rsidRPr="002142A1">
        <w:rPr>
          <w:spacing w:val="2"/>
          <w:sz w:val="28"/>
          <w:szCs w:val="28"/>
          <w:lang w:val="vi-VN"/>
        </w:rPr>
        <w:t xml:space="preserve">, </w:t>
      </w:r>
      <w:r w:rsidR="00E7118D" w:rsidRPr="002142A1">
        <w:rPr>
          <w:spacing w:val="2"/>
          <w:sz w:val="28"/>
          <w:szCs w:val="28"/>
          <w:lang w:val="vi-VN"/>
        </w:rPr>
        <w:t xml:space="preserve">Cơ quan </w:t>
      </w:r>
      <w:r w:rsidR="002D2BAB" w:rsidRPr="002142A1">
        <w:rPr>
          <w:spacing w:val="2"/>
          <w:sz w:val="28"/>
          <w:szCs w:val="28"/>
          <w:lang w:val="vi-VN"/>
        </w:rPr>
        <w:t xml:space="preserve">chủ trì, phối hợp với các bộ, </w:t>
      </w:r>
      <w:r w:rsidR="00871751" w:rsidRPr="002142A1">
        <w:rPr>
          <w:spacing w:val="2"/>
          <w:sz w:val="28"/>
          <w:szCs w:val="28"/>
          <w:lang w:val="vi-VN"/>
        </w:rPr>
        <w:t>ngành có liên quan và</w:t>
      </w:r>
      <w:r w:rsidRPr="002142A1">
        <w:rPr>
          <w:spacing w:val="2"/>
          <w:sz w:val="28"/>
          <w:szCs w:val="28"/>
          <w:lang w:val="vi-VN"/>
        </w:rPr>
        <w:t xml:space="preserve"> địa phương xây dựng Kế hoạch </w:t>
      </w:r>
      <w:r w:rsidRPr="002142A1">
        <w:rPr>
          <w:spacing w:val="2"/>
          <w:sz w:val="28"/>
          <w:szCs w:val="28"/>
        </w:rPr>
        <w:t>P</w:t>
      </w:r>
      <w:r w:rsidR="002D2BAB" w:rsidRPr="002142A1">
        <w:rPr>
          <w:spacing w:val="2"/>
          <w:sz w:val="28"/>
          <w:szCs w:val="28"/>
          <w:lang w:val="vi-VN"/>
        </w:rPr>
        <w:t xml:space="preserve">hòng thủ dân sự quốc gia trình </w:t>
      </w:r>
      <w:r w:rsidR="00E7118D" w:rsidRPr="002142A1">
        <w:rPr>
          <w:spacing w:val="2"/>
          <w:sz w:val="28"/>
          <w:szCs w:val="28"/>
          <w:lang w:val="vi-VN"/>
        </w:rPr>
        <w:t xml:space="preserve">Thủ tướng Chính phủ </w:t>
      </w:r>
      <w:r w:rsidR="002D2BAB" w:rsidRPr="002142A1">
        <w:rPr>
          <w:iCs/>
          <w:spacing w:val="2"/>
          <w:sz w:val="28"/>
          <w:szCs w:val="28"/>
          <w:lang w:val="vi-VN"/>
        </w:rPr>
        <w:t>ban hành</w:t>
      </w:r>
      <w:r w:rsidR="00871751" w:rsidRPr="002142A1">
        <w:rPr>
          <w:iCs/>
          <w:spacing w:val="2"/>
          <w:sz w:val="28"/>
          <w:szCs w:val="28"/>
          <w:lang w:val="vi-VN"/>
        </w:rPr>
        <w:t>.</w:t>
      </w:r>
    </w:p>
    <w:p w:rsidR="002D2BAB" w:rsidRPr="002142A1" w:rsidRDefault="002D2BAB" w:rsidP="00F36817">
      <w:pPr>
        <w:widowControl w:val="0"/>
        <w:spacing w:before="60" w:line="276" w:lineRule="auto"/>
        <w:ind w:firstLine="709"/>
        <w:jc w:val="both"/>
        <w:outlineLvl w:val="4"/>
        <w:rPr>
          <w:spacing w:val="2"/>
          <w:sz w:val="28"/>
          <w:szCs w:val="28"/>
          <w:lang w:val="vi-VN"/>
        </w:rPr>
      </w:pPr>
      <w:r w:rsidRPr="002142A1">
        <w:rPr>
          <w:spacing w:val="2"/>
          <w:sz w:val="28"/>
          <w:szCs w:val="28"/>
          <w:lang w:val="vi-VN"/>
        </w:rPr>
        <w:t xml:space="preserve">b) Hằng năm hoặc khi có yêu cầu đột xuất, cấp bách, vì lý do quốc phòng, an ninh và lợi ích quốc gia, </w:t>
      </w:r>
      <w:r w:rsidR="00E7118D" w:rsidRPr="002142A1">
        <w:rPr>
          <w:spacing w:val="2"/>
          <w:sz w:val="28"/>
          <w:szCs w:val="28"/>
          <w:lang w:val="vi-VN"/>
        </w:rPr>
        <w:t xml:space="preserve">Cơ quan </w:t>
      </w:r>
      <w:r w:rsidRPr="002142A1">
        <w:rPr>
          <w:spacing w:val="2"/>
          <w:sz w:val="28"/>
          <w:szCs w:val="28"/>
          <w:lang w:val="vi-VN"/>
        </w:rPr>
        <w:t>chủ trì, phối hợp với bộ, ngành có liên quan điều chỉnh Kế hoạch</w:t>
      </w:r>
      <w:r w:rsidR="003D2BB9" w:rsidRPr="002142A1">
        <w:rPr>
          <w:spacing w:val="2"/>
          <w:sz w:val="28"/>
          <w:szCs w:val="28"/>
        </w:rPr>
        <w:t xml:space="preserve"> P</w:t>
      </w:r>
      <w:r w:rsidRPr="002142A1">
        <w:rPr>
          <w:spacing w:val="2"/>
          <w:sz w:val="28"/>
          <w:szCs w:val="28"/>
          <w:lang w:val="vi-VN"/>
        </w:rPr>
        <w:t xml:space="preserve">hòng thủ dân sự quốc gia trình Thủ tướng Chính phủ </w:t>
      </w:r>
      <w:r w:rsidRPr="002142A1">
        <w:rPr>
          <w:iCs/>
          <w:spacing w:val="2"/>
          <w:sz w:val="28"/>
          <w:szCs w:val="28"/>
          <w:lang w:val="vi-VN"/>
        </w:rPr>
        <w:t>ban hành</w:t>
      </w:r>
      <w:r w:rsidRPr="002142A1">
        <w:rPr>
          <w:spacing w:val="2"/>
          <w:sz w:val="28"/>
          <w:szCs w:val="28"/>
          <w:lang w:val="vi-VN"/>
        </w:rPr>
        <w:t>.</w:t>
      </w:r>
    </w:p>
    <w:p w:rsidR="002D2BAB" w:rsidRPr="002142A1" w:rsidRDefault="002D2BAB" w:rsidP="00BF0D6F">
      <w:pPr>
        <w:widowControl w:val="0"/>
        <w:spacing w:before="120" w:line="259" w:lineRule="auto"/>
        <w:ind w:firstLine="709"/>
        <w:jc w:val="both"/>
        <w:outlineLvl w:val="3"/>
        <w:rPr>
          <w:spacing w:val="-4"/>
          <w:sz w:val="28"/>
          <w:szCs w:val="28"/>
          <w:lang w:val="vi-VN"/>
        </w:rPr>
      </w:pPr>
      <w:r w:rsidRPr="002142A1">
        <w:rPr>
          <w:spacing w:val="2"/>
          <w:sz w:val="28"/>
          <w:szCs w:val="28"/>
          <w:lang w:val="vi-VN"/>
        </w:rPr>
        <w:lastRenderedPageBreak/>
        <w:t xml:space="preserve">4. </w:t>
      </w:r>
      <w:r w:rsidRPr="002142A1">
        <w:rPr>
          <w:spacing w:val="-4"/>
          <w:sz w:val="28"/>
          <w:szCs w:val="28"/>
          <w:lang w:val="vi-VN"/>
        </w:rPr>
        <w:t xml:space="preserve">Cơ quan chỉ huy </w:t>
      </w:r>
      <w:r w:rsidR="006E4AD9" w:rsidRPr="002142A1">
        <w:rPr>
          <w:spacing w:val="-4"/>
          <w:sz w:val="28"/>
          <w:szCs w:val="28"/>
        </w:rPr>
        <w:t>P</w:t>
      </w:r>
      <w:r w:rsidRPr="002142A1">
        <w:rPr>
          <w:spacing w:val="-4"/>
          <w:sz w:val="28"/>
          <w:szCs w:val="28"/>
          <w:lang w:val="vi-VN"/>
        </w:rPr>
        <w:t xml:space="preserve">hòng thủ dân sự cấp </w:t>
      </w:r>
      <w:r w:rsidR="001D58F8">
        <w:rPr>
          <w:spacing w:val="-4"/>
          <w:sz w:val="28"/>
          <w:szCs w:val="28"/>
        </w:rPr>
        <w:t>b</w:t>
      </w:r>
      <w:r w:rsidRPr="002142A1">
        <w:rPr>
          <w:spacing w:val="-4"/>
          <w:sz w:val="28"/>
          <w:szCs w:val="28"/>
          <w:lang w:val="vi-VN"/>
        </w:rPr>
        <w:t xml:space="preserve">ộ, ngành </w:t>
      </w:r>
      <w:r w:rsidR="001D58F8">
        <w:rPr>
          <w:spacing w:val="-4"/>
          <w:sz w:val="28"/>
          <w:szCs w:val="28"/>
        </w:rPr>
        <w:t>t</w:t>
      </w:r>
      <w:r w:rsidRPr="002142A1">
        <w:rPr>
          <w:spacing w:val="-4"/>
          <w:sz w:val="28"/>
          <w:szCs w:val="28"/>
          <w:lang w:val="vi-VN"/>
        </w:rPr>
        <w:t>rung ương c</w:t>
      </w:r>
      <w:r w:rsidRPr="002142A1">
        <w:rPr>
          <w:sz w:val="28"/>
          <w:szCs w:val="28"/>
          <w:lang w:val="vi-VN"/>
        </w:rPr>
        <w:t xml:space="preserve">ăn cứ kế hoạch phát triển kinh tế - xã hội, </w:t>
      </w:r>
      <w:r w:rsidR="006E4AD9" w:rsidRPr="002142A1">
        <w:rPr>
          <w:sz w:val="28"/>
          <w:szCs w:val="28"/>
        </w:rPr>
        <w:t>C</w:t>
      </w:r>
      <w:r w:rsidRPr="002142A1">
        <w:rPr>
          <w:sz w:val="28"/>
          <w:szCs w:val="28"/>
          <w:lang w:val="vi-VN"/>
        </w:rPr>
        <w:t xml:space="preserve">hiến lược </w:t>
      </w:r>
      <w:r w:rsidR="006E4AD9" w:rsidRPr="002142A1">
        <w:rPr>
          <w:sz w:val="28"/>
          <w:szCs w:val="28"/>
        </w:rPr>
        <w:t>Q</w:t>
      </w:r>
      <w:r w:rsidRPr="002142A1">
        <w:rPr>
          <w:sz w:val="28"/>
          <w:szCs w:val="28"/>
          <w:lang w:val="vi-VN"/>
        </w:rPr>
        <w:t xml:space="preserve">uốc gia phòng thủ dân sự, </w:t>
      </w:r>
      <w:r w:rsidR="006E4AD9" w:rsidRPr="002142A1">
        <w:rPr>
          <w:sz w:val="28"/>
          <w:szCs w:val="28"/>
        </w:rPr>
        <w:t>K</w:t>
      </w:r>
      <w:r w:rsidR="006E4AD9" w:rsidRPr="002142A1">
        <w:rPr>
          <w:sz w:val="28"/>
          <w:szCs w:val="28"/>
          <w:lang w:val="vi-VN"/>
        </w:rPr>
        <w:t xml:space="preserve">ế hoạch </w:t>
      </w:r>
      <w:r w:rsidR="006E4AD9" w:rsidRPr="002142A1">
        <w:rPr>
          <w:sz w:val="28"/>
          <w:szCs w:val="28"/>
        </w:rPr>
        <w:t>P</w:t>
      </w:r>
      <w:r w:rsidRPr="002142A1">
        <w:rPr>
          <w:sz w:val="28"/>
          <w:szCs w:val="28"/>
          <w:lang w:val="vi-VN"/>
        </w:rPr>
        <w:t>hòng thủ dân sự quốc gia chủ trì, phối hợp với các cơ quan, đơn vị liên quan xây dựng, trình Bộ trưởng, thủ trưởng cơ quan ngang Bộ</w:t>
      </w:r>
      <w:r w:rsidR="00E7118D" w:rsidRPr="002142A1">
        <w:rPr>
          <w:sz w:val="28"/>
          <w:szCs w:val="28"/>
          <w:lang w:val="vi-VN"/>
        </w:rPr>
        <w:t xml:space="preserve"> </w:t>
      </w:r>
      <w:r w:rsidRPr="002142A1">
        <w:rPr>
          <w:sz w:val="28"/>
          <w:szCs w:val="28"/>
          <w:lang w:val="vi-VN"/>
        </w:rPr>
        <w:t xml:space="preserve">ban hành </w:t>
      </w:r>
      <w:r w:rsidRPr="002142A1">
        <w:rPr>
          <w:spacing w:val="-4"/>
          <w:sz w:val="28"/>
          <w:szCs w:val="28"/>
          <w:lang w:val="vi-VN"/>
        </w:rPr>
        <w:t>Kế hoạch phòng thủ dân sự của bộ, ngành.</w:t>
      </w:r>
    </w:p>
    <w:p w:rsidR="002D2BAB" w:rsidRPr="002142A1" w:rsidRDefault="002D2BAB" w:rsidP="00BF0D6F">
      <w:pPr>
        <w:widowControl w:val="0"/>
        <w:spacing w:before="120" w:line="259" w:lineRule="auto"/>
        <w:ind w:firstLine="709"/>
        <w:jc w:val="both"/>
        <w:outlineLvl w:val="3"/>
        <w:rPr>
          <w:b/>
          <w:sz w:val="28"/>
          <w:szCs w:val="28"/>
          <w:lang w:val="vi-VN"/>
        </w:rPr>
      </w:pPr>
      <w:r w:rsidRPr="002142A1">
        <w:rPr>
          <w:sz w:val="28"/>
          <w:szCs w:val="28"/>
          <w:lang w:val="vi-VN"/>
        </w:rPr>
        <w:tab/>
      </w:r>
      <w:bookmarkStart w:id="219" w:name="_Toc112809944"/>
      <w:r w:rsidRPr="002142A1">
        <w:rPr>
          <w:sz w:val="28"/>
          <w:szCs w:val="28"/>
          <w:lang w:val="vi-VN"/>
        </w:rPr>
        <w:t>5.</w:t>
      </w:r>
      <w:r w:rsidR="004506C4" w:rsidRPr="002142A1">
        <w:rPr>
          <w:sz w:val="28"/>
          <w:szCs w:val="28"/>
          <w:lang w:val="vi-VN"/>
        </w:rPr>
        <w:t xml:space="preserve"> </w:t>
      </w:r>
      <w:r w:rsidR="006E4AD9" w:rsidRPr="002142A1">
        <w:rPr>
          <w:sz w:val="28"/>
          <w:szCs w:val="28"/>
          <w:lang w:val="vi-VN"/>
        </w:rPr>
        <w:t xml:space="preserve">Cơ quan </w:t>
      </w:r>
      <w:r w:rsidR="006E4AD9" w:rsidRPr="002142A1">
        <w:rPr>
          <w:sz w:val="28"/>
          <w:szCs w:val="28"/>
        </w:rPr>
        <w:t>C</w:t>
      </w:r>
      <w:r w:rsidR="006E4AD9" w:rsidRPr="002142A1">
        <w:rPr>
          <w:sz w:val="28"/>
          <w:szCs w:val="28"/>
          <w:lang w:val="vi-VN"/>
        </w:rPr>
        <w:t xml:space="preserve">hỉ huy </w:t>
      </w:r>
      <w:r w:rsidR="006E4AD9" w:rsidRPr="002142A1">
        <w:rPr>
          <w:sz w:val="28"/>
          <w:szCs w:val="28"/>
        </w:rPr>
        <w:t>P</w:t>
      </w:r>
      <w:r w:rsidRPr="002142A1">
        <w:rPr>
          <w:sz w:val="28"/>
          <w:szCs w:val="28"/>
          <w:lang w:val="vi-VN"/>
        </w:rPr>
        <w:t xml:space="preserve">hòng thủ dân sự địa phương các cấp căn cứ </w:t>
      </w:r>
      <w:r w:rsidR="006E4AD9" w:rsidRPr="002142A1">
        <w:rPr>
          <w:sz w:val="28"/>
          <w:szCs w:val="28"/>
        </w:rPr>
        <w:t>k</w:t>
      </w:r>
      <w:r w:rsidRPr="002142A1">
        <w:rPr>
          <w:sz w:val="28"/>
          <w:szCs w:val="28"/>
          <w:lang w:val="vi-VN"/>
        </w:rPr>
        <w:t xml:space="preserve">ế hoạch phát triển kinh tế - xã hội của địa phương, </w:t>
      </w:r>
      <w:r w:rsidR="006E4AD9" w:rsidRPr="002142A1">
        <w:rPr>
          <w:sz w:val="28"/>
          <w:szCs w:val="28"/>
        </w:rPr>
        <w:t>C</w:t>
      </w:r>
      <w:r w:rsidRPr="002142A1">
        <w:rPr>
          <w:sz w:val="28"/>
          <w:szCs w:val="28"/>
          <w:lang w:val="vi-VN"/>
        </w:rPr>
        <w:t xml:space="preserve">hiến lược </w:t>
      </w:r>
      <w:r w:rsidR="006E4AD9" w:rsidRPr="002142A1">
        <w:rPr>
          <w:sz w:val="28"/>
          <w:szCs w:val="28"/>
        </w:rPr>
        <w:t>Q</w:t>
      </w:r>
      <w:r w:rsidRPr="002142A1">
        <w:rPr>
          <w:sz w:val="28"/>
          <w:szCs w:val="28"/>
          <w:lang w:val="vi-VN"/>
        </w:rPr>
        <w:t xml:space="preserve">uốc gia phòng thủ dân sự, </w:t>
      </w:r>
      <w:r w:rsidR="006E4AD9" w:rsidRPr="002142A1">
        <w:rPr>
          <w:sz w:val="28"/>
          <w:szCs w:val="28"/>
          <w:lang w:val="vi-VN"/>
        </w:rPr>
        <w:t>Kế hoạch Phòng thủ dân sự</w:t>
      </w:r>
      <w:r w:rsidRPr="002142A1">
        <w:rPr>
          <w:sz w:val="28"/>
          <w:szCs w:val="28"/>
          <w:lang w:val="vi-VN"/>
        </w:rPr>
        <w:t xml:space="preserve"> quốc gia, </w:t>
      </w:r>
      <w:r w:rsidR="006E4AD9" w:rsidRPr="002142A1">
        <w:rPr>
          <w:sz w:val="28"/>
          <w:szCs w:val="28"/>
          <w:lang w:val="vi-VN"/>
        </w:rPr>
        <w:t>Kế hoạch Phòng thủ dân sự</w:t>
      </w:r>
      <w:r w:rsidRPr="002142A1">
        <w:rPr>
          <w:sz w:val="28"/>
          <w:szCs w:val="28"/>
          <w:lang w:val="vi-VN"/>
        </w:rPr>
        <w:t xml:space="preserve"> cấp trên chủ trì, phối hợp với các cơ quan, đơn vị liên quan xây dựng, trình Chủ tịch Ủy ban nhân dân các cấp ban hành </w:t>
      </w:r>
      <w:r w:rsidR="006E4AD9" w:rsidRPr="002142A1">
        <w:rPr>
          <w:sz w:val="28"/>
          <w:szCs w:val="28"/>
          <w:lang w:val="vi-VN"/>
        </w:rPr>
        <w:t>Kế hoạch Phòng thủ dân sự</w:t>
      </w:r>
      <w:r w:rsidRPr="002142A1">
        <w:rPr>
          <w:sz w:val="28"/>
          <w:szCs w:val="28"/>
          <w:lang w:val="vi-VN"/>
        </w:rPr>
        <w:t xml:space="preserve"> của cấp mình.</w:t>
      </w:r>
      <w:bookmarkEnd w:id="219"/>
    </w:p>
    <w:p w:rsidR="00821336" w:rsidRPr="002142A1" w:rsidRDefault="00821336" w:rsidP="00BF0D6F">
      <w:pPr>
        <w:widowControl w:val="0"/>
        <w:tabs>
          <w:tab w:val="left" w:pos="1701"/>
        </w:tabs>
        <w:spacing w:before="120" w:line="259" w:lineRule="auto"/>
        <w:ind w:left="709"/>
        <w:outlineLvl w:val="2"/>
        <w:rPr>
          <w:b/>
          <w:sz w:val="28"/>
          <w:szCs w:val="28"/>
          <w:lang w:val="vi-VN"/>
        </w:rPr>
      </w:pPr>
      <w:bookmarkStart w:id="220" w:name="_Toc86042259"/>
      <w:bookmarkStart w:id="221" w:name="_Toc102146037"/>
      <w:bookmarkStart w:id="222" w:name="_Toc102146334"/>
      <w:bookmarkStart w:id="223" w:name="_Toc102365515"/>
      <w:bookmarkStart w:id="224" w:name="_Toc102492729"/>
      <w:bookmarkStart w:id="225" w:name="_Toc106900044"/>
      <w:bookmarkStart w:id="226" w:name="_Toc112809945"/>
      <w:bookmarkStart w:id="227" w:name="_Toc112810392"/>
      <w:bookmarkStart w:id="228" w:name="_Toc112919943"/>
      <w:bookmarkStart w:id="229" w:name="_Toc106627943"/>
      <w:r w:rsidRPr="002142A1">
        <w:rPr>
          <w:b/>
          <w:sz w:val="28"/>
          <w:szCs w:val="28"/>
          <w:lang w:val="vi-VN"/>
        </w:rPr>
        <w:t xml:space="preserve">Điều </w:t>
      </w:r>
      <w:r w:rsidR="000D24F0" w:rsidRPr="002142A1">
        <w:rPr>
          <w:b/>
          <w:sz w:val="28"/>
          <w:szCs w:val="28"/>
          <w:lang w:val="vi-VN"/>
        </w:rPr>
        <w:t>1</w:t>
      </w:r>
      <w:r w:rsidR="00DA299D" w:rsidRPr="002142A1">
        <w:rPr>
          <w:b/>
          <w:sz w:val="28"/>
          <w:szCs w:val="28"/>
          <w:lang w:val="vi-VN"/>
        </w:rPr>
        <w:t>2</w:t>
      </w:r>
      <w:r w:rsidRPr="002142A1">
        <w:rPr>
          <w:b/>
          <w:sz w:val="28"/>
          <w:szCs w:val="28"/>
          <w:lang w:val="vi-VN"/>
        </w:rPr>
        <w:t>. Xây dựng hệ thống công trình phòng thủ dân sự</w:t>
      </w:r>
      <w:bookmarkEnd w:id="220"/>
      <w:bookmarkEnd w:id="221"/>
      <w:bookmarkEnd w:id="222"/>
      <w:bookmarkEnd w:id="223"/>
      <w:bookmarkEnd w:id="224"/>
      <w:bookmarkEnd w:id="225"/>
      <w:bookmarkEnd w:id="226"/>
      <w:bookmarkEnd w:id="227"/>
      <w:bookmarkEnd w:id="228"/>
    </w:p>
    <w:p w:rsidR="008355E8" w:rsidRPr="002142A1" w:rsidRDefault="008355E8" w:rsidP="00BF0D6F">
      <w:pPr>
        <w:widowControl w:val="0"/>
        <w:tabs>
          <w:tab w:val="left" w:pos="993"/>
        </w:tabs>
        <w:spacing w:before="120" w:line="259" w:lineRule="auto"/>
        <w:ind w:firstLine="709"/>
        <w:jc w:val="both"/>
        <w:outlineLvl w:val="3"/>
        <w:rPr>
          <w:sz w:val="28"/>
          <w:szCs w:val="28"/>
          <w:lang w:val="vi-VN"/>
        </w:rPr>
      </w:pPr>
      <w:bookmarkStart w:id="230" w:name="_Toc102146038"/>
      <w:r w:rsidRPr="002142A1">
        <w:rPr>
          <w:sz w:val="28"/>
          <w:szCs w:val="28"/>
          <w:lang w:val="vi-VN"/>
        </w:rPr>
        <w:t>1. Hệ thống công trình phòng thủ dân sự</w:t>
      </w:r>
      <w:bookmarkEnd w:id="230"/>
      <w:r w:rsidRPr="002142A1">
        <w:rPr>
          <w:sz w:val="28"/>
          <w:szCs w:val="28"/>
          <w:lang w:val="vi-VN"/>
        </w:rPr>
        <w:t xml:space="preserve"> gồm: Hệ thống cảnh báo, thông báo, báo động; công trình trú ẩn cho nhân dân;</w:t>
      </w:r>
      <w:r w:rsidR="00B41ED9" w:rsidRPr="002142A1">
        <w:rPr>
          <w:sz w:val="28"/>
          <w:szCs w:val="28"/>
          <w:lang w:val="vi-VN"/>
        </w:rPr>
        <w:t xml:space="preserve"> </w:t>
      </w:r>
      <w:r w:rsidRPr="002142A1">
        <w:rPr>
          <w:sz w:val="28"/>
          <w:szCs w:val="28"/>
          <w:lang w:val="vi-VN"/>
        </w:rPr>
        <w:t>công trình</w:t>
      </w:r>
      <w:r w:rsidR="00B41ED9" w:rsidRPr="002142A1">
        <w:rPr>
          <w:sz w:val="28"/>
          <w:szCs w:val="28"/>
          <w:lang w:val="vi-VN"/>
        </w:rPr>
        <w:t xml:space="preserve"> đê điều</w:t>
      </w:r>
      <w:r w:rsidRPr="002142A1">
        <w:rPr>
          <w:sz w:val="28"/>
          <w:szCs w:val="28"/>
          <w:lang w:val="vi-VN"/>
        </w:rPr>
        <w:t xml:space="preserve">; khu neo đậu </w:t>
      </w:r>
      <w:r w:rsidR="00ED088B" w:rsidRPr="002142A1">
        <w:rPr>
          <w:sz w:val="28"/>
          <w:szCs w:val="28"/>
          <w:lang w:val="vi-VN"/>
        </w:rPr>
        <w:t>tầu</w:t>
      </w:r>
      <w:r w:rsidRPr="002142A1">
        <w:rPr>
          <w:sz w:val="28"/>
          <w:szCs w:val="28"/>
          <w:lang w:val="vi-VN"/>
        </w:rPr>
        <w:t xml:space="preserve"> thuyền tránh trú bão</w:t>
      </w:r>
      <w:r w:rsidR="00B41ED9" w:rsidRPr="002142A1">
        <w:rPr>
          <w:sz w:val="28"/>
          <w:szCs w:val="28"/>
          <w:lang w:val="vi-VN"/>
        </w:rPr>
        <w:t xml:space="preserve">; </w:t>
      </w:r>
      <w:r w:rsidRPr="002142A1">
        <w:rPr>
          <w:sz w:val="28"/>
          <w:szCs w:val="28"/>
          <w:lang w:val="vi-VN"/>
        </w:rPr>
        <w:t>hệ thống kho dự trữ quốc gia; công trình bảo vệ, cất giữ lương thực, thực phẩm, thuốc, vật tư;</w:t>
      </w:r>
      <w:r w:rsidR="00F71E0D" w:rsidRPr="002142A1">
        <w:rPr>
          <w:sz w:val="28"/>
          <w:szCs w:val="28"/>
          <w:lang w:val="vi-VN"/>
        </w:rPr>
        <w:t xml:space="preserve"> </w:t>
      </w:r>
      <w:r w:rsidRPr="002142A1">
        <w:rPr>
          <w:sz w:val="28"/>
          <w:szCs w:val="28"/>
          <w:lang w:val="vi-VN"/>
        </w:rPr>
        <w:t>công trình cất giữ phương tiện phòng thủ dân sự, công trình bảo đảm cho nhiệm vụ huấn luyện, diễn tập phòng thủ dân sự.</w:t>
      </w:r>
    </w:p>
    <w:p w:rsidR="008355E8" w:rsidRPr="002142A1" w:rsidRDefault="008355E8" w:rsidP="00BF0D6F">
      <w:pPr>
        <w:widowControl w:val="0"/>
        <w:tabs>
          <w:tab w:val="left" w:pos="993"/>
        </w:tabs>
        <w:spacing w:before="120" w:line="259" w:lineRule="auto"/>
        <w:ind w:firstLine="709"/>
        <w:jc w:val="both"/>
        <w:outlineLvl w:val="3"/>
        <w:rPr>
          <w:sz w:val="28"/>
          <w:szCs w:val="28"/>
          <w:lang w:val="vi-VN"/>
        </w:rPr>
      </w:pPr>
      <w:r w:rsidRPr="002142A1">
        <w:rPr>
          <w:sz w:val="28"/>
          <w:szCs w:val="28"/>
          <w:lang w:val="vi-VN"/>
        </w:rPr>
        <w:t>2. Xây dựng công trình phòng thủ dân sự</w:t>
      </w:r>
    </w:p>
    <w:p w:rsidR="002400A9" w:rsidRPr="002142A1" w:rsidRDefault="008355E8" w:rsidP="00BF0D6F">
      <w:pPr>
        <w:widowControl w:val="0"/>
        <w:spacing w:before="120" w:line="259" w:lineRule="auto"/>
        <w:ind w:firstLine="720"/>
        <w:jc w:val="both"/>
        <w:outlineLvl w:val="4"/>
        <w:rPr>
          <w:spacing w:val="-2"/>
          <w:sz w:val="28"/>
          <w:szCs w:val="28"/>
          <w:lang w:val="vi-VN"/>
        </w:rPr>
      </w:pPr>
      <w:r w:rsidRPr="002142A1">
        <w:rPr>
          <w:sz w:val="28"/>
          <w:szCs w:val="28"/>
          <w:lang w:val="vi-VN"/>
        </w:rPr>
        <w:t xml:space="preserve">a) </w:t>
      </w:r>
      <w:r w:rsidRPr="002142A1">
        <w:rPr>
          <w:spacing w:val="-2"/>
          <w:sz w:val="28"/>
          <w:szCs w:val="28"/>
          <w:lang w:val="vi-VN"/>
        </w:rPr>
        <w:t xml:space="preserve">Xây dựng công trình phòng thủ dân sự ở từng cấp phải gắn với thế trận </w:t>
      </w:r>
      <w:r w:rsidR="002400A9" w:rsidRPr="002142A1">
        <w:rPr>
          <w:spacing w:val="-2"/>
          <w:sz w:val="28"/>
          <w:szCs w:val="28"/>
          <w:lang w:val="vi-VN"/>
        </w:rPr>
        <w:t>quân sự trong khu vực phòng thủ, đảm bảo kết hợp phát triển kinh tế, văn hóa, xã hội; triệt để tận dụng các hang động, địa hình, công trình nửa ngầm, công trình đường hầm, công trình ngầm làm hầm trú ẩn cho Nhân dân, cơ quan, tổ chức.</w:t>
      </w:r>
    </w:p>
    <w:p w:rsidR="008355E8" w:rsidRPr="002142A1" w:rsidRDefault="008355E8" w:rsidP="00BF0D6F">
      <w:pPr>
        <w:widowControl w:val="0"/>
        <w:spacing w:before="120" w:line="259" w:lineRule="auto"/>
        <w:ind w:firstLine="720"/>
        <w:jc w:val="both"/>
        <w:outlineLvl w:val="4"/>
        <w:rPr>
          <w:sz w:val="28"/>
          <w:szCs w:val="28"/>
          <w:lang w:val="vi-VN"/>
        </w:rPr>
      </w:pPr>
      <w:r w:rsidRPr="002142A1">
        <w:rPr>
          <w:sz w:val="28"/>
          <w:szCs w:val="28"/>
          <w:lang w:val="vi-VN"/>
        </w:rPr>
        <w:t xml:space="preserve"> </w:t>
      </w:r>
      <w:r w:rsidR="002400A9" w:rsidRPr="002142A1">
        <w:rPr>
          <w:sz w:val="28"/>
          <w:szCs w:val="28"/>
          <w:lang w:val="vi-VN"/>
        </w:rPr>
        <w:t xml:space="preserve">b) </w:t>
      </w:r>
      <w:r w:rsidRPr="002142A1">
        <w:rPr>
          <w:sz w:val="28"/>
          <w:szCs w:val="28"/>
          <w:lang w:val="vi-VN"/>
        </w:rPr>
        <w:t xml:space="preserve">Việc thẩm định, phê duyệt, kế hoạch xây dựng các công trình phòng thủ dân sự được thực hiện theo quy định của Chính phủ về khu vực phòng thủ và quy </w:t>
      </w:r>
      <w:r w:rsidR="00784497" w:rsidRPr="002142A1">
        <w:rPr>
          <w:sz w:val="28"/>
          <w:szCs w:val="28"/>
          <w:lang w:val="vi-VN"/>
        </w:rPr>
        <w:t>định của pháp luật có liên quan.</w:t>
      </w:r>
    </w:p>
    <w:p w:rsidR="008355E8" w:rsidRPr="002142A1" w:rsidRDefault="008355E8" w:rsidP="00BF0D6F">
      <w:pPr>
        <w:widowControl w:val="0"/>
        <w:spacing w:before="120" w:line="259" w:lineRule="auto"/>
        <w:ind w:firstLine="720"/>
        <w:jc w:val="both"/>
        <w:outlineLvl w:val="4"/>
        <w:rPr>
          <w:sz w:val="28"/>
          <w:szCs w:val="28"/>
          <w:lang w:val="vi-VN"/>
        </w:rPr>
      </w:pPr>
      <w:r w:rsidRPr="002142A1">
        <w:rPr>
          <w:sz w:val="28"/>
          <w:szCs w:val="28"/>
          <w:lang w:val="vi-VN"/>
        </w:rPr>
        <w:t xml:space="preserve">c) </w:t>
      </w:r>
      <w:r w:rsidRPr="002142A1">
        <w:rPr>
          <w:spacing w:val="2"/>
          <w:sz w:val="28"/>
          <w:szCs w:val="28"/>
          <w:lang w:val="vi-VN"/>
        </w:rPr>
        <w:t>Chủ đầu tư khi lập và thực hiện dự án đầu tư xây dựng mới hoặc cải tạo công trình, hạ tầng kỹ thuật liên quan phòng thủ dân sự phải bảo đảm yêu cầu hạn chế đến mức thấp nguy cơ rủi ro thảm họa, sự cố và bảo đảm tính ổn định của công trình trước thảm họa, sự cố; tuân thủ quy định của pháp luật về bảo vệ môi trường, xây dựng</w:t>
      </w:r>
      <w:r w:rsidR="00784497" w:rsidRPr="002142A1">
        <w:rPr>
          <w:spacing w:val="2"/>
          <w:sz w:val="28"/>
          <w:szCs w:val="28"/>
          <w:lang w:val="vi-VN"/>
        </w:rPr>
        <w:t xml:space="preserve">, </w:t>
      </w:r>
      <w:r w:rsidRPr="002142A1">
        <w:rPr>
          <w:spacing w:val="2"/>
          <w:sz w:val="28"/>
          <w:szCs w:val="28"/>
          <w:lang w:val="vi-VN"/>
        </w:rPr>
        <w:t>quy hoạch.</w:t>
      </w:r>
    </w:p>
    <w:p w:rsidR="008355E8" w:rsidRPr="002142A1" w:rsidRDefault="008355E8" w:rsidP="00BF0D6F">
      <w:pPr>
        <w:widowControl w:val="0"/>
        <w:spacing w:before="120" w:line="259" w:lineRule="auto"/>
        <w:ind w:firstLine="720"/>
        <w:jc w:val="both"/>
        <w:outlineLvl w:val="4"/>
        <w:rPr>
          <w:sz w:val="28"/>
          <w:szCs w:val="28"/>
          <w:lang w:val="vi-VN"/>
        </w:rPr>
      </w:pPr>
      <w:r w:rsidRPr="002142A1">
        <w:rPr>
          <w:spacing w:val="2"/>
          <w:sz w:val="28"/>
          <w:szCs w:val="28"/>
          <w:lang w:val="vi-VN"/>
        </w:rPr>
        <w:t xml:space="preserve">d) </w:t>
      </w:r>
      <w:r w:rsidRPr="002142A1">
        <w:rPr>
          <w:sz w:val="28"/>
          <w:szCs w:val="28"/>
          <w:lang w:val="vi-VN"/>
        </w:rPr>
        <w:t xml:space="preserve">Nhà nước có chính sách </w:t>
      </w:r>
      <w:r w:rsidR="00D4314A" w:rsidRPr="002142A1">
        <w:rPr>
          <w:sz w:val="28"/>
          <w:szCs w:val="28"/>
          <w:lang w:val="vi-VN"/>
        </w:rPr>
        <w:t xml:space="preserve">để các </w:t>
      </w:r>
      <w:r w:rsidRPr="002142A1">
        <w:rPr>
          <w:sz w:val="28"/>
          <w:szCs w:val="28"/>
          <w:lang w:val="vi-VN"/>
        </w:rPr>
        <w:t>nhà đầu tư trong và ngoài</w:t>
      </w:r>
      <w:r w:rsidR="00D4314A" w:rsidRPr="002142A1">
        <w:rPr>
          <w:sz w:val="28"/>
          <w:szCs w:val="28"/>
          <w:lang w:val="vi-VN"/>
        </w:rPr>
        <w:t xml:space="preserve"> nước</w:t>
      </w:r>
      <w:r w:rsidRPr="002142A1">
        <w:rPr>
          <w:sz w:val="28"/>
          <w:szCs w:val="28"/>
          <w:lang w:val="vi-VN"/>
        </w:rPr>
        <w:t xml:space="preserve"> xây dựng các công trình ngầm bảo đảm tính lưỡng dụng.</w:t>
      </w:r>
    </w:p>
    <w:p w:rsidR="000F5510" w:rsidRPr="002142A1" w:rsidRDefault="000F5510" w:rsidP="00BF0D6F">
      <w:pPr>
        <w:widowControl w:val="0"/>
        <w:tabs>
          <w:tab w:val="left" w:pos="1701"/>
        </w:tabs>
        <w:spacing w:before="120" w:line="259" w:lineRule="auto"/>
        <w:ind w:left="709"/>
        <w:outlineLvl w:val="2"/>
        <w:rPr>
          <w:b/>
          <w:sz w:val="28"/>
          <w:szCs w:val="28"/>
          <w:lang w:val="vi-VN"/>
        </w:rPr>
      </w:pPr>
      <w:bookmarkStart w:id="231" w:name="_Toc106627944"/>
      <w:bookmarkStart w:id="232" w:name="_Toc106900045"/>
      <w:bookmarkStart w:id="233" w:name="_Toc112809946"/>
      <w:bookmarkStart w:id="234" w:name="_Toc112810393"/>
      <w:bookmarkStart w:id="235" w:name="_Toc112919944"/>
      <w:bookmarkEnd w:id="229"/>
      <w:r w:rsidRPr="002142A1">
        <w:rPr>
          <w:b/>
          <w:sz w:val="28"/>
          <w:szCs w:val="28"/>
          <w:lang w:val="vi-VN"/>
        </w:rPr>
        <w:t xml:space="preserve">Điều </w:t>
      </w:r>
      <w:r w:rsidR="000D24F0" w:rsidRPr="002142A1">
        <w:rPr>
          <w:b/>
          <w:sz w:val="28"/>
          <w:szCs w:val="28"/>
          <w:lang w:val="vi-VN"/>
        </w:rPr>
        <w:t>1</w:t>
      </w:r>
      <w:r w:rsidR="00DA299D" w:rsidRPr="002142A1">
        <w:rPr>
          <w:b/>
          <w:sz w:val="28"/>
          <w:szCs w:val="28"/>
          <w:lang w:val="vi-VN"/>
        </w:rPr>
        <w:t>3</w:t>
      </w:r>
      <w:r w:rsidRPr="002142A1">
        <w:rPr>
          <w:b/>
          <w:sz w:val="28"/>
          <w:szCs w:val="28"/>
          <w:lang w:val="vi-VN"/>
        </w:rPr>
        <w:t>. Trang bị</w:t>
      </w:r>
      <w:r w:rsidR="002630E3" w:rsidRPr="002142A1">
        <w:rPr>
          <w:b/>
          <w:sz w:val="28"/>
          <w:szCs w:val="28"/>
          <w:lang w:val="vi-VN"/>
        </w:rPr>
        <w:t xml:space="preserve"> </w:t>
      </w:r>
      <w:r w:rsidRPr="002142A1">
        <w:rPr>
          <w:b/>
          <w:sz w:val="28"/>
          <w:szCs w:val="28"/>
          <w:lang w:val="vi-VN"/>
        </w:rPr>
        <w:t>phòng thủ dân sự</w:t>
      </w:r>
      <w:bookmarkEnd w:id="231"/>
      <w:bookmarkEnd w:id="232"/>
      <w:bookmarkEnd w:id="233"/>
      <w:bookmarkEnd w:id="234"/>
      <w:bookmarkEnd w:id="235"/>
    </w:p>
    <w:p w:rsidR="00D65C09" w:rsidRPr="002142A1" w:rsidRDefault="00D65C09" w:rsidP="00BF0D6F">
      <w:pPr>
        <w:pStyle w:val="ListParagraph"/>
        <w:widowControl w:val="0"/>
        <w:tabs>
          <w:tab w:val="left" w:pos="993"/>
        </w:tabs>
        <w:spacing w:before="120" w:after="0" w:line="259" w:lineRule="auto"/>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1. Trang bị phòng thủ dân sự bao gồm các loại phương tiện, thiết bị, vật tư bảo đảm cho hoạt động phòng</w:t>
      </w:r>
      <w:r w:rsidR="00414610" w:rsidRPr="002142A1">
        <w:rPr>
          <w:rFonts w:ascii="Times New Roman" w:hAnsi="Times New Roman"/>
          <w:sz w:val="28"/>
          <w:szCs w:val="28"/>
          <w:lang w:val="vi-VN"/>
        </w:rPr>
        <w:t xml:space="preserve">, </w:t>
      </w:r>
      <w:r w:rsidRPr="002142A1">
        <w:rPr>
          <w:rFonts w:ascii="Times New Roman" w:hAnsi="Times New Roman"/>
          <w:sz w:val="28"/>
          <w:szCs w:val="28"/>
          <w:lang w:val="vi-VN"/>
        </w:rPr>
        <w:t>chống</w:t>
      </w:r>
      <w:r w:rsidR="00414610" w:rsidRPr="002142A1">
        <w:rPr>
          <w:rFonts w:ascii="Times New Roman" w:hAnsi="Times New Roman"/>
          <w:sz w:val="28"/>
          <w:szCs w:val="28"/>
          <w:lang w:val="vi-VN"/>
        </w:rPr>
        <w:t xml:space="preserve">, khắc phục </w:t>
      </w:r>
      <w:r w:rsidRPr="002142A1">
        <w:rPr>
          <w:rFonts w:ascii="Times New Roman" w:hAnsi="Times New Roman"/>
          <w:sz w:val="28"/>
          <w:szCs w:val="28"/>
          <w:lang w:val="vi-VN"/>
        </w:rPr>
        <w:t>các dạng thảm họa, sự cố.</w:t>
      </w:r>
    </w:p>
    <w:p w:rsidR="00F3572C" w:rsidRPr="002142A1" w:rsidRDefault="00414610" w:rsidP="00BF0D6F">
      <w:pPr>
        <w:pStyle w:val="ListParagraph"/>
        <w:widowControl w:val="0"/>
        <w:tabs>
          <w:tab w:val="left" w:pos="993"/>
        </w:tabs>
        <w:spacing w:before="120" w:after="0" w:line="259" w:lineRule="auto"/>
        <w:ind w:left="0" w:firstLine="709"/>
        <w:contextualSpacing w:val="0"/>
        <w:jc w:val="both"/>
        <w:outlineLvl w:val="3"/>
        <w:rPr>
          <w:rFonts w:ascii="Times New Roman" w:hAnsi="Times New Roman"/>
          <w:sz w:val="28"/>
          <w:szCs w:val="28"/>
        </w:rPr>
      </w:pPr>
      <w:r w:rsidRPr="002142A1">
        <w:rPr>
          <w:rFonts w:ascii="Times New Roman" w:hAnsi="Times New Roman"/>
          <w:sz w:val="28"/>
          <w:szCs w:val="28"/>
          <w:lang w:val="vi-VN"/>
        </w:rPr>
        <w:t>2.</w:t>
      </w:r>
      <w:r w:rsidR="002A0544" w:rsidRPr="002142A1">
        <w:rPr>
          <w:rFonts w:ascii="Times New Roman" w:hAnsi="Times New Roman"/>
          <w:sz w:val="28"/>
          <w:szCs w:val="28"/>
          <w:lang w:val="vi-VN"/>
        </w:rPr>
        <w:t xml:space="preserve"> </w:t>
      </w:r>
      <w:r w:rsidR="00F3572C" w:rsidRPr="002142A1">
        <w:rPr>
          <w:rFonts w:ascii="Times New Roman" w:hAnsi="Times New Roman"/>
          <w:sz w:val="28"/>
          <w:szCs w:val="28"/>
          <w:lang w:val="vi-VN"/>
        </w:rPr>
        <w:t>Các bộ,</w:t>
      </w:r>
      <w:r w:rsidR="00F3572C" w:rsidRPr="002142A1">
        <w:rPr>
          <w:rFonts w:ascii="Times New Roman" w:hAnsi="Times New Roman"/>
          <w:sz w:val="28"/>
          <w:szCs w:val="28"/>
        </w:rPr>
        <w:t xml:space="preserve"> </w:t>
      </w:r>
      <w:r w:rsidR="00F3572C" w:rsidRPr="002142A1">
        <w:rPr>
          <w:rFonts w:ascii="Times New Roman" w:hAnsi="Times New Roman"/>
          <w:sz w:val="28"/>
          <w:szCs w:val="28"/>
          <w:lang w:val="vi-VN"/>
        </w:rPr>
        <w:t>ngành trung ương phối hợp</w:t>
      </w:r>
      <w:r w:rsidR="00F3572C" w:rsidRPr="002142A1">
        <w:rPr>
          <w:rFonts w:ascii="Times New Roman" w:hAnsi="Times New Roman"/>
          <w:sz w:val="28"/>
          <w:szCs w:val="28"/>
        </w:rPr>
        <w:t xml:space="preserve"> </w:t>
      </w:r>
      <w:r w:rsidR="00F3572C" w:rsidRPr="002142A1">
        <w:rPr>
          <w:rFonts w:ascii="Times New Roman" w:hAnsi="Times New Roman"/>
          <w:sz w:val="28"/>
          <w:szCs w:val="28"/>
          <w:lang w:val="vi-VN"/>
        </w:rPr>
        <w:t xml:space="preserve">với Bộ Quốc phòng trình Thủ tướng Chính phủ ban hành </w:t>
      </w:r>
      <w:r w:rsidR="00F3572C" w:rsidRPr="002142A1">
        <w:rPr>
          <w:rFonts w:ascii="Times New Roman" w:hAnsi="Times New Roman"/>
          <w:sz w:val="28"/>
          <w:szCs w:val="28"/>
        </w:rPr>
        <w:t xml:space="preserve">danh mục </w:t>
      </w:r>
      <w:r w:rsidR="00F3572C" w:rsidRPr="002142A1">
        <w:rPr>
          <w:rFonts w:ascii="Times New Roman" w:hAnsi="Times New Roman"/>
          <w:sz w:val="28"/>
          <w:szCs w:val="28"/>
          <w:lang w:val="vi-VN"/>
        </w:rPr>
        <w:t>trang bị phòng thủ dân</w:t>
      </w:r>
      <w:r w:rsidR="00F3572C" w:rsidRPr="002142A1">
        <w:rPr>
          <w:rFonts w:ascii="Times New Roman" w:hAnsi="Times New Roman"/>
          <w:sz w:val="28"/>
          <w:szCs w:val="28"/>
        </w:rPr>
        <w:t xml:space="preserve"> </w:t>
      </w:r>
      <w:r w:rsidR="00F3572C" w:rsidRPr="002142A1">
        <w:rPr>
          <w:rFonts w:ascii="Times New Roman" w:hAnsi="Times New Roman"/>
          <w:sz w:val="28"/>
          <w:szCs w:val="28"/>
          <w:lang w:val="vi-VN"/>
        </w:rPr>
        <w:t>sự</w:t>
      </w:r>
      <w:r w:rsidR="00F3572C" w:rsidRPr="002142A1">
        <w:rPr>
          <w:rFonts w:ascii="Times New Roman" w:hAnsi="Times New Roman"/>
          <w:sz w:val="28"/>
          <w:szCs w:val="28"/>
        </w:rPr>
        <w:t xml:space="preserve">; </w:t>
      </w:r>
      <w:r w:rsidR="00F3572C" w:rsidRPr="002142A1">
        <w:rPr>
          <w:rFonts w:ascii="Times New Roman" w:hAnsi="Times New Roman"/>
          <w:sz w:val="28"/>
          <w:szCs w:val="28"/>
          <w:lang w:val="vi-VN"/>
        </w:rPr>
        <w:t>hướng dẫn việc sản xuất, dự trữ, sử dụng trang bị phòng thủ dân sự.</w:t>
      </w:r>
    </w:p>
    <w:p w:rsidR="00D52219" w:rsidRPr="002142A1" w:rsidRDefault="00D52219" w:rsidP="00A94BD2">
      <w:pPr>
        <w:widowControl w:val="0"/>
        <w:tabs>
          <w:tab w:val="left" w:pos="1701"/>
        </w:tabs>
        <w:spacing w:before="120" w:line="276" w:lineRule="auto"/>
        <w:ind w:left="709"/>
        <w:outlineLvl w:val="2"/>
        <w:rPr>
          <w:b/>
          <w:sz w:val="28"/>
          <w:szCs w:val="28"/>
          <w:lang w:val="vi-VN"/>
        </w:rPr>
      </w:pPr>
      <w:bookmarkStart w:id="236" w:name="_Toc112464329"/>
      <w:bookmarkStart w:id="237" w:name="_Toc112809947"/>
      <w:bookmarkStart w:id="238" w:name="_Toc112810394"/>
      <w:bookmarkStart w:id="239" w:name="_Toc112919945"/>
      <w:r w:rsidRPr="002142A1">
        <w:rPr>
          <w:b/>
          <w:sz w:val="28"/>
          <w:szCs w:val="28"/>
          <w:lang w:val="vi-VN"/>
        </w:rPr>
        <w:lastRenderedPageBreak/>
        <w:t>Điều 1</w:t>
      </w:r>
      <w:r w:rsidR="00DA299D" w:rsidRPr="002142A1">
        <w:rPr>
          <w:b/>
          <w:sz w:val="28"/>
          <w:szCs w:val="28"/>
          <w:lang w:val="vi-VN"/>
        </w:rPr>
        <w:t>4</w:t>
      </w:r>
      <w:r w:rsidR="00374E3D" w:rsidRPr="002142A1">
        <w:rPr>
          <w:b/>
          <w:sz w:val="28"/>
          <w:szCs w:val="28"/>
          <w:lang w:val="vi-VN"/>
        </w:rPr>
        <w:t xml:space="preserve">. Theo dõi, giám sát </w:t>
      </w:r>
      <w:r w:rsidRPr="002142A1">
        <w:rPr>
          <w:b/>
          <w:sz w:val="28"/>
          <w:szCs w:val="28"/>
          <w:lang w:val="vi-VN"/>
        </w:rPr>
        <w:t>nguy cơ, thông tin về thảm họa, sự cố</w:t>
      </w:r>
      <w:bookmarkEnd w:id="236"/>
      <w:bookmarkEnd w:id="237"/>
      <w:bookmarkEnd w:id="238"/>
      <w:bookmarkEnd w:id="239"/>
    </w:p>
    <w:p w:rsidR="00D52219" w:rsidRPr="002142A1" w:rsidRDefault="00D52219" w:rsidP="00F36817">
      <w:pPr>
        <w:widowControl w:val="0"/>
        <w:spacing w:before="120" w:line="276" w:lineRule="auto"/>
        <w:ind w:firstLine="709"/>
        <w:jc w:val="both"/>
        <w:outlineLvl w:val="3"/>
        <w:rPr>
          <w:sz w:val="28"/>
          <w:szCs w:val="28"/>
          <w:lang w:val="vi-VN"/>
        </w:rPr>
      </w:pPr>
      <w:r w:rsidRPr="002142A1">
        <w:rPr>
          <w:sz w:val="28"/>
          <w:szCs w:val="28"/>
          <w:lang w:val="vi-VN"/>
        </w:rPr>
        <w:t>1. Theo dõi, giám sát các</w:t>
      </w:r>
      <w:r w:rsidR="0025269D" w:rsidRPr="002142A1">
        <w:rPr>
          <w:sz w:val="28"/>
          <w:szCs w:val="28"/>
          <w:lang w:val="vi-VN"/>
        </w:rPr>
        <w:t xml:space="preserve"> nguy cơ xảy ra thảm họa, sự cố</w:t>
      </w:r>
    </w:p>
    <w:p w:rsidR="009F4222" w:rsidRPr="002142A1" w:rsidRDefault="009F4222" w:rsidP="00F36817">
      <w:pPr>
        <w:widowControl w:val="0"/>
        <w:spacing w:before="120" w:line="276" w:lineRule="auto"/>
        <w:ind w:firstLine="709"/>
        <w:jc w:val="both"/>
        <w:outlineLvl w:val="4"/>
        <w:rPr>
          <w:sz w:val="28"/>
          <w:szCs w:val="28"/>
          <w:lang w:val="vi-VN"/>
        </w:rPr>
      </w:pPr>
      <w:r w:rsidRPr="002142A1">
        <w:rPr>
          <w:sz w:val="28"/>
          <w:szCs w:val="28"/>
          <w:lang w:val="vi-VN"/>
        </w:rPr>
        <w:t xml:space="preserve">a) Điều tra, khảo sát, quan trắc, </w:t>
      </w:r>
      <w:r w:rsidR="007314F5" w:rsidRPr="002142A1">
        <w:rPr>
          <w:sz w:val="28"/>
          <w:szCs w:val="28"/>
          <w:lang w:val="vi-VN"/>
        </w:rPr>
        <w:t xml:space="preserve">cập nhật, </w:t>
      </w:r>
      <w:r w:rsidRPr="002142A1">
        <w:rPr>
          <w:sz w:val="28"/>
          <w:szCs w:val="28"/>
          <w:lang w:val="vi-VN"/>
        </w:rPr>
        <w:t>tổng hợp, xử lý thông tin và dự báo về</w:t>
      </w:r>
      <w:r w:rsidR="00B223FF" w:rsidRPr="002142A1">
        <w:rPr>
          <w:sz w:val="28"/>
          <w:szCs w:val="28"/>
          <w:lang w:val="vi-VN"/>
        </w:rPr>
        <w:t xml:space="preserve"> nguy cơ xảy ra thảm họa, sự cố.</w:t>
      </w:r>
    </w:p>
    <w:p w:rsidR="00D52219" w:rsidRPr="002142A1" w:rsidRDefault="00D52219" w:rsidP="00F36817">
      <w:pPr>
        <w:widowControl w:val="0"/>
        <w:spacing w:before="120" w:line="276" w:lineRule="auto"/>
        <w:ind w:firstLine="709"/>
        <w:jc w:val="both"/>
        <w:outlineLvl w:val="4"/>
        <w:rPr>
          <w:sz w:val="28"/>
          <w:szCs w:val="28"/>
          <w:lang w:val="vi-VN"/>
        </w:rPr>
      </w:pPr>
      <w:r w:rsidRPr="002142A1">
        <w:rPr>
          <w:sz w:val="28"/>
          <w:szCs w:val="28"/>
          <w:lang w:val="vi-VN"/>
        </w:rPr>
        <w:t>b) Nghiên cứu,</w:t>
      </w:r>
      <w:r w:rsidR="00AF2C9C" w:rsidRPr="002142A1">
        <w:rPr>
          <w:sz w:val="28"/>
          <w:szCs w:val="28"/>
        </w:rPr>
        <w:t xml:space="preserve"> ứng dụng khoa học tiên tiến vào </w:t>
      </w:r>
      <w:r w:rsidRPr="002142A1">
        <w:rPr>
          <w:sz w:val="28"/>
          <w:szCs w:val="28"/>
          <w:lang w:val="vi-VN"/>
        </w:rPr>
        <w:t>phân tích các dạng thảm hoạ, sự cố có thể xảy ra trên địa bàn; lập bản đồ phân vù</w:t>
      </w:r>
      <w:r w:rsidR="00B223FF" w:rsidRPr="002142A1">
        <w:rPr>
          <w:sz w:val="28"/>
          <w:szCs w:val="28"/>
          <w:lang w:val="vi-VN"/>
        </w:rPr>
        <w:t>ng rủi ro để theo dõi, giám sát.</w:t>
      </w:r>
    </w:p>
    <w:p w:rsidR="00D52219" w:rsidRPr="002142A1" w:rsidRDefault="00D52219" w:rsidP="00F36817">
      <w:pPr>
        <w:widowControl w:val="0"/>
        <w:spacing w:before="120" w:line="276" w:lineRule="auto"/>
        <w:ind w:firstLine="709"/>
        <w:jc w:val="both"/>
        <w:outlineLvl w:val="4"/>
        <w:rPr>
          <w:sz w:val="28"/>
          <w:szCs w:val="28"/>
          <w:lang w:val="vi-VN"/>
        </w:rPr>
      </w:pPr>
      <w:r w:rsidRPr="002142A1">
        <w:rPr>
          <w:sz w:val="28"/>
          <w:szCs w:val="28"/>
          <w:lang w:val="vi-VN"/>
        </w:rPr>
        <w:t>c) Xây dựng cơ sở dữ liệu,</w:t>
      </w:r>
      <w:r w:rsidR="00AF2C9C" w:rsidRPr="002142A1">
        <w:rPr>
          <w:sz w:val="28"/>
          <w:szCs w:val="28"/>
        </w:rPr>
        <w:t xml:space="preserve"> </w:t>
      </w:r>
      <w:r w:rsidRPr="002142A1">
        <w:rPr>
          <w:sz w:val="28"/>
          <w:szCs w:val="28"/>
          <w:lang w:val="vi-VN"/>
        </w:rPr>
        <w:t>cập nhật, liên thông</w:t>
      </w:r>
      <w:r w:rsidR="00882083" w:rsidRPr="002142A1">
        <w:rPr>
          <w:sz w:val="28"/>
          <w:szCs w:val="28"/>
        </w:rPr>
        <w:t>,</w:t>
      </w:r>
      <w:r w:rsidR="00AF2C9C" w:rsidRPr="002142A1">
        <w:rPr>
          <w:sz w:val="28"/>
          <w:szCs w:val="28"/>
        </w:rPr>
        <w:t xml:space="preserve"> </w:t>
      </w:r>
      <w:r w:rsidRPr="002142A1">
        <w:rPr>
          <w:sz w:val="28"/>
          <w:szCs w:val="28"/>
          <w:lang w:val="vi-VN"/>
        </w:rPr>
        <w:t>bảo đảm thông tin cho chính quyền</w:t>
      </w:r>
      <w:r w:rsidR="00AF2C9C" w:rsidRPr="002142A1">
        <w:rPr>
          <w:sz w:val="28"/>
          <w:szCs w:val="28"/>
        </w:rPr>
        <w:t xml:space="preserve"> </w:t>
      </w:r>
      <w:r w:rsidRPr="002142A1">
        <w:rPr>
          <w:sz w:val="28"/>
          <w:szCs w:val="28"/>
          <w:lang w:val="vi-VN"/>
        </w:rPr>
        <w:t>các cấp</w:t>
      </w:r>
      <w:r w:rsidR="00882083" w:rsidRPr="002142A1">
        <w:rPr>
          <w:sz w:val="28"/>
          <w:szCs w:val="28"/>
        </w:rPr>
        <w:t xml:space="preserve"> </w:t>
      </w:r>
      <w:r w:rsidRPr="002142A1">
        <w:rPr>
          <w:sz w:val="28"/>
          <w:szCs w:val="28"/>
          <w:lang w:val="vi-VN"/>
        </w:rPr>
        <w:t>và Nhân dân.</w:t>
      </w:r>
    </w:p>
    <w:p w:rsidR="00D52219" w:rsidRPr="002142A1" w:rsidRDefault="00453906" w:rsidP="00F36817">
      <w:pPr>
        <w:widowControl w:val="0"/>
        <w:spacing w:before="120" w:line="276" w:lineRule="auto"/>
        <w:ind w:firstLine="709"/>
        <w:jc w:val="both"/>
        <w:outlineLvl w:val="3"/>
        <w:rPr>
          <w:sz w:val="28"/>
          <w:szCs w:val="28"/>
          <w:lang w:val="vi-VN"/>
        </w:rPr>
      </w:pPr>
      <w:r w:rsidRPr="002142A1">
        <w:rPr>
          <w:sz w:val="28"/>
          <w:szCs w:val="28"/>
          <w:lang w:val="vi-VN"/>
        </w:rPr>
        <w:t>2. Thông tin về thảm họa, sự cố</w:t>
      </w:r>
    </w:p>
    <w:p w:rsidR="00D52219" w:rsidRPr="002142A1" w:rsidRDefault="00955DF5" w:rsidP="00F36817">
      <w:pPr>
        <w:pStyle w:val="ListParagraph"/>
        <w:widowControl w:val="0"/>
        <w:tabs>
          <w:tab w:val="left" w:pos="709"/>
          <w:tab w:val="left" w:pos="1701"/>
        </w:tabs>
        <w:spacing w:before="120" w:after="0"/>
        <w:ind w:left="0" w:firstLine="709"/>
        <w:contextualSpacing w:val="0"/>
        <w:jc w:val="both"/>
        <w:outlineLvl w:val="4"/>
        <w:rPr>
          <w:rFonts w:ascii="Times New Roman" w:hAnsi="Times New Roman"/>
          <w:spacing w:val="-4"/>
          <w:sz w:val="28"/>
          <w:szCs w:val="28"/>
          <w:lang w:val="vi-VN"/>
        </w:rPr>
      </w:pPr>
      <w:r w:rsidRPr="002142A1">
        <w:rPr>
          <w:rFonts w:ascii="Times New Roman" w:hAnsi="Times New Roman"/>
          <w:spacing w:val="-4"/>
          <w:sz w:val="28"/>
          <w:szCs w:val="28"/>
          <w:lang w:val="vi-VN"/>
        </w:rPr>
        <w:t xml:space="preserve">a) Thông tin liên quan đến thảm họa, sự cố được báo cáo về cơ quan chức năng và thông báo kịp thời đến </w:t>
      </w:r>
      <w:r w:rsidR="00D52219" w:rsidRPr="002142A1">
        <w:rPr>
          <w:rFonts w:ascii="Times New Roman" w:hAnsi="Times New Roman"/>
          <w:spacing w:val="-4"/>
          <w:sz w:val="28"/>
          <w:szCs w:val="28"/>
          <w:lang w:val="vi-VN"/>
        </w:rPr>
        <w:t>các tổ chức và Nhân dân</w:t>
      </w:r>
      <w:r w:rsidR="00B223FF" w:rsidRPr="002142A1">
        <w:rPr>
          <w:rFonts w:ascii="Times New Roman" w:hAnsi="Times New Roman"/>
          <w:spacing w:val="-4"/>
          <w:sz w:val="28"/>
          <w:szCs w:val="28"/>
          <w:lang w:val="vi-VN"/>
        </w:rPr>
        <w:t>.</w:t>
      </w:r>
    </w:p>
    <w:p w:rsidR="00770973" w:rsidRPr="002142A1" w:rsidRDefault="00770973" w:rsidP="00F36817">
      <w:pPr>
        <w:pStyle w:val="ListParagraph"/>
        <w:widowControl w:val="0"/>
        <w:tabs>
          <w:tab w:val="left" w:pos="709"/>
          <w:tab w:val="left" w:pos="1701"/>
        </w:tabs>
        <w:spacing w:before="120" w:after="0"/>
        <w:ind w:left="0" w:firstLine="709"/>
        <w:contextualSpacing w:val="0"/>
        <w:jc w:val="both"/>
        <w:outlineLvl w:val="4"/>
        <w:rPr>
          <w:rFonts w:ascii="Times New Roman" w:hAnsi="Times New Roman"/>
          <w:spacing w:val="-4"/>
          <w:sz w:val="28"/>
          <w:szCs w:val="28"/>
          <w:lang w:val="vi-VN"/>
        </w:rPr>
      </w:pPr>
      <w:r w:rsidRPr="002142A1">
        <w:rPr>
          <w:rFonts w:ascii="Times New Roman" w:hAnsi="Times New Roman"/>
          <w:spacing w:val="-4"/>
          <w:sz w:val="28"/>
          <w:szCs w:val="28"/>
          <w:lang w:val="vi-VN"/>
        </w:rPr>
        <w:t xml:space="preserve">b) Sử dụng chung 01 số điện thoại khẩn cấp phục vụ </w:t>
      </w:r>
      <w:r w:rsidRPr="002142A1">
        <w:rPr>
          <w:rFonts w:ascii="Times New Roman" w:hAnsi="Times New Roman"/>
          <w:sz w:val="28"/>
          <w:szCs w:val="28"/>
          <w:lang w:val="vi-VN"/>
        </w:rPr>
        <w:t>thông tin về các tình huống thảm họa, sự cố trên phạm vi toàn quốc.</w:t>
      </w:r>
    </w:p>
    <w:p w:rsidR="0034770F" w:rsidRPr="002142A1" w:rsidRDefault="0034770F" w:rsidP="00A94BD2">
      <w:pPr>
        <w:widowControl w:val="0"/>
        <w:tabs>
          <w:tab w:val="left" w:pos="1701"/>
        </w:tabs>
        <w:spacing w:before="120" w:line="276" w:lineRule="auto"/>
        <w:ind w:left="709"/>
        <w:outlineLvl w:val="2"/>
        <w:rPr>
          <w:b/>
          <w:sz w:val="28"/>
          <w:szCs w:val="28"/>
          <w:lang w:val="vi-VN"/>
        </w:rPr>
      </w:pPr>
      <w:bookmarkStart w:id="240" w:name="_Toc86042262"/>
      <w:bookmarkStart w:id="241" w:name="_Toc102146051"/>
      <w:bookmarkStart w:id="242" w:name="_Toc102146337"/>
      <w:bookmarkStart w:id="243" w:name="_Toc102365518"/>
      <w:bookmarkStart w:id="244" w:name="_Toc102492732"/>
      <w:bookmarkStart w:id="245" w:name="_Toc106627946"/>
      <w:bookmarkStart w:id="246" w:name="_Toc106900047"/>
      <w:bookmarkStart w:id="247" w:name="_Toc112809948"/>
      <w:bookmarkStart w:id="248" w:name="_Toc112810395"/>
      <w:bookmarkStart w:id="249" w:name="_Toc112919946"/>
      <w:bookmarkStart w:id="250" w:name="_Toc72941744"/>
      <w:bookmarkStart w:id="251" w:name="_Toc74128289"/>
      <w:r w:rsidRPr="002142A1">
        <w:rPr>
          <w:b/>
          <w:sz w:val="28"/>
          <w:szCs w:val="28"/>
          <w:lang w:val="vi-VN"/>
        </w:rPr>
        <w:t xml:space="preserve">Điều </w:t>
      </w:r>
      <w:r w:rsidR="005A2787" w:rsidRPr="002142A1">
        <w:rPr>
          <w:b/>
          <w:sz w:val="28"/>
          <w:szCs w:val="28"/>
          <w:lang w:val="vi-VN"/>
        </w:rPr>
        <w:t>1</w:t>
      </w:r>
      <w:r w:rsidR="00DA299D" w:rsidRPr="002142A1">
        <w:rPr>
          <w:b/>
          <w:sz w:val="28"/>
          <w:szCs w:val="28"/>
          <w:lang w:val="vi-VN"/>
        </w:rPr>
        <w:t>5</w:t>
      </w:r>
      <w:r w:rsidRPr="002142A1">
        <w:rPr>
          <w:b/>
          <w:sz w:val="28"/>
          <w:szCs w:val="28"/>
          <w:lang w:val="vi-VN"/>
        </w:rPr>
        <w:t>. Tuyên truyền, giáo dục về phòng thủ dân sự</w:t>
      </w:r>
      <w:bookmarkEnd w:id="240"/>
      <w:bookmarkEnd w:id="241"/>
      <w:bookmarkEnd w:id="242"/>
      <w:bookmarkEnd w:id="243"/>
      <w:bookmarkEnd w:id="244"/>
      <w:bookmarkEnd w:id="245"/>
      <w:bookmarkEnd w:id="246"/>
      <w:bookmarkEnd w:id="247"/>
      <w:bookmarkEnd w:id="248"/>
      <w:bookmarkEnd w:id="249"/>
    </w:p>
    <w:p w:rsidR="0034770F" w:rsidRPr="002142A1" w:rsidRDefault="006A286A" w:rsidP="00F36817">
      <w:pPr>
        <w:widowControl w:val="0"/>
        <w:tabs>
          <w:tab w:val="left" w:pos="993"/>
        </w:tabs>
        <w:spacing w:before="60" w:line="276" w:lineRule="auto"/>
        <w:ind w:firstLine="709"/>
        <w:jc w:val="both"/>
        <w:outlineLvl w:val="3"/>
        <w:rPr>
          <w:sz w:val="28"/>
          <w:szCs w:val="28"/>
          <w:lang w:val="vi-VN"/>
        </w:rPr>
      </w:pPr>
      <w:bookmarkStart w:id="252" w:name="_Toc102146052"/>
      <w:r w:rsidRPr="002142A1">
        <w:rPr>
          <w:sz w:val="28"/>
          <w:szCs w:val="28"/>
          <w:lang w:val="vi-VN"/>
        </w:rPr>
        <w:t xml:space="preserve">1. </w:t>
      </w:r>
      <w:r w:rsidR="0034770F" w:rsidRPr="002142A1">
        <w:rPr>
          <w:sz w:val="28"/>
          <w:szCs w:val="28"/>
          <w:lang w:val="vi-VN"/>
        </w:rPr>
        <w:t>Công dân được tuyên truyền, phổ biến đường lối, quan điểm của Đảng, chính sách, pháp luật của Nhà nước về phòng thủ dân sự; trang bị kiến thức về phòng thủ dân sự theo quy định của pháp luật.</w:t>
      </w:r>
      <w:bookmarkEnd w:id="252"/>
    </w:p>
    <w:p w:rsidR="0034770F" w:rsidRPr="002142A1" w:rsidRDefault="006A286A" w:rsidP="00F36817">
      <w:pPr>
        <w:widowControl w:val="0"/>
        <w:tabs>
          <w:tab w:val="left" w:pos="993"/>
        </w:tabs>
        <w:spacing w:before="60" w:line="276" w:lineRule="auto"/>
        <w:ind w:firstLine="709"/>
        <w:jc w:val="both"/>
        <w:outlineLvl w:val="3"/>
        <w:rPr>
          <w:sz w:val="28"/>
          <w:szCs w:val="28"/>
          <w:lang w:val="vi-VN"/>
        </w:rPr>
      </w:pPr>
      <w:bookmarkStart w:id="253" w:name="_Toc102146053"/>
      <w:r w:rsidRPr="002142A1">
        <w:rPr>
          <w:sz w:val="28"/>
          <w:szCs w:val="28"/>
          <w:lang w:val="vi-VN"/>
        </w:rPr>
        <w:t xml:space="preserve">2. </w:t>
      </w:r>
      <w:r w:rsidR="0034770F" w:rsidRPr="002142A1">
        <w:rPr>
          <w:sz w:val="28"/>
          <w:szCs w:val="28"/>
          <w:lang w:val="vi-VN"/>
        </w:rPr>
        <w:t>Nội dung giáo dục, bồi dưỡng kiến thức về phòng thủ dân sự được đưa vào môn học giáo dục quốc phòng và an ninh trong nhà trường, chương trình bồi dưỡng kiến thức quốc phòng</w:t>
      </w:r>
      <w:r w:rsidR="007C6937" w:rsidRPr="002142A1">
        <w:rPr>
          <w:sz w:val="28"/>
          <w:szCs w:val="28"/>
          <w:lang w:val="vi-VN"/>
        </w:rPr>
        <w:t xml:space="preserve"> </w:t>
      </w:r>
      <w:r w:rsidR="0034770F" w:rsidRPr="002142A1">
        <w:rPr>
          <w:sz w:val="28"/>
          <w:szCs w:val="28"/>
          <w:lang w:val="vi-VN"/>
        </w:rPr>
        <w:t xml:space="preserve">và an ninh quy định của Luật Giáo dục </w:t>
      </w:r>
      <w:r w:rsidR="00E31027" w:rsidRPr="002142A1">
        <w:rPr>
          <w:sz w:val="28"/>
          <w:szCs w:val="28"/>
          <w:lang w:val="vi-VN"/>
        </w:rPr>
        <w:t>Q</w:t>
      </w:r>
      <w:r w:rsidR="0034770F" w:rsidRPr="002142A1">
        <w:rPr>
          <w:sz w:val="28"/>
          <w:szCs w:val="28"/>
          <w:lang w:val="vi-VN"/>
        </w:rPr>
        <w:t xml:space="preserve">uốc phòng và </w:t>
      </w:r>
      <w:r w:rsidR="00E31027" w:rsidRPr="002142A1">
        <w:rPr>
          <w:sz w:val="28"/>
          <w:szCs w:val="28"/>
          <w:lang w:val="vi-VN"/>
        </w:rPr>
        <w:t>A</w:t>
      </w:r>
      <w:r w:rsidR="0034770F" w:rsidRPr="002142A1">
        <w:rPr>
          <w:sz w:val="28"/>
          <w:szCs w:val="28"/>
          <w:lang w:val="vi-VN"/>
        </w:rPr>
        <w:t>n ninh.</w:t>
      </w:r>
      <w:bookmarkEnd w:id="253"/>
    </w:p>
    <w:p w:rsidR="00307E7F" w:rsidRPr="002142A1" w:rsidRDefault="006A286A" w:rsidP="00F36817">
      <w:pPr>
        <w:widowControl w:val="0"/>
        <w:tabs>
          <w:tab w:val="left" w:pos="993"/>
        </w:tabs>
        <w:spacing w:before="60" w:line="276" w:lineRule="auto"/>
        <w:ind w:firstLine="709"/>
        <w:jc w:val="both"/>
        <w:outlineLvl w:val="3"/>
        <w:rPr>
          <w:spacing w:val="4"/>
          <w:sz w:val="28"/>
          <w:szCs w:val="28"/>
          <w:lang w:val="vi-VN"/>
        </w:rPr>
      </w:pPr>
      <w:bookmarkStart w:id="254" w:name="_Toc102146054"/>
      <w:r w:rsidRPr="002142A1">
        <w:rPr>
          <w:spacing w:val="4"/>
          <w:sz w:val="28"/>
          <w:szCs w:val="28"/>
          <w:lang w:val="vi-VN"/>
        </w:rPr>
        <w:t xml:space="preserve">3. </w:t>
      </w:r>
      <w:r w:rsidR="00D92DBB" w:rsidRPr="002142A1">
        <w:rPr>
          <w:spacing w:val="4"/>
          <w:sz w:val="28"/>
          <w:szCs w:val="28"/>
          <w:lang w:val="vi-VN"/>
        </w:rPr>
        <w:t>Các</w:t>
      </w:r>
      <w:r w:rsidR="007C6937" w:rsidRPr="002142A1">
        <w:rPr>
          <w:spacing w:val="4"/>
          <w:sz w:val="28"/>
          <w:szCs w:val="28"/>
          <w:lang w:val="vi-VN"/>
        </w:rPr>
        <w:t xml:space="preserve"> </w:t>
      </w:r>
      <w:r w:rsidR="0034770F" w:rsidRPr="002142A1">
        <w:rPr>
          <w:spacing w:val="4"/>
          <w:sz w:val="28"/>
          <w:szCs w:val="28"/>
          <w:lang w:val="vi-VN"/>
        </w:rPr>
        <w:t>cơ</w:t>
      </w:r>
      <w:r w:rsidR="00882083" w:rsidRPr="002142A1">
        <w:rPr>
          <w:spacing w:val="4"/>
          <w:sz w:val="28"/>
          <w:szCs w:val="28"/>
        </w:rPr>
        <w:t xml:space="preserve"> </w:t>
      </w:r>
      <w:r w:rsidR="0034770F" w:rsidRPr="002142A1">
        <w:rPr>
          <w:spacing w:val="4"/>
          <w:sz w:val="28"/>
          <w:szCs w:val="28"/>
          <w:lang w:val="vi-VN"/>
        </w:rPr>
        <w:t xml:space="preserve">quan, tổ chức từ </w:t>
      </w:r>
      <w:r w:rsidR="00D92DBB" w:rsidRPr="002142A1">
        <w:rPr>
          <w:spacing w:val="4"/>
          <w:sz w:val="28"/>
          <w:szCs w:val="28"/>
          <w:lang w:val="vi-VN"/>
        </w:rPr>
        <w:t>T</w:t>
      </w:r>
      <w:r w:rsidR="0034770F" w:rsidRPr="002142A1">
        <w:rPr>
          <w:spacing w:val="4"/>
          <w:sz w:val="28"/>
          <w:szCs w:val="28"/>
          <w:lang w:val="vi-VN"/>
        </w:rPr>
        <w:t>rung ương đến địa phương căn cứ chức năng, nhiệm vụ</w:t>
      </w:r>
      <w:r w:rsidR="00307E7F" w:rsidRPr="002142A1">
        <w:rPr>
          <w:spacing w:val="4"/>
          <w:sz w:val="28"/>
          <w:szCs w:val="28"/>
          <w:lang w:val="vi-VN"/>
        </w:rPr>
        <w:t xml:space="preserve"> của mình,</w:t>
      </w:r>
      <w:r w:rsidR="0034770F" w:rsidRPr="002142A1">
        <w:rPr>
          <w:spacing w:val="4"/>
          <w:sz w:val="28"/>
          <w:szCs w:val="28"/>
          <w:lang w:val="vi-VN"/>
        </w:rPr>
        <w:t xml:space="preserve"> tổ chức tuyên truyền</w:t>
      </w:r>
      <w:r w:rsidR="00307E7F" w:rsidRPr="002142A1">
        <w:rPr>
          <w:spacing w:val="4"/>
          <w:sz w:val="28"/>
          <w:szCs w:val="28"/>
          <w:lang w:val="vi-VN"/>
        </w:rPr>
        <w:t xml:space="preserve"> dưới nhiều hình thức, tăng cường ứng dụng khoa học công nghệ</w:t>
      </w:r>
      <w:r w:rsidR="00AF2C9C" w:rsidRPr="002142A1">
        <w:rPr>
          <w:spacing w:val="4"/>
          <w:sz w:val="28"/>
          <w:szCs w:val="28"/>
        </w:rPr>
        <w:t xml:space="preserve"> </w:t>
      </w:r>
      <w:r w:rsidR="00882083" w:rsidRPr="002142A1">
        <w:rPr>
          <w:spacing w:val="4"/>
          <w:sz w:val="28"/>
          <w:szCs w:val="28"/>
        </w:rPr>
        <w:t xml:space="preserve">tiên tiến </w:t>
      </w:r>
      <w:r w:rsidR="00307E7F" w:rsidRPr="002142A1">
        <w:rPr>
          <w:spacing w:val="4"/>
          <w:sz w:val="28"/>
          <w:szCs w:val="28"/>
          <w:lang w:val="vi-VN"/>
        </w:rPr>
        <w:t>để đa dạng hóa các hình thức tuyên truyền, tạo thuận lợi cho việc tiếp cận thông tin của người dân nhằm phổ cập kiến thức cơ bản và nâng cao nhận thức về phòng thủ dân sự.</w:t>
      </w:r>
    </w:p>
    <w:p w:rsidR="0034770F" w:rsidRPr="002142A1" w:rsidRDefault="0034770F" w:rsidP="00122E42">
      <w:pPr>
        <w:widowControl w:val="0"/>
        <w:tabs>
          <w:tab w:val="left" w:pos="1701"/>
        </w:tabs>
        <w:spacing w:before="60" w:line="276" w:lineRule="auto"/>
        <w:ind w:firstLine="709"/>
        <w:jc w:val="both"/>
        <w:outlineLvl w:val="2"/>
        <w:rPr>
          <w:b/>
          <w:sz w:val="28"/>
          <w:szCs w:val="28"/>
          <w:lang w:val="vi-VN"/>
        </w:rPr>
      </w:pPr>
      <w:bookmarkStart w:id="255" w:name="_Toc86042263"/>
      <w:bookmarkStart w:id="256" w:name="_Toc102146055"/>
      <w:bookmarkStart w:id="257" w:name="_Toc102146338"/>
      <w:bookmarkStart w:id="258" w:name="_Toc102365519"/>
      <w:bookmarkStart w:id="259" w:name="_Toc102492733"/>
      <w:bookmarkStart w:id="260" w:name="_Toc106627947"/>
      <w:bookmarkStart w:id="261" w:name="_Toc106900048"/>
      <w:bookmarkStart w:id="262" w:name="_Toc112809949"/>
      <w:bookmarkStart w:id="263" w:name="_Toc112810396"/>
      <w:bookmarkStart w:id="264" w:name="_Toc112919947"/>
      <w:bookmarkStart w:id="265" w:name="_Toc72941745"/>
      <w:bookmarkStart w:id="266" w:name="_Toc74128290"/>
      <w:bookmarkEnd w:id="250"/>
      <w:bookmarkEnd w:id="251"/>
      <w:bookmarkEnd w:id="254"/>
      <w:r w:rsidRPr="002142A1">
        <w:rPr>
          <w:b/>
          <w:sz w:val="28"/>
          <w:szCs w:val="28"/>
          <w:lang w:val="vi-VN"/>
        </w:rPr>
        <w:t xml:space="preserve">Điều </w:t>
      </w:r>
      <w:r w:rsidR="005A2787" w:rsidRPr="002142A1">
        <w:rPr>
          <w:b/>
          <w:sz w:val="28"/>
          <w:szCs w:val="28"/>
          <w:lang w:val="vi-VN"/>
        </w:rPr>
        <w:t>1</w:t>
      </w:r>
      <w:r w:rsidR="00DA299D" w:rsidRPr="002142A1">
        <w:rPr>
          <w:b/>
          <w:sz w:val="28"/>
          <w:szCs w:val="28"/>
          <w:lang w:val="vi-VN"/>
        </w:rPr>
        <w:t>6</w:t>
      </w:r>
      <w:r w:rsidRPr="002142A1">
        <w:rPr>
          <w:b/>
          <w:sz w:val="28"/>
          <w:szCs w:val="28"/>
          <w:lang w:val="vi-VN"/>
        </w:rPr>
        <w:t xml:space="preserve">. </w:t>
      </w:r>
      <w:r w:rsidR="007925CC" w:rsidRPr="002142A1">
        <w:rPr>
          <w:b/>
          <w:sz w:val="28"/>
          <w:szCs w:val="28"/>
          <w:lang w:val="vi-VN"/>
        </w:rPr>
        <w:t>Đào tạo, h</w:t>
      </w:r>
      <w:r w:rsidRPr="002142A1">
        <w:rPr>
          <w:b/>
          <w:sz w:val="28"/>
          <w:szCs w:val="28"/>
          <w:lang w:val="vi-VN"/>
        </w:rPr>
        <w:t>uấn luyện, diễn tập phòng thủ dân sự</w:t>
      </w:r>
      <w:bookmarkEnd w:id="255"/>
      <w:bookmarkEnd w:id="256"/>
      <w:bookmarkEnd w:id="257"/>
      <w:bookmarkEnd w:id="258"/>
      <w:bookmarkEnd w:id="259"/>
      <w:bookmarkEnd w:id="260"/>
      <w:bookmarkEnd w:id="261"/>
      <w:bookmarkEnd w:id="262"/>
      <w:bookmarkEnd w:id="263"/>
      <w:bookmarkEnd w:id="264"/>
    </w:p>
    <w:p w:rsidR="007925CC" w:rsidRPr="002142A1" w:rsidRDefault="00923111" w:rsidP="00F36817">
      <w:pPr>
        <w:pStyle w:val="ListParagraph"/>
        <w:widowControl w:val="0"/>
        <w:tabs>
          <w:tab w:val="left" w:pos="993"/>
        </w:tabs>
        <w:spacing w:before="6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 xml:space="preserve">1. </w:t>
      </w:r>
      <w:r w:rsidR="007925CC" w:rsidRPr="002142A1">
        <w:rPr>
          <w:rFonts w:ascii="Times New Roman" w:hAnsi="Times New Roman"/>
          <w:sz w:val="28"/>
          <w:szCs w:val="28"/>
          <w:lang w:val="vi-VN"/>
        </w:rPr>
        <w:t>Đào tạo, huấn luyện phòng thủ dân sự</w:t>
      </w:r>
    </w:p>
    <w:p w:rsidR="007925CC" w:rsidRPr="002142A1" w:rsidRDefault="007925CC" w:rsidP="00122E42">
      <w:pPr>
        <w:widowControl w:val="0"/>
        <w:spacing w:before="60" w:line="276" w:lineRule="auto"/>
        <w:ind w:firstLine="709"/>
        <w:jc w:val="both"/>
        <w:outlineLvl w:val="4"/>
        <w:rPr>
          <w:sz w:val="28"/>
          <w:szCs w:val="28"/>
          <w:lang w:val="vi-VN"/>
        </w:rPr>
      </w:pPr>
      <w:r w:rsidRPr="002142A1">
        <w:rPr>
          <w:sz w:val="28"/>
          <w:szCs w:val="28"/>
          <w:lang w:val="vi-VN"/>
        </w:rPr>
        <w:t xml:space="preserve">a) </w:t>
      </w:r>
      <w:r w:rsidR="00EB70CC" w:rsidRPr="002142A1">
        <w:rPr>
          <w:sz w:val="28"/>
          <w:szCs w:val="28"/>
          <w:lang w:val="vi-VN"/>
        </w:rPr>
        <w:t>Nội dung, t</w:t>
      </w:r>
      <w:r w:rsidRPr="002142A1">
        <w:rPr>
          <w:sz w:val="28"/>
          <w:szCs w:val="28"/>
          <w:lang w:val="vi-VN"/>
        </w:rPr>
        <w:t>hời gian đào tạo, huấn luyện phòng thủ dân sự của lực lượng vũ trang theo quy địn</w:t>
      </w:r>
      <w:r w:rsidR="009F2046" w:rsidRPr="002142A1">
        <w:rPr>
          <w:sz w:val="28"/>
          <w:szCs w:val="28"/>
          <w:lang w:val="vi-VN"/>
        </w:rPr>
        <w:t>h của Bộ Quốc phòng, Bộ Công an.</w:t>
      </w:r>
    </w:p>
    <w:p w:rsidR="00DF1B12" w:rsidRPr="002142A1" w:rsidRDefault="00DF1B12" w:rsidP="00122E42">
      <w:pPr>
        <w:widowControl w:val="0"/>
        <w:spacing w:before="60" w:line="276" w:lineRule="auto"/>
        <w:ind w:firstLine="709"/>
        <w:jc w:val="both"/>
        <w:outlineLvl w:val="4"/>
        <w:rPr>
          <w:sz w:val="28"/>
          <w:szCs w:val="28"/>
          <w:lang w:val="vi-VN"/>
        </w:rPr>
      </w:pPr>
      <w:r w:rsidRPr="002142A1">
        <w:rPr>
          <w:sz w:val="28"/>
          <w:szCs w:val="28"/>
          <w:lang w:val="vi-VN"/>
        </w:rPr>
        <w:t>b) Bộ trưởng</w:t>
      </w:r>
      <w:r w:rsidR="00882083" w:rsidRPr="002142A1">
        <w:rPr>
          <w:sz w:val="28"/>
          <w:szCs w:val="28"/>
        </w:rPr>
        <w:t xml:space="preserve"> </w:t>
      </w:r>
      <w:r w:rsidRPr="002142A1">
        <w:rPr>
          <w:sz w:val="28"/>
          <w:szCs w:val="28"/>
          <w:lang w:val="vi-VN"/>
        </w:rPr>
        <w:t>các bộ có lực lượng chuyên trách</w:t>
      </w:r>
      <w:r w:rsidR="00882083" w:rsidRPr="002142A1">
        <w:rPr>
          <w:sz w:val="28"/>
          <w:szCs w:val="28"/>
        </w:rPr>
        <w:t xml:space="preserve"> </w:t>
      </w:r>
      <w:r w:rsidRPr="002142A1">
        <w:rPr>
          <w:sz w:val="28"/>
          <w:szCs w:val="28"/>
          <w:lang w:val="vi-VN"/>
        </w:rPr>
        <w:t>quy định nội dung, thời gian huấn luyện phòng thủ dân sự của lực lượng thuộc bộ mình quản lý.</w:t>
      </w:r>
    </w:p>
    <w:p w:rsidR="00DF1B12" w:rsidRPr="002142A1" w:rsidRDefault="007925CC" w:rsidP="00122E42">
      <w:pPr>
        <w:widowControl w:val="0"/>
        <w:spacing w:before="120" w:line="276" w:lineRule="auto"/>
        <w:ind w:firstLine="709"/>
        <w:jc w:val="both"/>
        <w:outlineLvl w:val="4"/>
        <w:rPr>
          <w:sz w:val="28"/>
          <w:szCs w:val="28"/>
          <w:lang w:val="vi-VN"/>
        </w:rPr>
      </w:pPr>
      <w:r w:rsidRPr="002142A1">
        <w:rPr>
          <w:sz w:val="28"/>
          <w:szCs w:val="28"/>
          <w:lang w:val="vi-VN"/>
        </w:rPr>
        <w:t>c)</w:t>
      </w:r>
      <w:r w:rsidR="00DF1B12" w:rsidRPr="002142A1">
        <w:rPr>
          <w:sz w:val="28"/>
          <w:szCs w:val="28"/>
          <w:lang w:val="vi-VN"/>
        </w:rPr>
        <w:t xml:space="preserve"> </w:t>
      </w:r>
      <w:r w:rsidR="00DF1B12" w:rsidRPr="002142A1">
        <w:rPr>
          <w:spacing w:val="-4"/>
          <w:sz w:val="28"/>
          <w:szCs w:val="28"/>
          <w:lang w:val="vi-VN"/>
        </w:rPr>
        <w:t>Chủ tịch Ủy ban nhân dân cấp tỉnh quy định n</w:t>
      </w:r>
      <w:r w:rsidR="00EB70CC" w:rsidRPr="002142A1">
        <w:rPr>
          <w:spacing w:val="-4"/>
          <w:sz w:val="28"/>
          <w:szCs w:val="28"/>
          <w:lang w:val="vi-VN"/>
        </w:rPr>
        <w:t>ội dung, t</w:t>
      </w:r>
      <w:r w:rsidRPr="002142A1">
        <w:rPr>
          <w:spacing w:val="-4"/>
          <w:sz w:val="28"/>
          <w:szCs w:val="28"/>
          <w:lang w:val="vi-VN"/>
        </w:rPr>
        <w:t xml:space="preserve">hời gian huấn </w:t>
      </w:r>
      <w:r w:rsidRPr="002142A1">
        <w:rPr>
          <w:spacing w:val="-4"/>
          <w:sz w:val="28"/>
          <w:szCs w:val="28"/>
          <w:lang w:val="vi-VN"/>
        </w:rPr>
        <w:lastRenderedPageBreak/>
        <w:t>luyện phòng thủ dân sự của lực lượng</w:t>
      </w:r>
      <w:r w:rsidR="00A275B1" w:rsidRPr="002142A1">
        <w:rPr>
          <w:spacing w:val="-4"/>
          <w:sz w:val="28"/>
          <w:szCs w:val="28"/>
          <w:lang w:val="vi-VN"/>
        </w:rPr>
        <w:t xml:space="preserve"> kiêm nhiệm </w:t>
      </w:r>
      <w:r w:rsidR="00DF1B12" w:rsidRPr="002142A1">
        <w:rPr>
          <w:spacing w:val="-4"/>
          <w:sz w:val="28"/>
          <w:szCs w:val="28"/>
          <w:lang w:val="vi-VN"/>
        </w:rPr>
        <w:t>tại địa phương</w:t>
      </w:r>
      <w:r w:rsidR="00DF1B12" w:rsidRPr="002142A1">
        <w:rPr>
          <w:sz w:val="28"/>
          <w:szCs w:val="28"/>
          <w:lang w:val="vi-VN"/>
        </w:rPr>
        <w:t xml:space="preserve">. </w:t>
      </w:r>
    </w:p>
    <w:p w:rsidR="007925CC" w:rsidRPr="002142A1" w:rsidRDefault="00923111" w:rsidP="00BF0D6F">
      <w:pPr>
        <w:widowControl w:val="0"/>
        <w:tabs>
          <w:tab w:val="left" w:pos="993"/>
        </w:tabs>
        <w:spacing w:before="120" w:line="264" w:lineRule="auto"/>
        <w:ind w:firstLine="709"/>
        <w:jc w:val="both"/>
        <w:outlineLvl w:val="3"/>
        <w:rPr>
          <w:sz w:val="28"/>
          <w:szCs w:val="28"/>
          <w:lang w:val="vi-VN"/>
        </w:rPr>
      </w:pPr>
      <w:r w:rsidRPr="002142A1">
        <w:rPr>
          <w:sz w:val="28"/>
          <w:szCs w:val="28"/>
          <w:lang w:val="vi-VN"/>
        </w:rPr>
        <w:t xml:space="preserve">2. </w:t>
      </w:r>
      <w:r w:rsidR="007925CC" w:rsidRPr="002142A1">
        <w:rPr>
          <w:sz w:val="28"/>
          <w:szCs w:val="28"/>
          <w:lang w:val="vi-VN"/>
        </w:rPr>
        <w:t>Diễn tập phòng thủ dân sự</w:t>
      </w:r>
    </w:p>
    <w:p w:rsidR="00EF3521" w:rsidRPr="002142A1" w:rsidRDefault="00EF3521" w:rsidP="00BF0D6F">
      <w:pPr>
        <w:widowControl w:val="0"/>
        <w:spacing w:before="120" w:line="264" w:lineRule="auto"/>
        <w:ind w:firstLine="709"/>
        <w:jc w:val="both"/>
        <w:outlineLvl w:val="4"/>
        <w:rPr>
          <w:sz w:val="28"/>
          <w:szCs w:val="28"/>
          <w:lang w:val="vi-VN"/>
        </w:rPr>
      </w:pPr>
      <w:r w:rsidRPr="002142A1">
        <w:rPr>
          <w:sz w:val="28"/>
          <w:szCs w:val="28"/>
          <w:lang w:val="vi-VN"/>
        </w:rPr>
        <w:t xml:space="preserve">a) </w:t>
      </w:r>
      <w:r w:rsidR="003B37BC" w:rsidRPr="002142A1">
        <w:rPr>
          <w:sz w:val="28"/>
          <w:szCs w:val="28"/>
          <w:lang w:val="vi-VN"/>
        </w:rPr>
        <w:t>Hằng năm, c</w:t>
      </w:r>
      <w:r w:rsidRPr="002142A1">
        <w:rPr>
          <w:sz w:val="28"/>
          <w:szCs w:val="28"/>
          <w:lang w:val="vi-VN"/>
        </w:rPr>
        <w:t>ơ quan quân sự các cấp tham mưu cho Ủy ban nhân dân cùng cấp tổ chức diễn tập khu vực</w:t>
      </w:r>
      <w:r w:rsidR="00D30AAE" w:rsidRPr="002142A1">
        <w:rPr>
          <w:sz w:val="28"/>
          <w:szCs w:val="28"/>
          <w:lang w:val="vi-VN"/>
        </w:rPr>
        <w:t xml:space="preserve"> </w:t>
      </w:r>
      <w:r w:rsidRPr="002142A1">
        <w:rPr>
          <w:sz w:val="28"/>
          <w:szCs w:val="28"/>
          <w:lang w:val="vi-VN"/>
        </w:rPr>
        <w:t>phòng thủ có nội dung phòng thủ dân sự;</w:t>
      </w:r>
    </w:p>
    <w:p w:rsidR="007925CC" w:rsidRPr="002142A1" w:rsidRDefault="007925CC" w:rsidP="00BF0D6F">
      <w:pPr>
        <w:widowControl w:val="0"/>
        <w:spacing w:before="120" w:after="240" w:line="264" w:lineRule="auto"/>
        <w:ind w:firstLine="709"/>
        <w:jc w:val="both"/>
        <w:outlineLvl w:val="4"/>
        <w:rPr>
          <w:sz w:val="28"/>
          <w:szCs w:val="28"/>
          <w:lang w:val="vi-VN"/>
        </w:rPr>
      </w:pPr>
      <w:r w:rsidRPr="002142A1">
        <w:rPr>
          <w:sz w:val="28"/>
          <w:szCs w:val="28"/>
          <w:lang w:val="vi-VN"/>
        </w:rPr>
        <w:t xml:space="preserve">b) Các bộ, ngành trung ương chỉ đạo các cơ quan, đơn vị trực thuộc phối hợp với các địa phương trên địa bàn thực hiện diễn tập </w:t>
      </w:r>
      <w:r w:rsidR="00D731F1" w:rsidRPr="002142A1">
        <w:rPr>
          <w:sz w:val="28"/>
          <w:szCs w:val="28"/>
          <w:lang w:val="vi-VN"/>
        </w:rPr>
        <w:t>phòng thủ dân sự theo kế hoạch của đị</w:t>
      </w:r>
      <w:r w:rsidRPr="002142A1">
        <w:rPr>
          <w:sz w:val="28"/>
          <w:szCs w:val="28"/>
          <w:lang w:val="vi-VN"/>
        </w:rPr>
        <w:t>a phương.</w:t>
      </w:r>
    </w:p>
    <w:p w:rsidR="00693C83" w:rsidRPr="002142A1" w:rsidRDefault="00693C83" w:rsidP="00AC3E9E">
      <w:pPr>
        <w:widowControl w:val="0"/>
        <w:spacing w:before="480" w:line="276" w:lineRule="auto"/>
        <w:jc w:val="center"/>
        <w:outlineLvl w:val="1"/>
        <w:rPr>
          <w:b/>
          <w:sz w:val="28"/>
          <w:szCs w:val="28"/>
          <w:lang w:val="vi-VN"/>
        </w:rPr>
      </w:pPr>
      <w:bookmarkStart w:id="267" w:name="_Toc112809950"/>
      <w:bookmarkStart w:id="268" w:name="_Toc112810397"/>
      <w:bookmarkStart w:id="269" w:name="_Toc112919948"/>
      <w:bookmarkStart w:id="270" w:name="_Toc102146059"/>
      <w:bookmarkStart w:id="271" w:name="_Toc102146339"/>
      <w:bookmarkStart w:id="272" w:name="_Toc102365520"/>
      <w:bookmarkStart w:id="273" w:name="_Toc102492734"/>
      <w:bookmarkStart w:id="274" w:name="_Toc106627948"/>
      <w:bookmarkStart w:id="275" w:name="_Toc106900049"/>
      <w:bookmarkStart w:id="276" w:name="_Toc72941746"/>
      <w:bookmarkStart w:id="277" w:name="_Toc86042264"/>
      <w:bookmarkStart w:id="278" w:name="_Toc72941748"/>
      <w:bookmarkStart w:id="279" w:name="_Toc74128292"/>
      <w:bookmarkEnd w:id="265"/>
      <w:bookmarkEnd w:id="266"/>
      <w:r w:rsidRPr="002142A1">
        <w:rPr>
          <w:b/>
          <w:sz w:val="28"/>
          <w:szCs w:val="28"/>
          <w:lang w:val="vi-VN"/>
        </w:rPr>
        <w:t>Mục 2</w:t>
      </w:r>
      <w:bookmarkEnd w:id="267"/>
      <w:bookmarkEnd w:id="268"/>
      <w:bookmarkEnd w:id="269"/>
    </w:p>
    <w:p w:rsidR="0034770F" w:rsidRPr="002142A1" w:rsidRDefault="0034770F" w:rsidP="00F77049">
      <w:pPr>
        <w:widowControl w:val="0"/>
        <w:spacing w:before="120" w:line="276" w:lineRule="auto"/>
        <w:contextualSpacing/>
        <w:jc w:val="center"/>
        <w:outlineLvl w:val="1"/>
        <w:rPr>
          <w:b/>
          <w:sz w:val="28"/>
          <w:szCs w:val="28"/>
          <w:lang w:val="vi-VN"/>
        </w:rPr>
      </w:pPr>
      <w:bookmarkStart w:id="280" w:name="_Toc112809951"/>
      <w:bookmarkStart w:id="281" w:name="_Toc112810398"/>
      <w:bookmarkStart w:id="282" w:name="_Toc112919949"/>
      <w:r w:rsidRPr="002142A1">
        <w:rPr>
          <w:b/>
          <w:sz w:val="28"/>
          <w:szCs w:val="28"/>
          <w:lang w:val="vi-VN"/>
        </w:rPr>
        <w:t>HOẠT ĐỘNG PHÒNG THỦ DÂN SỰ</w:t>
      </w:r>
      <w:bookmarkEnd w:id="270"/>
      <w:bookmarkEnd w:id="271"/>
      <w:bookmarkEnd w:id="272"/>
      <w:bookmarkEnd w:id="273"/>
      <w:bookmarkEnd w:id="274"/>
      <w:bookmarkEnd w:id="275"/>
      <w:bookmarkEnd w:id="280"/>
      <w:bookmarkEnd w:id="281"/>
      <w:bookmarkEnd w:id="282"/>
    </w:p>
    <w:p w:rsidR="0034770F" w:rsidRPr="002142A1" w:rsidRDefault="0034770F" w:rsidP="00F77049">
      <w:pPr>
        <w:widowControl w:val="0"/>
        <w:spacing w:before="120" w:line="276" w:lineRule="auto"/>
        <w:contextualSpacing/>
        <w:jc w:val="center"/>
        <w:outlineLvl w:val="1"/>
        <w:rPr>
          <w:b/>
          <w:sz w:val="28"/>
          <w:szCs w:val="28"/>
          <w:lang w:val="vi-VN"/>
        </w:rPr>
      </w:pPr>
      <w:bookmarkStart w:id="283" w:name="_Toc102146060"/>
      <w:bookmarkStart w:id="284" w:name="_Toc102146340"/>
      <w:bookmarkStart w:id="285" w:name="_Toc102365521"/>
      <w:bookmarkStart w:id="286" w:name="_Toc102492735"/>
      <w:bookmarkStart w:id="287" w:name="_Toc106627949"/>
      <w:bookmarkStart w:id="288" w:name="_Toc106900050"/>
      <w:bookmarkStart w:id="289" w:name="_Toc112809952"/>
      <w:bookmarkStart w:id="290" w:name="_Toc112810399"/>
      <w:bookmarkStart w:id="291" w:name="_Toc112919950"/>
      <w:r w:rsidRPr="002142A1">
        <w:rPr>
          <w:b/>
          <w:sz w:val="28"/>
          <w:szCs w:val="28"/>
          <w:lang w:val="vi-VN"/>
        </w:rPr>
        <w:t>KHI CÓ NGUY CƠ XẢY RA THẢM HỌA, SỰ CỐ</w:t>
      </w:r>
      <w:bookmarkEnd w:id="276"/>
      <w:bookmarkEnd w:id="277"/>
      <w:bookmarkEnd w:id="283"/>
      <w:bookmarkEnd w:id="284"/>
      <w:bookmarkEnd w:id="285"/>
      <w:bookmarkEnd w:id="286"/>
      <w:bookmarkEnd w:id="287"/>
      <w:bookmarkEnd w:id="288"/>
      <w:bookmarkEnd w:id="289"/>
      <w:bookmarkEnd w:id="290"/>
      <w:bookmarkEnd w:id="291"/>
    </w:p>
    <w:p w:rsidR="0034770F" w:rsidRPr="002142A1" w:rsidRDefault="0034770F" w:rsidP="00BB331B">
      <w:pPr>
        <w:widowControl w:val="0"/>
        <w:tabs>
          <w:tab w:val="left" w:pos="1701"/>
        </w:tabs>
        <w:spacing w:before="360" w:line="264" w:lineRule="auto"/>
        <w:ind w:left="709"/>
        <w:outlineLvl w:val="2"/>
        <w:rPr>
          <w:b/>
          <w:sz w:val="28"/>
          <w:szCs w:val="28"/>
          <w:lang w:val="vi-VN"/>
        </w:rPr>
      </w:pPr>
      <w:bookmarkStart w:id="292" w:name="_Toc86042265"/>
      <w:bookmarkStart w:id="293" w:name="_Toc102146061"/>
      <w:bookmarkStart w:id="294" w:name="_Toc102146341"/>
      <w:bookmarkStart w:id="295" w:name="_Toc102365522"/>
      <w:bookmarkStart w:id="296" w:name="_Toc102492736"/>
      <w:bookmarkStart w:id="297" w:name="_Toc106627950"/>
      <w:bookmarkStart w:id="298" w:name="_Toc106900051"/>
      <w:bookmarkStart w:id="299" w:name="_Toc112809953"/>
      <w:bookmarkStart w:id="300" w:name="_Toc112810400"/>
      <w:bookmarkStart w:id="301" w:name="_Toc112919951"/>
      <w:r w:rsidRPr="002142A1">
        <w:rPr>
          <w:b/>
          <w:sz w:val="28"/>
          <w:szCs w:val="28"/>
          <w:lang w:val="vi-VN"/>
        </w:rPr>
        <w:t xml:space="preserve">Điều </w:t>
      </w:r>
      <w:r w:rsidR="005A2787" w:rsidRPr="002142A1">
        <w:rPr>
          <w:b/>
          <w:sz w:val="28"/>
          <w:szCs w:val="28"/>
          <w:lang w:val="vi-VN"/>
        </w:rPr>
        <w:t>1</w:t>
      </w:r>
      <w:r w:rsidR="00DA299D" w:rsidRPr="002142A1">
        <w:rPr>
          <w:b/>
          <w:sz w:val="28"/>
          <w:szCs w:val="28"/>
          <w:lang w:val="vi-VN"/>
        </w:rPr>
        <w:t>7</w:t>
      </w:r>
      <w:r w:rsidRPr="002142A1">
        <w:rPr>
          <w:b/>
          <w:sz w:val="28"/>
          <w:szCs w:val="28"/>
          <w:lang w:val="vi-VN"/>
        </w:rPr>
        <w:t>. Thông tin khi có nguy cơ thảm họa, sự cố</w:t>
      </w:r>
      <w:bookmarkEnd w:id="292"/>
      <w:bookmarkEnd w:id="293"/>
      <w:bookmarkEnd w:id="294"/>
      <w:bookmarkEnd w:id="295"/>
      <w:bookmarkEnd w:id="296"/>
      <w:bookmarkEnd w:id="297"/>
      <w:bookmarkEnd w:id="298"/>
      <w:bookmarkEnd w:id="299"/>
      <w:bookmarkEnd w:id="300"/>
      <w:bookmarkEnd w:id="301"/>
    </w:p>
    <w:p w:rsidR="005C52DE" w:rsidRPr="002142A1" w:rsidRDefault="006C5D20" w:rsidP="00BF0D6F">
      <w:pPr>
        <w:pStyle w:val="ListParagraph"/>
        <w:widowControl w:val="0"/>
        <w:tabs>
          <w:tab w:val="left" w:pos="993"/>
        </w:tabs>
        <w:spacing w:before="60" w:after="0" w:line="264" w:lineRule="auto"/>
        <w:ind w:left="0" w:firstLine="709"/>
        <w:contextualSpacing w:val="0"/>
        <w:jc w:val="both"/>
        <w:outlineLvl w:val="3"/>
        <w:rPr>
          <w:rFonts w:ascii="Times New Roman" w:hAnsi="Times New Roman"/>
          <w:sz w:val="28"/>
          <w:szCs w:val="28"/>
          <w:lang w:val="vi-VN"/>
        </w:rPr>
      </w:pPr>
      <w:bookmarkStart w:id="302" w:name="_Toc102146062"/>
      <w:bookmarkStart w:id="303" w:name="_Toc86042266"/>
      <w:bookmarkStart w:id="304" w:name="_Toc102146066"/>
      <w:bookmarkStart w:id="305" w:name="_Toc102146342"/>
      <w:bookmarkStart w:id="306" w:name="_Toc102365523"/>
      <w:bookmarkStart w:id="307" w:name="_Toc102492737"/>
      <w:bookmarkStart w:id="308" w:name="_Toc106627951"/>
      <w:bookmarkStart w:id="309" w:name="_Toc106900052"/>
      <w:r w:rsidRPr="002142A1">
        <w:rPr>
          <w:rFonts w:ascii="Times New Roman" w:hAnsi="Times New Roman"/>
          <w:sz w:val="28"/>
          <w:szCs w:val="28"/>
          <w:lang w:val="vi-VN"/>
        </w:rPr>
        <w:t>1. Thông tin</w:t>
      </w:r>
      <w:r w:rsidRPr="002142A1">
        <w:rPr>
          <w:rFonts w:ascii="Times New Roman" w:hAnsi="Times New Roman"/>
          <w:sz w:val="28"/>
          <w:szCs w:val="28"/>
        </w:rPr>
        <w:t xml:space="preserve"> </w:t>
      </w:r>
      <w:r w:rsidR="005C52DE" w:rsidRPr="002142A1">
        <w:rPr>
          <w:rFonts w:ascii="Times New Roman" w:hAnsi="Times New Roman"/>
          <w:sz w:val="28"/>
          <w:szCs w:val="28"/>
          <w:lang w:val="vi-VN"/>
        </w:rPr>
        <w:t>về nguy cơ thảm họa, sự cố phải kịp thời, chính xác, được chuyển tải bằng ngôn ngữ phổ thông (tiếng Việt), đặc biệt quan tâm đến đối tượng dễ bị tổn thương;</w:t>
      </w:r>
      <w:r w:rsidR="00C61111" w:rsidRPr="002142A1">
        <w:rPr>
          <w:rFonts w:ascii="Times New Roman" w:hAnsi="Times New Roman"/>
          <w:sz w:val="28"/>
          <w:szCs w:val="28"/>
          <w:lang w:val="vi-VN"/>
        </w:rPr>
        <w:t xml:space="preserve"> </w:t>
      </w:r>
      <w:r w:rsidRPr="002142A1">
        <w:rPr>
          <w:rFonts w:ascii="Times New Roman" w:hAnsi="Times New Roman"/>
          <w:sz w:val="28"/>
          <w:szCs w:val="28"/>
        </w:rPr>
        <w:t>t</w:t>
      </w:r>
      <w:r w:rsidR="005C52DE" w:rsidRPr="002142A1">
        <w:rPr>
          <w:rFonts w:ascii="Times New Roman" w:hAnsi="Times New Roman"/>
          <w:sz w:val="28"/>
          <w:szCs w:val="28"/>
          <w:lang w:val="vi-VN"/>
        </w:rPr>
        <w:t>rường hợp cần thiết được chuyển tải bằng tiếng dân tộc</w:t>
      </w:r>
      <w:bookmarkEnd w:id="302"/>
      <w:r w:rsidR="005C52DE" w:rsidRPr="002142A1">
        <w:rPr>
          <w:rFonts w:ascii="Times New Roman" w:hAnsi="Times New Roman"/>
          <w:sz w:val="28"/>
          <w:szCs w:val="28"/>
          <w:lang w:val="vi-VN"/>
        </w:rPr>
        <w:t xml:space="preserve"> và tiếng nước ngoài.</w:t>
      </w:r>
    </w:p>
    <w:p w:rsidR="005C52DE" w:rsidRPr="002142A1" w:rsidRDefault="005C52DE" w:rsidP="00BF0D6F">
      <w:pPr>
        <w:pStyle w:val="ListParagraph"/>
        <w:widowControl w:val="0"/>
        <w:tabs>
          <w:tab w:val="left" w:pos="993"/>
        </w:tabs>
        <w:spacing w:before="60" w:after="0" w:line="264" w:lineRule="auto"/>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2. Thông tin về nguy cơ thảm họa, sự cố được truyền tải bằng nhiều hình thức phù hợp với từng loại đối tượng.</w:t>
      </w:r>
    </w:p>
    <w:p w:rsidR="005C52DE" w:rsidRPr="002142A1" w:rsidRDefault="005C52DE" w:rsidP="00BF0D6F">
      <w:pPr>
        <w:pStyle w:val="ListParagraph"/>
        <w:widowControl w:val="0"/>
        <w:tabs>
          <w:tab w:val="left" w:pos="993"/>
        </w:tabs>
        <w:spacing w:before="60" w:after="0" w:line="264" w:lineRule="auto"/>
        <w:ind w:left="0" w:firstLine="709"/>
        <w:contextualSpacing w:val="0"/>
        <w:jc w:val="both"/>
        <w:outlineLvl w:val="3"/>
        <w:rPr>
          <w:rFonts w:ascii="Times New Roman" w:hAnsi="Times New Roman"/>
          <w:sz w:val="28"/>
          <w:szCs w:val="28"/>
          <w:lang w:val="vi-VN"/>
        </w:rPr>
      </w:pPr>
      <w:bookmarkStart w:id="310" w:name="_Toc102146063"/>
      <w:r w:rsidRPr="002142A1">
        <w:rPr>
          <w:rFonts w:ascii="Times New Roman" w:hAnsi="Times New Roman"/>
          <w:sz w:val="28"/>
          <w:szCs w:val="28"/>
          <w:lang w:val="vi-VN"/>
        </w:rPr>
        <w:t xml:space="preserve">3. Nội dung chính của bản tin dự báo, cảnh báo thảm hoạ, sự cố bao gồm: Loại thảm họa, sự cố; cường độ, </w:t>
      </w:r>
      <w:r w:rsidR="006C5D20" w:rsidRPr="002142A1">
        <w:rPr>
          <w:rFonts w:ascii="Times New Roman" w:hAnsi="Times New Roman"/>
          <w:sz w:val="28"/>
          <w:szCs w:val="28"/>
        </w:rPr>
        <w:t xml:space="preserve">mức độ </w:t>
      </w:r>
      <w:r w:rsidRPr="002142A1">
        <w:rPr>
          <w:rFonts w:ascii="Times New Roman" w:hAnsi="Times New Roman"/>
          <w:sz w:val="28"/>
          <w:szCs w:val="28"/>
          <w:lang w:val="vi-VN"/>
        </w:rPr>
        <w:t>thảm họa, sự cố; dự kiến khu vực ảnh hưởng và dự báo diễn biến của thảm họa, sự cố.</w:t>
      </w:r>
      <w:bookmarkEnd w:id="310"/>
    </w:p>
    <w:p w:rsidR="004A6F81" w:rsidRPr="002142A1" w:rsidRDefault="004A6F81" w:rsidP="00BF0D6F">
      <w:pPr>
        <w:widowControl w:val="0"/>
        <w:tabs>
          <w:tab w:val="left" w:pos="1701"/>
        </w:tabs>
        <w:spacing w:before="120" w:line="264" w:lineRule="auto"/>
        <w:ind w:firstLine="709"/>
        <w:jc w:val="both"/>
        <w:outlineLvl w:val="2"/>
        <w:rPr>
          <w:b/>
          <w:sz w:val="28"/>
          <w:szCs w:val="28"/>
          <w:lang w:val="vi-VN"/>
        </w:rPr>
      </w:pPr>
      <w:bookmarkStart w:id="311" w:name="_Toc112809954"/>
      <w:bookmarkStart w:id="312" w:name="_Toc112810401"/>
      <w:bookmarkStart w:id="313" w:name="_Toc112919952"/>
      <w:r w:rsidRPr="002142A1">
        <w:rPr>
          <w:b/>
          <w:sz w:val="28"/>
          <w:szCs w:val="28"/>
          <w:lang w:val="vi-VN"/>
        </w:rPr>
        <w:t>Điều</w:t>
      </w:r>
      <w:r w:rsidR="005A2787" w:rsidRPr="002142A1">
        <w:rPr>
          <w:b/>
          <w:sz w:val="28"/>
          <w:szCs w:val="28"/>
          <w:lang w:val="vi-VN"/>
        </w:rPr>
        <w:t xml:space="preserve"> 1</w:t>
      </w:r>
      <w:r w:rsidR="00DA299D" w:rsidRPr="002142A1">
        <w:rPr>
          <w:b/>
          <w:sz w:val="28"/>
          <w:szCs w:val="28"/>
          <w:lang w:val="vi-VN"/>
        </w:rPr>
        <w:t>8</w:t>
      </w:r>
      <w:r w:rsidRPr="002142A1">
        <w:rPr>
          <w:b/>
          <w:sz w:val="28"/>
          <w:szCs w:val="28"/>
          <w:lang w:val="vi-VN"/>
        </w:rPr>
        <w:t>. Các biện pháp được áp dụng khi có nguy cơ xảy ra thảm họa, sự cố</w:t>
      </w:r>
      <w:bookmarkEnd w:id="303"/>
      <w:bookmarkEnd w:id="304"/>
      <w:bookmarkEnd w:id="305"/>
      <w:bookmarkEnd w:id="306"/>
      <w:bookmarkEnd w:id="307"/>
      <w:bookmarkEnd w:id="308"/>
      <w:bookmarkEnd w:id="309"/>
      <w:bookmarkEnd w:id="311"/>
      <w:bookmarkEnd w:id="312"/>
      <w:bookmarkEnd w:id="313"/>
    </w:p>
    <w:p w:rsidR="00E636C5" w:rsidRPr="002142A1" w:rsidRDefault="00E636C5" w:rsidP="00BF0D6F">
      <w:pPr>
        <w:widowControl w:val="0"/>
        <w:tabs>
          <w:tab w:val="left" w:pos="1701"/>
        </w:tabs>
        <w:spacing w:before="120" w:line="264" w:lineRule="auto"/>
        <w:ind w:firstLine="709"/>
        <w:jc w:val="both"/>
        <w:rPr>
          <w:spacing w:val="2"/>
          <w:sz w:val="28"/>
          <w:szCs w:val="28"/>
          <w:lang w:val="vi-VN"/>
        </w:rPr>
      </w:pPr>
      <w:r w:rsidRPr="002142A1">
        <w:rPr>
          <w:spacing w:val="2"/>
          <w:sz w:val="28"/>
          <w:szCs w:val="28"/>
          <w:lang w:val="vi-VN"/>
        </w:rPr>
        <w:t xml:space="preserve">Căn cứ vào dự báo nguy cơ xảy ra thảm họa, sự cố của cơ quan chức năng, Chủ tịch </w:t>
      </w:r>
      <w:r w:rsidR="00F36817" w:rsidRPr="002142A1">
        <w:rPr>
          <w:spacing w:val="2"/>
          <w:sz w:val="28"/>
          <w:szCs w:val="28"/>
          <w:lang w:val="vi-VN"/>
        </w:rPr>
        <w:t>Ủy ban nhân dân</w:t>
      </w:r>
      <w:r w:rsidRPr="002142A1">
        <w:rPr>
          <w:spacing w:val="2"/>
          <w:sz w:val="28"/>
          <w:szCs w:val="28"/>
          <w:lang w:val="vi-VN"/>
        </w:rPr>
        <w:t xml:space="preserve"> các cấp địa phương được phép áp dụng các biện pháp sau:</w:t>
      </w:r>
    </w:p>
    <w:p w:rsidR="00E636C5" w:rsidRPr="001D58F8" w:rsidRDefault="00E636C5" w:rsidP="00BF0D6F">
      <w:pPr>
        <w:widowControl w:val="0"/>
        <w:tabs>
          <w:tab w:val="left" w:pos="1701"/>
        </w:tabs>
        <w:spacing w:before="120" w:line="264" w:lineRule="auto"/>
        <w:ind w:firstLine="709"/>
        <w:jc w:val="both"/>
        <w:outlineLvl w:val="3"/>
        <w:rPr>
          <w:spacing w:val="-4"/>
          <w:sz w:val="28"/>
          <w:szCs w:val="28"/>
        </w:rPr>
      </w:pPr>
      <w:r w:rsidRPr="002142A1">
        <w:rPr>
          <w:spacing w:val="-2"/>
          <w:sz w:val="28"/>
          <w:szCs w:val="28"/>
          <w:lang w:val="vi-VN"/>
        </w:rPr>
        <w:t xml:space="preserve">1. </w:t>
      </w:r>
      <w:r w:rsidR="00D30AAE" w:rsidRPr="002142A1">
        <w:rPr>
          <w:spacing w:val="-4"/>
          <w:sz w:val="28"/>
          <w:szCs w:val="28"/>
          <w:lang w:val="vi-VN"/>
        </w:rPr>
        <w:t>Sơ tán N</w:t>
      </w:r>
      <w:r w:rsidRPr="002142A1">
        <w:rPr>
          <w:spacing w:val="-4"/>
          <w:sz w:val="28"/>
          <w:szCs w:val="28"/>
          <w:lang w:val="vi-VN"/>
        </w:rPr>
        <w:t>hân dân, phân tán tài sản của Nhà nước và Nhân dân đến khu vực an toàn; bảo đảm trang bị, phương tiện bảo vệ cá nhân, lương thực thực phẩm, nước uống và các đồ dùng sinh hoạt thiết yếu c</w:t>
      </w:r>
      <w:r w:rsidR="000F2EC2" w:rsidRPr="002142A1">
        <w:rPr>
          <w:spacing w:val="-4"/>
          <w:sz w:val="28"/>
          <w:szCs w:val="28"/>
          <w:lang w:val="vi-VN"/>
        </w:rPr>
        <w:t>ho người dân tại khu vực sơ tán</w:t>
      </w:r>
      <w:r w:rsidR="001D58F8">
        <w:rPr>
          <w:spacing w:val="-4"/>
          <w:sz w:val="28"/>
          <w:szCs w:val="28"/>
        </w:rPr>
        <w:t>.</w:t>
      </w:r>
    </w:p>
    <w:p w:rsidR="00E636C5" w:rsidRPr="001D58F8" w:rsidRDefault="00E636C5" w:rsidP="00BF0D6F">
      <w:pPr>
        <w:widowControl w:val="0"/>
        <w:spacing w:before="120" w:line="264" w:lineRule="auto"/>
        <w:ind w:firstLine="709"/>
        <w:jc w:val="both"/>
        <w:outlineLvl w:val="3"/>
        <w:rPr>
          <w:spacing w:val="-6"/>
          <w:sz w:val="28"/>
          <w:szCs w:val="28"/>
        </w:rPr>
      </w:pPr>
      <w:r w:rsidRPr="002142A1">
        <w:rPr>
          <w:spacing w:val="-6"/>
          <w:sz w:val="28"/>
          <w:szCs w:val="28"/>
          <w:lang w:val="vi-VN"/>
        </w:rPr>
        <w:t xml:space="preserve">2. Ngăn không cho người dân vào khu vực có nguy cơ </w:t>
      </w:r>
      <w:r w:rsidR="000F2EC2" w:rsidRPr="002142A1">
        <w:rPr>
          <w:spacing w:val="-6"/>
          <w:sz w:val="28"/>
          <w:szCs w:val="28"/>
          <w:lang w:val="vi-VN"/>
        </w:rPr>
        <w:t>xảy ra thảm họa, sự cố</w:t>
      </w:r>
      <w:r w:rsidR="001D58F8">
        <w:rPr>
          <w:spacing w:val="-6"/>
          <w:sz w:val="28"/>
          <w:szCs w:val="28"/>
        </w:rPr>
        <w:t>.</w:t>
      </w:r>
    </w:p>
    <w:p w:rsidR="00E636C5" w:rsidRPr="002142A1" w:rsidRDefault="00E636C5" w:rsidP="00BF0D6F">
      <w:pPr>
        <w:widowControl w:val="0"/>
        <w:spacing w:before="120" w:line="264" w:lineRule="auto"/>
        <w:ind w:firstLine="709"/>
        <w:jc w:val="both"/>
        <w:outlineLvl w:val="3"/>
        <w:rPr>
          <w:sz w:val="28"/>
          <w:szCs w:val="28"/>
          <w:lang w:val="vi-VN"/>
        </w:rPr>
      </w:pPr>
      <w:r w:rsidRPr="002142A1">
        <w:rPr>
          <w:sz w:val="28"/>
          <w:szCs w:val="28"/>
          <w:lang w:val="vi-VN"/>
        </w:rPr>
        <w:t>3. Ưu tiên tạo điều kiện thuận lợi cho các lực lượng chuyên trách tiếp cận hiện trường để kịp thời tiến hành các biện pháp</w:t>
      </w:r>
      <w:r w:rsidR="00ED2242" w:rsidRPr="002142A1">
        <w:rPr>
          <w:sz w:val="28"/>
          <w:szCs w:val="28"/>
          <w:lang w:val="vi-VN"/>
        </w:rPr>
        <w:t xml:space="preserve"> </w:t>
      </w:r>
      <w:r w:rsidRPr="002142A1">
        <w:rPr>
          <w:sz w:val="28"/>
          <w:szCs w:val="28"/>
          <w:lang w:val="vi-VN"/>
        </w:rPr>
        <w:t>ứng phó với thảm họa</w:t>
      </w:r>
      <w:r w:rsidR="00AC3FE9" w:rsidRPr="002142A1">
        <w:rPr>
          <w:sz w:val="28"/>
          <w:szCs w:val="28"/>
          <w:lang w:val="vi-VN"/>
        </w:rPr>
        <w:t>, sự cố</w:t>
      </w:r>
      <w:r w:rsidRPr="002142A1">
        <w:rPr>
          <w:sz w:val="28"/>
          <w:szCs w:val="28"/>
          <w:lang w:val="vi-VN"/>
        </w:rPr>
        <w:t>.</w:t>
      </w:r>
    </w:p>
    <w:p w:rsidR="00E636C5" w:rsidRPr="002142A1" w:rsidRDefault="00E636C5" w:rsidP="00BF0D6F">
      <w:pPr>
        <w:widowControl w:val="0"/>
        <w:spacing w:before="120" w:line="264" w:lineRule="auto"/>
        <w:ind w:firstLine="709"/>
        <w:jc w:val="both"/>
        <w:outlineLvl w:val="3"/>
        <w:rPr>
          <w:sz w:val="28"/>
          <w:szCs w:val="28"/>
          <w:lang w:val="vi-VN"/>
        </w:rPr>
      </w:pPr>
      <w:r w:rsidRPr="002142A1">
        <w:rPr>
          <w:sz w:val="28"/>
          <w:szCs w:val="28"/>
          <w:lang w:val="vi-VN"/>
        </w:rPr>
        <w:t>4. Tạm dừng một số hoạt động làm tăng nguy cơ xảy ra thảm họa hoặc giảm hiệu quả các biện pháp ứng phó.</w:t>
      </w:r>
    </w:p>
    <w:p w:rsidR="0035420E" w:rsidRPr="002142A1" w:rsidRDefault="00BE6D83" w:rsidP="00BF0D6F">
      <w:pPr>
        <w:widowControl w:val="0"/>
        <w:tabs>
          <w:tab w:val="left" w:pos="1701"/>
        </w:tabs>
        <w:spacing w:before="120" w:line="264" w:lineRule="auto"/>
        <w:ind w:firstLine="709"/>
        <w:jc w:val="both"/>
        <w:outlineLvl w:val="2"/>
        <w:rPr>
          <w:b/>
          <w:sz w:val="28"/>
          <w:szCs w:val="28"/>
          <w:lang w:val="vi-VN"/>
        </w:rPr>
      </w:pPr>
      <w:bookmarkStart w:id="314" w:name="_Toc102146070"/>
      <w:bookmarkStart w:id="315" w:name="_Toc102146343"/>
      <w:bookmarkStart w:id="316" w:name="_Toc102365524"/>
      <w:bookmarkStart w:id="317" w:name="_Toc102492738"/>
      <w:bookmarkStart w:id="318" w:name="_Toc106627952"/>
      <w:bookmarkStart w:id="319" w:name="_Toc106900053"/>
      <w:bookmarkStart w:id="320" w:name="_Toc112809955"/>
      <w:bookmarkStart w:id="321" w:name="_Toc112810402"/>
      <w:bookmarkStart w:id="322" w:name="_Toc112919953"/>
      <w:bookmarkStart w:id="323" w:name="_Toc72941749"/>
      <w:bookmarkStart w:id="324" w:name="_Toc74128294"/>
      <w:bookmarkEnd w:id="278"/>
      <w:bookmarkEnd w:id="279"/>
      <w:r w:rsidRPr="002142A1">
        <w:rPr>
          <w:b/>
          <w:sz w:val="28"/>
          <w:szCs w:val="28"/>
          <w:lang w:val="vi-VN"/>
        </w:rPr>
        <w:lastRenderedPageBreak/>
        <w:t xml:space="preserve">Điều </w:t>
      </w:r>
      <w:r w:rsidR="000D24F0" w:rsidRPr="002142A1">
        <w:rPr>
          <w:b/>
          <w:sz w:val="28"/>
          <w:szCs w:val="28"/>
          <w:lang w:val="vi-VN"/>
        </w:rPr>
        <w:t>1</w:t>
      </w:r>
      <w:r w:rsidR="00DA299D" w:rsidRPr="002142A1">
        <w:rPr>
          <w:b/>
          <w:sz w:val="28"/>
          <w:szCs w:val="28"/>
          <w:lang w:val="vi-VN"/>
        </w:rPr>
        <w:t>9</w:t>
      </w:r>
      <w:r w:rsidRPr="002142A1">
        <w:rPr>
          <w:b/>
          <w:sz w:val="28"/>
          <w:szCs w:val="28"/>
          <w:lang w:val="vi-VN"/>
        </w:rPr>
        <w:t>.</w:t>
      </w:r>
      <w:r w:rsidR="00B53615" w:rsidRPr="002142A1">
        <w:rPr>
          <w:b/>
          <w:sz w:val="28"/>
          <w:szCs w:val="28"/>
          <w:lang w:val="vi-VN"/>
        </w:rPr>
        <w:t xml:space="preserve"> </w:t>
      </w:r>
      <w:r w:rsidR="006A157C" w:rsidRPr="002142A1">
        <w:rPr>
          <w:b/>
          <w:sz w:val="28"/>
          <w:szCs w:val="28"/>
          <w:lang w:val="vi-VN"/>
        </w:rPr>
        <w:t>Chuẩn bị lực lượng</w:t>
      </w:r>
      <w:r w:rsidR="007F530C" w:rsidRPr="002142A1">
        <w:rPr>
          <w:b/>
          <w:sz w:val="28"/>
          <w:szCs w:val="28"/>
          <w:lang w:val="vi-VN"/>
        </w:rPr>
        <w:t>, phương tiện</w:t>
      </w:r>
      <w:bookmarkEnd w:id="314"/>
      <w:bookmarkEnd w:id="315"/>
      <w:bookmarkEnd w:id="316"/>
      <w:bookmarkEnd w:id="317"/>
      <w:bookmarkEnd w:id="318"/>
      <w:bookmarkEnd w:id="319"/>
      <w:bookmarkEnd w:id="320"/>
      <w:bookmarkEnd w:id="321"/>
      <w:bookmarkEnd w:id="322"/>
    </w:p>
    <w:p w:rsidR="00323F16" w:rsidRPr="002142A1" w:rsidRDefault="00B763FE" w:rsidP="00BF0D6F">
      <w:pPr>
        <w:pStyle w:val="ListParagraph"/>
        <w:widowControl w:val="0"/>
        <w:tabs>
          <w:tab w:val="left" w:pos="993"/>
        </w:tabs>
        <w:spacing w:before="120" w:after="0" w:line="264" w:lineRule="auto"/>
        <w:ind w:left="0" w:firstLine="709"/>
        <w:jc w:val="both"/>
        <w:outlineLvl w:val="3"/>
        <w:rPr>
          <w:rFonts w:ascii="Times New Roman" w:hAnsi="Times New Roman"/>
          <w:sz w:val="28"/>
          <w:szCs w:val="28"/>
          <w:lang w:val="vi-VN"/>
        </w:rPr>
      </w:pPr>
      <w:bookmarkStart w:id="325" w:name="_Toc102146073"/>
      <w:r w:rsidRPr="002142A1">
        <w:rPr>
          <w:rFonts w:ascii="Times New Roman" w:hAnsi="Times New Roman"/>
          <w:sz w:val="28"/>
          <w:szCs w:val="28"/>
          <w:lang w:val="vi-VN"/>
        </w:rPr>
        <w:t xml:space="preserve">1. </w:t>
      </w:r>
      <w:r w:rsidR="00323F16" w:rsidRPr="002142A1">
        <w:rPr>
          <w:rFonts w:ascii="Times New Roman" w:hAnsi="Times New Roman"/>
          <w:sz w:val="28"/>
          <w:szCs w:val="28"/>
          <w:lang w:val="vi-VN"/>
        </w:rPr>
        <w:t>Rà soát, điều chỉ</w:t>
      </w:r>
      <w:r w:rsidR="00EF6CDA" w:rsidRPr="002142A1">
        <w:rPr>
          <w:rFonts w:ascii="Times New Roman" w:hAnsi="Times New Roman"/>
          <w:sz w:val="28"/>
          <w:szCs w:val="28"/>
          <w:lang w:val="vi-VN"/>
        </w:rPr>
        <w:t>nh k</w:t>
      </w:r>
      <w:r w:rsidR="00323F16" w:rsidRPr="002142A1">
        <w:rPr>
          <w:rFonts w:ascii="Times New Roman" w:hAnsi="Times New Roman"/>
          <w:sz w:val="28"/>
          <w:szCs w:val="28"/>
          <w:lang w:val="vi-VN"/>
        </w:rPr>
        <w:t>ế hoạ</w:t>
      </w:r>
      <w:r w:rsidR="00FA65FA" w:rsidRPr="002142A1">
        <w:rPr>
          <w:rFonts w:ascii="Times New Roman" w:hAnsi="Times New Roman"/>
          <w:sz w:val="28"/>
          <w:szCs w:val="28"/>
          <w:lang w:val="vi-VN"/>
        </w:rPr>
        <w:t xml:space="preserve">ch, xây dựng </w:t>
      </w:r>
      <w:r w:rsidR="00323F16" w:rsidRPr="002142A1">
        <w:rPr>
          <w:rFonts w:ascii="Times New Roman" w:hAnsi="Times New Roman"/>
          <w:sz w:val="28"/>
          <w:szCs w:val="28"/>
          <w:lang w:val="vi-VN"/>
        </w:rPr>
        <w:t>phương án huy động lực lượng, phương tiện để ứng phó thảm hoạ, sự cố.</w:t>
      </w:r>
    </w:p>
    <w:p w:rsidR="00323F16" w:rsidRPr="002142A1" w:rsidRDefault="00B763FE" w:rsidP="00BF0D6F">
      <w:pPr>
        <w:pStyle w:val="ListParagraph"/>
        <w:widowControl w:val="0"/>
        <w:tabs>
          <w:tab w:val="left" w:pos="993"/>
        </w:tabs>
        <w:spacing w:before="120" w:after="0" w:line="264" w:lineRule="auto"/>
        <w:ind w:left="0" w:firstLine="709"/>
        <w:jc w:val="both"/>
        <w:outlineLvl w:val="3"/>
        <w:rPr>
          <w:rFonts w:ascii="Times New Roman" w:hAnsi="Times New Roman"/>
          <w:sz w:val="28"/>
          <w:szCs w:val="28"/>
          <w:lang w:val="vi-VN"/>
        </w:rPr>
      </w:pPr>
      <w:r w:rsidRPr="002142A1">
        <w:rPr>
          <w:rFonts w:ascii="Times New Roman" w:hAnsi="Times New Roman"/>
          <w:sz w:val="28"/>
          <w:szCs w:val="28"/>
          <w:lang w:val="vi-VN"/>
        </w:rPr>
        <w:t xml:space="preserve">2. </w:t>
      </w:r>
      <w:r w:rsidR="00323F16" w:rsidRPr="002142A1">
        <w:rPr>
          <w:rFonts w:ascii="Times New Roman" w:hAnsi="Times New Roman"/>
          <w:sz w:val="28"/>
          <w:szCs w:val="28"/>
          <w:lang w:val="vi-VN"/>
        </w:rPr>
        <w:t xml:space="preserve">Kiểm tra trang bị, phương tiện, vật tư hiện có; bổ sung trang bị, vật tư cho các khu vực trọng yếu. </w:t>
      </w:r>
    </w:p>
    <w:bookmarkEnd w:id="325"/>
    <w:p w:rsidR="00323F16" w:rsidRPr="002142A1" w:rsidRDefault="00B763FE" w:rsidP="00F77049">
      <w:pPr>
        <w:pStyle w:val="ListParagraph"/>
        <w:widowControl w:val="0"/>
        <w:tabs>
          <w:tab w:val="left" w:pos="993"/>
        </w:tabs>
        <w:spacing w:before="120" w:after="0"/>
        <w:ind w:left="0" w:firstLine="709"/>
        <w:jc w:val="both"/>
        <w:outlineLvl w:val="3"/>
        <w:rPr>
          <w:rFonts w:ascii="Times New Roman" w:hAnsi="Times New Roman"/>
          <w:sz w:val="28"/>
          <w:szCs w:val="28"/>
          <w:lang w:val="vi-VN"/>
        </w:rPr>
      </w:pPr>
      <w:r w:rsidRPr="002142A1">
        <w:rPr>
          <w:rFonts w:ascii="Times New Roman" w:hAnsi="Times New Roman"/>
          <w:sz w:val="28"/>
          <w:szCs w:val="28"/>
          <w:lang w:val="vi-VN"/>
        </w:rPr>
        <w:t xml:space="preserve">3. </w:t>
      </w:r>
      <w:r w:rsidR="00323F16" w:rsidRPr="002142A1">
        <w:rPr>
          <w:rFonts w:ascii="Times New Roman" w:hAnsi="Times New Roman"/>
          <w:sz w:val="28"/>
          <w:szCs w:val="28"/>
          <w:lang w:val="vi-VN"/>
        </w:rPr>
        <w:t>Rà soát</w:t>
      </w:r>
      <w:r w:rsidR="00916BB6" w:rsidRPr="002142A1">
        <w:rPr>
          <w:rFonts w:ascii="Times New Roman" w:hAnsi="Times New Roman"/>
          <w:sz w:val="28"/>
          <w:szCs w:val="28"/>
          <w:lang w:val="vi-VN"/>
        </w:rPr>
        <w:t>,</w:t>
      </w:r>
      <w:r w:rsidR="00323F16" w:rsidRPr="002142A1">
        <w:rPr>
          <w:rFonts w:ascii="Times New Roman" w:hAnsi="Times New Roman"/>
          <w:sz w:val="28"/>
          <w:szCs w:val="28"/>
          <w:lang w:val="vi-VN"/>
        </w:rPr>
        <w:t xml:space="preserve"> chuẩn bị </w:t>
      </w:r>
      <w:r w:rsidR="00916BB6" w:rsidRPr="002142A1">
        <w:rPr>
          <w:rFonts w:ascii="Times New Roman" w:hAnsi="Times New Roman"/>
          <w:sz w:val="28"/>
          <w:szCs w:val="28"/>
          <w:lang w:val="vi-VN"/>
        </w:rPr>
        <w:t>vật chất đảm bảo,</w:t>
      </w:r>
      <w:r w:rsidR="00323F16" w:rsidRPr="002142A1">
        <w:rPr>
          <w:rFonts w:ascii="Times New Roman" w:hAnsi="Times New Roman"/>
          <w:sz w:val="28"/>
          <w:szCs w:val="28"/>
          <w:lang w:val="vi-VN"/>
        </w:rPr>
        <w:t xml:space="preserve"> các khu vực tập kết, tránh trú cho Nhân dân.</w:t>
      </w:r>
    </w:p>
    <w:p w:rsidR="00323F16" w:rsidRPr="002142A1" w:rsidRDefault="00B763FE" w:rsidP="00F77049">
      <w:pPr>
        <w:pStyle w:val="ListParagraph"/>
        <w:widowControl w:val="0"/>
        <w:tabs>
          <w:tab w:val="left" w:pos="993"/>
        </w:tabs>
        <w:spacing w:before="120" w:after="0"/>
        <w:ind w:left="0" w:firstLine="709"/>
        <w:jc w:val="both"/>
        <w:outlineLvl w:val="3"/>
        <w:rPr>
          <w:rFonts w:ascii="Times New Roman" w:hAnsi="Times New Roman"/>
          <w:sz w:val="28"/>
          <w:szCs w:val="28"/>
          <w:lang w:val="vi-VN"/>
        </w:rPr>
      </w:pPr>
      <w:r w:rsidRPr="002142A1">
        <w:rPr>
          <w:rFonts w:ascii="Times New Roman" w:hAnsi="Times New Roman"/>
          <w:sz w:val="28"/>
          <w:szCs w:val="28"/>
          <w:lang w:val="vi-VN"/>
        </w:rPr>
        <w:t xml:space="preserve">4. </w:t>
      </w:r>
      <w:r w:rsidR="00323F16" w:rsidRPr="002142A1">
        <w:rPr>
          <w:rFonts w:ascii="Times New Roman" w:hAnsi="Times New Roman"/>
          <w:sz w:val="28"/>
          <w:szCs w:val="28"/>
          <w:lang w:val="vi-VN"/>
        </w:rPr>
        <w:t>Tăng cường bảo đảm thông tin liên lạc cho các lực lượng ở nơi có nguy cơ</w:t>
      </w:r>
      <w:r w:rsidR="00B53DFF" w:rsidRPr="002142A1">
        <w:rPr>
          <w:rFonts w:ascii="Times New Roman" w:hAnsi="Times New Roman"/>
          <w:sz w:val="28"/>
          <w:szCs w:val="28"/>
          <w:lang w:val="vi-VN"/>
        </w:rPr>
        <w:t xml:space="preserve"> cao</w:t>
      </w:r>
      <w:r w:rsidR="00323F16" w:rsidRPr="002142A1">
        <w:rPr>
          <w:rFonts w:ascii="Times New Roman" w:hAnsi="Times New Roman"/>
          <w:sz w:val="28"/>
          <w:szCs w:val="28"/>
          <w:lang w:val="vi-VN"/>
        </w:rPr>
        <w:t>.</w:t>
      </w:r>
      <w:r w:rsidR="00B53DFF" w:rsidRPr="002142A1">
        <w:rPr>
          <w:rFonts w:ascii="Times New Roman" w:hAnsi="Times New Roman"/>
          <w:sz w:val="28"/>
          <w:szCs w:val="28"/>
          <w:lang w:val="vi-VN"/>
        </w:rPr>
        <w:t xml:space="preserve"> </w:t>
      </w:r>
      <w:r w:rsidR="00323F16" w:rsidRPr="002142A1">
        <w:rPr>
          <w:rFonts w:ascii="Times New Roman" w:hAnsi="Times New Roman"/>
          <w:sz w:val="28"/>
          <w:szCs w:val="28"/>
          <w:lang w:val="vi-VN"/>
        </w:rPr>
        <w:t>Chuẩn bị tiếp nhận nhân lực, cơ sở hạ tầng viễn thông và công nghệ thông tin.</w:t>
      </w:r>
    </w:p>
    <w:p w:rsidR="00323F16" w:rsidRPr="002142A1" w:rsidRDefault="00FA65FA" w:rsidP="00F77049">
      <w:pPr>
        <w:pStyle w:val="ListParagraph"/>
        <w:widowControl w:val="0"/>
        <w:tabs>
          <w:tab w:val="left" w:pos="993"/>
        </w:tabs>
        <w:spacing w:before="120" w:after="0"/>
        <w:ind w:left="0" w:firstLine="709"/>
        <w:jc w:val="both"/>
        <w:outlineLvl w:val="3"/>
        <w:rPr>
          <w:rFonts w:ascii="Times New Roman" w:hAnsi="Times New Roman"/>
          <w:sz w:val="28"/>
          <w:szCs w:val="28"/>
          <w:lang w:val="vi-VN"/>
        </w:rPr>
      </w:pPr>
      <w:r w:rsidRPr="002142A1">
        <w:rPr>
          <w:rFonts w:ascii="Times New Roman" w:hAnsi="Times New Roman"/>
          <w:sz w:val="28"/>
          <w:szCs w:val="28"/>
          <w:lang w:val="vi-VN"/>
        </w:rPr>
        <w:t>5</w:t>
      </w:r>
      <w:r w:rsidR="00B763FE" w:rsidRPr="002142A1">
        <w:rPr>
          <w:rFonts w:ascii="Times New Roman" w:hAnsi="Times New Roman"/>
          <w:sz w:val="28"/>
          <w:szCs w:val="28"/>
          <w:lang w:val="vi-VN"/>
        </w:rPr>
        <w:t xml:space="preserve">. </w:t>
      </w:r>
      <w:r w:rsidR="00323F16" w:rsidRPr="002142A1">
        <w:rPr>
          <w:rFonts w:ascii="Times New Roman" w:hAnsi="Times New Roman"/>
          <w:sz w:val="28"/>
          <w:szCs w:val="28"/>
          <w:lang w:val="vi-VN"/>
        </w:rPr>
        <w:t>Các đơn vị tăng cường lực lượng trực</w:t>
      </w:r>
      <w:r w:rsidR="00EC4FE2" w:rsidRPr="002142A1">
        <w:rPr>
          <w:rFonts w:ascii="Times New Roman" w:hAnsi="Times New Roman"/>
          <w:sz w:val="28"/>
          <w:szCs w:val="28"/>
          <w:lang w:val="vi-VN"/>
        </w:rPr>
        <w:t xml:space="preserve">, </w:t>
      </w:r>
      <w:r w:rsidR="00323F16" w:rsidRPr="002142A1">
        <w:rPr>
          <w:rFonts w:ascii="Times New Roman" w:hAnsi="Times New Roman"/>
          <w:sz w:val="28"/>
          <w:szCs w:val="28"/>
          <w:lang w:val="vi-VN"/>
        </w:rPr>
        <w:t>triển khai trước một bộ phận ở khu vực có nguy cơ cao để sẵn sàng thực hiện nhiệm vụ.</w:t>
      </w:r>
    </w:p>
    <w:p w:rsidR="0035420E" w:rsidRPr="002142A1" w:rsidRDefault="00BE6D83" w:rsidP="00F77049">
      <w:pPr>
        <w:widowControl w:val="0"/>
        <w:tabs>
          <w:tab w:val="left" w:pos="1701"/>
        </w:tabs>
        <w:spacing w:before="120" w:line="276" w:lineRule="auto"/>
        <w:ind w:firstLine="709"/>
        <w:jc w:val="both"/>
        <w:outlineLvl w:val="2"/>
        <w:rPr>
          <w:b/>
          <w:sz w:val="28"/>
          <w:szCs w:val="28"/>
          <w:lang w:val="vi-VN"/>
        </w:rPr>
      </w:pPr>
      <w:bookmarkStart w:id="326" w:name="_Toc102146075"/>
      <w:bookmarkStart w:id="327" w:name="_Toc102146344"/>
      <w:bookmarkStart w:id="328" w:name="_Toc102365525"/>
      <w:bookmarkStart w:id="329" w:name="_Toc102492739"/>
      <w:bookmarkStart w:id="330" w:name="_Toc106627953"/>
      <w:bookmarkStart w:id="331" w:name="_Toc106900054"/>
      <w:bookmarkStart w:id="332" w:name="_Toc112809956"/>
      <w:bookmarkStart w:id="333" w:name="_Toc112810403"/>
      <w:bookmarkStart w:id="334" w:name="_Toc112919954"/>
      <w:r w:rsidRPr="002142A1">
        <w:rPr>
          <w:b/>
          <w:sz w:val="28"/>
          <w:szCs w:val="28"/>
          <w:lang w:val="vi-VN"/>
        </w:rPr>
        <w:t xml:space="preserve">Điều </w:t>
      </w:r>
      <w:r w:rsidR="00DA299D" w:rsidRPr="002142A1">
        <w:rPr>
          <w:b/>
          <w:sz w:val="28"/>
          <w:szCs w:val="28"/>
          <w:lang w:val="vi-VN"/>
        </w:rPr>
        <w:t>20</w:t>
      </w:r>
      <w:r w:rsidRPr="002142A1">
        <w:rPr>
          <w:b/>
          <w:sz w:val="28"/>
          <w:szCs w:val="28"/>
          <w:lang w:val="vi-VN"/>
        </w:rPr>
        <w:t xml:space="preserve">. </w:t>
      </w:r>
      <w:bookmarkEnd w:id="323"/>
      <w:bookmarkEnd w:id="324"/>
      <w:bookmarkEnd w:id="326"/>
      <w:bookmarkEnd w:id="327"/>
      <w:bookmarkEnd w:id="328"/>
      <w:bookmarkEnd w:id="329"/>
      <w:bookmarkEnd w:id="330"/>
      <w:bookmarkEnd w:id="331"/>
      <w:r w:rsidR="00A67727" w:rsidRPr="002142A1">
        <w:rPr>
          <w:b/>
          <w:sz w:val="28"/>
          <w:szCs w:val="28"/>
          <w:lang w:val="vi-VN"/>
        </w:rPr>
        <w:t>Hoạt động chỉ đạo, điều hành</w:t>
      </w:r>
      <w:bookmarkEnd w:id="332"/>
      <w:bookmarkEnd w:id="333"/>
      <w:bookmarkEnd w:id="334"/>
    </w:p>
    <w:p w:rsidR="00A67727" w:rsidRPr="002142A1" w:rsidRDefault="00923111" w:rsidP="00FD057A">
      <w:pPr>
        <w:pStyle w:val="ListParagraph"/>
        <w:widowControl w:val="0"/>
        <w:tabs>
          <w:tab w:val="left" w:pos="993"/>
        </w:tabs>
        <w:spacing w:before="60" w:after="0" w:line="264" w:lineRule="auto"/>
        <w:ind w:left="0" w:firstLine="709"/>
        <w:contextualSpacing w:val="0"/>
        <w:jc w:val="both"/>
        <w:outlineLvl w:val="3"/>
        <w:rPr>
          <w:rFonts w:ascii="Times New Roman" w:hAnsi="Times New Roman"/>
          <w:spacing w:val="-2"/>
          <w:sz w:val="28"/>
          <w:szCs w:val="28"/>
          <w:lang w:val="vi-VN"/>
        </w:rPr>
      </w:pPr>
      <w:bookmarkStart w:id="335" w:name="_Toc102146076"/>
      <w:r w:rsidRPr="002142A1">
        <w:rPr>
          <w:rFonts w:ascii="Times New Roman" w:hAnsi="Times New Roman"/>
          <w:spacing w:val="-2"/>
          <w:sz w:val="28"/>
          <w:szCs w:val="28"/>
          <w:lang w:val="vi-VN"/>
        </w:rPr>
        <w:t xml:space="preserve">1. </w:t>
      </w:r>
      <w:r w:rsidR="00A67727" w:rsidRPr="002142A1">
        <w:rPr>
          <w:rFonts w:ascii="Times New Roman" w:hAnsi="Times New Roman"/>
          <w:spacing w:val="-2"/>
          <w:sz w:val="28"/>
          <w:szCs w:val="28"/>
          <w:lang w:val="vi-VN"/>
        </w:rPr>
        <w:t>Căn cứ dự báo nguy cơ, thảm họa, sự cố và kết quả phân tích đánh giá cấp độ thảm họa, sự cố, Chủ tịch Ủy ban nhân dân các cấp xác định cấp độ phòng thủ dân sự để tổ chức chỉ đạo, điều hành và áp dụng biện pháp phù hợp với khả năng của địa phương;</w:t>
      </w:r>
      <w:bookmarkStart w:id="336" w:name="_Toc102146077"/>
      <w:bookmarkEnd w:id="335"/>
      <w:r w:rsidR="00A67727" w:rsidRPr="002142A1">
        <w:rPr>
          <w:rFonts w:ascii="Times New Roman" w:hAnsi="Times New Roman"/>
          <w:spacing w:val="-2"/>
          <w:sz w:val="28"/>
          <w:szCs w:val="28"/>
          <w:lang w:val="vi-VN"/>
        </w:rPr>
        <w:t xml:space="preserve"> trường hợp vượt quá khả năng ứng phó của địa phương, báo cáo Chủ tịch Ủy ban nhân dân cấp trên, cơ quan chỉ đạo quốc gia phòng thủ dân sự và Thủ tướng Chính phủ.</w:t>
      </w:r>
    </w:p>
    <w:p w:rsidR="00A67727" w:rsidRPr="002142A1" w:rsidRDefault="00923111" w:rsidP="00FD057A">
      <w:pPr>
        <w:pStyle w:val="ListParagraph"/>
        <w:widowControl w:val="0"/>
        <w:tabs>
          <w:tab w:val="left" w:pos="993"/>
        </w:tabs>
        <w:spacing w:before="60" w:after="0" w:line="264" w:lineRule="auto"/>
        <w:ind w:left="0" w:firstLine="709"/>
        <w:contextualSpacing w:val="0"/>
        <w:jc w:val="both"/>
        <w:outlineLvl w:val="3"/>
        <w:rPr>
          <w:rFonts w:ascii="Times New Roman" w:hAnsi="Times New Roman"/>
          <w:i/>
          <w:iCs/>
          <w:spacing w:val="-2"/>
          <w:sz w:val="28"/>
          <w:szCs w:val="28"/>
          <w:lang w:val="vi-VN"/>
        </w:rPr>
      </w:pPr>
      <w:bookmarkStart w:id="337" w:name="_Toc102146071"/>
      <w:r w:rsidRPr="002142A1">
        <w:rPr>
          <w:rFonts w:ascii="Times New Roman" w:hAnsi="Times New Roman"/>
          <w:spacing w:val="-2"/>
          <w:sz w:val="28"/>
          <w:szCs w:val="28"/>
          <w:lang w:val="vi-VN"/>
        </w:rPr>
        <w:t xml:space="preserve">2. </w:t>
      </w:r>
      <w:r w:rsidR="00A67727" w:rsidRPr="002142A1">
        <w:rPr>
          <w:rFonts w:ascii="Times New Roman" w:hAnsi="Times New Roman"/>
          <w:spacing w:val="-2"/>
          <w:sz w:val="28"/>
          <w:szCs w:val="28"/>
          <w:lang w:val="vi-VN"/>
        </w:rPr>
        <w:t xml:space="preserve">Cơ quan </w:t>
      </w:r>
      <w:r w:rsidR="00AF2C9C" w:rsidRPr="002142A1">
        <w:rPr>
          <w:rFonts w:ascii="Times New Roman" w:hAnsi="Times New Roman"/>
          <w:spacing w:val="-2"/>
          <w:sz w:val="28"/>
          <w:szCs w:val="28"/>
        </w:rPr>
        <w:t>C</w:t>
      </w:r>
      <w:r w:rsidR="00A67727" w:rsidRPr="002142A1">
        <w:rPr>
          <w:rFonts w:ascii="Times New Roman" w:hAnsi="Times New Roman"/>
          <w:spacing w:val="-2"/>
          <w:sz w:val="28"/>
          <w:szCs w:val="28"/>
          <w:lang w:val="vi-VN"/>
        </w:rPr>
        <w:t>hỉ</w:t>
      </w:r>
      <w:r w:rsidR="00AF2C9C" w:rsidRPr="002142A1">
        <w:rPr>
          <w:rFonts w:ascii="Times New Roman" w:hAnsi="Times New Roman"/>
          <w:spacing w:val="-2"/>
          <w:sz w:val="28"/>
          <w:szCs w:val="28"/>
          <w:lang w:val="vi-VN"/>
        </w:rPr>
        <w:t xml:space="preserve"> huy Ph</w:t>
      </w:r>
      <w:r w:rsidR="00A67727" w:rsidRPr="002142A1">
        <w:rPr>
          <w:rFonts w:ascii="Times New Roman" w:hAnsi="Times New Roman"/>
          <w:spacing w:val="-2"/>
          <w:sz w:val="28"/>
          <w:szCs w:val="28"/>
          <w:lang w:val="vi-VN"/>
        </w:rPr>
        <w:t>òng thủ dân sự địa phương chuẩn bị phương án ứng phó; phân công cán bộ kiểm tra địa bàn có nguy cơ xảy ra thảm họa, sự cố.</w:t>
      </w:r>
    </w:p>
    <w:p w:rsidR="00A67727" w:rsidRPr="002142A1" w:rsidRDefault="00923111" w:rsidP="00FD057A">
      <w:pPr>
        <w:pStyle w:val="ListParagraph"/>
        <w:widowControl w:val="0"/>
        <w:tabs>
          <w:tab w:val="left" w:pos="993"/>
        </w:tabs>
        <w:spacing w:before="60" w:after="0" w:line="264"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3. </w:t>
      </w:r>
      <w:r w:rsidR="00A67727" w:rsidRPr="002142A1">
        <w:rPr>
          <w:rFonts w:ascii="Times New Roman" w:hAnsi="Times New Roman"/>
          <w:spacing w:val="-2"/>
          <w:sz w:val="28"/>
          <w:szCs w:val="28"/>
          <w:lang w:val="vi-VN"/>
        </w:rPr>
        <w:t>Tăng cường các biện pháp theo dõi, giám sát nguy cơ xảy ra thảm hoạ, sự cố; nắm chắc diễn biến tình hình; thông báo cho các lực lượng, Nhân dân các tin tức có liên quan.</w:t>
      </w:r>
    </w:p>
    <w:p w:rsidR="00A67727" w:rsidRPr="002142A1" w:rsidRDefault="00923111" w:rsidP="00FD057A">
      <w:pPr>
        <w:pStyle w:val="ListParagraph"/>
        <w:widowControl w:val="0"/>
        <w:tabs>
          <w:tab w:val="left" w:pos="993"/>
        </w:tabs>
        <w:spacing w:before="60" w:after="0" w:line="264" w:lineRule="auto"/>
        <w:ind w:left="0" w:firstLine="709"/>
        <w:contextualSpacing w:val="0"/>
        <w:jc w:val="both"/>
        <w:outlineLvl w:val="3"/>
        <w:rPr>
          <w:rFonts w:ascii="Times New Roman" w:hAnsi="Times New Roman"/>
          <w:i/>
          <w:iCs/>
          <w:spacing w:val="-2"/>
          <w:sz w:val="28"/>
          <w:szCs w:val="28"/>
          <w:lang w:val="vi-VN"/>
        </w:rPr>
      </w:pPr>
      <w:r w:rsidRPr="002142A1">
        <w:rPr>
          <w:rFonts w:ascii="Times New Roman" w:hAnsi="Times New Roman"/>
          <w:spacing w:val="-2"/>
          <w:sz w:val="28"/>
          <w:szCs w:val="28"/>
          <w:lang w:val="vi-VN"/>
        </w:rPr>
        <w:t xml:space="preserve">4. </w:t>
      </w:r>
      <w:r w:rsidR="00A67727" w:rsidRPr="002142A1">
        <w:rPr>
          <w:rFonts w:ascii="Times New Roman" w:hAnsi="Times New Roman"/>
          <w:spacing w:val="-2"/>
          <w:sz w:val="28"/>
          <w:szCs w:val="28"/>
          <w:lang w:val="vi-VN"/>
        </w:rPr>
        <w:t xml:space="preserve">Bổ sung </w:t>
      </w:r>
      <w:r w:rsidR="00DC39B4" w:rsidRPr="002142A1">
        <w:rPr>
          <w:rFonts w:ascii="Times New Roman" w:hAnsi="Times New Roman"/>
          <w:spacing w:val="-2"/>
          <w:sz w:val="28"/>
          <w:szCs w:val="28"/>
          <w:lang w:val="vi-VN"/>
        </w:rPr>
        <w:t>lực lượng</w:t>
      </w:r>
      <w:r w:rsidR="00A67727" w:rsidRPr="002142A1">
        <w:rPr>
          <w:rFonts w:ascii="Times New Roman" w:hAnsi="Times New Roman"/>
          <w:spacing w:val="-2"/>
          <w:sz w:val="28"/>
          <w:szCs w:val="28"/>
          <w:lang w:val="vi-VN"/>
        </w:rPr>
        <w:t>, sẵn sàng triển khai sở chỉ huy tại chỗ, chỉ đạo trực tiếp khu vực trọng yếu, địa bàn trọng điểm.</w:t>
      </w:r>
    </w:p>
    <w:p w:rsidR="00A67727" w:rsidRPr="002142A1" w:rsidRDefault="00923111" w:rsidP="00FD057A">
      <w:pPr>
        <w:pStyle w:val="ListParagraph"/>
        <w:widowControl w:val="0"/>
        <w:tabs>
          <w:tab w:val="left" w:pos="993"/>
        </w:tabs>
        <w:spacing w:before="60" w:after="0" w:line="264"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5. </w:t>
      </w:r>
      <w:r w:rsidR="00A67727" w:rsidRPr="002142A1">
        <w:rPr>
          <w:rFonts w:ascii="Times New Roman" w:hAnsi="Times New Roman"/>
          <w:spacing w:val="-2"/>
          <w:sz w:val="28"/>
          <w:szCs w:val="28"/>
          <w:lang w:val="vi-VN"/>
        </w:rPr>
        <w:t>Kiểm tra khu vực sơ tán, khu tập kết để sẵn sàng sử dụng khi chuyển lên cấp độ phòng thủ dân sự cao hơn.</w:t>
      </w:r>
    </w:p>
    <w:p w:rsidR="00D033DE" w:rsidRPr="002142A1" w:rsidRDefault="00693C83" w:rsidP="00BB331B">
      <w:pPr>
        <w:widowControl w:val="0"/>
        <w:spacing w:before="120" w:line="276" w:lineRule="auto"/>
        <w:jc w:val="center"/>
        <w:outlineLvl w:val="2"/>
        <w:rPr>
          <w:b/>
          <w:sz w:val="28"/>
          <w:szCs w:val="28"/>
          <w:lang w:val="vi-VN"/>
        </w:rPr>
      </w:pPr>
      <w:bookmarkStart w:id="338" w:name="_Toc112809957"/>
      <w:bookmarkStart w:id="339" w:name="_Toc112810404"/>
      <w:bookmarkStart w:id="340" w:name="_Toc112919955"/>
      <w:bookmarkStart w:id="341" w:name="_Toc102146078"/>
      <w:bookmarkStart w:id="342" w:name="_Toc102146345"/>
      <w:bookmarkStart w:id="343" w:name="_Toc102365526"/>
      <w:bookmarkStart w:id="344" w:name="_Toc102492740"/>
      <w:bookmarkStart w:id="345" w:name="_Toc106627954"/>
      <w:bookmarkStart w:id="346" w:name="_Toc106900055"/>
      <w:bookmarkStart w:id="347" w:name="_Toc72941753"/>
      <w:bookmarkStart w:id="348" w:name="_Toc74141751"/>
      <w:bookmarkEnd w:id="336"/>
      <w:bookmarkEnd w:id="337"/>
      <w:r w:rsidRPr="002142A1">
        <w:rPr>
          <w:b/>
          <w:sz w:val="28"/>
          <w:szCs w:val="28"/>
          <w:lang w:val="vi-VN"/>
        </w:rPr>
        <w:t>Mục 3</w:t>
      </w:r>
      <w:bookmarkEnd w:id="338"/>
      <w:bookmarkEnd w:id="339"/>
      <w:bookmarkEnd w:id="340"/>
    </w:p>
    <w:p w:rsidR="0035420E" w:rsidRPr="002142A1" w:rsidRDefault="00CE0529" w:rsidP="00FD057A">
      <w:pPr>
        <w:widowControl w:val="0"/>
        <w:tabs>
          <w:tab w:val="left" w:pos="709"/>
        </w:tabs>
        <w:spacing w:line="276" w:lineRule="auto"/>
        <w:jc w:val="center"/>
        <w:outlineLvl w:val="1"/>
        <w:rPr>
          <w:b/>
          <w:sz w:val="28"/>
          <w:szCs w:val="28"/>
          <w:lang w:val="vi-VN"/>
        </w:rPr>
      </w:pPr>
      <w:bookmarkStart w:id="349" w:name="_Toc112809958"/>
      <w:bookmarkStart w:id="350" w:name="_Toc112810405"/>
      <w:bookmarkStart w:id="351" w:name="_Toc112919956"/>
      <w:r w:rsidRPr="002142A1">
        <w:rPr>
          <w:b/>
          <w:sz w:val="28"/>
          <w:szCs w:val="28"/>
          <w:lang w:val="vi-VN"/>
        </w:rPr>
        <w:t>HOẠT ĐỘNG PHÒNG THỦ DÂN SỰ</w:t>
      </w:r>
      <w:bookmarkEnd w:id="341"/>
      <w:bookmarkEnd w:id="342"/>
      <w:bookmarkEnd w:id="343"/>
      <w:bookmarkEnd w:id="344"/>
      <w:bookmarkEnd w:id="345"/>
      <w:bookmarkEnd w:id="346"/>
      <w:bookmarkEnd w:id="349"/>
      <w:bookmarkEnd w:id="350"/>
      <w:bookmarkEnd w:id="351"/>
    </w:p>
    <w:p w:rsidR="0035420E" w:rsidRPr="002142A1" w:rsidRDefault="00CE0529" w:rsidP="00FD057A">
      <w:pPr>
        <w:widowControl w:val="0"/>
        <w:tabs>
          <w:tab w:val="left" w:pos="709"/>
        </w:tabs>
        <w:spacing w:line="276" w:lineRule="auto"/>
        <w:jc w:val="center"/>
        <w:outlineLvl w:val="1"/>
        <w:rPr>
          <w:b/>
          <w:sz w:val="28"/>
          <w:szCs w:val="28"/>
          <w:lang w:val="vi-VN"/>
        </w:rPr>
      </w:pPr>
      <w:bookmarkStart w:id="352" w:name="_Toc102146079"/>
      <w:bookmarkStart w:id="353" w:name="_Toc102146346"/>
      <w:bookmarkStart w:id="354" w:name="_Toc102365527"/>
      <w:bookmarkStart w:id="355" w:name="_Toc102492741"/>
      <w:bookmarkStart w:id="356" w:name="_Toc106627955"/>
      <w:bookmarkStart w:id="357" w:name="_Toc106900056"/>
      <w:bookmarkStart w:id="358" w:name="_Toc112809959"/>
      <w:bookmarkStart w:id="359" w:name="_Toc112810406"/>
      <w:bookmarkStart w:id="360" w:name="_Toc112919957"/>
      <w:r w:rsidRPr="002142A1">
        <w:rPr>
          <w:b/>
          <w:sz w:val="28"/>
          <w:szCs w:val="28"/>
          <w:lang w:val="vi-VN"/>
        </w:rPr>
        <w:t>KHI XẢY RA</w:t>
      </w:r>
      <w:r w:rsidR="00BA32AA" w:rsidRPr="002142A1">
        <w:rPr>
          <w:b/>
          <w:sz w:val="28"/>
          <w:szCs w:val="28"/>
          <w:lang w:val="vi-VN"/>
        </w:rPr>
        <w:t xml:space="preserve"> </w:t>
      </w:r>
      <w:r w:rsidRPr="002142A1">
        <w:rPr>
          <w:b/>
          <w:sz w:val="28"/>
          <w:szCs w:val="28"/>
          <w:lang w:val="vi-VN"/>
        </w:rPr>
        <w:t>THẢM HỌA, SỰ CỐ</w:t>
      </w:r>
      <w:bookmarkEnd w:id="347"/>
      <w:bookmarkEnd w:id="348"/>
      <w:bookmarkEnd w:id="352"/>
      <w:bookmarkEnd w:id="353"/>
      <w:bookmarkEnd w:id="354"/>
      <w:bookmarkEnd w:id="355"/>
      <w:bookmarkEnd w:id="356"/>
      <w:bookmarkEnd w:id="357"/>
      <w:bookmarkEnd w:id="358"/>
      <w:bookmarkEnd w:id="359"/>
      <w:bookmarkEnd w:id="360"/>
    </w:p>
    <w:p w:rsidR="00072794" w:rsidRPr="002142A1" w:rsidRDefault="00072794" w:rsidP="00BB331B">
      <w:pPr>
        <w:widowControl w:val="0"/>
        <w:tabs>
          <w:tab w:val="left" w:pos="1701"/>
        </w:tabs>
        <w:spacing w:before="240" w:line="276" w:lineRule="auto"/>
        <w:ind w:firstLine="709"/>
        <w:jc w:val="both"/>
        <w:outlineLvl w:val="2"/>
        <w:rPr>
          <w:b/>
          <w:sz w:val="28"/>
          <w:szCs w:val="28"/>
          <w:lang w:val="vi-VN"/>
        </w:rPr>
      </w:pPr>
      <w:bookmarkStart w:id="361" w:name="_Toc112919958"/>
      <w:bookmarkStart w:id="362" w:name="_Toc72941754"/>
      <w:bookmarkStart w:id="363" w:name="_Toc74128296"/>
      <w:bookmarkStart w:id="364" w:name="_Toc102146080"/>
      <w:bookmarkStart w:id="365" w:name="_Toc102146347"/>
      <w:bookmarkStart w:id="366" w:name="_Toc102365528"/>
      <w:bookmarkStart w:id="367" w:name="_Toc102492742"/>
      <w:bookmarkStart w:id="368" w:name="_Toc106627956"/>
      <w:bookmarkStart w:id="369" w:name="_Toc106900057"/>
      <w:bookmarkStart w:id="370" w:name="_Toc112809960"/>
      <w:bookmarkStart w:id="371" w:name="_Toc112810407"/>
      <w:r w:rsidRPr="002142A1">
        <w:rPr>
          <w:b/>
          <w:sz w:val="28"/>
          <w:szCs w:val="28"/>
          <w:lang w:val="vi-VN"/>
        </w:rPr>
        <w:t>Điều 21. Cấp độ phòng thủ dân sự</w:t>
      </w:r>
    </w:p>
    <w:p w:rsidR="00072794" w:rsidRPr="002142A1" w:rsidRDefault="00072794" w:rsidP="001A3127">
      <w:pPr>
        <w:widowControl w:val="0"/>
        <w:tabs>
          <w:tab w:val="left" w:pos="993"/>
        </w:tabs>
        <w:spacing w:before="120" w:line="276" w:lineRule="auto"/>
        <w:ind w:firstLine="709"/>
        <w:contextualSpacing/>
        <w:jc w:val="both"/>
        <w:outlineLvl w:val="3"/>
        <w:rPr>
          <w:spacing w:val="2"/>
          <w:sz w:val="28"/>
          <w:szCs w:val="28"/>
          <w:lang w:val="vi-VN"/>
        </w:rPr>
      </w:pPr>
      <w:r w:rsidRPr="002142A1">
        <w:rPr>
          <w:iCs/>
          <w:spacing w:val="2"/>
          <w:sz w:val="28"/>
          <w:szCs w:val="28"/>
          <w:lang w:val="vi-VN"/>
        </w:rPr>
        <w:t>1.</w:t>
      </w:r>
      <w:r w:rsidRPr="002142A1">
        <w:rPr>
          <w:i/>
          <w:iCs/>
          <w:spacing w:val="2"/>
          <w:sz w:val="28"/>
          <w:szCs w:val="28"/>
          <w:lang w:val="vi-VN"/>
        </w:rPr>
        <w:t xml:space="preserve"> </w:t>
      </w:r>
      <w:r w:rsidRPr="002142A1">
        <w:rPr>
          <w:iCs/>
          <w:spacing w:val="2"/>
          <w:sz w:val="28"/>
          <w:szCs w:val="28"/>
          <w:lang w:val="vi-VN"/>
        </w:rPr>
        <w:t>Cấp độ phòng thủ dân sự</w:t>
      </w:r>
      <w:r w:rsidRPr="002142A1">
        <w:rPr>
          <w:spacing w:val="2"/>
          <w:sz w:val="28"/>
          <w:szCs w:val="28"/>
          <w:lang w:val="vi-VN"/>
        </w:rPr>
        <w:t xml:space="preserve"> là </w:t>
      </w:r>
      <w:r w:rsidR="00BB2ED2" w:rsidRPr="002142A1">
        <w:rPr>
          <w:spacing w:val="2"/>
          <w:sz w:val="28"/>
          <w:szCs w:val="28"/>
          <w:lang w:val="vi-VN"/>
        </w:rPr>
        <w:t>hoạt động</w:t>
      </w:r>
      <w:r w:rsidRPr="002142A1">
        <w:rPr>
          <w:spacing w:val="2"/>
          <w:sz w:val="28"/>
          <w:szCs w:val="28"/>
          <w:lang w:val="vi-VN"/>
        </w:rPr>
        <w:t xml:space="preserve"> </w:t>
      </w:r>
      <w:r w:rsidR="006D6AFF" w:rsidRPr="002142A1">
        <w:rPr>
          <w:spacing w:val="2"/>
          <w:sz w:val="28"/>
          <w:szCs w:val="28"/>
          <w:lang w:val="vi-VN"/>
        </w:rPr>
        <w:t xml:space="preserve">của chính quyền, </w:t>
      </w:r>
      <w:r w:rsidRPr="002142A1">
        <w:rPr>
          <w:spacing w:val="2"/>
          <w:sz w:val="28"/>
          <w:szCs w:val="28"/>
          <w:lang w:val="vi-VN"/>
        </w:rPr>
        <w:t xml:space="preserve">lực lượng tham gia phòng thủ dân sự và người dân trong việc ứng phó, khắc phục thảm họa, sự cố; là cơ sở để xác định biện pháp, nguồn lực huy động và phân định trách nhiệm của các cấp chính quyền trong việc ứng phó, khắc phục thảm hoạ, sự cố. </w:t>
      </w:r>
    </w:p>
    <w:p w:rsidR="00072794" w:rsidRPr="002142A1" w:rsidRDefault="00072794" w:rsidP="001A3127">
      <w:pPr>
        <w:widowControl w:val="0"/>
        <w:tabs>
          <w:tab w:val="left" w:pos="993"/>
        </w:tabs>
        <w:spacing w:before="60" w:line="288" w:lineRule="auto"/>
        <w:ind w:firstLine="709"/>
        <w:jc w:val="both"/>
        <w:outlineLvl w:val="3"/>
        <w:rPr>
          <w:sz w:val="28"/>
          <w:szCs w:val="28"/>
          <w:lang w:val="vi-VN"/>
        </w:rPr>
      </w:pPr>
      <w:r w:rsidRPr="002142A1">
        <w:rPr>
          <w:sz w:val="28"/>
          <w:szCs w:val="28"/>
          <w:lang w:val="vi-VN"/>
        </w:rPr>
        <w:lastRenderedPageBreak/>
        <w:t xml:space="preserve">2. Căn cứ vào quy định tại Điều 5, Điều 6 của Luật này, cấp độ </w:t>
      </w:r>
      <w:r w:rsidR="00AF2C9C" w:rsidRPr="002142A1">
        <w:rPr>
          <w:sz w:val="28"/>
          <w:szCs w:val="28"/>
        </w:rPr>
        <w:t>p</w:t>
      </w:r>
      <w:r w:rsidRPr="002142A1">
        <w:rPr>
          <w:sz w:val="28"/>
          <w:szCs w:val="28"/>
          <w:lang w:val="vi-VN"/>
        </w:rPr>
        <w:t>hòng thủ dân sự được quy định như sau:</w:t>
      </w:r>
    </w:p>
    <w:p w:rsidR="00072794" w:rsidRPr="002142A1" w:rsidRDefault="00072794" w:rsidP="00BB331B">
      <w:pPr>
        <w:widowControl w:val="0"/>
        <w:tabs>
          <w:tab w:val="left" w:pos="993"/>
        </w:tabs>
        <w:spacing w:before="60" w:line="293" w:lineRule="auto"/>
        <w:ind w:firstLine="709"/>
        <w:jc w:val="both"/>
        <w:outlineLvl w:val="4"/>
        <w:rPr>
          <w:rFonts w:eastAsia="Calibri"/>
          <w:spacing w:val="-2"/>
          <w:sz w:val="28"/>
          <w:szCs w:val="28"/>
          <w:lang w:val="vi-VN"/>
        </w:rPr>
      </w:pPr>
      <w:r w:rsidRPr="002142A1">
        <w:rPr>
          <w:rFonts w:eastAsia="Calibri"/>
          <w:sz w:val="28"/>
          <w:szCs w:val="28"/>
          <w:lang w:val="vi-VN"/>
        </w:rPr>
        <w:t>a)</w:t>
      </w:r>
      <w:r w:rsidRPr="002142A1">
        <w:rPr>
          <w:rFonts w:eastAsia="Calibri"/>
          <w:i/>
          <w:sz w:val="28"/>
          <w:szCs w:val="28"/>
          <w:lang w:val="vi-VN"/>
        </w:rPr>
        <w:t xml:space="preserve"> </w:t>
      </w:r>
      <w:r w:rsidRPr="002142A1">
        <w:rPr>
          <w:rFonts w:eastAsia="Calibri"/>
          <w:spacing w:val="-2"/>
          <w:sz w:val="28"/>
          <w:szCs w:val="28"/>
          <w:lang w:val="vi-VN"/>
        </w:rPr>
        <w:t xml:space="preserve">Phòng thủ dân sự cấp độ 1 là </w:t>
      </w:r>
      <w:r w:rsidR="00BB2ED2" w:rsidRPr="002142A1">
        <w:rPr>
          <w:spacing w:val="2"/>
          <w:sz w:val="28"/>
          <w:szCs w:val="28"/>
          <w:lang w:val="vi-VN"/>
        </w:rPr>
        <w:t>hoạt động</w:t>
      </w:r>
      <w:r w:rsidR="00BB2ED2" w:rsidRPr="002142A1">
        <w:rPr>
          <w:rFonts w:eastAsia="Calibri"/>
          <w:spacing w:val="-2"/>
          <w:sz w:val="28"/>
          <w:szCs w:val="28"/>
          <w:lang w:val="vi-VN"/>
        </w:rPr>
        <w:t xml:space="preserve"> </w:t>
      </w:r>
      <w:r w:rsidRPr="002142A1">
        <w:rPr>
          <w:rFonts w:eastAsia="Calibri"/>
          <w:spacing w:val="-2"/>
          <w:sz w:val="28"/>
          <w:szCs w:val="28"/>
          <w:lang w:val="vi-VN"/>
        </w:rPr>
        <w:t>của chính quyền, lực lượng tham gia phòng thủ dân sự và người dân trong ứng phó</w:t>
      </w:r>
      <w:r w:rsidR="00BB2ED2" w:rsidRPr="002142A1">
        <w:rPr>
          <w:rFonts w:eastAsia="Calibri"/>
          <w:spacing w:val="-2"/>
          <w:sz w:val="28"/>
          <w:szCs w:val="28"/>
          <w:lang w:val="vi-VN"/>
        </w:rPr>
        <w:t xml:space="preserve">, khắc phục </w:t>
      </w:r>
      <w:r w:rsidRPr="002142A1">
        <w:rPr>
          <w:rFonts w:eastAsia="Calibri"/>
          <w:spacing w:val="-2"/>
          <w:sz w:val="28"/>
          <w:szCs w:val="28"/>
          <w:lang w:val="vi-VN"/>
        </w:rPr>
        <w:t xml:space="preserve">thảm họa, sự cố gây thiệt hại về người, tài sản, môi trường trên một khu vực nhất định trong phạm vi địa bàn </w:t>
      </w:r>
      <w:r w:rsidR="00BE112B" w:rsidRPr="002142A1">
        <w:rPr>
          <w:rFonts w:eastAsia="Calibri"/>
          <w:spacing w:val="-2"/>
          <w:sz w:val="28"/>
          <w:szCs w:val="28"/>
          <w:lang w:val="vi-VN"/>
        </w:rPr>
        <w:t xml:space="preserve">cấp </w:t>
      </w:r>
      <w:r w:rsidRPr="002142A1">
        <w:rPr>
          <w:rFonts w:eastAsia="Calibri"/>
          <w:spacing w:val="-2"/>
          <w:sz w:val="28"/>
          <w:szCs w:val="28"/>
          <w:lang w:val="vi-VN"/>
        </w:rPr>
        <w:t xml:space="preserve">xã, </w:t>
      </w:r>
      <w:r w:rsidR="00BE112B" w:rsidRPr="002142A1">
        <w:rPr>
          <w:rFonts w:eastAsia="Calibri"/>
          <w:spacing w:val="-2"/>
          <w:sz w:val="28"/>
          <w:szCs w:val="28"/>
          <w:lang w:val="vi-VN"/>
        </w:rPr>
        <w:t xml:space="preserve">cấp </w:t>
      </w:r>
      <w:r w:rsidRPr="002142A1">
        <w:rPr>
          <w:rFonts w:eastAsia="Calibri"/>
          <w:spacing w:val="-2"/>
          <w:sz w:val="28"/>
          <w:szCs w:val="28"/>
          <w:lang w:val="vi-VN"/>
        </w:rPr>
        <w:t>huyện</w:t>
      </w:r>
      <w:r w:rsidR="00BE112B" w:rsidRPr="002142A1">
        <w:rPr>
          <w:rFonts w:eastAsia="Calibri"/>
          <w:spacing w:val="-2"/>
          <w:sz w:val="28"/>
          <w:szCs w:val="28"/>
          <w:lang w:val="vi-VN"/>
        </w:rPr>
        <w:t xml:space="preserve"> và tương đương</w:t>
      </w:r>
      <w:r w:rsidRPr="002142A1">
        <w:rPr>
          <w:rFonts w:eastAsia="Calibri"/>
          <w:spacing w:val="-2"/>
          <w:sz w:val="28"/>
          <w:szCs w:val="28"/>
          <w:lang w:val="vi-VN"/>
        </w:rPr>
        <w:t xml:space="preserve"> không có khả năng lan sang các khu vực khác;</w:t>
      </w:r>
    </w:p>
    <w:p w:rsidR="00072794" w:rsidRPr="002142A1" w:rsidRDefault="00072794" w:rsidP="00BB331B">
      <w:pPr>
        <w:widowControl w:val="0"/>
        <w:tabs>
          <w:tab w:val="left" w:pos="993"/>
        </w:tabs>
        <w:spacing w:before="60" w:line="293" w:lineRule="auto"/>
        <w:ind w:firstLine="709"/>
        <w:jc w:val="both"/>
        <w:outlineLvl w:val="4"/>
        <w:rPr>
          <w:rFonts w:eastAsia="Calibri"/>
          <w:spacing w:val="-2"/>
          <w:sz w:val="28"/>
          <w:szCs w:val="28"/>
          <w:lang w:val="vi-VN"/>
        </w:rPr>
      </w:pPr>
      <w:r w:rsidRPr="002142A1">
        <w:rPr>
          <w:rFonts w:eastAsia="Calibri"/>
          <w:sz w:val="28"/>
          <w:szCs w:val="28"/>
          <w:lang w:val="vi-VN"/>
        </w:rPr>
        <w:t>b)</w:t>
      </w:r>
      <w:r w:rsidRPr="002142A1">
        <w:rPr>
          <w:rFonts w:eastAsia="Calibri"/>
          <w:i/>
          <w:sz w:val="28"/>
          <w:szCs w:val="28"/>
          <w:lang w:val="vi-VN"/>
        </w:rPr>
        <w:t xml:space="preserve"> </w:t>
      </w:r>
      <w:r w:rsidRPr="002142A1">
        <w:rPr>
          <w:rFonts w:eastAsia="Calibri"/>
          <w:spacing w:val="4"/>
          <w:sz w:val="28"/>
          <w:szCs w:val="28"/>
          <w:lang w:val="vi-VN"/>
        </w:rPr>
        <w:t xml:space="preserve">Phòng thủ dân sự cấp độ 2 là </w:t>
      </w:r>
      <w:r w:rsidR="00BB2ED2" w:rsidRPr="002142A1">
        <w:rPr>
          <w:spacing w:val="4"/>
          <w:sz w:val="28"/>
          <w:szCs w:val="28"/>
          <w:lang w:val="vi-VN"/>
        </w:rPr>
        <w:t>hoạt động</w:t>
      </w:r>
      <w:r w:rsidR="00BB2ED2" w:rsidRPr="002142A1">
        <w:rPr>
          <w:rFonts w:eastAsia="Calibri"/>
          <w:spacing w:val="4"/>
          <w:sz w:val="28"/>
          <w:szCs w:val="28"/>
          <w:lang w:val="vi-VN"/>
        </w:rPr>
        <w:t xml:space="preserve"> </w:t>
      </w:r>
      <w:r w:rsidRPr="002142A1">
        <w:rPr>
          <w:rFonts w:eastAsia="Calibri"/>
          <w:spacing w:val="4"/>
          <w:sz w:val="28"/>
          <w:szCs w:val="28"/>
          <w:lang w:val="vi-VN"/>
        </w:rPr>
        <w:t>của chính quyề</w:t>
      </w:r>
      <w:r w:rsidR="006D6AFF" w:rsidRPr="002142A1">
        <w:rPr>
          <w:rFonts w:eastAsia="Calibri"/>
          <w:spacing w:val="4"/>
          <w:sz w:val="28"/>
          <w:szCs w:val="28"/>
          <w:lang w:val="vi-VN"/>
        </w:rPr>
        <w:t xml:space="preserve">n, </w:t>
      </w:r>
      <w:r w:rsidRPr="002142A1">
        <w:rPr>
          <w:rFonts w:eastAsia="Calibri"/>
          <w:spacing w:val="4"/>
          <w:sz w:val="28"/>
          <w:szCs w:val="28"/>
          <w:lang w:val="vi-VN"/>
        </w:rPr>
        <w:t>lực lượng tham gia phòng thủ dân sự và người dân trong ứng phó</w:t>
      </w:r>
      <w:r w:rsidR="006D6AFF" w:rsidRPr="002142A1">
        <w:rPr>
          <w:rFonts w:eastAsia="Calibri"/>
          <w:spacing w:val="4"/>
          <w:sz w:val="28"/>
          <w:szCs w:val="28"/>
          <w:lang w:val="vi-VN"/>
        </w:rPr>
        <w:t>, khắc phục</w:t>
      </w:r>
      <w:r w:rsidRPr="002142A1">
        <w:rPr>
          <w:rFonts w:eastAsia="Calibri"/>
          <w:spacing w:val="4"/>
          <w:sz w:val="28"/>
          <w:szCs w:val="28"/>
          <w:lang w:val="vi-VN"/>
        </w:rPr>
        <w:t xml:space="preserve"> với thảm họa, sự cố gây thiệt hại nghiêm trọng về người, tài sản, môi trường trên một khu vực nhất định trong phạm vi địa bàn cấp tỉnh</w:t>
      </w:r>
      <w:r w:rsidR="00153244" w:rsidRPr="002142A1">
        <w:rPr>
          <w:rFonts w:eastAsia="Calibri"/>
          <w:spacing w:val="4"/>
          <w:sz w:val="28"/>
          <w:szCs w:val="28"/>
          <w:lang w:val="vi-VN"/>
        </w:rPr>
        <w:t xml:space="preserve"> và tương đương, </w:t>
      </w:r>
      <w:r w:rsidRPr="002142A1">
        <w:rPr>
          <w:rFonts w:eastAsia="Calibri"/>
          <w:spacing w:val="4"/>
          <w:sz w:val="28"/>
          <w:szCs w:val="28"/>
          <w:lang w:val="vi-VN"/>
        </w:rPr>
        <w:t>không có khả năng lan sang các khu vực khác;</w:t>
      </w:r>
    </w:p>
    <w:p w:rsidR="00072794" w:rsidRPr="002142A1" w:rsidRDefault="00072794" w:rsidP="00BB331B">
      <w:pPr>
        <w:widowControl w:val="0"/>
        <w:tabs>
          <w:tab w:val="left" w:pos="993"/>
        </w:tabs>
        <w:spacing w:before="60" w:line="293" w:lineRule="auto"/>
        <w:ind w:firstLine="709"/>
        <w:jc w:val="both"/>
        <w:outlineLvl w:val="4"/>
        <w:rPr>
          <w:rFonts w:eastAsia="Calibri"/>
          <w:strike/>
          <w:sz w:val="28"/>
          <w:szCs w:val="28"/>
          <w:lang w:val="vi-VN"/>
        </w:rPr>
      </w:pPr>
      <w:r w:rsidRPr="002142A1">
        <w:rPr>
          <w:rFonts w:eastAsia="Calibri"/>
          <w:sz w:val="28"/>
          <w:szCs w:val="28"/>
          <w:lang w:val="vi-VN"/>
        </w:rPr>
        <w:t xml:space="preserve">c) Phòng thủ dân sự cấp độ 3 </w:t>
      </w:r>
      <w:r w:rsidRPr="002142A1">
        <w:rPr>
          <w:rFonts w:eastAsia="Calibri"/>
          <w:spacing w:val="2"/>
          <w:sz w:val="28"/>
          <w:szCs w:val="28"/>
          <w:lang w:val="vi-VN"/>
        </w:rPr>
        <w:t xml:space="preserve">là </w:t>
      </w:r>
      <w:r w:rsidR="006D6AFF" w:rsidRPr="002142A1">
        <w:rPr>
          <w:spacing w:val="4"/>
          <w:sz w:val="28"/>
          <w:szCs w:val="28"/>
          <w:lang w:val="vi-VN"/>
        </w:rPr>
        <w:t>hoạt động</w:t>
      </w:r>
      <w:r w:rsidR="006D6AFF" w:rsidRPr="002142A1">
        <w:rPr>
          <w:rFonts w:eastAsia="Calibri"/>
          <w:spacing w:val="2"/>
          <w:sz w:val="28"/>
          <w:szCs w:val="28"/>
          <w:lang w:val="vi-VN"/>
        </w:rPr>
        <w:t xml:space="preserve"> </w:t>
      </w:r>
      <w:r w:rsidRPr="002142A1">
        <w:rPr>
          <w:rFonts w:eastAsia="Calibri"/>
          <w:spacing w:val="2"/>
          <w:sz w:val="28"/>
          <w:szCs w:val="28"/>
          <w:lang w:val="vi-VN"/>
        </w:rPr>
        <w:t>của chính quyền,</w:t>
      </w:r>
      <w:r w:rsidR="006D6AFF" w:rsidRPr="002142A1">
        <w:rPr>
          <w:rFonts w:eastAsia="Calibri"/>
          <w:spacing w:val="2"/>
          <w:sz w:val="28"/>
          <w:szCs w:val="28"/>
          <w:lang w:val="vi-VN"/>
        </w:rPr>
        <w:t xml:space="preserve"> </w:t>
      </w:r>
      <w:r w:rsidRPr="002142A1">
        <w:rPr>
          <w:rFonts w:eastAsia="Calibri"/>
          <w:spacing w:val="2"/>
          <w:sz w:val="28"/>
          <w:szCs w:val="28"/>
          <w:lang w:val="vi-VN"/>
        </w:rPr>
        <w:t>lực lượng tham gia phòng thủ dân sự và người dân trong ứ</w:t>
      </w:r>
      <w:r w:rsidR="006D6AFF" w:rsidRPr="002142A1">
        <w:rPr>
          <w:rFonts w:eastAsia="Calibri"/>
          <w:spacing w:val="2"/>
          <w:sz w:val="28"/>
          <w:szCs w:val="28"/>
          <w:lang w:val="vi-VN"/>
        </w:rPr>
        <w:t xml:space="preserve">ng phó, khắc phục </w:t>
      </w:r>
      <w:r w:rsidRPr="002142A1">
        <w:rPr>
          <w:rFonts w:eastAsia="Calibri"/>
          <w:spacing w:val="2"/>
          <w:sz w:val="28"/>
          <w:szCs w:val="28"/>
          <w:lang w:val="vi-VN"/>
        </w:rPr>
        <w:t xml:space="preserve">thảm họa, sự cố </w:t>
      </w:r>
      <w:r w:rsidRPr="002142A1">
        <w:rPr>
          <w:rFonts w:eastAsia="Calibri"/>
          <w:spacing w:val="-2"/>
          <w:sz w:val="28"/>
          <w:szCs w:val="28"/>
          <w:lang w:val="vi-VN"/>
        </w:rPr>
        <w:t xml:space="preserve">gây thiệt hại </w:t>
      </w:r>
      <w:r w:rsidRPr="002142A1">
        <w:rPr>
          <w:rFonts w:eastAsia="Calibri"/>
          <w:sz w:val="28"/>
          <w:szCs w:val="28"/>
          <w:lang w:val="vi-VN"/>
        </w:rPr>
        <w:t xml:space="preserve">rất nghiêm trọng về người, tài sản, môi trường xảy ra trên địa bàn một hoặc </w:t>
      </w:r>
      <w:r w:rsidR="006D6AFF" w:rsidRPr="002142A1">
        <w:rPr>
          <w:rFonts w:eastAsia="Calibri"/>
          <w:sz w:val="28"/>
          <w:szCs w:val="28"/>
          <w:lang w:val="vi-VN"/>
        </w:rPr>
        <w:t xml:space="preserve">một số </w:t>
      </w:r>
      <w:r w:rsidRPr="002142A1">
        <w:rPr>
          <w:rFonts w:eastAsia="Calibri"/>
          <w:sz w:val="28"/>
          <w:szCs w:val="28"/>
          <w:lang w:val="vi-VN"/>
        </w:rPr>
        <w:t>tỉnh, thành phố trực thuộ</w:t>
      </w:r>
      <w:r w:rsidR="00AF2C9C" w:rsidRPr="002142A1">
        <w:rPr>
          <w:rFonts w:eastAsia="Calibri"/>
          <w:sz w:val="28"/>
          <w:szCs w:val="28"/>
          <w:lang w:val="vi-VN"/>
        </w:rPr>
        <w:t xml:space="preserve">c </w:t>
      </w:r>
      <w:r w:rsidR="00AF2C9C" w:rsidRPr="002142A1">
        <w:rPr>
          <w:rFonts w:eastAsia="Calibri"/>
          <w:sz w:val="28"/>
          <w:szCs w:val="28"/>
        </w:rPr>
        <w:t>T</w:t>
      </w:r>
      <w:r w:rsidRPr="002142A1">
        <w:rPr>
          <w:rFonts w:eastAsia="Calibri"/>
          <w:sz w:val="28"/>
          <w:szCs w:val="28"/>
          <w:lang w:val="vi-VN"/>
        </w:rPr>
        <w:t>rung ương</w:t>
      </w:r>
      <w:r w:rsidR="006D6AFF" w:rsidRPr="002142A1">
        <w:rPr>
          <w:rFonts w:eastAsia="Calibri"/>
          <w:sz w:val="28"/>
          <w:szCs w:val="28"/>
          <w:lang w:val="vi-VN"/>
        </w:rPr>
        <w:t xml:space="preserve"> trong một khu vực nhất định </w:t>
      </w:r>
      <w:r w:rsidRPr="002142A1">
        <w:rPr>
          <w:rFonts w:eastAsia="Calibri"/>
          <w:sz w:val="28"/>
          <w:szCs w:val="28"/>
          <w:lang w:val="vi-VN"/>
        </w:rPr>
        <w:t>có khả năng lan sang khu vực khác;</w:t>
      </w:r>
    </w:p>
    <w:p w:rsidR="00072794" w:rsidRPr="002142A1" w:rsidRDefault="00072794" w:rsidP="00BB331B">
      <w:pPr>
        <w:widowControl w:val="0"/>
        <w:tabs>
          <w:tab w:val="left" w:pos="993"/>
        </w:tabs>
        <w:spacing w:before="60" w:line="293" w:lineRule="auto"/>
        <w:ind w:firstLine="709"/>
        <w:jc w:val="both"/>
        <w:outlineLvl w:val="4"/>
        <w:rPr>
          <w:spacing w:val="-2"/>
          <w:sz w:val="28"/>
          <w:szCs w:val="28"/>
          <w:lang w:val="vi-VN"/>
        </w:rPr>
      </w:pPr>
      <w:r w:rsidRPr="002142A1">
        <w:rPr>
          <w:sz w:val="28"/>
          <w:szCs w:val="28"/>
          <w:lang w:val="vi-VN"/>
        </w:rPr>
        <w:t xml:space="preserve">d) Phòng thủ dân sự cấp độ </w:t>
      </w:r>
      <w:r w:rsidR="006D6AFF" w:rsidRPr="002142A1">
        <w:rPr>
          <w:sz w:val="28"/>
          <w:szCs w:val="28"/>
          <w:lang w:val="vi-VN"/>
        </w:rPr>
        <w:t xml:space="preserve">4 </w:t>
      </w:r>
      <w:r w:rsidRPr="002142A1">
        <w:rPr>
          <w:spacing w:val="2"/>
          <w:sz w:val="28"/>
          <w:szCs w:val="28"/>
          <w:lang w:val="vi-VN"/>
        </w:rPr>
        <w:t xml:space="preserve">là </w:t>
      </w:r>
      <w:r w:rsidR="006D6AFF" w:rsidRPr="002142A1">
        <w:rPr>
          <w:spacing w:val="2"/>
          <w:sz w:val="28"/>
          <w:szCs w:val="28"/>
          <w:lang w:val="vi-VN"/>
        </w:rPr>
        <w:t xml:space="preserve">hoạt động của chính quyền, </w:t>
      </w:r>
      <w:r w:rsidRPr="002142A1">
        <w:rPr>
          <w:spacing w:val="2"/>
          <w:sz w:val="28"/>
          <w:szCs w:val="28"/>
          <w:lang w:val="vi-VN"/>
        </w:rPr>
        <w:t>lực lượng tham gia phòng thủ dân sự và người dân trong ứng phó</w:t>
      </w:r>
      <w:r w:rsidR="006D6AFF" w:rsidRPr="002142A1">
        <w:rPr>
          <w:spacing w:val="2"/>
          <w:sz w:val="28"/>
          <w:szCs w:val="28"/>
          <w:lang w:val="vi-VN"/>
        </w:rPr>
        <w:t xml:space="preserve">, khắc phục </w:t>
      </w:r>
      <w:r w:rsidRPr="002142A1">
        <w:rPr>
          <w:spacing w:val="2"/>
          <w:sz w:val="28"/>
          <w:szCs w:val="28"/>
          <w:lang w:val="vi-VN"/>
        </w:rPr>
        <w:t xml:space="preserve">thảm họa, sự cố </w:t>
      </w:r>
      <w:r w:rsidRPr="002142A1">
        <w:rPr>
          <w:spacing w:val="-2"/>
          <w:sz w:val="28"/>
          <w:szCs w:val="28"/>
          <w:lang w:val="vi-VN"/>
        </w:rPr>
        <w:t xml:space="preserve">xảy ra trên địa bàn một hoặc nhiều tỉnh </w:t>
      </w:r>
      <w:r w:rsidR="00D35F6C" w:rsidRPr="002142A1">
        <w:rPr>
          <w:spacing w:val="-2"/>
          <w:sz w:val="28"/>
          <w:szCs w:val="28"/>
          <w:lang w:val="vi-VN"/>
        </w:rPr>
        <w:t>(</w:t>
      </w:r>
      <w:r w:rsidRPr="002142A1">
        <w:rPr>
          <w:spacing w:val="-2"/>
          <w:sz w:val="28"/>
          <w:szCs w:val="28"/>
          <w:lang w:val="vi-VN"/>
        </w:rPr>
        <w:t>thành phố</w:t>
      </w:r>
      <w:r w:rsidR="00D35F6C" w:rsidRPr="002142A1">
        <w:rPr>
          <w:spacing w:val="-2"/>
          <w:sz w:val="28"/>
          <w:szCs w:val="28"/>
          <w:lang w:val="vi-VN"/>
        </w:rPr>
        <w:t>)</w:t>
      </w:r>
      <w:r w:rsidRPr="002142A1">
        <w:rPr>
          <w:spacing w:val="-2"/>
          <w:sz w:val="28"/>
          <w:szCs w:val="28"/>
          <w:lang w:val="vi-VN"/>
        </w:rPr>
        <w:t xml:space="preserve"> hoặc trên phạm vi toàn quốc, gây thiệt hại đặc biệt nghiêm trọng đến nền kinh tế quốc dân, tài sản, tính mạng, sức khỏe của Nhân dân, tình hình an ninh chính trị, trật tự an toàn xã hội của đất nước và được cơ quan nhà nước có thẩm quyền ban bố tình trạng khẩn cấp ở từng địa phương</w:t>
      </w:r>
      <w:r w:rsidR="00DD187E" w:rsidRPr="002142A1">
        <w:rPr>
          <w:spacing w:val="-2"/>
          <w:sz w:val="28"/>
          <w:szCs w:val="28"/>
          <w:lang w:val="vi-VN"/>
        </w:rPr>
        <w:t xml:space="preserve"> hoặc cả nước.</w:t>
      </w:r>
    </w:p>
    <w:p w:rsidR="0035420E" w:rsidRPr="002142A1" w:rsidRDefault="00BE6D83" w:rsidP="00A94BD2">
      <w:pPr>
        <w:widowControl w:val="0"/>
        <w:tabs>
          <w:tab w:val="left" w:pos="1701"/>
        </w:tabs>
        <w:spacing w:before="120" w:line="276" w:lineRule="auto"/>
        <w:ind w:firstLine="709"/>
        <w:jc w:val="both"/>
        <w:outlineLvl w:val="2"/>
        <w:rPr>
          <w:b/>
          <w:sz w:val="28"/>
          <w:szCs w:val="28"/>
          <w:lang w:val="vi-VN"/>
        </w:rPr>
      </w:pPr>
      <w:bookmarkStart w:id="372" w:name="_Toc74128297"/>
      <w:bookmarkStart w:id="373" w:name="_Toc102146086"/>
      <w:bookmarkStart w:id="374" w:name="_Toc102146349"/>
      <w:bookmarkStart w:id="375" w:name="_Toc102365529"/>
      <w:bookmarkStart w:id="376" w:name="_Toc102492743"/>
      <w:bookmarkStart w:id="377" w:name="_Toc106627958"/>
      <w:bookmarkStart w:id="378" w:name="_Toc106900058"/>
      <w:bookmarkStart w:id="379" w:name="_Toc112809962"/>
      <w:bookmarkStart w:id="380" w:name="_Toc112810408"/>
      <w:bookmarkStart w:id="381" w:name="_Toc112919960"/>
      <w:bookmarkEnd w:id="361"/>
      <w:bookmarkEnd w:id="362"/>
      <w:bookmarkEnd w:id="363"/>
      <w:bookmarkEnd w:id="364"/>
      <w:bookmarkEnd w:id="365"/>
      <w:bookmarkEnd w:id="366"/>
      <w:bookmarkEnd w:id="367"/>
      <w:bookmarkEnd w:id="368"/>
      <w:bookmarkEnd w:id="369"/>
      <w:bookmarkEnd w:id="370"/>
      <w:bookmarkEnd w:id="371"/>
      <w:r w:rsidRPr="002142A1">
        <w:rPr>
          <w:b/>
          <w:sz w:val="28"/>
          <w:szCs w:val="28"/>
          <w:lang w:val="vi-VN"/>
        </w:rPr>
        <w:t>Điều 2</w:t>
      </w:r>
      <w:r w:rsidR="00034157" w:rsidRPr="002142A1">
        <w:rPr>
          <w:b/>
          <w:sz w:val="28"/>
          <w:szCs w:val="28"/>
          <w:lang w:val="vi-VN"/>
        </w:rPr>
        <w:t>2</w:t>
      </w:r>
      <w:r w:rsidRPr="002142A1">
        <w:rPr>
          <w:b/>
          <w:sz w:val="28"/>
          <w:szCs w:val="28"/>
          <w:lang w:val="vi-VN"/>
        </w:rPr>
        <w:t xml:space="preserve">. </w:t>
      </w:r>
      <w:r w:rsidR="006A157C" w:rsidRPr="002142A1">
        <w:rPr>
          <w:b/>
          <w:sz w:val="28"/>
          <w:szCs w:val="28"/>
          <w:lang w:val="vi-VN"/>
        </w:rPr>
        <w:t>Thẩm quyền</w:t>
      </w:r>
      <w:r w:rsidR="00C0705D" w:rsidRPr="002142A1">
        <w:rPr>
          <w:b/>
          <w:sz w:val="28"/>
          <w:szCs w:val="28"/>
          <w:lang w:val="vi-VN"/>
        </w:rPr>
        <w:t xml:space="preserve"> </w:t>
      </w:r>
      <w:r w:rsidR="003574B2" w:rsidRPr="002142A1">
        <w:rPr>
          <w:b/>
          <w:sz w:val="28"/>
          <w:szCs w:val="28"/>
          <w:lang w:val="vi-VN"/>
        </w:rPr>
        <w:t>b</w:t>
      </w:r>
      <w:r w:rsidR="00F61C3D" w:rsidRPr="002142A1">
        <w:rPr>
          <w:b/>
          <w:sz w:val="28"/>
          <w:szCs w:val="28"/>
          <w:lang w:val="vi-VN"/>
        </w:rPr>
        <w:t>an</w:t>
      </w:r>
      <w:r w:rsidR="006A157C" w:rsidRPr="002142A1">
        <w:rPr>
          <w:b/>
          <w:sz w:val="28"/>
          <w:szCs w:val="28"/>
          <w:lang w:val="vi-VN"/>
        </w:rPr>
        <w:t xml:space="preserve"> bố</w:t>
      </w:r>
      <w:r w:rsidR="003C0D0A" w:rsidRPr="002142A1">
        <w:rPr>
          <w:b/>
          <w:sz w:val="28"/>
          <w:szCs w:val="28"/>
          <w:lang w:val="vi-VN"/>
        </w:rPr>
        <w:t>, bãi bỏ</w:t>
      </w:r>
      <w:r w:rsidR="00C0705D" w:rsidRPr="002142A1">
        <w:rPr>
          <w:b/>
          <w:sz w:val="28"/>
          <w:szCs w:val="28"/>
          <w:lang w:val="vi-VN"/>
        </w:rPr>
        <w:t xml:space="preserve"> </w:t>
      </w:r>
      <w:r w:rsidR="006A157C" w:rsidRPr="002142A1">
        <w:rPr>
          <w:b/>
          <w:sz w:val="28"/>
          <w:szCs w:val="28"/>
          <w:lang w:val="vi-VN"/>
        </w:rPr>
        <w:t xml:space="preserve">cấp độ </w:t>
      </w:r>
      <w:bookmarkEnd w:id="372"/>
      <w:bookmarkEnd w:id="373"/>
      <w:bookmarkEnd w:id="374"/>
      <w:bookmarkEnd w:id="375"/>
      <w:bookmarkEnd w:id="376"/>
      <w:bookmarkEnd w:id="377"/>
      <w:bookmarkEnd w:id="378"/>
      <w:r w:rsidR="001735C0" w:rsidRPr="002142A1">
        <w:rPr>
          <w:b/>
          <w:sz w:val="28"/>
          <w:szCs w:val="28"/>
          <w:lang w:val="vi-VN"/>
        </w:rPr>
        <w:t>phòng thủ dân sự</w:t>
      </w:r>
      <w:bookmarkEnd w:id="379"/>
      <w:bookmarkEnd w:id="380"/>
      <w:bookmarkEnd w:id="381"/>
    </w:p>
    <w:p w:rsidR="0053080C" w:rsidRPr="002142A1" w:rsidRDefault="0053080C" w:rsidP="00BE5828">
      <w:pPr>
        <w:pStyle w:val="ListParagraph"/>
        <w:widowControl w:val="0"/>
        <w:tabs>
          <w:tab w:val="left" w:pos="993"/>
        </w:tabs>
        <w:spacing w:before="60" w:after="0" w:line="293"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1. Chủ tịch Ủy ban nhân dân cấp huyện có thẩm quyền ban bố, bãi bỏ</w:t>
      </w:r>
      <w:r w:rsidR="00ED5566" w:rsidRPr="002142A1">
        <w:rPr>
          <w:rFonts w:ascii="Times New Roman" w:hAnsi="Times New Roman"/>
          <w:spacing w:val="-2"/>
          <w:sz w:val="28"/>
          <w:szCs w:val="28"/>
          <w:lang w:val="vi-VN"/>
        </w:rPr>
        <w:t xml:space="preserve"> </w:t>
      </w:r>
      <w:r w:rsidR="000E0E9C" w:rsidRPr="002142A1">
        <w:rPr>
          <w:rFonts w:ascii="Times New Roman" w:hAnsi="Times New Roman"/>
          <w:spacing w:val="-2"/>
          <w:sz w:val="28"/>
          <w:szCs w:val="28"/>
          <w:lang w:val="vi-VN"/>
        </w:rPr>
        <w:t xml:space="preserve">cấp độ phòng thủ dân sự cấp độ 1 </w:t>
      </w:r>
      <w:r w:rsidR="00EB7577" w:rsidRPr="002142A1">
        <w:rPr>
          <w:rFonts w:ascii="Times New Roman" w:hAnsi="Times New Roman"/>
          <w:spacing w:val="-2"/>
          <w:sz w:val="28"/>
          <w:szCs w:val="28"/>
          <w:lang w:val="vi-VN"/>
        </w:rPr>
        <w:t xml:space="preserve">trên </w:t>
      </w:r>
      <w:r w:rsidR="00ED5566" w:rsidRPr="002142A1">
        <w:rPr>
          <w:rFonts w:ascii="Times New Roman" w:hAnsi="Times New Roman"/>
          <w:spacing w:val="-2"/>
          <w:sz w:val="28"/>
          <w:szCs w:val="28"/>
          <w:lang w:val="vi-VN"/>
        </w:rPr>
        <w:t xml:space="preserve">địa bàn </w:t>
      </w:r>
      <w:r w:rsidRPr="002142A1">
        <w:rPr>
          <w:rFonts w:ascii="Times New Roman" w:hAnsi="Times New Roman"/>
          <w:spacing w:val="-2"/>
          <w:sz w:val="28"/>
          <w:szCs w:val="28"/>
          <w:lang w:val="vi-VN"/>
        </w:rPr>
        <w:t>quản lý.</w:t>
      </w:r>
    </w:p>
    <w:p w:rsidR="0053080C" w:rsidRPr="002142A1" w:rsidRDefault="0053080C" w:rsidP="00BE5828">
      <w:pPr>
        <w:pStyle w:val="ListParagraph"/>
        <w:widowControl w:val="0"/>
        <w:tabs>
          <w:tab w:val="left" w:pos="993"/>
        </w:tabs>
        <w:spacing w:before="60" w:after="0" w:line="293"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2. Chủ tịch Ủy ban nhân dân cấp tỉnh có thẩm quyền ban bố, bãi bỏ cấp độ phòng thủ dân sự cấp độ </w:t>
      </w:r>
      <w:r w:rsidR="000E0E9C" w:rsidRPr="002142A1">
        <w:rPr>
          <w:rFonts w:ascii="Times New Roman" w:hAnsi="Times New Roman"/>
          <w:spacing w:val="-2"/>
          <w:sz w:val="28"/>
          <w:szCs w:val="28"/>
          <w:lang w:val="vi-VN"/>
        </w:rPr>
        <w:t xml:space="preserve">1, </w:t>
      </w:r>
      <w:r w:rsidRPr="002142A1">
        <w:rPr>
          <w:rFonts w:ascii="Times New Roman" w:hAnsi="Times New Roman"/>
          <w:spacing w:val="-2"/>
          <w:sz w:val="28"/>
          <w:szCs w:val="28"/>
          <w:lang w:val="vi-VN"/>
        </w:rPr>
        <w:t>2</w:t>
      </w:r>
      <w:r w:rsidR="000E0E9C" w:rsidRPr="002142A1">
        <w:rPr>
          <w:rFonts w:ascii="Times New Roman" w:hAnsi="Times New Roman"/>
          <w:spacing w:val="-2"/>
          <w:sz w:val="28"/>
          <w:szCs w:val="28"/>
          <w:lang w:val="vi-VN"/>
        </w:rPr>
        <w:t xml:space="preserve"> </w:t>
      </w:r>
      <w:r w:rsidR="00EB7577" w:rsidRPr="002142A1">
        <w:rPr>
          <w:rFonts w:ascii="Times New Roman" w:hAnsi="Times New Roman"/>
          <w:spacing w:val="-2"/>
          <w:sz w:val="28"/>
          <w:szCs w:val="28"/>
          <w:lang w:val="vi-VN"/>
        </w:rPr>
        <w:t xml:space="preserve">trên </w:t>
      </w:r>
      <w:r w:rsidR="00ED5566" w:rsidRPr="002142A1">
        <w:rPr>
          <w:rFonts w:ascii="Times New Roman" w:hAnsi="Times New Roman"/>
          <w:spacing w:val="-2"/>
          <w:sz w:val="28"/>
          <w:szCs w:val="28"/>
          <w:lang w:val="vi-VN"/>
        </w:rPr>
        <w:t xml:space="preserve">địa bàn </w:t>
      </w:r>
      <w:r w:rsidRPr="002142A1">
        <w:rPr>
          <w:rFonts w:ascii="Times New Roman" w:hAnsi="Times New Roman"/>
          <w:spacing w:val="-2"/>
          <w:sz w:val="28"/>
          <w:szCs w:val="28"/>
          <w:lang w:val="vi-VN"/>
        </w:rPr>
        <w:t>quản lý.</w:t>
      </w:r>
    </w:p>
    <w:p w:rsidR="0053080C" w:rsidRPr="002142A1" w:rsidRDefault="0053080C" w:rsidP="00BE5828">
      <w:pPr>
        <w:pStyle w:val="ListParagraph"/>
        <w:widowControl w:val="0"/>
        <w:tabs>
          <w:tab w:val="left" w:pos="993"/>
        </w:tabs>
        <w:spacing w:before="60" w:after="0" w:line="293"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3. Thủ tướng Chính phủ ban bố, bãi bỏ</w:t>
      </w:r>
      <w:r w:rsidR="000E0E9C" w:rsidRPr="002142A1">
        <w:rPr>
          <w:rFonts w:ascii="Times New Roman" w:hAnsi="Times New Roman"/>
          <w:spacing w:val="-2"/>
          <w:sz w:val="28"/>
          <w:szCs w:val="28"/>
          <w:lang w:val="vi-VN"/>
        </w:rPr>
        <w:t xml:space="preserve"> cấp độ phòng thủ dân sự cấp độ 3</w:t>
      </w:r>
      <w:r w:rsidRPr="002142A1">
        <w:rPr>
          <w:rFonts w:ascii="Times New Roman" w:hAnsi="Times New Roman"/>
          <w:spacing w:val="-2"/>
          <w:sz w:val="28"/>
          <w:szCs w:val="28"/>
          <w:lang w:val="vi-VN"/>
        </w:rPr>
        <w:t>.</w:t>
      </w:r>
    </w:p>
    <w:p w:rsidR="00FA6448" w:rsidRPr="002142A1" w:rsidRDefault="00FA6448" w:rsidP="00BE5828">
      <w:pPr>
        <w:pStyle w:val="ListParagraph"/>
        <w:widowControl w:val="0"/>
        <w:tabs>
          <w:tab w:val="left" w:pos="993"/>
        </w:tabs>
        <w:spacing w:before="60" w:after="0" w:line="293"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4. Ủy ban Thường vụ Quốc hội hoặc Chủ tịch nước ban bố, bãi bỏ cấp độ phòng thủ dân sự cấp độ 4 (tình trạng khẩn cấp).</w:t>
      </w:r>
    </w:p>
    <w:p w:rsidR="0053080C" w:rsidRPr="002142A1" w:rsidRDefault="00FA6448" w:rsidP="00BE5828">
      <w:pPr>
        <w:pStyle w:val="ListParagraph"/>
        <w:widowControl w:val="0"/>
        <w:tabs>
          <w:tab w:val="left" w:pos="993"/>
        </w:tabs>
        <w:spacing w:before="60" w:after="0" w:line="293"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5</w:t>
      </w:r>
      <w:r w:rsidR="0053080C" w:rsidRPr="002142A1">
        <w:rPr>
          <w:rFonts w:ascii="Times New Roman" w:hAnsi="Times New Roman"/>
          <w:spacing w:val="-2"/>
          <w:sz w:val="28"/>
          <w:szCs w:val="28"/>
          <w:lang w:val="vi-VN"/>
        </w:rPr>
        <w:t>. Chính phủ quy định chi tiết trình tự,</w:t>
      </w:r>
      <w:r w:rsidR="00EB70CC" w:rsidRPr="002142A1">
        <w:rPr>
          <w:rFonts w:ascii="Times New Roman" w:hAnsi="Times New Roman"/>
          <w:spacing w:val="-2"/>
          <w:sz w:val="28"/>
          <w:szCs w:val="28"/>
          <w:lang w:val="vi-VN"/>
        </w:rPr>
        <w:t xml:space="preserve"> </w:t>
      </w:r>
      <w:r w:rsidR="0053080C" w:rsidRPr="002142A1">
        <w:rPr>
          <w:rFonts w:ascii="Times New Roman" w:hAnsi="Times New Roman"/>
          <w:spacing w:val="-2"/>
          <w:sz w:val="28"/>
          <w:szCs w:val="28"/>
          <w:lang w:val="vi-VN"/>
        </w:rPr>
        <w:t>thủ tục ban bố, bãi bỏ cấp độ phòng thủ dân sự cấp độ 1, cấp độ 2, cấp độ</w:t>
      </w:r>
      <w:r w:rsidRPr="002142A1">
        <w:rPr>
          <w:rFonts w:ascii="Times New Roman" w:hAnsi="Times New Roman"/>
          <w:spacing w:val="-2"/>
          <w:sz w:val="28"/>
          <w:szCs w:val="28"/>
          <w:lang w:val="vi-VN"/>
        </w:rPr>
        <w:t xml:space="preserve"> 3.</w:t>
      </w:r>
    </w:p>
    <w:p w:rsidR="002D7E27" w:rsidRPr="002142A1" w:rsidRDefault="002D7E27" w:rsidP="00A94BD2">
      <w:pPr>
        <w:widowControl w:val="0"/>
        <w:tabs>
          <w:tab w:val="left" w:pos="1701"/>
        </w:tabs>
        <w:spacing w:before="120" w:line="276" w:lineRule="auto"/>
        <w:ind w:firstLine="709"/>
        <w:jc w:val="both"/>
        <w:outlineLvl w:val="2"/>
        <w:rPr>
          <w:b/>
          <w:sz w:val="28"/>
          <w:szCs w:val="28"/>
          <w:lang w:val="vi-VN"/>
        </w:rPr>
      </w:pPr>
      <w:bookmarkStart w:id="382" w:name="_Toc72941756"/>
      <w:bookmarkStart w:id="383" w:name="_Toc74128299"/>
      <w:bookmarkStart w:id="384" w:name="_Toc102146094"/>
      <w:bookmarkStart w:id="385" w:name="_Toc102146351"/>
      <w:bookmarkStart w:id="386" w:name="_Toc102365531"/>
      <w:bookmarkStart w:id="387" w:name="_Toc102492744"/>
      <w:bookmarkStart w:id="388" w:name="_Toc106627959"/>
      <w:bookmarkStart w:id="389" w:name="_Toc106900059"/>
      <w:bookmarkStart w:id="390" w:name="_Toc112809963"/>
      <w:bookmarkStart w:id="391" w:name="_Toc112810409"/>
      <w:bookmarkStart w:id="392" w:name="_Toc112919961"/>
      <w:r w:rsidRPr="002142A1">
        <w:rPr>
          <w:b/>
          <w:sz w:val="28"/>
          <w:szCs w:val="28"/>
          <w:lang w:val="vi-VN"/>
        </w:rPr>
        <w:lastRenderedPageBreak/>
        <w:t xml:space="preserve">Điều </w:t>
      </w:r>
      <w:r w:rsidR="003828E6" w:rsidRPr="002142A1">
        <w:rPr>
          <w:b/>
          <w:sz w:val="28"/>
          <w:szCs w:val="28"/>
          <w:lang w:val="vi-VN"/>
        </w:rPr>
        <w:t>2</w:t>
      </w:r>
      <w:r w:rsidR="00034157" w:rsidRPr="002142A1">
        <w:rPr>
          <w:b/>
          <w:sz w:val="28"/>
          <w:szCs w:val="28"/>
          <w:lang w:val="vi-VN"/>
        </w:rPr>
        <w:t>3</w:t>
      </w:r>
      <w:r w:rsidRPr="002142A1">
        <w:rPr>
          <w:b/>
          <w:sz w:val="28"/>
          <w:szCs w:val="28"/>
          <w:lang w:val="vi-VN"/>
        </w:rPr>
        <w:t xml:space="preserve">. </w:t>
      </w:r>
      <w:r w:rsidR="00DD7220" w:rsidRPr="002142A1">
        <w:rPr>
          <w:b/>
          <w:sz w:val="28"/>
          <w:szCs w:val="28"/>
          <w:lang w:val="vi-VN"/>
        </w:rPr>
        <w:t>Thẩm quyền</w:t>
      </w:r>
      <w:r w:rsidR="003D6BC9" w:rsidRPr="002142A1">
        <w:rPr>
          <w:b/>
          <w:sz w:val="28"/>
          <w:szCs w:val="28"/>
          <w:lang w:val="vi-VN"/>
        </w:rPr>
        <w:t xml:space="preserve"> điều động,</w:t>
      </w:r>
      <w:r w:rsidR="00DD7220" w:rsidRPr="002142A1">
        <w:rPr>
          <w:b/>
          <w:sz w:val="28"/>
          <w:szCs w:val="28"/>
          <w:lang w:val="vi-VN"/>
        </w:rPr>
        <w:t xml:space="preserve"> h</w:t>
      </w:r>
      <w:r w:rsidRPr="002142A1">
        <w:rPr>
          <w:b/>
          <w:sz w:val="28"/>
          <w:szCs w:val="28"/>
          <w:lang w:val="vi-VN"/>
        </w:rPr>
        <w:t>uy động lực lượng, phương tiện</w:t>
      </w:r>
      <w:bookmarkEnd w:id="382"/>
      <w:bookmarkEnd w:id="383"/>
      <w:bookmarkEnd w:id="384"/>
      <w:bookmarkEnd w:id="385"/>
      <w:bookmarkEnd w:id="386"/>
      <w:bookmarkEnd w:id="387"/>
      <w:bookmarkEnd w:id="388"/>
      <w:bookmarkEnd w:id="389"/>
      <w:bookmarkEnd w:id="390"/>
      <w:bookmarkEnd w:id="391"/>
      <w:bookmarkEnd w:id="392"/>
    </w:p>
    <w:p w:rsidR="006143D1" w:rsidRPr="002142A1" w:rsidRDefault="00923111" w:rsidP="00FD057A">
      <w:pPr>
        <w:widowControl w:val="0"/>
        <w:tabs>
          <w:tab w:val="left" w:pos="993"/>
        </w:tabs>
        <w:spacing w:before="120" w:line="288" w:lineRule="auto"/>
        <w:ind w:firstLine="709"/>
        <w:jc w:val="both"/>
        <w:outlineLvl w:val="3"/>
        <w:rPr>
          <w:spacing w:val="2"/>
          <w:sz w:val="28"/>
          <w:szCs w:val="28"/>
          <w:lang w:val="vi-VN"/>
        </w:rPr>
      </w:pPr>
      <w:bookmarkStart w:id="393" w:name="_Toc102146095"/>
      <w:r w:rsidRPr="002142A1">
        <w:rPr>
          <w:spacing w:val="2"/>
          <w:sz w:val="28"/>
          <w:szCs w:val="28"/>
          <w:lang w:val="vi-VN"/>
        </w:rPr>
        <w:t xml:space="preserve">1. </w:t>
      </w:r>
      <w:r w:rsidR="007058F6" w:rsidRPr="002142A1">
        <w:rPr>
          <w:spacing w:val="2"/>
          <w:sz w:val="28"/>
          <w:szCs w:val="28"/>
          <w:lang w:val="vi-VN"/>
        </w:rPr>
        <w:t xml:space="preserve">Bộ trưởng </w:t>
      </w:r>
      <w:r w:rsidR="006143D1" w:rsidRPr="002142A1">
        <w:rPr>
          <w:spacing w:val="2"/>
          <w:sz w:val="28"/>
          <w:szCs w:val="28"/>
          <w:lang w:val="vi-VN"/>
        </w:rPr>
        <w:t xml:space="preserve">Bộ Quốc phòng quyết định điều động, huy động lực lượng </w:t>
      </w:r>
      <w:r w:rsidR="00AF2C9C" w:rsidRPr="002142A1">
        <w:rPr>
          <w:spacing w:val="2"/>
          <w:sz w:val="28"/>
          <w:szCs w:val="28"/>
        </w:rPr>
        <w:t>q</w:t>
      </w:r>
      <w:r w:rsidR="006143D1" w:rsidRPr="002142A1">
        <w:rPr>
          <w:spacing w:val="2"/>
          <w:sz w:val="28"/>
          <w:szCs w:val="28"/>
          <w:lang w:val="vi-VN"/>
        </w:rPr>
        <w:t xml:space="preserve">uân đội và </w:t>
      </w:r>
      <w:r w:rsidR="00AF2C9C" w:rsidRPr="002142A1">
        <w:rPr>
          <w:spacing w:val="2"/>
          <w:sz w:val="28"/>
          <w:szCs w:val="28"/>
        </w:rPr>
        <w:t>d</w:t>
      </w:r>
      <w:r w:rsidR="006143D1" w:rsidRPr="002142A1">
        <w:rPr>
          <w:spacing w:val="2"/>
          <w:sz w:val="28"/>
          <w:szCs w:val="28"/>
          <w:lang w:val="vi-VN"/>
        </w:rPr>
        <w:t xml:space="preserve">ân quân tự vệ, vật tư, trang bị, phương tiện thuộc quyền quản lý và quyết định nhân lực, vật tư, phương tiện theo quy định của </w:t>
      </w:r>
      <w:r w:rsidR="00B860D4" w:rsidRPr="002142A1">
        <w:rPr>
          <w:spacing w:val="2"/>
          <w:sz w:val="28"/>
          <w:szCs w:val="28"/>
          <w:lang w:val="vi-VN"/>
        </w:rPr>
        <w:t>pháp luật</w:t>
      </w:r>
      <w:r w:rsidR="006143D1" w:rsidRPr="002142A1">
        <w:rPr>
          <w:spacing w:val="2"/>
          <w:sz w:val="28"/>
          <w:szCs w:val="28"/>
          <w:lang w:val="vi-VN"/>
        </w:rPr>
        <w:t xml:space="preserve"> để thực hiện nhiệm vụ </w:t>
      </w:r>
      <w:bookmarkEnd w:id="393"/>
      <w:r w:rsidR="006143D1" w:rsidRPr="002142A1">
        <w:rPr>
          <w:spacing w:val="2"/>
          <w:sz w:val="28"/>
          <w:szCs w:val="28"/>
          <w:lang w:val="vi-VN"/>
        </w:rPr>
        <w:t>phòng thủ dân sự.</w:t>
      </w:r>
    </w:p>
    <w:p w:rsidR="00EB70CC" w:rsidRPr="002142A1" w:rsidRDefault="00A275B1" w:rsidP="00FD057A">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2. Bộ trưởng Bộ </w:t>
      </w:r>
      <w:r w:rsidR="00EB70CC" w:rsidRPr="002142A1">
        <w:rPr>
          <w:spacing w:val="2"/>
          <w:sz w:val="28"/>
          <w:szCs w:val="28"/>
          <w:lang w:val="vi-VN"/>
        </w:rPr>
        <w:t>Công an quyết định điều độ</w:t>
      </w:r>
      <w:r w:rsidRPr="002142A1">
        <w:rPr>
          <w:spacing w:val="2"/>
          <w:sz w:val="28"/>
          <w:szCs w:val="28"/>
          <w:lang w:val="vi-VN"/>
        </w:rPr>
        <w:t xml:space="preserve">ng, huy động lực lượng công an, </w:t>
      </w:r>
      <w:r w:rsidR="00EB70CC" w:rsidRPr="002142A1">
        <w:rPr>
          <w:spacing w:val="2"/>
          <w:sz w:val="28"/>
          <w:szCs w:val="28"/>
          <w:lang w:val="vi-VN"/>
        </w:rPr>
        <w:t>vật tư, trang bị, phương tiện thuộc quyền quản lý và quyết định nhân lực, vật tư, phương tiện theo quy định của pháp luật để thực hiện nhiệm vụ phòng thủ dân sự.</w:t>
      </w:r>
    </w:p>
    <w:p w:rsidR="006143D1" w:rsidRPr="002142A1" w:rsidRDefault="00EB70CC" w:rsidP="00FD057A">
      <w:pPr>
        <w:widowControl w:val="0"/>
        <w:tabs>
          <w:tab w:val="left" w:pos="993"/>
        </w:tabs>
        <w:spacing w:before="120" w:line="288" w:lineRule="auto"/>
        <w:ind w:firstLine="709"/>
        <w:jc w:val="both"/>
        <w:outlineLvl w:val="3"/>
        <w:rPr>
          <w:sz w:val="28"/>
          <w:szCs w:val="28"/>
          <w:lang w:val="vi-VN"/>
        </w:rPr>
      </w:pPr>
      <w:bookmarkStart w:id="394" w:name="_Toc102146096"/>
      <w:r w:rsidRPr="002142A1">
        <w:rPr>
          <w:sz w:val="28"/>
          <w:szCs w:val="28"/>
          <w:lang w:val="vi-VN"/>
        </w:rPr>
        <w:t>3</w:t>
      </w:r>
      <w:r w:rsidR="00923111" w:rsidRPr="002142A1">
        <w:rPr>
          <w:sz w:val="28"/>
          <w:szCs w:val="28"/>
          <w:lang w:val="vi-VN"/>
        </w:rPr>
        <w:t xml:space="preserve">. </w:t>
      </w:r>
      <w:r w:rsidR="006143D1" w:rsidRPr="002142A1">
        <w:rPr>
          <w:sz w:val="28"/>
          <w:szCs w:val="28"/>
          <w:lang w:val="vi-VN"/>
        </w:rPr>
        <w:t>Người đứng đầu bộ, ngành trung ương, quyết định điều động, huy động lực lượng,</w:t>
      </w:r>
      <w:r w:rsidR="00BB39C7" w:rsidRPr="002142A1">
        <w:rPr>
          <w:sz w:val="28"/>
          <w:szCs w:val="28"/>
          <w:lang w:val="vi-VN"/>
        </w:rPr>
        <w:t xml:space="preserve"> </w:t>
      </w:r>
      <w:r w:rsidR="006143D1" w:rsidRPr="002142A1">
        <w:rPr>
          <w:sz w:val="28"/>
          <w:szCs w:val="28"/>
          <w:lang w:val="vi-VN"/>
        </w:rPr>
        <w:t>vật tư, phương tiện, trang bị thực hiện nhiệm vụ phòng thủ dân sự trong phạm vi quyền hạn và lĩnh vực được phân công.</w:t>
      </w:r>
      <w:bookmarkEnd w:id="394"/>
    </w:p>
    <w:p w:rsidR="006143D1" w:rsidRPr="002142A1" w:rsidRDefault="00EB70CC" w:rsidP="00FD057A">
      <w:pPr>
        <w:widowControl w:val="0"/>
        <w:tabs>
          <w:tab w:val="left" w:pos="993"/>
        </w:tabs>
        <w:spacing w:before="120" w:line="288" w:lineRule="auto"/>
        <w:ind w:firstLine="709"/>
        <w:jc w:val="both"/>
        <w:outlineLvl w:val="3"/>
        <w:rPr>
          <w:spacing w:val="-2"/>
          <w:sz w:val="28"/>
          <w:szCs w:val="28"/>
          <w:lang w:val="vi-VN"/>
        </w:rPr>
      </w:pPr>
      <w:bookmarkStart w:id="395" w:name="_Toc102146097"/>
      <w:r w:rsidRPr="002142A1">
        <w:rPr>
          <w:spacing w:val="-2"/>
          <w:sz w:val="28"/>
          <w:szCs w:val="28"/>
          <w:lang w:val="vi-VN"/>
        </w:rPr>
        <w:t>4</w:t>
      </w:r>
      <w:r w:rsidR="00923111" w:rsidRPr="002142A1">
        <w:rPr>
          <w:spacing w:val="-2"/>
          <w:sz w:val="28"/>
          <w:szCs w:val="28"/>
          <w:lang w:val="vi-VN"/>
        </w:rPr>
        <w:t xml:space="preserve">. </w:t>
      </w:r>
      <w:r w:rsidR="006143D1" w:rsidRPr="002142A1">
        <w:rPr>
          <w:spacing w:val="-2"/>
          <w:sz w:val="28"/>
          <w:szCs w:val="28"/>
          <w:lang w:val="vi-VN"/>
        </w:rPr>
        <w:t>Chủ tịch Ủy ban nhân dân các cấp quyết định điều động, huy động lực lượng của các ban, ngành, đoàn thể và nhân dân, các loại vật tư, trang bị, phương tiện của địa phương theo thẩm quyền. Tổ chức chỉ đạo các lực lượng thuộc quyền và các lực lượng đến chi viện thống nhất kế hoạch sử dụng lực lượng, chuẩn bị vật tư, trang bị, phương tiện cần thiết để thực hiện nhiệm vụ phòng thủ dân sự trên địa bàn quản lý.</w:t>
      </w:r>
      <w:bookmarkEnd w:id="395"/>
    </w:p>
    <w:p w:rsidR="006143D1" w:rsidRPr="002142A1" w:rsidRDefault="00EB70CC" w:rsidP="00FD057A">
      <w:pPr>
        <w:widowControl w:val="0"/>
        <w:tabs>
          <w:tab w:val="left" w:pos="993"/>
        </w:tabs>
        <w:spacing w:before="120" w:line="288" w:lineRule="auto"/>
        <w:ind w:firstLine="709"/>
        <w:jc w:val="both"/>
        <w:outlineLvl w:val="3"/>
        <w:rPr>
          <w:sz w:val="28"/>
          <w:szCs w:val="28"/>
          <w:lang w:val="vi-VN"/>
        </w:rPr>
      </w:pPr>
      <w:bookmarkStart w:id="396" w:name="_Toc102146098"/>
      <w:r w:rsidRPr="002142A1">
        <w:rPr>
          <w:sz w:val="28"/>
          <w:szCs w:val="28"/>
          <w:lang w:val="vi-VN"/>
        </w:rPr>
        <w:t>5</w:t>
      </w:r>
      <w:r w:rsidR="00923111" w:rsidRPr="002142A1">
        <w:rPr>
          <w:sz w:val="28"/>
          <w:szCs w:val="28"/>
          <w:lang w:val="vi-VN"/>
        </w:rPr>
        <w:t xml:space="preserve">. </w:t>
      </w:r>
      <w:r w:rsidR="006143D1" w:rsidRPr="002142A1">
        <w:rPr>
          <w:sz w:val="28"/>
          <w:szCs w:val="28"/>
          <w:lang w:val="vi-VN"/>
        </w:rPr>
        <w:t>Phương tiện, tài sản được huy động để thực hiện nhiệm vụ phòng thủ dân sự phải được hoàn trả ngay sau khi kết thúc</w:t>
      </w:r>
      <w:r w:rsidR="00B860D4" w:rsidRPr="002142A1">
        <w:rPr>
          <w:sz w:val="28"/>
          <w:szCs w:val="28"/>
          <w:lang w:val="vi-VN"/>
        </w:rPr>
        <w:t xml:space="preserve"> hoạt động phòng thủ dân sự</w:t>
      </w:r>
      <w:r w:rsidR="006143D1" w:rsidRPr="002142A1">
        <w:rPr>
          <w:sz w:val="28"/>
          <w:szCs w:val="28"/>
          <w:lang w:val="vi-VN"/>
        </w:rPr>
        <w:t xml:space="preserve">; trường hợp bị mất, hư hỏng thì được bồi thường theo quy định của </w:t>
      </w:r>
      <w:bookmarkEnd w:id="396"/>
      <w:r w:rsidR="006143D1" w:rsidRPr="002142A1">
        <w:rPr>
          <w:sz w:val="28"/>
          <w:szCs w:val="28"/>
          <w:lang w:val="vi-VN"/>
        </w:rPr>
        <w:t>pháp luật.</w:t>
      </w:r>
    </w:p>
    <w:p w:rsidR="002D7E27" w:rsidRPr="002142A1" w:rsidRDefault="00A10149" w:rsidP="00A94BD2">
      <w:pPr>
        <w:widowControl w:val="0"/>
        <w:tabs>
          <w:tab w:val="left" w:pos="1701"/>
        </w:tabs>
        <w:spacing w:before="120" w:line="276" w:lineRule="auto"/>
        <w:ind w:firstLine="709"/>
        <w:jc w:val="both"/>
        <w:outlineLvl w:val="2"/>
        <w:rPr>
          <w:b/>
          <w:sz w:val="28"/>
          <w:szCs w:val="28"/>
          <w:lang w:val="vi-VN"/>
        </w:rPr>
      </w:pPr>
      <w:bookmarkStart w:id="397" w:name="_Toc74128300"/>
      <w:bookmarkStart w:id="398" w:name="_Toc72941758"/>
      <w:bookmarkStart w:id="399" w:name="_Toc102146099"/>
      <w:bookmarkStart w:id="400" w:name="_Toc102146352"/>
      <w:bookmarkStart w:id="401" w:name="_Toc102365532"/>
      <w:bookmarkStart w:id="402" w:name="_Toc102492745"/>
      <w:bookmarkStart w:id="403" w:name="_Toc106627960"/>
      <w:bookmarkStart w:id="404" w:name="_Toc106900060"/>
      <w:bookmarkStart w:id="405" w:name="_Toc112809964"/>
      <w:bookmarkStart w:id="406" w:name="_Toc112810410"/>
      <w:bookmarkStart w:id="407" w:name="_Toc112919962"/>
      <w:r w:rsidRPr="002142A1">
        <w:rPr>
          <w:b/>
          <w:sz w:val="28"/>
          <w:szCs w:val="28"/>
          <w:lang w:val="vi-VN"/>
        </w:rPr>
        <w:t xml:space="preserve">Điều </w:t>
      </w:r>
      <w:r w:rsidR="00140518" w:rsidRPr="002142A1">
        <w:rPr>
          <w:b/>
          <w:sz w:val="28"/>
          <w:szCs w:val="28"/>
          <w:lang w:val="vi-VN"/>
        </w:rPr>
        <w:t>2</w:t>
      </w:r>
      <w:r w:rsidR="00034157" w:rsidRPr="002142A1">
        <w:rPr>
          <w:b/>
          <w:sz w:val="28"/>
          <w:szCs w:val="28"/>
          <w:lang w:val="vi-VN"/>
        </w:rPr>
        <w:t>4</w:t>
      </w:r>
      <w:r w:rsidR="002D7E27" w:rsidRPr="002142A1">
        <w:rPr>
          <w:b/>
          <w:sz w:val="28"/>
          <w:szCs w:val="28"/>
          <w:lang w:val="vi-VN"/>
        </w:rPr>
        <w:t xml:space="preserve">. </w:t>
      </w:r>
      <w:bookmarkEnd w:id="397"/>
      <w:bookmarkEnd w:id="398"/>
      <w:bookmarkEnd w:id="399"/>
      <w:bookmarkEnd w:id="400"/>
      <w:bookmarkEnd w:id="401"/>
      <w:bookmarkEnd w:id="402"/>
      <w:bookmarkEnd w:id="403"/>
      <w:bookmarkEnd w:id="404"/>
      <w:r w:rsidR="005421CC" w:rsidRPr="002142A1">
        <w:rPr>
          <w:b/>
          <w:sz w:val="28"/>
          <w:szCs w:val="28"/>
          <w:lang w:val="vi-VN"/>
        </w:rPr>
        <w:t>Phân công, phân cấp trách nhiệm phòng thủ dân sự</w:t>
      </w:r>
      <w:bookmarkEnd w:id="405"/>
      <w:bookmarkEnd w:id="406"/>
      <w:bookmarkEnd w:id="407"/>
    </w:p>
    <w:p w:rsidR="005421CC" w:rsidRPr="002142A1" w:rsidRDefault="005421CC" w:rsidP="00213C41">
      <w:pPr>
        <w:pStyle w:val="ListParagraph"/>
        <w:widowControl w:val="0"/>
        <w:tabs>
          <w:tab w:val="left" w:pos="993"/>
        </w:tabs>
        <w:spacing w:before="60" w:after="0"/>
        <w:ind w:left="0" w:firstLine="709"/>
        <w:contextualSpacing w:val="0"/>
        <w:jc w:val="both"/>
        <w:outlineLvl w:val="3"/>
        <w:rPr>
          <w:rFonts w:ascii="Times New Roman" w:hAnsi="Times New Roman"/>
          <w:sz w:val="28"/>
          <w:szCs w:val="28"/>
          <w:lang w:val="vi-VN"/>
        </w:rPr>
      </w:pPr>
      <w:bookmarkStart w:id="408" w:name="_Toc102146100"/>
      <w:r w:rsidRPr="002142A1">
        <w:rPr>
          <w:rFonts w:ascii="Times New Roman" w:hAnsi="Times New Roman"/>
          <w:sz w:val="28"/>
          <w:szCs w:val="28"/>
          <w:lang w:val="vi-VN"/>
        </w:rPr>
        <w:t>1. Việc ứng phó các sự cố thường xuyên xảy ra do lực lượng chuyên trách thuộc các bộ, ngành thực hiện</w:t>
      </w:r>
      <w:r w:rsidR="0018788D" w:rsidRPr="002142A1">
        <w:rPr>
          <w:rFonts w:ascii="Times New Roman" w:hAnsi="Times New Roman"/>
          <w:sz w:val="28"/>
          <w:szCs w:val="28"/>
          <w:lang w:val="vi-VN"/>
        </w:rPr>
        <w:t xml:space="preserve"> </w:t>
      </w:r>
      <w:r w:rsidR="00B860D4" w:rsidRPr="002142A1">
        <w:rPr>
          <w:rFonts w:ascii="Times New Roman" w:hAnsi="Times New Roman"/>
          <w:sz w:val="28"/>
          <w:szCs w:val="28"/>
          <w:lang w:val="vi-VN"/>
        </w:rPr>
        <w:t>theo quy định của pháp luật</w:t>
      </w:r>
      <w:r w:rsidRPr="002142A1">
        <w:rPr>
          <w:rFonts w:ascii="Times New Roman" w:hAnsi="Times New Roman"/>
          <w:sz w:val="28"/>
          <w:szCs w:val="28"/>
          <w:lang w:val="vi-VN"/>
        </w:rPr>
        <w:t>.</w:t>
      </w:r>
      <w:r w:rsidR="000E5CF2" w:rsidRPr="002142A1">
        <w:rPr>
          <w:rFonts w:ascii="Times New Roman" w:hAnsi="Times New Roman"/>
          <w:sz w:val="28"/>
          <w:szCs w:val="28"/>
          <w:lang w:val="vi-VN"/>
        </w:rPr>
        <w:t xml:space="preserve"> </w:t>
      </w:r>
      <w:r w:rsidRPr="002142A1">
        <w:rPr>
          <w:rFonts w:ascii="Times New Roman" w:hAnsi="Times New Roman"/>
          <w:sz w:val="28"/>
          <w:szCs w:val="28"/>
          <w:lang w:val="vi-VN"/>
        </w:rPr>
        <w:t>Khi sự cố diễn biến phức tạp, có nguy cơ xảy ra thảm họa, chính quyền địa phương tổ chức huy động lực lượng ứng phó.</w:t>
      </w:r>
    </w:p>
    <w:bookmarkEnd w:id="408"/>
    <w:p w:rsidR="00A275B1" w:rsidRPr="002142A1" w:rsidRDefault="00A275B1" w:rsidP="00213C41">
      <w:pPr>
        <w:widowControl w:val="0"/>
        <w:tabs>
          <w:tab w:val="left" w:pos="993"/>
        </w:tabs>
        <w:spacing w:before="60" w:line="276" w:lineRule="auto"/>
        <w:ind w:firstLine="709"/>
        <w:jc w:val="both"/>
        <w:outlineLvl w:val="3"/>
        <w:rPr>
          <w:sz w:val="28"/>
          <w:szCs w:val="28"/>
          <w:lang w:val="vi-VN"/>
        </w:rPr>
      </w:pPr>
      <w:r w:rsidRPr="002142A1">
        <w:rPr>
          <w:sz w:val="28"/>
          <w:szCs w:val="28"/>
          <w:lang w:val="vi-VN"/>
        </w:rPr>
        <w:t xml:space="preserve">2. Chủ tịch Ủy ban nhân dân cấp xã có trách nhiệm trực tiếp chỉ huy, huy động nguồn lực tại chỗ để ứng phó kịp thời ngay khi thảm họa, sự cố xảy ra trên địa bàn; trường hợp vượt quá khả năng </w:t>
      </w:r>
      <w:r w:rsidR="00CD63CF" w:rsidRPr="002142A1">
        <w:rPr>
          <w:sz w:val="28"/>
          <w:szCs w:val="28"/>
          <w:lang w:val="vi-VN"/>
        </w:rPr>
        <w:t xml:space="preserve">thì kịp thời </w:t>
      </w:r>
      <w:r w:rsidRPr="002142A1">
        <w:rPr>
          <w:sz w:val="28"/>
          <w:szCs w:val="28"/>
          <w:lang w:val="vi-VN"/>
        </w:rPr>
        <w:t>báo cáo cấp trên; phối hợp, đề nghị địa phương lân cận hỗ trợ; chịu trách nhiệm thực hiện chỉ đạo, chỉ huy của Chủ tịch Ủy ban nhân dân, cơ quan chỉ huy phòng thủ dân sự cấp huyện.</w:t>
      </w:r>
    </w:p>
    <w:p w:rsidR="005421CC" w:rsidRPr="002142A1" w:rsidRDefault="005421CC" w:rsidP="00213C41">
      <w:pPr>
        <w:pStyle w:val="ListParagraph"/>
        <w:widowControl w:val="0"/>
        <w:tabs>
          <w:tab w:val="left" w:pos="993"/>
        </w:tabs>
        <w:spacing w:before="60" w:after="0"/>
        <w:ind w:left="0" w:firstLine="709"/>
        <w:contextualSpacing w:val="0"/>
        <w:jc w:val="both"/>
        <w:outlineLvl w:val="3"/>
        <w:rPr>
          <w:rFonts w:ascii="Times New Roman" w:hAnsi="Times New Roman"/>
          <w:sz w:val="28"/>
          <w:szCs w:val="28"/>
          <w:lang w:val="vi-VN"/>
        </w:rPr>
      </w:pPr>
      <w:bookmarkStart w:id="409" w:name="_Toc102146101"/>
      <w:r w:rsidRPr="002142A1">
        <w:rPr>
          <w:rFonts w:ascii="Times New Roman" w:hAnsi="Times New Roman"/>
          <w:sz w:val="28"/>
          <w:szCs w:val="28"/>
          <w:lang w:val="vi-VN"/>
        </w:rPr>
        <w:t>3. Chủ tịch Ủy ban nhân</w:t>
      </w:r>
      <w:r w:rsidR="00BB39C7" w:rsidRPr="002142A1">
        <w:rPr>
          <w:rFonts w:ascii="Times New Roman" w:hAnsi="Times New Roman"/>
          <w:sz w:val="28"/>
          <w:szCs w:val="28"/>
          <w:lang w:val="vi-VN"/>
        </w:rPr>
        <w:t xml:space="preserve"> </w:t>
      </w:r>
      <w:r w:rsidRPr="002142A1">
        <w:rPr>
          <w:rFonts w:ascii="Times New Roman" w:hAnsi="Times New Roman"/>
          <w:sz w:val="28"/>
          <w:szCs w:val="28"/>
          <w:lang w:val="vi-VN"/>
        </w:rPr>
        <w:t>dân cấp huyện có trách nhiệm trực tiếp chỉ huy và huy động nguồn lực theo thẩm quyền để thực hiện các biện pháp phòng thủ dân sự cấp độ 1;</w:t>
      </w:r>
      <w:r w:rsidR="00BA2980" w:rsidRPr="002142A1">
        <w:rPr>
          <w:rFonts w:ascii="Times New Roman" w:hAnsi="Times New Roman"/>
          <w:sz w:val="28"/>
          <w:szCs w:val="28"/>
          <w:lang w:val="vi-VN"/>
        </w:rPr>
        <w:t xml:space="preserve"> </w:t>
      </w:r>
      <w:r w:rsidR="00DD56D0" w:rsidRPr="002142A1">
        <w:rPr>
          <w:rFonts w:ascii="Times New Roman" w:hAnsi="Times New Roman"/>
          <w:spacing w:val="2"/>
          <w:sz w:val="28"/>
          <w:szCs w:val="28"/>
          <w:lang w:val="vi-VN"/>
        </w:rPr>
        <w:t>trường hợp vượt quá khả năng</w:t>
      </w:r>
      <w:r w:rsidR="00D077A7" w:rsidRPr="002142A1">
        <w:rPr>
          <w:rFonts w:ascii="Times New Roman" w:hAnsi="Times New Roman"/>
          <w:spacing w:val="2"/>
          <w:sz w:val="28"/>
          <w:szCs w:val="28"/>
          <w:lang w:val="vi-VN"/>
        </w:rPr>
        <w:t xml:space="preserve"> thì kịp thời </w:t>
      </w:r>
      <w:r w:rsidR="00DD56D0" w:rsidRPr="002142A1">
        <w:rPr>
          <w:rFonts w:ascii="Times New Roman" w:hAnsi="Times New Roman"/>
          <w:spacing w:val="2"/>
          <w:sz w:val="28"/>
          <w:szCs w:val="28"/>
          <w:lang w:val="vi-VN"/>
        </w:rPr>
        <w:t>báo cáo cấp trên; phối hợp, đề nghị địa phương lân cận hỗ trợ</w:t>
      </w:r>
      <w:r w:rsidR="00DD56D0" w:rsidRPr="002142A1">
        <w:rPr>
          <w:rFonts w:ascii="Times New Roman" w:hAnsi="Times New Roman"/>
          <w:sz w:val="28"/>
          <w:szCs w:val="28"/>
          <w:lang w:val="vi-VN"/>
        </w:rPr>
        <w:t xml:space="preserve">; </w:t>
      </w:r>
      <w:r w:rsidRPr="002142A1">
        <w:rPr>
          <w:rFonts w:ascii="Times New Roman" w:hAnsi="Times New Roman"/>
          <w:sz w:val="28"/>
          <w:szCs w:val="28"/>
          <w:lang w:val="vi-VN"/>
        </w:rPr>
        <w:t xml:space="preserve">chịu trách nhiệm thực hiện chỉ </w:t>
      </w:r>
      <w:r w:rsidRPr="002142A1">
        <w:rPr>
          <w:rFonts w:ascii="Times New Roman" w:hAnsi="Times New Roman"/>
          <w:sz w:val="28"/>
          <w:szCs w:val="28"/>
          <w:lang w:val="vi-VN"/>
        </w:rPr>
        <w:lastRenderedPageBreak/>
        <w:t>đạo, chỉ huy của Chủ tịch Ủy ban nhân dân, cơ quan chỉ huy phòng thủ dân sự cấp tỉnh.</w:t>
      </w:r>
      <w:bookmarkStart w:id="410" w:name="_Toc102146102"/>
      <w:bookmarkEnd w:id="409"/>
    </w:p>
    <w:p w:rsidR="005421CC" w:rsidRPr="002142A1" w:rsidRDefault="005421CC" w:rsidP="00213C41">
      <w:pPr>
        <w:pStyle w:val="ListParagraph"/>
        <w:widowControl w:val="0"/>
        <w:tabs>
          <w:tab w:val="left" w:pos="993"/>
        </w:tabs>
        <w:spacing w:before="60" w:after="0"/>
        <w:ind w:left="0" w:firstLine="709"/>
        <w:contextualSpacing w:val="0"/>
        <w:jc w:val="both"/>
        <w:outlineLvl w:val="3"/>
        <w:rPr>
          <w:rFonts w:ascii="Times New Roman" w:hAnsi="Times New Roman"/>
          <w:spacing w:val="-4"/>
          <w:sz w:val="28"/>
          <w:szCs w:val="28"/>
          <w:lang w:val="vi-VN"/>
        </w:rPr>
      </w:pPr>
      <w:r w:rsidRPr="002142A1">
        <w:rPr>
          <w:rFonts w:ascii="Times New Roman" w:hAnsi="Times New Roman"/>
          <w:spacing w:val="-2"/>
          <w:sz w:val="28"/>
          <w:szCs w:val="28"/>
          <w:lang w:val="vi-VN"/>
        </w:rPr>
        <w:t xml:space="preserve">4. </w:t>
      </w:r>
      <w:r w:rsidRPr="002142A1">
        <w:rPr>
          <w:rFonts w:ascii="Times New Roman" w:hAnsi="Times New Roman"/>
          <w:spacing w:val="-4"/>
          <w:sz w:val="28"/>
          <w:szCs w:val="28"/>
          <w:lang w:val="vi-VN"/>
        </w:rPr>
        <w:t xml:space="preserve">Chủ tịch Ủy ban nhân dân cấp tỉnh chỉ huy các địa phương, cơ quan, đơn vị trên địa bàn để thực hiện các biện pháp phòng thủ dân sự cấp độ 2; huy động nguồn lực theo thẩm quyền để ứng phó kịp thời, phù hợp với diễn biến thảm họa, sự cố tại địa phương; trường hợp vượt quá khả năng ứng phó </w:t>
      </w:r>
      <w:r w:rsidR="00F01341" w:rsidRPr="002142A1">
        <w:rPr>
          <w:rFonts w:ascii="Times New Roman" w:hAnsi="Times New Roman"/>
          <w:spacing w:val="-4"/>
          <w:sz w:val="28"/>
          <w:szCs w:val="28"/>
          <w:lang w:val="vi-VN"/>
        </w:rPr>
        <w:t>thì</w:t>
      </w:r>
      <w:r w:rsidRPr="002142A1">
        <w:rPr>
          <w:rFonts w:ascii="Times New Roman" w:hAnsi="Times New Roman"/>
          <w:spacing w:val="-4"/>
          <w:sz w:val="28"/>
          <w:szCs w:val="28"/>
          <w:lang w:val="vi-VN"/>
        </w:rPr>
        <w:t xml:space="preserve"> </w:t>
      </w:r>
      <w:r w:rsidR="009E25F4" w:rsidRPr="002142A1">
        <w:rPr>
          <w:rFonts w:ascii="Times New Roman" w:hAnsi="Times New Roman"/>
          <w:spacing w:val="-4"/>
          <w:sz w:val="28"/>
          <w:szCs w:val="28"/>
          <w:lang w:val="vi-VN"/>
        </w:rPr>
        <w:t xml:space="preserve">kịp thời </w:t>
      </w:r>
      <w:r w:rsidRPr="002142A1">
        <w:rPr>
          <w:rFonts w:ascii="Times New Roman" w:hAnsi="Times New Roman"/>
          <w:spacing w:val="-4"/>
          <w:sz w:val="28"/>
          <w:szCs w:val="28"/>
          <w:lang w:val="vi-VN"/>
        </w:rPr>
        <w:t>đề nghị Thủ tướng Chính phủ,</w:t>
      </w:r>
      <w:r w:rsidR="002010BF" w:rsidRPr="002142A1">
        <w:rPr>
          <w:rFonts w:ascii="Times New Roman" w:hAnsi="Times New Roman"/>
          <w:spacing w:val="-4"/>
          <w:sz w:val="28"/>
          <w:szCs w:val="28"/>
          <w:lang w:val="vi-VN"/>
        </w:rPr>
        <w:t xml:space="preserve"> </w:t>
      </w:r>
      <w:r w:rsidR="002010BF" w:rsidRPr="002142A1">
        <w:rPr>
          <w:rFonts w:ascii="Times New Roman" w:hAnsi="Times New Roman"/>
          <w:spacing w:val="-4"/>
          <w:sz w:val="28"/>
          <w:szCs w:val="28"/>
        </w:rPr>
        <w:t>C</w:t>
      </w:r>
      <w:r w:rsidR="00BB39C7" w:rsidRPr="002142A1">
        <w:rPr>
          <w:rFonts w:ascii="Times New Roman" w:hAnsi="Times New Roman"/>
          <w:spacing w:val="-4"/>
          <w:sz w:val="28"/>
          <w:szCs w:val="28"/>
          <w:lang w:val="vi-VN"/>
        </w:rPr>
        <w:t xml:space="preserve">ơ quan </w:t>
      </w:r>
      <w:r w:rsidR="002010BF" w:rsidRPr="002142A1">
        <w:rPr>
          <w:rFonts w:ascii="Times New Roman" w:hAnsi="Times New Roman"/>
          <w:spacing w:val="-4"/>
          <w:sz w:val="28"/>
          <w:szCs w:val="28"/>
        </w:rPr>
        <w:t>C</w:t>
      </w:r>
      <w:r w:rsidRPr="002142A1">
        <w:rPr>
          <w:rFonts w:ascii="Times New Roman" w:hAnsi="Times New Roman"/>
          <w:spacing w:val="-4"/>
          <w:sz w:val="28"/>
          <w:szCs w:val="28"/>
          <w:lang w:val="vi-VN"/>
        </w:rPr>
        <w:t>hỉ đạ</w:t>
      </w:r>
      <w:r w:rsidR="002010BF" w:rsidRPr="002142A1">
        <w:rPr>
          <w:rFonts w:ascii="Times New Roman" w:hAnsi="Times New Roman"/>
          <w:spacing w:val="-4"/>
          <w:sz w:val="28"/>
          <w:szCs w:val="28"/>
          <w:lang w:val="vi-VN"/>
        </w:rPr>
        <w:t xml:space="preserve">o </w:t>
      </w:r>
      <w:r w:rsidR="002010BF" w:rsidRPr="002142A1">
        <w:rPr>
          <w:rFonts w:ascii="Times New Roman" w:hAnsi="Times New Roman"/>
          <w:spacing w:val="-4"/>
          <w:sz w:val="28"/>
          <w:szCs w:val="28"/>
        </w:rPr>
        <w:t>Q</w:t>
      </w:r>
      <w:r w:rsidRPr="002142A1">
        <w:rPr>
          <w:rFonts w:ascii="Times New Roman" w:hAnsi="Times New Roman"/>
          <w:spacing w:val="-4"/>
          <w:sz w:val="28"/>
          <w:szCs w:val="28"/>
          <w:lang w:val="vi-VN"/>
        </w:rPr>
        <w:t>uốc gia phòng thủ dân sự</w:t>
      </w:r>
      <w:bookmarkEnd w:id="410"/>
      <w:r w:rsidR="00DD56D0" w:rsidRPr="002142A1">
        <w:rPr>
          <w:rFonts w:ascii="Times New Roman" w:hAnsi="Times New Roman"/>
          <w:spacing w:val="-4"/>
          <w:sz w:val="28"/>
          <w:szCs w:val="28"/>
          <w:lang w:val="vi-VN"/>
        </w:rPr>
        <w:t xml:space="preserve">; </w:t>
      </w:r>
      <w:r w:rsidR="00DD56D0" w:rsidRPr="002142A1">
        <w:rPr>
          <w:rFonts w:ascii="Times New Roman" w:hAnsi="Times New Roman"/>
          <w:spacing w:val="2"/>
          <w:sz w:val="28"/>
          <w:szCs w:val="28"/>
          <w:lang w:val="vi-VN"/>
        </w:rPr>
        <w:t xml:space="preserve">phối hợp, đề nghị địa phương lân cận hỗ trợ; </w:t>
      </w:r>
      <w:r w:rsidR="00F01341" w:rsidRPr="002142A1">
        <w:rPr>
          <w:rFonts w:ascii="Times New Roman" w:hAnsi="Times New Roman"/>
          <w:spacing w:val="-4"/>
          <w:sz w:val="28"/>
          <w:szCs w:val="28"/>
          <w:lang w:val="vi-VN"/>
        </w:rPr>
        <w:t xml:space="preserve">chịu trách nhiệm thực hiện chỉ đạo của Thủ tướng Chính phủ, </w:t>
      </w:r>
      <w:r w:rsidR="008613D2" w:rsidRPr="002142A1">
        <w:rPr>
          <w:rFonts w:ascii="Times New Roman" w:hAnsi="Times New Roman"/>
          <w:spacing w:val="-4"/>
          <w:sz w:val="28"/>
          <w:szCs w:val="28"/>
        </w:rPr>
        <w:t>C</w:t>
      </w:r>
      <w:r w:rsidR="00F01341" w:rsidRPr="002142A1">
        <w:rPr>
          <w:rFonts w:ascii="Times New Roman" w:hAnsi="Times New Roman"/>
          <w:spacing w:val="-4"/>
          <w:sz w:val="28"/>
          <w:szCs w:val="28"/>
          <w:lang w:val="vi-VN"/>
        </w:rPr>
        <w:t xml:space="preserve">ơ quan </w:t>
      </w:r>
      <w:r w:rsidR="008613D2" w:rsidRPr="002142A1">
        <w:rPr>
          <w:rFonts w:ascii="Times New Roman" w:hAnsi="Times New Roman"/>
          <w:spacing w:val="-4"/>
          <w:sz w:val="28"/>
          <w:szCs w:val="28"/>
        </w:rPr>
        <w:t>C</w:t>
      </w:r>
      <w:r w:rsidR="00F01341" w:rsidRPr="002142A1">
        <w:rPr>
          <w:rFonts w:ascii="Times New Roman" w:hAnsi="Times New Roman"/>
          <w:spacing w:val="-4"/>
          <w:sz w:val="28"/>
          <w:szCs w:val="28"/>
          <w:lang w:val="vi-VN"/>
        </w:rPr>
        <w:t xml:space="preserve">hỉ đạo </w:t>
      </w:r>
      <w:r w:rsidR="008613D2" w:rsidRPr="002142A1">
        <w:rPr>
          <w:rFonts w:ascii="Times New Roman" w:hAnsi="Times New Roman"/>
          <w:spacing w:val="-4"/>
          <w:sz w:val="28"/>
          <w:szCs w:val="28"/>
        </w:rPr>
        <w:t>Q</w:t>
      </w:r>
      <w:r w:rsidR="00F01341" w:rsidRPr="002142A1">
        <w:rPr>
          <w:rFonts w:ascii="Times New Roman" w:hAnsi="Times New Roman"/>
          <w:spacing w:val="-4"/>
          <w:sz w:val="28"/>
          <w:szCs w:val="28"/>
          <w:lang w:val="vi-VN"/>
        </w:rPr>
        <w:t>uốc gia phòng thủ dân sự.</w:t>
      </w:r>
    </w:p>
    <w:p w:rsidR="005421CC" w:rsidRPr="002142A1" w:rsidRDefault="005421CC" w:rsidP="00213C41">
      <w:pPr>
        <w:pStyle w:val="ListParagraph"/>
        <w:widowControl w:val="0"/>
        <w:tabs>
          <w:tab w:val="left" w:pos="993"/>
        </w:tabs>
        <w:spacing w:before="60" w:after="0"/>
        <w:ind w:left="0" w:firstLine="709"/>
        <w:contextualSpacing w:val="0"/>
        <w:jc w:val="both"/>
        <w:outlineLvl w:val="3"/>
        <w:rPr>
          <w:rFonts w:ascii="Times New Roman" w:hAnsi="Times New Roman"/>
          <w:sz w:val="28"/>
          <w:szCs w:val="28"/>
          <w:lang w:val="vi-VN"/>
        </w:rPr>
      </w:pPr>
      <w:bookmarkStart w:id="411" w:name="_Toc102146103"/>
      <w:r w:rsidRPr="002142A1">
        <w:rPr>
          <w:rFonts w:ascii="Times New Roman" w:hAnsi="Times New Roman"/>
          <w:sz w:val="28"/>
          <w:szCs w:val="28"/>
          <w:lang w:val="vi-VN"/>
        </w:rPr>
        <w:t>5.</w:t>
      </w:r>
      <w:r w:rsidR="0018788D" w:rsidRPr="002142A1">
        <w:rPr>
          <w:rFonts w:ascii="Times New Roman" w:hAnsi="Times New Roman"/>
          <w:sz w:val="28"/>
          <w:szCs w:val="28"/>
          <w:lang w:val="vi-VN"/>
        </w:rPr>
        <w:t xml:space="preserve"> </w:t>
      </w:r>
      <w:r w:rsidRPr="002142A1">
        <w:rPr>
          <w:rFonts w:ascii="Times New Roman" w:hAnsi="Times New Roman"/>
          <w:sz w:val="28"/>
          <w:szCs w:val="28"/>
          <w:lang w:val="vi-VN"/>
        </w:rPr>
        <w:t xml:space="preserve">Thủ tướng Chính phủ, </w:t>
      </w:r>
      <w:r w:rsidR="008613D2" w:rsidRPr="002142A1">
        <w:rPr>
          <w:rFonts w:ascii="Times New Roman" w:hAnsi="Times New Roman"/>
          <w:sz w:val="28"/>
          <w:szCs w:val="28"/>
        </w:rPr>
        <w:t>C</w:t>
      </w:r>
      <w:r w:rsidR="008613D2" w:rsidRPr="002142A1">
        <w:rPr>
          <w:rFonts w:ascii="Times New Roman" w:hAnsi="Times New Roman"/>
          <w:sz w:val="28"/>
          <w:szCs w:val="28"/>
          <w:lang w:val="vi-VN"/>
        </w:rPr>
        <w:t xml:space="preserve">ơ quan </w:t>
      </w:r>
      <w:r w:rsidR="008613D2" w:rsidRPr="002142A1">
        <w:rPr>
          <w:rFonts w:ascii="Times New Roman" w:hAnsi="Times New Roman"/>
          <w:sz w:val="28"/>
          <w:szCs w:val="28"/>
        </w:rPr>
        <w:t>C</w:t>
      </w:r>
      <w:r w:rsidRPr="002142A1">
        <w:rPr>
          <w:rFonts w:ascii="Times New Roman" w:hAnsi="Times New Roman"/>
          <w:sz w:val="28"/>
          <w:szCs w:val="28"/>
          <w:lang w:val="vi-VN"/>
        </w:rPr>
        <w:t>hỉ đạo quốc gia phòng thủ dân sự chỉ đạo các bộ, ngành, địa phương triển khai</w:t>
      </w:r>
      <w:r w:rsidR="00BE7812" w:rsidRPr="002142A1">
        <w:rPr>
          <w:rFonts w:ascii="Times New Roman" w:hAnsi="Times New Roman"/>
          <w:sz w:val="28"/>
          <w:szCs w:val="28"/>
          <w:lang w:val="vi-VN"/>
        </w:rPr>
        <w:t xml:space="preserve"> </w:t>
      </w:r>
      <w:r w:rsidRPr="002142A1">
        <w:rPr>
          <w:rFonts w:ascii="Times New Roman" w:hAnsi="Times New Roman"/>
          <w:sz w:val="28"/>
          <w:szCs w:val="28"/>
          <w:lang w:val="vi-VN"/>
        </w:rPr>
        <w:t>thực hiện các biện pháp</w:t>
      </w:r>
      <w:r w:rsidR="00BE7812" w:rsidRPr="002142A1">
        <w:rPr>
          <w:rFonts w:ascii="Times New Roman" w:hAnsi="Times New Roman"/>
          <w:sz w:val="28"/>
          <w:szCs w:val="28"/>
          <w:lang w:val="vi-VN"/>
        </w:rPr>
        <w:t xml:space="preserve"> </w:t>
      </w:r>
      <w:r w:rsidRPr="002142A1">
        <w:rPr>
          <w:rFonts w:ascii="Times New Roman" w:hAnsi="Times New Roman"/>
          <w:sz w:val="28"/>
          <w:szCs w:val="28"/>
          <w:lang w:val="vi-VN"/>
        </w:rPr>
        <w:t>phòng thủ dân sự cấp độ 3</w:t>
      </w:r>
      <w:bookmarkEnd w:id="411"/>
      <w:r w:rsidR="00BE7812" w:rsidRPr="002142A1">
        <w:rPr>
          <w:rFonts w:ascii="Times New Roman" w:hAnsi="Times New Roman"/>
          <w:sz w:val="28"/>
          <w:szCs w:val="28"/>
          <w:lang w:val="vi-VN"/>
        </w:rPr>
        <w:t>.</w:t>
      </w:r>
    </w:p>
    <w:p w:rsidR="004D0E82" w:rsidRPr="002142A1" w:rsidRDefault="004D0E82" w:rsidP="00213C41">
      <w:pPr>
        <w:widowControl w:val="0"/>
        <w:tabs>
          <w:tab w:val="left" w:pos="993"/>
        </w:tabs>
        <w:spacing w:before="60" w:line="276" w:lineRule="auto"/>
        <w:ind w:firstLine="709"/>
        <w:jc w:val="both"/>
        <w:outlineLvl w:val="3"/>
        <w:rPr>
          <w:sz w:val="28"/>
          <w:szCs w:val="28"/>
          <w:lang w:val="vi-VN"/>
        </w:rPr>
      </w:pPr>
      <w:r w:rsidRPr="002142A1">
        <w:rPr>
          <w:sz w:val="28"/>
          <w:szCs w:val="28"/>
          <w:lang w:val="vi-VN"/>
        </w:rPr>
        <w:t xml:space="preserve">6. </w:t>
      </w:r>
      <w:r w:rsidR="00B66CE5" w:rsidRPr="002142A1">
        <w:rPr>
          <w:sz w:val="28"/>
          <w:szCs w:val="28"/>
          <w:lang w:val="vi-VN"/>
        </w:rPr>
        <w:t xml:space="preserve">Người đứng đầu </w:t>
      </w:r>
      <w:r w:rsidRPr="002142A1">
        <w:rPr>
          <w:sz w:val="28"/>
          <w:szCs w:val="28"/>
          <w:lang w:val="vi-VN"/>
        </w:rPr>
        <w:t>các bộ, cơ quan ngang bộ, cơ quan thuộc Chính phủ có trách nhiệm tham mưu cho Thủ tướng Chính phủ, cơ quan chỉ đạo quốc gia phòng thủ dân sự triển khai các biện pháp phòng thủ dân sự trong phạm vi quản lý; đồng thời</w:t>
      </w:r>
      <w:r w:rsidR="006E425B" w:rsidRPr="002142A1">
        <w:rPr>
          <w:sz w:val="28"/>
          <w:szCs w:val="28"/>
          <w:lang w:val="vi-VN"/>
        </w:rPr>
        <w:t xml:space="preserve"> </w:t>
      </w:r>
      <w:r w:rsidRPr="002142A1">
        <w:rPr>
          <w:sz w:val="28"/>
          <w:szCs w:val="28"/>
          <w:lang w:val="vi-VN"/>
        </w:rPr>
        <w:t>chỉ đạo các cơ quan, đơn vị thuộc quyề</w:t>
      </w:r>
      <w:r w:rsidR="00BE7812" w:rsidRPr="002142A1">
        <w:rPr>
          <w:sz w:val="28"/>
          <w:szCs w:val="28"/>
          <w:lang w:val="vi-VN"/>
        </w:rPr>
        <w:t xml:space="preserve">n </w:t>
      </w:r>
      <w:r w:rsidRPr="002142A1">
        <w:rPr>
          <w:sz w:val="28"/>
          <w:szCs w:val="28"/>
          <w:lang w:val="vi-VN"/>
        </w:rPr>
        <w:t xml:space="preserve">tham gia </w:t>
      </w:r>
      <w:r w:rsidR="00BE7812" w:rsidRPr="002142A1">
        <w:rPr>
          <w:sz w:val="28"/>
          <w:szCs w:val="28"/>
          <w:lang w:val="vi-VN"/>
        </w:rPr>
        <w:t>ứng phó, khắc phục hậu quả</w:t>
      </w:r>
      <w:r w:rsidRPr="002142A1">
        <w:rPr>
          <w:sz w:val="28"/>
          <w:szCs w:val="28"/>
          <w:lang w:val="vi-VN"/>
        </w:rPr>
        <w:t>.</w:t>
      </w:r>
    </w:p>
    <w:p w:rsidR="001770B0" w:rsidRPr="002142A1" w:rsidRDefault="00A10149" w:rsidP="00A94BD2">
      <w:pPr>
        <w:widowControl w:val="0"/>
        <w:tabs>
          <w:tab w:val="left" w:pos="1701"/>
        </w:tabs>
        <w:spacing w:before="120" w:line="276" w:lineRule="auto"/>
        <w:ind w:firstLine="709"/>
        <w:jc w:val="both"/>
        <w:outlineLvl w:val="2"/>
        <w:rPr>
          <w:rFonts w:ascii="Times New Roman Bold" w:hAnsi="Times New Roman Bold"/>
          <w:b/>
          <w:spacing w:val="-4"/>
          <w:sz w:val="28"/>
          <w:szCs w:val="28"/>
          <w:lang w:val="vi-VN"/>
        </w:rPr>
      </w:pPr>
      <w:bookmarkStart w:id="412" w:name="_Toc74128301"/>
      <w:bookmarkStart w:id="413" w:name="_Toc102146105"/>
      <w:bookmarkStart w:id="414" w:name="_Toc102146353"/>
      <w:bookmarkStart w:id="415" w:name="_Toc102365533"/>
      <w:bookmarkStart w:id="416" w:name="_Toc102492746"/>
      <w:bookmarkStart w:id="417" w:name="_Toc106627961"/>
      <w:bookmarkStart w:id="418" w:name="_Toc106900061"/>
      <w:bookmarkStart w:id="419" w:name="_Toc112809965"/>
      <w:bookmarkStart w:id="420" w:name="_Toc112810411"/>
      <w:bookmarkStart w:id="421" w:name="_Toc112919963"/>
      <w:r w:rsidRPr="002142A1">
        <w:rPr>
          <w:b/>
          <w:sz w:val="28"/>
          <w:szCs w:val="28"/>
          <w:lang w:val="vi-VN"/>
        </w:rPr>
        <w:t xml:space="preserve">Điều </w:t>
      </w:r>
      <w:r w:rsidR="00140518" w:rsidRPr="002142A1">
        <w:rPr>
          <w:b/>
          <w:sz w:val="28"/>
          <w:szCs w:val="28"/>
          <w:lang w:val="vi-VN"/>
        </w:rPr>
        <w:t>2</w:t>
      </w:r>
      <w:r w:rsidR="00034157" w:rsidRPr="002142A1">
        <w:rPr>
          <w:b/>
          <w:sz w:val="28"/>
          <w:szCs w:val="28"/>
          <w:lang w:val="vi-VN"/>
        </w:rPr>
        <w:t>5</w:t>
      </w:r>
      <w:r w:rsidR="001C34BA" w:rsidRPr="002142A1">
        <w:rPr>
          <w:b/>
          <w:sz w:val="28"/>
          <w:szCs w:val="28"/>
          <w:lang w:val="vi-VN"/>
        </w:rPr>
        <w:t xml:space="preserve">. </w:t>
      </w:r>
      <w:bookmarkStart w:id="422" w:name="_Toc102146106"/>
      <w:bookmarkEnd w:id="412"/>
      <w:bookmarkEnd w:id="413"/>
      <w:bookmarkEnd w:id="414"/>
      <w:bookmarkEnd w:id="415"/>
      <w:bookmarkEnd w:id="416"/>
      <w:bookmarkEnd w:id="417"/>
      <w:bookmarkEnd w:id="418"/>
      <w:r w:rsidR="00E2573A" w:rsidRPr="002142A1">
        <w:rPr>
          <w:rFonts w:ascii="Times New Roman Bold" w:hAnsi="Times New Roman Bold"/>
          <w:b/>
          <w:spacing w:val="-4"/>
          <w:sz w:val="28"/>
          <w:szCs w:val="28"/>
          <w:lang w:val="vi-VN"/>
        </w:rPr>
        <w:t>Các biện pháp được áp dụng trong phòng thủ dân sự cấp độ 1</w:t>
      </w:r>
      <w:bookmarkEnd w:id="419"/>
      <w:bookmarkEnd w:id="420"/>
      <w:bookmarkEnd w:id="421"/>
    </w:p>
    <w:p w:rsidR="00E2573A" w:rsidRPr="002142A1" w:rsidRDefault="001D58F8" w:rsidP="00213C41">
      <w:pPr>
        <w:widowControl w:val="0"/>
        <w:tabs>
          <w:tab w:val="left" w:pos="1701"/>
        </w:tabs>
        <w:spacing w:before="60" w:line="288" w:lineRule="auto"/>
        <w:ind w:firstLine="709"/>
        <w:jc w:val="both"/>
        <w:outlineLvl w:val="3"/>
        <w:rPr>
          <w:sz w:val="28"/>
          <w:szCs w:val="28"/>
          <w:lang w:val="vi-VN"/>
        </w:rPr>
      </w:pPr>
      <w:r>
        <w:rPr>
          <w:sz w:val="28"/>
          <w:szCs w:val="28"/>
          <w:lang w:val="vi-VN"/>
        </w:rPr>
        <w:t xml:space="preserve">Chủ tịch Ủy ban </w:t>
      </w:r>
      <w:r>
        <w:rPr>
          <w:sz w:val="28"/>
          <w:szCs w:val="28"/>
        </w:rPr>
        <w:t>n</w:t>
      </w:r>
      <w:r w:rsidR="00E2573A" w:rsidRPr="002142A1">
        <w:rPr>
          <w:sz w:val="28"/>
          <w:szCs w:val="28"/>
          <w:lang w:val="vi-VN"/>
        </w:rPr>
        <w:t>hân dân cấp xã, cấp huyện tùy theo mức độ, tình hình thực tế ngoài các biện pháp ứng phó đã được quy định trong luật chuyên ngành</w:t>
      </w:r>
      <w:r w:rsidR="00711ABD" w:rsidRPr="002142A1">
        <w:rPr>
          <w:sz w:val="28"/>
          <w:szCs w:val="28"/>
          <w:lang w:val="vi-VN"/>
        </w:rPr>
        <w:t>,</w:t>
      </w:r>
      <w:r w:rsidR="00E2573A" w:rsidRPr="002142A1">
        <w:rPr>
          <w:sz w:val="28"/>
          <w:szCs w:val="28"/>
          <w:lang w:val="vi-VN"/>
        </w:rPr>
        <w:t xml:space="preserve"> có quyền quyết định áp dụng một hoặc một số biện pháp sau đây:</w:t>
      </w:r>
    </w:p>
    <w:p w:rsidR="00E2573A" w:rsidRPr="002142A1" w:rsidRDefault="00923111" w:rsidP="00213C41">
      <w:pPr>
        <w:widowControl w:val="0"/>
        <w:tabs>
          <w:tab w:val="left" w:pos="993"/>
        </w:tabs>
        <w:spacing w:before="60" w:line="288" w:lineRule="auto"/>
        <w:ind w:firstLine="709"/>
        <w:jc w:val="both"/>
        <w:outlineLvl w:val="3"/>
        <w:rPr>
          <w:sz w:val="28"/>
          <w:szCs w:val="28"/>
          <w:lang w:val="vi-VN"/>
        </w:rPr>
      </w:pPr>
      <w:r w:rsidRPr="002142A1">
        <w:rPr>
          <w:sz w:val="28"/>
          <w:szCs w:val="28"/>
          <w:lang w:val="vi-VN"/>
        </w:rPr>
        <w:t xml:space="preserve">1. </w:t>
      </w:r>
      <w:r w:rsidR="00E2573A" w:rsidRPr="002142A1">
        <w:rPr>
          <w:sz w:val="28"/>
          <w:szCs w:val="28"/>
          <w:lang w:val="vi-VN"/>
        </w:rPr>
        <w:t>Tiếp tục khẩn trương sơ tán Nhân dân, phân tán tài sản của Nhà nước và Nhâ</w:t>
      </w:r>
      <w:r w:rsidR="0021261F" w:rsidRPr="002142A1">
        <w:rPr>
          <w:sz w:val="28"/>
          <w:szCs w:val="28"/>
          <w:lang w:val="vi-VN"/>
        </w:rPr>
        <w:t>n dân ra khỏi khu vực nguy hiểm;</w:t>
      </w:r>
    </w:p>
    <w:p w:rsidR="00E2573A" w:rsidRPr="002142A1" w:rsidRDefault="00923111" w:rsidP="00213C41">
      <w:pPr>
        <w:widowControl w:val="0"/>
        <w:tabs>
          <w:tab w:val="left" w:pos="993"/>
        </w:tabs>
        <w:spacing w:before="60" w:line="288" w:lineRule="auto"/>
        <w:ind w:firstLine="709"/>
        <w:jc w:val="both"/>
        <w:outlineLvl w:val="3"/>
        <w:rPr>
          <w:sz w:val="28"/>
          <w:szCs w:val="28"/>
          <w:lang w:val="vi-VN"/>
        </w:rPr>
      </w:pPr>
      <w:r w:rsidRPr="002142A1">
        <w:rPr>
          <w:sz w:val="28"/>
          <w:szCs w:val="28"/>
          <w:lang w:val="vi-VN"/>
        </w:rPr>
        <w:t xml:space="preserve">2. </w:t>
      </w:r>
      <w:r w:rsidR="00E2573A" w:rsidRPr="002142A1">
        <w:rPr>
          <w:sz w:val="28"/>
          <w:szCs w:val="28"/>
          <w:lang w:val="vi-VN"/>
        </w:rPr>
        <w:t>Bảo đảm trang bị, phương tiện bảo vệ cá nhân, lương thực thực phẩm, nước uống và các đồ dùng sinh hoạt thiết yếu cho người trong khu vực xảy ra thảm họa</w:t>
      </w:r>
      <w:r w:rsidR="0021261F" w:rsidRPr="002142A1">
        <w:rPr>
          <w:bCs/>
          <w:sz w:val="28"/>
          <w:szCs w:val="28"/>
          <w:lang w:val="vi-VN"/>
        </w:rPr>
        <w:t>;</w:t>
      </w:r>
    </w:p>
    <w:p w:rsidR="00E2573A" w:rsidRPr="002142A1" w:rsidRDefault="00923111" w:rsidP="00213C41">
      <w:pPr>
        <w:widowControl w:val="0"/>
        <w:tabs>
          <w:tab w:val="left" w:pos="993"/>
        </w:tabs>
        <w:spacing w:before="60" w:line="288" w:lineRule="auto"/>
        <w:ind w:firstLine="709"/>
        <w:jc w:val="both"/>
        <w:outlineLvl w:val="3"/>
        <w:rPr>
          <w:sz w:val="28"/>
          <w:szCs w:val="28"/>
          <w:lang w:val="vi-VN"/>
        </w:rPr>
      </w:pPr>
      <w:r w:rsidRPr="002142A1">
        <w:rPr>
          <w:sz w:val="28"/>
          <w:szCs w:val="28"/>
          <w:lang w:val="vi-VN"/>
        </w:rPr>
        <w:t xml:space="preserve">3. </w:t>
      </w:r>
      <w:r w:rsidR="00E2573A" w:rsidRPr="002142A1">
        <w:rPr>
          <w:sz w:val="28"/>
          <w:szCs w:val="28"/>
          <w:lang w:val="vi-VN"/>
        </w:rPr>
        <w:t>Ưu tiên chuyên chở vật tư, trang bị, lương thực, thực phẩm, hàng hóa  thiết</w:t>
      </w:r>
      <w:r w:rsidR="00B50D52" w:rsidRPr="002142A1">
        <w:rPr>
          <w:sz w:val="28"/>
          <w:szCs w:val="28"/>
          <w:lang w:val="vi-VN"/>
        </w:rPr>
        <w:t xml:space="preserve"> yếu</w:t>
      </w:r>
      <w:r w:rsidR="0021261F" w:rsidRPr="002142A1">
        <w:rPr>
          <w:sz w:val="28"/>
          <w:szCs w:val="28"/>
          <w:lang w:val="vi-VN"/>
        </w:rPr>
        <w:t xml:space="preserve"> đến khu vực bị thảm họa, sự cố;</w:t>
      </w:r>
    </w:p>
    <w:p w:rsidR="00E2573A" w:rsidRPr="002142A1" w:rsidRDefault="00923111" w:rsidP="00213C41">
      <w:pPr>
        <w:widowControl w:val="0"/>
        <w:tabs>
          <w:tab w:val="left" w:pos="993"/>
        </w:tabs>
        <w:spacing w:before="60" w:line="288" w:lineRule="auto"/>
        <w:ind w:firstLine="709"/>
        <w:jc w:val="both"/>
        <w:outlineLvl w:val="3"/>
        <w:rPr>
          <w:spacing w:val="4"/>
          <w:sz w:val="28"/>
          <w:szCs w:val="28"/>
          <w:lang w:val="vi-VN"/>
        </w:rPr>
      </w:pPr>
      <w:r w:rsidRPr="002142A1">
        <w:rPr>
          <w:spacing w:val="4"/>
          <w:sz w:val="28"/>
          <w:szCs w:val="28"/>
          <w:lang w:val="vi-VN"/>
        </w:rPr>
        <w:t xml:space="preserve">4. </w:t>
      </w:r>
      <w:r w:rsidR="00E2573A" w:rsidRPr="002142A1">
        <w:rPr>
          <w:spacing w:val="4"/>
          <w:sz w:val="28"/>
          <w:szCs w:val="28"/>
          <w:lang w:val="vi-VN"/>
        </w:rPr>
        <w:t xml:space="preserve">Cấm người, phương tiện không có nhiệm vụ vào những khu vực nguy hiểm; đặt biển báo hiệu, trạm gác và hướng dẫn việc </w:t>
      </w:r>
      <w:r w:rsidR="00B50D52" w:rsidRPr="002142A1">
        <w:rPr>
          <w:spacing w:val="4"/>
          <w:sz w:val="28"/>
          <w:szCs w:val="28"/>
          <w:lang w:val="vi-VN"/>
        </w:rPr>
        <w:t>di chuyển</w:t>
      </w:r>
      <w:r w:rsidR="00E2573A" w:rsidRPr="002142A1">
        <w:rPr>
          <w:spacing w:val="4"/>
          <w:sz w:val="28"/>
          <w:szCs w:val="28"/>
          <w:lang w:val="vi-VN"/>
        </w:rPr>
        <w:t xml:space="preserve"> tránh khu vực nguy hi</w:t>
      </w:r>
      <w:r w:rsidR="0021261F" w:rsidRPr="002142A1">
        <w:rPr>
          <w:spacing w:val="4"/>
          <w:sz w:val="28"/>
          <w:szCs w:val="28"/>
          <w:lang w:val="vi-VN"/>
        </w:rPr>
        <w:t>ểm;</w:t>
      </w:r>
    </w:p>
    <w:p w:rsidR="00E2573A" w:rsidRPr="002142A1" w:rsidRDefault="00923111" w:rsidP="00213C41">
      <w:pPr>
        <w:widowControl w:val="0"/>
        <w:tabs>
          <w:tab w:val="left" w:pos="993"/>
        </w:tabs>
        <w:spacing w:before="60" w:line="288" w:lineRule="auto"/>
        <w:ind w:firstLine="709"/>
        <w:jc w:val="both"/>
        <w:outlineLvl w:val="3"/>
        <w:rPr>
          <w:spacing w:val="-6"/>
          <w:sz w:val="28"/>
          <w:szCs w:val="28"/>
          <w:lang w:val="vi-VN"/>
        </w:rPr>
      </w:pPr>
      <w:r w:rsidRPr="002142A1">
        <w:rPr>
          <w:spacing w:val="-6"/>
          <w:sz w:val="28"/>
          <w:szCs w:val="28"/>
          <w:lang w:val="vi-VN"/>
        </w:rPr>
        <w:t xml:space="preserve">5. </w:t>
      </w:r>
      <w:r w:rsidR="00E2573A" w:rsidRPr="002142A1">
        <w:rPr>
          <w:spacing w:val="-6"/>
          <w:sz w:val="28"/>
          <w:szCs w:val="28"/>
          <w:lang w:val="vi-VN"/>
        </w:rPr>
        <w:t>Tăng cường các biện pháp phòng, chống ch</w:t>
      </w:r>
      <w:r w:rsidR="0021261F" w:rsidRPr="002142A1">
        <w:rPr>
          <w:spacing w:val="-6"/>
          <w:sz w:val="28"/>
          <w:szCs w:val="28"/>
          <w:lang w:val="vi-VN"/>
        </w:rPr>
        <w:t>áy, nổ; bảo đảm an ninh trật tự;</w:t>
      </w:r>
    </w:p>
    <w:p w:rsidR="00E2573A" w:rsidRPr="002142A1" w:rsidRDefault="00923111" w:rsidP="00213C41">
      <w:pPr>
        <w:widowControl w:val="0"/>
        <w:tabs>
          <w:tab w:val="left" w:pos="993"/>
        </w:tabs>
        <w:spacing w:before="60" w:line="288" w:lineRule="auto"/>
        <w:ind w:firstLine="709"/>
        <w:jc w:val="both"/>
        <w:outlineLvl w:val="3"/>
        <w:rPr>
          <w:sz w:val="28"/>
          <w:szCs w:val="28"/>
          <w:lang w:val="vi-VN"/>
        </w:rPr>
      </w:pPr>
      <w:r w:rsidRPr="002142A1">
        <w:rPr>
          <w:sz w:val="28"/>
          <w:szCs w:val="28"/>
          <w:lang w:val="vi-VN"/>
        </w:rPr>
        <w:t xml:space="preserve">6. </w:t>
      </w:r>
      <w:r w:rsidR="00E2573A" w:rsidRPr="002142A1">
        <w:rPr>
          <w:sz w:val="28"/>
          <w:szCs w:val="28"/>
          <w:lang w:val="vi-VN"/>
        </w:rPr>
        <w:t>Tổ chức hoạt độn</w:t>
      </w:r>
      <w:r w:rsidR="0021261F" w:rsidRPr="002142A1">
        <w:rPr>
          <w:sz w:val="28"/>
          <w:szCs w:val="28"/>
          <w:lang w:val="vi-VN"/>
        </w:rPr>
        <w:t>g tiêu tẩy, khử độc, khử khuẩn;</w:t>
      </w:r>
    </w:p>
    <w:p w:rsidR="00E2573A" w:rsidRPr="002142A1" w:rsidRDefault="00E2573A" w:rsidP="00213C41">
      <w:pPr>
        <w:widowControl w:val="0"/>
        <w:spacing w:before="60" w:line="288" w:lineRule="auto"/>
        <w:ind w:firstLine="709"/>
        <w:jc w:val="both"/>
        <w:outlineLvl w:val="3"/>
        <w:rPr>
          <w:b/>
          <w:sz w:val="28"/>
          <w:szCs w:val="28"/>
          <w:lang w:val="vi-VN"/>
        </w:rPr>
      </w:pPr>
      <w:r w:rsidRPr="002142A1">
        <w:rPr>
          <w:sz w:val="28"/>
          <w:szCs w:val="28"/>
          <w:lang w:val="vi-VN"/>
        </w:rPr>
        <w:tab/>
        <w:t>7. Huy động các nguồn lực tăng cường bảo vệ công trình phòng thủ dân sự đang bị sự cố hoặc có nguy cơ xảy ra nguy hiểm.</w:t>
      </w:r>
    </w:p>
    <w:p w:rsidR="001770B0" w:rsidRPr="002142A1" w:rsidRDefault="001770B0" w:rsidP="00A94BD2">
      <w:pPr>
        <w:widowControl w:val="0"/>
        <w:tabs>
          <w:tab w:val="left" w:pos="1701"/>
        </w:tabs>
        <w:spacing w:before="120" w:line="276" w:lineRule="auto"/>
        <w:ind w:firstLine="709"/>
        <w:jc w:val="both"/>
        <w:outlineLvl w:val="2"/>
        <w:rPr>
          <w:rFonts w:ascii="Times New Roman Bold" w:hAnsi="Times New Roman Bold"/>
          <w:b/>
          <w:spacing w:val="-2"/>
          <w:sz w:val="28"/>
          <w:szCs w:val="28"/>
          <w:lang w:val="vi-VN"/>
        </w:rPr>
      </w:pPr>
      <w:bookmarkStart w:id="423" w:name="_Toc106900062"/>
      <w:bookmarkStart w:id="424" w:name="_Toc112809966"/>
      <w:bookmarkStart w:id="425" w:name="_Toc112810412"/>
      <w:bookmarkStart w:id="426" w:name="_Toc112919964"/>
      <w:bookmarkEnd w:id="422"/>
      <w:r w:rsidRPr="002142A1">
        <w:rPr>
          <w:b/>
          <w:sz w:val="28"/>
          <w:szCs w:val="28"/>
          <w:lang w:val="vi-VN"/>
        </w:rPr>
        <w:lastRenderedPageBreak/>
        <w:t xml:space="preserve">Điều </w:t>
      </w:r>
      <w:r w:rsidR="005C4165" w:rsidRPr="002142A1">
        <w:rPr>
          <w:b/>
          <w:sz w:val="28"/>
          <w:szCs w:val="28"/>
          <w:lang w:val="vi-VN"/>
        </w:rPr>
        <w:t>2</w:t>
      </w:r>
      <w:r w:rsidR="00034157" w:rsidRPr="002142A1">
        <w:rPr>
          <w:b/>
          <w:sz w:val="28"/>
          <w:szCs w:val="28"/>
          <w:lang w:val="vi-VN"/>
        </w:rPr>
        <w:t>6</w:t>
      </w:r>
      <w:r w:rsidRPr="002142A1">
        <w:rPr>
          <w:b/>
          <w:sz w:val="28"/>
          <w:szCs w:val="28"/>
          <w:lang w:val="vi-VN"/>
        </w:rPr>
        <w:t xml:space="preserve">. </w:t>
      </w:r>
      <w:bookmarkEnd w:id="423"/>
      <w:r w:rsidR="003E4D53" w:rsidRPr="002142A1">
        <w:rPr>
          <w:rFonts w:ascii="Times New Roman Bold" w:hAnsi="Times New Roman Bold"/>
          <w:b/>
          <w:spacing w:val="-2"/>
          <w:sz w:val="28"/>
          <w:szCs w:val="28"/>
          <w:lang w:val="vi-VN"/>
        </w:rPr>
        <w:t>Các biện pháp được áp dụng trong phòng thủ dân sự cấp độ 2</w:t>
      </w:r>
      <w:bookmarkEnd w:id="424"/>
      <w:bookmarkEnd w:id="425"/>
      <w:bookmarkEnd w:id="426"/>
    </w:p>
    <w:p w:rsidR="003E4D53" w:rsidRPr="002142A1" w:rsidRDefault="003E4D53" w:rsidP="00213C41">
      <w:pPr>
        <w:widowControl w:val="0"/>
        <w:tabs>
          <w:tab w:val="left" w:pos="993"/>
        </w:tabs>
        <w:spacing w:before="60" w:line="276" w:lineRule="auto"/>
        <w:ind w:firstLine="709"/>
        <w:jc w:val="both"/>
        <w:outlineLvl w:val="3"/>
        <w:rPr>
          <w:spacing w:val="-4"/>
          <w:sz w:val="28"/>
          <w:szCs w:val="28"/>
          <w:lang w:val="vi-VN"/>
        </w:rPr>
      </w:pPr>
      <w:r w:rsidRPr="002142A1">
        <w:rPr>
          <w:spacing w:val="-4"/>
          <w:sz w:val="28"/>
          <w:szCs w:val="28"/>
          <w:lang w:val="vi-VN"/>
        </w:rPr>
        <w:t xml:space="preserve">Chủ tịch Ủy ban nhân dân </w:t>
      </w:r>
      <w:r w:rsidR="0039492C" w:rsidRPr="002142A1">
        <w:rPr>
          <w:spacing w:val="-4"/>
          <w:sz w:val="28"/>
          <w:szCs w:val="28"/>
          <w:lang w:val="vi-VN"/>
        </w:rPr>
        <w:t xml:space="preserve">cấp tỉnh </w:t>
      </w:r>
      <w:r w:rsidRPr="002142A1">
        <w:rPr>
          <w:spacing w:val="-4"/>
          <w:sz w:val="28"/>
          <w:szCs w:val="28"/>
          <w:lang w:val="vi-VN"/>
        </w:rPr>
        <w:t>tùy theo mức độ, tình hình thực tế ngoài các biện pháp ứng phó đã được quy định trong luật chuyên ngành có quyền quyết định áp dụng một hoặc một số biện pháp sau đây:</w:t>
      </w:r>
    </w:p>
    <w:p w:rsidR="003E4D53" w:rsidRPr="002142A1" w:rsidRDefault="00923111" w:rsidP="00213C41">
      <w:pPr>
        <w:widowControl w:val="0"/>
        <w:tabs>
          <w:tab w:val="left" w:pos="993"/>
          <w:tab w:val="left" w:pos="1276"/>
        </w:tabs>
        <w:spacing w:before="60" w:line="276" w:lineRule="auto"/>
        <w:ind w:firstLine="709"/>
        <w:jc w:val="both"/>
        <w:outlineLvl w:val="3"/>
        <w:rPr>
          <w:sz w:val="28"/>
          <w:szCs w:val="28"/>
          <w:lang w:val="vi-VN"/>
        </w:rPr>
      </w:pPr>
      <w:r w:rsidRPr="002142A1">
        <w:rPr>
          <w:sz w:val="28"/>
          <w:szCs w:val="28"/>
          <w:lang w:val="vi-VN"/>
        </w:rPr>
        <w:t xml:space="preserve">1. </w:t>
      </w:r>
      <w:r w:rsidR="003E4D53" w:rsidRPr="002142A1">
        <w:rPr>
          <w:sz w:val="28"/>
          <w:szCs w:val="28"/>
          <w:lang w:val="vi-VN"/>
        </w:rPr>
        <w:t>Khuyến nghị thực hiện giãn cách xã hội căn cứ theo mức độ nguy c</w:t>
      </w:r>
      <w:r w:rsidR="003575E1" w:rsidRPr="002142A1">
        <w:rPr>
          <w:sz w:val="28"/>
          <w:szCs w:val="28"/>
          <w:lang w:val="vi-VN"/>
        </w:rPr>
        <w:t>ơ với từng khu vực trên địa bàn;</w:t>
      </w:r>
    </w:p>
    <w:p w:rsidR="003E4D53" w:rsidRPr="002142A1" w:rsidRDefault="00923111" w:rsidP="00213C41">
      <w:pPr>
        <w:widowControl w:val="0"/>
        <w:tabs>
          <w:tab w:val="left" w:pos="993"/>
          <w:tab w:val="left" w:pos="1276"/>
        </w:tabs>
        <w:spacing w:before="60" w:line="276" w:lineRule="auto"/>
        <w:ind w:firstLine="709"/>
        <w:jc w:val="both"/>
        <w:outlineLvl w:val="3"/>
        <w:rPr>
          <w:sz w:val="28"/>
          <w:szCs w:val="28"/>
          <w:lang w:val="vi-VN"/>
        </w:rPr>
      </w:pPr>
      <w:r w:rsidRPr="002142A1">
        <w:rPr>
          <w:sz w:val="28"/>
          <w:szCs w:val="28"/>
          <w:lang w:val="vi-VN"/>
        </w:rPr>
        <w:t xml:space="preserve">2. </w:t>
      </w:r>
      <w:r w:rsidR="0039492C" w:rsidRPr="002142A1">
        <w:rPr>
          <w:sz w:val="28"/>
          <w:szCs w:val="28"/>
          <w:lang w:val="vi-VN"/>
        </w:rPr>
        <w:t xml:space="preserve">Khuyến </w:t>
      </w:r>
      <w:r w:rsidR="003E4D53" w:rsidRPr="002142A1">
        <w:rPr>
          <w:sz w:val="28"/>
          <w:szCs w:val="28"/>
          <w:lang w:val="vi-VN"/>
        </w:rPr>
        <w:t>nghị chuyển đổi hình thức hoặc tạm dừng hoạt động trường học, hoạt động công cộng, cơ sở vui chơi, giải trí, tập trung đông người, các hoạt động kin</w:t>
      </w:r>
      <w:r w:rsidR="003575E1" w:rsidRPr="002142A1">
        <w:rPr>
          <w:sz w:val="28"/>
          <w:szCs w:val="28"/>
          <w:lang w:val="vi-VN"/>
        </w:rPr>
        <w:t>h doanh dịch vụ không thiết yếu;</w:t>
      </w:r>
    </w:p>
    <w:p w:rsidR="003E4D53" w:rsidRPr="002142A1" w:rsidRDefault="00923111" w:rsidP="00213C41">
      <w:pPr>
        <w:widowControl w:val="0"/>
        <w:tabs>
          <w:tab w:val="left" w:pos="993"/>
          <w:tab w:val="left" w:pos="1276"/>
        </w:tabs>
        <w:spacing w:before="60" w:line="276" w:lineRule="auto"/>
        <w:ind w:firstLine="709"/>
        <w:jc w:val="both"/>
        <w:outlineLvl w:val="3"/>
        <w:rPr>
          <w:sz w:val="28"/>
          <w:szCs w:val="28"/>
          <w:lang w:val="vi-VN"/>
        </w:rPr>
      </w:pPr>
      <w:r w:rsidRPr="002142A1">
        <w:rPr>
          <w:sz w:val="28"/>
          <w:szCs w:val="28"/>
          <w:lang w:val="vi-VN"/>
        </w:rPr>
        <w:t xml:space="preserve">3. </w:t>
      </w:r>
      <w:r w:rsidR="00DD56D0" w:rsidRPr="002142A1">
        <w:rPr>
          <w:sz w:val="28"/>
          <w:szCs w:val="28"/>
          <w:lang w:val="vi-VN"/>
        </w:rPr>
        <w:t>Hạn chế tổ chức</w:t>
      </w:r>
      <w:r w:rsidR="003E4D53" w:rsidRPr="002142A1">
        <w:rPr>
          <w:sz w:val="28"/>
          <w:szCs w:val="28"/>
          <w:lang w:val="vi-VN"/>
        </w:rPr>
        <w:t xml:space="preserve"> lễ hội, nghi lễ tôn giáo, giải đấu thể thao, hoạt động văn hóa nghệ thuật, sự kiện có tập trung đông người tại nơi công cộng, </w:t>
      </w:r>
      <w:r w:rsidR="003575E1" w:rsidRPr="002142A1">
        <w:rPr>
          <w:sz w:val="28"/>
          <w:szCs w:val="28"/>
          <w:lang w:val="vi-VN"/>
        </w:rPr>
        <w:t>sân vận động và các sự kiện lớn;</w:t>
      </w:r>
    </w:p>
    <w:p w:rsidR="003E4D53" w:rsidRPr="002142A1" w:rsidRDefault="00923111" w:rsidP="00213C41">
      <w:pPr>
        <w:widowControl w:val="0"/>
        <w:tabs>
          <w:tab w:val="left" w:pos="993"/>
          <w:tab w:val="left" w:pos="1276"/>
        </w:tabs>
        <w:spacing w:before="60" w:line="276" w:lineRule="auto"/>
        <w:ind w:firstLine="709"/>
        <w:jc w:val="both"/>
        <w:outlineLvl w:val="3"/>
        <w:rPr>
          <w:sz w:val="28"/>
          <w:szCs w:val="28"/>
          <w:lang w:val="vi-VN"/>
        </w:rPr>
      </w:pPr>
      <w:r w:rsidRPr="002142A1">
        <w:rPr>
          <w:sz w:val="28"/>
          <w:szCs w:val="28"/>
          <w:lang w:val="vi-VN"/>
        </w:rPr>
        <w:t xml:space="preserve">4. </w:t>
      </w:r>
      <w:r w:rsidR="003E4D53" w:rsidRPr="002142A1">
        <w:rPr>
          <w:sz w:val="28"/>
          <w:szCs w:val="28"/>
          <w:lang w:val="vi-VN"/>
        </w:rPr>
        <w:t>Tăng cường kiểm soát các hoạt động giao thông làm gia tăng rủi ro đối v</w:t>
      </w:r>
      <w:r w:rsidR="003575E1" w:rsidRPr="002142A1">
        <w:rPr>
          <w:sz w:val="28"/>
          <w:szCs w:val="28"/>
          <w:lang w:val="vi-VN"/>
        </w:rPr>
        <w:t>ới tính mạng, sức khỏe Nhân dân;</w:t>
      </w:r>
    </w:p>
    <w:p w:rsidR="003E4D53" w:rsidRPr="002142A1" w:rsidRDefault="00923111" w:rsidP="00213C41">
      <w:pPr>
        <w:widowControl w:val="0"/>
        <w:tabs>
          <w:tab w:val="left" w:pos="993"/>
          <w:tab w:val="left" w:pos="1276"/>
        </w:tabs>
        <w:spacing w:before="60" w:line="276" w:lineRule="auto"/>
        <w:ind w:firstLine="709"/>
        <w:jc w:val="both"/>
        <w:outlineLvl w:val="3"/>
        <w:rPr>
          <w:sz w:val="28"/>
          <w:szCs w:val="28"/>
          <w:lang w:val="vi-VN"/>
        </w:rPr>
      </w:pPr>
      <w:r w:rsidRPr="002142A1">
        <w:rPr>
          <w:sz w:val="28"/>
          <w:szCs w:val="28"/>
          <w:lang w:val="vi-VN"/>
        </w:rPr>
        <w:t xml:space="preserve">5. </w:t>
      </w:r>
      <w:r w:rsidR="003E4D53" w:rsidRPr="002142A1">
        <w:rPr>
          <w:sz w:val="28"/>
          <w:szCs w:val="28"/>
          <w:lang w:val="vi-VN"/>
        </w:rPr>
        <w:t>Áp dụng các quy định đặc biệt về thông tin liên lạc và sử dụng các phương tiện thông tin liên lạc.</w:t>
      </w:r>
    </w:p>
    <w:p w:rsidR="001770B0" w:rsidRPr="002142A1" w:rsidRDefault="001770B0" w:rsidP="00213C41">
      <w:pPr>
        <w:widowControl w:val="0"/>
        <w:tabs>
          <w:tab w:val="left" w:pos="1701"/>
        </w:tabs>
        <w:spacing w:before="60" w:line="276" w:lineRule="auto"/>
        <w:ind w:firstLine="709"/>
        <w:jc w:val="both"/>
        <w:outlineLvl w:val="2"/>
        <w:rPr>
          <w:rFonts w:ascii="Times New Roman Bold" w:hAnsi="Times New Roman Bold"/>
          <w:b/>
          <w:spacing w:val="-2"/>
          <w:sz w:val="28"/>
          <w:szCs w:val="28"/>
          <w:lang w:val="vi-VN"/>
        </w:rPr>
      </w:pPr>
      <w:bookmarkStart w:id="427" w:name="_Toc106900063"/>
      <w:bookmarkStart w:id="428" w:name="_Toc112809967"/>
      <w:bookmarkStart w:id="429" w:name="_Toc112810413"/>
      <w:bookmarkStart w:id="430" w:name="_Toc112919965"/>
      <w:r w:rsidRPr="002142A1">
        <w:rPr>
          <w:b/>
          <w:sz w:val="28"/>
          <w:szCs w:val="28"/>
          <w:lang w:val="vi-VN"/>
        </w:rPr>
        <w:t xml:space="preserve">Điều </w:t>
      </w:r>
      <w:r w:rsidR="00140518" w:rsidRPr="002142A1">
        <w:rPr>
          <w:b/>
          <w:sz w:val="28"/>
          <w:szCs w:val="28"/>
          <w:lang w:val="vi-VN"/>
        </w:rPr>
        <w:t>2</w:t>
      </w:r>
      <w:r w:rsidR="00034157" w:rsidRPr="002142A1">
        <w:rPr>
          <w:b/>
          <w:sz w:val="28"/>
          <w:szCs w:val="28"/>
          <w:lang w:val="vi-VN"/>
        </w:rPr>
        <w:t>7</w:t>
      </w:r>
      <w:r w:rsidRPr="002142A1">
        <w:rPr>
          <w:b/>
          <w:sz w:val="28"/>
          <w:szCs w:val="28"/>
          <w:lang w:val="vi-VN"/>
        </w:rPr>
        <w:t xml:space="preserve">. </w:t>
      </w:r>
      <w:bookmarkEnd w:id="427"/>
      <w:r w:rsidR="002D70FF" w:rsidRPr="002142A1">
        <w:rPr>
          <w:rFonts w:ascii="Times New Roman Bold" w:hAnsi="Times New Roman Bold"/>
          <w:b/>
          <w:spacing w:val="-2"/>
          <w:sz w:val="28"/>
          <w:szCs w:val="28"/>
          <w:lang w:val="vi-VN"/>
        </w:rPr>
        <w:t>Các biện pháp được áp dụng trong phòng thủ dân sự cấp độ 3</w:t>
      </w:r>
      <w:bookmarkEnd w:id="428"/>
      <w:bookmarkEnd w:id="429"/>
      <w:bookmarkEnd w:id="430"/>
    </w:p>
    <w:p w:rsidR="002D70FF" w:rsidRPr="002142A1" w:rsidRDefault="002D70FF" w:rsidP="00213C41">
      <w:pPr>
        <w:widowControl w:val="0"/>
        <w:tabs>
          <w:tab w:val="left" w:pos="993"/>
        </w:tabs>
        <w:spacing w:before="120" w:line="276" w:lineRule="auto"/>
        <w:ind w:firstLine="709"/>
        <w:jc w:val="both"/>
        <w:rPr>
          <w:spacing w:val="-2"/>
          <w:sz w:val="28"/>
          <w:szCs w:val="28"/>
          <w:lang w:val="vi-VN"/>
        </w:rPr>
      </w:pPr>
      <w:r w:rsidRPr="002142A1">
        <w:rPr>
          <w:spacing w:val="-2"/>
          <w:sz w:val="28"/>
          <w:szCs w:val="28"/>
          <w:lang w:val="vi-VN"/>
        </w:rPr>
        <w:t>Người đứng đầu cơ quan chỉ đạo quốc gia phòng thủ dân sự tùy theo mức độ, tình hình thực tế quyết định áp dụng một hoặc một số biện pháp sau:</w:t>
      </w:r>
    </w:p>
    <w:p w:rsidR="002D70FF" w:rsidRPr="002142A1" w:rsidRDefault="00923111" w:rsidP="00213C41">
      <w:pPr>
        <w:widowControl w:val="0"/>
        <w:tabs>
          <w:tab w:val="left" w:pos="993"/>
          <w:tab w:val="left" w:pos="1134"/>
        </w:tabs>
        <w:spacing w:before="120" w:line="276" w:lineRule="auto"/>
        <w:ind w:firstLine="709"/>
        <w:jc w:val="both"/>
        <w:outlineLvl w:val="3"/>
        <w:rPr>
          <w:sz w:val="28"/>
          <w:szCs w:val="28"/>
          <w:lang w:val="vi-VN"/>
        </w:rPr>
      </w:pPr>
      <w:r w:rsidRPr="002142A1">
        <w:rPr>
          <w:sz w:val="28"/>
          <w:szCs w:val="28"/>
          <w:lang w:val="vi-VN"/>
        </w:rPr>
        <w:t xml:space="preserve">1. </w:t>
      </w:r>
      <w:r w:rsidR="002D70FF" w:rsidRPr="002142A1">
        <w:rPr>
          <w:sz w:val="28"/>
          <w:szCs w:val="28"/>
          <w:lang w:val="vi-VN"/>
        </w:rPr>
        <w:t>Áp dụng một số biện pháp cách ly tập trung, giãn cách xã hội căn cứ theo mức độ nguy cơ với từng khu vực trên địa bàn.</w:t>
      </w:r>
    </w:p>
    <w:p w:rsidR="002D70FF" w:rsidRPr="002142A1" w:rsidRDefault="00923111" w:rsidP="00213C41">
      <w:pPr>
        <w:widowControl w:val="0"/>
        <w:tabs>
          <w:tab w:val="left" w:pos="993"/>
          <w:tab w:val="left" w:pos="1134"/>
        </w:tabs>
        <w:spacing w:before="120" w:line="276" w:lineRule="auto"/>
        <w:ind w:firstLine="709"/>
        <w:jc w:val="both"/>
        <w:outlineLvl w:val="3"/>
        <w:rPr>
          <w:sz w:val="28"/>
          <w:szCs w:val="28"/>
          <w:lang w:val="vi-VN"/>
        </w:rPr>
      </w:pPr>
      <w:r w:rsidRPr="002142A1">
        <w:rPr>
          <w:sz w:val="28"/>
          <w:szCs w:val="28"/>
          <w:lang w:val="vi-VN"/>
        </w:rPr>
        <w:t xml:space="preserve">2. </w:t>
      </w:r>
      <w:r w:rsidR="002D70FF" w:rsidRPr="002142A1">
        <w:rPr>
          <w:sz w:val="28"/>
          <w:szCs w:val="28"/>
          <w:lang w:val="vi-VN"/>
        </w:rPr>
        <w:t>Hạn chế hoặc tạm dừng một số hoặc tất cả hoạt động trường học, hoạt động công cộng, cơ sở vui chơi, giải trí, tập trung đông người, các hoạt động kinh doanh dịch vụ không thiết yếu.</w:t>
      </w:r>
    </w:p>
    <w:p w:rsidR="002D70FF" w:rsidRPr="002142A1" w:rsidRDefault="00923111" w:rsidP="00213C41">
      <w:pPr>
        <w:widowControl w:val="0"/>
        <w:tabs>
          <w:tab w:val="left" w:pos="993"/>
          <w:tab w:val="left" w:pos="1134"/>
        </w:tabs>
        <w:spacing w:before="120" w:line="276" w:lineRule="auto"/>
        <w:ind w:firstLine="709"/>
        <w:jc w:val="both"/>
        <w:outlineLvl w:val="3"/>
        <w:rPr>
          <w:spacing w:val="2"/>
          <w:sz w:val="28"/>
          <w:szCs w:val="28"/>
          <w:lang w:val="vi-VN"/>
        </w:rPr>
      </w:pPr>
      <w:r w:rsidRPr="002142A1">
        <w:rPr>
          <w:spacing w:val="2"/>
          <w:sz w:val="28"/>
          <w:szCs w:val="28"/>
          <w:lang w:val="vi-VN"/>
        </w:rPr>
        <w:t xml:space="preserve">3. </w:t>
      </w:r>
      <w:r w:rsidR="002D70FF" w:rsidRPr="002142A1">
        <w:rPr>
          <w:spacing w:val="2"/>
          <w:sz w:val="28"/>
          <w:szCs w:val="28"/>
          <w:lang w:val="vi-VN"/>
        </w:rPr>
        <w:t>Hạn chế hoặc tạm dừng các hoạt động lễ hội, nghi lễ tôn giáo, giải đấu thể thao, hoạt động văn hóa nghệ thuật, sự kiện có tập trung đông người tại nơi công cộng, sân vận động và các sự kiện lớn chưa cần thiết.</w:t>
      </w:r>
    </w:p>
    <w:p w:rsidR="002D70FF" w:rsidRPr="002142A1" w:rsidRDefault="00923111" w:rsidP="00213C41">
      <w:pPr>
        <w:widowControl w:val="0"/>
        <w:tabs>
          <w:tab w:val="left" w:pos="993"/>
          <w:tab w:val="left" w:pos="1134"/>
        </w:tabs>
        <w:spacing w:before="120" w:line="276" w:lineRule="auto"/>
        <w:ind w:firstLine="709"/>
        <w:jc w:val="both"/>
        <w:outlineLvl w:val="3"/>
        <w:rPr>
          <w:sz w:val="28"/>
          <w:szCs w:val="28"/>
          <w:lang w:val="vi-VN"/>
        </w:rPr>
      </w:pPr>
      <w:r w:rsidRPr="002142A1">
        <w:rPr>
          <w:sz w:val="28"/>
          <w:szCs w:val="28"/>
          <w:lang w:val="vi-VN"/>
        </w:rPr>
        <w:t xml:space="preserve">4. </w:t>
      </w:r>
      <w:r w:rsidR="002D70FF" w:rsidRPr="002142A1">
        <w:rPr>
          <w:sz w:val="28"/>
          <w:szCs w:val="28"/>
          <w:lang w:val="vi-VN"/>
        </w:rPr>
        <w:t>Hạn chế</w:t>
      </w:r>
      <w:r w:rsidR="00381004" w:rsidRPr="002142A1">
        <w:rPr>
          <w:sz w:val="28"/>
          <w:szCs w:val="28"/>
          <w:lang w:val="vi-VN"/>
        </w:rPr>
        <w:t xml:space="preserve"> hoặc tạm dừng</w:t>
      </w:r>
      <w:r w:rsidR="002D70FF" w:rsidRPr="002142A1">
        <w:rPr>
          <w:sz w:val="28"/>
          <w:szCs w:val="28"/>
          <w:lang w:val="vi-VN"/>
        </w:rPr>
        <w:t xml:space="preserve"> việc xuất cảnh, nhập cảnh, quá cảnh; tạm dừng việc xuất cảnh, nhập cảnh nếu thấy việc tạm dừng là cần thiết để bảo đảm an ninh quốc gia, trật tự an toàn xã hội, bảo vệ sức khỏe cộng đồng.</w:t>
      </w:r>
    </w:p>
    <w:p w:rsidR="002D70FF" w:rsidRPr="002142A1" w:rsidRDefault="00923111" w:rsidP="00213C41">
      <w:pPr>
        <w:widowControl w:val="0"/>
        <w:tabs>
          <w:tab w:val="left" w:pos="993"/>
          <w:tab w:val="left" w:pos="1134"/>
        </w:tabs>
        <w:spacing w:before="120" w:line="276" w:lineRule="auto"/>
        <w:ind w:firstLine="709"/>
        <w:jc w:val="both"/>
        <w:outlineLvl w:val="3"/>
        <w:rPr>
          <w:sz w:val="28"/>
          <w:szCs w:val="28"/>
          <w:lang w:val="vi-VN"/>
        </w:rPr>
      </w:pPr>
      <w:r w:rsidRPr="002142A1">
        <w:rPr>
          <w:sz w:val="28"/>
          <w:szCs w:val="28"/>
          <w:lang w:val="vi-VN"/>
        </w:rPr>
        <w:t xml:space="preserve">5. </w:t>
      </w:r>
      <w:r w:rsidR="002D70FF" w:rsidRPr="002142A1">
        <w:rPr>
          <w:sz w:val="28"/>
          <w:szCs w:val="28"/>
          <w:lang w:val="vi-VN"/>
        </w:rPr>
        <w:t>Hạn chế</w:t>
      </w:r>
      <w:r w:rsidR="00381004" w:rsidRPr="002142A1">
        <w:rPr>
          <w:sz w:val="28"/>
          <w:szCs w:val="28"/>
          <w:lang w:val="vi-VN"/>
        </w:rPr>
        <w:t xml:space="preserve"> hoặc tạm dừng</w:t>
      </w:r>
      <w:r w:rsidR="002D70FF" w:rsidRPr="002142A1">
        <w:rPr>
          <w:sz w:val="28"/>
          <w:szCs w:val="28"/>
          <w:lang w:val="vi-VN"/>
        </w:rPr>
        <w:t xml:space="preserve"> các chuyến vận chuyển thông thường bằng đường hàng không, đường biển, đường sắt và đường bộ ra vào địa bàn xảy ra thảm họa, sự cố.</w:t>
      </w:r>
    </w:p>
    <w:p w:rsidR="002D70FF" w:rsidRPr="002142A1" w:rsidRDefault="005836DA" w:rsidP="00213C41">
      <w:pPr>
        <w:widowControl w:val="0"/>
        <w:tabs>
          <w:tab w:val="left" w:pos="1701"/>
        </w:tabs>
        <w:spacing w:before="120" w:line="276" w:lineRule="auto"/>
        <w:ind w:firstLine="709"/>
        <w:jc w:val="both"/>
        <w:outlineLvl w:val="3"/>
        <w:rPr>
          <w:sz w:val="28"/>
          <w:szCs w:val="28"/>
          <w:lang w:val="vi-VN"/>
        </w:rPr>
      </w:pPr>
      <w:r w:rsidRPr="002142A1">
        <w:rPr>
          <w:sz w:val="28"/>
          <w:szCs w:val="28"/>
          <w:lang w:val="vi-VN"/>
        </w:rPr>
        <w:t xml:space="preserve">6. </w:t>
      </w:r>
      <w:r w:rsidR="002D70FF" w:rsidRPr="002142A1">
        <w:rPr>
          <w:sz w:val="28"/>
          <w:szCs w:val="28"/>
          <w:lang w:val="vi-VN"/>
        </w:rPr>
        <w:t>Tạm dừng tiếp nhận trực tiếp hồ sơ yêu cầu giải quyết thủ tục hành chính; tăng cường giải quyết thủ tục hành chính trực tuyến.</w:t>
      </w:r>
    </w:p>
    <w:p w:rsidR="009F7823" w:rsidRPr="002142A1" w:rsidRDefault="007E2384" w:rsidP="00F77049">
      <w:pPr>
        <w:widowControl w:val="0"/>
        <w:spacing w:before="120" w:line="276" w:lineRule="auto"/>
        <w:contextualSpacing/>
        <w:jc w:val="center"/>
        <w:outlineLvl w:val="1"/>
        <w:rPr>
          <w:b/>
          <w:sz w:val="28"/>
          <w:szCs w:val="28"/>
          <w:lang w:val="vi-VN"/>
        </w:rPr>
      </w:pPr>
      <w:bookmarkStart w:id="431" w:name="_Toc112809968"/>
      <w:bookmarkStart w:id="432" w:name="_Toc112810414"/>
      <w:bookmarkStart w:id="433" w:name="_Toc112919966"/>
      <w:bookmarkStart w:id="434" w:name="_Toc102365534"/>
      <w:bookmarkStart w:id="435" w:name="_Toc102492747"/>
      <w:bookmarkStart w:id="436" w:name="_Toc106627967"/>
      <w:bookmarkStart w:id="437" w:name="_Toc106900064"/>
      <w:bookmarkStart w:id="438" w:name="_Toc72203738"/>
      <w:bookmarkStart w:id="439" w:name="_Toc72203971"/>
      <w:bookmarkStart w:id="440" w:name="_Toc73257998"/>
      <w:bookmarkStart w:id="441" w:name="_Toc74141765"/>
      <w:bookmarkStart w:id="442" w:name="_Toc102146140"/>
      <w:bookmarkStart w:id="443" w:name="_Toc102146361"/>
      <w:r w:rsidRPr="002142A1">
        <w:rPr>
          <w:b/>
          <w:sz w:val="28"/>
          <w:szCs w:val="28"/>
          <w:lang w:val="vi-VN"/>
        </w:rPr>
        <w:lastRenderedPageBreak/>
        <w:t>M</w:t>
      </w:r>
      <w:r w:rsidR="00661A22" w:rsidRPr="002142A1">
        <w:rPr>
          <w:b/>
          <w:sz w:val="28"/>
          <w:szCs w:val="28"/>
          <w:lang w:val="vi-VN"/>
        </w:rPr>
        <w:t xml:space="preserve">ục </w:t>
      </w:r>
      <w:r w:rsidRPr="002142A1">
        <w:rPr>
          <w:b/>
          <w:sz w:val="28"/>
          <w:szCs w:val="28"/>
          <w:lang w:val="vi-VN"/>
        </w:rPr>
        <w:t>4</w:t>
      </w:r>
      <w:bookmarkEnd w:id="431"/>
      <w:bookmarkEnd w:id="432"/>
      <w:bookmarkEnd w:id="433"/>
      <w:r w:rsidR="00661A22" w:rsidRPr="002142A1">
        <w:rPr>
          <w:b/>
          <w:sz w:val="28"/>
          <w:szCs w:val="28"/>
          <w:lang w:val="vi-VN"/>
        </w:rPr>
        <w:t xml:space="preserve"> </w:t>
      </w:r>
      <w:bookmarkEnd w:id="434"/>
      <w:bookmarkEnd w:id="435"/>
      <w:bookmarkEnd w:id="436"/>
      <w:bookmarkEnd w:id="437"/>
    </w:p>
    <w:p w:rsidR="009B4622" w:rsidRPr="002142A1" w:rsidRDefault="00802F54" w:rsidP="0051685C">
      <w:pPr>
        <w:widowControl w:val="0"/>
        <w:spacing w:line="276" w:lineRule="auto"/>
        <w:jc w:val="center"/>
        <w:outlineLvl w:val="1"/>
        <w:rPr>
          <w:b/>
          <w:bCs/>
          <w:sz w:val="28"/>
          <w:szCs w:val="28"/>
          <w:lang w:val="vi-VN"/>
        </w:rPr>
      </w:pPr>
      <w:bookmarkStart w:id="444" w:name="_Toc112464351"/>
      <w:bookmarkStart w:id="445" w:name="_Toc112809969"/>
      <w:bookmarkStart w:id="446" w:name="_Toc112810415"/>
      <w:bookmarkStart w:id="447" w:name="_Toc112919967"/>
      <w:bookmarkStart w:id="448" w:name="_Toc71374577"/>
      <w:bookmarkStart w:id="449" w:name="_Toc72203750"/>
      <w:bookmarkStart w:id="450" w:name="_Toc72204010"/>
      <w:bookmarkStart w:id="451" w:name="_Toc73258010"/>
      <w:bookmarkStart w:id="452" w:name="_Toc74141777"/>
      <w:bookmarkStart w:id="453" w:name="_Toc102146176"/>
      <w:bookmarkStart w:id="454" w:name="_Toc102146377"/>
      <w:bookmarkStart w:id="455" w:name="_Toc102365551"/>
      <w:bookmarkStart w:id="456" w:name="_Toc102492750"/>
      <w:bookmarkStart w:id="457" w:name="_Toc106627970"/>
      <w:bookmarkStart w:id="458" w:name="_Toc106900067"/>
      <w:r w:rsidRPr="002142A1">
        <w:rPr>
          <w:b/>
          <w:bCs/>
          <w:sz w:val="28"/>
          <w:szCs w:val="28"/>
          <w:lang w:val="vi-VN"/>
        </w:rPr>
        <w:t>HOẠT ĐỘNG PHÒNG THỦ DÂN SỰ</w:t>
      </w:r>
    </w:p>
    <w:p w:rsidR="00802F54" w:rsidRPr="002142A1" w:rsidRDefault="00802F54" w:rsidP="0051685C">
      <w:pPr>
        <w:widowControl w:val="0"/>
        <w:spacing w:line="276" w:lineRule="auto"/>
        <w:jc w:val="center"/>
        <w:outlineLvl w:val="1"/>
        <w:rPr>
          <w:b/>
          <w:bCs/>
          <w:sz w:val="28"/>
          <w:szCs w:val="28"/>
          <w:lang w:val="vi-VN"/>
        </w:rPr>
      </w:pPr>
      <w:r w:rsidRPr="002142A1">
        <w:rPr>
          <w:b/>
          <w:bCs/>
          <w:sz w:val="28"/>
          <w:szCs w:val="28"/>
          <w:lang w:val="vi-VN"/>
        </w:rPr>
        <w:t>TRONG</w:t>
      </w:r>
      <w:bookmarkStart w:id="459" w:name="_Toc112464352"/>
      <w:bookmarkStart w:id="460" w:name="_Toc112809970"/>
      <w:bookmarkStart w:id="461" w:name="_Toc112810416"/>
      <w:bookmarkStart w:id="462" w:name="_Toc112919968"/>
      <w:bookmarkEnd w:id="444"/>
      <w:bookmarkEnd w:id="445"/>
      <w:bookmarkEnd w:id="446"/>
      <w:bookmarkEnd w:id="447"/>
      <w:r w:rsidR="009B4622" w:rsidRPr="002142A1">
        <w:rPr>
          <w:b/>
          <w:bCs/>
          <w:sz w:val="28"/>
          <w:szCs w:val="28"/>
          <w:lang w:val="vi-VN"/>
        </w:rPr>
        <w:t xml:space="preserve"> </w:t>
      </w:r>
      <w:r w:rsidRPr="002142A1">
        <w:rPr>
          <w:b/>
          <w:bCs/>
          <w:sz w:val="28"/>
          <w:szCs w:val="28"/>
          <w:lang w:val="vi-VN"/>
        </w:rPr>
        <w:t>TÌNH TRẠNG KHẨN CẤP</w:t>
      </w:r>
      <w:bookmarkEnd w:id="459"/>
      <w:bookmarkEnd w:id="460"/>
      <w:bookmarkEnd w:id="461"/>
      <w:bookmarkEnd w:id="462"/>
    </w:p>
    <w:p w:rsidR="007E25D7" w:rsidRPr="002142A1" w:rsidRDefault="007E25D7" w:rsidP="00246732">
      <w:pPr>
        <w:widowControl w:val="0"/>
        <w:tabs>
          <w:tab w:val="left" w:pos="1701"/>
        </w:tabs>
        <w:spacing w:before="240" w:line="276" w:lineRule="auto"/>
        <w:ind w:firstLine="709"/>
        <w:jc w:val="both"/>
        <w:outlineLvl w:val="2"/>
        <w:rPr>
          <w:b/>
          <w:sz w:val="28"/>
          <w:szCs w:val="28"/>
        </w:rPr>
      </w:pPr>
      <w:bookmarkStart w:id="463" w:name="_Toc112809971"/>
      <w:bookmarkStart w:id="464" w:name="_Toc112810417"/>
      <w:bookmarkStart w:id="465" w:name="_Toc112919970"/>
      <w:r w:rsidRPr="002142A1">
        <w:rPr>
          <w:b/>
          <w:sz w:val="28"/>
          <w:szCs w:val="28"/>
          <w:lang w:val="vi-VN"/>
        </w:rPr>
        <w:t xml:space="preserve">Điều </w:t>
      </w:r>
      <w:r w:rsidR="00034157" w:rsidRPr="002142A1">
        <w:rPr>
          <w:b/>
          <w:sz w:val="28"/>
          <w:szCs w:val="28"/>
          <w:lang w:val="vi-VN"/>
        </w:rPr>
        <w:t>2</w:t>
      </w:r>
      <w:r w:rsidR="00162E1B" w:rsidRPr="002142A1">
        <w:rPr>
          <w:b/>
          <w:sz w:val="28"/>
          <w:szCs w:val="28"/>
          <w:lang w:val="vi-VN"/>
        </w:rPr>
        <w:t>8</w:t>
      </w:r>
      <w:r w:rsidRPr="002142A1">
        <w:rPr>
          <w:b/>
          <w:sz w:val="28"/>
          <w:szCs w:val="28"/>
          <w:lang w:val="vi-VN"/>
        </w:rPr>
        <w:t xml:space="preserve">. </w:t>
      </w:r>
      <w:bookmarkEnd w:id="448"/>
      <w:bookmarkEnd w:id="449"/>
      <w:bookmarkEnd w:id="450"/>
      <w:bookmarkEnd w:id="451"/>
      <w:bookmarkEnd w:id="452"/>
      <w:bookmarkEnd w:id="453"/>
      <w:bookmarkEnd w:id="454"/>
      <w:bookmarkEnd w:id="455"/>
      <w:bookmarkEnd w:id="456"/>
      <w:bookmarkEnd w:id="457"/>
      <w:bookmarkEnd w:id="458"/>
      <w:r w:rsidR="00CE3FDE" w:rsidRPr="002142A1">
        <w:rPr>
          <w:b/>
          <w:sz w:val="28"/>
          <w:szCs w:val="28"/>
          <w:lang w:val="vi-VN"/>
        </w:rPr>
        <w:t xml:space="preserve">Các biện pháp </w:t>
      </w:r>
      <w:r w:rsidR="00802F54" w:rsidRPr="002142A1">
        <w:rPr>
          <w:b/>
          <w:sz w:val="28"/>
          <w:szCs w:val="28"/>
          <w:lang w:val="vi-VN"/>
        </w:rPr>
        <w:t>áp dụng</w:t>
      </w:r>
      <w:r w:rsidR="00CE3FDE" w:rsidRPr="002142A1">
        <w:rPr>
          <w:b/>
          <w:sz w:val="28"/>
          <w:szCs w:val="28"/>
          <w:lang w:val="vi-VN"/>
        </w:rPr>
        <w:t xml:space="preserve"> </w:t>
      </w:r>
      <w:r w:rsidR="005B1279" w:rsidRPr="002142A1">
        <w:rPr>
          <w:b/>
          <w:sz w:val="28"/>
          <w:szCs w:val="28"/>
          <w:lang w:val="vi-VN"/>
        </w:rPr>
        <w:t>trong phòng thủ dân sự cấp độ</w:t>
      </w:r>
      <w:r w:rsidR="006F6ACF" w:rsidRPr="002142A1">
        <w:rPr>
          <w:b/>
          <w:sz w:val="28"/>
          <w:szCs w:val="28"/>
          <w:lang w:val="vi-VN"/>
        </w:rPr>
        <w:t xml:space="preserve"> 4</w:t>
      </w:r>
      <w:bookmarkEnd w:id="463"/>
      <w:bookmarkEnd w:id="464"/>
      <w:bookmarkEnd w:id="465"/>
    </w:p>
    <w:p w:rsidR="00801AC4" w:rsidRPr="002142A1" w:rsidRDefault="00EE18D8" w:rsidP="0051685C">
      <w:pPr>
        <w:widowControl w:val="0"/>
        <w:tabs>
          <w:tab w:val="left" w:pos="993"/>
        </w:tabs>
        <w:spacing w:before="60" w:line="276" w:lineRule="auto"/>
        <w:ind w:firstLine="709"/>
        <w:jc w:val="both"/>
        <w:rPr>
          <w:sz w:val="28"/>
          <w:szCs w:val="28"/>
          <w:lang w:val="vi-VN"/>
        </w:rPr>
      </w:pPr>
      <w:bookmarkStart w:id="466" w:name="_Toc74141771"/>
      <w:bookmarkStart w:id="467" w:name="_Toc102146161"/>
      <w:bookmarkStart w:id="468" w:name="_Toc102146371"/>
      <w:bookmarkStart w:id="469" w:name="_Toc102365545"/>
      <w:bookmarkStart w:id="470" w:name="_Toc102492753"/>
      <w:bookmarkStart w:id="471" w:name="_Toc106627972"/>
      <w:bookmarkStart w:id="472" w:name="_Toc106900069"/>
      <w:r w:rsidRPr="002142A1">
        <w:rPr>
          <w:sz w:val="28"/>
          <w:szCs w:val="28"/>
          <w:lang w:val="vi-VN"/>
        </w:rPr>
        <w:t>Chủ tịch ủy ban nhân</w:t>
      </w:r>
      <w:r w:rsidRPr="002142A1">
        <w:rPr>
          <w:sz w:val="28"/>
          <w:szCs w:val="28"/>
        </w:rPr>
        <w:t xml:space="preserve"> </w:t>
      </w:r>
      <w:r w:rsidR="00801AC4" w:rsidRPr="002142A1">
        <w:rPr>
          <w:sz w:val="28"/>
          <w:szCs w:val="28"/>
          <w:lang w:val="vi-VN"/>
        </w:rPr>
        <w:t xml:space="preserve">dân các cấp, </w:t>
      </w:r>
      <w:r w:rsidR="008613D2" w:rsidRPr="002142A1">
        <w:rPr>
          <w:spacing w:val="-4"/>
          <w:sz w:val="28"/>
          <w:szCs w:val="28"/>
        </w:rPr>
        <w:t>C</w:t>
      </w:r>
      <w:r w:rsidR="00801AC4" w:rsidRPr="002142A1">
        <w:rPr>
          <w:spacing w:val="-4"/>
          <w:sz w:val="28"/>
          <w:szCs w:val="28"/>
          <w:lang w:val="vi-VN"/>
        </w:rPr>
        <w:t xml:space="preserve">hủ tịch </w:t>
      </w:r>
      <w:r w:rsidR="008613D2" w:rsidRPr="002142A1">
        <w:rPr>
          <w:spacing w:val="-4"/>
          <w:sz w:val="28"/>
          <w:szCs w:val="28"/>
        </w:rPr>
        <w:t>Ủ</w:t>
      </w:r>
      <w:r w:rsidR="00801AC4" w:rsidRPr="002142A1">
        <w:rPr>
          <w:spacing w:val="-4"/>
          <w:sz w:val="28"/>
          <w:szCs w:val="28"/>
          <w:lang w:val="vi-VN"/>
        </w:rPr>
        <w:t xml:space="preserve">y ban quân sự </w:t>
      </w:r>
      <w:r w:rsidR="00D87260" w:rsidRPr="002142A1">
        <w:rPr>
          <w:spacing w:val="-2"/>
          <w:sz w:val="28"/>
          <w:szCs w:val="28"/>
          <w:lang w:val="vi-VN"/>
        </w:rPr>
        <w:t xml:space="preserve">căn cứ </w:t>
      </w:r>
      <w:r w:rsidR="00801AC4" w:rsidRPr="002142A1">
        <w:rPr>
          <w:spacing w:val="-2"/>
          <w:sz w:val="28"/>
          <w:szCs w:val="28"/>
          <w:lang w:val="vi-VN"/>
        </w:rPr>
        <w:t>tình hình thực tế quyết định áp dụng</w:t>
      </w:r>
      <w:r w:rsidR="003E3D01" w:rsidRPr="002142A1">
        <w:rPr>
          <w:spacing w:val="-2"/>
          <w:sz w:val="28"/>
          <w:szCs w:val="28"/>
          <w:lang w:val="vi-VN"/>
        </w:rPr>
        <w:t xml:space="preserve"> </w:t>
      </w:r>
      <w:r w:rsidR="00801AC4" w:rsidRPr="002142A1">
        <w:rPr>
          <w:sz w:val="28"/>
          <w:szCs w:val="28"/>
          <w:lang w:val="vi-VN"/>
        </w:rPr>
        <w:t xml:space="preserve">các biện pháp quy </w:t>
      </w:r>
      <w:r w:rsidR="0048613F" w:rsidRPr="002142A1">
        <w:rPr>
          <w:sz w:val="28"/>
          <w:szCs w:val="28"/>
          <w:lang w:val="vi-VN"/>
        </w:rPr>
        <w:t xml:space="preserve">định </w:t>
      </w:r>
      <w:r w:rsidR="00801AC4" w:rsidRPr="002142A1">
        <w:rPr>
          <w:spacing w:val="-2"/>
          <w:sz w:val="28"/>
          <w:szCs w:val="28"/>
          <w:lang w:val="vi-VN"/>
        </w:rPr>
        <w:t>tại Điều 2</w:t>
      </w:r>
      <w:r w:rsidR="0048613F" w:rsidRPr="002142A1">
        <w:rPr>
          <w:spacing w:val="-2"/>
          <w:sz w:val="28"/>
          <w:szCs w:val="28"/>
          <w:lang w:val="vi-VN"/>
        </w:rPr>
        <w:t>5</w:t>
      </w:r>
      <w:r w:rsidR="00801AC4" w:rsidRPr="002142A1">
        <w:rPr>
          <w:spacing w:val="-2"/>
          <w:sz w:val="28"/>
          <w:szCs w:val="28"/>
          <w:lang w:val="vi-VN"/>
        </w:rPr>
        <w:t>, Điều 2</w:t>
      </w:r>
      <w:r w:rsidR="0048613F" w:rsidRPr="002142A1">
        <w:rPr>
          <w:spacing w:val="-2"/>
          <w:sz w:val="28"/>
          <w:szCs w:val="28"/>
          <w:lang w:val="vi-VN"/>
        </w:rPr>
        <w:t>6</w:t>
      </w:r>
      <w:r w:rsidR="00801AC4" w:rsidRPr="002142A1">
        <w:rPr>
          <w:spacing w:val="-2"/>
          <w:sz w:val="28"/>
          <w:szCs w:val="28"/>
          <w:lang w:val="vi-VN"/>
        </w:rPr>
        <w:t>, Điều 2</w:t>
      </w:r>
      <w:r w:rsidR="0048613F" w:rsidRPr="002142A1">
        <w:rPr>
          <w:spacing w:val="-2"/>
          <w:sz w:val="28"/>
          <w:szCs w:val="28"/>
          <w:lang w:val="vi-VN"/>
        </w:rPr>
        <w:t>7</w:t>
      </w:r>
      <w:r w:rsidR="00801AC4" w:rsidRPr="002142A1">
        <w:rPr>
          <w:spacing w:val="-2"/>
          <w:sz w:val="28"/>
          <w:szCs w:val="28"/>
          <w:lang w:val="vi-VN"/>
        </w:rPr>
        <w:t xml:space="preserve"> Luật này, quy định của pháp luật về tình trạng khẩn cấp</w:t>
      </w:r>
      <w:r w:rsidR="009C016A" w:rsidRPr="002142A1">
        <w:rPr>
          <w:spacing w:val="-2"/>
          <w:sz w:val="28"/>
          <w:szCs w:val="28"/>
          <w:lang w:val="vi-VN"/>
        </w:rPr>
        <w:t xml:space="preserve"> </w:t>
      </w:r>
      <w:r w:rsidR="00801AC4" w:rsidRPr="002142A1">
        <w:rPr>
          <w:spacing w:val="-2"/>
          <w:sz w:val="28"/>
          <w:szCs w:val="28"/>
          <w:lang w:val="vi-VN"/>
        </w:rPr>
        <w:t xml:space="preserve">và </w:t>
      </w:r>
      <w:r w:rsidR="006F58A3" w:rsidRPr="002142A1">
        <w:rPr>
          <w:spacing w:val="-2"/>
          <w:sz w:val="28"/>
          <w:szCs w:val="28"/>
          <w:lang w:val="vi-VN"/>
        </w:rPr>
        <w:t xml:space="preserve">một hoặc một số </w:t>
      </w:r>
      <w:r w:rsidR="00801AC4" w:rsidRPr="002142A1">
        <w:rPr>
          <w:spacing w:val="-2"/>
          <w:sz w:val="28"/>
          <w:szCs w:val="28"/>
          <w:lang w:val="vi-VN"/>
        </w:rPr>
        <w:t>biện pháp sau:</w:t>
      </w:r>
    </w:p>
    <w:p w:rsidR="00802F54" w:rsidRPr="002142A1" w:rsidRDefault="00923111" w:rsidP="0051685C">
      <w:pPr>
        <w:widowControl w:val="0"/>
        <w:spacing w:before="60" w:line="276" w:lineRule="auto"/>
        <w:ind w:firstLine="709"/>
        <w:jc w:val="both"/>
        <w:outlineLvl w:val="4"/>
        <w:rPr>
          <w:spacing w:val="-2"/>
          <w:sz w:val="28"/>
          <w:szCs w:val="28"/>
          <w:lang w:val="vi-VN"/>
        </w:rPr>
      </w:pPr>
      <w:r w:rsidRPr="002142A1">
        <w:rPr>
          <w:sz w:val="28"/>
          <w:szCs w:val="28"/>
          <w:lang w:val="vi-VN"/>
        </w:rPr>
        <w:t xml:space="preserve">1. </w:t>
      </w:r>
      <w:r w:rsidR="007D07B9" w:rsidRPr="002142A1">
        <w:rPr>
          <w:sz w:val="28"/>
          <w:szCs w:val="28"/>
          <w:lang w:val="vi-VN"/>
        </w:rPr>
        <w:t xml:space="preserve">Phong toả, cấm người </w:t>
      </w:r>
      <w:r w:rsidR="00802F54" w:rsidRPr="002142A1">
        <w:rPr>
          <w:sz w:val="28"/>
          <w:szCs w:val="28"/>
          <w:lang w:val="vi-VN"/>
        </w:rPr>
        <w:t>vào, ra khu vực quy định, trừ những người được phép của cấp có thẩm quyền;</w:t>
      </w:r>
      <w:r w:rsidR="007D07B9" w:rsidRPr="002142A1">
        <w:rPr>
          <w:sz w:val="28"/>
          <w:szCs w:val="28"/>
          <w:lang w:val="vi-VN"/>
        </w:rPr>
        <w:t xml:space="preserve"> </w:t>
      </w:r>
      <w:r w:rsidR="00802F54" w:rsidRPr="002142A1">
        <w:rPr>
          <w:sz w:val="28"/>
          <w:szCs w:val="28"/>
          <w:lang w:val="vi-VN"/>
        </w:rPr>
        <w:t>ưu tiên hoạt động cứu hộ cứu nạn, hạn chế tác nhân gây thảm họa.</w:t>
      </w:r>
    </w:p>
    <w:p w:rsidR="00802F54" w:rsidRPr="002142A1" w:rsidRDefault="00923111" w:rsidP="0051685C">
      <w:pPr>
        <w:widowControl w:val="0"/>
        <w:spacing w:before="60" w:line="276" w:lineRule="auto"/>
        <w:ind w:firstLine="709"/>
        <w:jc w:val="both"/>
        <w:outlineLvl w:val="4"/>
        <w:rPr>
          <w:spacing w:val="-2"/>
          <w:sz w:val="28"/>
          <w:szCs w:val="28"/>
          <w:lang w:val="vi-VN"/>
        </w:rPr>
      </w:pPr>
      <w:r w:rsidRPr="002142A1">
        <w:rPr>
          <w:spacing w:val="-2"/>
          <w:sz w:val="28"/>
          <w:szCs w:val="28"/>
          <w:lang w:val="vi-VN"/>
        </w:rPr>
        <w:t xml:space="preserve">2. </w:t>
      </w:r>
      <w:r w:rsidR="00802F54" w:rsidRPr="002142A1">
        <w:rPr>
          <w:spacing w:val="-2"/>
          <w:sz w:val="28"/>
          <w:szCs w:val="28"/>
          <w:lang w:val="vi-VN"/>
        </w:rPr>
        <w:t>Cấm người, phương tiện đi lại vào</w:t>
      </w:r>
      <w:r w:rsidR="005B1279" w:rsidRPr="002142A1">
        <w:rPr>
          <w:spacing w:val="-2"/>
          <w:sz w:val="28"/>
          <w:szCs w:val="28"/>
          <w:lang w:val="vi-VN"/>
        </w:rPr>
        <w:t xml:space="preserve"> </w:t>
      </w:r>
      <w:r w:rsidR="00802F54" w:rsidRPr="002142A1">
        <w:rPr>
          <w:spacing w:val="-2"/>
          <w:sz w:val="28"/>
          <w:szCs w:val="28"/>
          <w:lang w:val="vi-VN"/>
        </w:rPr>
        <w:t>những</w:t>
      </w:r>
      <w:r w:rsidR="005B1279" w:rsidRPr="002142A1">
        <w:rPr>
          <w:spacing w:val="-2"/>
          <w:sz w:val="28"/>
          <w:szCs w:val="28"/>
          <w:lang w:val="vi-VN"/>
        </w:rPr>
        <w:t xml:space="preserve"> </w:t>
      </w:r>
      <w:r w:rsidR="00802F54" w:rsidRPr="002142A1">
        <w:rPr>
          <w:spacing w:val="-2"/>
          <w:sz w:val="28"/>
          <w:szCs w:val="28"/>
          <w:lang w:val="vi-VN"/>
        </w:rPr>
        <w:t>giờ nhất định tại những khu vực nhất định, trừ trường hợp được phép theo quy định của người có thẩm quyền tổ chức thi hành Nghị quyết hoặc Lệnh ban bố tình trạng khẩn cấp.</w:t>
      </w:r>
    </w:p>
    <w:p w:rsidR="00802F54" w:rsidRPr="002142A1" w:rsidRDefault="00923111" w:rsidP="0051685C">
      <w:pPr>
        <w:widowControl w:val="0"/>
        <w:spacing w:before="60" w:line="276" w:lineRule="auto"/>
        <w:ind w:firstLine="709"/>
        <w:jc w:val="both"/>
        <w:outlineLvl w:val="4"/>
        <w:rPr>
          <w:spacing w:val="-2"/>
          <w:sz w:val="28"/>
          <w:szCs w:val="28"/>
          <w:lang w:val="vi-VN"/>
        </w:rPr>
      </w:pPr>
      <w:r w:rsidRPr="002142A1">
        <w:rPr>
          <w:spacing w:val="-2"/>
          <w:sz w:val="28"/>
          <w:szCs w:val="28"/>
          <w:lang w:val="vi-VN"/>
        </w:rPr>
        <w:t xml:space="preserve">3. </w:t>
      </w:r>
      <w:r w:rsidR="00802F54" w:rsidRPr="002142A1">
        <w:rPr>
          <w:spacing w:val="-2"/>
          <w:sz w:val="28"/>
          <w:szCs w:val="28"/>
          <w:lang w:val="vi-VN"/>
        </w:rPr>
        <w:t>Quản lý đặc biệt đối với chất cháy, chất nổ, hóa chất độc hại, chất phóng xạ. Sử dụng công trình, phương tiện của tổ chức, cá nhân đăng ký, hoàn trả theo quy định.</w:t>
      </w:r>
    </w:p>
    <w:p w:rsidR="00802F54" w:rsidRPr="002142A1" w:rsidRDefault="00923111" w:rsidP="0051685C">
      <w:pPr>
        <w:widowControl w:val="0"/>
        <w:spacing w:before="60" w:line="276" w:lineRule="auto"/>
        <w:ind w:firstLine="709"/>
        <w:jc w:val="both"/>
        <w:outlineLvl w:val="4"/>
        <w:rPr>
          <w:spacing w:val="-2"/>
          <w:sz w:val="28"/>
          <w:szCs w:val="28"/>
          <w:lang w:val="vi-VN"/>
        </w:rPr>
      </w:pPr>
      <w:r w:rsidRPr="002142A1">
        <w:rPr>
          <w:spacing w:val="-2"/>
          <w:sz w:val="28"/>
          <w:szCs w:val="28"/>
          <w:lang w:val="vi-VN"/>
        </w:rPr>
        <w:t xml:space="preserve">4. </w:t>
      </w:r>
      <w:r w:rsidR="00802F54" w:rsidRPr="002142A1">
        <w:rPr>
          <w:spacing w:val="-2"/>
          <w:sz w:val="28"/>
          <w:szCs w:val="28"/>
          <w:lang w:val="vi-VN"/>
        </w:rPr>
        <w:t>Quản lý đặc biệt đối với việc sử dụng các phương tiện thông tin liên lạc.</w:t>
      </w:r>
    </w:p>
    <w:p w:rsidR="00802F54" w:rsidRPr="002142A1" w:rsidRDefault="00923111" w:rsidP="0051685C">
      <w:pPr>
        <w:widowControl w:val="0"/>
        <w:spacing w:before="60" w:line="276" w:lineRule="auto"/>
        <w:ind w:firstLine="709"/>
        <w:jc w:val="both"/>
        <w:outlineLvl w:val="4"/>
        <w:rPr>
          <w:sz w:val="28"/>
          <w:szCs w:val="28"/>
          <w:lang w:val="vi-VN"/>
        </w:rPr>
      </w:pPr>
      <w:r w:rsidRPr="002142A1">
        <w:rPr>
          <w:sz w:val="28"/>
          <w:szCs w:val="28"/>
          <w:lang w:val="vi-VN"/>
        </w:rPr>
        <w:t xml:space="preserve">5. </w:t>
      </w:r>
      <w:r w:rsidR="006866D3" w:rsidRPr="002142A1">
        <w:rPr>
          <w:sz w:val="28"/>
          <w:szCs w:val="28"/>
          <w:lang w:val="vi-VN"/>
        </w:rPr>
        <w:t xml:space="preserve">Buộc những người </w:t>
      </w:r>
      <w:r w:rsidR="00802F54" w:rsidRPr="002142A1">
        <w:rPr>
          <w:sz w:val="28"/>
          <w:szCs w:val="28"/>
          <w:lang w:val="vi-VN"/>
        </w:rPr>
        <w:t>có thể gây ra thảm họa, sự cố rời khỏi địa bàn có tình trạng khẩn cấp hoặc không được rời khỏi nơi thường trú hoặc một khu vực nhất định khác.</w:t>
      </w:r>
    </w:p>
    <w:p w:rsidR="00802F54" w:rsidRPr="002142A1" w:rsidRDefault="00923111" w:rsidP="0051685C">
      <w:pPr>
        <w:widowControl w:val="0"/>
        <w:spacing w:before="60" w:line="276" w:lineRule="auto"/>
        <w:ind w:firstLine="709"/>
        <w:jc w:val="both"/>
        <w:outlineLvl w:val="4"/>
        <w:rPr>
          <w:spacing w:val="-2"/>
          <w:sz w:val="28"/>
          <w:szCs w:val="28"/>
          <w:lang w:val="vi-VN"/>
        </w:rPr>
      </w:pPr>
      <w:r w:rsidRPr="002142A1">
        <w:rPr>
          <w:spacing w:val="-2"/>
          <w:sz w:val="28"/>
          <w:szCs w:val="28"/>
          <w:lang w:val="vi-VN"/>
        </w:rPr>
        <w:t xml:space="preserve">6. </w:t>
      </w:r>
      <w:r w:rsidR="00802F54" w:rsidRPr="002142A1">
        <w:rPr>
          <w:spacing w:val="-2"/>
          <w:sz w:val="28"/>
          <w:szCs w:val="28"/>
          <w:lang w:val="vi-VN"/>
        </w:rPr>
        <w:t xml:space="preserve">Đình chỉ các chuyến </w:t>
      </w:r>
      <w:r w:rsidR="00B50D52" w:rsidRPr="002142A1">
        <w:rPr>
          <w:spacing w:val="-2"/>
          <w:sz w:val="28"/>
          <w:szCs w:val="28"/>
          <w:lang w:val="vi-VN"/>
        </w:rPr>
        <w:t xml:space="preserve">bay </w:t>
      </w:r>
      <w:r w:rsidR="00802F54" w:rsidRPr="002142A1">
        <w:rPr>
          <w:spacing w:val="-2"/>
          <w:sz w:val="28"/>
          <w:szCs w:val="28"/>
          <w:lang w:val="vi-VN"/>
        </w:rPr>
        <w:t xml:space="preserve">vận chuyển bằng đường hàng không, đường biển, đường sắt và đường bộ xét thấy không thật cấp thiết ra vào địa bàn có tình trạng khẩn cấp; chỉ định sân bay hạ cánh cho </w:t>
      </w:r>
      <w:r w:rsidR="00ED088B" w:rsidRPr="002142A1">
        <w:rPr>
          <w:spacing w:val="-2"/>
          <w:sz w:val="28"/>
          <w:szCs w:val="28"/>
          <w:lang w:val="vi-VN"/>
        </w:rPr>
        <w:t>tầu</w:t>
      </w:r>
      <w:r w:rsidR="00802F54" w:rsidRPr="002142A1">
        <w:rPr>
          <w:spacing w:val="-2"/>
          <w:sz w:val="28"/>
          <w:szCs w:val="28"/>
          <w:lang w:val="vi-VN"/>
        </w:rPr>
        <w:t xml:space="preserve"> bay, hải cảng cập bến cho </w:t>
      </w:r>
      <w:r w:rsidR="00ED088B" w:rsidRPr="002142A1">
        <w:rPr>
          <w:spacing w:val="-2"/>
          <w:sz w:val="28"/>
          <w:szCs w:val="28"/>
          <w:lang w:val="vi-VN"/>
        </w:rPr>
        <w:t>tầu</w:t>
      </w:r>
      <w:r w:rsidR="00802F54" w:rsidRPr="002142A1">
        <w:rPr>
          <w:spacing w:val="-2"/>
          <w:sz w:val="28"/>
          <w:szCs w:val="28"/>
          <w:lang w:val="vi-VN"/>
        </w:rPr>
        <w:t xml:space="preserve"> thuyền, nhà ga cho </w:t>
      </w:r>
      <w:r w:rsidR="00ED088B" w:rsidRPr="002142A1">
        <w:rPr>
          <w:spacing w:val="-2"/>
          <w:sz w:val="28"/>
          <w:szCs w:val="28"/>
          <w:lang w:val="vi-VN"/>
        </w:rPr>
        <w:t>tầu</w:t>
      </w:r>
      <w:r w:rsidR="00802F54" w:rsidRPr="002142A1">
        <w:rPr>
          <w:spacing w:val="-2"/>
          <w:sz w:val="28"/>
          <w:szCs w:val="28"/>
          <w:lang w:val="vi-VN"/>
        </w:rPr>
        <w:t xml:space="preserve"> hoả, điểm đỗ cho ô</w:t>
      </w:r>
      <w:r w:rsidR="006866D3" w:rsidRPr="002142A1">
        <w:rPr>
          <w:spacing w:val="-2"/>
          <w:sz w:val="28"/>
          <w:szCs w:val="28"/>
          <w:lang w:val="vi-VN"/>
        </w:rPr>
        <w:t xml:space="preserve"> </w:t>
      </w:r>
      <w:r w:rsidR="00802F54" w:rsidRPr="002142A1">
        <w:rPr>
          <w:spacing w:val="-2"/>
          <w:sz w:val="28"/>
          <w:szCs w:val="28"/>
          <w:lang w:val="vi-VN"/>
        </w:rPr>
        <w:t>tô và các phương tiện giao thông khác, kiểm soát chặt chẽ các chuyến bay quá cảnh qua địa bàn có tình trạng khẩn cấp.</w:t>
      </w:r>
    </w:p>
    <w:p w:rsidR="00802F54" w:rsidRPr="002142A1" w:rsidRDefault="00923111" w:rsidP="0051685C">
      <w:pPr>
        <w:widowControl w:val="0"/>
        <w:spacing w:before="60" w:line="276" w:lineRule="auto"/>
        <w:ind w:firstLine="709"/>
        <w:jc w:val="both"/>
        <w:outlineLvl w:val="4"/>
        <w:rPr>
          <w:spacing w:val="-2"/>
          <w:sz w:val="28"/>
          <w:szCs w:val="28"/>
          <w:lang w:val="vi-VN"/>
        </w:rPr>
      </w:pPr>
      <w:r w:rsidRPr="002142A1">
        <w:rPr>
          <w:spacing w:val="-2"/>
          <w:sz w:val="28"/>
          <w:szCs w:val="28"/>
          <w:lang w:val="vi-VN"/>
        </w:rPr>
        <w:t xml:space="preserve">7. </w:t>
      </w:r>
      <w:r w:rsidR="00802F54" w:rsidRPr="002142A1">
        <w:rPr>
          <w:spacing w:val="-2"/>
          <w:sz w:val="28"/>
          <w:szCs w:val="28"/>
          <w:lang w:val="vi-VN"/>
        </w:rPr>
        <w:t>Huy động nhân lực, vật tư,</w:t>
      </w:r>
      <w:r w:rsidR="00BB39C7" w:rsidRPr="002142A1">
        <w:rPr>
          <w:spacing w:val="-2"/>
          <w:sz w:val="28"/>
          <w:szCs w:val="28"/>
          <w:lang w:val="vi-VN"/>
        </w:rPr>
        <w:t xml:space="preserve"> </w:t>
      </w:r>
      <w:r w:rsidR="00802F54" w:rsidRPr="002142A1">
        <w:rPr>
          <w:spacing w:val="-2"/>
          <w:sz w:val="28"/>
          <w:szCs w:val="28"/>
          <w:lang w:val="vi-VN"/>
        </w:rPr>
        <w:t>phương tiện để phục vụ cho việc thi hành Nghị quyết hoặc Lệnh ban bố tình trạng khẩn cấp. Trong trường hợp cần thiết thì trưng dụng phương tiện và tài sản của cơ quan, tổ chức, cá nhân theo quy định của pháp luật.</w:t>
      </w:r>
    </w:p>
    <w:p w:rsidR="00162E1B" w:rsidRPr="002142A1" w:rsidRDefault="00162E1B" w:rsidP="00F77049">
      <w:pPr>
        <w:widowControl w:val="0"/>
        <w:tabs>
          <w:tab w:val="left" w:pos="1701"/>
        </w:tabs>
        <w:spacing w:before="120" w:line="276" w:lineRule="auto"/>
        <w:ind w:firstLine="709"/>
        <w:jc w:val="both"/>
        <w:outlineLvl w:val="2"/>
        <w:rPr>
          <w:b/>
          <w:sz w:val="28"/>
          <w:szCs w:val="28"/>
          <w:lang w:val="vi-VN"/>
        </w:rPr>
      </w:pPr>
      <w:bookmarkStart w:id="473" w:name="_Toc112919969"/>
      <w:r w:rsidRPr="002142A1">
        <w:rPr>
          <w:b/>
          <w:sz w:val="28"/>
          <w:szCs w:val="28"/>
          <w:lang w:val="vi-VN"/>
        </w:rPr>
        <w:t>Điều 29. Chỉ đạo, chỉ huy</w:t>
      </w:r>
      <w:bookmarkEnd w:id="473"/>
      <w:r w:rsidRPr="002142A1">
        <w:rPr>
          <w:b/>
          <w:sz w:val="28"/>
          <w:szCs w:val="28"/>
          <w:lang w:val="vi-VN"/>
        </w:rPr>
        <w:t xml:space="preserve"> trong phòng thủ dân sự cấp độ 4</w:t>
      </w:r>
    </w:p>
    <w:p w:rsidR="00162E1B" w:rsidRPr="002142A1" w:rsidRDefault="00900AAD" w:rsidP="00F77049">
      <w:pPr>
        <w:widowControl w:val="0"/>
        <w:spacing w:before="120" w:line="276" w:lineRule="auto"/>
        <w:ind w:firstLine="720"/>
        <w:contextualSpacing/>
        <w:jc w:val="both"/>
        <w:rPr>
          <w:spacing w:val="2"/>
          <w:sz w:val="28"/>
          <w:szCs w:val="28"/>
          <w:lang w:val="vi-VN"/>
        </w:rPr>
      </w:pPr>
      <w:r w:rsidRPr="002142A1">
        <w:rPr>
          <w:spacing w:val="2"/>
          <w:sz w:val="28"/>
          <w:szCs w:val="28"/>
          <w:lang w:val="vi-VN"/>
        </w:rPr>
        <w:t xml:space="preserve">1. Chủ tịch </w:t>
      </w:r>
      <w:r w:rsidRPr="002142A1">
        <w:rPr>
          <w:spacing w:val="2"/>
          <w:sz w:val="28"/>
          <w:szCs w:val="28"/>
        </w:rPr>
        <w:t>Ủ</w:t>
      </w:r>
      <w:r w:rsidR="00162E1B" w:rsidRPr="002142A1">
        <w:rPr>
          <w:spacing w:val="2"/>
          <w:sz w:val="28"/>
          <w:szCs w:val="28"/>
          <w:lang w:val="vi-VN"/>
        </w:rPr>
        <w:t>y ban nhân dân các cấp chỉ đạo điều hành hoạt động phòng thủ dân sự và tuân thủ quy định về tình trạng khẩn cấp.</w:t>
      </w:r>
    </w:p>
    <w:p w:rsidR="00162E1B" w:rsidRPr="002142A1" w:rsidRDefault="00162E1B" w:rsidP="00F77049">
      <w:pPr>
        <w:widowControl w:val="0"/>
        <w:spacing w:before="120" w:line="276" w:lineRule="auto"/>
        <w:ind w:firstLine="720"/>
        <w:contextualSpacing/>
        <w:jc w:val="both"/>
        <w:rPr>
          <w:spacing w:val="-2"/>
          <w:sz w:val="28"/>
          <w:szCs w:val="28"/>
          <w:lang w:val="vi-VN"/>
        </w:rPr>
      </w:pPr>
      <w:r w:rsidRPr="002142A1">
        <w:rPr>
          <w:sz w:val="28"/>
          <w:szCs w:val="28"/>
          <w:lang w:val="vi-VN"/>
        </w:rPr>
        <w:t xml:space="preserve">2. </w:t>
      </w:r>
      <w:r w:rsidRPr="002142A1">
        <w:rPr>
          <w:spacing w:val="-2"/>
          <w:sz w:val="28"/>
          <w:szCs w:val="28"/>
          <w:lang w:val="vi-VN"/>
        </w:rPr>
        <w:t>Tại các địa bàn thực hiện lệnh thiết quân luật,</w:t>
      </w:r>
      <w:r w:rsidR="008430CB" w:rsidRPr="002142A1">
        <w:rPr>
          <w:spacing w:val="-2"/>
          <w:sz w:val="28"/>
          <w:szCs w:val="28"/>
          <w:lang w:val="vi-VN"/>
        </w:rPr>
        <w:t xml:space="preserve"> C</w:t>
      </w:r>
      <w:r w:rsidRPr="002142A1">
        <w:rPr>
          <w:spacing w:val="-2"/>
          <w:sz w:val="28"/>
          <w:szCs w:val="28"/>
          <w:lang w:val="vi-VN"/>
        </w:rPr>
        <w:t xml:space="preserve">hủ tịch </w:t>
      </w:r>
      <w:r w:rsidR="00900AAD" w:rsidRPr="002142A1">
        <w:rPr>
          <w:spacing w:val="-2"/>
          <w:sz w:val="28"/>
          <w:szCs w:val="28"/>
        </w:rPr>
        <w:t>Ủ</w:t>
      </w:r>
      <w:r w:rsidRPr="002142A1">
        <w:rPr>
          <w:spacing w:val="-2"/>
          <w:sz w:val="28"/>
          <w:szCs w:val="28"/>
          <w:lang w:val="vi-VN"/>
        </w:rPr>
        <w:t>y ban quân sự chủ trì chỉ đạo điều hành hoạt động phòng thủ dân sự trên địa bàn thiết quân luật.</w:t>
      </w:r>
    </w:p>
    <w:p w:rsidR="00B26246" w:rsidRPr="002142A1" w:rsidRDefault="00B26246" w:rsidP="00F77049">
      <w:pPr>
        <w:widowControl w:val="0"/>
        <w:spacing w:before="120" w:line="276" w:lineRule="auto"/>
        <w:contextualSpacing/>
        <w:jc w:val="center"/>
        <w:outlineLvl w:val="1"/>
        <w:rPr>
          <w:b/>
          <w:sz w:val="28"/>
          <w:szCs w:val="28"/>
        </w:rPr>
      </w:pPr>
      <w:bookmarkStart w:id="474" w:name="_Toc112809972"/>
      <w:bookmarkStart w:id="475" w:name="_Toc112810418"/>
      <w:bookmarkStart w:id="476" w:name="_Toc112919971"/>
      <w:bookmarkStart w:id="477" w:name="_Toc106627962"/>
      <w:bookmarkStart w:id="478" w:name="_Toc106900073"/>
      <w:bookmarkStart w:id="479" w:name="_Toc72204028"/>
      <w:bookmarkEnd w:id="466"/>
      <w:bookmarkEnd w:id="467"/>
      <w:bookmarkEnd w:id="468"/>
      <w:bookmarkEnd w:id="469"/>
      <w:bookmarkEnd w:id="470"/>
      <w:bookmarkEnd w:id="471"/>
      <w:bookmarkEnd w:id="472"/>
    </w:p>
    <w:p w:rsidR="009F7823" w:rsidRPr="002142A1" w:rsidRDefault="009F7823" w:rsidP="00F77049">
      <w:pPr>
        <w:widowControl w:val="0"/>
        <w:spacing w:before="120" w:line="276" w:lineRule="auto"/>
        <w:contextualSpacing/>
        <w:jc w:val="center"/>
        <w:outlineLvl w:val="1"/>
        <w:rPr>
          <w:b/>
          <w:sz w:val="28"/>
          <w:szCs w:val="28"/>
          <w:lang w:val="vi-VN"/>
        </w:rPr>
      </w:pPr>
      <w:r w:rsidRPr="002142A1">
        <w:rPr>
          <w:b/>
          <w:sz w:val="28"/>
          <w:szCs w:val="28"/>
          <w:lang w:val="vi-VN"/>
        </w:rPr>
        <w:lastRenderedPageBreak/>
        <w:t>Mục 5</w:t>
      </w:r>
      <w:bookmarkEnd w:id="474"/>
      <w:bookmarkEnd w:id="475"/>
      <w:bookmarkEnd w:id="476"/>
    </w:p>
    <w:p w:rsidR="007E2384" w:rsidRPr="002142A1" w:rsidRDefault="007E2384" w:rsidP="00F77049">
      <w:pPr>
        <w:widowControl w:val="0"/>
        <w:spacing w:before="120" w:line="276" w:lineRule="auto"/>
        <w:ind w:left="709"/>
        <w:contextualSpacing/>
        <w:jc w:val="center"/>
        <w:outlineLvl w:val="1"/>
        <w:rPr>
          <w:b/>
          <w:sz w:val="28"/>
          <w:szCs w:val="28"/>
          <w:lang w:val="vi-VN"/>
        </w:rPr>
      </w:pPr>
      <w:bookmarkStart w:id="480" w:name="_Toc112809973"/>
      <w:bookmarkStart w:id="481" w:name="_Toc112810419"/>
      <w:bookmarkStart w:id="482" w:name="_Toc112919972"/>
      <w:r w:rsidRPr="002142A1">
        <w:rPr>
          <w:b/>
          <w:sz w:val="28"/>
          <w:szCs w:val="28"/>
          <w:lang w:val="vi-VN"/>
        </w:rPr>
        <w:t>HOẠT ĐỘNG PHÒNG THỦ DÂN SỰ</w:t>
      </w:r>
      <w:bookmarkEnd w:id="477"/>
      <w:bookmarkEnd w:id="478"/>
      <w:bookmarkEnd w:id="480"/>
      <w:bookmarkEnd w:id="481"/>
      <w:bookmarkEnd w:id="482"/>
    </w:p>
    <w:p w:rsidR="007E2384" w:rsidRPr="002142A1" w:rsidRDefault="007E2384" w:rsidP="00F77049">
      <w:pPr>
        <w:widowControl w:val="0"/>
        <w:spacing w:before="120" w:line="276" w:lineRule="auto"/>
        <w:ind w:left="709"/>
        <w:contextualSpacing/>
        <w:jc w:val="center"/>
        <w:outlineLvl w:val="1"/>
        <w:rPr>
          <w:b/>
          <w:sz w:val="28"/>
          <w:szCs w:val="28"/>
        </w:rPr>
      </w:pPr>
      <w:bookmarkStart w:id="483" w:name="_Toc106627963"/>
      <w:bookmarkStart w:id="484" w:name="_Toc106900074"/>
      <w:bookmarkStart w:id="485" w:name="_Toc112809974"/>
      <w:bookmarkStart w:id="486" w:name="_Toc112810420"/>
      <w:bookmarkStart w:id="487" w:name="_Toc112919973"/>
      <w:r w:rsidRPr="002142A1">
        <w:rPr>
          <w:b/>
          <w:sz w:val="28"/>
          <w:szCs w:val="28"/>
        </w:rPr>
        <w:t>TRONG TÌNH TRẠNG CHIẾN TRANH</w:t>
      </w:r>
      <w:bookmarkEnd w:id="483"/>
      <w:bookmarkEnd w:id="484"/>
      <w:bookmarkEnd w:id="485"/>
      <w:bookmarkEnd w:id="486"/>
      <w:bookmarkEnd w:id="487"/>
    </w:p>
    <w:p w:rsidR="008D00B1" w:rsidRPr="002142A1" w:rsidRDefault="008D00B1" w:rsidP="00F77049">
      <w:pPr>
        <w:widowControl w:val="0"/>
        <w:spacing w:before="120" w:line="276" w:lineRule="auto"/>
        <w:ind w:left="709"/>
        <w:contextualSpacing/>
        <w:jc w:val="center"/>
        <w:outlineLvl w:val="1"/>
        <w:rPr>
          <w:b/>
          <w:sz w:val="28"/>
          <w:szCs w:val="28"/>
        </w:rPr>
      </w:pPr>
    </w:p>
    <w:p w:rsidR="007E2384" w:rsidRPr="002142A1" w:rsidRDefault="007E2384" w:rsidP="00F77049">
      <w:pPr>
        <w:widowControl w:val="0"/>
        <w:tabs>
          <w:tab w:val="left" w:pos="1701"/>
        </w:tabs>
        <w:spacing w:before="120" w:line="276" w:lineRule="auto"/>
        <w:ind w:firstLine="709"/>
        <w:jc w:val="both"/>
        <w:outlineLvl w:val="2"/>
        <w:rPr>
          <w:b/>
          <w:sz w:val="28"/>
          <w:szCs w:val="28"/>
          <w:lang w:val="vi-VN"/>
        </w:rPr>
      </w:pPr>
      <w:bookmarkStart w:id="488" w:name="_Toc106627965"/>
      <w:bookmarkStart w:id="489" w:name="_Toc106900076"/>
      <w:bookmarkStart w:id="490" w:name="_Toc112809975"/>
      <w:bookmarkStart w:id="491" w:name="_Toc112810421"/>
      <w:bookmarkStart w:id="492" w:name="_Toc112919974"/>
      <w:r w:rsidRPr="002142A1">
        <w:rPr>
          <w:b/>
          <w:sz w:val="28"/>
          <w:szCs w:val="28"/>
          <w:lang w:val="vi-VN"/>
        </w:rPr>
        <w:t xml:space="preserve">Điều </w:t>
      </w:r>
      <w:r w:rsidR="001971A8" w:rsidRPr="002142A1">
        <w:rPr>
          <w:b/>
          <w:sz w:val="28"/>
          <w:szCs w:val="28"/>
          <w:lang w:val="vi-VN"/>
        </w:rPr>
        <w:t>3</w:t>
      </w:r>
      <w:r w:rsidR="00034157" w:rsidRPr="002142A1">
        <w:rPr>
          <w:b/>
          <w:sz w:val="28"/>
          <w:szCs w:val="28"/>
          <w:lang w:val="vi-VN"/>
        </w:rPr>
        <w:t>0</w:t>
      </w:r>
      <w:r w:rsidRPr="002142A1">
        <w:rPr>
          <w:b/>
          <w:sz w:val="28"/>
          <w:szCs w:val="28"/>
          <w:lang w:val="vi-VN"/>
        </w:rPr>
        <w:t xml:space="preserve">. </w:t>
      </w:r>
      <w:r w:rsidR="00D51534" w:rsidRPr="002142A1">
        <w:rPr>
          <w:b/>
          <w:sz w:val="28"/>
          <w:szCs w:val="28"/>
          <w:lang w:val="vi-VN"/>
        </w:rPr>
        <w:t>Các biện pháp</w:t>
      </w:r>
      <w:r w:rsidR="004926B8" w:rsidRPr="002142A1">
        <w:rPr>
          <w:b/>
          <w:sz w:val="28"/>
          <w:szCs w:val="28"/>
          <w:lang w:val="vi-VN"/>
        </w:rPr>
        <w:t xml:space="preserve"> </w:t>
      </w:r>
      <w:r w:rsidRPr="002142A1">
        <w:rPr>
          <w:b/>
          <w:sz w:val="28"/>
          <w:szCs w:val="28"/>
          <w:lang w:val="vi-VN"/>
        </w:rPr>
        <w:t>phòng thủ dân sự khi</w:t>
      </w:r>
      <w:r w:rsidR="00B763FE" w:rsidRPr="002142A1">
        <w:rPr>
          <w:b/>
          <w:sz w:val="28"/>
          <w:szCs w:val="28"/>
          <w:lang w:val="vi-VN"/>
        </w:rPr>
        <w:t xml:space="preserve"> </w:t>
      </w:r>
      <w:r w:rsidRPr="002142A1">
        <w:rPr>
          <w:b/>
          <w:sz w:val="28"/>
          <w:szCs w:val="28"/>
          <w:lang w:val="vi-VN"/>
        </w:rPr>
        <w:t>có chiến tranh</w:t>
      </w:r>
      <w:bookmarkEnd w:id="488"/>
      <w:bookmarkEnd w:id="489"/>
      <w:bookmarkEnd w:id="490"/>
      <w:bookmarkEnd w:id="491"/>
      <w:bookmarkEnd w:id="492"/>
    </w:p>
    <w:p w:rsidR="006F5B7E" w:rsidRPr="002142A1" w:rsidRDefault="006F5B7E" w:rsidP="0051685C">
      <w:pPr>
        <w:widowControl w:val="0"/>
        <w:spacing w:before="120" w:line="276" w:lineRule="auto"/>
        <w:ind w:firstLine="709"/>
        <w:jc w:val="both"/>
        <w:outlineLvl w:val="3"/>
        <w:rPr>
          <w:spacing w:val="2"/>
          <w:sz w:val="28"/>
          <w:szCs w:val="28"/>
          <w:lang w:val="vi-VN"/>
        </w:rPr>
      </w:pPr>
      <w:bookmarkStart w:id="493" w:name="_Toc106627966"/>
      <w:bookmarkStart w:id="494" w:name="_Toc106900077"/>
      <w:r w:rsidRPr="002142A1">
        <w:rPr>
          <w:spacing w:val="2"/>
          <w:sz w:val="28"/>
          <w:szCs w:val="28"/>
          <w:lang w:val="vi-VN"/>
        </w:rPr>
        <w:t>1</w:t>
      </w:r>
      <w:r w:rsidR="00054D52" w:rsidRPr="002142A1">
        <w:rPr>
          <w:spacing w:val="2"/>
          <w:sz w:val="28"/>
          <w:szCs w:val="28"/>
          <w:lang w:val="vi-VN"/>
        </w:rPr>
        <w:t>. Triển khai hệ thống đài</w:t>
      </w:r>
      <w:r w:rsidRPr="002142A1">
        <w:rPr>
          <w:spacing w:val="2"/>
          <w:sz w:val="28"/>
          <w:szCs w:val="28"/>
          <w:lang w:val="vi-VN"/>
        </w:rPr>
        <w:t xml:space="preserve"> quan sát, thông báo, báo động và cảnh báo.</w:t>
      </w:r>
    </w:p>
    <w:p w:rsidR="006F5B7E" w:rsidRPr="002142A1" w:rsidRDefault="006F5B7E" w:rsidP="0051685C">
      <w:pPr>
        <w:widowControl w:val="0"/>
        <w:spacing w:before="120" w:line="276" w:lineRule="auto"/>
        <w:ind w:firstLine="709"/>
        <w:jc w:val="both"/>
        <w:outlineLvl w:val="3"/>
        <w:rPr>
          <w:spacing w:val="2"/>
          <w:sz w:val="28"/>
          <w:szCs w:val="28"/>
          <w:lang w:val="vi-VN"/>
        </w:rPr>
      </w:pPr>
      <w:r w:rsidRPr="002142A1">
        <w:rPr>
          <w:spacing w:val="2"/>
          <w:sz w:val="28"/>
          <w:szCs w:val="28"/>
          <w:lang w:val="vi-VN"/>
        </w:rPr>
        <w:t xml:space="preserve">2. Tổ chức sơ tán, phân tán </w:t>
      </w:r>
      <w:r w:rsidR="006B30C2" w:rsidRPr="002142A1">
        <w:rPr>
          <w:spacing w:val="2"/>
          <w:sz w:val="28"/>
          <w:szCs w:val="28"/>
          <w:lang w:val="vi-VN"/>
        </w:rPr>
        <w:t>n</w:t>
      </w:r>
      <w:r w:rsidRPr="002142A1">
        <w:rPr>
          <w:spacing w:val="2"/>
          <w:sz w:val="28"/>
          <w:szCs w:val="28"/>
          <w:lang w:val="vi-VN"/>
        </w:rPr>
        <w:t xml:space="preserve">gười và tài sản của các cơ quan, </w:t>
      </w:r>
      <w:r w:rsidR="006B30C2" w:rsidRPr="002142A1">
        <w:rPr>
          <w:spacing w:val="2"/>
          <w:sz w:val="28"/>
          <w:szCs w:val="28"/>
          <w:lang w:val="vi-VN"/>
        </w:rPr>
        <w:t>tổ chức</w:t>
      </w:r>
      <w:r w:rsidRPr="002142A1">
        <w:rPr>
          <w:spacing w:val="2"/>
          <w:sz w:val="28"/>
          <w:szCs w:val="28"/>
          <w:lang w:val="vi-VN"/>
        </w:rPr>
        <w:t xml:space="preserve"> và Nhân dân.</w:t>
      </w:r>
    </w:p>
    <w:p w:rsidR="00054D52" w:rsidRPr="002142A1" w:rsidRDefault="006F5B7E" w:rsidP="0051685C">
      <w:pPr>
        <w:widowControl w:val="0"/>
        <w:spacing w:before="120" w:line="276" w:lineRule="auto"/>
        <w:ind w:firstLine="709"/>
        <w:jc w:val="both"/>
        <w:outlineLvl w:val="3"/>
        <w:rPr>
          <w:sz w:val="28"/>
          <w:szCs w:val="28"/>
          <w:lang w:val="vi-VN"/>
        </w:rPr>
      </w:pPr>
      <w:r w:rsidRPr="002142A1">
        <w:rPr>
          <w:sz w:val="28"/>
          <w:szCs w:val="28"/>
          <w:lang w:val="vi-VN"/>
        </w:rPr>
        <w:t>3</w:t>
      </w:r>
      <w:r w:rsidR="00054D52" w:rsidRPr="002142A1">
        <w:rPr>
          <w:sz w:val="28"/>
          <w:szCs w:val="28"/>
          <w:lang w:val="vi-VN"/>
        </w:rPr>
        <w:t>. Cất dấu phương tiện, trang bị vào các công trình ngầm, hang, động.</w:t>
      </w:r>
    </w:p>
    <w:p w:rsidR="006F5B7E" w:rsidRPr="002142A1" w:rsidRDefault="006F5B7E" w:rsidP="0051685C">
      <w:pPr>
        <w:widowControl w:val="0"/>
        <w:spacing w:before="120" w:line="276" w:lineRule="auto"/>
        <w:ind w:firstLine="709"/>
        <w:jc w:val="both"/>
        <w:outlineLvl w:val="3"/>
        <w:rPr>
          <w:sz w:val="28"/>
          <w:szCs w:val="28"/>
          <w:lang w:val="vi-VN"/>
        </w:rPr>
      </w:pPr>
      <w:r w:rsidRPr="002142A1">
        <w:rPr>
          <w:sz w:val="28"/>
          <w:szCs w:val="28"/>
          <w:lang w:val="vi-VN"/>
        </w:rPr>
        <w:t>4. Dự trữ lương thực, thực phẩm, nước uống.</w:t>
      </w:r>
    </w:p>
    <w:p w:rsidR="004D5C82" w:rsidRPr="002142A1" w:rsidRDefault="003D41F2" w:rsidP="0051685C">
      <w:pPr>
        <w:widowControl w:val="0"/>
        <w:spacing w:before="120" w:line="276" w:lineRule="auto"/>
        <w:ind w:firstLine="709"/>
        <w:jc w:val="both"/>
        <w:outlineLvl w:val="3"/>
        <w:rPr>
          <w:sz w:val="28"/>
          <w:szCs w:val="28"/>
          <w:lang w:val="vi-VN"/>
        </w:rPr>
      </w:pPr>
      <w:r w:rsidRPr="002142A1">
        <w:rPr>
          <w:sz w:val="28"/>
          <w:szCs w:val="28"/>
          <w:lang w:val="vi-VN"/>
        </w:rPr>
        <w:t>5</w:t>
      </w:r>
      <w:r w:rsidR="00054D52" w:rsidRPr="002142A1">
        <w:rPr>
          <w:sz w:val="28"/>
          <w:szCs w:val="28"/>
          <w:lang w:val="vi-VN"/>
        </w:rPr>
        <w:t xml:space="preserve">. </w:t>
      </w:r>
      <w:r w:rsidR="004926B8" w:rsidRPr="002142A1">
        <w:rPr>
          <w:spacing w:val="-2"/>
          <w:sz w:val="28"/>
          <w:szCs w:val="28"/>
          <w:lang w:val="vi-VN"/>
        </w:rPr>
        <w:t>X</w:t>
      </w:r>
      <w:r w:rsidR="001C60EE" w:rsidRPr="002142A1">
        <w:rPr>
          <w:spacing w:val="-2"/>
          <w:sz w:val="28"/>
          <w:szCs w:val="28"/>
          <w:lang w:val="vi-VN"/>
        </w:rPr>
        <w:t>ây</w:t>
      </w:r>
      <w:r w:rsidR="004926B8" w:rsidRPr="002142A1">
        <w:rPr>
          <w:spacing w:val="-2"/>
          <w:sz w:val="28"/>
          <w:szCs w:val="28"/>
          <w:lang w:val="vi-VN"/>
        </w:rPr>
        <w:t xml:space="preserve"> </w:t>
      </w:r>
      <w:r w:rsidR="001C60EE" w:rsidRPr="002142A1">
        <w:rPr>
          <w:spacing w:val="-2"/>
          <w:sz w:val="28"/>
          <w:szCs w:val="28"/>
          <w:lang w:val="vi-VN"/>
        </w:rPr>
        <w:t>dựng bổ sung hầm ẩn nấp, công trình ngầm, công trình phòng, tránh kế</w:t>
      </w:r>
      <w:r w:rsidRPr="002142A1">
        <w:rPr>
          <w:spacing w:val="-2"/>
          <w:sz w:val="28"/>
          <w:szCs w:val="28"/>
          <w:lang w:val="vi-VN"/>
        </w:rPr>
        <w:t>t hợp với ngụy trang, nghi binh; t</w:t>
      </w:r>
      <w:r w:rsidR="006F5B7E" w:rsidRPr="002142A1">
        <w:rPr>
          <w:spacing w:val="-2"/>
          <w:sz w:val="28"/>
          <w:szCs w:val="28"/>
          <w:lang w:val="vi-VN"/>
        </w:rPr>
        <w:t xml:space="preserve">riển khai </w:t>
      </w:r>
      <w:r w:rsidR="004D5C82" w:rsidRPr="002142A1">
        <w:rPr>
          <w:spacing w:val="-2"/>
          <w:sz w:val="28"/>
          <w:szCs w:val="28"/>
          <w:lang w:val="vi-VN"/>
        </w:rPr>
        <w:t>mục tiêu giả, hạn chế ánh sáng, tiếng động vào ban đêm.</w:t>
      </w:r>
    </w:p>
    <w:p w:rsidR="001C60EE" w:rsidRPr="002142A1" w:rsidRDefault="003D41F2" w:rsidP="0051685C">
      <w:pPr>
        <w:widowControl w:val="0"/>
        <w:spacing w:before="120" w:line="276" w:lineRule="auto"/>
        <w:ind w:firstLine="709"/>
        <w:jc w:val="both"/>
        <w:outlineLvl w:val="3"/>
        <w:rPr>
          <w:sz w:val="28"/>
          <w:szCs w:val="28"/>
          <w:lang w:val="vi-VN"/>
        </w:rPr>
      </w:pPr>
      <w:r w:rsidRPr="002142A1">
        <w:rPr>
          <w:sz w:val="28"/>
          <w:szCs w:val="28"/>
          <w:lang w:val="vi-VN"/>
        </w:rPr>
        <w:t>6</w:t>
      </w:r>
      <w:r w:rsidR="001C60EE" w:rsidRPr="002142A1">
        <w:rPr>
          <w:sz w:val="28"/>
          <w:szCs w:val="28"/>
          <w:lang w:val="vi-VN"/>
        </w:rPr>
        <w:t xml:space="preserve">. Các cơ quan, đơn vị </w:t>
      </w:r>
      <w:r w:rsidR="000F5AC4" w:rsidRPr="002142A1">
        <w:rPr>
          <w:sz w:val="28"/>
          <w:szCs w:val="28"/>
        </w:rPr>
        <w:t>q</w:t>
      </w:r>
      <w:r w:rsidR="001C60EE" w:rsidRPr="002142A1">
        <w:rPr>
          <w:sz w:val="28"/>
          <w:szCs w:val="28"/>
          <w:lang w:val="vi-VN"/>
        </w:rPr>
        <w:t xml:space="preserve">uân đội và lực lượng </w:t>
      </w:r>
      <w:r w:rsidR="000F5AC4" w:rsidRPr="002142A1">
        <w:rPr>
          <w:sz w:val="28"/>
          <w:szCs w:val="28"/>
        </w:rPr>
        <w:t>d</w:t>
      </w:r>
      <w:r w:rsidR="001C60EE" w:rsidRPr="002142A1">
        <w:rPr>
          <w:sz w:val="28"/>
          <w:szCs w:val="28"/>
          <w:lang w:val="vi-VN"/>
        </w:rPr>
        <w:t>ân quân tự vệ tổ chức áp dụng các biện pháp khắc phục, vô hiệu hóa vũ khí hủy diệt lớn của địch.</w:t>
      </w:r>
    </w:p>
    <w:p w:rsidR="001C60EE" w:rsidRPr="002142A1" w:rsidRDefault="003D41F2" w:rsidP="0051685C">
      <w:pPr>
        <w:widowControl w:val="0"/>
        <w:spacing w:before="120" w:line="276" w:lineRule="auto"/>
        <w:ind w:firstLine="709"/>
        <w:jc w:val="both"/>
        <w:outlineLvl w:val="3"/>
        <w:rPr>
          <w:spacing w:val="-4"/>
          <w:sz w:val="28"/>
          <w:szCs w:val="28"/>
          <w:lang w:val="vi-VN"/>
        </w:rPr>
      </w:pPr>
      <w:bookmarkStart w:id="495" w:name="_Toc112809976"/>
      <w:r w:rsidRPr="002142A1">
        <w:rPr>
          <w:sz w:val="28"/>
          <w:szCs w:val="28"/>
          <w:lang w:val="vi-VN"/>
        </w:rPr>
        <w:t>7</w:t>
      </w:r>
      <w:r w:rsidR="001C60EE" w:rsidRPr="002142A1">
        <w:rPr>
          <w:sz w:val="28"/>
          <w:szCs w:val="28"/>
          <w:lang w:val="vi-VN"/>
        </w:rPr>
        <w:t xml:space="preserve">. </w:t>
      </w:r>
      <w:r w:rsidRPr="002142A1">
        <w:rPr>
          <w:sz w:val="28"/>
          <w:szCs w:val="28"/>
          <w:lang w:val="vi-VN"/>
        </w:rPr>
        <w:t>H</w:t>
      </w:r>
      <w:r w:rsidR="001C60EE" w:rsidRPr="002142A1">
        <w:rPr>
          <w:spacing w:val="-4"/>
          <w:sz w:val="28"/>
          <w:szCs w:val="28"/>
          <w:lang w:val="vi-VN"/>
        </w:rPr>
        <w:t>uy động lực lượng, phương tiện ở các cấp tiến hành các biện pháp khẩn cấp, kịp thời cứu chữa và đưa người ra khỏi khu vực xảy ra thảm họa.</w:t>
      </w:r>
      <w:bookmarkEnd w:id="495"/>
    </w:p>
    <w:p w:rsidR="007E2384" w:rsidRPr="002142A1" w:rsidRDefault="007E2384" w:rsidP="00F77049">
      <w:pPr>
        <w:widowControl w:val="0"/>
        <w:tabs>
          <w:tab w:val="left" w:pos="1701"/>
        </w:tabs>
        <w:spacing w:before="120" w:line="276" w:lineRule="auto"/>
        <w:ind w:firstLine="709"/>
        <w:jc w:val="both"/>
        <w:outlineLvl w:val="2"/>
        <w:rPr>
          <w:b/>
          <w:sz w:val="28"/>
          <w:szCs w:val="28"/>
          <w:lang w:val="vi-VN"/>
        </w:rPr>
      </w:pPr>
      <w:bookmarkStart w:id="496" w:name="_Toc112809977"/>
      <w:bookmarkStart w:id="497" w:name="_Toc112810422"/>
      <w:bookmarkStart w:id="498" w:name="_Toc112919975"/>
      <w:r w:rsidRPr="002142A1">
        <w:rPr>
          <w:b/>
          <w:sz w:val="28"/>
          <w:szCs w:val="28"/>
          <w:lang w:val="vi-VN"/>
        </w:rPr>
        <w:t xml:space="preserve">Điều </w:t>
      </w:r>
      <w:r w:rsidR="003828E6" w:rsidRPr="002142A1">
        <w:rPr>
          <w:b/>
          <w:sz w:val="28"/>
          <w:szCs w:val="28"/>
          <w:lang w:val="vi-VN"/>
        </w:rPr>
        <w:t>3</w:t>
      </w:r>
      <w:r w:rsidR="00034157" w:rsidRPr="002142A1">
        <w:rPr>
          <w:b/>
          <w:sz w:val="28"/>
          <w:szCs w:val="28"/>
          <w:lang w:val="vi-VN"/>
        </w:rPr>
        <w:t>1</w:t>
      </w:r>
      <w:r w:rsidRPr="002142A1">
        <w:rPr>
          <w:b/>
          <w:sz w:val="28"/>
          <w:szCs w:val="28"/>
          <w:lang w:val="vi-VN"/>
        </w:rPr>
        <w:t>.</w:t>
      </w:r>
      <w:r w:rsidR="00823A9C" w:rsidRPr="002142A1">
        <w:rPr>
          <w:b/>
          <w:sz w:val="28"/>
          <w:szCs w:val="28"/>
          <w:lang w:val="vi-VN"/>
        </w:rPr>
        <w:t xml:space="preserve"> </w:t>
      </w:r>
      <w:r w:rsidRPr="002142A1">
        <w:rPr>
          <w:b/>
          <w:sz w:val="28"/>
          <w:szCs w:val="28"/>
          <w:lang w:val="vi-VN"/>
        </w:rPr>
        <w:t>Các biện pháp khắc phục hậu quả thảm họa do</w:t>
      </w:r>
      <w:r w:rsidR="008573E1" w:rsidRPr="002142A1">
        <w:rPr>
          <w:b/>
          <w:sz w:val="28"/>
          <w:szCs w:val="28"/>
          <w:lang w:val="vi-VN"/>
        </w:rPr>
        <w:t xml:space="preserve"> </w:t>
      </w:r>
      <w:r w:rsidRPr="002142A1">
        <w:rPr>
          <w:b/>
          <w:sz w:val="28"/>
          <w:szCs w:val="28"/>
          <w:lang w:val="vi-VN"/>
        </w:rPr>
        <w:t>chiến tranh gây ra</w:t>
      </w:r>
      <w:bookmarkEnd w:id="493"/>
      <w:bookmarkEnd w:id="494"/>
      <w:bookmarkEnd w:id="496"/>
      <w:bookmarkEnd w:id="497"/>
      <w:bookmarkEnd w:id="498"/>
    </w:p>
    <w:p w:rsidR="007A40FE" w:rsidRPr="002142A1" w:rsidRDefault="00923111" w:rsidP="0051685C">
      <w:pPr>
        <w:widowControl w:val="0"/>
        <w:tabs>
          <w:tab w:val="left" w:pos="993"/>
        </w:tabs>
        <w:spacing w:before="120" w:line="276" w:lineRule="auto"/>
        <w:ind w:firstLine="709"/>
        <w:jc w:val="both"/>
        <w:outlineLvl w:val="3"/>
        <w:rPr>
          <w:spacing w:val="2"/>
          <w:sz w:val="28"/>
          <w:szCs w:val="28"/>
          <w:lang w:val="vi-VN"/>
        </w:rPr>
      </w:pPr>
      <w:bookmarkStart w:id="499" w:name="_Toc73083356"/>
      <w:bookmarkStart w:id="500" w:name="_Toc74141759"/>
      <w:bookmarkStart w:id="501" w:name="_Toc102146118"/>
      <w:bookmarkStart w:id="502" w:name="_Toc102146355"/>
      <w:bookmarkStart w:id="503" w:name="_Toc102365537"/>
      <w:bookmarkStart w:id="504" w:name="_Toc102492760"/>
      <w:bookmarkStart w:id="505" w:name="_Toc106627976"/>
      <w:bookmarkStart w:id="506" w:name="_Toc106900078"/>
      <w:bookmarkEnd w:id="438"/>
      <w:bookmarkEnd w:id="439"/>
      <w:bookmarkEnd w:id="440"/>
      <w:bookmarkEnd w:id="441"/>
      <w:bookmarkEnd w:id="442"/>
      <w:bookmarkEnd w:id="443"/>
      <w:bookmarkEnd w:id="479"/>
      <w:r w:rsidRPr="002142A1">
        <w:rPr>
          <w:sz w:val="28"/>
          <w:szCs w:val="28"/>
          <w:lang w:val="vi-VN"/>
        </w:rPr>
        <w:t xml:space="preserve">1. </w:t>
      </w:r>
      <w:r w:rsidR="0048613F" w:rsidRPr="002142A1">
        <w:rPr>
          <w:spacing w:val="2"/>
          <w:sz w:val="28"/>
          <w:szCs w:val="28"/>
          <w:lang w:val="vi-VN"/>
        </w:rPr>
        <w:t xml:space="preserve">Tổ </w:t>
      </w:r>
      <w:r w:rsidR="007A40FE" w:rsidRPr="002142A1">
        <w:rPr>
          <w:spacing w:val="2"/>
          <w:sz w:val="28"/>
          <w:szCs w:val="28"/>
          <w:lang w:val="vi-VN"/>
        </w:rPr>
        <w:t>chức lực lượng cứu sập, cứu thương vận chuyển, điều trị người bị thương, nhiễm độc, nhiễm xạ</w:t>
      </w:r>
      <w:r w:rsidR="0053096B" w:rsidRPr="002142A1">
        <w:rPr>
          <w:spacing w:val="2"/>
          <w:sz w:val="28"/>
          <w:szCs w:val="28"/>
          <w:lang w:val="vi-VN"/>
        </w:rPr>
        <w:t>; tiêu tẩy, tiêu độc</w:t>
      </w:r>
      <w:r w:rsidR="007A40FE" w:rsidRPr="002142A1">
        <w:rPr>
          <w:spacing w:val="2"/>
          <w:sz w:val="28"/>
          <w:szCs w:val="28"/>
          <w:lang w:val="vi-VN"/>
        </w:rPr>
        <w:t xml:space="preserve">; dự trữ, vô trùng nước; các biện pháp </w:t>
      </w:r>
      <w:r w:rsidR="004926B8" w:rsidRPr="002142A1">
        <w:rPr>
          <w:spacing w:val="2"/>
          <w:sz w:val="28"/>
          <w:szCs w:val="28"/>
          <w:lang w:val="vi-VN"/>
        </w:rPr>
        <w:t xml:space="preserve">nhằm </w:t>
      </w:r>
      <w:r w:rsidR="007A40FE" w:rsidRPr="002142A1">
        <w:rPr>
          <w:spacing w:val="2"/>
          <w:sz w:val="28"/>
          <w:szCs w:val="28"/>
          <w:lang w:val="vi-VN"/>
        </w:rPr>
        <w:t>hạn chế, cách ly và chống các tác nhân sinh học trong khu vực bị nhiễm.</w:t>
      </w:r>
    </w:p>
    <w:p w:rsidR="007A40FE" w:rsidRPr="002142A1" w:rsidRDefault="00923111" w:rsidP="0051685C">
      <w:pPr>
        <w:widowControl w:val="0"/>
        <w:tabs>
          <w:tab w:val="left" w:pos="993"/>
        </w:tabs>
        <w:spacing w:before="120" w:line="276" w:lineRule="auto"/>
        <w:ind w:firstLine="709"/>
        <w:jc w:val="both"/>
        <w:outlineLvl w:val="3"/>
        <w:rPr>
          <w:sz w:val="28"/>
          <w:szCs w:val="28"/>
          <w:lang w:val="vi-VN"/>
        </w:rPr>
      </w:pPr>
      <w:r w:rsidRPr="002142A1">
        <w:rPr>
          <w:sz w:val="28"/>
          <w:szCs w:val="28"/>
          <w:lang w:val="vi-VN"/>
        </w:rPr>
        <w:t xml:space="preserve">2. </w:t>
      </w:r>
      <w:r w:rsidR="007A40FE" w:rsidRPr="002142A1">
        <w:rPr>
          <w:sz w:val="28"/>
          <w:szCs w:val="28"/>
          <w:lang w:val="vi-VN"/>
        </w:rPr>
        <w:t>Đánh giá, thống kê thiệt hại, nhu cầu hỗ trợ, sửa chữa các công trình bị hư hỏng, bảo vệ an ninh, phòng chống dịch bệnh.</w:t>
      </w:r>
    </w:p>
    <w:p w:rsidR="007A40FE" w:rsidRPr="002142A1" w:rsidRDefault="00923111" w:rsidP="0051685C">
      <w:pPr>
        <w:widowControl w:val="0"/>
        <w:tabs>
          <w:tab w:val="left" w:pos="993"/>
        </w:tabs>
        <w:spacing w:before="120" w:line="276" w:lineRule="auto"/>
        <w:ind w:firstLine="709"/>
        <w:jc w:val="both"/>
        <w:outlineLvl w:val="3"/>
        <w:rPr>
          <w:sz w:val="28"/>
          <w:szCs w:val="28"/>
          <w:lang w:val="vi-VN"/>
        </w:rPr>
      </w:pPr>
      <w:r w:rsidRPr="002142A1">
        <w:rPr>
          <w:sz w:val="28"/>
          <w:szCs w:val="28"/>
          <w:lang w:val="vi-VN"/>
        </w:rPr>
        <w:t xml:space="preserve">3. </w:t>
      </w:r>
      <w:r w:rsidR="007A40FE" w:rsidRPr="002142A1">
        <w:rPr>
          <w:sz w:val="28"/>
          <w:szCs w:val="28"/>
          <w:lang w:val="vi-VN"/>
        </w:rPr>
        <w:t xml:space="preserve">Khắc phục hậu quả môi trường, nhanh chóng khôi phục sản xuất, thực hiện tốt công tác chính sách, bảo đảm đời sống cho </w:t>
      </w:r>
      <w:r w:rsidR="00EE37C0" w:rsidRPr="002142A1">
        <w:rPr>
          <w:sz w:val="28"/>
          <w:szCs w:val="28"/>
          <w:lang w:val="vi-VN"/>
        </w:rPr>
        <w:t>N</w:t>
      </w:r>
      <w:r w:rsidR="007A40FE" w:rsidRPr="002142A1">
        <w:rPr>
          <w:sz w:val="28"/>
          <w:szCs w:val="28"/>
          <w:lang w:val="vi-VN"/>
        </w:rPr>
        <w:t>hân</w:t>
      </w:r>
      <w:r w:rsidR="00EE37C0" w:rsidRPr="002142A1">
        <w:rPr>
          <w:sz w:val="28"/>
          <w:szCs w:val="28"/>
          <w:lang w:val="vi-VN"/>
        </w:rPr>
        <w:t xml:space="preserve"> </w:t>
      </w:r>
      <w:r w:rsidR="007A40FE" w:rsidRPr="002142A1">
        <w:rPr>
          <w:sz w:val="28"/>
          <w:szCs w:val="28"/>
          <w:lang w:val="vi-VN"/>
        </w:rPr>
        <w:t>dân và duy trì mọi hoạt động của xã hội.</w:t>
      </w:r>
    </w:p>
    <w:p w:rsidR="00B666EB" w:rsidRPr="002142A1" w:rsidRDefault="0094031B" w:rsidP="0051685C">
      <w:pPr>
        <w:widowControl w:val="0"/>
        <w:spacing w:before="360" w:line="276" w:lineRule="auto"/>
        <w:jc w:val="center"/>
        <w:outlineLvl w:val="1"/>
        <w:rPr>
          <w:b/>
          <w:sz w:val="28"/>
          <w:szCs w:val="28"/>
          <w:lang w:val="vi-VN"/>
        </w:rPr>
      </w:pPr>
      <w:bookmarkStart w:id="507" w:name="_Toc112809978"/>
      <w:bookmarkStart w:id="508" w:name="_Toc112810423"/>
      <w:bookmarkStart w:id="509" w:name="_Toc112919976"/>
      <w:r w:rsidRPr="002142A1">
        <w:rPr>
          <w:b/>
          <w:sz w:val="28"/>
          <w:szCs w:val="28"/>
          <w:lang w:val="vi-VN"/>
        </w:rPr>
        <w:t>Mục</w:t>
      </w:r>
      <w:r w:rsidR="00D77C53" w:rsidRPr="002142A1">
        <w:rPr>
          <w:b/>
          <w:sz w:val="28"/>
          <w:szCs w:val="28"/>
          <w:lang w:val="vi-VN"/>
        </w:rPr>
        <w:t xml:space="preserve"> </w:t>
      </w:r>
      <w:r w:rsidR="00DA174B" w:rsidRPr="002142A1">
        <w:rPr>
          <w:b/>
          <w:sz w:val="28"/>
          <w:szCs w:val="28"/>
          <w:lang w:val="vi-VN"/>
        </w:rPr>
        <w:t>6</w:t>
      </w:r>
      <w:bookmarkEnd w:id="507"/>
      <w:bookmarkEnd w:id="508"/>
      <w:bookmarkEnd w:id="509"/>
    </w:p>
    <w:p w:rsidR="0094031B" w:rsidRPr="002142A1" w:rsidRDefault="0094031B" w:rsidP="00F77049">
      <w:pPr>
        <w:widowControl w:val="0"/>
        <w:spacing w:before="120" w:line="276" w:lineRule="auto"/>
        <w:contextualSpacing/>
        <w:jc w:val="center"/>
        <w:outlineLvl w:val="1"/>
        <w:rPr>
          <w:b/>
          <w:sz w:val="28"/>
          <w:szCs w:val="28"/>
          <w:lang w:val="vi-VN"/>
        </w:rPr>
      </w:pPr>
      <w:bookmarkStart w:id="510" w:name="_Toc112809979"/>
      <w:bookmarkStart w:id="511" w:name="_Toc112810424"/>
      <w:bookmarkStart w:id="512" w:name="_Toc112919977"/>
      <w:r w:rsidRPr="002142A1">
        <w:rPr>
          <w:b/>
          <w:sz w:val="28"/>
          <w:szCs w:val="28"/>
          <w:lang w:val="vi-VN"/>
        </w:rPr>
        <w:t>KHẮC PHỤC HẬU QUẢ THẢM HỌA, SỰ CỐ</w:t>
      </w:r>
      <w:bookmarkEnd w:id="499"/>
      <w:bookmarkEnd w:id="500"/>
      <w:bookmarkEnd w:id="501"/>
      <w:bookmarkEnd w:id="502"/>
      <w:bookmarkEnd w:id="503"/>
      <w:bookmarkEnd w:id="504"/>
      <w:bookmarkEnd w:id="505"/>
      <w:bookmarkEnd w:id="506"/>
      <w:bookmarkEnd w:id="510"/>
      <w:bookmarkEnd w:id="511"/>
      <w:bookmarkEnd w:id="512"/>
    </w:p>
    <w:p w:rsidR="0035420E" w:rsidRPr="002142A1" w:rsidRDefault="00BE6D83" w:rsidP="005769EC">
      <w:pPr>
        <w:widowControl w:val="0"/>
        <w:tabs>
          <w:tab w:val="left" w:pos="1701"/>
        </w:tabs>
        <w:spacing w:before="120" w:line="276" w:lineRule="auto"/>
        <w:ind w:firstLine="709"/>
        <w:jc w:val="both"/>
        <w:outlineLvl w:val="2"/>
        <w:rPr>
          <w:b/>
          <w:sz w:val="28"/>
          <w:szCs w:val="28"/>
          <w:lang w:val="vi-VN"/>
        </w:rPr>
      </w:pPr>
      <w:bookmarkStart w:id="513" w:name="_Toc74141760"/>
      <w:bookmarkStart w:id="514" w:name="_Toc102146119"/>
      <w:bookmarkStart w:id="515" w:name="_Toc102146356"/>
      <w:bookmarkStart w:id="516" w:name="_Toc102365538"/>
      <w:bookmarkStart w:id="517" w:name="_Toc102492761"/>
      <w:bookmarkStart w:id="518" w:name="_Toc106627977"/>
      <w:bookmarkStart w:id="519" w:name="_Toc106900079"/>
      <w:bookmarkStart w:id="520" w:name="_Toc112809980"/>
      <w:bookmarkStart w:id="521" w:name="_Toc112810425"/>
      <w:bookmarkStart w:id="522" w:name="_Toc112919978"/>
      <w:bookmarkStart w:id="523" w:name="_Toc73083358"/>
      <w:r w:rsidRPr="002142A1">
        <w:rPr>
          <w:b/>
          <w:sz w:val="28"/>
          <w:szCs w:val="28"/>
          <w:lang w:val="vi-VN"/>
        </w:rPr>
        <w:t xml:space="preserve">Điều </w:t>
      </w:r>
      <w:r w:rsidR="00412FBF" w:rsidRPr="002142A1">
        <w:rPr>
          <w:b/>
          <w:sz w:val="28"/>
          <w:szCs w:val="28"/>
          <w:lang w:val="vi-VN"/>
        </w:rPr>
        <w:t>3</w:t>
      </w:r>
      <w:r w:rsidR="0084199D" w:rsidRPr="002142A1">
        <w:rPr>
          <w:b/>
          <w:sz w:val="28"/>
          <w:szCs w:val="28"/>
          <w:lang w:val="vi-VN"/>
        </w:rPr>
        <w:t>2</w:t>
      </w:r>
      <w:r w:rsidRPr="002142A1">
        <w:rPr>
          <w:b/>
          <w:sz w:val="28"/>
          <w:szCs w:val="28"/>
          <w:lang w:val="vi-VN"/>
        </w:rPr>
        <w:t xml:space="preserve">. </w:t>
      </w:r>
      <w:r w:rsidR="006A157C" w:rsidRPr="002142A1">
        <w:rPr>
          <w:b/>
          <w:sz w:val="28"/>
          <w:szCs w:val="28"/>
          <w:lang w:val="vi-VN"/>
        </w:rPr>
        <w:t>Hoạt động khắc phục hậu quả thảm họa, sự cố</w:t>
      </w:r>
      <w:bookmarkEnd w:id="513"/>
      <w:bookmarkEnd w:id="514"/>
      <w:bookmarkEnd w:id="515"/>
      <w:bookmarkEnd w:id="516"/>
      <w:bookmarkEnd w:id="517"/>
      <w:bookmarkEnd w:id="518"/>
      <w:bookmarkEnd w:id="519"/>
      <w:bookmarkEnd w:id="520"/>
      <w:bookmarkEnd w:id="521"/>
      <w:bookmarkEnd w:id="522"/>
    </w:p>
    <w:p w:rsidR="0050073E" w:rsidRPr="002142A1" w:rsidRDefault="0050073E" w:rsidP="0051685C">
      <w:pPr>
        <w:widowControl w:val="0"/>
        <w:spacing w:before="120" w:line="276" w:lineRule="auto"/>
        <w:ind w:firstLine="709"/>
        <w:jc w:val="both"/>
        <w:outlineLvl w:val="3"/>
        <w:rPr>
          <w:sz w:val="28"/>
          <w:szCs w:val="28"/>
          <w:lang w:val="vi-VN"/>
        </w:rPr>
      </w:pPr>
      <w:bookmarkStart w:id="524" w:name="_Toc102146120"/>
      <w:bookmarkStart w:id="525" w:name="_Toc74141761"/>
      <w:bookmarkStart w:id="526" w:name="_Toc102146125"/>
      <w:bookmarkStart w:id="527" w:name="_Toc102146357"/>
      <w:bookmarkStart w:id="528" w:name="_Toc102365539"/>
      <w:bookmarkStart w:id="529" w:name="_Toc102492762"/>
      <w:bookmarkStart w:id="530" w:name="_Toc106627978"/>
      <w:bookmarkStart w:id="531" w:name="_Toc106900080"/>
      <w:r w:rsidRPr="002142A1">
        <w:rPr>
          <w:sz w:val="28"/>
          <w:szCs w:val="28"/>
          <w:lang w:val="vi-VN"/>
        </w:rPr>
        <w:t>1. Triển khai công tác tìm kiếm cứu hộ,</w:t>
      </w:r>
      <w:r w:rsidR="004D57A4" w:rsidRPr="002142A1">
        <w:rPr>
          <w:sz w:val="28"/>
          <w:szCs w:val="28"/>
          <w:lang w:val="vi-VN"/>
        </w:rPr>
        <w:t xml:space="preserve"> </w:t>
      </w:r>
      <w:r w:rsidRPr="002142A1">
        <w:rPr>
          <w:sz w:val="28"/>
          <w:szCs w:val="28"/>
          <w:lang w:val="vi-VN"/>
        </w:rPr>
        <w:t>cứu nạn, hỗ trợ nhu yếu phẩm thiết yếu đảm bảo đời sống của người dân.</w:t>
      </w:r>
      <w:bookmarkEnd w:id="524"/>
    </w:p>
    <w:p w:rsidR="0050073E" w:rsidRPr="002142A1" w:rsidRDefault="0050073E" w:rsidP="00246732">
      <w:pPr>
        <w:widowControl w:val="0"/>
        <w:spacing w:before="120" w:line="271" w:lineRule="auto"/>
        <w:ind w:firstLine="709"/>
        <w:jc w:val="both"/>
        <w:outlineLvl w:val="3"/>
        <w:rPr>
          <w:sz w:val="28"/>
          <w:szCs w:val="28"/>
          <w:lang w:val="vi-VN"/>
        </w:rPr>
      </w:pPr>
      <w:r w:rsidRPr="002142A1">
        <w:rPr>
          <w:sz w:val="28"/>
          <w:szCs w:val="28"/>
          <w:lang w:val="vi-VN"/>
        </w:rPr>
        <w:lastRenderedPageBreak/>
        <w:t>2. Khắc phục, sửa chữa</w:t>
      </w:r>
      <w:bookmarkStart w:id="532" w:name="_Toc102146124"/>
      <w:r w:rsidRPr="002142A1">
        <w:rPr>
          <w:sz w:val="28"/>
          <w:szCs w:val="28"/>
          <w:lang w:val="vi-VN"/>
        </w:rPr>
        <w:t xml:space="preserve"> cơ sở hạ tầng công cộng thiết yếu.</w:t>
      </w:r>
    </w:p>
    <w:bookmarkEnd w:id="532"/>
    <w:p w:rsidR="0050073E" w:rsidRPr="002142A1" w:rsidRDefault="0050073E" w:rsidP="00246732">
      <w:pPr>
        <w:widowControl w:val="0"/>
        <w:spacing w:before="120" w:line="271" w:lineRule="auto"/>
        <w:ind w:firstLine="709"/>
        <w:jc w:val="both"/>
        <w:outlineLvl w:val="3"/>
        <w:rPr>
          <w:sz w:val="28"/>
          <w:szCs w:val="28"/>
          <w:lang w:val="vi-VN"/>
        </w:rPr>
      </w:pPr>
      <w:r w:rsidRPr="002142A1">
        <w:rPr>
          <w:sz w:val="28"/>
          <w:szCs w:val="28"/>
          <w:lang w:val="vi-VN"/>
        </w:rPr>
        <w:t>3. Khắc phục hậu quả ô nhiễm môi trường, phòng chống dịch bệnh.</w:t>
      </w:r>
    </w:p>
    <w:p w:rsidR="0050073E" w:rsidRPr="002142A1" w:rsidRDefault="0050073E" w:rsidP="00246732">
      <w:pPr>
        <w:widowControl w:val="0"/>
        <w:tabs>
          <w:tab w:val="left" w:pos="993"/>
        </w:tabs>
        <w:spacing w:before="120" w:line="271" w:lineRule="auto"/>
        <w:ind w:firstLine="709"/>
        <w:jc w:val="both"/>
        <w:outlineLvl w:val="3"/>
        <w:rPr>
          <w:rFonts w:eastAsia="MS Mincho"/>
          <w:sz w:val="28"/>
          <w:szCs w:val="28"/>
          <w:lang w:val="nl-NL"/>
        </w:rPr>
      </w:pPr>
      <w:r w:rsidRPr="002142A1">
        <w:rPr>
          <w:rFonts w:eastAsia="MS Mincho"/>
          <w:sz w:val="28"/>
          <w:szCs w:val="28"/>
          <w:lang w:val="nl-NL"/>
        </w:rPr>
        <w:t>4. Tổ chức thống kê thiệt hại, thực hiện các biện pháp, chính sách hỗ trợ bảo đảm an sinh xã hội.</w:t>
      </w:r>
    </w:p>
    <w:p w:rsidR="0035420E" w:rsidRPr="002142A1" w:rsidRDefault="00A90722" w:rsidP="00246732">
      <w:pPr>
        <w:widowControl w:val="0"/>
        <w:tabs>
          <w:tab w:val="left" w:pos="1701"/>
        </w:tabs>
        <w:spacing w:before="120" w:line="271" w:lineRule="auto"/>
        <w:ind w:firstLine="709"/>
        <w:jc w:val="both"/>
        <w:outlineLvl w:val="2"/>
        <w:rPr>
          <w:b/>
          <w:sz w:val="28"/>
          <w:szCs w:val="28"/>
          <w:lang w:val="vi-VN"/>
        </w:rPr>
      </w:pPr>
      <w:bookmarkStart w:id="533" w:name="_Toc112809981"/>
      <w:bookmarkStart w:id="534" w:name="_Toc112810426"/>
      <w:bookmarkStart w:id="535" w:name="_Toc112919979"/>
      <w:r w:rsidRPr="002142A1">
        <w:rPr>
          <w:b/>
          <w:sz w:val="28"/>
          <w:szCs w:val="28"/>
          <w:lang w:val="vi-VN"/>
        </w:rPr>
        <w:t xml:space="preserve">Điều </w:t>
      </w:r>
      <w:r w:rsidR="00326D94" w:rsidRPr="002142A1">
        <w:rPr>
          <w:b/>
          <w:sz w:val="28"/>
          <w:szCs w:val="28"/>
          <w:lang w:val="vi-VN"/>
        </w:rPr>
        <w:t>3</w:t>
      </w:r>
      <w:r w:rsidR="0084199D" w:rsidRPr="002142A1">
        <w:rPr>
          <w:b/>
          <w:sz w:val="28"/>
          <w:szCs w:val="28"/>
          <w:lang w:val="vi-VN"/>
        </w:rPr>
        <w:t>3</w:t>
      </w:r>
      <w:r w:rsidR="00BE6D83" w:rsidRPr="002142A1">
        <w:rPr>
          <w:b/>
          <w:sz w:val="28"/>
          <w:szCs w:val="28"/>
          <w:lang w:val="vi-VN"/>
        </w:rPr>
        <w:t xml:space="preserve">. </w:t>
      </w:r>
      <w:bookmarkEnd w:id="523"/>
      <w:bookmarkEnd w:id="525"/>
      <w:bookmarkEnd w:id="526"/>
      <w:bookmarkEnd w:id="527"/>
      <w:bookmarkEnd w:id="528"/>
      <w:bookmarkEnd w:id="529"/>
      <w:bookmarkEnd w:id="530"/>
      <w:bookmarkEnd w:id="531"/>
      <w:r w:rsidR="00195E50" w:rsidRPr="002142A1">
        <w:rPr>
          <w:b/>
          <w:sz w:val="28"/>
          <w:szCs w:val="28"/>
          <w:lang w:val="vi-VN"/>
        </w:rPr>
        <w:t>Tổ chức thống kê, đánh giá thiệt hại</w:t>
      </w:r>
      <w:bookmarkEnd w:id="533"/>
      <w:bookmarkEnd w:id="534"/>
      <w:bookmarkEnd w:id="535"/>
    </w:p>
    <w:p w:rsidR="00195E50" w:rsidRPr="002142A1" w:rsidRDefault="00195E50" w:rsidP="00246732">
      <w:pPr>
        <w:widowControl w:val="0"/>
        <w:spacing w:before="120" w:line="271" w:lineRule="auto"/>
        <w:ind w:firstLine="709"/>
        <w:jc w:val="both"/>
        <w:outlineLvl w:val="3"/>
        <w:rPr>
          <w:bCs/>
          <w:spacing w:val="-2"/>
          <w:sz w:val="28"/>
          <w:szCs w:val="28"/>
          <w:lang w:val="nl-NL"/>
        </w:rPr>
      </w:pPr>
      <w:r w:rsidRPr="002142A1">
        <w:rPr>
          <w:bCs/>
          <w:spacing w:val="-2"/>
          <w:sz w:val="28"/>
          <w:szCs w:val="28"/>
          <w:lang w:val="nl-NL"/>
        </w:rPr>
        <w:tab/>
        <w:t xml:space="preserve">1. </w:t>
      </w:r>
      <w:r w:rsidRPr="002142A1">
        <w:rPr>
          <w:bCs/>
          <w:spacing w:val="2"/>
          <w:sz w:val="28"/>
          <w:szCs w:val="28"/>
          <w:lang w:val="nl-NL"/>
        </w:rPr>
        <w:t xml:space="preserve">Cơ quan </w:t>
      </w:r>
      <w:r w:rsidR="000F5AC4" w:rsidRPr="002142A1">
        <w:rPr>
          <w:bCs/>
          <w:spacing w:val="2"/>
          <w:sz w:val="28"/>
          <w:szCs w:val="28"/>
          <w:lang w:val="nl-NL"/>
        </w:rPr>
        <w:t>C</w:t>
      </w:r>
      <w:r w:rsidRPr="002142A1">
        <w:rPr>
          <w:bCs/>
          <w:spacing w:val="2"/>
          <w:sz w:val="28"/>
          <w:szCs w:val="28"/>
          <w:lang w:val="nl-NL"/>
        </w:rPr>
        <w:t xml:space="preserve">hỉ huy </w:t>
      </w:r>
      <w:r w:rsidR="000F5AC4" w:rsidRPr="002142A1">
        <w:rPr>
          <w:bCs/>
          <w:spacing w:val="2"/>
          <w:sz w:val="28"/>
          <w:szCs w:val="28"/>
          <w:lang w:val="nl-NL"/>
        </w:rPr>
        <w:t>P</w:t>
      </w:r>
      <w:r w:rsidRPr="002142A1">
        <w:rPr>
          <w:bCs/>
          <w:spacing w:val="2"/>
          <w:sz w:val="28"/>
          <w:szCs w:val="28"/>
          <w:lang w:val="nl-NL"/>
        </w:rPr>
        <w:t xml:space="preserve">hòng thủ dân sự cấp bộ, ngành trung ương có trách nhiệm giúp Bộ trưởng, </w:t>
      </w:r>
      <w:r w:rsidR="000F5AC4" w:rsidRPr="002142A1">
        <w:rPr>
          <w:bCs/>
          <w:spacing w:val="2"/>
          <w:sz w:val="28"/>
          <w:szCs w:val="28"/>
          <w:lang w:val="nl-NL"/>
        </w:rPr>
        <w:t>T</w:t>
      </w:r>
      <w:r w:rsidRPr="002142A1">
        <w:rPr>
          <w:bCs/>
          <w:spacing w:val="2"/>
          <w:sz w:val="28"/>
          <w:szCs w:val="28"/>
          <w:lang w:val="nl-NL"/>
        </w:rPr>
        <w:t xml:space="preserve">hủ trưởng cơ quan ngang bộ tổng hợp, thống kê, đánh giá thiệt hại do thảm họa, sự cố gây ra trong phạm vi lĩnh vực quản lý gửi cơ quan chỉ đạo quốc gia phòng </w:t>
      </w:r>
      <w:r w:rsidR="00140E77" w:rsidRPr="002142A1">
        <w:rPr>
          <w:bCs/>
          <w:spacing w:val="2"/>
          <w:sz w:val="28"/>
          <w:szCs w:val="28"/>
          <w:lang w:val="nl-NL"/>
        </w:rPr>
        <w:t>thủ dân sự để tổng hợp, báo cáo</w:t>
      </w:r>
      <w:r w:rsidR="009E25F4" w:rsidRPr="002142A1">
        <w:rPr>
          <w:bCs/>
          <w:spacing w:val="2"/>
          <w:sz w:val="28"/>
          <w:szCs w:val="28"/>
          <w:lang w:val="nl-NL"/>
        </w:rPr>
        <w:t xml:space="preserve"> Chính phủ,</w:t>
      </w:r>
      <w:r w:rsidR="00140E77" w:rsidRPr="002142A1">
        <w:rPr>
          <w:bCs/>
          <w:spacing w:val="2"/>
          <w:sz w:val="28"/>
          <w:szCs w:val="28"/>
          <w:lang w:val="nl-NL"/>
        </w:rPr>
        <w:t xml:space="preserve"> </w:t>
      </w:r>
      <w:r w:rsidRPr="002142A1">
        <w:rPr>
          <w:bCs/>
          <w:spacing w:val="2"/>
          <w:sz w:val="28"/>
          <w:szCs w:val="28"/>
          <w:lang w:val="nl-NL"/>
        </w:rPr>
        <w:t>Thủ tướng Chính phủ.</w:t>
      </w:r>
    </w:p>
    <w:p w:rsidR="00195E50" w:rsidRPr="002142A1" w:rsidRDefault="00195E50" w:rsidP="00246732">
      <w:pPr>
        <w:widowControl w:val="0"/>
        <w:spacing w:before="120" w:line="271" w:lineRule="auto"/>
        <w:ind w:firstLine="709"/>
        <w:jc w:val="both"/>
        <w:outlineLvl w:val="3"/>
        <w:rPr>
          <w:bCs/>
          <w:sz w:val="28"/>
          <w:szCs w:val="28"/>
          <w:lang w:val="nl-NL"/>
        </w:rPr>
      </w:pPr>
      <w:r w:rsidRPr="002142A1">
        <w:rPr>
          <w:bCs/>
          <w:sz w:val="28"/>
          <w:szCs w:val="28"/>
          <w:lang w:val="nl-NL"/>
        </w:rPr>
        <w:tab/>
        <w:t xml:space="preserve">2. Cơ quan </w:t>
      </w:r>
      <w:r w:rsidR="000F5AC4" w:rsidRPr="002142A1">
        <w:rPr>
          <w:bCs/>
          <w:sz w:val="28"/>
          <w:szCs w:val="28"/>
          <w:lang w:val="nl-NL"/>
        </w:rPr>
        <w:t>C</w:t>
      </w:r>
      <w:r w:rsidRPr="002142A1">
        <w:rPr>
          <w:bCs/>
          <w:sz w:val="28"/>
          <w:szCs w:val="28"/>
          <w:lang w:val="nl-NL"/>
        </w:rPr>
        <w:t xml:space="preserve">hỉ huy </w:t>
      </w:r>
      <w:r w:rsidR="000F5AC4" w:rsidRPr="002142A1">
        <w:rPr>
          <w:bCs/>
          <w:sz w:val="28"/>
          <w:szCs w:val="28"/>
          <w:lang w:val="nl-NL"/>
        </w:rPr>
        <w:t>P</w:t>
      </w:r>
      <w:r w:rsidRPr="002142A1">
        <w:rPr>
          <w:bCs/>
          <w:sz w:val="28"/>
          <w:szCs w:val="28"/>
          <w:lang w:val="nl-NL"/>
        </w:rPr>
        <w:t>hòng thủ dân sự các cấp có trách nhiệm tổng hợp, thống kê thiệt hại trên địa bàn quản lý, báo cáo Ủy ban nhân dân cùng cấp và cơ quan phòng thủ dân sự cấp trên.</w:t>
      </w:r>
    </w:p>
    <w:p w:rsidR="00195E50" w:rsidRPr="002142A1" w:rsidRDefault="00195E50" w:rsidP="00246732">
      <w:pPr>
        <w:widowControl w:val="0"/>
        <w:spacing w:before="120" w:line="271" w:lineRule="auto"/>
        <w:ind w:firstLine="709"/>
        <w:jc w:val="both"/>
        <w:outlineLvl w:val="3"/>
        <w:rPr>
          <w:bCs/>
          <w:sz w:val="28"/>
          <w:szCs w:val="28"/>
          <w:lang w:val="nl-NL"/>
        </w:rPr>
      </w:pPr>
      <w:r w:rsidRPr="002142A1">
        <w:rPr>
          <w:bCs/>
          <w:sz w:val="28"/>
          <w:szCs w:val="28"/>
          <w:lang w:val="nl-NL"/>
        </w:rPr>
        <w:tab/>
      </w:r>
      <w:bookmarkStart w:id="536" w:name="_Toc112809982"/>
      <w:r w:rsidRPr="002142A1">
        <w:rPr>
          <w:bCs/>
          <w:sz w:val="28"/>
          <w:szCs w:val="28"/>
          <w:lang w:val="nl-NL"/>
        </w:rPr>
        <w:t xml:space="preserve">3. Ủy ban nhân dân các cấp có trách nhiệm kiểm tra kết quả đánh giá thiệt hại do thảm họa, sự cố gây ra của cấp dưới; tổng hợp, thống kê, đánh giá thiệt hại do thảm họa, sự cố gây ra trong phạm vi địa bàn quản lý và báo cáo Ủy ban nhân dân cấp trên. Ủy ban nhân dân cấp tỉnh tổng hợp kết quả đánh giá thiệt hại do thảm họa, sự cố gây ra tại địa phương mình gửi cơ quan chỉ đạo quốc gia phòng thủ dân sự để tổng hợp, báo cáo </w:t>
      </w:r>
      <w:bookmarkEnd w:id="536"/>
      <w:r w:rsidR="00140E77" w:rsidRPr="002142A1">
        <w:rPr>
          <w:bCs/>
          <w:sz w:val="28"/>
          <w:szCs w:val="28"/>
          <w:lang w:val="nl-NL"/>
        </w:rPr>
        <w:t>Chính phủ</w:t>
      </w:r>
      <w:r w:rsidR="00C25658" w:rsidRPr="002142A1">
        <w:rPr>
          <w:bCs/>
          <w:sz w:val="28"/>
          <w:szCs w:val="28"/>
          <w:lang w:val="nl-NL"/>
        </w:rPr>
        <w:t>, Thủ tướng Chính phủ</w:t>
      </w:r>
      <w:r w:rsidR="00140E77" w:rsidRPr="002142A1">
        <w:rPr>
          <w:bCs/>
          <w:sz w:val="28"/>
          <w:szCs w:val="28"/>
          <w:lang w:val="nl-NL"/>
        </w:rPr>
        <w:t>.</w:t>
      </w:r>
    </w:p>
    <w:p w:rsidR="0035420E" w:rsidRPr="002142A1" w:rsidRDefault="00BE6D83" w:rsidP="00246732">
      <w:pPr>
        <w:widowControl w:val="0"/>
        <w:tabs>
          <w:tab w:val="left" w:pos="1701"/>
        </w:tabs>
        <w:spacing w:before="120" w:line="271" w:lineRule="auto"/>
        <w:ind w:firstLine="709"/>
        <w:jc w:val="both"/>
        <w:outlineLvl w:val="2"/>
        <w:rPr>
          <w:b/>
          <w:sz w:val="28"/>
          <w:szCs w:val="28"/>
          <w:lang w:val="vi-VN"/>
        </w:rPr>
      </w:pPr>
      <w:bookmarkStart w:id="537" w:name="_Toc73083359"/>
      <w:bookmarkStart w:id="538" w:name="_Toc74141762"/>
      <w:bookmarkStart w:id="539" w:name="_Toc102146131"/>
      <w:bookmarkStart w:id="540" w:name="_Toc102146358"/>
      <w:bookmarkStart w:id="541" w:name="_Toc102365540"/>
      <w:bookmarkStart w:id="542" w:name="_Toc102492763"/>
      <w:bookmarkStart w:id="543" w:name="_Toc106627979"/>
      <w:bookmarkStart w:id="544" w:name="_Toc106900081"/>
      <w:bookmarkStart w:id="545" w:name="_Toc112809983"/>
      <w:bookmarkStart w:id="546" w:name="_Toc112810427"/>
      <w:bookmarkStart w:id="547" w:name="_Toc112919980"/>
      <w:r w:rsidRPr="002142A1">
        <w:rPr>
          <w:b/>
          <w:sz w:val="28"/>
          <w:szCs w:val="28"/>
          <w:lang w:val="vi-VN"/>
        </w:rPr>
        <w:t xml:space="preserve">Điều </w:t>
      </w:r>
      <w:r w:rsidR="00382CB3" w:rsidRPr="002142A1">
        <w:rPr>
          <w:b/>
          <w:sz w:val="28"/>
          <w:szCs w:val="28"/>
          <w:lang w:val="vi-VN"/>
        </w:rPr>
        <w:t>3</w:t>
      </w:r>
      <w:r w:rsidR="0084199D" w:rsidRPr="002142A1">
        <w:rPr>
          <w:b/>
          <w:sz w:val="28"/>
          <w:szCs w:val="28"/>
          <w:lang w:val="vi-VN"/>
        </w:rPr>
        <w:t>4</w:t>
      </w:r>
      <w:r w:rsidRPr="002142A1">
        <w:rPr>
          <w:b/>
          <w:sz w:val="28"/>
          <w:szCs w:val="28"/>
          <w:lang w:val="vi-VN"/>
        </w:rPr>
        <w:t xml:space="preserve">. </w:t>
      </w:r>
      <w:bookmarkEnd w:id="537"/>
      <w:bookmarkEnd w:id="538"/>
      <w:bookmarkEnd w:id="539"/>
      <w:bookmarkEnd w:id="540"/>
      <w:bookmarkEnd w:id="541"/>
      <w:bookmarkEnd w:id="542"/>
      <w:bookmarkEnd w:id="543"/>
      <w:bookmarkEnd w:id="544"/>
      <w:r w:rsidR="00195E50" w:rsidRPr="002142A1">
        <w:rPr>
          <w:b/>
          <w:sz w:val="28"/>
          <w:szCs w:val="28"/>
          <w:lang w:val="vi-VN"/>
        </w:rPr>
        <w:t>Cứu trợ, hỗ trợ thiệt hại</w:t>
      </w:r>
      <w:bookmarkEnd w:id="545"/>
      <w:bookmarkEnd w:id="546"/>
      <w:bookmarkEnd w:id="547"/>
    </w:p>
    <w:p w:rsidR="00195E50" w:rsidRPr="002142A1" w:rsidRDefault="00195E50" w:rsidP="00246732">
      <w:pPr>
        <w:widowControl w:val="0"/>
        <w:spacing w:before="120" w:line="271" w:lineRule="auto"/>
        <w:ind w:firstLine="709"/>
        <w:jc w:val="both"/>
        <w:outlineLvl w:val="3"/>
        <w:rPr>
          <w:bCs/>
          <w:sz w:val="28"/>
          <w:szCs w:val="28"/>
          <w:lang w:val="nl-NL"/>
        </w:rPr>
      </w:pPr>
      <w:r w:rsidRPr="002142A1">
        <w:rPr>
          <w:bCs/>
          <w:sz w:val="28"/>
          <w:szCs w:val="28"/>
          <w:lang w:val="nl-NL"/>
        </w:rPr>
        <w:tab/>
        <w:t>1. Ủy ban nhân dân các cấp căn cứ vào tình hình thiệt hại được xác định tại Điều 3</w:t>
      </w:r>
      <w:r w:rsidR="00817473" w:rsidRPr="002142A1">
        <w:rPr>
          <w:bCs/>
          <w:sz w:val="28"/>
          <w:szCs w:val="28"/>
          <w:lang w:val="nl-NL"/>
        </w:rPr>
        <w:t>3</w:t>
      </w:r>
      <w:r w:rsidRPr="002142A1">
        <w:rPr>
          <w:bCs/>
          <w:sz w:val="28"/>
          <w:szCs w:val="28"/>
          <w:lang w:val="nl-NL"/>
        </w:rPr>
        <w:t xml:space="preserve"> Luật này và mức độ thảm họa, sự cố ở địa phương xây dựng kế hoạch cứu trợ, hỗ trợ thiệt hại do thảm họa, sự cố gây ra trên địa bàn quản lý.</w:t>
      </w:r>
    </w:p>
    <w:p w:rsidR="00195E50" w:rsidRPr="002142A1" w:rsidRDefault="00195E50" w:rsidP="00246732">
      <w:pPr>
        <w:widowControl w:val="0"/>
        <w:spacing w:before="120" w:line="271" w:lineRule="auto"/>
        <w:ind w:firstLine="709"/>
        <w:jc w:val="both"/>
        <w:outlineLvl w:val="3"/>
        <w:rPr>
          <w:bCs/>
          <w:sz w:val="28"/>
          <w:szCs w:val="28"/>
          <w:lang w:val="nl-NL"/>
        </w:rPr>
      </w:pPr>
      <w:r w:rsidRPr="002142A1">
        <w:rPr>
          <w:bCs/>
          <w:sz w:val="28"/>
          <w:szCs w:val="28"/>
          <w:lang w:val="nl-NL"/>
        </w:rPr>
        <w:tab/>
        <w:t>2. Kế hoạch cứu trợ, hỗ trợ thiệt hại phải xác định cụ thể các đối tượng cần cứu trợ khẩn cấp, đối tượng được hỗ trợ trung hạn, đối tượng được hỗ trợ dài hạn và xác định, bố trí nguồn lực để thực hiện việc cứu trợ, hỗ trợ.</w:t>
      </w:r>
    </w:p>
    <w:p w:rsidR="00195E50" w:rsidRPr="002142A1" w:rsidRDefault="00195E50" w:rsidP="00246732">
      <w:pPr>
        <w:widowControl w:val="0"/>
        <w:spacing w:before="120" w:line="271" w:lineRule="auto"/>
        <w:ind w:firstLine="709"/>
        <w:jc w:val="both"/>
        <w:outlineLvl w:val="3"/>
        <w:rPr>
          <w:bCs/>
          <w:sz w:val="28"/>
          <w:szCs w:val="28"/>
          <w:lang w:val="nl-NL"/>
        </w:rPr>
      </w:pPr>
      <w:bookmarkStart w:id="548" w:name="_Toc112809984"/>
      <w:r w:rsidRPr="002142A1">
        <w:rPr>
          <w:bCs/>
          <w:sz w:val="28"/>
          <w:szCs w:val="28"/>
          <w:lang w:val="nl-NL"/>
        </w:rPr>
        <w:t>3. Chính phủ quy định chi tiết Điều này.</w:t>
      </w:r>
      <w:bookmarkEnd w:id="548"/>
    </w:p>
    <w:p w:rsidR="0035420E" w:rsidRPr="002142A1" w:rsidRDefault="00160B9B" w:rsidP="00246732">
      <w:pPr>
        <w:widowControl w:val="0"/>
        <w:tabs>
          <w:tab w:val="left" w:pos="1701"/>
        </w:tabs>
        <w:spacing w:before="120" w:line="271" w:lineRule="auto"/>
        <w:ind w:firstLine="709"/>
        <w:jc w:val="both"/>
        <w:outlineLvl w:val="2"/>
        <w:rPr>
          <w:b/>
          <w:sz w:val="28"/>
          <w:szCs w:val="28"/>
          <w:lang w:val="vi-VN"/>
        </w:rPr>
      </w:pPr>
      <w:bookmarkStart w:id="549" w:name="_Toc73083360"/>
      <w:bookmarkStart w:id="550" w:name="_Toc74141763"/>
      <w:bookmarkStart w:id="551" w:name="_Toc102146135"/>
      <w:bookmarkStart w:id="552" w:name="_Toc102146359"/>
      <w:bookmarkStart w:id="553" w:name="_Toc102365541"/>
      <w:bookmarkStart w:id="554" w:name="_Toc102492764"/>
      <w:bookmarkStart w:id="555" w:name="_Toc106627980"/>
      <w:bookmarkStart w:id="556" w:name="_Toc106900082"/>
      <w:bookmarkStart w:id="557" w:name="_Toc112809985"/>
      <w:bookmarkStart w:id="558" w:name="_Toc112810428"/>
      <w:bookmarkStart w:id="559" w:name="_Toc112919981"/>
      <w:r w:rsidRPr="002142A1">
        <w:rPr>
          <w:b/>
          <w:sz w:val="28"/>
          <w:szCs w:val="28"/>
          <w:lang w:val="vi-VN"/>
        </w:rPr>
        <w:t xml:space="preserve">Điều </w:t>
      </w:r>
      <w:r w:rsidR="000D24F0" w:rsidRPr="002142A1">
        <w:rPr>
          <w:b/>
          <w:sz w:val="28"/>
          <w:szCs w:val="28"/>
          <w:lang w:val="vi-VN"/>
        </w:rPr>
        <w:t>3</w:t>
      </w:r>
      <w:r w:rsidR="0084199D" w:rsidRPr="002142A1">
        <w:rPr>
          <w:b/>
          <w:sz w:val="28"/>
          <w:szCs w:val="28"/>
          <w:lang w:val="vi-VN"/>
        </w:rPr>
        <w:t>5</w:t>
      </w:r>
      <w:r w:rsidRPr="002142A1">
        <w:rPr>
          <w:b/>
          <w:sz w:val="28"/>
          <w:szCs w:val="28"/>
          <w:lang w:val="vi-VN"/>
        </w:rPr>
        <w:t xml:space="preserve">. </w:t>
      </w:r>
      <w:bookmarkEnd w:id="549"/>
      <w:bookmarkEnd w:id="550"/>
      <w:bookmarkEnd w:id="551"/>
      <w:bookmarkEnd w:id="552"/>
      <w:bookmarkEnd w:id="553"/>
      <w:bookmarkEnd w:id="554"/>
      <w:bookmarkEnd w:id="555"/>
      <w:bookmarkEnd w:id="556"/>
      <w:r w:rsidR="001D736F" w:rsidRPr="002142A1">
        <w:rPr>
          <w:b/>
          <w:sz w:val="28"/>
          <w:szCs w:val="28"/>
          <w:lang w:val="vi-VN"/>
        </w:rPr>
        <w:t>Huy động, quyên góp và phân bổ nguồn lực cứu trợ, hỗ trợ</w:t>
      </w:r>
      <w:bookmarkEnd w:id="557"/>
      <w:bookmarkEnd w:id="558"/>
      <w:bookmarkEnd w:id="559"/>
    </w:p>
    <w:p w:rsidR="00792847" w:rsidRPr="002142A1" w:rsidRDefault="00792847" w:rsidP="00246732">
      <w:pPr>
        <w:widowControl w:val="0"/>
        <w:tabs>
          <w:tab w:val="left" w:pos="1701"/>
        </w:tabs>
        <w:spacing w:before="120" w:line="271" w:lineRule="auto"/>
        <w:ind w:firstLine="709"/>
        <w:jc w:val="both"/>
        <w:outlineLvl w:val="3"/>
        <w:rPr>
          <w:sz w:val="28"/>
          <w:szCs w:val="28"/>
          <w:lang w:val="nl-NL"/>
        </w:rPr>
      </w:pPr>
      <w:r w:rsidRPr="002142A1">
        <w:rPr>
          <w:sz w:val="28"/>
          <w:szCs w:val="28"/>
          <w:lang w:val="nl-NL"/>
        </w:rPr>
        <w:t xml:space="preserve">1. </w:t>
      </w:r>
      <w:r w:rsidRPr="002142A1">
        <w:rPr>
          <w:sz w:val="28"/>
          <w:szCs w:val="28"/>
          <w:lang w:val="vi-VN"/>
        </w:rPr>
        <w:t xml:space="preserve">Việc huy động, quyên góp và phân bổ nguồn lực cứu trợ, hỗ trợ </w:t>
      </w:r>
      <w:r w:rsidRPr="002142A1">
        <w:rPr>
          <w:sz w:val="28"/>
          <w:szCs w:val="28"/>
          <w:lang w:val="nl-NL"/>
        </w:rPr>
        <w:t>để khắc phục hậu quả thiệt hại do</w:t>
      </w:r>
      <w:r w:rsidR="00BB39C7" w:rsidRPr="002142A1">
        <w:rPr>
          <w:sz w:val="28"/>
          <w:szCs w:val="28"/>
          <w:lang w:val="nl-NL"/>
        </w:rPr>
        <w:t xml:space="preserve"> </w:t>
      </w:r>
      <w:r w:rsidRPr="002142A1">
        <w:rPr>
          <w:sz w:val="28"/>
          <w:szCs w:val="28"/>
          <w:lang w:val="nl-NL"/>
        </w:rPr>
        <w:t xml:space="preserve">các dạng thảm họa, sự cố gây ra </w:t>
      </w:r>
      <w:r w:rsidRPr="002142A1">
        <w:rPr>
          <w:sz w:val="28"/>
          <w:szCs w:val="28"/>
          <w:lang w:val="vi-VN"/>
        </w:rPr>
        <w:t xml:space="preserve">phải </w:t>
      </w:r>
      <w:r w:rsidRPr="002142A1">
        <w:rPr>
          <w:sz w:val="28"/>
          <w:szCs w:val="28"/>
          <w:lang w:val="nl-NL"/>
        </w:rPr>
        <w:t>đảm bảo những nguyên tắc sau:</w:t>
      </w:r>
    </w:p>
    <w:p w:rsidR="00792847" w:rsidRPr="002142A1" w:rsidRDefault="00792847" w:rsidP="00246732">
      <w:pPr>
        <w:widowControl w:val="0"/>
        <w:tabs>
          <w:tab w:val="left" w:pos="1701"/>
        </w:tabs>
        <w:spacing w:before="120" w:line="271" w:lineRule="auto"/>
        <w:ind w:firstLine="709"/>
        <w:jc w:val="both"/>
        <w:outlineLvl w:val="4"/>
        <w:rPr>
          <w:sz w:val="28"/>
          <w:szCs w:val="28"/>
          <w:lang w:val="nl-NL"/>
        </w:rPr>
      </w:pPr>
      <w:r w:rsidRPr="002142A1">
        <w:rPr>
          <w:sz w:val="28"/>
          <w:szCs w:val="28"/>
          <w:lang w:val="nl-NL"/>
        </w:rPr>
        <w:t>a) T</w:t>
      </w:r>
      <w:r w:rsidRPr="002142A1">
        <w:rPr>
          <w:sz w:val="28"/>
          <w:szCs w:val="28"/>
          <w:lang w:val="vi-VN"/>
        </w:rPr>
        <w:t>uân theo quy định của pháp luật</w:t>
      </w:r>
      <w:r w:rsidRPr="002142A1">
        <w:rPr>
          <w:sz w:val="28"/>
          <w:szCs w:val="28"/>
          <w:lang w:val="nl-NL"/>
        </w:rPr>
        <w:t>;</w:t>
      </w:r>
    </w:p>
    <w:p w:rsidR="00792847" w:rsidRPr="002142A1" w:rsidRDefault="00792847" w:rsidP="00246732">
      <w:pPr>
        <w:widowControl w:val="0"/>
        <w:tabs>
          <w:tab w:val="left" w:pos="1701"/>
        </w:tabs>
        <w:spacing w:before="120" w:line="271" w:lineRule="auto"/>
        <w:ind w:firstLine="709"/>
        <w:jc w:val="both"/>
        <w:outlineLvl w:val="4"/>
        <w:rPr>
          <w:sz w:val="28"/>
          <w:szCs w:val="28"/>
          <w:lang w:val="nl-NL"/>
        </w:rPr>
      </w:pPr>
      <w:r w:rsidRPr="002142A1">
        <w:rPr>
          <w:sz w:val="28"/>
          <w:szCs w:val="28"/>
          <w:lang w:val="nl-NL"/>
        </w:rPr>
        <w:t>b) B</w:t>
      </w:r>
      <w:r w:rsidRPr="002142A1">
        <w:rPr>
          <w:sz w:val="28"/>
          <w:szCs w:val="28"/>
          <w:lang w:val="vi-VN"/>
        </w:rPr>
        <w:t>ảo đảm công bằng, công khai và tránh trùng lặp</w:t>
      </w:r>
      <w:r w:rsidRPr="002142A1">
        <w:rPr>
          <w:sz w:val="28"/>
          <w:szCs w:val="28"/>
          <w:lang w:val="nl-NL"/>
        </w:rPr>
        <w:t xml:space="preserve">; </w:t>
      </w:r>
    </w:p>
    <w:p w:rsidR="00792847" w:rsidRPr="002142A1" w:rsidRDefault="00792847" w:rsidP="00246732">
      <w:pPr>
        <w:widowControl w:val="0"/>
        <w:tabs>
          <w:tab w:val="left" w:pos="1701"/>
        </w:tabs>
        <w:spacing w:before="120" w:line="271" w:lineRule="auto"/>
        <w:ind w:firstLine="709"/>
        <w:jc w:val="both"/>
        <w:outlineLvl w:val="4"/>
        <w:rPr>
          <w:sz w:val="28"/>
          <w:szCs w:val="28"/>
          <w:lang w:val="nl-NL"/>
        </w:rPr>
      </w:pPr>
      <w:r w:rsidRPr="002142A1">
        <w:rPr>
          <w:sz w:val="28"/>
          <w:szCs w:val="28"/>
          <w:lang w:val="nl-NL"/>
        </w:rPr>
        <w:t>c) Că</w:t>
      </w:r>
      <w:r w:rsidRPr="002142A1">
        <w:rPr>
          <w:sz w:val="28"/>
          <w:szCs w:val="28"/>
          <w:lang w:val="vi-VN"/>
        </w:rPr>
        <w:t xml:space="preserve">n cứ </w:t>
      </w:r>
      <w:r w:rsidRPr="002142A1">
        <w:rPr>
          <w:sz w:val="28"/>
          <w:szCs w:val="28"/>
          <w:lang w:val="nl-NL"/>
        </w:rPr>
        <w:t>trên</w:t>
      </w:r>
      <w:r w:rsidRPr="002142A1">
        <w:rPr>
          <w:sz w:val="28"/>
          <w:szCs w:val="28"/>
          <w:lang w:val="vi-VN"/>
        </w:rPr>
        <w:t xml:space="preserve"> mức độ thiệt hại</w:t>
      </w:r>
      <w:r w:rsidRPr="002142A1">
        <w:rPr>
          <w:sz w:val="28"/>
          <w:szCs w:val="28"/>
          <w:lang w:val="nl-NL"/>
        </w:rPr>
        <w:t>;</w:t>
      </w:r>
    </w:p>
    <w:p w:rsidR="00792847" w:rsidRPr="002142A1" w:rsidRDefault="00792847" w:rsidP="0051685C">
      <w:pPr>
        <w:widowControl w:val="0"/>
        <w:tabs>
          <w:tab w:val="left" w:pos="1701"/>
        </w:tabs>
        <w:spacing w:before="120" w:line="264" w:lineRule="auto"/>
        <w:ind w:firstLine="709"/>
        <w:jc w:val="both"/>
        <w:outlineLvl w:val="4"/>
        <w:rPr>
          <w:sz w:val="28"/>
          <w:szCs w:val="28"/>
          <w:lang w:val="nl-NL"/>
        </w:rPr>
      </w:pPr>
      <w:r w:rsidRPr="002142A1">
        <w:rPr>
          <w:sz w:val="28"/>
          <w:szCs w:val="28"/>
          <w:lang w:val="nl-NL"/>
        </w:rPr>
        <w:lastRenderedPageBreak/>
        <w:t>d) Có sự</w:t>
      </w:r>
      <w:r w:rsidRPr="002142A1">
        <w:rPr>
          <w:sz w:val="28"/>
          <w:szCs w:val="28"/>
          <w:lang w:val="vi-VN"/>
        </w:rPr>
        <w:t xml:space="preserve"> phối hợp với chính quyền địa phương nơi có đối tượng được </w:t>
      </w:r>
      <w:r w:rsidRPr="002142A1">
        <w:rPr>
          <w:sz w:val="28"/>
          <w:szCs w:val="28"/>
          <w:lang w:val="nl-NL"/>
        </w:rPr>
        <w:t xml:space="preserve">cứu trợ, </w:t>
      </w:r>
      <w:r w:rsidRPr="002142A1">
        <w:rPr>
          <w:sz w:val="28"/>
          <w:szCs w:val="28"/>
          <w:lang w:val="vi-VN"/>
        </w:rPr>
        <w:t>hỗ trợ</w:t>
      </w:r>
      <w:r w:rsidRPr="002142A1">
        <w:rPr>
          <w:sz w:val="28"/>
          <w:szCs w:val="28"/>
          <w:lang w:val="nl-NL"/>
        </w:rPr>
        <w:t>;</w:t>
      </w:r>
    </w:p>
    <w:p w:rsidR="00792847" w:rsidRPr="002142A1" w:rsidRDefault="00792847" w:rsidP="0051685C">
      <w:pPr>
        <w:widowControl w:val="0"/>
        <w:tabs>
          <w:tab w:val="left" w:pos="1701"/>
        </w:tabs>
        <w:spacing w:before="120" w:line="264" w:lineRule="auto"/>
        <w:ind w:firstLine="709"/>
        <w:jc w:val="both"/>
        <w:outlineLvl w:val="4"/>
        <w:rPr>
          <w:sz w:val="28"/>
          <w:szCs w:val="28"/>
          <w:lang w:val="nl-NL"/>
        </w:rPr>
      </w:pPr>
      <w:r w:rsidRPr="002142A1">
        <w:rPr>
          <w:sz w:val="28"/>
          <w:szCs w:val="28"/>
          <w:lang w:val="nl-NL"/>
        </w:rPr>
        <w:t xml:space="preserve">đ) </w:t>
      </w:r>
      <w:r w:rsidRPr="002142A1">
        <w:rPr>
          <w:bCs/>
          <w:sz w:val="28"/>
          <w:szCs w:val="28"/>
          <w:lang w:val="nl-NL"/>
        </w:rPr>
        <w:t>Việc cứu trợ cần tập trung đáp ứng nhu cầu thiết yếu của người dân bị ảnh hưởng bởi thiên tai, đặc biệt là đối tượng dễ bị tổn thương.</w:t>
      </w:r>
    </w:p>
    <w:p w:rsidR="00792847" w:rsidRPr="002142A1" w:rsidRDefault="00792847" w:rsidP="00375F0D">
      <w:pPr>
        <w:widowControl w:val="0"/>
        <w:tabs>
          <w:tab w:val="left" w:pos="1701"/>
        </w:tabs>
        <w:spacing w:before="120" w:line="276" w:lineRule="auto"/>
        <w:ind w:firstLine="709"/>
        <w:jc w:val="both"/>
        <w:outlineLvl w:val="3"/>
        <w:rPr>
          <w:spacing w:val="-2"/>
          <w:sz w:val="28"/>
          <w:szCs w:val="28"/>
          <w:lang w:val="nl-NL"/>
        </w:rPr>
      </w:pPr>
      <w:r w:rsidRPr="002142A1">
        <w:rPr>
          <w:spacing w:val="-2"/>
          <w:sz w:val="28"/>
          <w:szCs w:val="28"/>
          <w:lang w:val="nl-NL"/>
        </w:rPr>
        <w:t>2. Thẩm quyền huy động, quyên góp và phân bổ nguồn lực cứu trợ, hỗ trợ:</w:t>
      </w:r>
    </w:p>
    <w:p w:rsidR="00792847" w:rsidRPr="002142A1" w:rsidRDefault="00792847" w:rsidP="0051685C">
      <w:pPr>
        <w:widowControl w:val="0"/>
        <w:tabs>
          <w:tab w:val="left" w:pos="1701"/>
        </w:tabs>
        <w:spacing w:before="120" w:line="264" w:lineRule="auto"/>
        <w:ind w:firstLine="709"/>
        <w:jc w:val="both"/>
        <w:outlineLvl w:val="4"/>
        <w:rPr>
          <w:bCs/>
          <w:sz w:val="28"/>
          <w:szCs w:val="28"/>
          <w:lang w:val="nl-NL"/>
        </w:rPr>
      </w:pPr>
      <w:r w:rsidRPr="002142A1">
        <w:rPr>
          <w:bCs/>
          <w:sz w:val="28"/>
          <w:szCs w:val="28"/>
          <w:lang w:val="nl-NL"/>
        </w:rPr>
        <w:t>a) Thủ tướng Chính phủ, Bộ trưởng, Thủ trưởng cơ quan ngang bộ, Chủ tịch Ủy ban nhân dân các cấp huy động nguồn lực của Nhà nước theo thẩm quyền để phục vụ công</w:t>
      </w:r>
      <w:r w:rsidR="00CD53A0" w:rsidRPr="002142A1">
        <w:rPr>
          <w:bCs/>
          <w:sz w:val="28"/>
          <w:szCs w:val="28"/>
          <w:lang w:val="nl-NL"/>
        </w:rPr>
        <w:t xml:space="preserve"> tác cứu trợ khẩn cấp và hỗ trợ </w:t>
      </w:r>
      <w:r w:rsidRPr="002142A1">
        <w:rPr>
          <w:bCs/>
          <w:sz w:val="28"/>
          <w:szCs w:val="28"/>
          <w:lang w:val="nl-NL"/>
        </w:rPr>
        <w:t>theo quy định của pháp luật về ngân sách nhà nướ</w:t>
      </w:r>
      <w:r w:rsidR="00CD53A0" w:rsidRPr="002142A1">
        <w:rPr>
          <w:bCs/>
          <w:sz w:val="28"/>
          <w:szCs w:val="28"/>
          <w:lang w:val="nl-NL"/>
        </w:rPr>
        <w:t>c, pháp luật về dự trữ quốc gia</w:t>
      </w:r>
      <w:r w:rsidRPr="002142A1">
        <w:rPr>
          <w:bCs/>
          <w:sz w:val="28"/>
          <w:szCs w:val="28"/>
          <w:lang w:val="nl-NL"/>
        </w:rPr>
        <w:t>;</w:t>
      </w:r>
    </w:p>
    <w:p w:rsidR="00CD53A0" w:rsidRPr="002142A1" w:rsidRDefault="00792847" w:rsidP="0051685C">
      <w:pPr>
        <w:widowControl w:val="0"/>
        <w:tabs>
          <w:tab w:val="left" w:pos="1701"/>
        </w:tabs>
        <w:spacing w:before="120" w:line="264" w:lineRule="auto"/>
        <w:ind w:firstLine="709"/>
        <w:jc w:val="both"/>
        <w:outlineLvl w:val="4"/>
        <w:rPr>
          <w:bCs/>
          <w:sz w:val="28"/>
          <w:szCs w:val="28"/>
          <w:lang w:val="nl-NL"/>
        </w:rPr>
      </w:pPr>
      <w:r w:rsidRPr="002142A1">
        <w:rPr>
          <w:bCs/>
          <w:sz w:val="28"/>
          <w:szCs w:val="28"/>
          <w:lang w:val="nl-NL"/>
        </w:rPr>
        <w:t>b) Ủy ban Trung</w:t>
      </w:r>
      <w:r w:rsidR="00CD53A0" w:rsidRPr="002142A1">
        <w:rPr>
          <w:bCs/>
          <w:sz w:val="28"/>
          <w:szCs w:val="28"/>
          <w:lang w:val="nl-NL"/>
        </w:rPr>
        <w:t xml:space="preserve"> ương Mặt trận Tổ quốc Việt Nam các cấp, </w:t>
      </w:r>
      <w:r w:rsidRPr="002142A1">
        <w:rPr>
          <w:bCs/>
          <w:sz w:val="28"/>
          <w:szCs w:val="28"/>
          <w:lang w:val="nl-NL"/>
        </w:rPr>
        <w:t>Hội Chữ thập đỏ Việt Nam</w:t>
      </w:r>
      <w:r w:rsidR="00CD53A0" w:rsidRPr="002142A1">
        <w:rPr>
          <w:bCs/>
          <w:sz w:val="28"/>
          <w:szCs w:val="28"/>
          <w:lang w:val="nl-NL"/>
        </w:rPr>
        <w:t xml:space="preserve"> các cấp </w:t>
      </w:r>
      <w:r w:rsidRPr="002142A1">
        <w:rPr>
          <w:bCs/>
          <w:sz w:val="28"/>
          <w:szCs w:val="28"/>
          <w:lang w:val="nl-NL"/>
        </w:rPr>
        <w:t>vận động quyên góp và phân bổ nguồn lự</w:t>
      </w:r>
      <w:r w:rsidR="00CD53A0" w:rsidRPr="002142A1">
        <w:rPr>
          <w:bCs/>
          <w:sz w:val="28"/>
          <w:szCs w:val="28"/>
          <w:lang w:val="nl-NL"/>
        </w:rPr>
        <w:t>c để cứu trợ, hỗ trợ khẩn cấp theo quy định của pháp luật.</w:t>
      </w:r>
    </w:p>
    <w:p w:rsidR="00792847" w:rsidRPr="002142A1" w:rsidRDefault="00792847" w:rsidP="0051685C">
      <w:pPr>
        <w:widowControl w:val="0"/>
        <w:tabs>
          <w:tab w:val="left" w:pos="1701"/>
        </w:tabs>
        <w:spacing w:before="120" w:line="264" w:lineRule="auto"/>
        <w:ind w:firstLine="709"/>
        <w:jc w:val="both"/>
        <w:outlineLvl w:val="4"/>
        <w:rPr>
          <w:bCs/>
          <w:spacing w:val="2"/>
          <w:sz w:val="28"/>
          <w:szCs w:val="28"/>
          <w:lang w:val="nl-NL"/>
        </w:rPr>
      </w:pPr>
      <w:r w:rsidRPr="002142A1">
        <w:rPr>
          <w:bCs/>
          <w:sz w:val="28"/>
          <w:szCs w:val="28"/>
          <w:lang w:val="nl-NL"/>
        </w:rPr>
        <w:t xml:space="preserve">c) </w:t>
      </w:r>
      <w:r w:rsidRPr="002142A1">
        <w:rPr>
          <w:bCs/>
          <w:spacing w:val="2"/>
          <w:sz w:val="28"/>
          <w:szCs w:val="28"/>
          <w:lang w:val="nl-NL"/>
        </w:rPr>
        <w:t>Tổ chức, cá nhân được phép quyên góp từ cộng đồng theo quy định của pháp luật có trách nhiệm phối hợp với Ủy ban nhân dân nơi được hỗ trợ để thực hiện cứu trợ, hỗ trợ cho các đối tượng bị thiệt hại do các dạng thảm họa, sự cố gây ra.</w:t>
      </w:r>
    </w:p>
    <w:p w:rsidR="00792847" w:rsidRPr="002142A1" w:rsidRDefault="00792847" w:rsidP="00852ED3">
      <w:pPr>
        <w:widowControl w:val="0"/>
        <w:tabs>
          <w:tab w:val="left" w:pos="1701"/>
        </w:tabs>
        <w:spacing w:before="120" w:line="276" w:lineRule="auto"/>
        <w:ind w:firstLine="709"/>
        <w:jc w:val="both"/>
        <w:outlineLvl w:val="3"/>
        <w:rPr>
          <w:spacing w:val="-2"/>
          <w:sz w:val="28"/>
          <w:szCs w:val="28"/>
          <w:lang w:val="nl-NL"/>
        </w:rPr>
      </w:pPr>
      <w:r w:rsidRPr="002142A1">
        <w:rPr>
          <w:spacing w:val="-2"/>
          <w:sz w:val="28"/>
          <w:szCs w:val="28"/>
          <w:lang w:val="nl-NL"/>
        </w:rPr>
        <w:t>3. Chính phủ quy định chi tiết khoản 2 Điều này.</w:t>
      </w:r>
    </w:p>
    <w:p w:rsidR="00D91411" w:rsidRPr="002142A1" w:rsidRDefault="00D91411" w:rsidP="00F77049">
      <w:pPr>
        <w:widowControl w:val="0"/>
        <w:tabs>
          <w:tab w:val="left" w:pos="1701"/>
        </w:tabs>
        <w:spacing w:before="120" w:line="276" w:lineRule="auto"/>
        <w:ind w:firstLine="709"/>
        <w:jc w:val="both"/>
        <w:outlineLvl w:val="2"/>
        <w:rPr>
          <w:b/>
          <w:sz w:val="28"/>
          <w:szCs w:val="28"/>
          <w:lang w:val="vi-VN"/>
        </w:rPr>
      </w:pPr>
      <w:bookmarkStart w:id="560" w:name="_Toc74128302"/>
      <w:bookmarkStart w:id="561" w:name="_Toc102146109"/>
      <w:bookmarkStart w:id="562" w:name="_Toc102146354"/>
      <w:bookmarkStart w:id="563" w:name="_Toc102365536"/>
      <w:bookmarkStart w:id="564" w:name="_Toc102492765"/>
      <w:bookmarkStart w:id="565" w:name="_Toc106627981"/>
      <w:bookmarkStart w:id="566" w:name="_Toc106900083"/>
      <w:bookmarkStart w:id="567" w:name="_Toc112809986"/>
      <w:bookmarkStart w:id="568" w:name="_Toc112810429"/>
      <w:bookmarkStart w:id="569" w:name="_Toc112919982"/>
      <w:r w:rsidRPr="002142A1">
        <w:rPr>
          <w:b/>
          <w:sz w:val="28"/>
          <w:szCs w:val="28"/>
          <w:lang w:val="vi-VN"/>
        </w:rPr>
        <w:t xml:space="preserve">Điều </w:t>
      </w:r>
      <w:r w:rsidR="000D24F0" w:rsidRPr="002142A1">
        <w:rPr>
          <w:b/>
          <w:sz w:val="28"/>
          <w:szCs w:val="28"/>
          <w:lang w:val="vi-VN"/>
        </w:rPr>
        <w:t>3</w:t>
      </w:r>
      <w:r w:rsidR="0084199D" w:rsidRPr="002142A1">
        <w:rPr>
          <w:b/>
          <w:sz w:val="28"/>
          <w:szCs w:val="28"/>
          <w:lang w:val="vi-VN"/>
        </w:rPr>
        <w:t>6</w:t>
      </w:r>
      <w:r w:rsidRPr="002142A1">
        <w:rPr>
          <w:b/>
          <w:sz w:val="28"/>
          <w:szCs w:val="28"/>
          <w:lang w:val="vi-VN"/>
        </w:rPr>
        <w:t xml:space="preserve">. </w:t>
      </w:r>
      <w:bookmarkEnd w:id="560"/>
      <w:bookmarkEnd w:id="561"/>
      <w:bookmarkEnd w:id="562"/>
      <w:bookmarkEnd w:id="563"/>
      <w:bookmarkEnd w:id="564"/>
      <w:bookmarkEnd w:id="565"/>
      <w:bookmarkEnd w:id="566"/>
      <w:r w:rsidR="001D736F" w:rsidRPr="002142A1">
        <w:rPr>
          <w:b/>
          <w:sz w:val="28"/>
          <w:szCs w:val="28"/>
          <w:lang w:val="vi-VN"/>
        </w:rPr>
        <w:t>Các biện pháp hỗ trợ</w:t>
      </w:r>
      <w:r w:rsidR="00E871DD" w:rsidRPr="002142A1">
        <w:rPr>
          <w:b/>
          <w:sz w:val="28"/>
          <w:szCs w:val="28"/>
          <w:lang w:val="vi-VN"/>
        </w:rPr>
        <w:t xml:space="preserve"> </w:t>
      </w:r>
      <w:r w:rsidR="001D736F" w:rsidRPr="002142A1">
        <w:rPr>
          <w:b/>
          <w:sz w:val="28"/>
          <w:szCs w:val="28"/>
          <w:lang w:val="vi-VN"/>
        </w:rPr>
        <w:t>trong</w:t>
      </w:r>
      <w:r w:rsidR="00E871DD" w:rsidRPr="002142A1">
        <w:rPr>
          <w:b/>
          <w:sz w:val="28"/>
          <w:szCs w:val="28"/>
          <w:lang w:val="vi-VN"/>
        </w:rPr>
        <w:t xml:space="preserve"> </w:t>
      </w:r>
      <w:r w:rsidR="001D736F" w:rsidRPr="002142A1">
        <w:rPr>
          <w:b/>
          <w:sz w:val="28"/>
          <w:szCs w:val="28"/>
          <w:lang w:val="vi-VN"/>
        </w:rPr>
        <w:t>tình trạng</w:t>
      </w:r>
      <w:r w:rsidR="00EB7577" w:rsidRPr="002142A1">
        <w:rPr>
          <w:b/>
          <w:sz w:val="28"/>
          <w:szCs w:val="28"/>
          <w:lang w:val="vi-VN"/>
        </w:rPr>
        <w:t xml:space="preserve"> </w:t>
      </w:r>
      <w:r w:rsidR="001D736F" w:rsidRPr="002142A1">
        <w:rPr>
          <w:b/>
          <w:sz w:val="28"/>
          <w:szCs w:val="28"/>
          <w:lang w:val="vi-VN"/>
        </w:rPr>
        <w:t>khẩn cấp</w:t>
      </w:r>
      <w:bookmarkEnd w:id="567"/>
      <w:bookmarkEnd w:id="568"/>
      <w:bookmarkEnd w:id="569"/>
    </w:p>
    <w:p w:rsidR="001D736F" w:rsidRPr="002142A1" w:rsidRDefault="001D736F" w:rsidP="00852ED3">
      <w:pPr>
        <w:widowControl w:val="0"/>
        <w:tabs>
          <w:tab w:val="left" w:pos="1701"/>
        </w:tabs>
        <w:spacing w:before="120" w:line="264" w:lineRule="auto"/>
        <w:ind w:firstLine="709"/>
        <w:jc w:val="both"/>
        <w:outlineLvl w:val="3"/>
        <w:rPr>
          <w:spacing w:val="-2"/>
          <w:sz w:val="28"/>
          <w:szCs w:val="28"/>
          <w:lang w:val="nl-NL"/>
        </w:rPr>
      </w:pPr>
      <w:r w:rsidRPr="002142A1">
        <w:rPr>
          <w:sz w:val="28"/>
          <w:szCs w:val="28"/>
          <w:lang w:val="nl-NL"/>
        </w:rPr>
        <w:t xml:space="preserve">1. </w:t>
      </w:r>
      <w:r w:rsidRPr="002142A1">
        <w:rPr>
          <w:spacing w:val="-2"/>
          <w:sz w:val="28"/>
          <w:szCs w:val="28"/>
          <w:lang w:val="nl-NL"/>
        </w:rPr>
        <w:t>Chính phủ kịp thời báo cáo, đề xuất với Quốc hội, Uỷ ban Thường vụ Quốc hội giao Chính phủ quyết định c</w:t>
      </w:r>
      <w:r w:rsidRPr="002142A1">
        <w:rPr>
          <w:spacing w:val="-2"/>
          <w:sz w:val="28"/>
          <w:szCs w:val="28"/>
          <w:lang w:val="vi-VN"/>
        </w:rPr>
        <w:t>ác biện pháp đặc biệt hỗ trợ</w:t>
      </w:r>
      <w:r w:rsidR="008F2C75" w:rsidRPr="002142A1">
        <w:rPr>
          <w:spacing w:val="-2"/>
          <w:sz w:val="28"/>
          <w:szCs w:val="28"/>
          <w:lang w:val="nl-NL"/>
        </w:rPr>
        <w:t xml:space="preserve">, </w:t>
      </w:r>
      <w:r w:rsidRPr="002142A1">
        <w:rPr>
          <w:spacing w:val="-2"/>
          <w:sz w:val="28"/>
          <w:szCs w:val="28"/>
          <w:lang w:val="vi-VN"/>
        </w:rPr>
        <w:t xml:space="preserve">khắc phục thảm họa, sự cố </w:t>
      </w:r>
      <w:r w:rsidR="00E871DD" w:rsidRPr="002142A1">
        <w:rPr>
          <w:spacing w:val="-2"/>
          <w:sz w:val="28"/>
          <w:szCs w:val="28"/>
          <w:lang w:val="nl-NL"/>
        </w:rPr>
        <w:t xml:space="preserve">gây ra khi </w:t>
      </w:r>
      <w:r w:rsidRPr="002142A1">
        <w:rPr>
          <w:spacing w:val="-2"/>
          <w:sz w:val="28"/>
          <w:szCs w:val="28"/>
          <w:lang w:val="nl-NL"/>
        </w:rPr>
        <w:t xml:space="preserve">áp dụng các biện pháp phòng thủ dân sự cấp độ 4. </w:t>
      </w:r>
    </w:p>
    <w:p w:rsidR="001D736F" w:rsidRPr="002142A1" w:rsidRDefault="001D736F" w:rsidP="00852ED3">
      <w:pPr>
        <w:widowControl w:val="0"/>
        <w:tabs>
          <w:tab w:val="left" w:pos="1701"/>
        </w:tabs>
        <w:spacing w:before="120" w:line="264" w:lineRule="auto"/>
        <w:ind w:firstLine="709"/>
        <w:jc w:val="both"/>
        <w:outlineLvl w:val="3"/>
        <w:rPr>
          <w:spacing w:val="-4"/>
          <w:sz w:val="28"/>
          <w:szCs w:val="28"/>
          <w:lang w:val="nl-NL"/>
        </w:rPr>
      </w:pPr>
      <w:r w:rsidRPr="002142A1">
        <w:rPr>
          <w:spacing w:val="-2"/>
          <w:sz w:val="28"/>
          <w:szCs w:val="28"/>
          <w:lang w:val="nl-NL"/>
        </w:rPr>
        <w:t xml:space="preserve">2. </w:t>
      </w:r>
      <w:r w:rsidRPr="002142A1">
        <w:rPr>
          <w:spacing w:val="-4"/>
          <w:sz w:val="28"/>
          <w:szCs w:val="28"/>
          <w:lang w:val="nl-NL"/>
        </w:rPr>
        <w:t>Chính phủ ban hành chính sách hỗ trợ, phục hồi phát triển kinh tế - xã trong các lĩnh vực: An sinh xã hội, lao động việc làm; thuế; tài chính; thủ tục hành chính; đầu tư, kinh doanh; xuất nhập cảnh và các lĩnh vực cần thiết khác.</w:t>
      </w:r>
    </w:p>
    <w:p w:rsidR="001D736F" w:rsidRPr="002142A1" w:rsidRDefault="001D736F" w:rsidP="00852ED3">
      <w:pPr>
        <w:widowControl w:val="0"/>
        <w:tabs>
          <w:tab w:val="left" w:pos="1701"/>
        </w:tabs>
        <w:spacing w:before="120" w:line="264" w:lineRule="auto"/>
        <w:ind w:firstLine="709"/>
        <w:jc w:val="both"/>
        <w:outlineLvl w:val="3"/>
        <w:rPr>
          <w:spacing w:val="-2"/>
          <w:sz w:val="28"/>
          <w:szCs w:val="28"/>
          <w:lang w:val="nl-NL"/>
        </w:rPr>
      </w:pPr>
      <w:r w:rsidRPr="002142A1">
        <w:rPr>
          <w:spacing w:val="-2"/>
          <w:sz w:val="28"/>
          <w:szCs w:val="28"/>
          <w:lang w:val="nl-NL"/>
        </w:rPr>
        <w:t>3. Các bộ, ngành,</w:t>
      </w:r>
      <w:r w:rsidR="00E871DD" w:rsidRPr="002142A1">
        <w:rPr>
          <w:spacing w:val="-2"/>
          <w:sz w:val="28"/>
          <w:szCs w:val="28"/>
          <w:lang w:val="nl-NL"/>
        </w:rPr>
        <w:t xml:space="preserve"> </w:t>
      </w:r>
      <w:r w:rsidRPr="002142A1">
        <w:rPr>
          <w:spacing w:val="-2"/>
          <w:sz w:val="28"/>
          <w:szCs w:val="28"/>
          <w:lang w:val="nl-NL"/>
        </w:rPr>
        <w:t>địa phương trong phạm vi chức năng, nhiệm vụ, quyền hạn kịp thời ban hành các biện pháp hỗ trợ khắc phục thảm họa, sự cố theo thẩm quyền trong trường hợp phải áp dụng các biện pháp phòng thủ dân sự cấp độ 4.</w:t>
      </w:r>
    </w:p>
    <w:p w:rsidR="000F5510" w:rsidRPr="002142A1" w:rsidRDefault="000F5510" w:rsidP="00DF2AD3">
      <w:pPr>
        <w:widowControl w:val="0"/>
        <w:spacing w:before="360" w:line="276" w:lineRule="auto"/>
        <w:jc w:val="center"/>
        <w:outlineLvl w:val="0"/>
        <w:rPr>
          <w:b/>
          <w:sz w:val="28"/>
          <w:szCs w:val="28"/>
          <w:lang w:val="nl-NL"/>
        </w:rPr>
      </w:pPr>
      <w:bookmarkStart w:id="570" w:name="_Toc73258018"/>
      <w:bookmarkStart w:id="571" w:name="_Toc74141785"/>
      <w:bookmarkStart w:id="572" w:name="_Toc102146188"/>
      <w:bookmarkStart w:id="573" w:name="_Toc102146380"/>
      <w:bookmarkStart w:id="574" w:name="_Toc102365554"/>
      <w:bookmarkStart w:id="575" w:name="_Toc102492766"/>
      <w:bookmarkStart w:id="576" w:name="_Toc106627982"/>
      <w:bookmarkStart w:id="577" w:name="_Toc106900084"/>
      <w:bookmarkStart w:id="578" w:name="_Toc112809987"/>
      <w:bookmarkStart w:id="579" w:name="_Toc112810430"/>
      <w:bookmarkStart w:id="580" w:name="_Toc112919983"/>
      <w:bookmarkStart w:id="581" w:name="_Toc72203758"/>
      <w:bookmarkStart w:id="582" w:name="_Toc72204030"/>
      <w:bookmarkStart w:id="583" w:name="_Toc69118764"/>
      <w:bookmarkStart w:id="584" w:name="_Toc72203759"/>
      <w:bookmarkStart w:id="585" w:name="_Toc72204031"/>
      <w:bookmarkStart w:id="586" w:name="_Toc73258020"/>
      <w:bookmarkStart w:id="587" w:name="_Toc74128331"/>
      <w:bookmarkStart w:id="588" w:name="_Toc102146190"/>
      <w:bookmarkStart w:id="589" w:name="_Toc102146382"/>
      <w:bookmarkStart w:id="590" w:name="_Toc102365556"/>
      <w:bookmarkStart w:id="591" w:name="_Toc102492768"/>
      <w:r w:rsidRPr="002142A1">
        <w:rPr>
          <w:b/>
          <w:sz w:val="28"/>
          <w:szCs w:val="28"/>
          <w:lang w:val="vi-VN"/>
        </w:rPr>
        <w:t>C</w:t>
      </w:r>
      <w:r w:rsidRPr="002142A1">
        <w:rPr>
          <w:b/>
          <w:sz w:val="28"/>
          <w:szCs w:val="28"/>
          <w:lang w:val="nl-NL"/>
        </w:rPr>
        <w:t>hương</w:t>
      </w:r>
      <w:bookmarkEnd w:id="570"/>
      <w:bookmarkEnd w:id="571"/>
      <w:bookmarkEnd w:id="572"/>
      <w:bookmarkEnd w:id="573"/>
      <w:r w:rsidR="00576E43" w:rsidRPr="002142A1">
        <w:rPr>
          <w:b/>
          <w:sz w:val="28"/>
          <w:szCs w:val="28"/>
          <w:lang w:val="nl-NL"/>
        </w:rPr>
        <w:t xml:space="preserve"> </w:t>
      </w:r>
      <w:r w:rsidRPr="002142A1">
        <w:rPr>
          <w:b/>
          <w:sz w:val="28"/>
          <w:szCs w:val="28"/>
          <w:lang w:val="nl-NL"/>
        </w:rPr>
        <w:t>III</w:t>
      </w:r>
      <w:bookmarkEnd w:id="574"/>
      <w:bookmarkEnd w:id="575"/>
      <w:bookmarkEnd w:id="576"/>
      <w:bookmarkEnd w:id="577"/>
      <w:bookmarkEnd w:id="578"/>
      <w:bookmarkEnd w:id="579"/>
      <w:bookmarkEnd w:id="580"/>
    </w:p>
    <w:p w:rsidR="008E6510" w:rsidRPr="002142A1" w:rsidRDefault="008E6510" w:rsidP="0051685C">
      <w:pPr>
        <w:widowControl w:val="0"/>
        <w:spacing w:before="120" w:line="276" w:lineRule="auto"/>
        <w:contextualSpacing/>
        <w:jc w:val="center"/>
        <w:outlineLvl w:val="0"/>
        <w:rPr>
          <w:b/>
          <w:sz w:val="28"/>
          <w:szCs w:val="28"/>
          <w:lang w:val="nl-NL"/>
        </w:rPr>
      </w:pPr>
      <w:bookmarkStart w:id="592" w:name="_Toc73258019"/>
      <w:bookmarkStart w:id="593" w:name="_Toc74141786"/>
      <w:bookmarkStart w:id="594" w:name="_Toc102146189"/>
      <w:bookmarkStart w:id="595" w:name="_Toc102146381"/>
      <w:bookmarkStart w:id="596" w:name="_Toc102365555"/>
      <w:bookmarkStart w:id="597" w:name="_Toc102492767"/>
      <w:bookmarkStart w:id="598" w:name="_Toc106627983"/>
      <w:bookmarkStart w:id="599" w:name="_Toc106900085"/>
      <w:bookmarkStart w:id="600" w:name="_Toc112809988"/>
      <w:bookmarkStart w:id="601" w:name="_Toc112810431"/>
      <w:bookmarkStart w:id="602" w:name="_Toc112919984"/>
      <w:r w:rsidRPr="002142A1">
        <w:rPr>
          <w:b/>
          <w:sz w:val="28"/>
          <w:szCs w:val="28"/>
          <w:lang w:val="nl-NL"/>
        </w:rPr>
        <w:t>CƠ QUAN CHỈ ĐẠO, CHỈ HUY,</w:t>
      </w:r>
    </w:p>
    <w:p w:rsidR="000F5510" w:rsidRPr="002142A1" w:rsidRDefault="000F5510" w:rsidP="0051685C">
      <w:pPr>
        <w:widowControl w:val="0"/>
        <w:spacing w:before="120" w:line="276" w:lineRule="auto"/>
        <w:contextualSpacing/>
        <w:jc w:val="center"/>
        <w:outlineLvl w:val="0"/>
        <w:rPr>
          <w:b/>
          <w:sz w:val="28"/>
          <w:szCs w:val="28"/>
          <w:lang w:val="nl-NL"/>
        </w:rPr>
      </w:pPr>
      <w:r w:rsidRPr="002142A1">
        <w:rPr>
          <w:b/>
          <w:sz w:val="28"/>
          <w:szCs w:val="28"/>
          <w:lang w:val="vi-VN"/>
        </w:rPr>
        <w:t>LỰC LƯỢNG PHÒNG THỦ DÂN SỰ</w:t>
      </w:r>
      <w:bookmarkEnd w:id="581"/>
      <w:bookmarkEnd w:id="582"/>
      <w:bookmarkEnd w:id="592"/>
      <w:bookmarkEnd w:id="593"/>
      <w:bookmarkEnd w:id="594"/>
      <w:bookmarkEnd w:id="595"/>
      <w:bookmarkEnd w:id="596"/>
      <w:bookmarkEnd w:id="597"/>
      <w:bookmarkEnd w:id="598"/>
      <w:bookmarkEnd w:id="599"/>
      <w:bookmarkEnd w:id="600"/>
      <w:bookmarkEnd w:id="601"/>
      <w:bookmarkEnd w:id="602"/>
    </w:p>
    <w:p w:rsidR="000F5510" w:rsidRPr="002142A1" w:rsidRDefault="00A3258E" w:rsidP="00DF2AD3">
      <w:pPr>
        <w:widowControl w:val="0"/>
        <w:tabs>
          <w:tab w:val="left" w:pos="1701"/>
        </w:tabs>
        <w:spacing w:before="240" w:line="276" w:lineRule="auto"/>
        <w:ind w:firstLine="709"/>
        <w:jc w:val="both"/>
        <w:outlineLvl w:val="2"/>
        <w:rPr>
          <w:b/>
          <w:sz w:val="28"/>
          <w:szCs w:val="28"/>
          <w:lang w:val="vi-VN"/>
        </w:rPr>
      </w:pPr>
      <w:bookmarkStart w:id="603" w:name="_Toc106627984"/>
      <w:bookmarkStart w:id="604" w:name="_Toc106900086"/>
      <w:bookmarkStart w:id="605" w:name="_Toc112809989"/>
      <w:bookmarkStart w:id="606" w:name="_Toc112810432"/>
      <w:bookmarkStart w:id="607" w:name="_Toc112919985"/>
      <w:r w:rsidRPr="002142A1">
        <w:rPr>
          <w:b/>
          <w:sz w:val="28"/>
          <w:szCs w:val="28"/>
          <w:lang w:val="vi-VN"/>
        </w:rPr>
        <w:t xml:space="preserve">Điều </w:t>
      </w:r>
      <w:r w:rsidR="000D24F0" w:rsidRPr="002142A1">
        <w:rPr>
          <w:b/>
          <w:sz w:val="28"/>
          <w:szCs w:val="28"/>
          <w:lang w:val="vi-VN"/>
        </w:rPr>
        <w:t>3</w:t>
      </w:r>
      <w:r w:rsidR="0084199D" w:rsidRPr="002142A1">
        <w:rPr>
          <w:b/>
          <w:sz w:val="28"/>
          <w:szCs w:val="28"/>
          <w:lang w:val="vi-VN"/>
        </w:rPr>
        <w:t>7</w:t>
      </w:r>
      <w:r w:rsidR="007404A2" w:rsidRPr="002142A1">
        <w:rPr>
          <w:b/>
          <w:sz w:val="28"/>
          <w:szCs w:val="28"/>
          <w:lang w:val="vi-VN"/>
        </w:rPr>
        <w:t xml:space="preserve">. </w:t>
      </w:r>
      <w:bookmarkEnd w:id="603"/>
      <w:bookmarkEnd w:id="604"/>
      <w:r w:rsidR="00BB331B" w:rsidRPr="002142A1">
        <w:rPr>
          <w:b/>
          <w:sz w:val="28"/>
          <w:szCs w:val="28"/>
          <w:lang w:val="vi-VN"/>
        </w:rPr>
        <w:t xml:space="preserve">Cơ quan </w:t>
      </w:r>
      <w:r w:rsidR="00BB331B" w:rsidRPr="002142A1">
        <w:rPr>
          <w:b/>
          <w:sz w:val="28"/>
          <w:szCs w:val="28"/>
        </w:rPr>
        <w:t>c</w:t>
      </w:r>
      <w:r w:rsidR="00F97A80" w:rsidRPr="002142A1">
        <w:rPr>
          <w:b/>
          <w:sz w:val="28"/>
          <w:szCs w:val="28"/>
          <w:lang w:val="vi-VN"/>
        </w:rPr>
        <w:t>hỉ đạo, chỉ huy phòng thủ dân sự</w:t>
      </w:r>
      <w:bookmarkEnd w:id="605"/>
      <w:bookmarkEnd w:id="606"/>
      <w:bookmarkEnd w:id="607"/>
    </w:p>
    <w:p w:rsidR="00F97A80" w:rsidRPr="002142A1" w:rsidRDefault="00923111" w:rsidP="004F4A42">
      <w:pPr>
        <w:widowControl w:val="0"/>
        <w:tabs>
          <w:tab w:val="left" w:pos="993"/>
        </w:tabs>
        <w:spacing w:before="120" w:line="276" w:lineRule="auto"/>
        <w:ind w:firstLine="709"/>
        <w:jc w:val="both"/>
        <w:outlineLvl w:val="4"/>
        <w:rPr>
          <w:spacing w:val="-4"/>
          <w:sz w:val="28"/>
          <w:szCs w:val="28"/>
          <w:lang w:val="vi-VN"/>
        </w:rPr>
      </w:pPr>
      <w:r w:rsidRPr="002142A1">
        <w:rPr>
          <w:spacing w:val="-4"/>
          <w:sz w:val="28"/>
          <w:szCs w:val="28"/>
          <w:lang w:val="vi-VN"/>
        </w:rPr>
        <w:t xml:space="preserve">1. </w:t>
      </w:r>
      <w:r w:rsidR="00F97A80" w:rsidRPr="002142A1">
        <w:rPr>
          <w:spacing w:val="-4"/>
          <w:sz w:val="28"/>
          <w:szCs w:val="28"/>
          <w:lang w:val="vi-VN"/>
        </w:rPr>
        <w:t>Cơ quan chỉ đạo, chỉ huy phòng thủ dân sự là tổ chức phối hợp liên ngành  về phòng thủ dân sự.</w:t>
      </w:r>
    </w:p>
    <w:p w:rsidR="00F97A80" w:rsidRPr="002142A1" w:rsidRDefault="00923111" w:rsidP="00DF2AD3">
      <w:pPr>
        <w:widowControl w:val="0"/>
        <w:tabs>
          <w:tab w:val="left" w:pos="993"/>
        </w:tabs>
        <w:spacing w:before="120" w:line="276" w:lineRule="auto"/>
        <w:ind w:firstLine="709"/>
        <w:jc w:val="both"/>
        <w:outlineLvl w:val="4"/>
        <w:rPr>
          <w:spacing w:val="-4"/>
          <w:sz w:val="28"/>
          <w:szCs w:val="28"/>
          <w:lang w:val="vi-VN"/>
        </w:rPr>
      </w:pPr>
      <w:r w:rsidRPr="002142A1">
        <w:rPr>
          <w:spacing w:val="-4"/>
          <w:sz w:val="28"/>
          <w:szCs w:val="28"/>
          <w:lang w:val="vi-VN"/>
        </w:rPr>
        <w:t xml:space="preserve">2. </w:t>
      </w:r>
      <w:r w:rsidR="00F97A80" w:rsidRPr="002142A1">
        <w:rPr>
          <w:spacing w:val="-4"/>
          <w:sz w:val="28"/>
          <w:szCs w:val="28"/>
          <w:lang w:val="vi-VN"/>
        </w:rPr>
        <w:t xml:space="preserve">Cơ quan chỉ đạo quốc gia phòng thủ dân sự được thành lập trên cơ sở hợp </w:t>
      </w:r>
      <w:r w:rsidR="00F97A80" w:rsidRPr="002142A1">
        <w:rPr>
          <w:spacing w:val="-4"/>
          <w:sz w:val="28"/>
          <w:szCs w:val="28"/>
          <w:lang w:val="vi-VN"/>
        </w:rPr>
        <w:lastRenderedPageBreak/>
        <w:t xml:space="preserve">nhất Ban Chỉ đạo </w:t>
      </w:r>
      <w:r w:rsidR="00BB39C7" w:rsidRPr="002142A1">
        <w:rPr>
          <w:spacing w:val="-4"/>
          <w:sz w:val="28"/>
          <w:szCs w:val="28"/>
          <w:lang w:val="vi-VN"/>
        </w:rPr>
        <w:t>Phòng thủ dân sự quốc gia, Ban C</w:t>
      </w:r>
      <w:r w:rsidR="00F97A80" w:rsidRPr="002142A1">
        <w:rPr>
          <w:spacing w:val="-4"/>
          <w:sz w:val="28"/>
          <w:szCs w:val="28"/>
          <w:lang w:val="vi-VN"/>
        </w:rPr>
        <w:t>hỉ đạo quốc gia về phòng, chống thiên tai và Ủy ban Quốc gia Ứng phó sự cố, thiên tai và Tìm kiếm Cứu nạn.</w:t>
      </w:r>
    </w:p>
    <w:p w:rsidR="00F97A80" w:rsidRPr="002142A1" w:rsidRDefault="00923111" w:rsidP="00DF2AD3">
      <w:pPr>
        <w:widowControl w:val="0"/>
        <w:tabs>
          <w:tab w:val="left" w:pos="993"/>
        </w:tabs>
        <w:spacing w:before="120" w:line="276" w:lineRule="auto"/>
        <w:ind w:firstLine="709"/>
        <w:jc w:val="both"/>
        <w:outlineLvl w:val="4"/>
        <w:rPr>
          <w:spacing w:val="-2"/>
          <w:sz w:val="28"/>
          <w:szCs w:val="28"/>
          <w:lang w:val="vi-VN"/>
        </w:rPr>
      </w:pPr>
      <w:r w:rsidRPr="002142A1">
        <w:rPr>
          <w:spacing w:val="-4"/>
          <w:sz w:val="28"/>
          <w:szCs w:val="28"/>
          <w:lang w:val="vi-VN"/>
        </w:rPr>
        <w:t xml:space="preserve">3. </w:t>
      </w:r>
      <w:r w:rsidR="00F97A80" w:rsidRPr="002142A1">
        <w:rPr>
          <w:spacing w:val="-4"/>
          <w:sz w:val="28"/>
          <w:szCs w:val="28"/>
          <w:lang w:val="vi-VN"/>
        </w:rPr>
        <w:t>Cơ quan chỉ huy phòng thủ dân sự</w:t>
      </w:r>
      <w:r w:rsidR="00040DFA" w:rsidRPr="002142A1">
        <w:rPr>
          <w:spacing w:val="-4"/>
          <w:sz w:val="28"/>
          <w:szCs w:val="28"/>
          <w:lang w:val="vi-VN"/>
        </w:rPr>
        <w:t xml:space="preserve"> </w:t>
      </w:r>
      <w:r w:rsidR="00F97A80" w:rsidRPr="002142A1">
        <w:rPr>
          <w:spacing w:val="-2"/>
          <w:sz w:val="28"/>
          <w:szCs w:val="28"/>
          <w:lang w:val="vi-VN"/>
        </w:rPr>
        <w:t>cấp bộ, ngành Trung ương được thành lập trên cơ sở hợp nhất Ban Chỉ huy Phòng chống thiên tai và Tìm kiếm Cứu nạn và Ban Chỉ huy Phòng thủ dân sự của bộ, ngành Trung ương.</w:t>
      </w:r>
    </w:p>
    <w:p w:rsidR="00F97A80" w:rsidRPr="002142A1" w:rsidRDefault="00923111" w:rsidP="00DF2AD3">
      <w:pPr>
        <w:widowControl w:val="0"/>
        <w:tabs>
          <w:tab w:val="left" w:pos="993"/>
        </w:tabs>
        <w:spacing w:before="120" w:line="276" w:lineRule="auto"/>
        <w:ind w:firstLine="709"/>
        <w:jc w:val="both"/>
        <w:outlineLvl w:val="4"/>
        <w:rPr>
          <w:spacing w:val="-2"/>
          <w:sz w:val="28"/>
          <w:szCs w:val="28"/>
          <w:lang w:val="vi-VN"/>
        </w:rPr>
      </w:pPr>
      <w:r w:rsidRPr="002142A1">
        <w:rPr>
          <w:spacing w:val="-4"/>
          <w:sz w:val="28"/>
          <w:szCs w:val="28"/>
          <w:lang w:val="vi-VN"/>
        </w:rPr>
        <w:t xml:space="preserve">4. </w:t>
      </w:r>
      <w:r w:rsidR="00F97A80" w:rsidRPr="002142A1">
        <w:rPr>
          <w:spacing w:val="-4"/>
          <w:sz w:val="28"/>
          <w:szCs w:val="28"/>
          <w:lang w:val="vi-VN"/>
        </w:rPr>
        <w:t>Cơ quan chỉ huy phòng thủ dân sự</w:t>
      </w:r>
      <w:r w:rsidR="00F97A80" w:rsidRPr="002142A1">
        <w:rPr>
          <w:spacing w:val="-2"/>
          <w:sz w:val="28"/>
          <w:szCs w:val="28"/>
          <w:lang w:val="vi-VN"/>
        </w:rPr>
        <w:t xml:space="preserve"> địa phương được thành lập ở các cấp chính quyền địa phương trên cơ sở hợp nhất Ban Chỉ huy phòng chống thiên tai và tìm kiếm cứu nạn và Ban Chỉ huy phòng thủ dân sự địa phương.</w:t>
      </w:r>
    </w:p>
    <w:p w:rsidR="00F97A80" w:rsidRPr="002142A1" w:rsidRDefault="00923111" w:rsidP="00DF2AD3">
      <w:pPr>
        <w:widowControl w:val="0"/>
        <w:tabs>
          <w:tab w:val="left" w:pos="993"/>
        </w:tabs>
        <w:spacing w:before="120" w:line="276" w:lineRule="auto"/>
        <w:ind w:firstLine="709"/>
        <w:jc w:val="both"/>
        <w:outlineLvl w:val="4"/>
        <w:rPr>
          <w:spacing w:val="-2"/>
          <w:sz w:val="28"/>
          <w:szCs w:val="28"/>
          <w:lang w:val="vi-VN"/>
        </w:rPr>
      </w:pPr>
      <w:r w:rsidRPr="002142A1">
        <w:rPr>
          <w:spacing w:val="-2"/>
          <w:sz w:val="28"/>
          <w:szCs w:val="28"/>
          <w:lang w:val="vi-VN"/>
        </w:rPr>
        <w:t xml:space="preserve">5. </w:t>
      </w:r>
      <w:r w:rsidR="00F97A80" w:rsidRPr="002142A1">
        <w:rPr>
          <w:spacing w:val="-2"/>
          <w:sz w:val="28"/>
          <w:szCs w:val="28"/>
          <w:lang w:val="vi-VN"/>
        </w:rPr>
        <w:t>Chính phủ quy định cụ thể về</w:t>
      </w:r>
      <w:r w:rsidR="007B4A01" w:rsidRPr="002142A1">
        <w:rPr>
          <w:spacing w:val="-2"/>
          <w:sz w:val="28"/>
          <w:szCs w:val="28"/>
          <w:lang w:val="vi-VN"/>
        </w:rPr>
        <w:t xml:space="preserve"> cơ quan thường trực, </w:t>
      </w:r>
      <w:r w:rsidR="00F97A80" w:rsidRPr="002142A1">
        <w:rPr>
          <w:spacing w:val="-2"/>
          <w:sz w:val="28"/>
          <w:szCs w:val="28"/>
          <w:lang w:val="vi-VN"/>
        </w:rPr>
        <w:t xml:space="preserve">cơ cấu tổ chức, nhiệm vụ của </w:t>
      </w:r>
      <w:r w:rsidR="00F97A80" w:rsidRPr="002142A1">
        <w:rPr>
          <w:spacing w:val="-4"/>
          <w:sz w:val="28"/>
          <w:szCs w:val="28"/>
          <w:lang w:val="vi-VN"/>
        </w:rPr>
        <w:t>cơ quan chỉ đạo quốc gia phòng thủ dân sự</w:t>
      </w:r>
      <w:r w:rsidR="00F97A80" w:rsidRPr="002142A1">
        <w:rPr>
          <w:spacing w:val="-2"/>
          <w:sz w:val="28"/>
          <w:szCs w:val="28"/>
          <w:lang w:val="vi-VN"/>
        </w:rPr>
        <w:t xml:space="preserve">; </w:t>
      </w:r>
      <w:r w:rsidR="00F97A80" w:rsidRPr="002142A1">
        <w:rPr>
          <w:spacing w:val="-4"/>
          <w:sz w:val="28"/>
          <w:szCs w:val="28"/>
          <w:lang w:val="vi-VN"/>
        </w:rPr>
        <w:t>cơ quan chỉ huy phòng thủ dân sự</w:t>
      </w:r>
      <w:r w:rsidR="00DF7A99" w:rsidRPr="002142A1">
        <w:rPr>
          <w:spacing w:val="-4"/>
          <w:sz w:val="28"/>
          <w:szCs w:val="28"/>
          <w:lang w:val="vi-VN"/>
        </w:rPr>
        <w:t xml:space="preserve"> </w:t>
      </w:r>
      <w:r w:rsidR="00F97A80" w:rsidRPr="002142A1">
        <w:rPr>
          <w:spacing w:val="-2"/>
          <w:sz w:val="28"/>
          <w:szCs w:val="28"/>
          <w:lang w:val="vi-VN"/>
        </w:rPr>
        <w:t xml:space="preserve">cấp bộ, ngành; </w:t>
      </w:r>
      <w:r w:rsidR="00F97A80" w:rsidRPr="002142A1">
        <w:rPr>
          <w:spacing w:val="-4"/>
          <w:sz w:val="28"/>
          <w:szCs w:val="28"/>
          <w:lang w:val="vi-VN"/>
        </w:rPr>
        <w:t>cơ quan chỉ huy phòng thủ dân sự</w:t>
      </w:r>
      <w:r w:rsidR="00F97A80" w:rsidRPr="002142A1">
        <w:rPr>
          <w:spacing w:val="-2"/>
          <w:sz w:val="28"/>
          <w:szCs w:val="28"/>
          <w:lang w:val="vi-VN"/>
        </w:rPr>
        <w:t xml:space="preserve"> địa phương.</w:t>
      </w:r>
    </w:p>
    <w:p w:rsidR="000F5510" w:rsidRPr="002142A1" w:rsidRDefault="000F5510" w:rsidP="00DF2AD3">
      <w:pPr>
        <w:widowControl w:val="0"/>
        <w:tabs>
          <w:tab w:val="left" w:pos="1701"/>
        </w:tabs>
        <w:spacing w:before="120" w:line="276" w:lineRule="auto"/>
        <w:ind w:firstLine="709"/>
        <w:jc w:val="both"/>
        <w:outlineLvl w:val="2"/>
        <w:rPr>
          <w:b/>
          <w:sz w:val="28"/>
          <w:szCs w:val="28"/>
          <w:lang w:val="vi-VN"/>
        </w:rPr>
      </w:pPr>
      <w:bookmarkStart w:id="608" w:name="_Toc106627985"/>
      <w:bookmarkStart w:id="609" w:name="_Toc106900087"/>
      <w:bookmarkStart w:id="610" w:name="_Toc112809990"/>
      <w:bookmarkStart w:id="611" w:name="_Toc112810433"/>
      <w:bookmarkStart w:id="612" w:name="_Toc112919986"/>
      <w:r w:rsidRPr="002142A1">
        <w:rPr>
          <w:b/>
          <w:sz w:val="28"/>
          <w:szCs w:val="28"/>
          <w:lang w:val="vi-VN"/>
        </w:rPr>
        <w:t xml:space="preserve">Điều </w:t>
      </w:r>
      <w:r w:rsidR="000D24F0" w:rsidRPr="002142A1">
        <w:rPr>
          <w:b/>
          <w:sz w:val="28"/>
          <w:szCs w:val="28"/>
          <w:lang w:val="vi-VN"/>
        </w:rPr>
        <w:t>3</w:t>
      </w:r>
      <w:r w:rsidR="0084199D" w:rsidRPr="002142A1">
        <w:rPr>
          <w:b/>
          <w:sz w:val="28"/>
          <w:szCs w:val="28"/>
          <w:lang w:val="vi-VN"/>
        </w:rPr>
        <w:t>8</w:t>
      </w:r>
      <w:r w:rsidRPr="002142A1">
        <w:rPr>
          <w:b/>
          <w:sz w:val="28"/>
          <w:szCs w:val="28"/>
          <w:lang w:val="vi-VN"/>
        </w:rPr>
        <w:t>. Lực lượng phòng thủ dân sự</w:t>
      </w:r>
      <w:bookmarkEnd w:id="608"/>
      <w:bookmarkEnd w:id="609"/>
      <w:bookmarkEnd w:id="610"/>
      <w:bookmarkEnd w:id="611"/>
      <w:bookmarkEnd w:id="612"/>
    </w:p>
    <w:p w:rsidR="00E104DE" w:rsidRPr="002142A1" w:rsidRDefault="00CD53A0" w:rsidP="00DF2AD3">
      <w:pPr>
        <w:widowControl w:val="0"/>
        <w:tabs>
          <w:tab w:val="left" w:pos="993"/>
        </w:tabs>
        <w:spacing w:before="120" w:line="276" w:lineRule="auto"/>
        <w:ind w:firstLine="709"/>
        <w:jc w:val="both"/>
        <w:outlineLvl w:val="4"/>
        <w:rPr>
          <w:sz w:val="28"/>
          <w:szCs w:val="28"/>
          <w:lang w:val="vi-VN"/>
        </w:rPr>
      </w:pPr>
      <w:bookmarkStart w:id="613" w:name="_Toc72203769"/>
      <w:bookmarkStart w:id="614" w:name="_Toc72204084"/>
      <w:bookmarkStart w:id="615" w:name="_Toc73258030"/>
      <w:bookmarkStart w:id="616" w:name="_Toc74141796"/>
      <w:bookmarkStart w:id="617" w:name="_Toc102146237"/>
      <w:bookmarkStart w:id="618" w:name="_Toc102146391"/>
      <w:bookmarkStart w:id="619" w:name="_Toc102365565"/>
      <w:bookmarkStart w:id="620" w:name="_Toc102492777"/>
      <w:bookmarkStart w:id="621" w:name="_Toc106627986"/>
      <w:bookmarkStart w:id="622" w:name="_Toc106900088"/>
      <w:bookmarkEnd w:id="583"/>
      <w:bookmarkEnd w:id="584"/>
      <w:bookmarkEnd w:id="585"/>
      <w:bookmarkEnd w:id="586"/>
      <w:bookmarkEnd w:id="587"/>
      <w:bookmarkEnd w:id="588"/>
      <w:bookmarkEnd w:id="589"/>
      <w:bookmarkEnd w:id="590"/>
      <w:bookmarkEnd w:id="591"/>
      <w:r w:rsidRPr="002142A1">
        <w:rPr>
          <w:sz w:val="28"/>
          <w:szCs w:val="28"/>
          <w:lang w:val="vi-VN"/>
        </w:rPr>
        <w:t xml:space="preserve">1. </w:t>
      </w:r>
      <w:r w:rsidR="00E104DE" w:rsidRPr="002142A1">
        <w:rPr>
          <w:sz w:val="28"/>
          <w:szCs w:val="28"/>
          <w:lang w:val="vi-VN"/>
        </w:rPr>
        <w:t xml:space="preserve">Lực lượng nòng cốt gồm </w:t>
      </w:r>
      <w:r w:rsidR="00BB331B" w:rsidRPr="002142A1">
        <w:rPr>
          <w:sz w:val="28"/>
          <w:szCs w:val="28"/>
        </w:rPr>
        <w:t>D</w:t>
      </w:r>
      <w:r w:rsidR="00E104DE" w:rsidRPr="002142A1">
        <w:rPr>
          <w:sz w:val="28"/>
          <w:szCs w:val="28"/>
          <w:lang w:val="vi-VN"/>
        </w:rPr>
        <w:t>ân quân tự vệ</w:t>
      </w:r>
      <w:r w:rsidR="00CF42EA" w:rsidRPr="002142A1">
        <w:rPr>
          <w:sz w:val="28"/>
          <w:szCs w:val="28"/>
          <w:lang w:val="vi-VN"/>
        </w:rPr>
        <w:t>,</w:t>
      </w:r>
      <w:r w:rsidR="00E871DD" w:rsidRPr="002142A1">
        <w:rPr>
          <w:sz w:val="28"/>
          <w:szCs w:val="28"/>
          <w:lang w:val="vi-VN"/>
        </w:rPr>
        <w:t xml:space="preserve"> </w:t>
      </w:r>
      <w:r w:rsidR="00BB331B" w:rsidRPr="002142A1">
        <w:rPr>
          <w:sz w:val="28"/>
          <w:szCs w:val="28"/>
        </w:rPr>
        <w:t>D</w:t>
      </w:r>
      <w:r w:rsidR="00CF42EA" w:rsidRPr="002142A1">
        <w:rPr>
          <w:sz w:val="28"/>
          <w:szCs w:val="28"/>
          <w:lang w:val="vi-VN"/>
        </w:rPr>
        <w:t>ân phòng</w:t>
      </w:r>
      <w:r w:rsidR="00E104DE" w:rsidRPr="002142A1">
        <w:rPr>
          <w:sz w:val="28"/>
          <w:szCs w:val="28"/>
          <w:lang w:val="vi-VN"/>
        </w:rPr>
        <w:t>; Công an xã, phường, thị trấn; lực lượng chuyên trách</w:t>
      </w:r>
      <w:r w:rsidR="00CF42EA" w:rsidRPr="002142A1">
        <w:rPr>
          <w:sz w:val="28"/>
          <w:szCs w:val="28"/>
          <w:lang w:val="vi-VN"/>
        </w:rPr>
        <w:t>, k</w:t>
      </w:r>
      <w:r w:rsidR="00E104DE" w:rsidRPr="002142A1">
        <w:rPr>
          <w:sz w:val="28"/>
          <w:szCs w:val="28"/>
          <w:lang w:val="vi-VN"/>
        </w:rPr>
        <w:t>iêm nhiệm</w:t>
      </w:r>
      <w:r w:rsidR="00CF42EA" w:rsidRPr="002142A1">
        <w:rPr>
          <w:sz w:val="28"/>
          <w:szCs w:val="28"/>
          <w:lang w:val="vi-VN"/>
        </w:rPr>
        <w:t xml:space="preserve"> </w:t>
      </w:r>
      <w:r w:rsidR="00E104DE" w:rsidRPr="002142A1">
        <w:rPr>
          <w:sz w:val="28"/>
          <w:szCs w:val="28"/>
          <w:lang w:val="vi-VN"/>
        </w:rPr>
        <w:t>của Quân đội nhân dân, Công an nhân dân và các Bộ, ngành trung ương, địa phương;</w:t>
      </w:r>
    </w:p>
    <w:p w:rsidR="00E104DE" w:rsidRPr="002142A1" w:rsidRDefault="00CD53A0" w:rsidP="00DF2AD3">
      <w:pPr>
        <w:widowControl w:val="0"/>
        <w:tabs>
          <w:tab w:val="left" w:pos="993"/>
        </w:tabs>
        <w:spacing w:before="120" w:line="276" w:lineRule="auto"/>
        <w:ind w:firstLine="709"/>
        <w:jc w:val="both"/>
        <w:outlineLvl w:val="4"/>
        <w:rPr>
          <w:spacing w:val="-2"/>
          <w:sz w:val="28"/>
          <w:szCs w:val="28"/>
        </w:rPr>
      </w:pPr>
      <w:r w:rsidRPr="002142A1">
        <w:rPr>
          <w:spacing w:val="-2"/>
          <w:sz w:val="28"/>
          <w:szCs w:val="28"/>
        </w:rPr>
        <w:t xml:space="preserve">2.  </w:t>
      </w:r>
      <w:r w:rsidR="00E104DE" w:rsidRPr="002142A1">
        <w:rPr>
          <w:spacing w:val="-2"/>
          <w:sz w:val="28"/>
          <w:szCs w:val="28"/>
        </w:rPr>
        <w:t>Lực lượng rộng rãi do toàn dân tham gia.</w:t>
      </w:r>
    </w:p>
    <w:p w:rsidR="0035420E" w:rsidRPr="002142A1" w:rsidRDefault="007B367E" w:rsidP="00DF2AD3">
      <w:pPr>
        <w:widowControl w:val="0"/>
        <w:spacing w:before="360" w:line="276" w:lineRule="auto"/>
        <w:jc w:val="center"/>
        <w:outlineLvl w:val="0"/>
        <w:rPr>
          <w:b/>
          <w:sz w:val="28"/>
          <w:szCs w:val="28"/>
          <w:lang w:val="vi-VN"/>
        </w:rPr>
      </w:pPr>
      <w:bookmarkStart w:id="623" w:name="_Toc112809991"/>
      <w:bookmarkStart w:id="624" w:name="_Toc112810434"/>
      <w:bookmarkStart w:id="625" w:name="_Toc112919987"/>
      <w:r w:rsidRPr="002142A1">
        <w:rPr>
          <w:b/>
          <w:sz w:val="28"/>
          <w:szCs w:val="28"/>
          <w:lang w:val="vi-VN"/>
        </w:rPr>
        <w:t>C</w:t>
      </w:r>
      <w:r w:rsidR="00D44DDF" w:rsidRPr="002142A1">
        <w:rPr>
          <w:b/>
          <w:sz w:val="28"/>
          <w:szCs w:val="28"/>
        </w:rPr>
        <w:t>hương</w:t>
      </w:r>
      <w:r w:rsidRPr="002142A1">
        <w:rPr>
          <w:b/>
          <w:sz w:val="28"/>
          <w:szCs w:val="28"/>
          <w:lang w:val="vi-VN"/>
        </w:rPr>
        <w:t xml:space="preserve"> </w:t>
      </w:r>
      <w:r w:rsidR="004B3DCE" w:rsidRPr="002142A1">
        <w:rPr>
          <w:b/>
          <w:sz w:val="28"/>
          <w:szCs w:val="28"/>
        </w:rPr>
        <w:t>I</w:t>
      </w:r>
      <w:r w:rsidRPr="002142A1">
        <w:rPr>
          <w:b/>
          <w:sz w:val="28"/>
          <w:szCs w:val="28"/>
          <w:lang w:val="vi-VN"/>
        </w:rPr>
        <w:t>V</w:t>
      </w:r>
      <w:bookmarkEnd w:id="613"/>
      <w:bookmarkEnd w:id="614"/>
      <w:bookmarkEnd w:id="615"/>
      <w:bookmarkEnd w:id="616"/>
      <w:bookmarkEnd w:id="617"/>
      <w:bookmarkEnd w:id="618"/>
      <w:bookmarkEnd w:id="619"/>
      <w:bookmarkEnd w:id="620"/>
      <w:bookmarkEnd w:id="621"/>
      <w:bookmarkEnd w:id="622"/>
      <w:bookmarkEnd w:id="623"/>
      <w:bookmarkEnd w:id="624"/>
      <w:bookmarkEnd w:id="625"/>
    </w:p>
    <w:p w:rsidR="008F0F8B" w:rsidRPr="002142A1" w:rsidRDefault="007B367E" w:rsidP="00F77049">
      <w:pPr>
        <w:widowControl w:val="0"/>
        <w:spacing w:before="120" w:line="276" w:lineRule="auto"/>
        <w:contextualSpacing/>
        <w:jc w:val="center"/>
        <w:outlineLvl w:val="0"/>
        <w:rPr>
          <w:b/>
          <w:sz w:val="28"/>
          <w:szCs w:val="28"/>
        </w:rPr>
      </w:pPr>
      <w:bookmarkStart w:id="626" w:name="_Toc102365566"/>
      <w:bookmarkStart w:id="627" w:name="_Toc102492778"/>
      <w:bookmarkStart w:id="628" w:name="_Toc106627987"/>
      <w:bookmarkStart w:id="629" w:name="_Toc106900089"/>
      <w:bookmarkStart w:id="630" w:name="_Toc112809992"/>
      <w:bookmarkStart w:id="631" w:name="_Toc112810435"/>
      <w:bookmarkStart w:id="632" w:name="_Toc112919988"/>
      <w:bookmarkStart w:id="633" w:name="chuong_3_name"/>
      <w:bookmarkStart w:id="634" w:name="_Toc72203770"/>
      <w:bookmarkStart w:id="635" w:name="_Toc72204085"/>
      <w:bookmarkStart w:id="636" w:name="_Toc73258031"/>
      <w:bookmarkStart w:id="637" w:name="_Toc74141797"/>
      <w:bookmarkStart w:id="638" w:name="_Toc102146238"/>
      <w:bookmarkStart w:id="639" w:name="_Toc102146392"/>
      <w:r w:rsidRPr="002142A1">
        <w:rPr>
          <w:b/>
          <w:sz w:val="28"/>
          <w:szCs w:val="28"/>
          <w:lang w:val="vi-VN"/>
        </w:rPr>
        <w:t>QUYỀN</w:t>
      </w:r>
      <w:r w:rsidR="008F0F8B" w:rsidRPr="002142A1">
        <w:rPr>
          <w:b/>
          <w:sz w:val="28"/>
          <w:szCs w:val="28"/>
        </w:rPr>
        <w:t>,</w:t>
      </w:r>
      <w:r w:rsidR="00EB70CC" w:rsidRPr="002142A1">
        <w:rPr>
          <w:b/>
          <w:sz w:val="28"/>
          <w:szCs w:val="28"/>
        </w:rPr>
        <w:t xml:space="preserve"> </w:t>
      </w:r>
      <w:r w:rsidRPr="002142A1">
        <w:rPr>
          <w:b/>
          <w:sz w:val="28"/>
          <w:szCs w:val="28"/>
          <w:lang w:val="vi-VN"/>
        </w:rPr>
        <w:t>NGHĨA VỤ CỦA</w:t>
      </w:r>
      <w:bookmarkStart w:id="640" w:name="_Toc102365567"/>
      <w:bookmarkStart w:id="641" w:name="_Toc102492779"/>
      <w:bookmarkStart w:id="642" w:name="_Toc106627988"/>
      <w:bookmarkStart w:id="643" w:name="_Toc106900090"/>
      <w:bookmarkEnd w:id="626"/>
      <w:bookmarkEnd w:id="627"/>
      <w:bookmarkEnd w:id="628"/>
      <w:bookmarkEnd w:id="629"/>
      <w:r w:rsidR="008F0F8B" w:rsidRPr="002142A1">
        <w:rPr>
          <w:b/>
          <w:sz w:val="28"/>
          <w:szCs w:val="28"/>
        </w:rPr>
        <w:t xml:space="preserve"> </w:t>
      </w:r>
      <w:r w:rsidRPr="002142A1">
        <w:rPr>
          <w:b/>
          <w:sz w:val="28"/>
          <w:szCs w:val="28"/>
          <w:lang w:val="vi-VN"/>
        </w:rPr>
        <w:t>CƠ QUAN, TỔ CHỨC VÀ CÁ NHÂN</w:t>
      </w:r>
      <w:bookmarkEnd w:id="630"/>
      <w:bookmarkEnd w:id="631"/>
      <w:bookmarkEnd w:id="632"/>
      <w:r w:rsidRPr="002142A1">
        <w:rPr>
          <w:b/>
          <w:sz w:val="28"/>
          <w:szCs w:val="28"/>
          <w:lang w:val="vi-VN"/>
        </w:rPr>
        <w:t xml:space="preserve"> </w:t>
      </w:r>
    </w:p>
    <w:p w:rsidR="0035420E" w:rsidRPr="002142A1" w:rsidRDefault="007B367E" w:rsidP="009351D6">
      <w:pPr>
        <w:widowControl w:val="0"/>
        <w:spacing w:line="276" w:lineRule="auto"/>
        <w:contextualSpacing/>
        <w:jc w:val="center"/>
        <w:outlineLvl w:val="0"/>
        <w:rPr>
          <w:b/>
          <w:sz w:val="28"/>
          <w:szCs w:val="28"/>
        </w:rPr>
      </w:pPr>
      <w:bookmarkStart w:id="644" w:name="_Toc112809993"/>
      <w:bookmarkStart w:id="645" w:name="_Toc112810436"/>
      <w:bookmarkStart w:id="646" w:name="_Toc112919989"/>
      <w:r w:rsidRPr="002142A1">
        <w:rPr>
          <w:b/>
          <w:sz w:val="28"/>
          <w:szCs w:val="28"/>
          <w:lang w:val="vi-VN"/>
        </w:rPr>
        <w:t>TRONG HOẠT ĐỘNG</w:t>
      </w:r>
      <w:bookmarkStart w:id="647" w:name="_Toc102365568"/>
      <w:bookmarkStart w:id="648" w:name="_Toc102492780"/>
      <w:bookmarkStart w:id="649" w:name="_Toc106627989"/>
      <w:bookmarkStart w:id="650" w:name="_Toc106900091"/>
      <w:bookmarkEnd w:id="640"/>
      <w:bookmarkEnd w:id="641"/>
      <w:bookmarkEnd w:id="642"/>
      <w:bookmarkEnd w:id="643"/>
      <w:r w:rsidR="008F0F8B" w:rsidRPr="002142A1">
        <w:rPr>
          <w:b/>
          <w:sz w:val="28"/>
          <w:szCs w:val="28"/>
        </w:rPr>
        <w:t xml:space="preserve"> </w:t>
      </w:r>
      <w:r w:rsidRPr="002142A1">
        <w:rPr>
          <w:b/>
          <w:sz w:val="28"/>
          <w:szCs w:val="28"/>
          <w:lang w:val="vi-VN"/>
        </w:rPr>
        <w:t>PHÒNG THỦ DÂN SỰ</w:t>
      </w:r>
      <w:bookmarkEnd w:id="633"/>
      <w:bookmarkEnd w:id="634"/>
      <w:bookmarkEnd w:id="635"/>
      <w:bookmarkEnd w:id="636"/>
      <w:bookmarkEnd w:id="637"/>
      <w:bookmarkEnd w:id="638"/>
      <w:bookmarkEnd w:id="639"/>
      <w:bookmarkEnd w:id="644"/>
      <w:bookmarkEnd w:id="645"/>
      <w:bookmarkEnd w:id="646"/>
      <w:bookmarkEnd w:id="647"/>
      <w:bookmarkEnd w:id="648"/>
      <w:bookmarkEnd w:id="649"/>
      <w:bookmarkEnd w:id="650"/>
    </w:p>
    <w:p w:rsidR="0035420E" w:rsidRPr="002142A1" w:rsidRDefault="007B367E" w:rsidP="00DF2AD3">
      <w:pPr>
        <w:widowControl w:val="0"/>
        <w:tabs>
          <w:tab w:val="left" w:pos="1701"/>
        </w:tabs>
        <w:spacing w:before="120" w:line="276" w:lineRule="auto"/>
        <w:ind w:firstLine="709"/>
        <w:jc w:val="both"/>
        <w:outlineLvl w:val="2"/>
        <w:rPr>
          <w:b/>
          <w:sz w:val="28"/>
          <w:szCs w:val="28"/>
          <w:lang w:val="vi-VN"/>
        </w:rPr>
      </w:pPr>
      <w:bookmarkStart w:id="651" w:name="_Toc72203771"/>
      <w:bookmarkStart w:id="652" w:name="_Toc72204086"/>
      <w:bookmarkStart w:id="653" w:name="_Toc73258032"/>
      <w:bookmarkStart w:id="654" w:name="_Toc74141798"/>
      <w:bookmarkStart w:id="655" w:name="_Toc102146239"/>
      <w:bookmarkStart w:id="656" w:name="_Toc102146393"/>
      <w:bookmarkStart w:id="657" w:name="_Toc102365569"/>
      <w:bookmarkStart w:id="658" w:name="_Toc102492781"/>
      <w:bookmarkStart w:id="659" w:name="_Toc106627990"/>
      <w:bookmarkStart w:id="660" w:name="_Toc106900092"/>
      <w:bookmarkStart w:id="661" w:name="_Toc112809994"/>
      <w:bookmarkStart w:id="662" w:name="_Toc112810437"/>
      <w:bookmarkStart w:id="663" w:name="_Toc112919990"/>
      <w:r w:rsidRPr="002142A1">
        <w:rPr>
          <w:b/>
          <w:sz w:val="28"/>
          <w:szCs w:val="28"/>
          <w:lang w:val="vi-VN"/>
        </w:rPr>
        <w:t xml:space="preserve">Điều </w:t>
      </w:r>
      <w:r w:rsidR="0084199D" w:rsidRPr="002142A1">
        <w:rPr>
          <w:b/>
          <w:sz w:val="28"/>
          <w:szCs w:val="28"/>
          <w:lang w:val="vi-VN"/>
        </w:rPr>
        <w:t>39</w:t>
      </w:r>
      <w:r w:rsidRPr="002142A1">
        <w:rPr>
          <w:b/>
          <w:sz w:val="28"/>
          <w:szCs w:val="28"/>
          <w:lang w:val="vi-VN"/>
        </w:rPr>
        <w:t xml:space="preserve">. </w:t>
      </w:r>
      <w:bookmarkEnd w:id="651"/>
      <w:bookmarkEnd w:id="652"/>
      <w:bookmarkEnd w:id="653"/>
      <w:bookmarkEnd w:id="654"/>
      <w:bookmarkEnd w:id="655"/>
      <w:bookmarkEnd w:id="656"/>
      <w:bookmarkEnd w:id="657"/>
      <w:bookmarkEnd w:id="658"/>
      <w:bookmarkEnd w:id="659"/>
      <w:bookmarkEnd w:id="660"/>
      <w:r w:rsidR="005A14D1" w:rsidRPr="002142A1">
        <w:rPr>
          <w:b/>
          <w:sz w:val="28"/>
          <w:szCs w:val="28"/>
          <w:lang w:val="vi-VN"/>
        </w:rPr>
        <w:t>Quyền và nghĩa vụ của cá nhân</w:t>
      </w:r>
      <w:bookmarkEnd w:id="661"/>
      <w:bookmarkEnd w:id="662"/>
      <w:bookmarkEnd w:id="663"/>
    </w:p>
    <w:p w:rsidR="005A14D1" w:rsidRPr="002142A1" w:rsidRDefault="00923111" w:rsidP="00DF2AD3">
      <w:pPr>
        <w:pStyle w:val="ListParagraph"/>
        <w:widowControl w:val="0"/>
        <w:tabs>
          <w:tab w:val="left" w:pos="993"/>
        </w:tabs>
        <w:spacing w:before="120" w:after="0"/>
        <w:ind w:left="709"/>
        <w:jc w:val="both"/>
        <w:outlineLvl w:val="3"/>
        <w:rPr>
          <w:rFonts w:ascii="Times New Roman" w:hAnsi="Times New Roman"/>
          <w:sz w:val="28"/>
          <w:szCs w:val="28"/>
          <w:lang w:val="vi-VN"/>
        </w:rPr>
      </w:pPr>
      <w:bookmarkStart w:id="664" w:name="_Toc72204087"/>
      <w:bookmarkStart w:id="665" w:name="_Toc86042325"/>
      <w:bookmarkStart w:id="666" w:name="_Toc102146240"/>
      <w:r w:rsidRPr="002142A1">
        <w:rPr>
          <w:rFonts w:ascii="Times New Roman" w:hAnsi="Times New Roman"/>
          <w:sz w:val="28"/>
          <w:szCs w:val="28"/>
          <w:lang w:val="vi-VN"/>
        </w:rPr>
        <w:t xml:space="preserve">1. </w:t>
      </w:r>
      <w:r w:rsidR="005A14D1" w:rsidRPr="002142A1">
        <w:rPr>
          <w:rFonts w:ascii="Times New Roman" w:hAnsi="Times New Roman"/>
          <w:sz w:val="28"/>
          <w:szCs w:val="28"/>
          <w:lang w:val="vi-VN"/>
        </w:rPr>
        <w:t>Cá nhân</w:t>
      </w:r>
      <w:r w:rsidR="00246AA4" w:rsidRPr="002142A1">
        <w:rPr>
          <w:rFonts w:ascii="Times New Roman" w:hAnsi="Times New Roman"/>
          <w:sz w:val="28"/>
          <w:szCs w:val="28"/>
          <w:lang w:val="vi-VN"/>
        </w:rPr>
        <w:t xml:space="preserve"> </w:t>
      </w:r>
      <w:r w:rsidR="005A14D1" w:rsidRPr="002142A1">
        <w:rPr>
          <w:rFonts w:ascii="Times New Roman" w:hAnsi="Times New Roman"/>
          <w:sz w:val="28"/>
          <w:szCs w:val="28"/>
          <w:lang w:val="vi-VN"/>
        </w:rPr>
        <w:t>có quyền sau đây</w:t>
      </w:r>
      <w:bookmarkEnd w:id="664"/>
      <w:bookmarkEnd w:id="665"/>
      <w:bookmarkEnd w:id="666"/>
      <w:r w:rsidR="005A14D1" w:rsidRPr="002142A1">
        <w:rPr>
          <w:rFonts w:ascii="Times New Roman" w:hAnsi="Times New Roman"/>
          <w:sz w:val="28"/>
          <w:szCs w:val="28"/>
          <w:lang w:val="vi-VN"/>
        </w:rPr>
        <w:t>:</w:t>
      </w:r>
    </w:p>
    <w:p w:rsidR="005A14D1" w:rsidRPr="002142A1" w:rsidRDefault="005A14D1" w:rsidP="00DF2AD3">
      <w:pPr>
        <w:widowControl w:val="0"/>
        <w:spacing w:before="120" w:line="276" w:lineRule="auto"/>
        <w:ind w:firstLine="709"/>
        <w:jc w:val="both"/>
        <w:outlineLvl w:val="4"/>
        <w:rPr>
          <w:spacing w:val="-8"/>
          <w:sz w:val="28"/>
          <w:szCs w:val="28"/>
          <w:lang w:val="vi-VN"/>
        </w:rPr>
      </w:pPr>
      <w:r w:rsidRPr="002142A1">
        <w:rPr>
          <w:sz w:val="28"/>
          <w:szCs w:val="28"/>
          <w:lang w:val="vi-VN"/>
        </w:rPr>
        <w:t xml:space="preserve">a) </w:t>
      </w:r>
      <w:r w:rsidRPr="002142A1">
        <w:rPr>
          <w:spacing w:val="-8"/>
          <w:sz w:val="28"/>
          <w:szCs w:val="28"/>
          <w:lang w:val="vi-VN"/>
        </w:rPr>
        <w:t>Tiếp cận thông tin về thảm họa, sự cố do cơ quan có thẩm quyền ban hành;</w:t>
      </w:r>
    </w:p>
    <w:p w:rsidR="005A14D1" w:rsidRPr="002142A1" w:rsidRDefault="005A14D1" w:rsidP="00DF2AD3">
      <w:pPr>
        <w:widowControl w:val="0"/>
        <w:spacing w:before="120" w:line="276" w:lineRule="auto"/>
        <w:ind w:firstLine="709"/>
        <w:jc w:val="both"/>
        <w:outlineLvl w:val="4"/>
        <w:rPr>
          <w:sz w:val="28"/>
          <w:szCs w:val="28"/>
          <w:lang w:val="vi-VN"/>
        </w:rPr>
      </w:pPr>
      <w:r w:rsidRPr="002142A1">
        <w:rPr>
          <w:sz w:val="28"/>
          <w:szCs w:val="28"/>
          <w:lang w:val="vi-VN"/>
        </w:rPr>
        <w:t>b) Tham gia các hoạt động diễn tập phòng thủ dân sự;</w:t>
      </w:r>
    </w:p>
    <w:p w:rsidR="005A14D1" w:rsidRPr="002142A1" w:rsidRDefault="005A14D1" w:rsidP="00DF2AD3">
      <w:pPr>
        <w:widowControl w:val="0"/>
        <w:spacing w:before="120" w:line="276" w:lineRule="auto"/>
        <w:ind w:firstLine="709"/>
        <w:jc w:val="both"/>
        <w:outlineLvl w:val="4"/>
        <w:rPr>
          <w:sz w:val="28"/>
          <w:szCs w:val="28"/>
          <w:lang w:val="vi-VN"/>
        </w:rPr>
      </w:pPr>
      <w:r w:rsidRPr="002142A1">
        <w:rPr>
          <w:sz w:val="28"/>
          <w:szCs w:val="28"/>
          <w:lang w:val="vi-VN"/>
        </w:rPr>
        <w:t xml:space="preserve">c) Tham gia các hoạt động ứng phó, khắc phục thảm họa, sự cố khi được huy động; được </w:t>
      </w:r>
      <w:r w:rsidR="00472E45" w:rsidRPr="002142A1">
        <w:rPr>
          <w:sz w:val="28"/>
          <w:szCs w:val="28"/>
          <w:lang w:val="vi-VN"/>
        </w:rPr>
        <w:t xml:space="preserve">bồi thường, </w:t>
      </w:r>
      <w:r w:rsidRPr="002142A1">
        <w:rPr>
          <w:sz w:val="28"/>
          <w:szCs w:val="28"/>
          <w:lang w:val="vi-VN"/>
        </w:rPr>
        <w:t>hoàn trả vật tư, phương tiện</w:t>
      </w:r>
      <w:r w:rsidR="00CD53A0" w:rsidRPr="002142A1">
        <w:rPr>
          <w:sz w:val="28"/>
          <w:szCs w:val="28"/>
          <w:lang w:val="vi-VN"/>
        </w:rPr>
        <w:t xml:space="preserve"> theo quy định của pháp luật về trưng mua, trưng dụng;</w:t>
      </w:r>
      <w:r w:rsidR="00472E45" w:rsidRPr="002142A1">
        <w:rPr>
          <w:sz w:val="28"/>
          <w:szCs w:val="28"/>
          <w:lang w:val="vi-VN"/>
        </w:rPr>
        <w:t xml:space="preserve"> </w:t>
      </w:r>
      <w:r w:rsidR="007A4262" w:rsidRPr="002142A1">
        <w:rPr>
          <w:sz w:val="28"/>
          <w:szCs w:val="28"/>
          <w:lang w:val="vi-VN"/>
        </w:rPr>
        <w:t>hưởng</w:t>
      </w:r>
      <w:r w:rsidRPr="002142A1">
        <w:rPr>
          <w:sz w:val="28"/>
          <w:szCs w:val="28"/>
          <w:lang w:val="vi-VN"/>
        </w:rPr>
        <w:t xml:space="preserve"> tiền công lao động khi tham gia phòng thủ dân sự theo</w:t>
      </w:r>
      <w:r w:rsidR="00246AA4" w:rsidRPr="002142A1">
        <w:rPr>
          <w:sz w:val="28"/>
          <w:szCs w:val="28"/>
          <w:lang w:val="vi-VN"/>
        </w:rPr>
        <w:t xml:space="preserve"> </w:t>
      </w:r>
      <w:r w:rsidRPr="002142A1">
        <w:rPr>
          <w:sz w:val="28"/>
          <w:szCs w:val="28"/>
          <w:lang w:val="vi-VN"/>
        </w:rPr>
        <w:t>lệnh huy động của người có thẩm quyền;</w:t>
      </w:r>
      <w:r w:rsidR="00CF42EA" w:rsidRPr="002142A1">
        <w:rPr>
          <w:sz w:val="28"/>
          <w:szCs w:val="28"/>
          <w:lang w:val="vi-VN"/>
        </w:rPr>
        <w:t xml:space="preserve"> </w:t>
      </w:r>
      <w:r w:rsidRPr="002142A1">
        <w:rPr>
          <w:sz w:val="28"/>
          <w:szCs w:val="28"/>
          <w:lang w:val="vi-VN"/>
        </w:rPr>
        <w:t xml:space="preserve">nếu bị thương, bị chết được xem xét, hưởng chế độ, chính sách như đối với thương binh, liệt sỹ theo quy định của </w:t>
      </w:r>
      <w:r w:rsidR="00AD3B45" w:rsidRPr="002142A1">
        <w:rPr>
          <w:sz w:val="28"/>
          <w:szCs w:val="28"/>
        </w:rPr>
        <w:t>P</w:t>
      </w:r>
      <w:r w:rsidRPr="002142A1">
        <w:rPr>
          <w:sz w:val="28"/>
          <w:szCs w:val="28"/>
          <w:lang w:val="vi-VN"/>
        </w:rPr>
        <w:t xml:space="preserve">háp luật về ưu đãi người có công với cách mạng; </w:t>
      </w:r>
    </w:p>
    <w:p w:rsidR="005A14D1" w:rsidRPr="002142A1" w:rsidRDefault="005A14D1" w:rsidP="00DF2AD3">
      <w:pPr>
        <w:widowControl w:val="0"/>
        <w:spacing w:before="120" w:line="276" w:lineRule="auto"/>
        <w:ind w:firstLine="709"/>
        <w:jc w:val="both"/>
        <w:outlineLvl w:val="4"/>
        <w:rPr>
          <w:sz w:val="28"/>
          <w:szCs w:val="28"/>
          <w:lang w:val="vi-VN"/>
        </w:rPr>
      </w:pPr>
      <w:r w:rsidRPr="002142A1">
        <w:rPr>
          <w:sz w:val="28"/>
          <w:szCs w:val="28"/>
          <w:lang w:val="vi-VN"/>
        </w:rPr>
        <w:t>d) Được cứu trợ, hỗ trợ khi bị thiệt hại do thảm họa, sự cố theo quy định của pháp luật.</w:t>
      </w:r>
    </w:p>
    <w:p w:rsidR="005A14D1" w:rsidRPr="002142A1" w:rsidRDefault="00923111" w:rsidP="00DF2AD3">
      <w:pPr>
        <w:widowControl w:val="0"/>
        <w:tabs>
          <w:tab w:val="left" w:pos="993"/>
        </w:tabs>
        <w:spacing w:before="120" w:line="276" w:lineRule="auto"/>
        <w:ind w:firstLine="709"/>
        <w:jc w:val="both"/>
        <w:outlineLvl w:val="3"/>
        <w:rPr>
          <w:sz w:val="28"/>
          <w:szCs w:val="28"/>
          <w:lang w:val="vi-VN"/>
        </w:rPr>
      </w:pPr>
      <w:bookmarkStart w:id="667" w:name="_Toc72204088"/>
      <w:bookmarkStart w:id="668" w:name="_Toc86042326"/>
      <w:bookmarkStart w:id="669" w:name="_Toc102146241"/>
      <w:r w:rsidRPr="002142A1">
        <w:rPr>
          <w:sz w:val="28"/>
          <w:szCs w:val="28"/>
          <w:lang w:val="vi-VN"/>
        </w:rPr>
        <w:t xml:space="preserve">2. </w:t>
      </w:r>
      <w:r w:rsidR="005A14D1" w:rsidRPr="002142A1">
        <w:rPr>
          <w:sz w:val="28"/>
          <w:szCs w:val="28"/>
          <w:lang w:val="vi-VN"/>
        </w:rPr>
        <w:t>Cá nhân có nghĩa vụ sau đây</w:t>
      </w:r>
      <w:bookmarkEnd w:id="667"/>
      <w:bookmarkEnd w:id="668"/>
      <w:bookmarkEnd w:id="669"/>
      <w:r w:rsidR="005A14D1" w:rsidRPr="002142A1">
        <w:rPr>
          <w:sz w:val="28"/>
          <w:szCs w:val="28"/>
          <w:lang w:val="vi-VN"/>
        </w:rPr>
        <w:t>:</w:t>
      </w:r>
    </w:p>
    <w:p w:rsidR="005A14D1" w:rsidRPr="002142A1" w:rsidRDefault="001E0F89" w:rsidP="00E03D29">
      <w:pPr>
        <w:widowControl w:val="0"/>
        <w:spacing w:before="120" w:line="276" w:lineRule="auto"/>
        <w:ind w:firstLine="709"/>
        <w:jc w:val="both"/>
        <w:outlineLvl w:val="4"/>
        <w:rPr>
          <w:spacing w:val="-6"/>
          <w:sz w:val="28"/>
          <w:szCs w:val="28"/>
          <w:lang w:val="vi-VN"/>
        </w:rPr>
      </w:pPr>
      <w:r w:rsidRPr="002142A1">
        <w:rPr>
          <w:spacing w:val="-6"/>
          <w:sz w:val="28"/>
          <w:szCs w:val="28"/>
          <w:lang w:val="vi-VN"/>
        </w:rPr>
        <w:t>a</w:t>
      </w:r>
      <w:r w:rsidR="005A14D1" w:rsidRPr="002142A1">
        <w:rPr>
          <w:spacing w:val="-6"/>
          <w:sz w:val="28"/>
          <w:szCs w:val="28"/>
          <w:lang w:val="vi-VN"/>
        </w:rPr>
        <w:t>)</w:t>
      </w:r>
      <w:r w:rsidR="007E4E27" w:rsidRPr="002142A1">
        <w:rPr>
          <w:spacing w:val="-6"/>
          <w:sz w:val="28"/>
          <w:szCs w:val="28"/>
          <w:lang w:val="vi-VN"/>
        </w:rPr>
        <w:t xml:space="preserve"> </w:t>
      </w:r>
      <w:r w:rsidR="005A14D1" w:rsidRPr="002142A1">
        <w:rPr>
          <w:spacing w:val="-6"/>
          <w:sz w:val="28"/>
          <w:szCs w:val="28"/>
          <w:lang w:val="vi-VN"/>
        </w:rPr>
        <w:t>Thực hiện các biện pháp phòng thủ dân sự theo kế hoạch của địa phương;</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lastRenderedPageBreak/>
        <w:t>b</w:t>
      </w:r>
      <w:r w:rsidR="005A14D1" w:rsidRPr="002142A1">
        <w:rPr>
          <w:sz w:val="28"/>
          <w:szCs w:val="28"/>
          <w:lang w:val="vi-VN"/>
        </w:rPr>
        <w:t>) Chủ động trang bị thiết bị để tiếp nhận bản tin dự báo, cảnh báo và sự chỉ đạo, của cơ quan chức năng;</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t>c</w:t>
      </w:r>
      <w:r w:rsidR="005A14D1" w:rsidRPr="002142A1">
        <w:rPr>
          <w:sz w:val="28"/>
          <w:szCs w:val="28"/>
          <w:lang w:val="vi-VN"/>
        </w:rPr>
        <w:t xml:space="preserve">) Chuẩn </w:t>
      </w:r>
      <w:r w:rsidR="00472E45" w:rsidRPr="002142A1">
        <w:rPr>
          <w:sz w:val="28"/>
          <w:szCs w:val="28"/>
          <w:lang w:val="vi-VN"/>
        </w:rPr>
        <w:t>bị sẵn sàng vật tư,</w:t>
      </w:r>
      <w:r w:rsidR="0080601F" w:rsidRPr="002142A1">
        <w:rPr>
          <w:sz w:val="28"/>
          <w:szCs w:val="28"/>
          <w:lang w:val="vi-VN"/>
        </w:rPr>
        <w:t xml:space="preserve"> </w:t>
      </w:r>
      <w:r w:rsidR="00472E45" w:rsidRPr="002142A1">
        <w:rPr>
          <w:sz w:val="28"/>
          <w:szCs w:val="28"/>
          <w:lang w:val="vi-VN"/>
        </w:rPr>
        <w:t>phương tiện</w:t>
      </w:r>
      <w:r w:rsidR="0080601F" w:rsidRPr="002142A1">
        <w:rPr>
          <w:sz w:val="28"/>
          <w:szCs w:val="28"/>
          <w:lang w:val="vi-VN"/>
        </w:rPr>
        <w:t xml:space="preserve"> </w:t>
      </w:r>
      <w:r w:rsidR="005A14D1" w:rsidRPr="002142A1">
        <w:rPr>
          <w:sz w:val="28"/>
          <w:szCs w:val="28"/>
          <w:lang w:val="vi-VN"/>
        </w:rPr>
        <w:t>để đảm bảo an toàn trước thảm họa, sự cố;</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t>d</w:t>
      </w:r>
      <w:r w:rsidR="005A14D1" w:rsidRPr="002142A1">
        <w:rPr>
          <w:sz w:val="28"/>
          <w:szCs w:val="28"/>
          <w:lang w:val="vi-VN"/>
        </w:rPr>
        <w:t>) Chủ động ứng phó, khắc phục hậu quả nhằm bảo đảm an toàn cho bản thân và gia đình khi thảm họa, sự cố xảy ra; tham gia hỗ trợ cộng đồng phòng, chống thảm họa, sự cố;</w:t>
      </w:r>
    </w:p>
    <w:p w:rsidR="005A14D1" w:rsidRPr="002142A1" w:rsidRDefault="001E0F89" w:rsidP="00DF2AD3">
      <w:pPr>
        <w:widowControl w:val="0"/>
        <w:spacing w:before="120" w:line="269" w:lineRule="auto"/>
        <w:ind w:firstLine="709"/>
        <w:jc w:val="both"/>
        <w:outlineLvl w:val="4"/>
        <w:rPr>
          <w:spacing w:val="-4"/>
          <w:sz w:val="28"/>
          <w:szCs w:val="28"/>
          <w:lang w:val="vi-VN"/>
        </w:rPr>
      </w:pPr>
      <w:r w:rsidRPr="002142A1">
        <w:rPr>
          <w:sz w:val="28"/>
          <w:szCs w:val="28"/>
          <w:lang w:val="vi-VN"/>
        </w:rPr>
        <w:t>đ</w:t>
      </w:r>
      <w:r w:rsidR="005A14D1" w:rsidRPr="002142A1">
        <w:rPr>
          <w:sz w:val="28"/>
          <w:szCs w:val="28"/>
          <w:lang w:val="vi-VN"/>
        </w:rPr>
        <w:t xml:space="preserve">) </w:t>
      </w:r>
      <w:r w:rsidR="005A14D1" w:rsidRPr="002142A1">
        <w:rPr>
          <w:spacing w:val="-4"/>
          <w:sz w:val="28"/>
          <w:szCs w:val="28"/>
          <w:lang w:val="vi-VN"/>
        </w:rPr>
        <w:t>Chấp hành sự hướng dẫn, yêu cầu của cơ quan, người có thẩm quyền về sơ tán người, phương tiện ra khỏi hoặc không đi vào khu vực nguy hiểm;</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t>e</w:t>
      </w:r>
      <w:r w:rsidR="005A14D1" w:rsidRPr="002142A1">
        <w:rPr>
          <w:sz w:val="28"/>
          <w:szCs w:val="28"/>
          <w:lang w:val="vi-VN"/>
        </w:rPr>
        <w:t>) Chấp hành quyết định huy động nhân lực, vật tư, phương tiện, trang thiết bị, nhu yếu phẩm để phục vụ hoạt động ứng phó khẩn cấp của cơ quan có thẩm quyền;</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t>g</w:t>
      </w:r>
      <w:r w:rsidR="005A14D1" w:rsidRPr="002142A1">
        <w:rPr>
          <w:sz w:val="28"/>
          <w:szCs w:val="28"/>
          <w:lang w:val="vi-VN"/>
        </w:rPr>
        <w:t>) Chủ động thực hiện vệ sinh môi trường, phòng chống dịch bệnh trong khu vực sinh sống và làm việc;</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t>h</w:t>
      </w:r>
      <w:r w:rsidR="005A14D1" w:rsidRPr="002142A1">
        <w:rPr>
          <w:sz w:val="28"/>
          <w:szCs w:val="28"/>
          <w:lang w:val="vi-VN"/>
        </w:rPr>
        <w:t>) Thông báo đến cơ quan, người có thẩm quyền khi phát hiện sự cố hoặc hành vi gây mất an toàn cho công trình phòng thủ dân sự và tham gia các hoạt động bảo đảm an toàn cho công trình trong khả năng của mình;</w:t>
      </w:r>
    </w:p>
    <w:p w:rsidR="005A14D1" w:rsidRPr="002142A1" w:rsidRDefault="001E0F89" w:rsidP="00DF2AD3">
      <w:pPr>
        <w:widowControl w:val="0"/>
        <w:spacing w:before="120" w:line="269" w:lineRule="auto"/>
        <w:ind w:firstLine="709"/>
        <w:jc w:val="both"/>
        <w:outlineLvl w:val="4"/>
        <w:rPr>
          <w:sz w:val="28"/>
          <w:szCs w:val="28"/>
          <w:lang w:val="vi-VN"/>
        </w:rPr>
      </w:pPr>
      <w:r w:rsidRPr="002142A1">
        <w:rPr>
          <w:sz w:val="28"/>
          <w:szCs w:val="28"/>
          <w:lang w:val="vi-VN"/>
        </w:rPr>
        <w:t>i</w:t>
      </w:r>
      <w:r w:rsidR="005A14D1" w:rsidRPr="002142A1">
        <w:rPr>
          <w:sz w:val="28"/>
          <w:szCs w:val="28"/>
          <w:lang w:val="vi-VN"/>
        </w:rPr>
        <w:t>) Cung cấp thông tin về diễn biến thảm họa, sự cố, thiệt hại do thảm họa, sự cố cho cơ quan có thẩm quyền trong phạm vi nhận biết của mình;</w:t>
      </w:r>
    </w:p>
    <w:p w:rsidR="005A14D1" w:rsidRPr="002142A1" w:rsidRDefault="001E0F89" w:rsidP="00DF2AD3">
      <w:pPr>
        <w:widowControl w:val="0"/>
        <w:spacing w:before="120" w:line="269" w:lineRule="auto"/>
        <w:ind w:firstLine="709"/>
        <w:jc w:val="both"/>
        <w:outlineLvl w:val="4"/>
        <w:rPr>
          <w:spacing w:val="-4"/>
          <w:sz w:val="28"/>
          <w:szCs w:val="28"/>
          <w:lang w:val="vi-VN"/>
        </w:rPr>
      </w:pPr>
      <w:r w:rsidRPr="002142A1">
        <w:rPr>
          <w:sz w:val="28"/>
          <w:szCs w:val="28"/>
          <w:lang w:val="vi-VN"/>
        </w:rPr>
        <w:t>k</w:t>
      </w:r>
      <w:r w:rsidR="005A14D1" w:rsidRPr="002142A1">
        <w:rPr>
          <w:sz w:val="28"/>
          <w:szCs w:val="28"/>
          <w:lang w:val="vi-VN"/>
        </w:rPr>
        <w:t>)</w:t>
      </w:r>
      <w:r w:rsidR="005D4774" w:rsidRPr="002142A1">
        <w:rPr>
          <w:sz w:val="28"/>
          <w:szCs w:val="28"/>
          <w:lang w:val="vi-VN"/>
        </w:rPr>
        <w:t xml:space="preserve"> </w:t>
      </w:r>
      <w:r w:rsidR="005D4774" w:rsidRPr="002142A1">
        <w:rPr>
          <w:spacing w:val="-4"/>
          <w:sz w:val="28"/>
          <w:szCs w:val="28"/>
          <w:lang w:val="vi-VN"/>
        </w:rPr>
        <w:t xml:space="preserve">Chủ động giúp </w:t>
      </w:r>
      <w:r w:rsidR="005A14D1" w:rsidRPr="002142A1">
        <w:rPr>
          <w:spacing w:val="-4"/>
          <w:sz w:val="28"/>
          <w:szCs w:val="28"/>
          <w:lang w:val="vi-VN"/>
        </w:rPr>
        <w:t>đỡ người bị thiệt hại do thảm họa, sự cố tại địa phương.</w:t>
      </w:r>
    </w:p>
    <w:p w:rsidR="0035420E" w:rsidRPr="002142A1" w:rsidRDefault="007B367E" w:rsidP="00DF2AD3">
      <w:pPr>
        <w:widowControl w:val="0"/>
        <w:tabs>
          <w:tab w:val="left" w:pos="1701"/>
        </w:tabs>
        <w:spacing w:before="120" w:line="269" w:lineRule="auto"/>
        <w:ind w:firstLine="709"/>
        <w:jc w:val="both"/>
        <w:outlineLvl w:val="2"/>
        <w:rPr>
          <w:b/>
          <w:sz w:val="28"/>
          <w:szCs w:val="28"/>
          <w:lang w:val="vi-VN"/>
        </w:rPr>
      </w:pPr>
      <w:bookmarkStart w:id="670" w:name="dieu_35"/>
      <w:bookmarkStart w:id="671" w:name="_Toc72203772"/>
      <w:bookmarkStart w:id="672" w:name="_Toc72204089"/>
      <w:bookmarkStart w:id="673" w:name="_Toc73258033"/>
      <w:bookmarkStart w:id="674" w:name="_Toc74141799"/>
      <w:bookmarkStart w:id="675" w:name="_Toc102146242"/>
      <w:bookmarkStart w:id="676" w:name="_Toc102146394"/>
      <w:bookmarkStart w:id="677" w:name="_Toc102365570"/>
      <w:bookmarkStart w:id="678" w:name="_Toc102492782"/>
      <w:bookmarkStart w:id="679" w:name="_Toc106627991"/>
      <w:bookmarkStart w:id="680" w:name="_Toc106900093"/>
      <w:bookmarkStart w:id="681" w:name="_Toc112809995"/>
      <w:bookmarkStart w:id="682" w:name="_Toc112810438"/>
      <w:bookmarkStart w:id="683" w:name="_Toc112919991"/>
      <w:r w:rsidRPr="002142A1">
        <w:rPr>
          <w:b/>
          <w:sz w:val="28"/>
          <w:szCs w:val="28"/>
          <w:lang w:val="vi-VN"/>
        </w:rPr>
        <w:t xml:space="preserve">Điều </w:t>
      </w:r>
      <w:r w:rsidR="00497D2C" w:rsidRPr="002142A1">
        <w:rPr>
          <w:b/>
          <w:sz w:val="28"/>
          <w:szCs w:val="28"/>
          <w:lang w:val="vi-VN"/>
        </w:rPr>
        <w:t>4</w:t>
      </w:r>
      <w:r w:rsidR="0084199D" w:rsidRPr="002142A1">
        <w:rPr>
          <w:b/>
          <w:sz w:val="28"/>
          <w:szCs w:val="28"/>
          <w:lang w:val="vi-VN"/>
        </w:rPr>
        <w:t>0</w:t>
      </w:r>
      <w:r w:rsidRPr="002142A1">
        <w:rPr>
          <w:b/>
          <w:sz w:val="28"/>
          <w:szCs w:val="28"/>
          <w:lang w:val="vi-VN"/>
        </w:rPr>
        <w:t xml:space="preserve">. </w:t>
      </w:r>
      <w:bookmarkEnd w:id="670"/>
      <w:bookmarkEnd w:id="671"/>
      <w:bookmarkEnd w:id="672"/>
      <w:bookmarkEnd w:id="673"/>
      <w:bookmarkEnd w:id="674"/>
      <w:bookmarkEnd w:id="675"/>
      <w:bookmarkEnd w:id="676"/>
      <w:bookmarkEnd w:id="677"/>
      <w:bookmarkEnd w:id="678"/>
      <w:bookmarkEnd w:id="679"/>
      <w:bookmarkEnd w:id="680"/>
      <w:r w:rsidR="005A14D1" w:rsidRPr="002142A1">
        <w:rPr>
          <w:b/>
          <w:sz w:val="28"/>
          <w:szCs w:val="28"/>
          <w:lang w:val="vi-VN"/>
        </w:rPr>
        <w:t>Quyền</w:t>
      </w:r>
      <w:r w:rsidR="00CF42EA" w:rsidRPr="002142A1">
        <w:rPr>
          <w:b/>
          <w:sz w:val="28"/>
          <w:szCs w:val="28"/>
          <w:lang w:val="vi-VN"/>
        </w:rPr>
        <w:t xml:space="preserve"> </w:t>
      </w:r>
      <w:r w:rsidR="005A14D1" w:rsidRPr="002142A1">
        <w:rPr>
          <w:b/>
          <w:sz w:val="28"/>
          <w:szCs w:val="28"/>
          <w:lang w:val="vi-VN"/>
        </w:rPr>
        <w:t>và nghĩa</w:t>
      </w:r>
      <w:r w:rsidR="00CF42EA" w:rsidRPr="002142A1">
        <w:rPr>
          <w:b/>
          <w:sz w:val="28"/>
          <w:szCs w:val="28"/>
          <w:lang w:val="vi-VN"/>
        </w:rPr>
        <w:t xml:space="preserve"> </w:t>
      </w:r>
      <w:r w:rsidR="005A14D1" w:rsidRPr="002142A1">
        <w:rPr>
          <w:b/>
          <w:sz w:val="28"/>
          <w:szCs w:val="28"/>
          <w:lang w:val="vi-VN"/>
        </w:rPr>
        <w:t>vụ của tổ chức kinh tế</w:t>
      </w:r>
      <w:bookmarkEnd w:id="681"/>
      <w:bookmarkEnd w:id="682"/>
      <w:bookmarkEnd w:id="683"/>
    </w:p>
    <w:p w:rsidR="005A14D1" w:rsidRPr="002142A1" w:rsidRDefault="00923111" w:rsidP="00DF2AD3">
      <w:pPr>
        <w:pStyle w:val="ListParagraph"/>
        <w:widowControl w:val="0"/>
        <w:tabs>
          <w:tab w:val="left" w:pos="993"/>
        </w:tabs>
        <w:spacing w:before="120" w:after="0" w:line="269" w:lineRule="auto"/>
        <w:ind w:left="1214" w:hanging="505"/>
        <w:jc w:val="both"/>
        <w:outlineLvl w:val="3"/>
        <w:rPr>
          <w:rFonts w:ascii="Times New Roman" w:hAnsi="Times New Roman"/>
          <w:sz w:val="28"/>
          <w:szCs w:val="28"/>
          <w:lang w:val="vi-VN"/>
        </w:rPr>
      </w:pPr>
      <w:bookmarkStart w:id="684" w:name="_Toc72204090"/>
      <w:bookmarkStart w:id="685" w:name="_Toc86042328"/>
      <w:bookmarkStart w:id="686" w:name="_Toc102146243"/>
      <w:r w:rsidRPr="002142A1">
        <w:rPr>
          <w:rFonts w:ascii="Times New Roman" w:hAnsi="Times New Roman"/>
          <w:sz w:val="28"/>
          <w:szCs w:val="28"/>
          <w:lang w:val="vi-VN"/>
        </w:rPr>
        <w:t xml:space="preserve">1. </w:t>
      </w:r>
      <w:r w:rsidR="005A14D1" w:rsidRPr="002142A1">
        <w:rPr>
          <w:rFonts w:ascii="Times New Roman" w:hAnsi="Times New Roman"/>
          <w:sz w:val="28"/>
          <w:szCs w:val="28"/>
          <w:lang w:val="vi-VN"/>
        </w:rPr>
        <w:t>Tổ chức kinh tế có quyền sau đây</w:t>
      </w:r>
      <w:bookmarkEnd w:id="684"/>
      <w:bookmarkEnd w:id="685"/>
      <w:bookmarkEnd w:id="686"/>
      <w:r w:rsidR="007A4262" w:rsidRPr="002142A1">
        <w:rPr>
          <w:rFonts w:ascii="Times New Roman" w:hAnsi="Times New Roman"/>
          <w:sz w:val="28"/>
          <w:szCs w:val="28"/>
          <w:lang w:val="vi-VN"/>
        </w:rPr>
        <w:t>:</w:t>
      </w:r>
    </w:p>
    <w:p w:rsidR="008C078A" w:rsidRPr="002142A1" w:rsidRDefault="008C078A" w:rsidP="00DF2AD3">
      <w:pPr>
        <w:widowControl w:val="0"/>
        <w:spacing w:before="120" w:line="269" w:lineRule="auto"/>
        <w:ind w:firstLine="709"/>
        <w:jc w:val="both"/>
        <w:outlineLvl w:val="4"/>
        <w:rPr>
          <w:spacing w:val="2"/>
          <w:sz w:val="28"/>
          <w:szCs w:val="28"/>
          <w:lang w:val="vi-VN"/>
        </w:rPr>
      </w:pPr>
      <w:r w:rsidRPr="002142A1">
        <w:rPr>
          <w:spacing w:val="2"/>
          <w:sz w:val="28"/>
          <w:szCs w:val="28"/>
          <w:lang w:val="vi-VN"/>
        </w:rPr>
        <w:t>a) Được hoàn trả hoặc bồi thường vật tư, phương tiện</w:t>
      </w:r>
      <w:r w:rsidR="009008F9" w:rsidRPr="002142A1">
        <w:rPr>
          <w:spacing w:val="2"/>
          <w:sz w:val="28"/>
          <w:szCs w:val="28"/>
          <w:lang w:val="vi-VN"/>
        </w:rPr>
        <w:t xml:space="preserve"> bị </w:t>
      </w:r>
      <w:r w:rsidR="002A1365" w:rsidRPr="002142A1">
        <w:rPr>
          <w:spacing w:val="2"/>
          <w:sz w:val="28"/>
          <w:szCs w:val="28"/>
          <w:lang w:val="vi-VN"/>
        </w:rPr>
        <w:t xml:space="preserve">hư hỏng </w:t>
      </w:r>
      <w:r w:rsidR="009008F9" w:rsidRPr="002142A1">
        <w:rPr>
          <w:spacing w:val="2"/>
          <w:sz w:val="28"/>
          <w:szCs w:val="28"/>
          <w:lang w:val="vi-VN"/>
        </w:rPr>
        <w:t>trong quá trình huy động làm nhiệm vụ</w:t>
      </w:r>
      <w:r w:rsidR="004035E9" w:rsidRPr="002142A1">
        <w:rPr>
          <w:spacing w:val="2"/>
          <w:sz w:val="28"/>
          <w:szCs w:val="28"/>
          <w:lang w:val="vi-VN"/>
        </w:rPr>
        <w:t>;</w:t>
      </w:r>
    </w:p>
    <w:p w:rsidR="005A14D1" w:rsidRPr="002142A1" w:rsidRDefault="005A14D1" w:rsidP="00DF2AD3">
      <w:pPr>
        <w:widowControl w:val="0"/>
        <w:spacing w:before="120" w:line="269" w:lineRule="auto"/>
        <w:ind w:firstLine="709"/>
        <w:jc w:val="both"/>
        <w:outlineLvl w:val="4"/>
        <w:rPr>
          <w:spacing w:val="2"/>
          <w:sz w:val="28"/>
          <w:szCs w:val="28"/>
          <w:lang w:val="vi-VN"/>
        </w:rPr>
      </w:pPr>
      <w:r w:rsidRPr="002142A1">
        <w:rPr>
          <w:spacing w:val="2"/>
          <w:sz w:val="28"/>
          <w:szCs w:val="28"/>
          <w:lang w:val="vi-VN"/>
        </w:rPr>
        <w:t>b) Tham gia đầu tư dự án xây dựng công trình phòng thủ dân sự</w:t>
      </w:r>
      <w:r w:rsidR="004035E9" w:rsidRPr="002142A1">
        <w:rPr>
          <w:spacing w:val="2"/>
          <w:sz w:val="28"/>
          <w:szCs w:val="28"/>
          <w:lang w:val="vi-VN"/>
        </w:rPr>
        <w:t xml:space="preserve"> và được khai thác </w:t>
      </w:r>
      <w:r w:rsidRPr="002142A1">
        <w:rPr>
          <w:spacing w:val="2"/>
          <w:sz w:val="28"/>
          <w:szCs w:val="28"/>
          <w:lang w:val="vi-VN"/>
        </w:rPr>
        <w:t>lợi ích do việc đầu tư mang lại theo quy định của pháp luật.</w:t>
      </w:r>
    </w:p>
    <w:p w:rsidR="005A14D1" w:rsidRPr="002142A1" w:rsidRDefault="00923111" w:rsidP="00DF2AD3">
      <w:pPr>
        <w:widowControl w:val="0"/>
        <w:tabs>
          <w:tab w:val="left" w:pos="993"/>
        </w:tabs>
        <w:spacing w:before="120" w:line="269" w:lineRule="auto"/>
        <w:ind w:firstLine="709"/>
        <w:jc w:val="both"/>
        <w:outlineLvl w:val="4"/>
        <w:rPr>
          <w:sz w:val="28"/>
          <w:szCs w:val="28"/>
          <w:lang w:val="vi-VN"/>
        </w:rPr>
      </w:pPr>
      <w:bookmarkStart w:id="687" w:name="_Toc86042329"/>
      <w:bookmarkStart w:id="688" w:name="_Toc72204091"/>
      <w:bookmarkStart w:id="689" w:name="_Toc102146244"/>
      <w:r w:rsidRPr="002142A1">
        <w:rPr>
          <w:sz w:val="28"/>
          <w:szCs w:val="28"/>
          <w:lang w:val="vi-VN"/>
        </w:rPr>
        <w:t xml:space="preserve">2. </w:t>
      </w:r>
      <w:r w:rsidR="005A14D1" w:rsidRPr="002142A1">
        <w:rPr>
          <w:sz w:val="28"/>
          <w:szCs w:val="28"/>
          <w:lang w:val="vi-VN"/>
        </w:rPr>
        <w:t>Tổ chức kinh tế có nghĩa vụ sau đây</w:t>
      </w:r>
      <w:bookmarkEnd w:id="687"/>
      <w:bookmarkEnd w:id="688"/>
      <w:bookmarkEnd w:id="689"/>
      <w:r w:rsidR="007A4262" w:rsidRPr="002142A1">
        <w:rPr>
          <w:sz w:val="28"/>
          <w:szCs w:val="28"/>
          <w:lang w:val="vi-VN"/>
        </w:rPr>
        <w:t>:</w:t>
      </w:r>
    </w:p>
    <w:p w:rsidR="005A14D1" w:rsidRPr="002142A1" w:rsidRDefault="005A14D1" w:rsidP="00DF2AD3">
      <w:pPr>
        <w:widowControl w:val="0"/>
        <w:spacing w:before="120" w:line="269" w:lineRule="auto"/>
        <w:ind w:firstLine="709"/>
        <w:jc w:val="both"/>
        <w:outlineLvl w:val="4"/>
        <w:rPr>
          <w:sz w:val="28"/>
          <w:szCs w:val="28"/>
          <w:lang w:val="vi-VN"/>
        </w:rPr>
      </w:pPr>
      <w:r w:rsidRPr="002142A1">
        <w:rPr>
          <w:sz w:val="28"/>
          <w:szCs w:val="28"/>
          <w:lang w:val="vi-VN"/>
        </w:rPr>
        <w:t xml:space="preserve">a) </w:t>
      </w:r>
      <w:r w:rsidR="00433859" w:rsidRPr="002142A1">
        <w:rPr>
          <w:sz w:val="28"/>
          <w:szCs w:val="28"/>
          <w:lang w:val="vi-VN"/>
        </w:rPr>
        <w:t>B</w:t>
      </w:r>
      <w:r w:rsidRPr="002142A1">
        <w:rPr>
          <w:sz w:val="28"/>
          <w:szCs w:val="28"/>
          <w:lang w:val="vi-VN"/>
        </w:rPr>
        <w:t>ảo vệ công trình, cơ sở vật chất của mình và tổ chức sản xuất, kinh doanh bảo đảm an toàn trước thảm họa, sự cố;</w:t>
      </w:r>
    </w:p>
    <w:p w:rsidR="005A14D1" w:rsidRPr="002142A1" w:rsidRDefault="005A14D1" w:rsidP="00DF2AD3">
      <w:pPr>
        <w:widowControl w:val="0"/>
        <w:spacing w:before="120" w:line="269" w:lineRule="auto"/>
        <w:ind w:firstLine="709"/>
        <w:jc w:val="both"/>
        <w:outlineLvl w:val="4"/>
        <w:rPr>
          <w:sz w:val="28"/>
          <w:szCs w:val="28"/>
          <w:lang w:val="vi-VN"/>
        </w:rPr>
      </w:pPr>
      <w:r w:rsidRPr="002142A1">
        <w:rPr>
          <w:sz w:val="28"/>
          <w:szCs w:val="28"/>
          <w:lang w:val="vi-VN"/>
        </w:rPr>
        <w:t xml:space="preserve">b) </w:t>
      </w:r>
      <w:r w:rsidR="00F85226" w:rsidRPr="002142A1">
        <w:rPr>
          <w:sz w:val="28"/>
          <w:szCs w:val="28"/>
          <w:lang w:val="vi-VN"/>
        </w:rPr>
        <w:t>X</w:t>
      </w:r>
      <w:r w:rsidRPr="002142A1">
        <w:rPr>
          <w:sz w:val="28"/>
          <w:szCs w:val="28"/>
          <w:lang w:val="vi-VN"/>
        </w:rPr>
        <w:t>ây dựng</w:t>
      </w:r>
      <w:r w:rsidR="00F85226" w:rsidRPr="002142A1">
        <w:rPr>
          <w:sz w:val="28"/>
          <w:szCs w:val="28"/>
          <w:lang w:val="vi-VN"/>
        </w:rPr>
        <w:t xml:space="preserve"> </w:t>
      </w:r>
      <w:r w:rsidRPr="002142A1">
        <w:rPr>
          <w:sz w:val="28"/>
          <w:szCs w:val="28"/>
          <w:lang w:val="vi-VN"/>
        </w:rPr>
        <w:t>và thực</w:t>
      </w:r>
      <w:r w:rsidR="00F85226" w:rsidRPr="002142A1">
        <w:rPr>
          <w:sz w:val="28"/>
          <w:szCs w:val="28"/>
          <w:lang w:val="vi-VN"/>
        </w:rPr>
        <w:t xml:space="preserve"> </w:t>
      </w:r>
      <w:r w:rsidRPr="002142A1">
        <w:rPr>
          <w:sz w:val="28"/>
          <w:szCs w:val="28"/>
          <w:lang w:val="vi-VN"/>
        </w:rPr>
        <w:t>hiện phương án phòng ngừa, ứng phó, khắc phục thảm họa, sự cố;</w:t>
      </w:r>
    </w:p>
    <w:p w:rsidR="00F85226" w:rsidRPr="002142A1" w:rsidRDefault="00E871DD" w:rsidP="00DF2AD3">
      <w:pPr>
        <w:widowControl w:val="0"/>
        <w:spacing w:before="120" w:line="269" w:lineRule="auto"/>
        <w:ind w:firstLine="709"/>
        <w:jc w:val="both"/>
        <w:outlineLvl w:val="4"/>
        <w:rPr>
          <w:spacing w:val="-2"/>
          <w:sz w:val="28"/>
          <w:szCs w:val="28"/>
          <w:lang w:val="vi-VN"/>
        </w:rPr>
      </w:pPr>
      <w:r w:rsidRPr="002142A1">
        <w:rPr>
          <w:sz w:val="28"/>
          <w:szCs w:val="28"/>
          <w:lang w:val="vi-VN"/>
        </w:rPr>
        <w:t>c</w:t>
      </w:r>
      <w:r w:rsidR="005A14D1" w:rsidRPr="002142A1">
        <w:rPr>
          <w:sz w:val="28"/>
          <w:szCs w:val="28"/>
          <w:lang w:val="vi-VN"/>
        </w:rPr>
        <w:t xml:space="preserve">) </w:t>
      </w:r>
      <w:r w:rsidR="005A14D1" w:rsidRPr="002142A1">
        <w:rPr>
          <w:spacing w:val="-2"/>
          <w:sz w:val="28"/>
          <w:szCs w:val="28"/>
          <w:lang w:val="vi-VN"/>
        </w:rPr>
        <w:t>Tham gia chương trình thông tin, truyền thông, giáo dục về phòng thủ dân sự; nâng cao kiến thức về phòng ngừa, ứng phó thảm họa, sự cố;</w:t>
      </w:r>
      <w:r w:rsidR="00146FB2" w:rsidRPr="002142A1">
        <w:rPr>
          <w:spacing w:val="-2"/>
          <w:sz w:val="28"/>
          <w:szCs w:val="28"/>
          <w:lang w:val="vi-VN"/>
        </w:rPr>
        <w:t xml:space="preserve"> </w:t>
      </w:r>
      <w:r w:rsidR="005A14D1" w:rsidRPr="002142A1">
        <w:rPr>
          <w:spacing w:val="-2"/>
          <w:sz w:val="28"/>
          <w:szCs w:val="28"/>
          <w:lang w:val="vi-VN"/>
        </w:rPr>
        <w:t>tập huấn, huấn luyện, diễn tập kỹ năng phòng ngừa, ứng phó thảm họa, sự cố</w:t>
      </w:r>
      <w:r w:rsidR="00F85226" w:rsidRPr="002142A1">
        <w:rPr>
          <w:spacing w:val="-2"/>
          <w:sz w:val="28"/>
          <w:szCs w:val="28"/>
          <w:lang w:val="vi-VN"/>
        </w:rPr>
        <w:t>;</w:t>
      </w:r>
      <w:r w:rsidR="005A14D1" w:rsidRPr="002142A1">
        <w:rPr>
          <w:spacing w:val="-2"/>
          <w:sz w:val="28"/>
          <w:szCs w:val="28"/>
          <w:lang w:val="vi-VN"/>
        </w:rPr>
        <w:t xml:space="preserve"> </w:t>
      </w:r>
    </w:p>
    <w:p w:rsidR="005A14D1" w:rsidRPr="002142A1" w:rsidRDefault="00E871DD" w:rsidP="00DF2AD3">
      <w:pPr>
        <w:widowControl w:val="0"/>
        <w:spacing w:before="120" w:line="269" w:lineRule="auto"/>
        <w:ind w:firstLine="709"/>
        <w:jc w:val="both"/>
        <w:outlineLvl w:val="4"/>
        <w:rPr>
          <w:sz w:val="28"/>
          <w:szCs w:val="28"/>
          <w:lang w:val="vi-VN"/>
        </w:rPr>
      </w:pPr>
      <w:r w:rsidRPr="002142A1">
        <w:rPr>
          <w:sz w:val="28"/>
          <w:szCs w:val="28"/>
          <w:lang w:val="vi-VN"/>
        </w:rPr>
        <w:lastRenderedPageBreak/>
        <w:t>d</w:t>
      </w:r>
      <w:r w:rsidR="005A14D1" w:rsidRPr="002142A1">
        <w:rPr>
          <w:sz w:val="28"/>
          <w:szCs w:val="28"/>
          <w:lang w:val="vi-VN"/>
        </w:rPr>
        <w:t>) Chấp hành sự hướng dẫn của cơ quan, người có thẩm quyền trong việc thực hiện biện pháp phòng ngừa, ứng phó, khắc phục thảm họa, sự cố;</w:t>
      </w:r>
    </w:p>
    <w:p w:rsidR="005A14D1" w:rsidRPr="002142A1" w:rsidRDefault="00E871DD" w:rsidP="00DF2AD3">
      <w:pPr>
        <w:widowControl w:val="0"/>
        <w:spacing w:before="120" w:line="269" w:lineRule="auto"/>
        <w:ind w:firstLine="709"/>
        <w:jc w:val="both"/>
        <w:outlineLvl w:val="4"/>
        <w:rPr>
          <w:sz w:val="28"/>
          <w:szCs w:val="28"/>
          <w:lang w:val="vi-VN"/>
        </w:rPr>
      </w:pPr>
      <w:r w:rsidRPr="002142A1">
        <w:rPr>
          <w:sz w:val="28"/>
          <w:szCs w:val="28"/>
          <w:lang w:val="vi-VN"/>
        </w:rPr>
        <w:t>đ</w:t>
      </w:r>
      <w:r w:rsidR="005A14D1" w:rsidRPr="002142A1">
        <w:rPr>
          <w:sz w:val="28"/>
          <w:szCs w:val="28"/>
          <w:lang w:val="vi-VN"/>
        </w:rPr>
        <w:t>) Chấp hành lệnh huy động khẩn cấp nhân lực, vật tư, phương tiện, trang thiết bị, nhu yếu phẩm để phục vụ hoạt động phòng thủ dân sự;</w:t>
      </w:r>
    </w:p>
    <w:p w:rsidR="005A14D1" w:rsidRPr="002142A1" w:rsidRDefault="00E871DD" w:rsidP="00DF2AD3">
      <w:pPr>
        <w:widowControl w:val="0"/>
        <w:spacing w:before="120" w:line="269" w:lineRule="auto"/>
        <w:ind w:firstLine="709"/>
        <w:jc w:val="both"/>
        <w:outlineLvl w:val="4"/>
        <w:rPr>
          <w:sz w:val="28"/>
          <w:szCs w:val="28"/>
          <w:lang w:val="vi-VN"/>
        </w:rPr>
      </w:pPr>
      <w:r w:rsidRPr="002142A1">
        <w:rPr>
          <w:sz w:val="28"/>
          <w:szCs w:val="28"/>
          <w:lang w:val="vi-VN"/>
        </w:rPr>
        <w:t>e</w:t>
      </w:r>
      <w:r w:rsidR="00F85226" w:rsidRPr="002142A1">
        <w:rPr>
          <w:sz w:val="28"/>
          <w:szCs w:val="28"/>
          <w:lang w:val="vi-VN"/>
        </w:rPr>
        <w:t xml:space="preserve">) Thực hiện </w:t>
      </w:r>
      <w:r w:rsidR="005A14D1" w:rsidRPr="002142A1">
        <w:rPr>
          <w:sz w:val="28"/>
          <w:szCs w:val="28"/>
          <w:lang w:val="vi-VN"/>
        </w:rPr>
        <w:t>vệ sinh môi trường, phòng chống dịch bệnh trong phạm vi quản lý của mình;</w:t>
      </w:r>
    </w:p>
    <w:p w:rsidR="005A14D1" w:rsidRPr="002142A1" w:rsidRDefault="00E871DD" w:rsidP="00DF2AD3">
      <w:pPr>
        <w:widowControl w:val="0"/>
        <w:spacing w:before="120" w:line="269" w:lineRule="auto"/>
        <w:ind w:firstLine="709"/>
        <w:jc w:val="both"/>
        <w:outlineLvl w:val="4"/>
        <w:rPr>
          <w:sz w:val="28"/>
          <w:szCs w:val="28"/>
          <w:lang w:val="vi-VN"/>
        </w:rPr>
      </w:pPr>
      <w:r w:rsidRPr="002142A1">
        <w:rPr>
          <w:sz w:val="28"/>
          <w:szCs w:val="28"/>
          <w:lang w:val="vi-VN"/>
        </w:rPr>
        <w:t>g</w:t>
      </w:r>
      <w:r w:rsidR="005A14D1" w:rsidRPr="002142A1">
        <w:rPr>
          <w:sz w:val="28"/>
          <w:szCs w:val="28"/>
          <w:lang w:val="vi-VN"/>
        </w:rPr>
        <w:t>) Tham gia hoạt động tìm kiếm, cứu nạn, hỗ trợ và khắc phục hậu quả thảm họa, sự cố tại địa phương trong khả năng của mình.</w:t>
      </w:r>
    </w:p>
    <w:p w:rsidR="0035420E" w:rsidRPr="002142A1" w:rsidRDefault="007B367E" w:rsidP="00DF2AD3">
      <w:pPr>
        <w:widowControl w:val="0"/>
        <w:tabs>
          <w:tab w:val="left" w:pos="1701"/>
        </w:tabs>
        <w:spacing w:before="120" w:line="269" w:lineRule="auto"/>
        <w:ind w:firstLine="709"/>
        <w:jc w:val="both"/>
        <w:outlineLvl w:val="2"/>
        <w:rPr>
          <w:b/>
          <w:sz w:val="28"/>
          <w:szCs w:val="28"/>
          <w:lang w:val="vi-VN"/>
        </w:rPr>
      </w:pPr>
      <w:bookmarkStart w:id="690" w:name="dieu_36"/>
      <w:bookmarkStart w:id="691" w:name="_Toc72203773"/>
      <w:bookmarkStart w:id="692" w:name="_Toc72204092"/>
      <w:bookmarkStart w:id="693" w:name="_Toc73258034"/>
      <w:bookmarkStart w:id="694" w:name="_Toc74141800"/>
      <w:bookmarkStart w:id="695" w:name="_Toc102146245"/>
      <w:bookmarkStart w:id="696" w:name="_Toc102146395"/>
      <w:bookmarkStart w:id="697" w:name="_Toc102365571"/>
      <w:bookmarkStart w:id="698" w:name="_Toc102492783"/>
      <w:bookmarkStart w:id="699" w:name="_Toc106627992"/>
      <w:bookmarkStart w:id="700" w:name="_Toc106900094"/>
      <w:bookmarkStart w:id="701" w:name="_Toc112809996"/>
      <w:bookmarkStart w:id="702" w:name="_Toc112810439"/>
      <w:bookmarkStart w:id="703" w:name="_Toc112919992"/>
      <w:r w:rsidRPr="002142A1">
        <w:rPr>
          <w:b/>
          <w:sz w:val="28"/>
          <w:szCs w:val="28"/>
          <w:lang w:val="vi-VN"/>
        </w:rPr>
        <w:t xml:space="preserve">Điều </w:t>
      </w:r>
      <w:r w:rsidR="003828E6" w:rsidRPr="002142A1">
        <w:rPr>
          <w:b/>
          <w:sz w:val="28"/>
          <w:szCs w:val="28"/>
          <w:lang w:val="vi-VN"/>
        </w:rPr>
        <w:t>4</w:t>
      </w:r>
      <w:r w:rsidR="0084199D" w:rsidRPr="002142A1">
        <w:rPr>
          <w:b/>
          <w:sz w:val="28"/>
          <w:szCs w:val="28"/>
          <w:lang w:val="vi-VN"/>
        </w:rPr>
        <w:t>1</w:t>
      </w:r>
      <w:r w:rsidRPr="002142A1">
        <w:rPr>
          <w:b/>
          <w:sz w:val="28"/>
          <w:szCs w:val="28"/>
          <w:lang w:val="vi-VN"/>
        </w:rPr>
        <w:t xml:space="preserve">. </w:t>
      </w:r>
      <w:bookmarkEnd w:id="690"/>
      <w:bookmarkEnd w:id="691"/>
      <w:bookmarkEnd w:id="692"/>
      <w:bookmarkEnd w:id="693"/>
      <w:bookmarkEnd w:id="694"/>
      <w:bookmarkEnd w:id="695"/>
      <w:bookmarkEnd w:id="696"/>
      <w:bookmarkEnd w:id="697"/>
      <w:bookmarkEnd w:id="698"/>
      <w:bookmarkEnd w:id="699"/>
      <w:bookmarkEnd w:id="700"/>
      <w:r w:rsidR="005A14D1" w:rsidRPr="002142A1">
        <w:rPr>
          <w:b/>
          <w:sz w:val="28"/>
          <w:szCs w:val="28"/>
          <w:lang w:val="vi-VN"/>
        </w:rPr>
        <w:t>Quyền và nghĩa</w:t>
      </w:r>
      <w:r w:rsidR="00EE37C0" w:rsidRPr="002142A1">
        <w:rPr>
          <w:b/>
          <w:sz w:val="28"/>
          <w:szCs w:val="28"/>
          <w:lang w:val="vi-VN"/>
        </w:rPr>
        <w:t xml:space="preserve"> </w:t>
      </w:r>
      <w:r w:rsidR="005A14D1" w:rsidRPr="002142A1">
        <w:rPr>
          <w:b/>
          <w:sz w:val="28"/>
          <w:szCs w:val="28"/>
          <w:lang w:val="vi-VN"/>
        </w:rPr>
        <w:t>vụ của cơ quan, tổ chức xã hội, tổ chức chính trị - xã hội, tổ chức chính trị xã hội - nghề nghiệp</w:t>
      </w:r>
      <w:bookmarkEnd w:id="701"/>
      <w:bookmarkEnd w:id="702"/>
      <w:bookmarkEnd w:id="703"/>
    </w:p>
    <w:p w:rsidR="005A14D1" w:rsidRPr="002142A1" w:rsidRDefault="00982DB0" w:rsidP="00DF2AD3">
      <w:pPr>
        <w:pStyle w:val="ListParagraph"/>
        <w:widowControl w:val="0"/>
        <w:tabs>
          <w:tab w:val="left" w:pos="993"/>
        </w:tabs>
        <w:spacing w:before="120" w:after="0" w:line="269" w:lineRule="auto"/>
        <w:ind w:left="0" w:firstLine="709"/>
        <w:contextualSpacing w:val="0"/>
        <w:jc w:val="both"/>
        <w:outlineLvl w:val="4"/>
        <w:rPr>
          <w:rFonts w:ascii="Times New Roman" w:hAnsi="Times New Roman"/>
          <w:sz w:val="28"/>
          <w:szCs w:val="28"/>
          <w:lang w:val="vi-VN"/>
        </w:rPr>
      </w:pPr>
      <w:bookmarkStart w:id="704" w:name="_Toc72204093"/>
      <w:bookmarkStart w:id="705" w:name="_Toc102146246"/>
      <w:r w:rsidRPr="002142A1">
        <w:rPr>
          <w:rFonts w:ascii="Times New Roman" w:hAnsi="Times New Roman"/>
          <w:sz w:val="28"/>
          <w:szCs w:val="28"/>
          <w:lang w:val="vi-VN"/>
        </w:rPr>
        <w:t xml:space="preserve">1. </w:t>
      </w:r>
      <w:r w:rsidR="005A14D1" w:rsidRPr="002142A1">
        <w:rPr>
          <w:rFonts w:ascii="Times New Roman" w:hAnsi="Times New Roman"/>
          <w:sz w:val="28"/>
          <w:szCs w:val="28"/>
          <w:lang w:val="vi-VN"/>
        </w:rPr>
        <w:t>Cơ quan, tổ chức xã hội, tổ chức chính trị - xã hội, tổ chức chính trị xã hội - nghề nghiệp trong phòng ngừa, ứng phó, khắc phục thảm họa, sự cố có quyền sau đây:</w:t>
      </w:r>
      <w:bookmarkEnd w:id="704"/>
      <w:bookmarkEnd w:id="705"/>
    </w:p>
    <w:p w:rsidR="005A14D1" w:rsidRPr="002142A1" w:rsidRDefault="005A14D1" w:rsidP="00DF2AD3">
      <w:pPr>
        <w:widowControl w:val="0"/>
        <w:spacing w:before="120" w:line="269" w:lineRule="auto"/>
        <w:ind w:firstLine="709"/>
        <w:jc w:val="both"/>
        <w:outlineLvl w:val="4"/>
        <w:rPr>
          <w:sz w:val="28"/>
          <w:szCs w:val="28"/>
          <w:lang w:val="vi-VN"/>
        </w:rPr>
      </w:pPr>
      <w:r w:rsidRPr="002142A1">
        <w:rPr>
          <w:sz w:val="28"/>
          <w:szCs w:val="28"/>
          <w:lang w:val="vi-VN"/>
        </w:rPr>
        <w:t>a) Tiếp cận thông tin về phòng thủ dân sự do các cơ quan có thẩm quyền ban hành;</w:t>
      </w:r>
    </w:p>
    <w:p w:rsidR="00496EAD" w:rsidRPr="002142A1" w:rsidRDefault="005A14D1" w:rsidP="00DF2AD3">
      <w:pPr>
        <w:widowControl w:val="0"/>
        <w:spacing w:before="120" w:line="269" w:lineRule="auto"/>
        <w:ind w:firstLine="709"/>
        <w:jc w:val="both"/>
        <w:outlineLvl w:val="4"/>
        <w:rPr>
          <w:spacing w:val="2"/>
          <w:sz w:val="28"/>
          <w:szCs w:val="28"/>
          <w:lang w:val="vi-VN"/>
        </w:rPr>
      </w:pPr>
      <w:r w:rsidRPr="002142A1">
        <w:rPr>
          <w:sz w:val="28"/>
          <w:szCs w:val="28"/>
          <w:lang w:val="vi-VN"/>
        </w:rPr>
        <w:t xml:space="preserve">b) </w:t>
      </w:r>
      <w:r w:rsidR="00496EAD" w:rsidRPr="002142A1">
        <w:rPr>
          <w:spacing w:val="2"/>
          <w:sz w:val="28"/>
          <w:szCs w:val="28"/>
          <w:lang w:val="vi-VN"/>
        </w:rPr>
        <w:t>Được hoàn trả hoặc bồi thường vật tư, phương tiện bị hư hỏng trong quá trình huy động làm nhiệm vụ;</w:t>
      </w:r>
    </w:p>
    <w:p w:rsidR="005A14D1" w:rsidRPr="002142A1" w:rsidRDefault="005A14D1" w:rsidP="00DF2AD3">
      <w:pPr>
        <w:widowControl w:val="0"/>
        <w:spacing w:before="120" w:line="269" w:lineRule="auto"/>
        <w:ind w:firstLine="709"/>
        <w:jc w:val="both"/>
        <w:outlineLvl w:val="4"/>
        <w:rPr>
          <w:sz w:val="28"/>
          <w:szCs w:val="28"/>
          <w:lang w:val="vi-VN"/>
        </w:rPr>
      </w:pPr>
      <w:r w:rsidRPr="002142A1">
        <w:rPr>
          <w:sz w:val="28"/>
          <w:szCs w:val="28"/>
          <w:lang w:val="vi-VN"/>
        </w:rPr>
        <w:t xml:space="preserve">c) Tham gia xây dựng </w:t>
      </w:r>
      <w:r w:rsidR="006E4AD9" w:rsidRPr="002142A1">
        <w:rPr>
          <w:sz w:val="28"/>
          <w:szCs w:val="28"/>
          <w:lang w:val="vi-VN"/>
        </w:rPr>
        <w:t>Kế hoạch Phòng thủ dân sự</w:t>
      </w:r>
      <w:r w:rsidRPr="002142A1">
        <w:rPr>
          <w:sz w:val="28"/>
          <w:szCs w:val="28"/>
          <w:lang w:val="vi-VN"/>
        </w:rPr>
        <w:t xml:space="preserve"> tại địa phương;</w:t>
      </w:r>
    </w:p>
    <w:p w:rsidR="005A14D1" w:rsidRPr="002142A1" w:rsidRDefault="005A14D1" w:rsidP="00DF2AD3">
      <w:pPr>
        <w:widowControl w:val="0"/>
        <w:spacing w:before="120" w:line="269" w:lineRule="auto"/>
        <w:ind w:firstLine="709"/>
        <w:jc w:val="both"/>
        <w:outlineLvl w:val="4"/>
        <w:rPr>
          <w:sz w:val="28"/>
          <w:szCs w:val="28"/>
          <w:lang w:val="vi-VN"/>
        </w:rPr>
      </w:pPr>
      <w:r w:rsidRPr="002142A1">
        <w:rPr>
          <w:sz w:val="28"/>
          <w:szCs w:val="28"/>
          <w:lang w:val="vi-VN"/>
        </w:rPr>
        <w:t>d) Tham gia thông tin, truyền thông, giáo dục về phòng thủ dân sự; nâng cao kiến thức về phòng ngừa, ứng phó, khắc phục thảm họa, sự cố phù hợp với điều kiện cụ thể;</w:t>
      </w:r>
    </w:p>
    <w:p w:rsidR="005A14D1" w:rsidRPr="002142A1" w:rsidRDefault="005A14D1" w:rsidP="00DF2AD3">
      <w:pPr>
        <w:widowControl w:val="0"/>
        <w:spacing w:before="120" w:line="269" w:lineRule="auto"/>
        <w:ind w:firstLine="709"/>
        <w:jc w:val="both"/>
        <w:outlineLvl w:val="4"/>
        <w:rPr>
          <w:sz w:val="28"/>
          <w:szCs w:val="28"/>
          <w:lang w:val="vi-VN"/>
        </w:rPr>
      </w:pPr>
      <w:r w:rsidRPr="002142A1">
        <w:rPr>
          <w:sz w:val="28"/>
          <w:szCs w:val="28"/>
          <w:lang w:val="vi-VN"/>
        </w:rPr>
        <w:t>đ) Được cứu trợ, hỗ trợ khi bị thiệt hại do thảm họa, sự cố theo quy định của pháp luật.</w:t>
      </w:r>
    </w:p>
    <w:p w:rsidR="005A14D1" w:rsidRPr="002142A1" w:rsidRDefault="00982DB0" w:rsidP="00DF2AD3">
      <w:pPr>
        <w:pStyle w:val="ListParagraph"/>
        <w:widowControl w:val="0"/>
        <w:tabs>
          <w:tab w:val="left" w:pos="993"/>
        </w:tabs>
        <w:spacing w:before="120" w:after="0" w:line="269" w:lineRule="auto"/>
        <w:ind w:left="0" w:firstLine="709"/>
        <w:jc w:val="both"/>
        <w:outlineLvl w:val="3"/>
        <w:rPr>
          <w:rFonts w:ascii="Times New Roman" w:hAnsi="Times New Roman"/>
          <w:sz w:val="28"/>
          <w:szCs w:val="28"/>
          <w:lang w:val="vi-VN"/>
        </w:rPr>
      </w:pPr>
      <w:bookmarkStart w:id="706" w:name="_Toc72204094"/>
      <w:bookmarkStart w:id="707" w:name="_Toc102146247"/>
      <w:r w:rsidRPr="002142A1">
        <w:rPr>
          <w:rFonts w:ascii="Times New Roman" w:hAnsi="Times New Roman"/>
          <w:sz w:val="28"/>
          <w:szCs w:val="28"/>
          <w:lang w:val="vi-VN"/>
        </w:rPr>
        <w:t xml:space="preserve">2. </w:t>
      </w:r>
      <w:r w:rsidR="005A14D1" w:rsidRPr="002142A1">
        <w:rPr>
          <w:rFonts w:ascii="Times New Roman" w:hAnsi="Times New Roman"/>
          <w:sz w:val="28"/>
          <w:szCs w:val="28"/>
          <w:lang w:val="vi-VN"/>
        </w:rPr>
        <w:t>Cơ quan, tổ chức xã hội, tổ chức chính trị - xã hội, tổ chức chính trị xã hội - nghề nghiệp trong phòng ngừa, ứng phó, khắc phục thảm họa, sự cố có nghĩa vụ sau đây:</w:t>
      </w:r>
      <w:bookmarkEnd w:id="706"/>
      <w:bookmarkEnd w:id="707"/>
    </w:p>
    <w:p w:rsidR="00393D2C" w:rsidRPr="002142A1" w:rsidRDefault="00393D2C" w:rsidP="00DF2AD3">
      <w:pPr>
        <w:widowControl w:val="0"/>
        <w:spacing w:before="120" w:line="269" w:lineRule="auto"/>
        <w:ind w:firstLine="709"/>
        <w:jc w:val="both"/>
        <w:outlineLvl w:val="4"/>
        <w:rPr>
          <w:sz w:val="28"/>
          <w:szCs w:val="28"/>
          <w:lang w:val="vi-VN"/>
        </w:rPr>
      </w:pPr>
      <w:r w:rsidRPr="002142A1">
        <w:rPr>
          <w:sz w:val="28"/>
          <w:szCs w:val="28"/>
          <w:lang w:val="vi-VN"/>
        </w:rPr>
        <w:t>a) Tuyên truyền, vận động Nhân dân và thành viên trong tổ chức mình chấp hành nghiêm các quy định về phòng thủ dân sự</w:t>
      </w:r>
      <w:r w:rsidR="008745F0" w:rsidRPr="002142A1">
        <w:rPr>
          <w:sz w:val="28"/>
          <w:szCs w:val="28"/>
          <w:lang w:val="vi-VN"/>
        </w:rPr>
        <w:t>;</w:t>
      </w:r>
    </w:p>
    <w:p w:rsidR="005A14D1" w:rsidRPr="002142A1" w:rsidRDefault="00393D2C" w:rsidP="00DF2AD3">
      <w:pPr>
        <w:widowControl w:val="0"/>
        <w:spacing w:before="120" w:line="269" w:lineRule="auto"/>
        <w:ind w:firstLine="709"/>
        <w:jc w:val="both"/>
        <w:outlineLvl w:val="4"/>
        <w:rPr>
          <w:sz w:val="28"/>
          <w:szCs w:val="28"/>
          <w:lang w:val="vi-VN"/>
        </w:rPr>
      </w:pPr>
      <w:r w:rsidRPr="002142A1">
        <w:rPr>
          <w:sz w:val="28"/>
          <w:szCs w:val="28"/>
          <w:lang w:val="vi-VN"/>
        </w:rPr>
        <w:t>b</w:t>
      </w:r>
      <w:r w:rsidR="005A14D1" w:rsidRPr="002142A1">
        <w:rPr>
          <w:sz w:val="28"/>
          <w:szCs w:val="28"/>
          <w:lang w:val="vi-VN"/>
        </w:rPr>
        <w:t>) Chủ động xây dựng, bảo vệ công trình, cơ sở vật chất thuộc phạm vi quản lý bảo đảm an toàn trước thảm họa, sự cố;</w:t>
      </w:r>
    </w:p>
    <w:p w:rsidR="005A14D1" w:rsidRPr="002142A1" w:rsidRDefault="00393D2C" w:rsidP="00DF2AD3">
      <w:pPr>
        <w:widowControl w:val="0"/>
        <w:spacing w:before="120" w:line="269" w:lineRule="auto"/>
        <w:ind w:firstLine="709"/>
        <w:jc w:val="both"/>
        <w:outlineLvl w:val="4"/>
        <w:rPr>
          <w:sz w:val="28"/>
          <w:szCs w:val="28"/>
          <w:lang w:val="vi-VN"/>
        </w:rPr>
      </w:pPr>
      <w:r w:rsidRPr="002142A1">
        <w:rPr>
          <w:sz w:val="28"/>
          <w:szCs w:val="28"/>
          <w:lang w:val="vi-VN"/>
        </w:rPr>
        <w:t>c</w:t>
      </w:r>
      <w:r w:rsidR="005A14D1" w:rsidRPr="002142A1">
        <w:rPr>
          <w:sz w:val="28"/>
          <w:szCs w:val="28"/>
          <w:lang w:val="vi-VN"/>
        </w:rPr>
        <w:t>) Xây dựng và tổ chức thực hiện phương án phòng ngừa, ứng phó, khắc phục thảm họa, sự cố;</w:t>
      </w:r>
    </w:p>
    <w:p w:rsidR="005A14D1" w:rsidRPr="002142A1" w:rsidRDefault="00393D2C" w:rsidP="00DF2AD3">
      <w:pPr>
        <w:widowControl w:val="0"/>
        <w:spacing w:before="120" w:line="269" w:lineRule="auto"/>
        <w:ind w:firstLine="709"/>
        <w:jc w:val="both"/>
        <w:outlineLvl w:val="4"/>
        <w:rPr>
          <w:spacing w:val="-4"/>
          <w:sz w:val="28"/>
          <w:szCs w:val="28"/>
          <w:lang w:val="vi-VN"/>
        </w:rPr>
      </w:pPr>
      <w:r w:rsidRPr="002142A1">
        <w:rPr>
          <w:sz w:val="28"/>
          <w:szCs w:val="28"/>
          <w:lang w:val="vi-VN"/>
        </w:rPr>
        <w:t>d</w:t>
      </w:r>
      <w:r w:rsidR="005A14D1" w:rsidRPr="002142A1">
        <w:rPr>
          <w:sz w:val="28"/>
          <w:szCs w:val="28"/>
          <w:lang w:val="vi-VN"/>
        </w:rPr>
        <w:t xml:space="preserve">) </w:t>
      </w:r>
      <w:r w:rsidR="005A14D1" w:rsidRPr="002142A1">
        <w:rPr>
          <w:spacing w:val="-4"/>
          <w:sz w:val="28"/>
          <w:szCs w:val="28"/>
          <w:lang w:val="vi-VN"/>
        </w:rPr>
        <w:t>Tuân thủ quyết định huy động nhân lực, vật tư, phương tiện, trang thiết bị, nhu yếu phẩm của người có thẩm quyền để phục vụ hoạt động phòng thủ dân sự;</w:t>
      </w:r>
    </w:p>
    <w:p w:rsidR="005A14D1" w:rsidRPr="002142A1" w:rsidRDefault="00393D2C" w:rsidP="00E03D29">
      <w:pPr>
        <w:widowControl w:val="0"/>
        <w:spacing w:before="120" w:line="276" w:lineRule="auto"/>
        <w:ind w:firstLine="709"/>
        <w:jc w:val="both"/>
        <w:outlineLvl w:val="4"/>
        <w:rPr>
          <w:sz w:val="28"/>
          <w:szCs w:val="28"/>
          <w:lang w:val="vi-VN"/>
        </w:rPr>
      </w:pPr>
      <w:r w:rsidRPr="002142A1">
        <w:rPr>
          <w:sz w:val="28"/>
          <w:szCs w:val="28"/>
          <w:lang w:val="vi-VN"/>
        </w:rPr>
        <w:lastRenderedPageBreak/>
        <w:t>đ</w:t>
      </w:r>
      <w:r w:rsidR="005A14D1" w:rsidRPr="002142A1">
        <w:rPr>
          <w:sz w:val="28"/>
          <w:szCs w:val="28"/>
          <w:lang w:val="vi-VN"/>
        </w:rPr>
        <w:t>) Chủ động thực hiện vệ sinh môi trường, phòng chống dịch bệnh trong phạm vi quản lý của mình.</w:t>
      </w:r>
    </w:p>
    <w:p w:rsidR="009B7AED" w:rsidRPr="002142A1" w:rsidRDefault="009B7AED" w:rsidP="00F77049">
      <w:pPr>
        <w:widowControl w:val="0"/>
        <w:tabs>
          <w:tab w:val="left" w:pos="1701"/>
        </w:tabs>
        <w:spacing w:before="120" w:line="276" w:lineRule="auto"/>
        <w:ind w:firstLine="709"/>
        <w:jc w:val="both"/>
        <w:outlineLvl w:val="2"/>
        <w:rPr>
          <w:b/>
          <w:sz w:val="28"/>
          <w:szCs w:val="28"/>
          <w:lang w:val="vi-VN"/>
        </w:rPr>
      </w:pPr>
      <w:bookmarkStart w:id="708" w:name="_Toc112919993"/>
      <w:r w:rsidRPr="002142A1">
        <w:rPr>
          <w:b/>
          <w:sz w:val="28"/>
          <w:szCs w:val="28"/>
          <w:lang w:val="vi-VN"/>
        </w:rPr>
        <w:t>Điều 4</w:t>
      </w:r>
      <w:r w:rsidR="0084199D" w:rsidRPr="002142A1">
        <w:rPr>
          <w:b/>
          <w:sz w:val="28"/>
          <w:szCs w:val="28"/>
          <w:lang w:val="vi-VN"/>
        </w:rPr>
        <w:t>2</w:t>
      </w:r>
      <w:r w:rsidRPr="002142A1">
        <w:rPr>
          <w:b/>
          <w:sz w:val="28"/>
          <w:szCs w:val="28"/>
          <w:lang w:val="vi-VN"/>
        </w:rPr>
        <w:t>. Quyền và nghĩa vụ của cá nhân, tổ chức nước ngoài, tổ chức quốc tế tham gia hoạt động phòng thủ dân sự tại Việt Nam</w:t>
      </w:r>
      <w:bookmarkEnd w:id="708"/>
    </w:p>
    <w:p w:rsidR="008562CB" w:rsidRPr="002142A1" w:rsidRDefault="00982DB0" w:rsidP="00E03D29">
      <w:pPr>
        <w:pStyle w:val="ListParagraph"/>
        <w:widowControl w:val="0"/>
        <w:tabs>
          <w:tab w:val="left" w:pos="993"/>
        </w:tabs>
        <w:spacing w:before="120" w:after="0"/>
        <w:ind w:left="0" w:firstLine="709"/>
        <w:contextualSpacing w:val="0"/>
        <w:jc w:val="both"/>
        <w:outlineLvl w:val="4"/>
        <w:rPr>
          <w:rFonts w:ascii="Times New Roman" w:hAnsi="Times New Roman"/>
          <w:sz w:val="28"/>
          <w:szCs w:val="28"/>
          <w:lang w:val="vi-VN"/>
        </w:rPr>
      </w:pPr>
      <w:bookmarkStart w:id="709" w:name="_Toc86042332"/>
      <w:bookmarkStart w:id="710" w:name="_Toc102146249"/>
      <w:r w:rsidRPr="002142A1">
        <w:rPr>
          <w:rFonts w:ascii="Times New Roman" w:hAnsi="Times New Roman"/>
          <w:sz w:val="28"/>
          <w:szCs w:val="28"/>
          <w:lang w:val="vi-VN"/>
        </w:rPr>
        <w:t xml:space="preserve">1. </w:t>
      </w:r>
      <w:r w:rsidR="008562CB" w:rsidRPr="002142A1">
        <w:rPr>
          <w:rFonts w:ascii="Times New Roman" w:hAnsi="Times New Roman"/>
          <w:sz w:val="28"/>
          <w:szCs w:val="28"/>
          <w:lang w:val="vi-VN"/>
        </w:rPr>
        <w:t>Tổ chức, cá nhân nước ngoài, tổ chức quốc tế tham gia hoạt động ứng phó và khắc phục hậu quả thảm họa, sự cố tại Việt Nam có quyền sau đây</w:t>
      </w:r>
      <w:bookmarkEnd w:id="709"/>
      <w:bookmarkEnd w:id="710"/>
      <w:r w:rsidR="008562CB" w:rsidRPr="002142A1">
        <w:rPr>
          <w:rFonts w:ascii="Times New Roman" w:hAnsi="Times New Roman"/>
          <w:sz w:val="28"/>
          <w:szCs w:val="28"/>
          <w:lang w:val="vi-VN"/>
        </w:rPr>
        <w:t>:</w:t>
      </w:r>
    </w:p>
    <w:p w:rsidR="008562CB" w:rsidRPr="002142A1" w:rsidRDefault="008562CB" w:rsidP="00E03D29">
      <w:pPr>
        <w:widowControl w:val="0"/>
        <w:spacing w:before="120" w:line="276" w:lineRule="auto"/>
        <w:ind w:firstLine="709"/>
        <w:jc w:val="both"/>
        <w:outlineLvl w:val="4"/>
        <w:rPr>
          <w:sz w:val="28"/>
          <w:szCs w:val="28"/>
          <w:lang w:val="vi-VN"/>
        </w:rPr>
      </w:pPr>
      <w:r w:rsidRPr="002142A1">
        <w:rPr>
          <w:sz w:val="28"/>
          <w:szCs w:val="28"/>
          <w:lang w:val="vi-VN"/>
        </w:rPr>
        <w:t>a) Được miễn thuế, lệ phí về nhập khẩu, xuất khẩu đối với phương tiện, trang thiết bị, hàng hóa phục vụ hoạt động cứu trợ khẩn cấp, tìm kiếm cứu nạn, cứu trợ;</w:t>
      </w:r>
    </w:p>
    <w:p w:rsidR="008562CB" w:rsidRPr="002142A1" w:rsidRDefault="008562CB" w:rsidP="00E03D29">
      <w:pPr>
        <w:widowControl w:val="0"/>
        <w:spacing w:before="120" w:line="276" w:lineRule="auto"/>
        <w:ind w:firstLine="709"/>
        <w:jc w:val="both"/>
        <w:outlineLvl w:val="4"/>
        <w:rPr>
          <w:sz w:val="28"/>
          <w:szCs w:val="28"/>
          <w:lang w:val="vi-VN"/>
        </w:rPr>
      </w:pPr>
      <w:r w:rsidRPr="002142A1">
        <w:rPr>
          <w:sz w:val="28"/>
          <w:szCs w:val="28"/>
          <w:lang w:val="vi-VN"/>
        </w:rPr>
        <w:t>b) Được ưu tiên về thủ tục nhập cảnh, xuất cảnh; thủ tục nhập khẩu, xuất khẩu đối với phương tiện, trang thiết bị, hàng hóa phục vụ hoạt động tìm kiếm cứu nạn, cứu trợ;</w:t>
      </w:r>
    </w:p>
    <w:p w:rsidR="008562CB" w:rsidRPr="002142A1" w:rsidRDefault="008562CB" w:rsidP="00E03D29">
      <w:pPr>
        <w:widowControl w:val="0"/>
        <w:spacing w:before="120" w:line="276" w:lineRule="auto"/>
        <w:ind w:firstLine="709"/>
        <w:jc w:val="both"/>
        <w:outlineLvl w:val="4"/>
        <w:rPr>
          <w:sz w:val="28"/>
          <w:szCs w:val="28"/>
          <w:lang w:val="vi-VN"/>
        </w:rPr>
      </w:pPr>
      <w:r w:rsidRPr="002142A1">
        <w:rPr>
          <w:sz w:val="28"/>
          <w:szCs w:val="28"/>
          <w:lang w:val="vi-VN"/>
        </w:rPr>
        <w:t>c) Được ưu tiên về thủ tục lưu trú.</w:t>
      </w:r>
    </w:p>
    <w:p w:rsidR="008562CB" w:rsidRPr="002142A1" w:rsidRDefault="00982DB0" w:rsidP="00E03D29">
      <w:pPr>
        <w:pStyle w:val="ListParagraph"/>
        <w:widowControl w:val="0"/>
        <w:tabs>
          <w:tab w:val="left" w:pos="993"/>
        </w:tabs>
        <w:spacing w:before="120" w:after="0"/>
        <w:ind w:left="0" w:firstLine="709"/>
        <w:contextualSpacing w:val="0"/>
        <w:jc w:val="both"/>
        <w:outlineLvl w:val="4"/>
        <w:rPr>
          <w:rFonts w:ascii="Times New Roman" w:hAnsi="Times New Roman"/>
          <w:sz w:val="28"/>
          <w:szCs w:val="28"/>
          <w:lang w:val="vi-VN"/>
        </w:rPr>
      </w:pPr>
      <w:bookmarkStart w:id="711" w:name="_Toc86042333"/>
      <w:bookmarkStart w:id="712" w:name="_Toc102146250"/>
      <w:r w:rsidRPr="002142A1">
        <w:rPr>
          <w:rFonts w:ascii="Times New Roman" w:hAnsi="Times New Roman"/>
          <w:sz w:val="28"/>
          <w:szCs w:val="28"/>
          <w:lang w:val="vi-VN"/>
        </w:rPr>
        <w:t xml:space="preserve">2. </w:t>
      </w:r>
      <w:r w:rsidR="008562CB" w:rsidRPr="002142A1">
        <w:rPr>
          <w:rFonts w:ascii="Times New Roman" w:hAnsi="Times New Roman"/>
          <w:sz w:val="28"/>
          <w:szCs w:val="28"/>
          <w:lang w:val="vi-VN"/>
        </w:rPr>
        <w:t>Tổ chức, cá nhân nước ngoài, tổ chức quốc tế tham gia hoạt động ứng phó và khắc phục hậu quả thảm họa, sự cố tại Việt Nam có nghĩa vụ sau đây</w:t>
      </w:r>
      <w:bookmarkEnd w:id="711"/>
      <w:bookmarkEnd w:id="712"/>
      <w:r w:rsidR="00C44F4A" w:rsidRPr="002142A1">
        <w:rPr>
          <w:rFonts w:ascii="Times New Roman" w:hAnsi="Times New Roman"/>
          <w:sz w:val="28"/>
          <w:szCs w:val="28"/>
          <w:lang w:val="vi-VN"/>
        </w:rPr>
        <w:t>:</w:t>
      </w:r>
    </w:p>
    <w:p w:rsidR="008562CB" w:rsidRPr="002142A1" w:rsidRDefault="008562CB" w:rsidP="00E03D29">
      <w:pPr>
        <w:widowControl w:val="0"/>
        <w:spacing w:before="120" w:line="276" w:lineRule="auto"/>
        <w:ind w:firstLine="709"/>
        <w:jc w:val="both"/>
        <w:outlineLvl w:val="4"/>
        <w:rPr>
          <w:sz w:val="28"/>
          <w:szCs w:val="28"/>
          <w:lang w:val="vi-VN"/>
        </w:rPr>
      </w:pPr>
      <w:r w:rsidRPr="002142A1">
        <w:rPr>
          <w:sz w:val="28"/>
          <w:szCs w:val="28"/>
          <w:lang w:val="vi-VN"/>
        </w:rPr>
        <w:t>a) Đăng ký hoạt động với cơ quan có thẩm quyền của Việt Nam;</w:t>
      </w:r>
    </w:p>
    <w:p w:rsidR="008562CB" w:rsidRPr="002142A1" w:rsidRDefault="008562CB" w:rsidP="00E03D29">
      <w:pPr>
        <w:widowControl w:val="0"/>
        <w:spacing w:before="120" w:line="276" w:lineRule="auto"/>
        <w:ind w:firstLine="709"/>
        <w:jc w:val="both"/>
        <w:outlineLvl w:val="4"/>
        <w:rPr>
          <w:sz w:val="28"/>
          <w:szCs w:val="28"/>
          <w:lang w:val="vi-VN"/>
        </w:rPr>
      </w:pPr>
      <w:r w:rsidRPr="002142A1">
        <w:rPr>
          <w:sz w:val="28"/>
          <w:szCs w:val="28"/>
          <w:lang w:val="vi-VN"/>
        </w:rPr>
        <w:t>b) Hoạt động đúng mục đích đã đăng ký, tuân thủ pháp luật Việt Nam.</w:t>
      </w:r>
    </w:p>
    <w:p w:rsidR="0035420E" w:rsidRPr="002142A1" w:rsidRDefault="007B367E" w:rsidP="009351D6">
      <w:pPr>
        <w:widowControl w:val="0"/>
        <w:spacing w:before="240" w:line="276" w:lineRule="auto"/>
        <w:jc w:val="center"/>
        <w:outlineLvl w:val="0"/>
        <w:rPr>
          <w:b/>
          <w:sz w:val="28"/>
          <w:szCs w:val="28"/>
          <w:lang w:val="vi-VN"/>
        </w:rPr>
      </w:pPr>
      <w:bookmarkStart w:id="713" w:name="_Toc72203775"/>
      <w:bookmarkStart w:id="714" w:name="_Toc72204098"/>
      <w:bookmarkStart w:id="715" w:name="_Toc73258037"/>
      <w:bookmarkStart w:id="716" w:name="_Toc74141802"/>
      <w:bookmarkStart w:id="717" w:name="_Toc102146252"/>
      <w:bookmarkStart w:id="718" w:name="_Toc102146397"/>
      <w:bookmarkStart w:id="719" w:name="_Toc102365573"/>
      <w:bookmarkStart w:id="720" w:name="_Toc102492785"/>
      <w:bookmarkStart w:id="721" w:name="_Toc106627994"/>
      <w:bookmarkStart w:id="722" w:name="_Toc106900096"/>
      <w:bookmarkStart w:id="723" w:name="_Toc112809998"/>
      <w:bookmarkStart w:id="724" w:name="_Toc112810441"/>
      <w:bookmarkStart w:id="725" w:name="_Toc112919994"/>
      <w:r w:rsidRPr="002142A1">
        <w:rPr>
          <w:b/>
          <w:sz w:val="28"/>
          <w:szCs w:val="28"/>
          <w:lang w:val="vi-VN"/>
        </w:rPr>
        <w:t>C</w:t>
      </w:r>
      <w:r w:rsidR="00D44DDF" w:rsidRPr="002142A1">
        <w:rPr>
          <w:b/>
          <w:sz w:val="28"/>
          <w:szCs w:val="28"/>
          <w:lang w:val="vi-VN"/>
        </w:rPr>
        <w:t>hương</w:t>
      </w:r>
      <w:r w:rsidRPr="002142A1">
        <w:rPr>
          <w:b/>
          <w:sz w:val="28"/>
          <w:szCs w:val="28"/>
          <w:lang w:val="vi-VN"/>
        </w:rPr>
        <w:t xml:space="preserve"> V</w:t>
      </w:r>
      <w:bookmarkEnd w:id="713"/>
      <w:bookmarkEnd w:id="714"/>
      <w:bookmarkEnd w:id="715"/>
      <w:bookmarkEnd w:id="716"/>
      <w:bookmarkEnd w:id="717"/>
      <w:bookmarkEnd w:id="718"/>
      <w:bookmarkEnd w:id="719"/>
      <w:bookmarkEnd w:id="720"/>
      <w:bookmarkEnd w:id="721"/>
      <w:bookmarkEnd w:id="722"/>
      <w:bookmarkEnd w:id="723"/>
      <w:bookmarkEnd w:id="724"/>
      <w:bookmarkEnd w:id="725"/>
    </w:p>
    <w:p w:rsidR="00801002" w:rsidRPr="002142A1" w:rsidRDefault="007B367E" w:rsidP="00F77049">
      <w:pPr>
        <w:widowControl w:val="0"/>
        <w:spacing w:before="120" w:line="276" w:lineRule="auto"/>
        <w:contextualSpacing/>
        <w:jc w:val="center"/>
        <w:outlineLvl w:val="0"/>
        <w:rPr>
          <w:b/>
          <w:sz w:val="28"/>
          <w:szCs w:val="28"/>
          <w:lang w:val="vi-VN"/>
        </w:rPr>
      </w:pPr>
      <w:bookmarkStart w:id="726" w:name="_Toc102146253"/>
      <w:bookmarkStart w:id="727" w:name="_Toc102146398"/>
      <w:bookmarkStart w:id="728" w:name="_Toc102365574"/>
      <w:bookmarkStart w:id="729" w:name="_Toc102492786"/>
      <w:bookmarkStart w:id="730" w:name="_Toc106627995"/>
      <w:bookmarkStart w:id="731" w:name="_Toc106900097"/>
      <w:bookmarkStart w:id="732" w:name="_Toc112809999"/>
      <w:bookmarkStart w:id="733" w:name="_Toc112810442"/>
      <w:bookmarkStart w:id="734" w:name="_Toc112919995"/>
      <w:bookmarkStart w:id="735" w:name="_Toc72203776"/>
      <w:bookmarkStart w:id="736" w:name="_Toc72204099"/>
      <w:bookmarkStart w:id="737" w:name="_Toc73258038"/>
      <w:bookmarkStart w:id="738" w:name="_Toc74141803"/>
      <w:r w:rsidRPr="002142A1">
        <w:rPr>
          <w:b/>
          <w:sz w:val="28"/>
          <w:szCs w:val="28"/>
          <w:lang w:val="vi-VN"/>
        </w:rPr>
        <w:t>NGUỒN LỰC, CHẾ ĐỘ, CHÍNH SÁCH ĐỐI VỚI</w:t>
      </w:r>
      <w:bookmarkEnd w:id="726"/>
      <w:bookmarkEnd w:id="727"/>
      <w:bookmarkEnd w:id="728"/>
      <w:bookmarkEnd w:id="729"/>
      <w:bookmarkEnd w:id="730"/>
      <w:bookmarkEnd w:id="731"/>
      <w:bookmarkEnd w:id="732"/>
      <w:bookmarkEnd w:id="733"/>
      <w:bookmarkEnd w:id="734"/>
    </w:p>
    <w:p w:rsidR="0035420E" w:rsidRPr="002142A1" w:rsidRDefault="007B367E" w:rsidP="009351D6">
      <w:pPr>
        <w:widowControl w:val="0"/>
        <w:spacing w:before="120" w:after="240" w:line="276" w:lineRule="auto"/>
        <w:contextualSpacing/>
        <w:jc w:val="center"/>
        <w:outlineLvl w:val="0"/>
        <w:rPr>
          <w:b/>
          <w:sz w:val="28"/>
          <w:szCs w:val="28"/>
          <w:lang w:val="vi-VN"/>
        </w:rPr>
      </w:pPr>
      <w:bookmarkStart w:id="739" w:name="_Toc102146254"/>
      <w:bookmarkStart w:id="740" w:name="_Toc102146399"/>
      <w:bookmarkStart w:id="741" w:name="_Toc102365575"/>
      <w:bookmarkStart w:id="742" w:name="_Toc102492787"/>
      <w:bookmarkStart w:id="743" w:name="_Toc106627996"/>
      <w:bookmarkStart w:id="744" w:name="_Toc106900098"/>
      <w:bookmarkStart w:id="745" w:name="_Toc112810000"/>
      <w:bookmarkStart w:id="746" w:name="_Toc112810443"/>
      <w:bookmarkStart w:id="747" w:name="_Toc112919996"/>
      <w:r w:rsidRPr="002142A1">
        <w:rPr>
          <w:b/>
          <w:sz w:val="28"/>
          <w:szCs w:val="28"/>
          <w:lang w:val="vi-VN"/>
        </w:rPr>
        <w:t>NGƯỜI THAM GIA</w:t>
      </w:r>
      <w:bookmarkStart w:id="748" w:name="_Toc72203777"/>
      <w:bookmarkStart w:id="749" w:name="_Toc72204100"/>
      <w:bookmarkStart w:id="750" w:name="_Toc73258039"/>
      <w:bookmarkStart w:id="751" w:name="_Toc74141804"/>
      <w:bookmarkEnd w:id="735"/>
      <w:bookmarkEnd w:id="736"/>
      <w:bookmarkEnd w:id="737"/>
      <w:bookmarkEnd w:id="738"/>
      <w:r w:rsidR="00086113" w:rsidRPr="002142A1">
        <w:rPr>
          <w:b/>
          <w:sz w:val="28"/>
          <w:szCs w:val="28"/>
          <w:lang w:val="vi-VN"/>
        </w:rPr>
        <w:t xml:space="preserve"> </w:t>
      </w:r>
      <w:r w:rsidRPr="002142A1">
        <w:rPr>
          <w:b/>
          <w:sz w:val="28"/>
          <w:szCs w:val="28"/>
          <w:lang w:val="vi-VN"/>
        </w:rPr>
        <w:t>HOẠT ĐỘNG PHÒNG THỦ DÂN SỰ</w:t>
      </w:r>
      <w:bookmarkEnd w:id="739"/>
      <w:bookmarkEnd w:id="740"/>
      <w:bookmarkEnd w:id="741"/>
      <w:bookmarkEnd w:id="742"/>
      <w:bookmarkEnd w:id="743"/>
      <w:bookmarkEnd w:id="744"/>
      <w:bookmarkEnd w:id="745"/>
      <w:bookmarkEnd w:id="746"/>
      <w:bookmarkEnd w:id="747"/>
      <w:bookmarkEnd w:id="748"/>
      <w:bookmarkEnd w:id="749"/>
      <w:bookmarkEnd w:id="750"/>
      <w:bookmarkEnd w:id="751"/>
    </w:p>
    <w:p w:rsidR="009351D6" w:rsidRPr="002142A1" w:rsidRDefault="009351D6" w:rsidP="009351D6">
      <w:pPr>
        <w:widowControl w:val="0"/>
        <w:spacing w:line="276" w:lineRule="auto"/>
        <w:contextualSpacing/>
        <w:jc w:val="center"/>
        <w:outlineLvl w:val="0"/>
        <w:rPr>
          <w:b/>
          <w:sz w:val="20"/>
          <w:szCs w:val="28"/>
          <w:lang w:val="vi-VN"/>
        </w:rPr>
      </w:pPr>
      <w:bookmarkStart w:id="752" w:name="_Toc112810001"/>
      <w:bookmarkStart w:id="753" w:name="_Toc112810444"/>
      <w:bookmarkStart w:id="754" w:name="_Toc112919997"/>
      <w:bookmarkStart w:id="755" w:name="_Toc74141805"/>
      <w:bookmarkStart w:id="756" w:name="_Toc102146255"/>
      <w:bookmarkStart w:id="757" w:name="_Toc102146400"/>
      <w:bookmarkStart w:id="758" w:name="_Toc102365576"/>
      <w:bookmarkStart w:id="759" w:name="_Toc102492788"/>
      <w:bookmarkStart w:id="760" w:name="_Toc106627997"/>
      <w:bookmarkStart w:id="761" w:name="_Toc106900099"/>
    </w:p>
    <w:p w:rsidR="00B666EB" w:rsidRPr="002142A1" w:rsidRDefault="00B666EB" w:rsidP="009351D6">
      <w:pPr>
        <w:widowControl w:val="0"/>
        <w:spacing w:line="276" w:lineRule="auto"/>
        <w:contextualSpacing/>
        <w:jc w:val="center"/>
        <w:outlineLvl w:val="0"/>
        <w:rPr>
          <w:b/>
          <w:sz w:val="28"/>
          <w:szCs w:val="28"/>
          <w:lang w:val="vi-VN"/>
        </w:rPr>
      </w:pPr>
      <w:r w:rsidRPr="002142A1">
        <w:rPr>
          <w:b/>
          <w:sz w:val="28"/>
          <w:szCs w:val="28"/>
          <w:lang w:val="vi-VN"/>
        </w:rPr>
        <w:t>Mục 1</w:t>
      </w:r>
      <w:bookmarkEnd w:id="752"/>
      <w:bookmarkEnd w:id="753"/>
      <w:bookmarkEnd w:id="754"/>
    </w:p>
    <w:p w:rsidR="0035420E" w:rsidRPr="002142A1" w:rsidRDefault="007B367E" w:rsidP="00F77049">
      <w:pPr>
        <w:widowControl w:val="0"/>
        <w:spacing w:before="120" w:line="276" w:lineRule="auto"/>
        <w:contextualSpacing/>
        <w:jc w:val="center"/>
        <w:outlineLvl w:val="0"/>
        <w:rPr>
          <w:b/>
          <w:sz w:val="28"/>
          <w:szCs w:val="28"/>
          <w:lang w:val="vi-VN"/>
        </w:rPr>
      </w:pPr>
      <w:bookmarkStart w:id="762" w:name="_Toc112810002"/>
      <w:bookmarkStart w:id="763" w:name="_Toc112810445"/>
      <w:bookmarkStart w:id="764" w:name="_Toc112919998"/>
      <w:r w:rsidRPr="002142A1">
        <w:rPr>
          <w:b/>
          <w:sz w:val="28"/>
          <w:szCs w:val="28"/>
          <w:lang w:val="vi-VN"/>
        </w:rPr>
        <w:t>NGUỒN LỰC CHO PHÒNG THỦ DÂN SỰ</w:t>
      </w:r>
      <w:bookmarkEnd w:id="755"/>
      <w:bookmarkEnd w:id="756"/>
      <w:bookmarkEnd w:id="757"/>
      <w:bookmarkEnd w:id="758"/>
      <w:bookmarkEnd w:id="759"/>
      <w:bookmarkEnd w:id="760"/>
      <w:bookmarkEnd w:id="761"/>
      <w:bookmarkEnd w:id="762"/>
      <w:bookmarkEnd w:id="763"/>
      <w:bookmarkEnd w:id="764"/>
    </w:p>
    <w:p w:rsidR="0035420E" w:rsidRPr="002142A1" w:rsidRDefault="007B367E" w:rsidP="005769EC">
      <w:pPr>
        <w:widowControl w:val="0"/>
        <w:tabs>
          <w:tab w:val="left" w:pos="1701"/>
        </w:tabs>
        <w:spacing w:before="120" w:line="276" w:lineRule="auto"/>
        <w:ind w:firstLine="709"/>
        <w:jc w:val="both"/>
        <w:outlineLvl w:val="2"/>
        <w:rPr>
          <w:b/>
          <w:sz w:val="28"/>
          <w:szCs w:val="28"/>
          <w:lang w:val="vi-VN"/>
        </w:rPr>
      </w:pPr>
      <w:bookmarkStart w:id="765" w:name="_Toc74141806"/>
      <w:bookmarkStart w:id="766" w:name="_Toc72203792"/>
      <w:bookmarkStart w:id="767" w:name="_Toc72204135"/>
      <w:bookmarkStart w:id="768" w:name="_Toc73258046"/>
      <w:bookmarkStart w:id="769" w:name="_Toc102146256"/>
      <w:bookmarkStart w:id="770" w:name="_Toc102146401"/>
      <w:bookmarkStart w:id="771" w:name="_Toc102365577"/>
      <w:bookmarkStart w:id="772" w:name="_Toc102492789"/>
      <w:bookmarkStart w:id="773" w:name="_Toc106627998"/>
      <w:bookmarkStart w:id="774" w:name="_Toc106900100"/>
      <w:bookmarkStart w:id="775" w:name="_Toc112810003"/>
      <w:bookmarkStart w:id="776" w:name="_Toc112810446"/>
      <w:bookmarkStart w:id="777" w:name="_Toc112919999"/>
      <w:r w:rsidRPr="002142A1">
        <w:rPr>
          <w:b/>
          <w:sz w:val="28"/>
          <w:szCs w:val="28"/>
          <w:lang w:val="vi-VN"/>
        </w:rPr>
        <w:t xml:space="preserve">Điều </w:t>
      </w:r>
      <w:r w:rsidR="00FC365A" w:rsidRPr="002142A1">
        <w:rPr>
          <w:b/>
          <w:sz w:val="28"/>
          <w:szCs w:val="28"/>
          <w:lang w:val="vi-VN"/>
        </w:rPr>
        <w:t>4</w:t>
      </w:r>
      <w:r w:rsidR="0084199D" w:rsidRPr="002142A1">
        <w:rPr>
          <w:b/>
          <w:sz w:val="28"/>
          <w:szCs w:val="28"/>
          <w:lang w:val="vi-VN"/>
        </w:rPr>
        <w:t>3</w:t>
      </w:r>
      <w:r w:rsidRPr="002142A1">
        <w:rPr>
          <w:b/>
          <w:sz w:val="28"/>
          <w:szCs w:val="28"/>
          <w:lang w:val="vi-VN"/>
        </w:rPr>
        <w:t>. Nguồn lực cho phòng thủ dân sự</w:t>
      </w:r>
      <w:bookmarkEnd w:id="765"/>
      <w:bookmarkEnd w:id="766"/>
      <w:bookmarkEnd w:id="767"/>
      <w:bookmarkEnd w:id="768"/>
      <w:bookmarkEnd w:id="769"/>
      <w:bookmarkEnd w:id="770"/>
      <w:bookmarkEnd w:id="771"/>
      <w:bookmarkEnd w:id="772"/>
      <w:bookmarkEnd w:id="773"/>
      <w:bookmarkEnd w:id="774"/>
      <w:bookmarkEnd w:id="775"/>
      <w:bookmarkEnd w:id="776"/>
      <w:bookmarkEnd w:id="777"/>
    </w:p>
    <w:p w:rsidR="00EC5BB9" w:rsidRPr="002142A1" w:rsidRDefault="00982DB0" w:rsidP="00E03D29">
      <w:pPr>
        <w:pStyle w:val="ListParagraph"/>
        <w:widowControl w:val="0"/>
        <w:tabs>
          <w:tab w:val="left" w:pos="993"/>
        </w:tabs>
        <w:spacing w:before="120" w:after="0"/>
        <w:ind w:left="0" w:firstLine="709"/>
        <w:contextualSpacing w:val="0"/>
        <w:jc w:val="both"/>
        <w:outlineLvl w:val="4"/>
        <w:rPr>
          <w:rFonts w:ascii="Times New Roman" w:hAnsi="Times New Roman"/>
          <w:sz w:val="28"/>
          <w:szCs w:val="28"/>
          <w:lang w:val="vi-VN"/>
        </w:rPr>
      </w:pPr>
      <w:bookmarkStart w:id="778" w:name="_Toc102146257"/>
      <w:r w:rsidRPr="002142A1">
        <w:rPr>
          <w:rFonts w:ascii="Times New Roman" w:hAnsi="Times New Roman"/>
          <w:sz w:val="28"/>
          <w:szCs w:val="28"/>
          <w:lang w:val="vi-VN"/>
        </w:rPr>
        <w:t xml:space="preserve">1. </w:t>
      </w:r>
      <w:r w:rsidR="00EC5BB9" w:rsidRPr="002142A1">
        <w:rPr>
          <w:rFonts w:ascii="Times New Roman" w:hAnsi="Times New Roman"/>
          <w:sz w:val="28"/>
          <w:szCs w:val="28"/>
          <w:lang w:val="vi-VN"/>
        </w:rPr>
        <w:t>Nhà nước có chính sách, kế hoạch xây dựng, đào tạo, bồi dưỡng nguồn nhân lực, ưu tiên thu hút nguồn nhân lực chất lượng cao để bảo đảm cho nhiệm vụ phòng thủ dân sự.</w:t>
      </w:r>
      <w:bookmarkEnd w:id="778"/>
    </w:p>
    <w:p w:rsidR="00EC5BB9" w:rsidRPr="002142A1" w:rsidRDefault="00982DB0" w:rsidP="00F77049">
      <w:pPr>
        <w:widowControl w:val="0"/>
        <w:tabs>
          <w:tab w:val="left" w:pos="993"/>
        </w:tabs>
        <w:spacing w:before="120" w:line="276" w:lineRule="auto"/>
        <w:ind w:firstLine="709"/>
        <w:contextualSpacing/>
        <w:jc w:val="both"/>
        <w:outlineLvl w:val="3"/>
        <w:rPr>
          <w:sz w:val="28"/>
          <w:szCs w:val="28"/>
          <w:lang w:val="vi-VN"/>
        </w:rPr>
      </w:pPr>
      <w:bookmarkStart w:id="779" w:name="_Toc102146258"/>
      <w:r w:rsidRPr="002142A1">
        <w:rPr>
          <w:sz w:val="28"/>
          <w:szCs w:val="28"/>
          <w:lang w:val="vi-VN"/>
        </w:rPr>
        <w:t xml:space="preserve">2. </w:t>
      </w:r>
      <w:r w:rsidR="00EC5BB9" w:rsidRPr="002142A1">
        <w:rPr>
          <w:sz w:val="28"/>
          <w:szCs w:val="28"/>
          <w:lang w:val="vi-VN"/>
        </w:rPr>
        <w:t>Nguồn tài chính cho phòng thủ dân sự bao gồm:</w:t>
      </w:r>
      <w:bookmarkEnd w:id="779"/>
    </w:p>
    <w:p w:rsidR="00EC5BB9" w:rsidRPr="002142A1" w:rsidRDefault="00EC5BB9" w:rsidP="00E03D29">
      <w:pPr>
        <w:widowControl w:val="0"/>
        <w:spacing w:before="120" w:line="276" w:lineRule="auto"/>
        <w:ind w:firstLine="709"/>
        <w:jc w:val="both"/>
        <w:outlineLvl w:val="4"/>
        <w:rPr>
          <w:sz w:val="28"/>
          <w:szCs w:val="28"/>
        </w:rPr>
      </w:pPr>
      <w:r w:rsidRPr="002142A1">
        <w:rPr>
          <w:sz w:val="28"/>
          <w:szCs w:val="28"/>
        </w:rPr>
        <w:t>a) Ngân sách nhà nước;</w:t>
      </w:r>
    </w:p>
    <w:p w:rsidR="00EC5BB9" w:rsidRPr="002142A1" w:rsidRDefault="00EC5BB9" w:rsidP="00E03D29">
      <w:pPr>
        <w:widowControl w:val="0"/>
        <w:spacing w:before="120" w:line="276" w:lineRule="auto"/>
        <w:ind w:firstLine="709"/>
        <w:jc w:val="both"/>
        <w:outlineLvl w:val="4"/>
        <w:rPr>
          <w:sz w:val="28"/>
          <w:szCs w:val="28"/>
        </w:rPr>
      </w:pPr>
      <w:r w:rsidRPr="002142A1">
        <w:rPr>
          <w:sz w:val="28"/>
          <w:szCs w:val="28"/>
        </w:rPr>
        <w:t>b</w:t>
      </w:r>
      <w:r w:rsidRPr="002142A1">
        <w:rPr>
          <w:sz w:val="28"/>
          <w:szCs w:val="28"/>
          <w:lang w:val="vi-VN"/>
        </w:rPr>
        <w:t xml:space="preserve">) </w:t>
      </w:r>
      <w:r w:rsidRPr="002142A1">
        <w:rPr>
          <w:sz w:val="28"/>
          <w:szCs w:val="28"/>
        </w:rPr>
        <w:t>Quỹ phòng thủ dân sự;</w:t>
      </w:r>
    </w:p>
    <w:p w:rsidR="00EC5BB9" w:rsidRPr="002142A1" w:rsidRDefault="00EC5BB9" w:rsidP="00E03D29">
      <w:pPr>
        <w:widowControl w:val="0"/>
        <w:spacing w:before="120" w:line="276" w:lineRule="auto"/>
        <w:ind w:firstLine="709"/>
        <w:jc w:val="both"/>
        <w:outlineLvl w:val="4"/>
        <w:rPr>
          <w:sz w:val="28"/>
          <w:szCs w:val="28"/>
        </w:rPr>
      </w:pPr>
      <w:r w:rsidRPr="002142A1">
        <w:rPr>
          <w:sz w:val="28"/>
          <w:szCs w:val="28"/>
        </w:rPr>
        <w:t>c) Nguồn đóng góp tự nguyện của tổ chức, cá nhân;</w:t>
      </w:r>
    </w:p>
    <w:p w:rsidR="00EC5BB9" w:rsidRPr="002142A1" w:rsidRDefault="00EC5BB9" w:rsidP="00E03D29">
      <w:pPr>
        <w:widowControl w:val="0"/>
        <w:spacing w:before="120" w:line="276" w:lineRule="auto"/>
        <w:ind w:firstLine="709"/>
        <w:jc w:val="both"/>
        <w:outlineLvl w:val="4"/>
        <w:rPr>
          <w:sz w:val="28"/>
          <w:szCs w:val="28"/>
        </w:rPr>
      </w:pPr>
      <w:r w:rsidRPr="002142A1">
        <w:rPr>
          <w:sz w:val="28"/>
          <w:szCs w:val="28"/>
        </w:rPr>
        <w:t>d</w:t>
      </w:r>
      <w:r w:rsidRPr="002142A1">
        <w:rPr>
          <w:sz w:val="28"/>
          <w:szCs w:val="28"/>
          <w:lang w:val="vi-VN"/>
        </w:rPr>
        <w:t xml:space="preserve">) </w:t>
      </w:r>
      <w:r w:rsidRPr="002142A1">
        <w:rPr>
          <w:sz w:val="28"/>
          <w:szCs w:val="28"/>
        </w:rPr>
        <w:t>Nguồn khác theo quy định của pháp luật.</w:t>
      </w:r>
    </w:p>
    <w:p w:rsidR="00EC5BB9" w:rsidRPr="002142A1" w:rsidRDefault="00982DB0" w:rsidP="00DF2AD3">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bookmarkStart w:id="780" w:name="_Toc102146259"/>
      <w:r w:rsidRPr="002142A1">
        <w:rPr>
          <w:rFonts w:ascii="Times New Roman" w:hAnsi="Times New Roman"/>
          <w:sz w:val="28"/>
          <w:szCs w:val="28"/>
        </w:rPr>
        <w:t xml:space="preserve">3. </w:t>
      </w:r>
      <w:r w:rsidR="00EC5BB9" w:rsidRPr="002142A1">
        <w:rPr>
          <w:rFonts w:ascii="Times New Roman" w:hAnsi="Times New Roman"/>
          <w:sz w:val="28"/>
          <w:szCs w:val="28"/>
        </w:rPr>
        <w:t xml:space="preserve">Nhà nước bảo đảm ngân sách cho phòng thủ dân sự theo quy định của </w:t>
      </w:r>
      <w:r w:rsidR="00EC5BB9" w:rsidRPr="002142A1">
        <w:rPr>
          <w:rFonts w:ascii="Times New Roman" w:hAnsi="Times New Roman"/>
          <w:sz w:val="28"/>
          <w:szCs w:val="28"/>
          <w:lang w:val="vi-VN"/>
        </w:rPr>
        <w:lastRenderedPageBreak/>
        <w:t xml:space="preserve">pháp luật về ngân sách nhà nước; ưu tiên </w:t>
      </w:r>
      <w:r w:rsidR="00EC5BB9" w:rsidRPr="002142A1">
        <w:rPr>
          <w:rFonts w:ascii="Times New Roman" w:hAnsi="Times New Roman"/>
          <w:sz w:val="28"/>
          <w:szCs w:val="28"/>
        </w:rPr>
        <w:t xml:space="preserve">bố trí ngân sách nhà nước </w:t>
      </w:r>
      <w:r w:rsidR="00EC5BB9" w:rsidRPr="002142A1">
        <w:rPr>
          <w:rFonts w:ascii="Times New Roman" w:hAnsi="Times New Roman"/>
          <w:sz w:val="28"/>
          <w:szCs w:val="28"/>
          <w:lang w:val="vi-VN"/>
        </w:rPr>
        <w:t>ở khu vực biên giới, hải đảo, vùng chiến lược, trọng điểm, địa bàn xung yếu về phòng thủ dân sự. Tổ chức kinh tế bảo đảm kinh phí thực hiện nhiệm vụ phòng thủ dân sự theo quy định của pháp luật.</w:t>
      </w:r>
      <w:bookmarkEnd w:id="780"/>
    </w:p>
    <w:p w:rsidR="00EC5BB9" w:rsidRPr="002142A1" w:rsidRDefault="00982DB0"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bookmarkStart w:id="781" w:name="_Toc102146260"/>
      <w:r w:rsidRPr="002142A1">
        <w:rPr>
          <w:rFonts w:ascii="Times New Roman" w:hAnsi="Times New Roman"/>
          <w:sz w:val="28"/>
          <w:szCs w:val="28"/>
          <w:lang w:val="vi-VN"/>
        </w:rPr>
        <w:t xml:space="preserve">4. </w:t>
      </w:r>
      <w:r w:rsidR="00EC5BB9" w:rsidRPr="002142A1">
        <w:rPr>
          <w:rFonts w:ascii="Times New Roman" w:hAnsi="Times New Roman"/>
          <w:sz w:val="28"/>
          <w:szCs w:val="28"/>
          <w:lang w:val="vi-VN"/>
        </w:rPr>
        <w:t>Tài sản phục vụ phòng thủ dân sự là tài sản</w:t>
      </w:r>
      <w:r w:rsidR="009B7AED" w:rsidRPr="002142A1">
        <w:rPr>
          <w:rFonts w:ascii="Times New Roman" w:hAnsi="Times New Roman"/>
          <w:sz w:val="28"/>
          <w:szCs w:val="28"/>
          <w:lang w:val="vi-VN"/>
        </w:rPr>
        <w:t xml:space="preserve"> </w:t>
      </w:r>
      <w:r w:rsidR="00EC5BB9" w:rsidRPr="002142A1">
        <w:rPr>
          <w:rFonts w:ascii="Times New Roman" w:hAnsi="Times New Roman"/>
          <w:sz w:val="28"/>
          <w:szCs w:val="28"/>
          <w:lang w:val="vi-VN"/>
        </w:rPr>
        <w:t>công do Nhà nước thống nhất quản lý và bảo đảm bao gồm:</w:t>
      </w:r>
      <w:bookmarkEnd w:id="781"/>
    </w:p>
    <w:p w:rsidR="00EC5BB9" w:rsidRPr="002142A1" w:rsidRDefault="00EC5BB9" w:rsidP="00E03D29">
      <w:pPr>
        <w:widowControl w:val="0"/>
        <w:spacing w:before="120" w:line="276" w:lineRule="auto"/>
        <w:ind w:firstLine="720"/>
        <w:jc w:val="both"/>
        <w:outlineLvl w:val="4"/>
        <w:rPr>
          <w:sz w:val="28"/>
          <w:szCs w:val="28"/>
          <w:lang w:val="vi-VN"/>
        </w:rPr>
      </w:pPr>
      <w:r w:rsidRPr="002142A1">
        <w:rPr>
          <w:sz w:val="28"/>
          <w:szCs w:val="28"/>
          <w:lang w:val="vi-VN"/>
        </w:rPr>
        <w:t xml:space="preserve">a) Tài sản công tại cơ quan, tổ chức, </w:t>
      </w:r>
      <w:r w:rsidR="00813B36" w:rsidRPr="002142A1">
        <w:rPr>
          <w:sz w:val="28"/>
          <w:szCs w:val="28"/>
          <w:lang w:val="vi-VN"/>
        </w:rPr>
        <w:t xml:space="preserve">địa phương, </w:t>
      </w:r>
      <w:r w:rsidRPr="002142A1">
        <w:rPr>
          <w:sz w:val="28"/>
          <w:szCs w:val="28"/>
          <w:lang w:val="vi-VN"/>
        </w:rPr>
        <w:t xml:space="preserve">đơn vị </w:t>
      </w:r>
      <w:r w:rsidR="00813B36" w:rsidRPr="002142A1">
        <w:rPr>
          <w:sz w:val="28"/>
          <w:szCs w:val="28"/>
          <w:lang w:val="vi-VN"/>
        </w:rPr>
        <w:t>lực lượng vũ trang</w:t>
      </w:r>
      <w:r w:rsidRPr="002142A1">
        <w:rPr>
          <w:sz w:val="28"/>
          <w:szCs w:val="28"/>
          <w:lang w:val="vi-VN"/>
        </w:rPr>
        <w:t xml:space="preserve"> bao gồm tài sản đặc biệt, tài sản chuyên dùng, tài sản phục vụ công tác quản lý về quốc phòng theo quy định của Luật Quản lý, sử dụng tài sản công, Luật Đất đai và pháp luật có liên quan;</w:t>
      </w:r>
    </w:p>
    <w:p w:rsidR="00E56CEC" w:rsidRPr="002142A1" w:rsidRDefault="00E56CEC" w:rsidP="00E03D29">
      <w:pPr>
        <w:widowControl w:val="0"/>
        <w:spacing w:before="120" w:line="276" w:lineRule="auto"/>
        <w:ind w:firstLine="720"/>
        <w:jc w:val="both"/>
        <w:outlineLvl w:val="4"/>
        <w:rPr>
          <w:sz w:val="28"/>
          <w:szCs w:val="28"/>
          <w:lang w:val="vi-VN"/>
        </w:rPr>
      </w:pPr>
      <w:r w:rsidRPr="002142A1">
        <w:rPr>
          <w:sz w:val="28"/>
          <w:szCs w:val="28"/>
          <w:lang w:val="vi-VN"/>
        </w:rPr>
        <w:t>b) Tài sản trưng mua, trưng dụng, huy động và tài sản khác được Nhà nước giao cho các cơ quan, tổ chức, địa phương</w:t>
      </w:r>
      <w:r w:rsidR="00B635DD" w:rsidRPr="002142A1">
        <w:rPr>
          <w:sz w:val="28"/>
          <w:szCs w:val="28"/>
          <w:lang w:val="vi-VN"/>
        </w:rPr>
        <w:t>, đơn vị lực lượng vũ trang</w:t>
      </w:r>
      <w:r w:rsidRPr="002142A1">
        <w:rPr>
          <w:sz w:val="28"/>
          <w:szCs w:val="28"/>
          <w:lang w:val="vi-VN"/>
        </w:rPr>
        <w:t xml:space="preserve"> quản lý phục vụ phòng thủ dân sự theo quy định của pháp luật về trưng mua, trưng dụng tài sản.</w:t>
      </w:r>
    </w:p>
    <w:p w:rsidR="00EC5BB9" w:rsidRPr="002142A1" w:rsidRDefault="00982DB0"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bookmarkStart w:id="782" w:name="_Toc102146261"/>
      <w:r w:rsidRPr="002142A1">
        <w:rPr>
          <w:rFonts w:ascii="Times New Roman" w:hAnsi="Times New Roman"/>
          <w:sz w:val="28"/>
          <w:szCs w:val="28"/>
          <w:lang w:val="vi-VN"/>
        </w:rPr>
        <w:t xml:space="preserve">5. </w:t>
      </w:r>
      <w:r w:rsidR="00EC5BB9" w:rsidRPr="002142A1">
        <w:rPr>
          <w:rFonts w:ascii="Times New Roman" w:hAnsi="Times New Roman"/>
          <w:sz w:val="28"/>
          <w:szCs w:val="28"/>
          <w:lang w:val="vi-VN"/>
        </w:rPr>
        <w:t>Nhà nước có kế hoạch xây dựng dự trữ quốc gia để bảo đảm cho phòng thủ dân sự. Việc quản lý, sử dụng dự trữ quốc gia để bảo đảm cho phòng thủ dân sự thực hiện theo quy định của pháp luật về dự trữ quốc gia.</w:t>
      </w:r>
      <w:bookmarkEnd w:id="782"/>
    </w:p>
    <w:p w:rsidR="001C34BA" w:rsidRPr="002142A1" w:rsidRDefault="001C34BA" w:rsidP="005769EC">
      <w:pPr>
        <w:widowControl w:val="0"/>
        <w:tabs>
          <w:tab w:val="left" w:pos="1701"/>
        </w:tabs>
        <w:spacing w:before="120" w:line="276" w:lineRule="auto"/>
        <w:ind w:firstLine="709"/>
        <w:jc w:val="both"/>
        <w:outlineLvl w:val="2"/>
        <w:rPr>
          <w:b/>
          <w:sz w:val="28"/>
          <w:szCs w:val="28"/>
          <w:lang w:val="vi-VN"/>
        </w:rPr>
      </w:pPr>
      <w:bookmarkStart w:id="783" w:name="_Toc74141807"/>
      <w:bookmarkStart w:id="784" w:name="_Toc102146262"/>
      <w:bookmarkStart w:id="785" w:name="_Toc102146402"/>
      <w:bookmarkStart w:id="786" w:name="_Toc102365578"/>
      <w:bookmarkStart w:id="787" w:name="_Toc102492790"/>
      <w:bookmarkStart w:id="788" w:name="_Toc106627999"/>
      <w:bookmarkStart w:id="789" w:name="_Toc106900101"/>
      <w:bookmarkStart w:id="790" w:name="_Toc112810004"/>
      <w:bookmarkStart w:id="791" w:name="_Toc112810447"/>
      <w:bookmarkStart w:id="792" w:name="_Toc112920000"/>
      <w:r w:rsidRPr="002142A1">
        <w:rPr>
          <w:b/>
          <w:sz w:val="28"/>
          <w:szCs w:val="28"/>
          <w:lang w:val="vi-VN"/>
        </w:rPr>
        <w:t xml:space="preserve">Điều </w:t>
      </w:r>
      <w:r w:rsidR="006B192F" w:rsidRPr="002142A1">
        <w:rPr>
          <w:b/>
          <w:sz w:val="28"/>
          <w:szCs w:val="28"/>
          <w:lang w:val="vi-VN"/>
        </w:rPr>
        <w:t>4</w:t>
      </w:r>
      <w:r w:rsidR="0084199D" w:rsidRPr="002142A1">
        <w:rPr>
          <w:b/>
          <w:sz w:val="28"/>
          <w:szCs w:val="28"/>
          <w:lang w:val="vi-VN"/>
        </w:rPr>
        <w:t>4</w:t>
      </w:r>
      <w:r w:rsidRPr="002142A1">
        <w:rPr>
          <w:b/>
          <w:sz w:val="28"/>
          <w:szCs w:val="28"/>
          <w:lang w:val="vi-VN"/>
        </w:rPr>
        <w:t xml:space="preserve">. Quỹ phòng </w:t>
      </w:r>
      <w:bookmarkEnd w:id="783"/>
      <w:bookmarkEnd w:id="784"/>
      <w:bookmarkEnd w:id="785"/>
      <w:bookmarkEnd w:id="786"/>
      <w:bookmarkEnd w:id="787"/>
      <w:bookmarkEnd w:id="788"/>
      <w:bookmarkEnd w:id="789"/>
      <w:r w:rsidR="00F75404" w:rsidRPr="002142A1">
        <w:rPr>
          <w:b/>
          <w:sz w:val="28"/>
          <w:szCs w:val="28"/>
          <w:lang w:val="vi-VN"/>
        </w:rPr>
        <w:t>thủ dân sự</w:t>
      </w:r>
      <w:bookmarkEnd w:id="790"/>
      <w:bookmarkEnd w:id="791"/>
      <w:bookmarkEnd w:id="792"/>
    </w:p>
    <w:p w:rsidR="00EC5BB9" w:rsidRPr="002142A1" w:rsidRDefault="00982DB0"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bookmarkStart w:id="793" w:name="_Toc102146263"/>
      <w:bookmarkStart w:id="794" w:name="_Toc102146264"/>
      <w:r w:rsidRPr="002142A1">
        <w:rPr>
          <w:rFonts w:ascii="Times New Roman" w:hAnsi="Times New Roman"/>
          <w:sz w:val="28"/>
          <w:szCs w:val="28"/>
          <w:lang w:val="vi-VN"/>
        </w:rPr>
        <w:t xml:space="preserve">1. </w:t>
      </w:r>
      <w:r w:rsidR="00EC5BB9" w:rsidRPr="002142A1">
        <w:rPr>
          <w:rFonts w:ascii="Times New Roman" w:hAnsi="Times New Roman"/>
          <w:sz w:val="28"/>
          <w:szCs w:val="28"/>
          <w:lang w:val="vi-VN"/>
        </w:rPr>
        <w:t xml:space="preserve">Quỹ phòng thủ dân sự là quỹ tài chính </w:t>
      </w:r>
      <w:bookmarkEnd w:id="793"/>
      <w:r w:rsidR="00EC5BB9" w:rsidRPr="002142A1">
        <w:rPr>
          <w:rFonts w:ascii="Times New Roman" w:hAnsi="Times New Roman"/>
          <w:sz w:val="28"/>
          <w:szCs w:val="28"/>
          <w:lang w:val="vi-VN"/>
        </w:rPr>
        <w:t>nhà nước ngoài ngân sách, được thành lập ở Trung ương và cấp tỉnh để huy động các nguồn lực xã hội cho hoạt động quy định tại khoản 2 Điều này.</w:t>
      </w:r>
    </w:p>
    <w:p w:rsidR="00EC5BB9" w:rsidRPr="002142A1" w:rsidRDefault="00EC5BB9" w:rsidP="00E03D29">
      <w:pPr>
        <w:pStyle w:val="ListParagraph"/>
        <w:widowControl w:val="0"/>
        <w:tabs>
          <w:tab w:val="left" w:pos="993"/>
        </w:tabs>
        <w:spacing w:before="120" w:after="0"/>
        <w:ind w:left="0" w:firstLine="709"/>
        <w:contextualSpacing w:val="0"/>
        <w:jc w:val="both"/>
        <w:rPr>
          <w:rFonts w:ascii="Times New Roman" w:hAnsi="Times New Roman"/>
          <w:sz w:val="28"/>
          <w:szCs w:val="28"/>
          <w:lang w:val="vi-VN"/>
        </w:rPr>
      </w:pPr>
      <w:r w:rsidRPr="002142A1">
        <w:rPr>
          <w:rFonts w:ascii="Times New Roman" w:hAnsi="Times New Roman"/>
          <w:sz w:val="28"/>
          <w:szCs w:val="28"/>
          <w:lang w:val="vi-VN"/>
        </w:rPr>
        <w:t>Quỹ phòng thủ dân sự được hình thành trên cơ sở sáp nhập Quỹ phòng chống thiên tai, Quỹ hỗ trợ phòng, chống dịch. Quỹ phòng thủ dân sự Trung ương do Thủ tướng Chính phủ quyết định, Quỹ phòng thủ dân sự cấp tỉnh do Chủ tịch Ủy ban nhân dân cấp tỉnh quyết định.</w:t>
      </w:r>
    </w:p>
    <w:p w:rsidR="00EC5BB9" w:rsidRPr="002142A1" w:rsidRDefault="00982DB0" w:rsidP="00E03D29">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bookmarkStart w:id="795" w:name="_Toc102146265"/>
      <w:r w:rsidRPr="002142A1">
        <w:rPr>
          <w:rFonts w:ascii="Times New Roman" w:hAnsi="Times New Roman"/>
          <w:spacing w:val="2"/>
          <w:sz w:val="28"/>
          <w:szCs w:val="28"/>
          <w:lang w:val="vi-VN"/>
        </w:rPr>
        <w:t xml:space="preserve">2. </w:t>
      </w:r>
      <w:r w:rsidR="00EC5BB9" w:rsidRPr="002142A1">
        <w:rPr>
          <w:rFonts w:ascii="Times New Roman" w:hAnsi="Times New Roman"/>
          <w:spacing w:val="2"/>
          <w:sz w:val="28"/>
          <w:szCs w:val="28"/>
          <w:lang w:val="vi-VN"/>
        </w:rPr>
        <w:t>Quỹ phòng thủ dân sự được sử dụng để hỗ trợ hoạt động phòng thủ dân sự và ưu tiên hỗ trợ cho các hoạt động sau đây</w:t>
      </w:r>
      <w:bookmarkEnd w:id="795"/>
      <w:r w:rsidR="00EC5BB9" w:rsidRPr="002142A1">
        <w:rPr>
          <w:rFonts w:ascii="Times New Roman" w:hAnsi="Times New Roman"/>
          <w:spacing w:val="2"/>
          <w:sz w:val="28"/>
          <w:szCs w:val="28"/>
          <w:lang w:val="vi-VN"/>
        </w:rPr>
        <w:t>:</w:t>
      </w:r>
    </w:p>
    <w:p w:rsidR="00EC5BB9" w:rsidRPr="002142A1" w:rsidRDefault="00EC5BB9" w:rsidP="00E03D29">
      <w:pPr>
        <w:widowControl w:val="0"/>
        <w:spacing w:before="120" w:line="276" w:lineRule="auto"/>
        <w:ind w:firstLine="720"/>
        <w:jc w:val="both"/>
        <w:outlineLvl w:val="4"/>
        <w:rPr>
          <w:sz w:val="28"/>
          <w:szCs w:val="28"/>
          <w:lang w:val="vi-VN"/>
        </w:rPr>
      </w:pPr>
      <w:r w:rsidRPr="002142A1">
        <w:rPr>
          <w:sz w:val="28"/>
          <w:szCs w:val="28"/>
          <w:lang w:val="vi-VN"/>
        </w:rPr>
        <w:t>a) Cứu trợ khẩn cấp về lương thực, nước uống, thuốc chữa bệnh và các nhu cầu cấp thiết khác cho đối tượng bị thiệt hại do thảm họa, sự cố;</w:t>
      </w:r>
    </w:p>
    <w:p w:rsidR="00EC5BB9" w:rsidRPr="002142A1" w:rsidRDefault="00EC5BB9" w:rsidP="00E03D29">
      <w:pPr>
        <w:widowControl w:val="0"/>
        <w:spacing w:before="120" w:line="276" w:lineRule="auto"/>
        <w:ind w:firstLine="720"/>
        <w:jc w:val="both"/>
        <w:outlineLvl w:val="4"/>
        <w:rPr>
          <w:sz w:val="28"/>
          <w:szCs w:val="28"/>
          <w:lang w:val="vi-VN"/>
        </w:rPr>
      </w:pPr>
      <w:r w:rsidRPr="002142A1">
        <w:rPr>
          <w:sz w:val="28"/>
          <w:szCs w:val="28"/>
          <w:lang w:val="vi-VN"/>
        </w:rPr>
        <w:t>b) Hỗ trợ tu sửa nhà ở, làm nhà ở, cơ sở y tế, trường học.</w:t>
      </w:r>
    </w:p>
    <w:p w:rsidR="00EC5BB9" w:rsidRPr="002142A1" w:rsidRDefault="00982DB0"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 xml:space="preserve">3. </w:t>
      </w:r>
      <w:r w:rsidR="00EC5BB9" w:rsidRPr="002142A1">
        <w:rPr>
          <w:rFonts w:ascii="Times New Roman" w:hAnsi="Times New Roman"/>
          <w:sz w:val="28"/>
          <w:szCs w:val="28"/>
          <w:lang w:val="vi-VN"/>
        </w:rPr>
        <w:t>Nguồn tài chính của Quỹ phòng thủ dân sự:</w:t>
      </w:r>
      <w:bookmarkEnd w:id="794"/>
    </w:p>
    <w:p w:rsidR="00EC5BB9" w:rsidRPr="002142A1" w:rsidRDefault="00EC5BB9" w:rsidP="00E03D29">
      <w:pPr>
        <w:widowControl w:val="0"/>
        <w:spacing w:before="120" w:line="276" w:lineRule="auto"/>
        <w:ind w:firstLine="720"/>
        <w:jc w:val="both"/>
        <w:outlineLvl w:val="4"/>
        <w:rPr>
          <w:spacing w:val="2"/>
          <w:sz w:val="28"/>
          <w:szCs w:val="28"/>
          <w:lang w:val="vi-VN"/>
        </w:rPr>
      </w:pPr>
      <w:r w:rsidRPr="002142A1">
        <w:rPr>
          <w:spacing w:val="2"/>
          <w:sz w:val="28"/>
          <w:szCs w:val="28"/>
          <w:lang w:val="vi-VN"/>
        </w:rPr>
        <w:t>a) Nguồn tài chính của Quỹ phòng thủ dân sự Trung ương bao gồm hỗ trợ, đóng góp tự nguyện của các tổ chức, cá nhân trong nước và nước ngoài;</w:t>
      </w:r>
    </w:p>
    <w:p w:rsidR="00EC5BB9" w:rsidRPr="002142A1" w:rsidRDefault="00EC5BB9" w:rsidP="00E03D29">
      <w:pPr>
        <w:widowControl w:val="0"/>
        <w:spacing w:before="120" w:line="276" w:lineRule="auto"/>
        <w:ind w:firstLine="720"/>
        <w:jc w:val="both"/>
        <w:outlineLvl w:val="4"/>
        <w:rPr>
          <w:spacing w:val="-4"/>
          <w:sz w:val="28"/>
          <w:szCs w:val="28"/>
          <w:lang w:val="vi-VN"/>
        </w:rPr>
      </w:pPr>
      <w:bookmarkStart w:id="796" w:name="_Toc102146266"/>
      <w:r w:rsidRPr="002142A1">
        <w:rPr>
          <w:spacing w:val="-4"/>
          <w:sz w:val="28"/>
          <w:szCs w:val="28"/>
          <w:lang w:val="vi-VN"/>
        </w:rPr>
        <w:t xml:space="preserve">b) Nguồn tài chính của Quỹ phòng thủ dân sự cấp tỉnh bao gồm hỗ trợ, đóng </w:t>
      </w:r>
      <w:r w:rsidRPr="002142A1">
        <w:rPr>
          <w:spacing w:val="-4"/>
          <w:sz w:val="28"/>
          <w:szCs w:val="28"/>
          <w:lang w:val="vi-VN"/>
        </w:rPr>
        <w:lastRenderedPageBreak/>
        <w:t>góp tự nguyện của các tổ chức, cá nhân trong nước và nước ngoài; điều tiết từ Quỹ phòng thủ dân sự Trung ương cho các Quỹ phòng thủ dân s</w:t>
      </w:r>
      <w:r w:rsidR="00AD2FB8" w:rsidRPr="002142A1">
        <w:rPr>
          <w:spacing w:val="-4"/>
          <w:sz w:val="28"/>
          <w:szCs w:val="28"/>
        </w:rPr>
        <w:t>ự</w:t>
      </w:r>
      <w:r w:rsidRPr="002142A1">
        <w:rPr>
          <w:spacing w:val="-4"/>
          <w:sz w:val="28"/>
          <w:szCs w:val="28"/>
          <w:lang w:val="vi-VN"/>
        </w:rPr>
        <w:t xml:space="preserve"> cấp tỉnh.</w:t>
      </w:r>
    </w:p>
    <w:p w:rsidR="00EC5BB9" w:rsidRPr="002142A1" w:rsidRDefault="00982DB0" w:rsidP="00F77049">
      <w:pPr>
        <w:pStyle w:val="ListParagraph"/>
        <w:widowControl w:val="0"/>
        <w:tabs>
          <w:tab w:val="left" w:pos="993"/>
        </w:tabs>
        <w:spacing w:before="120" w:after="0"/>
        <w:ind w:left="0" w:firstLine="709"/>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4. </w:t>
      </w:r>
      <w:r w:rsidR="00EC5BB9" w:rsidRPr="002142A1">
        <w:rPr>
          <w:rFonts w:ascii="Times New Roman" w:hAnsi="Times New Roman"/>
          <w:spacing w:val="2"/>
          <w:sz w:val="28"/>
          <w:szCs w:val="28"/>
          <w:lang w:val="vi-VN"/>
        </w:rPr>
        <w:t>Nguyên tắc hoạt động của Quỹ phòng thủ dân sự:</w:t>
      </w:r>
      <w:bookmarkEnd w:id="796"/>
    </w:p>
    <w:p w:rsidR="00EC5BB9" w:rsidRPr="002142A1" w:rsidRDefault="00EC5BB9" w:rsidP="00E03D29">
      <w:pPr>
        <w:widowControl w:val="0"/>
        <w:spacing w:before="120" w:line="276" w:lineRule="auto"/>
        <w:ind w:firstLine="720"/>
        <w:jc w:val="both"/>
        <w:outlineLvl w:val="4"/>
        <w:rPr>
          <w:sz w:val="28"/>
          <w:szCs w:val="28"/>
          <w:lang w:val="vi-VN"/>
        </w:rPr>
      </w:pPr>
      <w:r w:rsidRPr="002142A1">
        <w:rPr>
          <w:sz w:val="28"/>
          <w:szCs w:val="28"/>
          <w:lang w:val="vi-VN"/>
        </w:rPr>
        <w:t>a) Không vì mục đích lợi nhuận;</w:t>
      </w:r>
    </w:p>
    <w:p w:rsidR="00EC5BB9" w:rsidRPr="002142A1" w:rsidRDefault="00EC5BB9" w:rsidP="00E03D29">
      <w:pPr>
        <w:widowControl w:val="0"/>
        <w:spacing w:before="120" w:line="276" w:lineRule="auto"/>
        <w:ind w:firstLine="720"/>
        <w:jc w:val="both"/>
        <w:outlineLvl w:val="4"/>
        <w:rPr>
          <w:sz w:val="28"/>
          <w:szCs w:val="28"/>
          <w:lang w:val="vi-VN"/>
        </w:rPr>
      </w:pPr>
      <w:r w:rsidRPr="002142A1">
        <w:rPr>
          <w:sz w:val="28"/>
          <w:szCs w:val="28"/>
          <w:lang w:val="vi-VN"/>
        </w:rPr>
        <w:t>b) Quản lý, sử dụng đúng mục đích, đúng pháp luật, kịp thời, hiệu quả, bảo đảm công khai,</w:t>
      </w:r>
      <w:r w:rsidR="00FF5257" w:rsidRPr="002142A1">
        <w:rPr>
          <w:sz w:val="28"/>
          <w:szCs w:val="28"/>
        </w:rPr>
        <w:t xml:space="preserve"> </w:t>
      </w:r>
      <w:r w:rsidRPr="002142A1">
        <w:rPr>
          <w:sz w:val="28"/>
          <w:szCs w:val="28"/>
          <w:lang w:val="vi-VN"/>
        </w:rPr>
        <w:t>m</w:t>
      </w:r>
      <w:r w:rsidR="00C44F4A" w:rsidRPr="002142A1">
        <w:rPr>
          <w:sz w:val="28"/>
          <w:szCs w:val="28"/>
          <w:lang w:val="vi-VN"/>
        </w:rPr>
        <w:t>inh bạch;</w:t>
      </w:r>
    </w:p>
    <w:p w:rsidR="00EC5BB9" w:rsidRPr="002142A1" w:rsidRDefault="00EC5BB9" w:rsidP="00E03D29">
      <w:pPr>
        <w:widowControl w:val="0"/>
        <w:spacing w:before="120" w:line="276" w:lineRule="auto"/>
        <w:ind w:firstLine="720"/>
        <w:jc w:val="both"/>
        <w:outlineLvl w:val="4"/>
        <w:rPr>
          <w:sz w:val="28"/>
          <w:szCs w:val="28"/>
          <w:lang w:val="vi-VN"/>
        </w:rPr>
      </w:pPr>
      <w:r w:rsidRPr="002142A1">
        <w:rPr>
          <w:sz w:val="28"/>
          <w:szCs w:val="28"/>
          <w:lang w:val="vi-VN"/>
        </w:rPr>
        <w:t>c) Hỗ trợ cho các hoạt động phòng thủ dân sự mà ngân sách nhà nước chưa đầu tư hoặc chưa đáp ứng yêu cầu.</w:t>
      </w:r>
    </w:p>
    <w:p w:rsidR="00EC5BB9" w:rsidRPr="002142A1" w:rsidRDefault="00982DB0"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 xml:space="preserve">5. </w:t>
      </w:r>
      <w:r w:rsidR="00EC5BB9" w:rsidRPr="002142A1">
        <w:rPr>
          <w:rFonts w:ascii="Times New Roman" w:hAnsi="Times New Roman"/>
          <w:sz w:val="28"/>
          <w:szCs w:val="28"/>
          <w:lang w:val="vi-VN"/>
        </w:rPr>
        <w:t>Chính phủ quy định cụ thể việc thành lập, quản lý, sử dụng Quỹ phòng thủ dân sự.</w:t>
      </w:r>
    </w:p>
    <w:p w:rsidR="00B666EB" w:rsidRPr="002142A1" w:rsidRDefault="00B666EB" w:rsidP="00F77049">
      <w:pPr>
        <w:widowControl w:val="0"/>
        <w:spacing w:before="120" w:line="276" w:lineRule="auto"/>
        <w:contextualSpacing/>
        <w:jc w:val="center"/>
        <w:outlineLvl w:val="0"/>
        <w:rPr>
          <w:b/>
          <w:sz w:val="28"/>
          <w:szCs w:val="28"/>
          <w:lang w:val="vi-VN"/>
        </w:rPr>
      </w:pPr>
      <w:bookmarkStart w:id="797" w:name="_Toc112810005"/>
      <w:bookmarkStart w:id="798" w:name="_Toc112810448"/>
      <w:bookmarkStart w:id="799" w:name="_Toc112920001"/>
      <w:bookmarkStart w:id="800" w:name="_Toc74141808"/>
      <w:bookmarkStart w:id="801" w:name="_Toc102146268"/>
      <w:bookmarkStart w:id="802" w:name="_Toc102146403"/>
      <w:bookmarkStart w:id="803" w:name="_Toc102365579"/>
      <w:bookmarkStart w:id="804" w:name="_Toc102492791"/>
      <w:bookmarkStart w:id="805" w:name="_Toc106628000"/>
      <w:bookmarkStart w:id="806" w:name="_Toc106900102"/>
      <w:r w:rsidRPr="002142A1">
        <w:rPr>
          <w:b/>
          <w:sz w:val="28"/>
          <w:szCs w:val="28"/>
          <w:lang w:val="vi-VN"/>
        </w:rPr>
        <w:t>Mục 2</w:t>
      </w:r>
      <w:bookmarkEnd w:id="797"/>
      <w:bookmarkEnd w:id="798"/>
      <w:bookmarkEnd w:id="799"/>
    </w:p>
    <w:p w:rsidR="00617FC8" w:rsidRPr="002142A1" w:rsidRDefault="00617FC8" w:rsidP="00F77049">
      <w:pPr>
        <w:widowControl w:val="0"/>
        <w:spacing w:before="120" w:line="276" w:lineRule="auto"/>
        <w:contextualSpacing/>
        <w:jc w:val="center"/>
        <w:outlineLvl w:val="0"/>
        <w:rPr>
          <w:b/>
          <w:bCs/>
          <w:sz w:val="28"/>
          <w:szCs w:val="28"/>
          <w:lang w:val="vi-VN"/>
        </w:rPr>
      </w:pPr>
      <w:bookmarkStart w:id="807" w:name="_Toc112464386"/>
      <w:bookmarkStart w:id="808" w:name="_Toc112810006"/>
      <w:bookmarkStart w:id="809" w:name="_Toc112810449"/>
      <w:bookmarkStart w:id="810" w:name="_Toc112920002"/>
      <w:bookmarkStart w:id="811" w:name="_Toc72203780"/>
      <w:bookmarkStart w:id="812" w:name="_Toc72204105"/>
      <w:bookmarkStart w:id="813" w:name="_Toc73258042"/>
      <w:bookmarkStart w:id="814" w:name="_Toc74141810"/>
      <w:bookmarkStart w:id="815" w:name="_Toc102146269"/>
      <w:bookmarkStart w:id="816" w:name="_Toc102146404"/>
      <w:bookmarkStart w:id="817" w:name="_Toc102365580"/>
      <w:bookmarkStart w:id="818" w:name="_Toc102492792"/>
      <w:bookmarkStart w:id="819" w:name="_Toc106628001"/>
      <w:bookmarkStart w:id="820" w:name="_Toc106900103"/>
      <w:bookmarkEnd w:id="800"/>
      <w:bookmarkEnd w:id="801"/>
      <w:bookmarkEnd w:id="802"/>
      <w:bookmarkEnd w:id="803"/>
      <w:bookmarkEnd w:id="804"/>
      <w:bookmarkEnd w:id="805"/>
      <w:bookmarkEnd w:id="806"/>
      <w:r w:rsidRPr="002142A1">
        <w:rPr>
          <w:b/>
          <w:bCs/>
          <w:sz w:val="28"/>
          <w:szCs w:val="28"/>
          <w:lang w:val="vi-VN"/>
        </w:rPr>
        <w:t>CHẾ ĐỘ, CHÍNH SÁCH ĐỐI VỚI</w:t>
      </w:r>
      <w:bookmarkEnd w:id="807"/>
      <w:bookmarkEnd w:id="808"/>
      <w:bookmarkEnd w:id="809"/>
      <w:bookmarkEnd w:id="810"/>
      <w:r w:rsidR="00FD1DFA" w:rsidRPr="002142A1">
        <w:rPr>
          <w:b/>
          <w:bCs/>
          <w:sz w:val="28"/>
          <w:szCs w:val="28"/>
          <w:lang w:val="vi-VN"/>
        </w:rPr>
        <w:t xml:space="preserve"> NGƯỜI THAM GIA</w:t>
      </w:r>
    </w:p>
    <w:p w:rsidR="00617FC8" w:rsidRPr="002142A1" w:rsidRDefault="00617FC8" w:rsidP="00F77049">
      <w:pPr>
        <w:widowControl w:val="0"/>
        <w:spacing w:before="120" w:line="276" w:lineRule="auto"/>
        <w:contextualSpacing/>
        <w:jc w:val="center"/>
        <w:outlineLvl w:val="0"/>
        <w:rPr>
          <w:b/>
          <w:bCs/>
          <w:sz w:val="28"/>
          <w:szCs w:val="28"/>
          <w:lang w:val="vi-VN"/>
        </w:rPr>
      </w:pPr>
      <w:bookmarkStart w:id="821" w:name="_Toc112464387"/>
      <w:bookmarkStart w:id="822" w:name="_Toc112810007"/>
      <w:bookmarkStart w:id="823" w:name="_Toc112810450"/>
      <w:bookmarkStart w:id="824" w:name="_Toc112920003"/>
      <w:r w:rsidRPr="002142A1">
        <w:rPr>
          <w:b/>
          <w:bCs/>
          <w:sz w:val="28"/>
          <w:szCs w:val="28"/>
          <w:lang w:val="vi-VN"/>
        </w:rPr>
        <w:t>HOẠT ĐỘNG PHÒNG THỦ DÂN SỰ</w:t>
      </w:r>
      <w:bookmarkEnd w:id="821"/>
      <w:bookmarkEnd w:id="822"/>
      <w:bookmarkEnd w:id="823"/>
      <w:bookmarkEnd w:id="824"/>
    </w:p>
    <w:p w:rsidR="00431697" w:rsidRPr="002142A1" w:rsidRDefault="00431697" w:rsidP="00F77049">
      <w:pPr>
        <w:widowControl w:val="0"/>
        <w:spacing w:before="120" w:line="276" w:lineRule="auto"/>
        <w:contextualSpacing/>
        <w:jc w:val="center"/>
        <w:outlineLvl w:val="0"/>
        <w:rPr>
          <w:b/>
          <w:bCs/>
          <w:sz w:val="28"/>
          <w:szCs w:val="28"/>
          <w:lang w:val="vi-VN"/>
        </w:rPr>
      </w:pPr>
    </w:p>
    <w:p w:rsidR="0035420E" w:rsidRPr="002142A1" w:rsidRDefault="007B367E" w:rsidP="005769EC">
      <w:pPr>
        <w:widowControl w:val="0"/>
        <w:tabs>
          <w:tab w:val="left" w:pos="1701"/>
        </w:tabs>
        <w:spacing w:before="120" w:line="276" w:lineRule="auto"/>
        <w:ind w:firstLine="709"/>
        <w:jc w:val="both"/>
        <w:outlineLvl w:val="2"/>
        <w:rPr>
          <w:b/>
          <w:sz w:val="28"/>
          <w:szCs w:val="28"/>
          <w:lang w:val="vi-VN"/>
        </w:rPr>
      </w:pPr>
      <w:bookmarkStart w:id="825" w:name="_Toc112810008"/>
      <w:bookmarkStart w:id="826" w:name="_Toc112810451"/>
      <w:bookmarkStart w:id="827" w:name="_Toc112920004"/>
      <w:r w:rsidRPr="002142A1">
        <w:rPr>
          <w:b/>
          <w:sz w:val="28"/>
          <w:szCs w:val="28"/>
          <w:lang w:val="vi-VN"/>
        </w:rPr>
        <w:t xml:space="preserve">Điều </w:t>
      </w:r>
      <w:r w:rsidR="006B192F" w:rsidRPr="002142A1">
        <w:rPr>
          <w:b/>
          <w:sz w:val="28"/>
          <w:szCs w:val="28"/>
          <w:lang w:val="vi-VN"/>
        </w:rPr>
        <w:t>4</w:t>
      </w:r>
      <w:r w:rsidR="0084199D" w:rsidRPr="002142A1">
        <w:rPr>
          <w:b/>
          <w:sz w:val="28"/>
          <w:szCs w:val="28"/>
          <w:lang w:val="vi-VN"/>
        </w:rPr>
        <w:t>5</w:t>
      </w:r>
      <w:r w:rsidRPr="002142A1">
        <w:rPr>
          <w:b/>
          <w:sz w:val="28"/>
          <w:szCs w:val="28"/>
          <w:lang w:val="vi-VN"/>
        </w:rPr>
        <w:t xml:space="preserve">. </w:t>
      </w:r>
      <w:bookmarkEnd w:id="811"/>
      <w:bookmarkEnd w:id="812"/>
      <w:bookmarkEnd w:id="813"/>
      <w:bookmarkEnd w:id="814"/>
      <w:bookmarkEnd w:id="815"/>
      <w:bookmarkEnd w:id="816"/>
      <w:bookmarkEnd w:id="817"/>
      <w:bookmarkEnd w:id="818"/>
      <w:bookmarkEnd w:id="819"/>
      <w:bookmarkEnd w:id="820"/>
      <w:r w:rsidR="00617FC8" w:rsidRPr="002142A1">
        <w:rPr>
          <w:b/>
          <w:sz w:val="28"/>
          <w:szCs w:val="28"/>
          <w:lang w:val="vi-VN"/>
        </w:rPr>
        <w:t>Chế độ, chính sách đối với lực lượng phòng thủ dân sự</w:t>
      </w:r>
      <w:bookmarkEnd w:id="825"/>
      <w:bookmarkEnd w:id="826"/>
      <w:bookmarkEnd w:id="827"/>
    </w:p>
    <w:p w:rsidR="00617FC8" w:rsidRPr="002142A1" w:rsidRDefault="00EB1125" w:rsidP="00AD3B45">
      <w:pPr>
        <w:pStyle w:val="ListParagraph"/>
        <w:widowControl w:val="0"/>
        <w:tabs>
          <w:tab w:val="left" w:pos="993"/>
        </w:tabs>
        <w:spacing w:before="120" w:after="0" w:line="288" w:lineRule="auto"/>
        <w:ind w:left="0" w:firstLine="709"/>
        <w:contextualSpacing w:val="0"/>
        <w:jc w:val="both"/>
        <w:outlineLvl w:val="3"/>
        <w:rPr>
          <w:rFonts w:ascii="Times New Roman" w:eastAsia="Times New Roman" w:hAnsi="Times New Roman"/>
          <w:spacing w:val="2"/>
          <w:sz w:val="28"/>
          <w:szCs w:val="28"/>
          <w:lang w:val="vi-VN"/>
        </w:rPr>
      </w:pPr>
      <w:bookmarkStart w:id="828" w:name="_Toc72204106"/>
      <w:r w:rsidRPr="002142A1">
        <w:rPr>
          <w:rFonts w:ascii="Times New Roman" w:hAnsi="Times New Roman"/>
          <w:spacing w:val="-2"/>
          <w:sz w:val="28"/>
          <w:szCs w:val="28"/>
          <w:lang w:val="vi-VN"/>
        </w:rPr>
        <w:t xml:space="preserve">1. </w:t>
      </w:r>
      <w:r w:rsidR="00617FC8" w:rsidRPr="002142A1">
        <w:rPr>
          <w:rFonts w:ascii="Times New Roman" w:eastAsia="Times New Roman" w:hAnsi="Times New Roman"/>
          <w:spacing w:val="2"/>
          <w:sz w:val="28"/>
          <w:szCs w:val="28"/>
          <w:lang w:val="vi-VN"/>
        </w:rPr>
        <w:t xml:space="preserve">Người làm nhiệm vụ trực thường xuyên tại các cơ quan thường trực cơ quan chỉ đạo quốc gia phòng thủ dân sự, cơ quan chỉ huy phòng thủ dân sự các cấp thuộc các bộ, ngành, địa phương và các cơ quan, tổ chức được hưởng chế độ </w:t>
      </w:r>
      <w:r w:rsidR="0080601F" w:rsidRPr="002142A1">
        <w:rPr>
          <w:rFonts w:ascii="Times New Roman" w:eastAsia="Times New Roman" w:hAnsi="Times New Roman"/>
          <w:spacing w:val="2"/>
          <w:sz w:val="28"/>
          <w:szCs w:val="28"/>
          <w:lang w:val="vi-VN"/>
        </w:rPr>
        <w:t>khi thực hiện nhiệm vụ</w:t>
      </w:r>
      <w:r w:rsidR="00617FC8" w:rsidRPr="002142A1">
        <w:rPr>
          <w:rFonts w:ascii="Times New Roman" w:eastAsia="Times New Roman" w:hAnsi="Times New Roman"/>
          <w:spacing w:val="2"/>
          <w:sz w:val="28"/>
          <w:szCs w:val="28"/>
          <w:lang w:val="vi-VN"/>
        </w:rPr>
        <w:t>.</w:t>
      </w:r>
      <w:bookmarkEnd w:id="828"/>
    </w:p>
    <w:p w:rsidR="00617FC8" w:rsidRPr="002142A1" w:rsidRDefault="00EB1125" w:rsidP="00AD3B45">
      <w:pPr>
        <w:pStyle w:val="ListParagraph"/>
        <w:widowControl w:val="0"/>
        <w:tabs>
          <w:tab w:val="left" w:pos="993"/>
        </w:tabs>
        <w:spacing w:before="120" w:after="0" w:line="288"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2. </w:t>
      </w:r>
      <w:bookmarkStart w:id="829" w:name="_Toc72204107"/>
      <w:r w:rsidR="00617FC8" w:rsidRPr="002142A1">
        <w:rPr>
          <w:rFonts w:ascii="Times New Roman" w:hAnsi="Times New Roman"/>
          <w:spacing w:val="2"/>
          <w:sz w:val="28"/>
          <w:szCs w:val="28"/>
          <w:lang w:val="vi-VN"/>
        </w:rPr>
        <w:t>Người được điều động, huy động huấn luyện, diễn tập, làm nhiệm vụ phòng thủ dân sự theo quyết định của cấp có thẩm quyền được hưởng trợ cấp; khi ốm đau, bị tai nạn,</w:t>
      </w:r>
      <w:r w:rsidR="00EE37C0" w:rsidRPr="002142A1">
        <w:rPr>
          <w:rFonts w:ascii="Times New Roman" w:hAnsi="Times New Roman"/>
          <w:spacing w:val="2"/>
          <w:sz w:val="28"/>
          <w:szCs w:val="28"/>
          <w:lang w:val="vi-VN"/>
        </w:rPr>
        <w:t xml:space="preserve"> </w:t>
      </w:r>
      <w:r w:rsidR="00617FC8" w:rsidRPr="002142A1">
        <w:rPr>
          <w:rFonts w:ascii="Times New Roman" w:hAnsi="Times New Roman"/>
          <w:spacing w:val="2"/>
          <w:sz w:val="28"/>
          <w:szCs w:val="28"/>
          <w:lang w:val="vi-VN"/>
        </w:rPr>
        <w:t>chết hoặc bị suy giảm khả năng lao động được hưởng chế độ bảo hiểm xã hội, trợ</w:t>
      </w:r>
      <w:r w:rsidR="00EE37C0" w:rsidRPr="002142A1">
        <w:rPr>
          <w:rFonts w:ascii="Times New Roman" w:hAnsi="Times New Roman"/>
          <w:spacing w:val="2"/>
          <w:sz w:val="28"/>
          <w:szCs w:val="28"/>
          <w:lang w:val="vi-VN"/>
        </w:rPr>
        <w:t xml:space="preserve"> </w:t>
      </w:r>
      <w:r w:rsidR="00617FC8" w:rsidRPr="002142A1">
        <w:rPr>
          <w:rFonts w:ascii="Times New Roman" w:hAnsi="Times New Roman"/>
          <w:spacing w:val="2"/>
          <w:sz w:val="28"/>
          <w:szCs w:val="28"/>
          <w:lang w:val="vi-VN"/>
        </w:rPr>
        <w:t>cấp tiền tuất, tiền mai táng phí, trường hợp chưa tham gia bảo hiểm xã hội bắt buộc thì được hưởng chế độ, chính sách theo quy định của pháp luật.</w:t>
      </w:r>
      <w:bookmarkEnd w:id="829"/>
    </w:p>
    <w:p w:rsidR="00617FC8" w:rsidRPr="002142A1" w:rsidRDefault="00EB1125" w:rsidP="00E03D29">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bookmarkStart w:id="830" w:name="_Toc72204108"/>
      <w:r w:rsidRPr="002142A1">
        <w:rPr>
          <w:rFonts w:ascii="Times New Roman" w:hAnsi="Times New Roman"/>
          <w:spacing w:val="-2"/>
          <w:sz w:val="28"/>
          <w:szCs w:val="28"/>
          <w:lang w:val="vi-VN"/>
        </w:rPr>
        <w:t xml:space="preserve">3. </w:t>
      </w:r>
      <w:r w:rsidR="00617FC8" w:rsidRPr="002142A1">
        <w:rPr>
          <w:rFonts w:ascii="Times New Roman" w:hAnsi="Times New Roman"/>
          <w:spacing w:val="-2"/>
          <w:sz w:val="28"/>
          <w:szCs w:val="28"/>
          <w:lang w:val="vi-VN"/>
        </w:rPr>
        <w:t xml:space="preserve">Chính phủ quy định chi tiết </w:t>
      </w:r>
      <w:bookmarkEnd w:id="830"/>
      <w:r w:rsidR="00617FC8" w:rsidRPr="002142A1">
        <w:rPr>
          <w:rFonts w:ascii="Times New Roman" w:hAnsi="Times New Roman"/>
          <w:spacing w:val="-2"/>
          <w:sz w:val="28"/>
          <w:szCs w:val="28"/>
          <w:lang w:val="vi-VN"/>
        </w:rPr>
        <w:t>Điều này.</w:t>
      </w:r>
    </w:p>
    <w:p w:rsidR="0035420E" w:rsidRPr="002142A1" w:rsidRDefault="007B367E" w:rsidP="00F77049">
      <w:pPr>
        <w:widowControl w:val="0"/>
        <w:tabs>
          <w:tab w:val="left" w:pos="1701"/>
        </w:tabs>
        <w:spacing w:before="120" w:line="276" w:lineRule="auto"/>
        <w:ind w:firstLine="709"/>
        <w:contextualSpacing/>
        <w:outlineLvl w:val="2"/>
        <w:rPr>
          <w:b/>
          <w:sz w:val="28"/>
          <w:szCs w:val="28"/>
          <w:lang w:val="vi-VN"/>
        </w:rPr>
      </w:pPr>
      <w:bookmarkStart w:id="831" w:name="_Toc102146270"/>
      <w:bookmarkStart w:id="832" w:name="_Toc102146405"/>
      <w:bookmarkStart w:id="833" w:name="_Toc102365581"/>
      <w:bookmarkStart w:id="834" w:name="_Toc102492793"/>
      <w:bookmarkStart w:id="835" w:name="_Toc106628002"/>
      <w:bookmarkStart w:id="836" w:name="_Toc106900104"/>
      <w:bookmarkStart w:id="837" w:name="_Toc112810009"/>
      <w:bookmarkStart w:id="838" w:name="_Toc112810452"/>
      <w:bookmarkStart w:id="839" w:name="_Toc112920005"/>
      <w:r w:rsidRPr="002142A1">
        <w:rPr>
          <w:b/>
          <w:spacing w:val="-2"/>
          <w:sz w:val="28"/>
          <w:szCs w:val="28"/>
          <w:lang w:val="vi-VN"/>
        </w:rPr>
        <w:t xml:space="preserve">Điều </w:t>
      </w:r>
      <w:r w:rsidR="000D24F0" w:rsidRPr="002142A1">
        <w:rPr>
          <w:b/>
          <w:spacing w:val="-2"/>
          <w:sz w:val="28"/>
          <w:szCs w:val="28"/>
          <w:lang w:val="vi-VN"/>
        </w:rPr>
        <w:t>4</w:t>
      </w:r>
      <w:r w:rsidR="0084199D" w:rsidRPr="002142A1">
        <w:rPr>
          <w:b/>
          <w:spacing w:val="-2"/>
          <w:sz w:val="28"/>
          <w:szCs w:val="28"/>
          <w:lang w:val="vi-VN"/>
        </w:rPr>
        <w:t>6</w:t>
      </w:r>
      <w:r w:rsidRPr="002142A1">
        <w:rPr>
          <w:b/>
          <w:spacing w:val="-2"/>
          <w:sz w:val="28"/>
          <w:szCs w:val="28"/>
          <w:lang w:val="vi-VN"/>
        </w:rPr>
        <w:t xml:space="preserve">. </w:t>
      </w:r>
      <w:bookmarkEnd w:id="831"/>
      <w:bookmarkEnd w:id="832"/>
      <w:bookmarkEnd w:id="833"/>
      <w:bookmarkEnd w:id="834"/>
      <w:bookmarkEnd w:id="835"/>
      <w:bookmarkEnd w:id="836"/>
      <w:r w:rsidR="007F0927" w:rsidRPr="002142A1">
        <w:rPr>
          <w:b/>
          <w:bCs/>
          <w:spacing w:val="-2"/>
          <w:sz w:val="28"/>
          <w:szCs w:val="28"/>
          <w:lang w:val="vi-VN"/>
        </w:rPr>
        <w:t xml:space="preserve">Chế độ, chính sách đối với cơ quan, tổ chức, cá nhân tham gia, </w:t>
      </w:r>
      <w:r w:rsidR="007F0927" w:rsidRPr="002142A1">
        <w:rPr>
          <w:b/>
          <w:sz w:val="28"/>
          <w:szCs w:val="28"/>
          <w:lang w:val="vi-VN"/>
        </w:rPr>
        <w:t>phối hợp, cộng tác, hỗ trợ lực lượng phòng thủ dân sự</w:t>
      </w:r>
      <w:bookmarkEnd w:id="837"/>
      <w:bookmarkEnd w:id="838"/>
      <w:bookmarkEnd w:id="839"/>
    </w:p>
    <w:p w:rsidR="007F0927" w:rsidRPr="002142A1" w:rsidRDefault="00EB1125" w:rsidP="00AD3B45">
      <w:pPr>
        <w:pStyle w:val="ListParagraph"/>
        <w:widowControl w:val="0"/>
        <w:tabs>
          <w:tab w:val="left" w:pos="993"/>
        </w:tabs>
        <w:spacing w:before="120" w:after="0" w:line="288"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1. </w:t>
      </w:r>
      <w:r w:rsidR="007F0927" w:rsidRPr="002142A1">
        <w:rPr>
          <w:rFonts w:ascii="Times New Roman" w:hAnsi="Times New Roman"/>
          <w:spacing w:val="2"/>
          <w:sz w:val="28"/>
          <w:szCs w:val="28"/>
          <w:lang w:val="vi-VN"/>
        </w:rPr>
        <w:t>Cơ quan, tổ chức, công dân tham gia, phối hợp, cộng tác, hỗ trợ lực lượng phòng thủ dân sự có thành tích thì được khen thưởng; bị thiệt hại về tài sản thì được đền bù; bị tổn hại về danh dự, nhân phẩm thì được khôi phục; người bị thương tích, tổn hại sức khỏe, tính mạng thì bản thân hoặc gia đình được hưởng chế độ, chính sách theo quy định của pháp luật.</w:t>
      </w:r>
    </w:p>
    <w:p w:rsidR="007F0927" w:rsidRPr="002142A1" w:rsidRDefault="00EB1125" w:rsidP="00AD3B45">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lastRenderedPageBreak/>
        <w:t xml:space="preserve">2. </w:t>
      </w:r>
      <w:r w:rsidR="007F0927" w:rsidRPr="002142A1">
        <w:rPr>
          <w:spacing w:val="2"/>
          <w:sz w:val="28"/>
          <w:szCs w:val="28"/>
          <w:lang w:val="vi-VN"/>
        </w:rPr>
        <w:t>Người được huy động tham gia nhiệm vụ phòng thủ dân sự bị thương, chết trong quá trình thực hiện nhiệm vụ, nếu có đủ điều kiện, được xem xét côn</w:t>
      </w:r>
      <w:r w:rsidR="00FF5257" w:rsidRPr="002142A1">
        <w:rPr>
          <w:spacing w:val="2"/>
          <w:sz w:val="28"/>
          <w:szCs w:val="28"/>
          <w:lang w:val="vi-VN"/>
        </w:rPr>
        <w:t xml:space="preserve">g nhận là liệt sĩ, thương binh, </w:t>
      </w:r>
      <w:r w:rsidR="007F0927" w:rsidRPr="002142A1">
        <w:rPr>
          <w:spacing w:val="2"/>
          <w:sz w:val="28"/>
          <w:szCs w:val="28"/>
          <w:lang w:val="vi-VN"/>
        </w:rPr>
        <w:t xml:space="preserve">hưởng chính sách như thương binh theo quy định của </w:t>
      </w:r>
      <w:r w:rsidR="00FF5257" w:rsidRPr="002142A1">
        <w:rPr>
          <w:spacing w:val="2"/>
          <w:sz w:val="28"/>
          <w:szCs w:val="28"/>
        </w:rPr>
        <w:t>P</w:t>
      </w:r>
      <w:r w:rsidR="007F0927" w:rsidRPr="002142A1">
        <w:rPr>
          <w:spacing w:val="2"/>
          <w:sz w:val="28"/>
          <w:szCs w:val="28"/>
          <w:lang w:val="vi-VN"/>
        </w:rPr>
        <w:t>háp luật</w:t>
      </w:r>
      <w:r w:rsidR="00FF5257" w:rsidRPr="002142A1">
        <w:rPr>
          <w:spacing w:val="2"/>
          <w:sz w:val="28"/>
          <w:szCs w:val="28"/>
        </w:rPr>
        <w:t xml:space="preserve"> </w:t>
      </w:r>
      <w:r w:rsidR="007F0927" w:rsidRPr="002142A1">
        <w:rPr>
          <w:spacing w:val="2"/>
          <w:sz w:val="28"/>
          <w:szCs w:val="28"/>
          <w:lang w:val="vi-VN"/>
        </w:rPr>
        <w:t>về ưu đãi người có công với cách mạng.</w:t>
      </w:r>
    </w:p>
    <w:p w:rsidR="007F0927" w:rsidRPr="002142A1" w:rsidRDefault="00EB1125" w:rsidP="00DF2AD3">
      <w:pPr>
        <w:widowControl w:val="0"/>
        <w:tabs>
          <w:tab w:val="left" w:pos="1701"/>
        </w:tabs>
        <w:spacing w:before="120" w:line="269" w:lineRule="auto"/>
        <w:ind w:firstLine="709"/>
        <w:outlineLvl w:val="3"/>
        <w:rPr>
          <w:b/>
          <w:sz w:val="28"/>
          <w:szCs w:val="28"/>
          <w:lang w:val="vi-VN"/>
        </w:rPr>
      </w:pPr>
      <w:r w:rsidRPr="002142A1">
        <w:rPr>
          <w:sz w:val="28"/>
          <w:szCs w:val="28"/>
          <w:lang w:val="vi-VN"/>
        </w:rPr>
        <w:t xml:space="preserve">3. </w:t>
      </w:r>
      <w:r w:rsidR="007F0927" w:rsidRPr="002142A1">
        <w:rPr>
          <w:sz w:val="28"/>
          <w:szCs w:val="28"/>
          <w:lang w:val="vi-VN"/>
        </w:rPr>
        <w:t>Chính phủ quy định chi tiết Điều này.</w:t>
      </w:r>
    </w:p>
    <w:p w:rsidR="001C34BA" w:rsidRPr="002142A1" w:rsidRDefault="001C34BA" w:rsidP="00DF2AD3">
      <w:pPr>
        <w:widowControl w:val="0"/>
        <w:tabs>
          <w:tab w:val="left" w:pos="1701"/>
        </w:tabs>
        <w:spacing w:before="240" w:line="269" w:lineRule="auto"/>
        <w:ind w:left="709"/>
        <w:outlineLvl w:val="2"/>
        <w:rPr>
          <w:b/>
          <w:sz w:val="28"/>
          <w:szCs w:val="28"/>
          <w:lang w:val="vi-VN"/>
        </w:rPr>
      </w:pPr>
      <w:bookmarkStart w:id="840" w:name="_Toc72203781"/>
      <w:bookmarkStart w:id="841" w:name="_Toc72204109"/>
      <w:bookmarkStart w:id="842" w:name="_Toc73258043"/>
      <w:bookmarkStart w:id="843" w:name="_Toc74141811"/>
      <w:bookmarkStart w:id="844" w:name="_Toc102146271"/>
      <w:bookmarkStart w:id="845" w:name="_Toc102146406"/>
      <w:bookmarkStart w:id="846" w:name="_Toc102365582"/>
      <w:bookmarkStart w:id="847" w:name="_Toc102492794"/>
      <w:bookmarkStart w:id="848" w:name="_Toc106628003"/>
      <w:bookmarkStart w:id="849" w:name="_Toc106900105"/>
      <w:bookmarkStart w:id="850" w:name="_Toc112810010"/>
      <w:bookmarkStart w:id="851" w:name="_Toc112810453"/>
      <w:bookmarkStart w:id="852" w:name="_Toc112920006"/>
      <w:r w:rsidRPr="002142A1">
        <w:rPr>
          <w:b/>
          <w:sz w:val="28"/>
          <w:szCs w:val="28"/>
          <w:lang w:val="vi-VN"/>
        </w:rPr>
        <w:t xml:space="preserve">Điều </w:t>
      </w:r>
      <w:r w:rsidR="000D24F0" w:rsidRPr="002142A1">
        <w:rPr>
          <w:b/>
          <w:sz w:val="28"/>
          <w:szCs w:val="28"/>
          <w:lang w:val="vi-VN"/>
        </w:rPr>
        <w:t>4</w:t>
      </w:r>
      <w:r w:rsidR="0084199D" w:rsidRPr="002142A1">
        <w:rPr>
          <w:b/>
          <w:sz w:val="28"/>
          <w:szCs w:val="28"/>
          <w:lang w:val="vi-VN"/>
        </w:rPr>
        <w:t>7</w:t>
      </w:r>
      <w:r w:rsidRPr="002142A1">
        <w:rPr>
          <w:b/>
          <w:sz w:val="28"/>
          <w:szCs w:val="28"/>
          <w:lang w:val="vi-VN"/>
        </w:rPr>
        <w:t xml:space="preserve">. </w:t>
      </w:r>
      <w:bookmarkEnd w:id="840"/>
      <w:bookmarkEnd w:id="841"/>
      <w:bookmarkEnd w:id="842"/>
      <w:bookmarkEnd w:id="843"/>
      <w:bookmarkEnd w:id="844"/>
      <w:bookmarkEnd w:id="845"/>
      <w:bookmarkEnd w:id="846"/>
      <w:bookmarkEnd w:id="847"/>
      <w:bookmarkEnd w:id="848"/>
      <w:bookmarkEnd w:id="849"/>
      <w:r w:rsidR="006C3696" w:rsidRPr="002142A1">
        <w:rPr>
          <w:b/>
          <w:sz w:val="28"/>
          <w:szCs w:val="28"/>
          <w:lang w:val="vi-VN"/>
        </w:rPr>
        <w:t>Bảo hiểm rủi ro do thảm họa, sự cố</w:t>
      </w:r>
      <w:bookmarkEnd w:id="850"/>
      <w:bookmarkEnd w:id="851"/>
      <w:bookmarkEnd w:id="852"/>
    </w:p>
    <w:p w:rsidR="006C3696" w:rsidRPr="002142A1" w:rsidRDefault="00EB1125" w:rsidP="00DF2AD3">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bookmarkStart w:id="853" w:name="_Toc72204110"/>
      <w:r w:rsidRPr="002142A1">
        <w:rPr>
          <w:rFonts w:ascii="Times New Roman" w:hAnsi="Times New Roman"/>
          <w:spacing w:val="2"/>
          <w:sz w:val="28"/>
          <w:szCs w:val="28"/>
          <w:lang w:val="vi-VN"/>
        </w:rPr>
        <w:t xml:space="preserve">1. </w:t>
      </w:r>
      <w:r w:rsidR="006C3696" w:rsidRPr="002142A1">
        <w:rPr>
          <w:rFonts w:ascii="Times New Roman" w:hAnsi="Times New Roman"/>
          <w:spacing w:val="2"/>
          <w:sz w:val="28"/>
          <w:szCs w:val="28"/>
          <w:lang w:val="vi-VN"/>
        </w:rPr>
        <w:t xml:space="preserve">Bảo hiểm rủi ro do thảm họa, sự cố là loại hình bảo hiểm cho đối tượng chịu ảnh hưởng của thảm họa, sự cố; </w:t>
      </w:r>
      <w:bookmarkEnd w:id="853"/>
      <w:r w:rsidR="006C3696" w:rsidRPr="002142A1">
        <w:rPr>
          <w:rFonts w:ascii="Times New Roman" w:hAnsi="Times New Roman"/>
          <w:spacing w:val="2"/>
          <w:sz w:val="28"/>
          <w:szCs w:val="28"/>
          <w:lang w:val="vi-VN"/>
        </w:rPr>
        <w:t>thực hiện bồi thường bảo hiểm theo quy định của pháp luật.</w:t>
      </w:r>
    </w:p>
    <w:p w:rsidR="006C3696" w:rsidRPr="002142A1" w:rsidRDefault="00EB1125" w:rsidP="00DF2AD3">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bookmarkStart w:id="854" w:name="_Toc72204112"/>
      <w:r w:rsidRPr="002142A1">
        <w:rPr>
          <w:rFonts w:ascii="Times New Roman" w:hAnsi="Times New Roman"/>
          <w:spacing w:val="2"/>
          <w:sz w:val="28"/>
          <w:szCs w:val="28"/>
          <w:lang w:val="vi-VN"/>
        </w:rPr>
        <w:t xml:space="preserve">2. </w:t>
      </w:r>
      <w:r w:rsidR="006C3696" w:rsidRPr="002142A1">
        <w:rPr>
          <w:rFonts w:ascii="Times New Roman" w:hAnsi="Times New Roman"/>
          <w:spacing w:val="2"/>
          <w:sz w:val="28"/>
          <w:szCs w:val="28"/>
          <w:lang w:val="vi-VN"/>
        </w:rPr>
        <w:t>Chính sách hỗ trợ bảo hiểm được thực hiện phù hợp với khả năng cân đối ngân sách trong từng thời kỳ, thông qua việc hỗ trợ phí bảo hiểm cho một số tổ chức,</w:t>
      </w:r>
      <w:r w:rsidR="008045EC" w:rsidRPr="002142A1">
        <w:rPr>
          <w:rFonts w:ascii="Times New Roman" w:hAnsi="Times New Roman"/>
          <w:spacing w:val="2"/>
          <w:sz w:val="28"/>
          <w:szCs w:val="28"/>
          <w:lang w:val="vi-VN"/>
        </w:rPr>
        <w:t xml:space="preserve"> </w:t>
      </w:r>
      <w:r w:rsidR="006C3696" w:rsidRPr="002142A1">
        <w:rPr>
          <w:rFonts w:ascii="Times New Roman" w:hAnsi="Times New Roman"/>
          <w:spacing w:val="2"/>
          <w:sz w:val="28"/>
          <w:szCs w:val="28"/>
          <w:lang w:val="vi-VN"/>
        </w:rPr>
        <w:t>cá</w:t>
      </w:r>
      <w:r w:rsidR="008045EC" w:rsidRPr="002142A1">
        <w:rPr>
          <w:rFonts w:ascii="Times New Roman" w:hAnsi="Times New Roman"/>
          <w:spacing w:val="2"/>
          <w:sz w:val="28"/>
          <w:szCs w:val="28"/>
          <w:lang w:val="vi-VN"/>
        </w:rPr>
        <w:t xml:space="preserve"> </w:t>
      </w:r>
      <w:r w:rsidR="006C3696" w:rsidRPr="002142A1">
        <w:rPr>
          <w:rFonts w:ascii="Times New Roman" w:hAnsi="Times New Roman"/>
          <w:spacing w:val="2"/>
          <w:sz w:val="28"/>
          <w:szCs w:val="28"/>
          <w:lang w:val="vi-VN"/>
        </w:rPr>
        <w:t>nhân</w:t>
      </w:r>
      <w:r w:rsidR="008045EC" w:rsidRPr="002142A1">
        <w:rPr>
          <w:rFonts w:ascii="Times New Roman" w:hAnsi="Times New Roman"/>
          <w:spacing w:val="2"/>
          <w:sz w:val="28"/>
          <w:szCs w:val="28"/>
          <w:lang w:val="vi-VN"/>
        </w:rPr>
        <w:t xml:space="preserve"> </w:t>
      </w:r>
      <w:r w:rsidR="006C3696" w:rsidRPr="002142A1">
        <w:rPr>
          <w:rFonts w:ascii="Times New Roman" w:hAnsi="Times New Roman"/>
          <w:spacing w:val="2"/>
          <w:sz w:val="28"/>
          <w:szCs w:val="28"/>
          <w:lang w:val="vi-VN"/>
        </w:rPr>
        <w:t>tại khu vực thường xuyên xảy ra thảm họa, sự cố nhằm thực hiện chính sách an sinh xã hội theo quy định của Chính phủ</w:t>
      </w:r>
      <w:bookmarkEnd w:id="854"/>
      <w:r w:rsidR="006C3696" w:rsidRPr="002142A1">
        <w:rPr>
          <w:rFonts w:ascii="Times New Roman" w:hAnsi="Times New Roman"/>
          <w:spacing w:val="2"/>
          <w:sz w:val="28"/>
          <w:szCs w:val="28"/>
          <w:lang w:val="vi-VN"/>
        </w:rPr>
        <w:t>.</w:t>
      </w:r>
    </w:p>
    <w:p w:rsidR="006C3696" w:rsidRPr="002142A1" w:rsidRDefault="00EB1125" w:rsidP="00DF2AD3">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3. </w:t>
      </w:r>
      <w:r w:rsidR="006C3696" w:rsidRPr="002142A1">
        <w:rPr>
          <w:rFonts w:ascii="Times New Roman" w:hAnsi="Times New Roman"/>
          <w:spacing w:val="2"/>
          <w:sz w:val="28"/>
          <w:szCs w:val="28"/>
          <w:lang w:val="vi-VN"/>
        </w:rPr>
        <w:t>Kinh phí hỗ trợ phí bảo hiểm cho các đối tượng quy định tại khoản 2 Điều này</w:t>
      </w:r>
      <w:r w:rsidR="00FF5257" w:rsidRPr="002142A1">
        <w:rPr>
          <w:rFonts w:ascii="Times New Roman" w:hAnsi="Times New Roman"/>
          <w:spacing w:val="2"/>
          <w:sz w:val="28"/>
          <w:szCs w:val="28"/>
        </w:rPr>
        <w:t xml:space="preserve">, </w:t>
      </w:r>
      <w:r w:rsidR="006C3696" w:rsidRPr="002142A1">
        <w:rPr>
          <w:rFonts w:ascii="Times New Roman" w:hAnsi="Times New Roman"/>
          <w:spacing w:val="2"/>
          <w:sz w:val="28"/>
          <w:szCs w:val="28"/>
          <w:lang w:val="vi-VN"/>
        </w:rPr>
        <w:t>được bảo đảm từ ngân sách Trung ương, ngân sách địa phương và từ Quỹ phòng thủ dân sự.</w:t>
      </w:r>
    </w:p>
    <w:p w:rsidR="006C3696" w:rsidRPr="002142A1" w:rsidRDefault="00EB1125" w:rsidP="00DF2AD3">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4. </w:t>
      </w:r>
      <w:r w:rsidR="006C3696" w:rsidRPr="002142A1">
        <w:rPr>
          <w:rFonts w:ascii="Times New Roman" w:hAnsi="Times New Roman"/>
          <w:spacing w:val="2"/>
          <w:sz w:val="28"/>
          <w:szCs w:val="28"/>
          <w:lang w:val="vi-VN"/>
        </w:rPr>
        <w:t>Doanh nghiệp cung cấp bảo hiểm rủi ro do thảm họa, sự cố phải đáp ứng đủ các điều kiện kinh doanh bảo hiểm phi nhân thọ theo quy định của Luật Kinh doanh bảo hiểm.</w:t>
      </w:r>
    </w:p>
    <w:p w:rsidR="0035420E" w:rsidRPr="002142A1" w:rsidRDefault="00EB1125" w:rsidP="00DF2AD3">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5.</w:t>
      </w:r>
      <w:r w:rsidR="00A63460" w:rsidRPr="002142A1">
        <w:rPr>
          <w:rFonts w:ascii="Times New Roman" w:hAnsi="Times New Roman"/>
          <w:spacing w:val="2"/>
          <w:sz w:val="28"/>
          <w:szCs w:val="28"/>
          <w:lang w:val="vi-VN"/>
        </w:rPr>
        <w:t xml:space="preserve"> </w:t>
      </w:r>
      <w:r w:rsidR="006C3696" w:rsidRPr="002142A1">
        <w:rPr>
          <w:rFonts w:ascii="Times New Roman" w:hAnsi="Times New Roman"/>
          <w:spacing w:val="2"/>
          <w:sz w:val="28"/>
          <w:szCs w:val="28"/>
          <w:lang w:val="vi-VN"/>
        </w:rPr>
        <w:t xml:space="preserve">Chính phủ quy định </w:t>
      </w:r>
      <w:r w:rsidR="006C3696" w:rsidRPr="002142A1">
        <w:rPr>
          <w:rFonts w:ascii="Times New Roman" w:hAnsi="Times New Roman"/>
          <w:sz w:val="28"/>
          <w:szCs w:val="28"/>
          <w:lang w:val="vi-VN"/>
        </w:rPr>
        <w:t>chi tiết thi hành</w:t>
      </w:r>
      <w:r w:rsidR="006C3696" w:rsidRPr="002142A1">
        <w:rPr>
          <w:rFonts w:ascii="Times New Roman" w:hAnsi="Times New Roman"/>
          <w:spacing w:val="2"/>
          <w:sz w:val="28"/>
          <w:szCs w:val="28"/>
          <w:lang w:val="vi-VN"/>
        </w:rPr>
        <w:t xml:space="preserve"> Điều này.</w:t>
      </w:r>
    </w:p>
    <w:p w:rsidR="0080316C" w:rsidRPr="002142A1" w:rsidRDefault="0080316C" w:rsidP="009351D6">
      <w:pPr>
        <w:widowControl w:val="0"/>
        <w:spacing w:before="360" w:line="276" w:lineRule="auto"/>
        <w:contextualSpacing/>
        <w:jc w:val="center"/>
        <w:outlineLvl w:val="0"/>
        <w:rPr>
          <w:b/>
          <w:sz w:val="28"/>
          <w:szCs w:val="28"/>
          <w:lang w:val="vi-VN"/>
        </w:rPr>
      </w:pPr>
      <w:bookmarkStart w:id="855" w:name="_Toc106900106"/>
      <w:bookmarkStart w:id="856" w:name="_Toc112810011"/>
      <w:bookmarkStart w:id="857" w:name="_Toc112810454"/>
      <w:bookmarkStart w:id="858" w:name="_Toc112920007"/>
      <w:bookmarkStart w:id="859" w:name="_Toc72203820"/>
      <w:bookmarkStart w:id="860" w:name="_Toc72204163"/>
      <w:bookmarkStart w:id="861" w:name="_Toc73258073"/>
      <w:bookmarkStart w:id="862" w:name="_Toc74141836"/>
      <w:bookmarkStart w:id="863" w:name="_Toc102146309"/>
      <w:bookmarkStart w:id="864" w:name="_Toc102146431"/>
      <w:bookmarkStart w:id="865" w:name="_Toc102365607"/>
      <w:bookmarkStart w:id="866" w:name="_Toc102492819"/>
      <w:bookmarkStart w:id="867" w:name="_Toc106628028"/>
      <w:r w:rsidRPr="002142A1">
        <w:rPr>
          <w:b/>
          <w:sz w:val="28"/>
          <w:szCs w:val="28"/>
          <w:lang w:val="vi-VN"/>
        </w:rPr>
        <w:t>C</w:t>
      </w:r>
      <w:r w:rsidR="00D44DDF" w:rsidRPr="002142A1">
        <w:rPr>
          <w:b/>
          <w:sz w:val="28"/>
          <w:szCs w:val="28"/>
          <w:lang w:val="vi-VN"/>
        </w:rPr>
        <w:t>hương</w:t>
      </w:r>
      <w:r w:rsidRPr="002142A1">
        <w:rPr>
          <w:b/>
          <w:sz w:val="28"/>
          <w:szCs w:val="28"/>
          <w:lang w:val="vi-VN"/>
        </w:rPr>
        <w:t xml:space="preserve"> VI</w:t>
      </w:r>
      <w:bookmarkEnd w:id="855"/>
      <w:bookmarkEnd w:id="856"/>
      <w:bookmarkEnd w:id="857"/>
      <w:bookmarkEnd w:id="858"/>
    </w:p>
    <w:p w:rsidR="0053106E" w:rsidRPr="002142A1" w:rsidRDefault="004A3D45" w:rsidP="00F77049">
      <w:pPr>
        <w:widowControl w:val="0"/>
        <w:spacing w:before="120" w:line="276" w:lineRule="auto"/>
        <w:ind w:firstLine="142"/>
        <w:contextualSpacing/>
        <w:jc w:val="center"/>
        <w:outlineLvl w:val="0"/>
        <w:rPr>
          <w:b/>
          <w:bCs/>
          <w:sz w:val="28"/>
          <w:szCs w:val="28"/>
          <w:lang w:val="vi-VN"/>
        </w:rPr>
      </w:pPr>
      <w:bookmarkStart w:id="868" w:name="_Toc106900107"/>
      <w:bookmarkStart w:id="869" w:name="_Toc112464392"/>
      <w:bookmarkStart w:id="870" w:name="_Toc112810012"/>
      <w:bookmarkStart w:id="871" w:name="_Toc112810455"/>
      <w:bookmarkStart w:id="872" w:name="_Toc112920008"/>
      <w:bookmarkStart w:id="873" w:name="_Toc102146274"/>
      <w:bookmarkStart w:id="874" w:name="_Toc102146409"/>
      <w:bookmarkStart w:id="875" w:name="_Toc102365585"/>
      <w:bookmarkStart w:id="876" w:name="_Toc102492797"/>
      <w:bookmarkStart w:id="877" w:name="_Toc106900108"/>
      <w:r w:rsidRPr="002142A1">
        <w:rPr>
          <w:b/>
          <w:bCs/>
          <w:sz w:val="28"/>
          <w:szCs w:val="28"/>
          <w:lang w:val="vi-VN"/>
        </w:rPr>
        <w:t xml:space="preserve">TRÁCH NHIỆM </w:t>
      </w:r>
      <w:r w:rsidR="0053106E" w:rsidRPr="002142A1">
        <w:rPr>
          <w:b/>
          <w:bCs/>
          <w:sz w:val="28"/>
          <w:szCs w:val="28"/>
          <w:lang w:val="vi-VN"/>
        </w:rPr>
        <w:t>QUẢN LÝ NHÀ NƯỚC VỀ PHÒNG THỦ DÂN SỰ</w:t>
      </w:r>
      <w:bookmarkEnd w:id="868"/>
      <w:bookmarkEnd w:id="869"/>
      <w:bookmarkEnd w:id="870"/>
      <w:bookmarkEnd w:id="871"/>
      <w:bookmarkEnd w:id="872"/>
    </w:p>
    <w:p w:rsidR="00531BE5" w:rsidRPr="002142A1" w:rsidRDefault="00531BE5" w:rsidP="00F77049">
      <w:pPr>
        <w:widowControl w:val="0"/>
        <w:spacing w:before="120" w:line="276" w:lineRule="auto"/>
        <w:ind w:firstLine="142"/>
        <w:contextualSpacing/>
        <w:jc w:val="center"/>
        <w:outlineLvl w:val="0"/>
        <w:rPr>
          <w:b/>
          <w:bCs/>
          <w:sz w:val="28"/>
          <w:szCs w:val="28"/>
          <w:lang w:val="vi-VN"/>
        </w:rPr>
      </w:pPr>
    </w:p>
    <w:p w:rsidR="0080316C" w:rsidRPr="002142A1" w:rsidRDefault="0080316C" w:rsidP="00DF2AD3">
      <w:pPr>
        <w:widowControl w:val="0"/>
        <w:tabs>
          <w:tab w:val="left" w:pos="1701"/>
        </w:tabs>
        <w:spacing w:before="120" w:line="266" w:lineRule="auto"/>
        <w:ind w:firstLine="709"/>
        <w:contextualSpacing/>
        <w:jc w:val="both"/>
        <w:outlineLvl w:val="2"/>
        <w:rPr>
          <w:rFonts w:ascii="Times New Roman Bold" w:hAnsi="Times New Roman Bold"/>
          <w:b/>
          <w:spacing w:val="-2"/>
          <w:sz w:val="28"/>
          <w:szCs w:val="28"/>
          <w:lang w:val="vi-VN"/>
        </w:rPr>
      </w:pPr>
      <w:bookmarkStart w:id="878" w:name="_Toc112810013"/>
      <w:bookmarkStart w:id="879" w:name="_Toc112810456"/>
      <w:bookmarkStart w:id="880" w:name="_Toc112920009"/>
      <w:r w:rsidRPr="002142A1">
        <w:rPr>
          <w:rFonts w:ascii="Times New Roman Bold" w:hAnsi="Times New Roman Bold"/>
          <w:b/>
          <w:spacing w:val="-2"/>
          <w:sz w:val="28"/>
          <w:szCs w:val="28"/>
          <w:lang w:val="vi-VN"/>
        </w:rPr>
        <w:t xml:space="preserve">Điều </w:t>
      </w:r>
      <w:r w:rsidR="000D24F0" w:rsidRPr="002142A1">
        <w:rPr>
          <w:rFonts w:ascii="Times New Roman Bold" w:hAnsi="Times New Roman Bold"/>
          <w:b/>
          <w:spacing w:val="-2"/>
          <w:sz w:val="28"/>
          <w:szCs w:val="28"/>
          <w:lang w:val="vi-VN"/>
        </w:rPr>
        <w:t>4</w:t>
      </w:r>
      <w:r w:rsidR="0084199D" w:rsidRPr="002142A1">
        <w:rPr>
          <w:rFonts w:ascii="Times New Roman Bold" w:hAnsi="Times New Roman Bold"/>
          <w:b/>
          <w:spacing w:val="-2"/>
          <w:sz w:val="28"/>
          <w:szCs w:val="28"/>
          <w:lang w:val="vi-VN"/>
        </w:rPr>
        <w:t>8</w:t>
      </w:r>
      <w:r w:rsidRPr="002142A1">
        <w:rPr>
          <w:rFonts w:ascii="Times New Roman Bold" w:hAnsi="Times New Roman Bold"/>
          <w:b/>
          <w:spacing w:val="-2"/>
          <w:sz w:val="28"/>
          <w:szCs w:val="28"/>
          <w:lang w:val="vi-VN"/>
        </w:rPr>
        <w:t xml:space="preserve">. </w:t>
      </w:r>
      <w:r w:rsidR="00D74537" w:rsidRPr="002142A1">
        <w:rPr>
          <w:rFonts w:ascii="Times New Roman Bold" w:hAnsi="Times New Roman Bold"/>
          <w:b/>
          <w:spacing w:val="-2"/>
          <w:sz w:val="28"/>
          <w:szCs w:val="28"/>
          <w:lang w:val="vi-VN"/>
        </w:rPr>
        <w:t>Nội dung, t</w:t>
      </w:r>
      <w:r w:rsidRPr="002142A1">
        <w:rPr>
          <w:rFonts w:ascii="Times New Roman Bold" w:hAnsi="Times New Roman Bold"/>
          <w:b/>
          <w:spacing w:val="-2"/>
          <w:sz w:val="28"/>
          <w:szCs w:val="28"/>
          <w:lang w:val="vi-VN"/>
        </w:rPr>
        <w:t>rách nhiệm quản lý nhà nước về phòng thủ dân sự</w:t>
      </w:r>
      <w:bookmarkEnd w:id="873"/>
      <w:bookmarkEnd w:id="874"/>
      <w:bookmarkEnd w:id="875"/>
      <w:bookmarkEnd w:id="876"/>
      <w:bookmarkEnd w:id="877"/>
      <w:bookmarkEnd w:id="878"/>
      <w:bookmarkEnd w:id="879"/>
      <w:bookmarkEnd w:id="880"/>
    </w:p>
    <w:p w:rsidR="00BE502C" w:rsidRPr="002142A1" w:rsidRDefault="00EB1125" w:rsidP="00DF2AD3">
      <w:pPr>
        <w:pStyle w:val="ListParagraph"/>
        <w:widowControl w:val="0"/>
        <w:tabs>
          <w:tab w:val="left" w:pos="993"/>
        </w:tabs>
        <w:spacing w:before="120" w:after="0" w:line="266" w:lineRule="auto"/>
        <w:ind w:left="709"/>
        <w:contextualSpacing w:val="0"/>
        <w:jc w:val="both"/>
        <w:outlineLvl w:val="3"/>
        <w:rPr>
          <w:rFonts w:ascii="Times New Roman" w:hAnsi="Times New Roman"/>
          <w:spacing w:val="-2"/>
          <w:sz w:val="28"/>
          <w:szCs w:val="28"/>
          <w:lang w:val="vi-VN"/>
        </w:rPr>
      </w:pPr>
      <w:bookmarkStart w:id="881" w:name="_Toc86042348"/>
      <w:r w:rsidRPr="002142A1">
        <w:rPr>
          <w:rFonts w:ascii="Times New Roman" w:hAnsi="Times New Roman"/>
          <w:spacing w:val="-2"/>
          <w:sz w:val="28"/>
          <w:szCs w:val="28"/>
          <w:lang w:val="vi-VN"/>
        </w:rPr>
        <w:t xml:space="preserve">1. </w:t>
      </w:r>
      <w:r w:rsidR="00BE502C" w:rsidRPr="002142A1">
        <w:rPr>
          <w:rFonts w:ascii="Times New Roman" w:hAnsi="Times New Roman"/>
          <w:spacing w:val="-2"/>
          <w:sz w:val="28"/>
          <w:szCs w:val="28"/>
          <w:lang w:val="vi-VN"/>
        </w:rPr>
        <w:t>Nội dung quản lý nhà nước về phòng thủ dân sự:</w:t>
      </w:r>
    </w:p>
    <w:p w:rsidR="00BE502C" w:rsidRPr="002142A1" w:rsidRDefault="00BE502C" w:rsidP="00DF2AD3">
      <w:pPr>
        <w:widowControl w:val="0"/>
        <w:spacing w:before="120" w:line="266" w:lineRule="auto"/>
        <w:ind w:firstLine="709"/>
        <w:jc w:val="both"/>
        <w:outlineLvl w:val="4"/>
        <w:rPr>
          <w:sz w:val="28"/>
          <w:szCs w:val="28"/>
          <w:lang w:val="vi-VN"/>
        </w:rPr>
      </w:pPr>
      <w:r w:rsidRPr="002142A1">
        <w:rPr>
          <w:spacing w:val="-2"/>
          <w:sz w:val="28"/>
          <w:szCs w:val="28"/>
          <w:lang w:val="vi-VN"/>
        </w:rPr>
        <w:tab/>
        <w:t>a) Xây</w:t>
      </w:r>
      <w:r w:rsidR="00177AC7" w:rsidRPr="002142A1">
        <w:rPr>
          <w:spacing w:val="-2"/>
          <w:sz w:val="28"/>
          <w:szCs w:val="28"/>
          <w:lang w:val="vi-VN"/>
        </w:rPr>
        <w:t xml:space="preserve"> </w:t>
      </w:r>
      <w:r w:rsidRPr="002142A1">
        <w:rPr>
          <w:spacing w:val="-2"/>
          <w:sz w:val="28"/>
          <w:szCs w:val="28"/>
          <w:lang w:val="vi-VN"/>
        </w:rPr>
        <w:t>dựng</w:t>
      </w:r>
      <w:r w:rsidR="00AF2FF1" w:rsidRPr="002142A1">
        <w:rPr>
          <w:spacing w:val="-2"/>
          <w:sz w:val="28"/>
          <w:szCs w:val="28"/>
          <w:lang w:val="vi-VN"/>
        </w:rPr>
        <w:t xml:space="preserve"> </w:t>
      </w:r>
      <w:r w:rsidRPr="002142A1">
        <w:rPr>
          <w:spacing w:val="-2"/>
          <w:sz w:val="28"/>
          <w:szCs w:val="28"/>
          <w:lang w:val="vi-VN"/>
        </w:rPr>
        <w:t xml:space="preserve">và </w:t>
      </w:r>
      <w:r w:rsidR="004926B8" w:rsidRPr="002142A1">
        <w:rPr>
          <w:spacing w:val="-2"/>
          <w:sz w:val="28"/>
          <w:szCs w:val="28"/>
          <w:lang w:val="vi-VN"/>
        </w:rPr>
        <w:t>tổ chức</w:t>
      </w:r>
      <w:r w:rsidRPr="002142A1">
        <w:rPr>
          <w:spacing w:val="-2"/>
          <w:sz w:val="28"/>
          <w:szCs w:val="28"/>
          <w:lang w:val="vi-VN"/>
        </w:rPr>
        <w:t xml:space="preserve"> thực hiện chiến lược, kế hoạch, đề án, dự án về phòng thủ dân sự;</w:t>
      </w:r>
    </w:p>
    <w:p w:rsidR="00BE502C" w:rsidRPr="002142A1" w:rsidRDefault="00177AC7" w:rsidP="00DF2AD3">
      <w:pPr>
        <w:widowControl w:val="0"/>
        <w:spacing w:before="120" w:line="266" w:lineRule="auto"/>
        <w:ind w:firstLine="709"/>
        <w:jc w:val="both"/>
        <w:outlineLvl w:val="4"/>
        <w:rPr>
          <w:sz w:val="28"/>
          <w:szCs w:val="28"/>
          <w:lang w:val="vi-VN"/>
        </w:rPr>
      </w:pPr>
      <w:r w:rsidRPr="002142A1">
        <w:rPr>
          <w:spacing w:val="-2"/>
          <w:sz w:val="28"/>
          <w:szCs w:val="28"/>
          <w:lang w:val="vi-VN"/>
        </w:rPr>
        <w:tab/>
        <w:t xml:space="preserve">b) Ban hành và tổ chức thực hiện </w:t>
      </w:r>
      <w:r w:rsidR="00BE502C" w:rsidRPr="002142A1">
        <w:rPr>
          <w:spacing w:val="-2"/>
          <w:sz w:val="28"/>
          <w:szCs w:val="28"/>
          <w:lang w:val="vi-VN"/>
        </w:rPr>
        <w:t>văn bản quy phạm pháp luật</w:t>
      </w:r>
      <w:r w:rsidR="001006CB" w:rsidRPr="002142A1">
        <w:rPr>
          <w:spacing w:val="-2"/>
          <w:sz w:val="28"/>
          <w:szCs w:val="28"/>
          <w:lang w:val="vi-VN"/>
        </w:rPr>
        <w:t xml:space="preserve"> </w:t>
      </w:r>
      <w:r w:rsidR="00BE502C" w:rsidRPr="002142A1">
        <w:rPr>
          <w:spacing w:val="-2"/>
          <w:sz w:val="28"/>
          <w:szCs w:val="28"/>
          <w:lang w:val="vi-VN"/>
        </w:rPr>
        <w:t>về phòng thủ dân sự;</w:t>
      </w:r>
    </w:p>
    <w:p w:rsidR="00BE502C" w:rsidRPr="002142A1" w:rsidRDefault="00BE502C" w:rsidP="00DF2AD3">
      <w:pPr>
        <w:widowControl w:val="0"/>
        <w:spacing w:before="120" w:line="266" w:lineRule="auto"/>
        <w:ind w:firstLine="709"/>
        <w:jc w:val="both"/>
        <w:outlineLvl w:val="4"/>
        <w:rPr>
          <w:sz w:val="28"/>
          <w:szCs w:val="28"/>
          <w:lang w:val="vi-VN"/>
        </w:rPr>
      </w:pPr>
      <w:r w:rsidRPr="002142A1">
        <w:rPr>
          <w:spacing w:val="-2"/>
          <w:sz w:val="28"/>
          <w:szCs w:val="28"/>
          <w:lang w:val="vi-VN"/>
        </w:rPr>
        <w:tab/>
        <w:t>c) Tuyên truyền,</w:t>
      </w:r>
      <w:r w:rsidR="001006CB" w:rsidRPr="002142A1">
        <w:rPr>
          <w:spacing w:val="-2"/>
          <w:sz w:val="28"/>
          <w:szCs w:val="28"/>
          <w:lang w:val="vi-VN"/>
        </w:rPr>
        <w:t xml:space="preserve"> </w:t>
      </w:r>
      <w:r w:rsidRPr="002142A1">
        <w:rPr>
          <w:spacing w:val="-2"/>
          <w:sz w:val="28"/>
          <w:szCs w:val="28"/>
          <w:lang w:val="vi-VN"/>
        </w:rPr>
        <w:t>phổ biến, giáo dục pháp luật và kiến thức về phòng thủ dân sự;</w:t>
      </w:r>
    </w:p>
    <w:p w:rsidR="00BE502C" w:rsidRPr="002142A1" w:rsidRDefault="00BE502C" w:rsidP="00DF2AD3">
      <w:pPr>
        <w:widowControl w:val="0"/>
        <w:spacing w:before="120" w:line="266" w:lineRule="auto"/>
        <w:ind w:firstLine="709"/>
        <w:jc w:val="both"/>
        <w:outlineLvl w:val="4"/>
        <w:rPr>
          <w:sz w:val="28"/>
          <w:szCs w:val="28"/>
          <w:lang w:val="vi-VN"/>
        </w:rPr>
      </w:pPr>
      <w:r w:rsidRPr="002142A1">
        <w:rPr>
          <w:spacing w:val="-2"/>
          <w:sz w:val="28"/>
          <w:szCs w:val="28"/>
          <w:lang w:val="vi-VN"/>
        </w:rPr>
        <w:tab/>
        <w:t>d) Chỉ đạo, điều hành phòng thủ dân sự;</w:t>
      </w:r>
    </w:p>
    <w:p w:rsidR="00BE502C" w:rsidRPr="002142A1" w:rsidRDefault="00BE502C" w:rsidP="00DF2AD3">
      <w:pPr>
        <w:widowControl w:val="0"/>
        <w:spacing w:before="120" w:line="266" w:lineRule="auto"/>
        <w:ind w:firstLine="709"/>
        <w:jc w:val="both"/>
        <w:outlineLvl w:val="4"/>
        <w:rPr>
          <w:sz w:val="28"/>
          <w:szCs w:val="28"/>
          <w:lang w:val="vi-VN"/>
        </w:rPr>
      </w:pPr>
      <w:r w:rsidRPr="002142A1">
        <w:rPr>
          <w:spacing w:val="-2"/>
          <w:sz w:val="28"/>
          <w:szCs w:val="28"/>
          <w:lang w:val="vi-VN"/>
        </w:rPr>
        <w:tab/>
        <w:t xml:space="preserve">đ) Tổ chức đào tạo, huấn luyện, diễn tập, xây dựng lực lượng, trang bị, </w:t>
      </w:r>
      <w:r w:rsidRPr="002142A1">
        <w:rPr>
          <w:spacing w:val="-2"/>
          <w:sz w:val="28"/>
          <w:szCs w:val="28"/>
          <w:lang w:val="vi-VN"/>
        </w:rPr>
        <w:lastRenderedPageBreak/>
        <w:t>phương tiện, công trình phòng thủ dân sự;</w:t>
      </w:r>
    </w:p>
    <w:p w:rsidR="00BE502C" w:rsidRPr="002142A1" w:rsidRDefault="00BE502C" w:rsidP="008B4F69">
      <w:pPr>
        <w:widowControl w:val="0"/>
        <w:spacing w:before="120" w:line="245" w:lineRule="auto"/>
        <w:ind w:firstLine="709"/>
        <w:jc w:val="both"/>
        <w:outlineLvl w:val="4"/>
        <w:rPr>
          <w:sz w:val="28"/>
          <w:szCs w:val="28"/>
          <w:lang w:val="vi-VN"/>
        </w:rPr>
      </w:pPr>
      <w:r w:rsidRPr="002142A1">
        <w:rPr>
          <w:spacing w:val="2"/>
          <w:sz w:val="28"/>
          <w:szCs w:val="28"/>
          <w:lang w:val="vi-VN"/>
        </w:rPr>
        <w:tab/>
        <w:t>e) Quy định và hướng dẫn bảo đảm ngân sách cho hoạt động phòng thủ dân sự</w:t>
      </w:r>
      <w:r w:rsidRPr="002142A1">
        <w:rPr>
          <w:spacing w:val="-2"/>
          <w:sz w:val="28"/>
          <w:szCs w:val="28"/>
          <w:lang w:val="vi-VN"/>
        </w:rPr>
        <w:t>;</w:t>
      </w:r>
    </w:p>
    <w:p w:rsidR="00BE502C" w:rsidRPr="002142A1" w:rsidRDefault="00BE502C" w:rsidP="008B4F69">
      <w:pPr>
        <w:widowControl w:val="0"/>
        <w:spacing w:before="120" w:line="245" w:lineRule="auto"/>
        <w:ind w:firstLine="709"/>
        <w:jc w:val="both"/>
        <w:outlineLvl w:val="4"/>
        <w:rPr>
          <w:sz w:val="28"/>
          <w:szCs w:val="28"/>
          <w:lang w:val="vi-VN"/>
        </w:rPr>
      </w:pPr>
      <w:r w:rsidRPr="002142A1">
        <w:rPr>
          <w:spacing w:val="-2"/>
          <w:sz w:val="28"/>
          <w:szCs w:val="28"/>
          <w:lang w:val="vi-VN"/>
        </w:rPr>
        <w:tab/>
        <w:t>g) Thẩm định, phê duyệt các dự án, thiết kế và nghiệm thu công trình xây dựng về phòng thủ dân sự;</w:t>
      </w:r>
      <w:r w:rsidRPr="002142A1">
        <w:rPr>
          <w:sz w:val="28"/>
          <w:szCs w:val="28"/>
          <w:lang w:val="vi-VN"/>
        </w:rPr>
        <w:tab/>
      </w:r>
    </w:p>
    <w:p w:rsidR="00BE502C" w:rsidRPr="002142A1" w:rsidRDefault="00BE502C" w:rsidP="008B4F69">
      <w:pPr>
        <w:widowControl w:val="0"/>
        <w:spacing w:before="120" w:line="245" w:lineRule="auto"/>
        <w:ind w:firstLine="709"/>
        <w:jc w:val="both"/>
        <w:outlineLvl w:val="4"/>
        <w:rPr>
          <w:sz w:val="28"/>
          <w:szCs w:val="28"/>
          <w:lang w:val="vi-VN"/>
        </w:rPr>
      </w:pPr>
      <w:r w:rsidRPr="002142A1">
        <w:rPr>
          <w:spacing w:val="-2"/>
          <w:sz w:val="28"/>
          <w:szCs w:val="28"/>
          <w:lang w:val="vi-VN"/>
        </w:rPr>
        <w:tab/>
        <w:t>h) Tổ chức nghiên cứu, ứng dụng, phổ biến tiến bộ khoa học và công nghệ về phòng thủ dân sự;</w:t>
      </w:r>
    </w:p>
    <w:p w:rsidR="00BE502C" w:rsidRPr="002142A1" w:rsidRDefault="00BE502C" w:rsidP="008B4F69">
      <w:pPr>
        <w:widowControl w:val="0"/>
        <w:spacing w:before="120" w:line="245" w:lineRule="auto"/>
        <w:ind w:firstLine="709"/>
        <w:jc w:val="both"/>
        <w:outlineLvl w:val="4"/>
        <w:rPr>
          <w:sz w:val="28"/>
          <w:szCs w:val="28"/>
          <w:lang w:val="vi-VN"/>
        </w:rPr>
      </w:pPr>
      <w:r w:rsidRPr="002142A1">
        <w:rPr>
          <w:spacing w:val="-2"/>
          <w:sz w:val="28"/>
          <w:szCs w:val="28"/>
          <w:lang w:val="vi-VN"/>
        </w:rPr>
        <w:tab/>
        <w:t>i) Hợp tác quốc tế về phòng thủ dân sự;</w:t>
      </w:r>
    </w:p>
    <w:p w:rsidR="00BE502C" w:rsidRPr="002142A1" w:rsidRDefault="00BE502C" w:rsidP="008B4F69">
      <w:pPr>
        <w:widowControl w:val="0"/>
        <w:spacing w:before="120" w:line="245" w:lineRule="auto"/>
        <w:ind w:firstLine="709"/>
        <w:jc w:val="both"/>
        <w:outlineLvl w:val="4"/>
        <w:rPr>
          <w:sz w:val="28"/>
          <w:szCs w:val="28"/>
          <w:lang w:val="vi-VN"/>
        </w:rPr>
      </w:pPr>
      <w:r w:rsidRPr="002142A1">
        <w:rPr>
          <w:spacing w:val="-2"/>
          <w:sz w:val="28"/>
          <w:szCs w:val="28"/>
          <w:lang w:val="vi-VN"/>
        </w:rPr>
        <w:tab/>
        <w:t>k) Kiểm tra, thanh tra nhà nước về phòng thủ dân sự;</w:t>
      </w:r>
    </w:p>
    <w:p w:rsidR="00BE502C" w:rsidRPr="002142A1" w:rsidRDefault="00BE502C" w:rsidP="008B4F69">
      <w:pPr>
        <w:widowControl w:val="0"/>
        <w:spacing w:before="120" w:line="245" w:lineRule="auto"/>
        <w:ind w:firstLine="709"/>
        <w:jc w:val="both"/>
        <w:outlineLvl w:val="4"/>
        <w:rPr>
          <w:sz w:val="28"/>
          <w:szCs w:val="28"/>
          <w:lang w:val="vi-VN"/>
        </w:rPr>
      </w:pPr>
      <w:r w:rsidRPr="002142A1">
        <w:rPr>
          <w:spacing w:val="-2"/>
          <w:sz w:val="28"/>
          <w:szCs w:val="28"/>
          <w:lang w:val="vi-VN"/>
        </w:rPr>
        <w:tab/>
        <w:t>l) Tổ chức thống kê nhà nước về phòng thủ dân sự;</w:t>
      </w:r>
    </w:p>
    <w:p w:rsidR="00BE502C" w:rsidRPr="002142A1" w:rsidRDefault="00BE502C" w:rsidP="008B4F69">
      <w:pPr>
        <w:widowControl w:val="0"/>
        <w:spacing w:before="120" w:line="245" w:lineRule="auto"/>
        <w:ind w:firstLine="709"/>
        <w:jc w:val="both"/>
        <w:outlineLvl w:val="4"/>
        <w:rPr>
          <w:sz w:val="28"/>
          <w:szCs w:val="28"/>
          <w:lang w:val="vi-VN"/>
        </w:rPr>
      </w:pPr>
      <w:r w:rsidRPr="002142A1">
        <w:rPr>
          <w:sz w:val="28"/>
          <w:szCs w:val="28"/>
          <w:lang w:val="vi-VN"/>
        </w:rPr>
        <w:tab/>
        <w:t>m) Sơ kết, tổng kết, khen thưởng, xử lý vi phạm về phòng thủ dân sự.</w:t>
      </w:r>
    </w:p>
    <w:p w:rsidR="00BE502C" w:rsidRPr="002142A1" w:rsidRDefault="00EB1125" w:rsidP="008B4F69">
      <w:pPr>
        <w:pStyle w:val="ListParagraph"/>
        <w:widowControl w:val="0"/>
        <w:tabs>
          <w:tab w:val="left" w:pos="993"/>
        </w:tabs>
        <w:spacing w:before="120" w:after="0" w:line="245" w:lineRule="auto"/>
        <w:ind w:left="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2. </w:t>
      </w:r>
      <w:r w:rsidR="00BE502C" w:rsidRPr="002142A1">
        <w:rPr>
          <w:rFonts w:ascii="Times New Roman" w:hAnsi="Times New Roman"/>
          <w:spacing w:val="-2"/>
          <w:sz w:val="28"/>
          <w:szCs w:val="28"/>
          <w:lang w:val="vi-VN"/>
        </w:rPr>
        <w:t>Trách nhiệm quản lý nhà nước về phòng thủ dân sự</w:t>
      </w:r>
    </w:p>
    <w:p w:rsidR="00BE502C" w:rsidRPr="002142A1" w:rsidRDefault="00BE502C" w:rsidP="008B4F69">
      <w:pPr>
        <w:widowControl w:val="0"/>
        <w:spacing w:before="120" w:line="245" w:lineRule="auto"/>
        <w:ind w:firstLine="709"/>
        <w:jc w:val="both"/>
        <w:outlineLvl w:val="4"/>
        <w:rPr>
          <w:spacing w:val="-2"/>
          <w:sz w:val="28"/>
          <w:szCs w:val="28"/>
          <w:lang w:val="vi-VN"/>
        </w:rPr>
      </w:pPr>
      <w:r w:rsidRPr="002142A1">
        <w:rPr>
          <w:spacing w:val="-2"/>
          <w:sz w:val="28"/>
          <w:szCs w:val="28"/>
          <w:lang w:val="vi-VN"/>
        </w:rPr>
        <w:tab/>
        <w:t>a) Chính phủ thống nhất quản lý nhà nước về phòng thủ dân sự trong phạm vi cả nước;</w:t>
      </w:r>
    </w:p>
    <w:p w:rsidR="00BE502C" w:rsidRPr="002142A1" w:rsidRDefault="00BE502C" w:rsidP="008B4F69">
      <w:pPr>
        <w:widowControl w:val="0"/>
        <w:spacing w:before="120" w:line="245" w:lineRule="auto"/>
        <w:ind w:firstLine="709"/>
        <w:jc w:val="both"/>
        <w:outlineLvl w:val="4"/>
        <w:rPr>
          <w:spacing w:val="-2"/>
          <w:sz w:val="28"/>
          <w:szCs w:val="28"/>
          <w:lang w:val="vi-VN"/>
        </w:rPr>
      </w:pPr>
      <w:r w:rsidRPr="002142A1">
        <w:rPr>
          <w:spacing w:val="-2"/>
          <w:sz w:val="28"/>
          <w:szCs w:val="28"/>
          <w:lang w:val="vi-VN"/>
        </w:rPr>
        <w:tab/>
        <w:t>b) Bộ Quốc phòng chịu trách nhiệm trước Chính phủ thực hiện quản lý nhà nước về phòng thủ dân sự;</w:t>
      </w:r>
    </w:p>
    <w:p w:rsidR="00BE502C" w:rsidRPr="002142A1" w:rsidRDefault="00BE502C" w:rsidP="008B4F69">
      <w:pPr>
        <w:widowControl w:val="0"/>
        <w:spacing w:before="120" w:line="245" w:lineRule="auto"/>
        <w:ind w:firstLine="709"/>
        <w:jc w:val="both"/>
        <w:outlineLvl w:val="4"/>
        <w:rPr>
          <w:spacing w:val="-2"/>
          <w:sz w:val="28"/>
          <w:szCs w:val="28"/>
          <w:lang w:val="vi-VN"/>
        </w:rPr>
      </w:pPr>
      <w:r w:rsidRPr="002142A1">
        <w:rPr>
          <w:spacing w:val="-2"/>
          <w:sz w:val="28"/>
          <w:szCs w:val="28"/>
          <w:lang w:val="vi-VN"/>
        </w:rPr>
        <w:tab/>
        <w:t>c) Các bộ, cơ quan ngang bộ, cơ quan thuộc Chính phủ chịu trách nhiệm trước Chính phủ thực hiện nhiệm vụ quản lý nhà nước về phòng thủ dân sự thuộc phạm vi lĩnh vực được phân công trên phạm vi cả nước;</w:t>
      </w:r>
    </w:p>
    <w:p w:rsidR="00BE502C" w:rsidRPr="002142A1" w:rsidRDefault="00BE502C" w:rsidP="008B4F69">
      <w:pPr>
        <w:widowControl w:val="0"/>
        <w:spacing w:before="120" w:line="245" w:lineRule="auto"/>
        <w:ind w:firstLine="709"/>
        <w:jc w:val="both"/>
        <w:outlineLvl w:val="4"/>
        <w:rPr>
          <w:spacing w:val="-2"/>
          <w:sz w:val="28"/>
          <w:szCs w:val="28"/>
          <w:lang w:val="vi-VN"/>
        </w:rPr>
      </w:pPr>
      <w:r w:rsidRPr="002142A1">
        <w:rPr>
          <w:spacing w:val="-2"/>
          <w:sz w:val="28"/>
          <w:szCs w:val="28"/>
          <w:lang w:val="vi-VN"/>
        </w:rPr>
        <w:tab/>
        <w:t>d) Ủy ban nhân dân các cấp trong phạm vi nhiệm vụ, quyền hạn của mình chịu trách nhiệm quản lý nhà nước về phòng thủ dân sự tại địa phương.</w:t>
      </w:r>
    </w:p>
    <w:bookmarkEnd w:id="881"/>
    <w:p w:rsidR="00A8756D" w:rsidRPr="002142A1" w:rsidRDefault="00A8756D" w:rsidP="008B4F69">
      <w:pPr>
        <w:widowControl w:val="0"/>
        <w:tabs>
          <w:tab w:val="left" w:pos="1701"/>
        </w:tabs>
        <w:spacing w:before="120" w:line="245" w:lineRule="auto"/>
        <w:ind w:firstLine="709"/>
        <w:outlineLvl w:val="2"/>
        <w:rPr>
          <w:b/>
          <w:sz w:val="28"/>
          <w:szCs w:val="28"/>
          <w:lang w:val="vi-VN"/>
        </w:rPr>
      </w:pPr>
      <w:r w:rsidRPr="002142A1">
        <w:rPr>
          <w:b/>
          <w:sz w:val="28"/>
          <w:szCs w:val="28"/>
          <w:lang w:val="vi-VN"/>
        </w:rPr>
        <w:t>Điều 49. Trách nhiệm của Bộ Quốc phòng</w:t>
      </w:r>
    </w:p>
    <w:p w:rsidR="00A8756D" w:rsidRPr="002142A1" w:rsidRDefault="00A8756D" w:rsidP="008B4F69">
      <w:pPr>
        <w:pStyle w:val="ListParagraph"/>
        <w:widowControl w:val="0"/>
        <w:tabs>
          <w:tab w:val="left" w:pos="993"/>
        </w:tabs>
        <w:spacing w:before="120" w:after="0" w:line="245" w:lineRule="auto"/>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1. Chủ trì, phối hợp với các bộ, ngành liên quan:</w:t>
      </w:r>
    </w:p>
    <w:p w:rsidR="00A8756D" w:rsidRPr="002142A1" w:rsidRDefault="00A8756D" w:rsidP="008B4F69">
      <w:pPr>
        <w:pStyle w:val="ListParagraph"/>
        <w:widowControl w:val="0"/>
        <w:tabs>
          <w:tab w:val="left" w:pos="993"/>
        </w:tabs>
        <w:spacing w:before="120" w:after="0" w:line="245" w:lineRule="auto"/>
        <w:ind w:left="0" w:firstLine="709"/>
        <w:contextualSpacing w:val="0"/>
        <w:jc w:val="both"/>
        <w:outlineLvl w:val="4"/>
        <w:rPr>
          <w:rFonts w:ascii="Times New Roman" w:hAnsi="Times New Roman"/>
          <w:sz w:val="28"/>
          <w:szCs w:val="28"/>
          <w:lang w:val="vi-VN"/>
        </w:rPr>
      </w:pPr>
      <w:r w:rsidRPr="002142A1">
        <w:rPr>
          <w:rFonts w:ascii="Times New Roman" w:hAnsi="Times New Roman"/>
          <w:sz w:val="28"/>
          <w:szCs w:val="28"/>
          <w:lang w:val="vi-VN"/>
        </w:rPr>
        <w:t>a) Ban hành theo thẩm quyền hoặc trình cấp có thẩm quyền ban hành và chỉ đạo thực hiện văn bản quy phạm pháp luật về phòng thủ dân sự.</w:t>
      </w:r>
    </w:p>
    <w:p w:rsidR="00A8756D" w:rsidRPr="002142A1" w:rsidRDefault="00A8756D" w:rsidP="008B4F69">
      <w:pPr>
        <w:pStyle w:val="ListParagraph"/>
        <w:widowControl w:val="0"/>
        <w:tabs>
          <w:tab w:val="left" w:pos="993"/>
        </w:tabs>
        <w:spacing w:before="120" w:after="0" w:line="245" w:lineRule="auto"/>
        <w:ind w:left="0" w:firstLine="709"/>
        <w:contextualSpacing w:val="0"/>
        <w:jc w:val="both"/>
        <w:outlineLvl w:val="4"/>
        <w:rPr>
          <w:rFonts w:ascii="Times New Roman" w:hAnsi="Times New Roman"/>
          <w:sz w:val="28"/>
          <w:szCs w:val="28"/>
          <w:lang w:val="vi-VN"/>
        </w:rPr>
      </w:pPr>
      <w:r w:rsidRPr="002142A1">
        <w:rPr>
          <w:rFonts w:ascii="Times New Roman" w:hAnsi="Times New Roman"/>
          <w:sz w:val="28"/>
          <w:szCs w:val="28"/>
          <w:lang w:val="vi-VN"/>
        </w:rPr>
        <w:t xml:space="preserve">b) </w:t>
      </w:r>
      <w:r w:rsidR="006554F4" w:rsidRPr="002142A1">
        <w:rPr>
          <w:rFonts w:ascii="Times New Roman" w:hAnsi="Times New Roman"/>
          <w:sz w:val="28"/>
          <w:szCs w:val="28"/>
          <w:lang w:val="vi-VN"/>
        </w:rPr>
        <w:t xml:space="preserve">Trình cấp có thẩm quyền </w:t>
      </w:r>
      <w:r w:rsidRPr="002142A1">
        <w:rPr>
          <w:rFonts w:ascii="Times New Roman" w:hAnsi="Times New Roman"/>
          <w:sz w:val="28"/>
          <w:szCs w:val="28"/>
          <w:lang w:val="vi-VN"/>
        </w:rPr>
        <w:t>tổ chức lại các tổ chức phối hợ</w:t>
      </w:r>
      <w:r w:rsidR="006554F4" w:rsidRPr="002142A1">
        <w:rPr>
          <w:rFonts w:ascii="Times New Roman" w:hAnsi="Times New Roman"/>
          <w:sz w:val="28"/>
          <w:szCs w:val="28"/>
          <w:lang w:val="vi-VN"/>
        </w:rPr>
        <w:t xml:space="preserve">p liên ngành tham </w:t>
      </w:r>
      <w:r w:rsidRPr="002142A1">
        <w:rPr>
          <w:rFonts w:ascii="Times New Roman" w:hAnsi="Times New Roman"/>
          <w:sz w:val="28"/>
          <w:szCs w:val="28"/>
          <w:lang w:val="vi-VN"/>
        </w:rPr>
        <w:t>mưu, giúp Thủ tướng Chính phủ chỉ đạo các vấn đề liên ngành về phòng thủ dân sự</w:t>
      </w:r>
      <w:r w:rsidR="006554F4" w:rsidRPr="002142A1">
        <w:rPr>
          <w:rFonts w:ascii="Times New Roman" w:hAnsi="Times New Roman"/>
          <w:sz w:val="28"/>
          <w:szCs w:val="28"/>
          <w:lang w:val="vi-VN"/>
        </w:rPr>
        <w:t xml:space="preserve"> </w:t>
      </w:r>
      <w:r w:rsidRPr="002142A1">
        <w:rPr>
          <w:rFonts w:ascii="Times New Roman" w:hAnsi="Times New Roman"/>
          <w:sz w:val="28"/>
          <w:szCs w:val="28"/>
          <w:lang w:val="vi-VN"/>
        </w:rPr>
        <w:t>theo quy định của pháp luật</w:t>
      </w:r>
      <w:r w:rsidR="006554F4" w:rsidRPr="002142A1">
        <w:rPr>
          <w:rFonts w:ascii="Times New Roman" w:hAnsi="Times New Roman"/>
          <w:sz w:val="28"/>
          <w:szCs w:val="28"/>
          <w:lang w:val="vi-VN"/>
        </w:rPr>
        <w:t>.</w:t>
      </w:r>
    </w:p>
    <w:p w:rsidR="00D43447" w:rsidRPr="002142A1" w:rsidRDefault="00D43447" w:rsidP="008B4F69">
      <w:pPr>
        <w:pStyle w:val="ListParagraph"/>
        <w:widowControl w:val="0"/>
        <w:tabs>
          <w:tab w:val="left" w:pos="993"/>
        </w:tabs>
        <w:spacing w:before="120" w:after="0" w:line="245" w:lineRule="auto"/>
        <w:ind w:left="0" w:firstLine="709"/>
        <w:contextualSpacing w:val="0"/>
        <w:jc w:val="both"/>
        <w:outlineLvl w:val="4"/>
        <w:rPr>
          <w:rFonts w:ascii="Times New Roman" w:hAnsi="Times New Roman"/>
          <w:sz w:val="28"/>
          <w:szCs w:val="28"/>
          <w:lang w:val="vi-VN"/>
        </w:rPr>
      </w:pPr>
      <w:r w:rsidRPr="002142A1">
        <w:rPr>
          <w:rFonts w:ascii="Times New Roman" w:hAnsi="Times New Roman"/>
          <w:sz w:val="28"/>
          <w:szCs w:val="28"/>
          <w:lang w:val="vi-VN"/>
        </w:rPr>
        <w:t xml:space="preserve">c) Xây dựng </w:t>
      </w:r>
      <w:r w:rsidR="009F5881" w:rsidRPr="002142A1">
        <w:rPr>
          <w:rFonts w:ascii="Times New Roman" w:hAnsi="Times New Roman"/>
          <w:sz w:val="28"/>
          <w:szCs w:val="28"/>
        </w:rPr>
        <w:t xml:space="preserve">và tổ chức thực hiện </w:t>
      </w:r>
      <w:r w:rsidR="006E4AD9" w:rsidRPr="002142A1">
        <w:rPr>
          <w:rFonts w:ascii="Times New Roman" w:hAnsi="Times New Roman"/>
          <w:sz w:val="28"/>
          <w:szCs w:val="28"/>
          <w:lang w:val="vi-VN"/>
        </w:rPr>
        <w:t>Chiến lược Quốc gia phòng thủ dân sự</w:t>
      </w:r>
      <w:r w:rsidRPr="002142A1">
        <w:rPr>
          <w:rFonts w:ascii="Times New Roman" w:hAnsi="Times New Roman"/>
          <w:sz w:val="28"/>
          <w:szCs w:val="28"/>
          <w:lang w:val="vi-VN"/>
        </w:rPr>
        <w:t xml:space="preserve">, </w:t>
      </w:r>
      <w:r w:rsidR="006E4AD9" w:rsidRPr="002142A1">
        <w:rPr>
          <w:rFonts w:ascii="Times New Roman" w:hAnsi="Times New Roman"/>
          <w:sz w:val="28"/>
          <w:szCs w:val="28"/>
          <w:lang w:val="vi-VN"/>
        </w:rPr>
        <w:t>Kế hoạch Phòng thủ dân sự</w:t>
      </w:r>
      <w:r w:rsidRPr="002142A1">
        <w:rPr>
          <w:rFonts w:ascii="Times New Roman" w:hAnsi="Times New Roman"/>
          <w:sz w:val="28"/>
          <w:szCs w:val="28"/>
          <w:lang w:val="vi-VN"/>
        </w:rPr>
        <w:t xml:space="preserve"> quố</w:t>
      </w:r>
      <w:r w:rsidR="009F5881" w:rsidRPr="002142A1">
        <w:rPr>
          <w:rFonts w:ascii="Times New Roman" w:hAnsi="Times New Roman"/>
          <w:sz w:val="28"/>
          <w:szCs w:val="28"/>
          <w:lang w:val="vi-VN"/>
        </w:rPr>
        <w:t>c gia;</w:t>
      </w:r>
      <w:r w:rsidR="009F5881" w:rsidRPr="002142A1">
        <w:rPr>
          <w:rFonts w:ascii="Times New Roman" w:hAnsi="Times New Roman"/>
          <w:sz w:val="28"/>
          <w:szCs w:val="28"/>
        </w:rPr>
        <w:t xml:space="preserve"> </w:t>
      </w:r>
      <w:r w:rsidRPr="002142A1">
        <w:rPr>
          <w:rFonts w:ascii="Times New Roman" w:hAnsi="Times New Roman"/>
          <w:sz w:val="28"/>
          <w:szCs w:val="28"/>
          <w:lang w:val="vi-VN"/>
        </w:rPr>
        <w:t>hướng dẫn các bộ, ngành, địa phương xây dựng kế</w:t>
      </w:r>
      <w:r w:rsidR="009F5881" w:rsidRPr="002142A1">
        <w:rPr>
          <w:rFonts w:ascii="Times New Roman" w:hAnsi="Times New Roman"/>
          <w:sz w:val="28"/>
          <w:szCs w:val="28"/>
        </w:rPr>
        <w:t xml:space="preserve"> </w:t>
      </w:r>
      <w:r w:rsidRPr="002142A1">
        <w:rPr>
          <w:rFonts w:ascii="Times New Roman" w:hAnsi="Times New Roman"/>
          <w:sz w:val="28"/>
          <w:szCs w:val="28"/>
          <w:lang w:val="vi-VN"/>
        </w:rPr>
        <w:t>hoạch, bảo đảm phương tiện, vật tư thực hiện nhiệm vụ phòng thủ dân sự thuộc lĩnh vực được phân công trong phạm vi cả nước.</w:t>
      </w:r>
    </w:p>
    <w:p w:rsidR="006554F4" w:rsidRPr="002142A1" w:rsidRDefault="00D43447" w:rsidP="008B4F69">
      <w:pPr>
        <w:pStyle w:val="ListParagraph"/>
        <w:widowControl w:val="0"/>
        <w:tabs>
          <w:tab w:val="left" w:pos="993"/>
        </w:tabs>
        <w:spacing w:before="120" w:after="0" w:line="245" w:lineRule="auto"/>
        <w:ind w:left="0" w:firstLine="709"/>
        <w:contextualSpacing w:val="0"/>
        <w:jc w:val="both"/>
        <w:outlineLvl w:val="4"/>
        <w:rPr>
          <w:rFonts w:ascii="Times New Roman" w:hAnsi="Times New Roman"/>
          <w:spacing w:val="-4"/>
          <w:sz w:val="28"/>
          <w:szCs w:val="28"/>
          <w:lang w:val="vi-VN"/>
        </w:rPr>
      </w:pPr>
      <w:r w:rsidRPr="002142A1">
        <w:rPr>
          <w:rFonts w:ascii="Times New Roman" w:hAnsi="Times New Roman"/>
          <w:spacing w:val="-4"/>
          <w:sz w:val="28"/>
          <w:szCs w:val="28"/>
          <w:lang w:val="vi-VN"/>
        </w:rPr>
        <w:t>d</w:t>
      </w:r>
      <w:r w:rsidR="006554F4" w:rsidRPr="002142A1">
        <w:rPr>
          <w:rFonts w:ascii="Times New Roman" w:hAnsi="Times New Roman"/>
          <w:spacing w:val="-4"/>
          <w:sz w:val="28"/>
          <w:szCs w:val="28"/>
          <w:lang w:val="vi-VN"/>
        </w:rPr>
        <w:t>) Xây</w:t>
      </w:r>
      <w:r w:rsidRPr="002142A1">
        <w:rPr>
          <w:rFonts w:ascii="Times New Roman" w:hAnsi="Times New Roman"/>
          <w:spacing w:val="-4"/>
          <w:sz w:val="28"/>
          <w:szCs w:val="28"/>
          <w:lang w:val="vi-VN"/>
        </w:rPr>
        <w:t xml:space="preserve"> </w:t>
      </w:r>
      <w:r w:rsidR="006554F4" w:rsidRPr="002142A1">
        <w:rPr>
          <w:rFonts w:ascii="Times New Roman" w:hAnsi="Times New Roman"/>
          <w:spacing w:val="-4"/>
          <w:sz w:val="28"/>
          <w:szCs w:val="28"/>
          <w:lang w:val="vi-VN"/>
        </w:rPr>
        <w:t>dựng nội dung, chương trình giáo dục, huấn luyện, diễn tập, bồi dưỡng kiến thức phòng thủ dân sự cho lực lượng nòng cốt, cán bộ, đảng viên, công chức, học sinh, sinh viên, học viên và toàn dân trên lĩnh vực được phân công.</w:t>
      </w:r>
    </w:p>
    <w:p w:rsidR="006554F4" w:rsidRPr="002142A1" w:rsidRDefault="00D43447" w:rsidP="008B4F69">
      <w:pPr>
        <w:pStyle w:val="ListParagraph"/>
        <w:widowControl w:val="0"/>
        <w:tabs>
          <w:tab w:val="left" w:pos="993"/>
        </w:tabs>
        <w:spacing w:before="120" w:after="0" w:line="245" w:lineRule="auto"/>
        <w:ind w:left="0" w:firstLine="709"/>
        <w:contextualSpacing w:val="0"/>
        <w:jc w:val="both"/>
        <w:outlineLvl w:val="4"/>
        <w:rPr>
          <w:rFonts w:ascii="Times New Roman" w:hAnsi="Times New Roman"/>
          <w:sz w:val="28"/>
          <w:szCs w:val="28"/>
          <w:lang w:val="vi-VN"/>
        </w:rPr>
      </w:pPr>
      <w:r w:rsidRPr="002142A1">
        <w:rPr>
          <w:rFonts w:ascii="Times New Roman" w:hAnsi="Times New Roman"/>
          <w:sz w:val="28"/>
          <w:szCs w:val="28"/>
          <w:lang w:val="vi-VN"/>
        </w:rPr>
        <w:t>đ</w:t>
      </w:r>
      <w:r w:rsidR="006554F4" w:rsidRPr="002142A1">
        <w:rPr>
          <w:rFonts w:ascii="Times New Roman" w:hAnsi="Times New Roman"/>
          <w:sz w:val="28"/>
          <w:szCs w:val="28"/>
          <w:lang w:val="vi-VN"/>
        </w:rPr>
        <w:t>) Xây dựng các công trình phòng thủ dân sự.</w:t>
      </w:r>
    </w:p>
    <w:p w:rsidR="00E50E1E" w:rsidRPr="002142A1" w:rsidRDefault="00E50E1E"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lastRenderedPageBreak/>
        <w:t xml:space="preserve">2. Chủ trì, phối hợp với các bộ, ngành, </w:t>
      </w:r>
      <w:r w:rsidR="002523CD" w:rsidRPr="002142A1">
        <w:rPr>
          <w:rFonts w:ascii="Times New Roman" w:hAnsi="Times New Roman"/>
          <w:sz w:val="28"/>
          <w:szCs w:val="28"/>
        </w:rPr>
        <w:t>ủ</w:t>
      </w:r>
      <w:r w:rsidRPr="002142A1">
        <w:rPr>
          <w:rFonts w:ascii="Times New Roman" w:hAnsi="Times New Roman"/>
          <w:sz w:val="28"/>
          <w:szCs w:val="28"/>
          <w:lang w:val="vi-VN"/>
        </w:rPr>
        <w:t>y ban nhân dân cấp tỉnh liên quan xây dựng Kế hoạch cấp quốc gia</w:t>
      </w:r>
      <w:r w:rsidR="0068160C" w:rsidRPr="002142A1">
        <w:rPr>
          <w:rFonts w:ascii="Times New Roman" w:hAnsi="Times New Roman"/>
          <w:sz w:val="28"/>
          <w:szCs w:val="28"/>
          <w:lang w:val="vi-VN"/>
        </w:rPr>
        <w:t xml:space="preserve"> về phòng thủ dân sự theo sự phân công của cấp có thẩm quyền.</w:t>
      </w:r>
    </w:p>
    <w:p w:rsidR="00A8756D" w:rsidRPr="002142A1" w:rsidRDefault="00D43447" w:rsidP="00E03D29">
      <w:pPr>
        <w:pStyle w:val="ListParagraph"/>
        <w:widowControl w:val="0"/>
        <w:tabs>
          <w:tab w:val="left" w:pos="993"/>
        </w:tabs>
        <w:spacing w:before="120" w:after="0"/>
        <w:ind w:left="0" w:firstLine="709"/>
        <w:contextualSpacing w:val="0"/>
        <w:jc w:val="both"/>
        <w:outlineLvl w:val="3"/>
        <w:rPr>
          <w:rFonts w:ascii="Times New Roman" w:hAnsi="Times New Roman"/>
          <w:sz w:val="28"/>
          <w:szCs w:val="28"/>
          <w:lang w:val="vi-VN"/>
        </w:rPr>
      </w:pPr>
      <w:r w:rsidRPr="002142A1">
        <w:rPr>
          <w:rFonts w:ascii="Times New Roman" w:hAnsi="Times New Roman"/>
          <w:sz w:val="28"/>
          <w:szCs w:val="28"/>
          <w:lang w:val="vi-VN"/>
        </w:rPr>
        <w:t>3</w:t>
      </w:r>
      <w:r w:rsidR="00A8756D" w:rsidRPr="002142A1">
        <w:rPr>
          <w:rFonts w:ascii="Times New Roman" w:hAnsi="Times New Roman"/>
          <w:sz w:val="28"/>
          <w:szCs w:val="28"/>
          <w:lang w:val="vi-VN"/>
        </w:rPr>
        <w:t xml:space="preserve">. Phối hợp với </w:t>
      </w:r>
      <w:r w:rsidR="0068160C" w:rsidRPr="002142A1">
        <w:rPr>
          <w:rFonts w:ascii="Times New Roman" w:hAnsi="Times New Roman"/>
          <w:sz w:val="28"/>
          <w:szCs w:val="28"/>
          <w:lang w:val="vi-VN"/>
        </w:rPr>
        <w:t xml:space="preserve">phối hợp với các bộ, ngành </w:t>
      </w:r>
      <w:r w:rsidR="0060316D" w:rsidRPr="002142A1">
        <w:rPr>
          <w:rFonts w:ascii="Times New Roman" w:hAnsi="Times New Roman"/>
          <w:sz w:val="28"/>
          <w:szCs w:val="28"/>
        </w:rPr>
        <w:t>t</w:t>
      </w:r>
      <w:r w:rsidR="0068160C" w:rsidRPr="002142A1">
        <w:rPr>
          <w:rFonts w:ascii="Times New Roman" w:hAnsi="Times New Roman"/>
          <w:sz w:val="28"/>
          <w:szCs w:val="28"/>
          <w:lang w:val="vi-VN"/>
        </w:rPr>
        <w:t xml:space="preserve">rung ương liên quan xây dựng, </w:t>
      </w:r>
      <w:r w:rsidR="00A8756D" w:rsidRPr="002142A1">
        <w:rPr>
          <w:rFonts w:ascii="Times New Roman" w:hAnsi="Times New Roman"/>
          <w:sz w:val="28"/>
          <w:szCs w:val="28"/>
          <w:lang w:val="vi-VN"/>
        </w:rPr>
        <w:t xml:space="preserve">thẩm định </w:t>
      </w:r>
      <w:r w:rsidR="006E4AD9" w:rsidRPr="002142A1">
        <w:rPr>
          <w:rFonts w:ascii="Times New Roman" w:hAnsi="Times New Roman"/>
          <w:sz w:val="28"/>
          <w:szCs w:val="28"/>
          <w:lang w:val="vi-VN"/>
        </w:rPr>
        <w:t>Kế hoạch Phòng thủ dân sự</w:t>
      </w:r>
      <w:r w:rsidR="00A8756D" w:rsidRPr="002142A1">
        <w:rPr>
          <w:rFonts w:ascii="Times New Roman" w:hAnsi="Times New Roman"/>
          <w:sz w:val="28"/>
          <w:szCs w:val="28"/>
          <w:lang w:val="vi-VN"/>
        </w:rPr>
        <w:t>.</w:t>
      </w:r>
    </w:p>
    <w:p w:rsidR="00A8756D" w:rsidRPr="002142A1" w:rsidRDefault="00D43447" w:rsidP="00E03D29">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4</w:t>
      </w:r>
      <w:r w:rsidR="00A8756D" w:rsidRPr="002142A1">
        <w:rPr>
          <w:rFonts w:ascii="Times New Roman" w:hAnsi="Times New Roman"/>
          <w:spacing w:val="-2"/>
          <w:sz w:val="28"/>
          <w:szCs w:val="28"/>
          <w:lang w:val="vi-VN"/>
        </w:rPr>
        <w:t>. Tổ chức nghiên cứu</w:t>
      </w:r>
      <w:r w:rsidR="0060316D" w:rsidRPr="002142A1">
        <w:rPr>
          <w:rFonts w:ascii="Times New Roman" w:hAnsi="Times New Roman"/>
          <w:spacing w:val="-2"/>
          <w:sz w:val="28"/>
          <w:szCs w:val="28"/>
        </w:rPr>
        <w:t xml:space="preserve">, ứng dụng, </w:t>
      </w:r>
      <w:r w:rsidR="00A8756D" w:rsidRPr="002142A1">
        <w:rPr>
          <w:rFonts w:ascii="Times New Roman" w:hAnsi="Times New Roman"/>
          <w:spacing w:val="-2"/>
          <w:sz w:val="28"/>
          <w:szCs w:val="28"/>
          <w:lang w:val="vi-VN"/>
        </w:rPr>
        <w:t>phổ biế</w:t>
      </w:r>
      <w:r w:rsidR="0060316D" w:rsidRPr="002142A1">
        <w:rPr>
          <w:rFonts w:ascii="Times New Roman" w:hAnsi="Times New Roman"/>
          <w:spacing w:val="-2"/>
          <w:sz w:val="28"/>
          <w:szCs w:val="28"/>
          <w:lang w:val="vi-VN"/>
        </w:rPr>
        <w:t>n</w:t>
      </w:r>
      <w:r w:rsidR="0060316D" w:rsidRPr="002142A1">
        <w:rPr>
          <w:rFonts w:ascii="Times New Roman" w:hAnsi="Times New Roman"/>
          <w:spacing w:val="-2"/>
          <w:sz w:val="28"/>
          <w:szCs w:val="28"/>
        </w:rPr>
        <w:t xml:space="preserve"> khoa học </w:t>
      </w:r>
      <w:r w:rsidR="00F97839" w:rsidRPr="002142A1">
        <w:rPr>
          <w:rFonts w:ascii="Times New Roman" w:hAnsi="Times New Roman"/>
          <w:spacing w:val="-2"/>
          <w:sz w:val="28"/>
          <w:szCs w:val="28"/>
        </w:rPr>
        <w:t xml:space="preserve">và </w:t>
      </w:r>
      <w:r w:rsidR="00A8756D" w:rsidRPr="002142A1">
        <w:rPr>
          <w:rFonts w:ascii="Times New Roman" w:hAnsi="Times New Roman"/>
          <w:spacing w:val="-2"/>
          <w:sz w:val="28"/>
          <w:szCs w:val="28"/>
          <w:lang w:val="vi-VN"/>
        </w:rPr>
        <w:t xml:space="preserve">công nghệ </w:t>
      </w:r>
      <w:r w:rsidR="0060316D" w:rsidRPr="002142A1">
        <w:rPr>
          <w:rFonts w:ascii="Times New Roman" w:hAnsi="Times New Roman"/>
          <w:spacing w:val="-2"/>
          <w:sz w:val="28"/>
          <w:szCs w:val="28"/>
        </w:rPr>
        <w:t xml:space="preserve">tiên tiến </w:t>
      </w:r>
      <w:r w:rsidR="00A8756D" w:rsidRPr="002142A1">
        <w:rPr>
          <w:rFonts w:ascii="Times New Roman" w:hAnsi="Times New Roman"/>
          <w:spacing w:val="-2"/>
          <w:sz w:val="28"/>
          <w:szCs w:val="28"/>
          <w:lang w:val="vi-VN"/>
        </w:rPr>
        <w:t>về phòng thủ dân sự.</w:t>
      </w:r>
    </w:p>
    <w:p w:rsidR="00A8756D" w:rsidRPr="002142A1" w:rsidRDefault="00D43447" w:rsidP="00E03D29">
      <w:pPr>
        <w:widowControl w:val="0"/>
        <w:tabs>
          <w:tab w:val="left" w:pos="1134"/>
        </w:tabs>
        <w:spacing w:before="120" w:line="276" w:lineRule="auto"/>
        <w:ind w:firstLine="709"/>
        <w:jc w:val="both"/>
        <w:outlineLvl w:val="3"/>
        <w:rPr>
          <w:sz w:val="28"/>
          <w:szCs w:val="28"/>
          <w:lang w:val="vi-VN"/>
        </w:rPr>
      </w:pPr>
      <w:r w:rsidRPr="002142A1">
        <w:rPr>
          <w:sz w:val="28"/>
          <w:szCs w:val="28"/>
          <w:lang w:val="vi-VN"/>
        </w:rPr>
        <w:t>5</w:t>
      </w:r>
      <w:r w:rsidR="00A8756D" w:rsidRPr="002142A1">
        <w:rPr>
          <w:sz w:val="28"/>
          <w:szCs w:val="28"/>
          <w:lang w:val="vi-VN"/>
        </w:rPr>
        <w:t>. Thực hiện nhiệm vụ là đầu mối hợp tác quốc tế phòng thủ dân sự. Trình Chính phủ về việc tham gia các tổ chức quốc tế, ký kết hoặc tham gia các điều ước quốc tế về hoạt động phòng thủ dân sự; thực hiện các hoạt động quốc tế liên quan đến hoạt động phòng thủ dân sự theo thẩm quyền.</w:t>
      </w:r>
    </w:p>
    <w:p w:rsidR="00A8756D" w:rsidRPr="002142A1" w:rsidRDefault="00D43447" w:rsidP="00E03D29">
      <w:pPr>
        <w:pStyle w:val="ListParagraph"/>
        <w:widowControl w:val="0"/>
        <w:tabs>
          <w:tab w:val="left" w:pos="1134"/>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6</w:t>
      </w:r>
      <w:r w:rsidR="00A8756D" w:rsidRPr="002142A1">
        <w:rPr>
          <w:rFonts w:ascii="Times New Roman" w:hAnsi="Times New Roman"/>
          <w:spacing w:val="-2"/>
          <w:sz w:val="28"/>
          <w:szCs w:val="28"/>
          <w:lang w:val="vi-VN"/>
        </w:rPr>
        <w:t>. Tổ chức thống kê, kiểm tra, thanh tra, sơ kết, tổng kết, khen thưởng công tác phòng thủ dân sự trên lĩnh vực được phân công.</w:t>
      </w:r>
    </w:p>
    <w:p w:rsidR="0080316C" w:rsidRPr="002142A1" w:rsidRDefault="0080316C" w:rsidP="005769EC">
      <w:pPr>
        <w:widowControl w:val="0"/>
        <w:tabs>
          <w:tab w:val="left" w:pos="1701"/>
        </w:tabs>
        <w:spacing w:before="120" w:line="276" w:lineRule="auto"/>
        <w:ind w:firstLine="709"/>
        <w:contextualSpacing/>
        <w:outlineLvl w:val="2"/>
        <w:rPr>
          <w:b/>
          <w:sz w:val="28"/>
          <w:szCs w:val="28"/>
          <w:lang w:val="vi-VN"/>
        </w:rPr>
      </w:pPr>
      <w:bookmarkStart w:id="882" w:name="_Toc72203800"/>
      <w:bookmarkStart w:id="883" w:name="_Toc72204143"/>
      <w:bookmarkStart w:id="884" w:name="_Toc73258053"/>
      <w:bookmarkStart w:id="885" w:name="_Toc73291686"/>
      <w:bookmarkStart w:id="886" w:name="_Toc86042351"/>
      <w:bookmarkStart w:id="887" w:name="_Toc102146276"/>
      <w:bookmarkStart w:id="888" w:name="_Toc102146411"/>
      <w:bookmarkStart w:id="889" w:name="_Toc102365587"/>
      <w:bookmarkStart w:id="890" w:name="_Toc102492799"/>
      <w:bookmarkStart w:id="891" w:name="_Toc106900110"/>
      <w:bookmarkStart w:id="892" w:name="_Toc112810015"/>
      <w:bookmarkStart w:id="893" w:name="_Toc112810458"/>
      <w:bookmarkStart w:id="894" w:name="_Toc112920011"/>
      <w:r w:rsidRPr="002142A1">
        <w:rPr>
          <w:b/>
          <w:sz w:val="28"/>
          <w:szCs w:val="28"/>
          <w:lang w:val="vi-VN"/>
        </w:rPr>
        <w:t xml:space="preserve">Điều </w:t>
      </w:r>
      <w:r w:rsidR="00497D2C" w:rsidRPr="002142A1">
        <w:rPr>
          <w:b/>
          <w:sz w:val="28"/>
          <w:szCs w:val="28"/>
          <w:lang w:val="vi-VN"/>
        </w:rPr>
        <w:t>5</w:t>
      </w:r>
      <w:r w:rsidR="0084199D" w:rsidRPr="002142A1">
        <w:rPr>
          <w:b/>
          <w:sz w:val="28"/>
          <w:szCs w:val="28"/>
          <w:lang w:val="vi-VN"/>
        </w:rPr>
        <w:t>0</w:t>
      </w:r>
      <w:r w:rsidRPr="002142A1">
        <w:rPr>
          <w:b/>
          <w:sz w:val="28"/>
          <w:szCs w:val="28"/>
          <w:lang w:val="vi-VN"/>
        </w:rPr>
        <w:t>. Trách nhiệm của Bộ Công an</w:t>
      </w:r>
      <w:bookmarkEnd w:id="882"/>
      <w:bookmarkEnd w:id="883"/>
      <w:bookmarkEnd w:id="884"/>
      <w:bookmarkEnd w:id="885"/>
      <w:bookmarkEnd w:id="886"/>
      <w:bookmarkEnd w:id="887"/>
      <w:bookmarkEnd w:id="888"/>
      <w:bookmarkEnd w:id="889"/>
      <w:bookmarkEnd w:id="890"/>
      <w:bookmarkEnd w:id="891"/>
      <w:bookmarkEnd w:id="892"/>
      <w:bookmarkEnd w:id="893"/>
      <w:bookmarkEnd w:id="894"/>
    </w:p>
    <w:p w:rsidR="00BE502C" w:rsidRPr="002142A1" w:rsidRDefault="006A286A" w:rsidP="005E171E">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1. </w:t>
      </w:r>
      <w:r w:rsidR="00BE502C" w:rsidRPr="002142A1">
        <w:rPr>
          <w:spacing w:val="2"/>
          <w:sz w:val="28"/>
          <w:szCs w:val="28"/>
          <w:lang w:val="vi-VN"/>
        </w:rPr>
        <w:t>Ban hành theo thẩm quyền hoặc trình cấp có thẩm quyền ban hành và chỉ đạo thực hiện văn bản quy phạm pháp luật về bảo đảm an ninh, trật tự an toàn xã hội trong phòng thủ dân sự.</w:t>
      </w:r>
    </w:p>
    <w:p w:rsidR="0080316C" w:rsidRPr="002142A1" w:rsidRDefault="006A286A" w:rsidP="005E171E">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2. </w:t>
      </w:r>
      <w:r w:rsidR="0080316C" w:rsidRPr="002142A1">
        <w:rPr>
          <w:spacing w:val="2"/>
          <w:sz w:val="28"/>
          <w:szCs w:val="28"/>
          <w:lang w:val="vi-VN"/>
        </w:rPr>
        <w:t>Chủ trì, phối hợp với các bộ, ngành trung ương</w:t>
      </w:r>
      <w:r w:rsidR="00F97839" w:rsidRPr="002142A1">
        <w:rPr>
          <w:spacing w:val="2"/>
          <w:sz w:val="28"/>
          <w:szCs w:val="28"/>
        </w:rPr>
        <w:t xml:space="preserve">, địa phương </w:t>
      </w:r>
      <w:r w:rsidR="0080316C" w:rsidRPr="002142A1">
        <w:rPr>
          <w:spacing w:val="2"/>
          <w:sz w:val="28"/>
          <w:szCs w:val="28"/>
          <w:lang w:val="vi-VN"/>
        </w:rPr>
        <w:t xml:space="preserve">có liên quan xây dựng </w:t>
      </w:r>
      <w:r w:rsidR="00F97839" w:rsidRPr="002142A1">
        <w:rPr>
          <w:spacing w:val="2"/>
          <w:sz w:val="28"/>
          <w:szCs w:val="28"/>
        </w:rPr>
        <w:t xml:space="preserve">và tổ chức thực hiện </w:t>
      </w:r>
      <w:r w:rsidR="00F97839" w:rsidRPr="002142A1">
        <w:rPr>
          <w:spacing w:val="2"/>
          <w:sz w:val="28"/>
          <w:szCs w:val="28"/>
          <w:lang w:val="vi-VN"/>
        </w:rPr>
        <w:t>kế hoạch, phương án</w:t>
      </w:r>
      <w:r w:rsidR="00F97839" w:rsidRPr="002142A1">
        <w:rPr>
          <w:spacing w:val="2"/>
          <w:sz w:val="28"/>
          <w:szCs w:val="28"/>
        </w:rPr>
        <w:t xml:space="preserve"> </w:t>
      </w:r>
      <w:r w:rsidR="0080316C" w:rsidRPr="002142A1">
        <w:rPr>
          <w:spacing w:val="2"/>
          <w:sz w:val="28"/>
          <w:szCs w:val="28"/>
          <w:lang w:val="vi-VN"/>
        </w:rPr>
        <w:t>bảo đảm an ninh chính trị, trật tự an toàn xã hội trong vùng, khu vực xảy ra thảm họa, sự cố</w:t>
      </w:r>
      <w:r w:rsidR="00981EFF" w:rsidRPr="002142A1">
        <w:rPr>
          <w:spacing w:val="2"/>
          <w:sz w:val="28"/>
          <w:szCs w:val="28"/>
          <w:lang w:val="vi-VN"/>
        </w:rPr>
        <w:t>.</w:t>
      </w:r>
    </w:p>
    <w:p w:rsidR="00143A6F" w:rsidRPr="002142A1" w:rsidRDefault="006A286A" w:rsidP="005E171E">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3. </w:t>
      </w:r>
      <w:r w:rsidR="00143A6F" w:rsidRPr="002142A1">
        <w:rPr>
          <w:spacing w:val="2"/>
          <w:sz w:val="28"/>
          <w:szCs w:val="28"/>
          <w:lang w:val="vi-VN"/>
        </w:rPr>
        <w:t xml:space="preserve">Chủ trì, phối hợp với Bộ Quốc phòng, các bộ, ngành liên quan và </w:t>
      </w:r>
      <w:r w:rsidR="0060316D" w:rsidRPr="002142A1">
        <w:rPr>
          <w:spacing w:val="2"/>
          <w:sz w:val="28"/>
          <w:szCs w:val="28"/>
        </w:rPr>
        <w:t>ủ</w:t>
      </w:r>
      <w:r w:rsidR="00143A6F" w:rsidRPr="002142A1">
        <w:rPr>
          <w:spacing w:val="2"/>
          <w:sz w:val="28"/>
          <w:szCs w:val="28"/>
          <w:lang w:val="vi-VN"/>
        </w:rPr>
        <w:t>y ban nhân dân các tỉnh, thành phố trực thuộc trung ương xây dựng Kế hoạch cấp quốc gia ứng phó sự cố cháy lớn nhà cao tầng, khu đô thị, khu công nghiệp, khu dân cư; ứng phó sự cố an ninh mạng; quản lý và sử dụng lực lượng Công an chuyên trách làm nhiệm vụ phòng cháy, chữa cháy, cứu nạn, cứu hộ theo quy định</w:t>
      </w:r>
      <w:r w:rsidR="00E77E72" w:rsidRPr="002142A1">
        <w:rPr>
          <w:spacing w:val="2"/>
          <w:sz w:val="28"/>
          <w:szCs w:val="28"/>
          <w:lang w:val="vi-VN"/>
        </w:rPr>
        <w:t>.</w:t>
      </w:r>
    </w:p>
    <w:p w:rsidR="00E77E72" w:rsidRPr="002142A1" w:rsidRDefault="006A286A" w:rsidP="005E171E">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4. </w:t>
      </w:r>
      <w:r w:rsidR="00E77E72" w:rsidRPr="002142A1">
        <w:rPr>
          <w:spacing w:val="2"/>
          <w:sz w:val="28"/>
          <w:szCs w:val="28"/>
          <w:lang w:val="vi-VN"/>
        </w:rPr>
        <w:t>Chỉ đạo lực lượng Công an xây dự</w:t>
      </w:r>
      <w:r w:rsidR="00130064" w:rsidRPr="002142A1">
        <w:rPr>
          <w:spacing w:val="2"/>
          <w:sz w:val="28"/>
          <w:szCs w:val="28"/>
          <w:lang w:val="vi-VN"/>
        </w:rPr>
        <w:t xml:space="preserve">ng </w:t>
      </w:r>
      <w:r w:rsidR="006E4AD9" w:rsidRPr="002142A1">
        <w:rPr>
          <w:spacing w:val="2"/>
          <w:sz w:val="28"/>
          <w:szCs w:val="28"/>
          <w:lang w:val="vi-VN"/>
        </w:rPr>
        <w:t>Kế hoạch Phòng thủ dân sự</w:t>
      </w:r>
      <w:r w:rsidR="00E77E72" w:rsidRPr="002142A1">
        <w:rPr>
          <w:spacing w:val="2"/>
          <w:sz w:val="28"/>
          <w:szCs w:val="28"/>
          <w:lang w:val="vi-VN"/>
        </w:rPr>
        <w:t xml:space="preserve"> trong Công an nhân dân; phối hợp với c</w:t>
      </w:r>
      <w:r w:rsidR="00130064" w:rsidRPr="002142A1">
        <w:rPr>
          <w:spacing w:val="2"/>
          <w:sz w:val="28"/>
          <w:szCs w:val="28"/>
          <w:lang w:val="vi-VN"/>
        </w:rPr>
        <w:t>á</w:t>
      </w:r>
      <w:r w:rsidR="00E77E72" w:rsidRPr="002142A1">
        <w:rPr>
          <w:spacing w:val="2"/>
          <w:sz w:val="28"/>
          <w:szCs w:val="28"/>
          <w:lang w:val="vi-VN"/>
        </w:rPr>
        <w:t>c lực lượng vũ trang và đơn vị liên quan tổ chức lực lượng, phương t</w:t>
      </w:r>
      <w:r w:rsidR="00F97839" w:rsidRPr="002142A1">
        <w:rPr>
          <w:spacing w:val="2"/>
          <w:sz w:val="28"/>
          <w:szCs w:val="28"/>
        </w:rPr>
        <w:t>i</w:t>
      </w:r>
      <w:r w:rsidR="00E77E72" w:rsidRPr="002142A1">
        <w:rPr>
          <w:spacing w:val="2"/>
          <w:sz w:val="28"/>
          <w:szCs w:val="28"/>
          <w:lang w:val="vi-VN"/>
        </w:rPr>
        <w:t>ện sẵn sàng, ứng ph</w:t>
      </w:r>
      <w:r w:rsidR="00130064" w:rsidRPr="002142A1">
        <w:rPr>
          <w:spacing w:val="2"/>
          <w:sz w:val="28"/>
          <w:szCs w:val="28"/>
          <w:lang w:val="vi-VN"/>
        </w:rPr>
        <w:t>ó</w:t>
      </w:r>
      <w:r w:rsidR="00E77E72" w:rsidRPr="002142A1">
        <w:rPr>
          <w:spacing w:val="2"/>
          <w:sz w:val="28"/>
          <w:szCs w:val="28"/>
          <w:lang w:val="vi-VN"/>
        </w:rPr>
        <w:t xml:space="preserve"> thảm họa, sự cố, tìm kiếm cứu nạn theo quy định</w:t>
      </w:r>
      <w:r w:rsidR="009351D6" w:rsidRPr="002142A1">
        <w:rPr>
          <w:spacing w:val="2"/>
          <w:sz w:val="28"/>
          <w:szCs w:val="28"/>
          <w:lang w:val="vi-VN"/>
        </w:rPr>
        <w:t>.</w:t>
      </w:r>
    </w:p>
    <w:p w:rsidR="0080316C" w:rsidRPr="002142A1" w:rsidRDefault="006A286A" w:rsidP="005E171E">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5. </w:t>
      </w:r>
      <w:r w:rsidR="0080316C" w:rsidRPr="002142A1">
        <w:rPr>
          <w:spacing w:val="2"/>
          <w:sz w:val="28"/>
          <w:szCs w:val="28"/>
          <w:lang w:val="vi-VN"/>
        </w:rPr>
        <w:t xml:space="preserve">Chủ trì nghiên cứu </w:t>
      </w:r>
      <w:r w:rsidR="00E77E72" w:rsidRPr="002142A1">
        <w:rPr>
          <w:spacing w:val="2"/>
          <w:sz w:val="28"/>
          <w:szCs w:val="28"/>
          <w:lang w:val="vi-VN"/>
        </w:rPr>
        <w:t>nắm tình hình, đấu tranh</w:t>
      </w:r>
      <w:r w:rsidR="002C5C8A" w:rsidRPr="002142A1">
        <w:rPr>
          <w:spacing w:val="2"/>
          <w:sz w:val="28"/>
          <w:szCs w:val="28"/>
          <w:lang w:val="vi-VN"/>
        </w:rPr>
        <w:t xml:space="preserve"> </w:t>
      </w:r>
      <w:r w:rsidR="00F97839" w:rsidRPr="002142A1">
        <w:rPr>
          <w:spacing w:val="2"/>
          <w:sz w:val="28"/>
          <w:szCs w:val="28"/>
        </w:rPr>
        <w:t xml:space="preserve">phòng, chống </w:t>
      </w:r>
      <w:r w:rsidR="0080316C" w:rsidRPr="002142A1">
        <w:rPr>
          <w:spacing w:val="2"/>
          <w:sz w:val="28"/>
          <w:szCs w:val="28"/>
          <w:lang w:val="vi-VN"/>
        </w:rPr>
        <w:t xml:space="preserve">âm mưu, thủ đoạn của các thế lực thù địch, chống đối lợi dụng thảm họa, sự cố để kích động chống phá; trao đổi thông tin </w:t>
      </w:r>
      <w:r w:rsidR="005E171E" w:rsidRPr="002142A1">
        <w:rPr>
          <w:spacing w:val="2"/>
          <w:sz w:val="28"/>
          <w:szCs w:val="28"/>
        </w:rPr>
        <w:t xml:space="preserve">với </w:t>
      </w:r>
      <w:r w:rsidR="0080316C" w:rsidRPr="002142A1">
        <w:rPr>
          <w:spacing w:val="2"/>
          <w:sz w:val="28"/>
          <w:szCs w:val="28"/>
          <w:lang w:val="vi-VN"/>
        </w:rPr>
        <w:t>các bộ, ngành trung ương, địa phương tuyên truyền cho quần chúng nhân dân nhận thức, phòng tránh.</w:t>
      </w:r>
    </w:p>
    <w:p w:rsidR="0080316C" w:rsidRPr="002142A1" w:rsidRDefault="0080316C" w:rsidP="005769EC">
      <w:pPr>
        <w:widowControl w:val="0"/>
        <w:tabs>
          <w:tab w:val="left" w:pos="1701"/>
        </w:tabs>
        <w:spacing w:before="120" w:line="276" w:lineRule="auto"/>
        <w:ind w:firstLine="709"/>
        <w:outlineLvl w:val="2"/>
        <w:rPr>
          <w:b/>
          <w:sz w:val="28"/>
          <w:szCs w:val="28"/>
          <w:lang w:val="vi-VN"/>
        </w:rPr>
      </w:pPr>
      <w:bookmarkStart w:id="895" w:name="_Toc72203801"/>
      <w:bookmarkStart w:id="896" w:name="_Toc72204144"/>
      <w:bookmarkStart w:id="897" w:name="_Toc73258054"/>
      <w:bookmarkStart w:id="898" w:name="_Toc73291687"/>
      <w:bookmarkStart w:id="899" w:name="_Toc86042352"/>
      <w:bookmarkStart w:id="900" w:name="_Toc102146277"/>
      <w:bookmarkStart w:id="901" w:name="_Toc102146412"/>
      <w:bookmarkStart w:id="902" w:name="_Toc102365588"/>
      <w:bookmarkStart w:id="903" w:name="_Toc102492800"/>
      <w:bookmarkStart w:id="904" w:name="_Toc106900111"/>
      <w:bookmarkStart w:id="905" w:name="_Toc112810016"/>
      <w:bookmarkStart w:id="906" w:name="_Toc112810459"/>
      <w:bookmarkStart w:id="907" w:name="_Toc112920012"/>
      <w:r w:rsidRPr="002142A1">
        <w:rPr>
          <w:b/>
          <w:sz w:val="28"/>
          <w:szCs w:val="28"/>
          <w:lang w:val="vi-VN"/>
        </w:rPr>
        <w:lastRenderedPageBreak/>
        <w:t xml:space="preserve">Điều </w:t>
      </w:r>
      <w:r w:rsidR="003828E6" w:rsidRPr="002142A1">
        <w:rPr>
          <w:b/>
          <w:sz w:val="28"/>
          <w:szCs w:val="28"/>
          <w:lang w:val="vi-VN"/>
        </w:rPr>
        <w:t>5</w:t>
      </w:r>
      <w:r w:rsidR="0084199D" w:rsidRPr="002142A1">
        <w:rPr>
          <w:b/>
          <w:sz w:val="28"/>
          <w:szCs w:val="28"/>
          <w:lang w:val="vi-VN"/>
        </w:rPr>
        <w:t>1</w:t>
      </w:r>
      <w:r w:rsidRPr="002142A1">
        <w:rPr>
          <w:b/>
          <w:sz w:val="28"/>
          <w:szCs w:val="28"/>
          <w:lang w:val="vi-VN"/>
        </w:rPr>
        <w:t>. Trách nhiệm của Bộ Nông nghiệp</w:t>
      </w:r>
      <w:r w:rsidR="002B31B0" w:rsidRPr="002142A1">
        <w:rPr>
          <w:b/>
          <w:sz w:val="28"/>
          <w:szCs w:val="28"/>
        </w:rPr>
        <w:t xml:space="preserve"> </w:t>
      </w:r>
      <w:r w:rsidRPr="002142A1">
        <w:rPr>
          <w:b/>
          <w:sz w:val="28"/>
          <w:szCs w:val="28"/>
          <w:lang w:val="vi-VN"/>
        </w:rPr>
        <w:t>và Phát triển nông thôn</w:t>
      </w:r>
      <w:bookmarkEnd w:id="895"/>
      <w:bookmarkEnd w:id="896"/>
      <w:bookmarkEnd w:id="897"/>
      <w:bookmarkEnd w:id="898"/>
      <w:bookmarkEnd w:id="899"/>
      <w:bookmarkEnd w:id="900"/>
      <w:bookmarkEnd w:id="901"/>
      <w:bookmarkEnd w:id="902"/>
      <w:bookmarkEnd w:id="903"/>
      <w:bookmarkEnd w:id="904"/>
      <w:bookmarkEnd w:id="905"/>
      <w:bookmarkEnd w:id="906"/>
      <w:bookmarkEnd w:id="907"/>
    </w:p>
    <w:p w:rsidR="00BE502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1. </w:t>
      </w:r>
      <w:r w:rsidR="00BE502C" w:rsidRPr="002142A1">
        <w:rPr>
          <w:spacing w:val="-2"/>
          <w:sz w:val="28"/>
          <w:szCs w:val="28"/>
          <w:lang w:val="vi-VN"/>
        </w:rPr>
        <w:t>Ban hành theo thẩm quyền hoặc trình cấp có thẩm quyền ban hành</w:t>
      </w:r>
      <w:r w:rsidR="00AA6E37" w:rsidRPr="002142A1">
        <w:rPr>
          <w:spacing w:val="-2"/>
          <w:sz w:val="28"/>
          <w:szCs w:val="28"/>
          <w:lang w:val="vi-VN"/>
        </w:rPr>
        <w:t xml:space="preserve"> các quy định</w:t>
      </w:r>
      <w:r w:rsidR="00BE502C" w:rsidRPr="002142A1">
        <w:rPr>
          <w:spacing w:val="-2"/>
          <w:sz w:val="28"/>
          <w:szCs w:val="28"/>
          <w:lang w:val="vi-VN"/>
        </w:rPr>
        <w:t xml:space="preserve"> và tổ chức thực hiện các văn bản quy phạm pháp luật về phòng thủ dân sự </w:t>
      </w:r>
      <w:r w:rsidR="00AA6E37" w:rsidRPr="002142A1">
        <w:rPr>
          <w:spacing w:val="-2"/>
          <w:sz w:val="28"/>
          <w:szCs w:val="28"/>
          <w:lang w:val="vi-VN"/>
        </w:rPr>
        <w:t>trong lĩnh vực nông nghiệp và phát triển nông thôn.</w:t>
      </w:r>
    </w:p>
    <w:p w:rsidR="0080316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2. </w:t>
      </w:r>
      <w:r w:rsidR="0080316C" w:rsidRPr="002142A1">
        <w:rPr>
          <w:spacing w:val="-2"/>
          <w:sz w:val="28"/>
          <w:szCs w:val="28"/>
          <w:lang w:val="vi-VN"/>
        </w:rPr>
        <w:t xml:space="preserve">Chủ trì, phối hợp với các bộ, ngành, địa phương thực hiện đầy đủ các biện pháp giảm nhẹ hậu quả thảm họa, sự cố do thiên tai theo quy định của pháp luật về phòng, chống thiên tai. </w:t>
      </w:r>
    </w:p>
    <w:p w:rsidR="0080316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3. </w:t>
      </w:r>
      <w:r w:rsidR="0080316C" w:rsidRPr="002142A1">
        <w:rPr>
          <w:spacing w:val="-2"/>
          <w:sz w:val="28"/>
          <w:szCs w:val="28"/>
          <w:lang w:val="vi-VN"/>
        </w:rPr>
        <w:t>Chủ trì, phối hợp với các Bộ:</w:t>
      </w:r>
      <w:r w:rsidR="00F02DE8" w:rsidRPr="002142A1">
        <w:rPr>
          <w:spacing w:val="-2"/>
          <w:sz w:val="28"/>
          <w:szCs w:val="28"/>
          <w:lang w:val="vi-VN"/>
        </w:rPr>
        <w:t xml:space="preserve"> </w:t>
      </w:r>
      <w:r w:rsidR="0080316C" w:rsidRPr="002142A1">
        <w:rPr>
          <w:spacing w:val="-2"/>
          <w:sz w:val="28"/>
          <w:szCs w:val="28"/>
          <w:lang w:val="vi-VN"/>
        </w:rPr>
        <w:t>Quốc phòng, Công an, Công Thương, Giao thông</w:t>
      </w:r>
      <w:r w:rsidR="002C5C8A" w:rsidRPr="002142A1">
        <w:rPr>
          <w:spacing w:val="-2"/>
          <w:sz w:val="28"/>
          <w:szCs w:val="28"/>
          <w:lang w:val="vi-VN"/>
        </w:rPr>
        <w:t xml:space="preserve"> </w:t>
      </w:r>
      <w:r w:rsidR="0080316C" w:rsidRPr="002142A1">
        <w:rPr>
          <w:spacing w:val="-2"/>
          <w:sz w:val="28"/>
          <w:szCs w:val="28"/>
          <w:lang w:val="vi-VN"/>
        </w:rPr>
        <w:t>vận tải,</w:t>
      </w:r>
      <w:r w:rsidR="002C5C8A" w:rsidRPr="002142A1">
        <w:rPr>
          <w:spacing w:val="-2"/>
          <w:sz w:val="28"/>
          <w:szCs w:val="28"/>
          <w:lang w:val="vi-VN"/>
        </w:rPr>
        <w:t xml:space="preserve"> </w:t>
      </w:r>
      <w:r w:rsidR="0080316C" w:rsidRPr="002142A1">
        <w:rPr>
          <w:spacing w:val="-2"/>
          <w:sz w:val="28"/>
          <w:szCs w:val="28"/>
          <w:lang w:val="vi-VN"/>
        </w:rPr>
        <w:t>Tài nguyên và Môi trường, Ngoại giao</w:t>
      </w:r>
      <w:r w:rsidR="002B31B0" w:rsidRPr="002142A1">
        <w:rPr>
          <w:spacing w:val="-2"/>
          <w:sz w:val="28"/>
          <w:szCs w:val="28"/>
        </w:rPr>
        <w:t xml:space="preserve"> </w:t>
      </w:r>
      <w:r w:rsidR="0080316C" w:rsidRPr="002142A1">
        <w:rPr>
          <w:spacing w:val="-2"/>
          <w:sz w:val="28"/>
          <w:szCs w:val="28"/>
          <w:lang w:val="vi-VN"/>
        </w:rPr>
        <w:t xml:space="preserve">và các bộ, ngành, địa phương liên quan xây dựng kế hoạch cấp quốc gia: </w:t>
      </w:r>
      <w:r w:rsidR="00981EFF" w:rsidRPr="002142A1">
        <w:rPr>
          <w:spacing w:val="-2"/>
          <w:sz w:val="28"/>
          <w:szCs w:val="28"/>
          <w:lang w:val="vi-VN"/>
        </w:rPr>
        <w:t>Ứ</w:t>
      </w:r>
      <w:r w:rsidR="0080316C" w:rsidRPr="002142A1">
        <w:rPr>
          <w:spacing w:val="-2"/>
          <w:sz w:val="28"/>
          <w:szCs w:val="28"/>
          <w:lang w:val="vi-VN"/>
        </w:rPr>
        <w:t>ng phó sự cố vỡ đê, hồ, đập; sự cố cháy rừng; bão, áp thấp, lũ, lụt; lũ quét, lũ ống, sạt, lở đất đá và các loại hình thiên tai khác.</w:t>
      </w:r>
    </w:p>
    <w:p w:rsidR="0080316C" w:rsidRPr="002142A1" w:rsidRDefault="00412FBF" w:rsidP="00E03D29">
      <w:pPr>
        <w:widowControl w:val="0"/>
        <w:tabs>
          <w:tab w:val="left" w:pos="1701"/>
        </w:tabs>
        <w:spacing w:before="120" w:line="276" w:lineRule="auto"/>
        <w:ind w:firstLine="709"/>
        <w:outlineLvl w:val="2"/>
        <w:rPr>
          <w:b/>
          <w:sz w:val="28"/>
          <w:szCs w:val="28"/>
          <w:lang w:val="vi-VN"/>
        </w:rPr>
      </w:pPr>
      <w:bookmarkStart w:id="908" w:name="_Toc72203802"/>
      <w:bookmarkStart w:id="909" w:name="_Toc72204145"/>
      <w:bookmarkStart w:id="910" w:name="_Toc73258055"/>
      <w:bookmarkStart w:id="911" w:name="_Toc73291688"/>
      <w:bookmarkStart w:id="912" w:name="_Toc86042353"/>
      <w:bookmarkStart w:id="913" w:name="_Toc102146278"/>
      <w:bookmarkStart w:id="914" w:name="_Toc102146413"/>
      <w:bookmarkStart w:id="915" w:name="_Toc102365589"/>
      <w:bookmarkStart w:id="916" w:name="_Toc102492801"/>
      <w:bookmarkStart w:id="917" w:name="_Toc106900112"/>
      <w:bookmarkStart w:id="918" w:name="_Toc112810017"/>
      <w:bookmarkStart w:id="919" w:name="_Toc112810460"/>
      <w:bookmarkStart w:id="920" w:name="_Toc112920013"/>
      <w:r w:rsidRPr="002142A1">
        <w:rPr>
          <w:b/>
          <w:sz w:val="28"/>
          <w:szCs w:val="28"/>
          <w:lang w:val="vi-VN"/>
        </w:rPr>
        <w:t>Điều 5</w:t>
      </w:r>
      <w:r w:rsidR="0084199D" w:rsidRPr="002142A1">
        <w:rPr>
          <w:b/>
          <w:sz w:val="28"/>
          <w:szCs w:val="28"/>
          <w:lang w:val="vi-VN"/>
        </w:rPr>
        <w:t>2</w:t>
      </w:r>
      <w:r w:rsidR="0080316C" w:rsidRPr="002142A1">
        <w:rPr>
          <w:b/>
          <w:sz w:val="28"/>
          <w:szCs w:val="28"/>
          <w:lang w:val="vi-VN"/>
        </w:rPr>
        <w:t>. Trách nhiệm của Bộ Giao thông vận tải</w:t>
      </w:r>
      <w:bookmarkEnd w:id="908"/>
      <w:bookmarkEnd w:id="909"/>
      <w:bookmarkEnd w:id="910"/>
      <w:bookmarkEnd w:id="911"/>
      <w:bookmarkEnd w:id="912"/>
      <w:bookmarkEnd w:id="913"/>
      <w:bookmarkEnd w:id="914"/>
      <w:bookmarkEnd w:id="915"/>
      <w:bookmarkEnd w:id="916"/>
      <w:bookmarkEnd w:id="917"/>
      <w:bookmarkEnd w:id="918"/>
      <w:bookmarkEnd w:id="919"/>
      <w:bookmarkEnd w:id="920"/>
    </w:p>
    <w:p w:rsidR="00BE502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1. </w:t>
      </w:r>
      <w:r w:rsidR="00BE502C" w:rsidRPr="002142A1">
        <w:rPr>
          <w:spacing w:val="-2"/>
          <w:sz w:val="28"/>
          <w:szCs w:val="28"/>
          <w:lang w:val="vi-VN"/>
        </w:rPr>
        <w:t>Ban hành hoặc trình cấp có thẩm quyền ban hành và chỉ đạo thực hiện các văn bản quy phạm pháp luật về bảo đảm giao thông trong phòng thủ dân sự.</w:t>
      </w:r>
    </w:p>
    <w:p w:rsidR="0080316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2. </w:t>
      </w:r>
      <w:r w:rsidR="0080316C" w:rsidRPr="002142A1">
        <w:rPr>
          <w:spacing w:val="-2"/>
          <w:sz w:val="28"/>
          <w:szCs w:val="28"/>
          <w:lang w:val="vi-VN"/>
        </w:rPr>
        <w:t>Chủ trì, phối hợp với Bộ Quốc phòng, các bộ, ngành trung ương có liên quan và Ủy ban nhân dân cấp tỉnh xây dựng và triển khai các kế hoạch, phương án về sử dụng hạ tầng giao thông, các trang thiết bị, phương tiện, vật tư vận tải trong phạm vi phụ trách để thực hiện nhiệm vụ phòng thủ dân sự.</w:t>
      </w:r>
      <w:r w:rsidR="002C5C8A" w:rsidRPr="002142A1">
        <w:rPr>
          <w:spacing w:val="-2"/>
          <w:sz w:val="28"/>
          <w:szCs w:val="28"/>
          <w:lang w:val="vi-VN"/>
        </w:rPr>
        <w:t xml:space="preserve"> </w:t>
      </w:r>
      <w:r w:rsidR="0080316C" w:rsidRPr="002142A1">
        <w:rPr>
          <w:spacing w:val="-2"/>
          <w:sz w:val="28"/>
          <w:szCs w:val="28"/>
          <w:lang w:val="vi-VN"/>
        </w:rPr>
        <w:t xml:space="preserve">Khi xảy ra thảm họa, sự cố, chỉ đạo, điều hành các cơ quan, đơn vị thuộc quyền tổ chức lực lượng, phương tiện sơ tán nhân dân, tìm kiếm cứu nạn theo chỉ đạo của </w:t>
      </w:r>
      <w:r w:rsidR="00BC5C4C" w:rsidRPr="002142A1">
        <w:rPr>
          <w:spacing w:val="-2"/>
          <w:sz w:val="28"/>
          <w:szCs w:val="28"/>
          <w:lang w:val="vi-VN"/>
        </w:rPr>
        <w:t xml:space="preserve">Ban </w:t>
      </w:r>
      <w:r w:rsidR="001D58F8">
        <w:rPr>
          <w:spacing w:val="-2"/>
          <w:sz w:val="28"/>
          <w:szCs w:val="28"/>
        </w:rPr>
        <w:t>C</w:t>
      </w:r>
      <w:r w:rsidR="00BC5C4C" w:rsidRPr="002142A1">
        <w:rPr>
          <w:spacing w:val="-2"/>
          <w:sz w:val="28"/>
          <w:szCs w:val="28"/>
          <w:lang w:val="vi-VN"/>
        </w:rPr>
        <w:t>hỉ đạo quốc gia phòng thủ dân sự</w:t>
      </w:r>
      <w:r w:rsidR="0080316C" w:rsidRPr="002142A1">
        <w:rPr>
          <w:spacing w:val="-2"/>
          <w:sz w:val="28"/>
          <w:szCs w:val="28"/>
          <w:lang w:val="vi-VN"/>
        </w:rPr>
        <w:t>.</w:t>
      </w:r>
    </w:p>
    <w:p w:rsidR="0080316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3. </w:t>
      </w:r>
      <w:r w:rsidR="0080316C" w:rsidRPr="002142A1">
        <w:rPr>
          <w:spacing w:val="-2"/>
          <w:sz w:val="28"/>
          <w:szCs w:val="28"/>
          <w:lang w:val="vi-VN"/>
        </w:rPr>
        <w:t xml:space="preserve">Chủ trì, phối hợp với các Bộ: Quốc phòng, Công an, Y tế, các bộ, ngành có liên quan và Ủy ban nhân dân cấp tỉnh xây dựng kế hoạch cấp quốc gia: Ứng phó tai nạn </w:t>
      </w:r>
      <w:r w:rsidR="00ED088B" w:rsidRPr="002142A1">
        <w:rPr>
          <w:spacing w:val="-2"/>
          <w:sz w:val="28"/>
          <w:szCs w:val="28"/>
          <w:lang w:val="vi-VN"/>
        </w:rPr>
        <w:t>tầu</w:t>
      </w:r>
      <w:r w:rsidR="0080316C" w:rsidRPr="002142A1">
        <w:rPr>
          <w:spacing w:val="-2"/>
          <w:sz w:val="28"/>
          <w:szCs w:val="28"/>
          <w:lang w:val="vi-VN"/>
        </w:rPr>
        <w:t xml:space="preserve">, thuyền trên biển; tai nạn giao thông đường bộ, đường sắt, đường thủy nội địa đặc biệt nghiêm trọng; tai nạn máy bay xảy ra trên lãnh thổ Việt Nam. Triển khai kế hoạch, phương án sử dụng lực lượng, phương tiện, trang thiết bị, vật tư thực hiện nhiệm vụ ứng phó sự cố, thiên tai và tìm kiếm cứu nạn; điều hành các đội tìm kiếm cứu nạn thuộc ngành </w:t>
      </w:r>
      <w:r w:rsidR="002C5C8A" w:rsidRPr="002142A1">
        <w:rPr>
          <w:spacing w:val="-2"/>
          <w:sz w:val="28"/>
          <w:szCs w:val="28"/>
          <w:lang w:val="vi-VN"/>
        </w:rPr>
        <w:t>g</w:t>
      </w:r>
      <w:r w:rsidR="0080316C" w:rsidRPr="002142A1">
        <w:rPr>
          <w:spacing w:val="-2"/>
          <w:sz w:val="28"/>
          <w:szCs w:val="28"/>
          <w:lang w:val="vi-VN"/>
        </w:rPr>
        <w:t>iao thông vận tải; khi xảy ra sự cố chỉ đạo, hướng dẫn các địa phương tổ chức các đội vận tải để sơ tán nhân dân, phương tiện đến khu vực an toàn, tiếp tế hậu cần, chuyển thương.</w:t>
      </w:r>
    </w:p>
    <w:p w:rsidR="0068160C" w:rsidRPr="002142A1" w:rsidRDefault="006A286A" w:rsidP="00E03D29">
      <w:pPr>
        <w:widowControl w:val="0"/>
        <w:tabs>
          <w:tab w:val="left" w:pos="993"/>
        </w:tabs>
        <w:spacing w:before="120" w:line="288" w:lineRule="auto"/>
        <w:ind w:firstLine="709"/>
        <w:jc w:val="both"/>
        <w:outlineLvl w:val="3"/>
        <w:rPr>
          <w:spacing w:val="-2"/>
          <w:sz w:val="28"/>
          <w:szCs w:val="28"/>
          <w:lang w:val="vi-VN"/>
        </w:rPr>
      </w:pPr>
      <w:r w:rsidRPr="002142A1">
        <w:rPr>
          <w:spacing w:val="-2"/>
          <w:sz w:val="28"/>
          <w:szCs w:val="28"/>
          <w:lang w:val="vi-VN"/>
        </w:rPr>
        <w:t xml:space="preserve">4. </w:t>
      </w:r>
      <w:r w:rsidR="0080316C" w:rsidRPr="002142A1">
        <w:rPr>
          <w:spacing w:val="-2"/>
          <w:sz w:val="28"/>
          <w:szCs w:val="28"/>
          <w:lang w:val="vi-VN"/>
        </w:rPr>
        <w:t xml:space="preserve">Phối hợp với Bộ Quốc phòng, Bộ Ngoại giao </w:t>
      </w:r>
      <w:r w:rsidR="0068160C" w:rsidRPr="002142A1">
        <w:rPr>
          <w:spacing w:val="-2"/>
          <w:sz w:val="28"/>
          <w:szCs w:val="28"/>
          <w:lang w:val="vi-VN"/>
        </w:rPr>
        <w:t>trong việc cấp phép và phối hợp với lực lượng, phương tiện của nước ngoài thực hiện tìm kiếm cứu nạn khi xảy ra thảm họa, sự cố.</w:t>
      </w:r>
    </w:p>
    <w:p w:rsidR="0080316C" w:rsidRPr="002142A1" w:rsidRDefault="00FC365A" w:rsidP="008B4F69">
      <w:pPr>
        <w:widowControl w:val="0"/>
        <w:tabs>
          <w:tab w:val="left" w:pos="1701"/>
        </w:tabs>
        <w:spacing w:before="120" w:line="269" w:lineRule="auto"/>
        <w:ind w:firstLine="709"/>
        <w:outlineLvl w:val="2"/>
        <w:rPr>
          <w:b/>
          <w:sz w:val="28"/>
          <w:szCs w:val="28"/>
          <w:lang w:val="vi-VN"/>
        </w:rPr>
      </w:pPr>
      <w:bookmarkStart w:id="921" w:name="_Toc72203803"/>
      <w:bookmarkStart w:id="922" w:name="_Toc72204146"/>
      <w:bookmarkStart w:id="923" w:name="_Toc73258056"/>
      <w:bookmarkStart w:id="924" w:name="_Toc73291689"/>
      <w:bookmarkStart w:id="925" w:name="_Toc86042354"/>
      <w:bookmarkStart w:id="926" w:name="_Toc102146279"/>
      <w:bookmarkStart w:id="927" w:name="_Toc102146414"/>
      <w:bookmarkStart w:id="928" w:name="_Toc102365590"/>
      <w:bookmarkStart w:id="929" w:name="_Toc102492802"/>
      <w:bookmarkStart w:id="930" w:name="_Toc106900113"/>
      <w:bookmarkStart w:id="931" w:name="_Toc112810018"/>
      <w:bookmarkStart w:id="932" w:name="_Toc112810461"/>
      <w:bookmarkStart w:id="933" w:name="_Toc112920014"/>
      <w:r w:rsidRPr="002142A1">
        <w:rPr>
          <w:b/>
          <w:sz w:val="28"/>
          <w:szCs w:val="28"/>
          <w:lang w:val="vi-VN"/>
        </w:rPr>
        <w:lastRenderedPageBreak/>
        <w:t>Điều 5</w:t>
      </w:r>
      <w:r w:rsidR="0084199D" w:rsidRPr="002142A1">
        <w:rPr>
          <w:b/>
          <w:sz w:val="28"/>
          <w:szCs w:val="28"/>
          <w:lang w:val="vi-VN"/>
        </w:rPr>
        <w:t>3</w:t>
      </w:r>
      <w:r w:rsidR="0080316C" w:rsidRPr="002142A1">
        <w:rPr>
          <w:b/>
          <w:sz w:val="28"/>
          <w:szCs w:val="28"/>
          <w:lang w:val="vi-VN"/>
        </w:rPr>
        <w:t>. Trách nhiệm của Bộ Tài chính</w:t>
      </w:r>
      <w:bookmarkEnd w:id="921"/>
      <w:bookmarkEnd w:id="922"/>
      <w:bookmarkEnd w:id="923"/>
      <w:bookmarkEnd w:id="924"/>
      <w:bookmarkEnd w:id="925"/>
      <w:bookmarkEnd w:id="926"/>
      <w:bookmarkEnd w:id="927"/>
      <w:bookmarkEnd w:id="928"/>
      <w:bookmarkEnd w:id="929"/>
      <w:bookmarkEnd w:id="930"/>
      <w:bookmarkEnd w:id="931"/>
      <w:bookmarkEnd w:id="932"/>
      <w:bookmarkEnd w:id="933"/>
    </w:p>
    <w:p w:rsidR="00314821" w:rsidRPr="002142A1" w:rsidRDefault="006A286A" w:rsidP="008B4F69">
      <w:pPr>
        <w:widowControl w:val="0"/>
        <w:tabs>
          <w:tab w:val="left" w:pos="993"/>
        </w:tabs>
        <w:spacing w:before="120" w:line="269" w:lineRule="auto"/>
        <w:ind w:firstLine="709"/>
        <w:jc w:val="both"/>
        <w:outlineLvl w:val="3"/>
        <w:rPr>
          <w:spacing w:val="-2"/>
          <w:sz w:val="28"/>
          <w:szCs w:val="28"/>
          <w:lang w:val="vi-VN"/>
        </w:rPr>
      </w:pPr>
      <w:r w:rsidRPr="002142A1">
        <w:rPr>
          <w:spacing w:val="-2"/>
          <w:sz w:val="28"/>
          <w:szCs w:val="28"/>
          <w:lang w:val="vi-VN"/>
        </w:rPr>
        <w:t xml:space="preserve">1. </w:t>
      </w:r>
      <w:r w:rsidR="00C03290" w:rsidRPr="002142A1">
        <w:rPr>
          <w:spacing w:val="-2"/>
          <w:sz w:val="28"/>
          <w:szCs w:val="28"/>
          <w:lang w:val="vi-VN"/>
        </w:rPr>
        <w:t>C</w:t>
      </w:r>
      <w:r w:rsidR="00314821" w:rsidRPr="002142A1">
        <w:rPr>
          <w:spacing w:val="-2"/>
          <w:sz w:val="28"/>
          <w:szCs w:val="28"/>
          <w:lang w:val="vi-VN"/>
        </w:rPr>
        <w:t>hủ trì, phối hợp với các bộ, ngành, địa phương trình cấp có thẩm quyền bố trí dự toán chi thường xuyên hàng năm để thực hiện nhiệm vụ phòng thủ dân sự theo quy định về phân cấp</w:t>
      </w:r>
      <w:r w:rsidR="002B31B0" w:rsidRPr="002142A1">
        <w:rPr>
          <w:spacing w:val="-2"/>
          <w:sz w:val="28"/>
          <w:szCs w:val="28"/>
        </w:rPr>
        <w:t xml:space="preserve"> </w:t>
      </w:r>
      <w:r w:rsidR="00314821" w:rsidRPr="002142A1">
        <w:rPr>
          <w:spacing w:val="-2"/>
          <w:sz w:val="28"/>
          <w:szCs w:val="28"/>
          <w:lang w:val="vi-VN"/>
        </w:rPr>
        <w:t>ngân sách nhà nước hiện hành</w:t>
      </w:r>
      <w:r w:rsidR="002C5C8A" w:rsidRPr="002142A1">
        <w:rPr>
          <w:spacing w:val="-2"/>
          <w:sz w:val="28"/>
          <w:szCs w:val="28"/>
          <w:lang w:val="vi-VN"/>
        </w:rPr>
        <w:t>.</w:t>
      </w:r>
    </w:p>
    <w:p w:rsidR="00314821" w:rsidRPr="002142A1" w:rsidRDefault="006A286A" w:rsidP="008B4F69">
      <w:pPr>
        <w:widowControl w:val="0"/>
        <w:tabs>
          <w:tab w:val="left" w:pos="993"/>
        </w:tabs>
        <w:spacing w:before="120" w:line="269" w:lineRule="auto"/>
        <w:ind w:firstLine="709"/>
        <w:jc w:val="both"/>
        <w:outlineLvl w:val="3"/>
        <w:rPr>
          <w:spacing w:val="-2"/>
          <w:sz w:val="28"/>
          <w:szCs w:val="28"/>
          <w:lang w:val="vi-VN"/>
        </w:rPr>
      </w:pPr>
      <w:r w:rsidRPr="002142A1">
        <w:rPr>
          <w:spacing w:val="-2"/>
          <w:sz w:val="28"/>
          <w:szCs w:val="28"/>
          <w:lang w:val="vi-VN"/>
        </w:rPr>
        <w:t xml:space="preserve">2. </w:t>
      </w:r>
      <w:r w:rsidR="00314821" w:rsidRPr="002142A1">
        <w:rPr>
          <w:spacing w:val="-2"/>
          <w:sz w:val="28"/>
          <w:szCs w:val="28"/>
          <w:lang w:val="vi-VN"/>
        </w:rPr>
        <w:t xml:space="preserve">Tổ chức điều hành việc thực hiện kế hoạch dự trữ quốc gia được Thủ tướng Chính phủ giao, thẩm định, trình Thủ tướng Chính phủ quyết định xuất cấp kịp thời, đầy đủ hàng dự trữ quốc gia phục vụ công tác phòng thủ dân sự khi có lệnh của cấp có thẩm quyền. </w:t>
      </w:r>
    </w:p>
    <w:p w:rsidR="0080316C" w:rsidRPr="002142A1" w:rsidRDefault="0080316C" w:rsidP="008B4F69">
      <w:pPr>
        <w:widowControl w:val="0"/>
        <w:tabs>
          <w:tab w:val="left" w:pos="1701"/>
        </w:tabs>
        <w:spacing w:before="120" w:line="269" w:lineRule="auto"/>
        <w:ind w:firstLine="709"/>
        <w:outlineLvl w:val="2"/>
        <w:rPr>
          <w:b/>
          <w:sz w:val="28"/>
          <w:szCs w:val="28"/>
          <w:lang w:val="vi-VN"/>
        </w:rPr>
      </w:pPr>
      <w:bookmarkStart w:id="934" w:name="_Toc72203804"/>
      <w:bookmarkStart w:id="935" w:name="_Toc72204147"/>
      <w:bookmarkStart w:id="936" w:name="_Toc73258057"/>
      <w:bookmarkStart w:id="937" w:name="_Toc73291690"/>
      <w:bookmarkStart w:id="938" w:name="_Toc86042355"/>
      <w:bookmarkStart w:id="939" w:name="_Toc102146280"/>
      <w:bookmarkStart w:id="940" w:name="_Toc102146415"/>
      <w:bookmarkStart w:id="941" w:name="_Toc102365591"/>
      <w:bookmarkStart w:id="942" w:name="_Toc102492803"/>
      <w:bookmarkStart w:id="943" w:name="_Toc106900114"/>
      <w:bookmarkStart w:id="944" w:name="_Toc112810019"/>
      <w:bookmarkStart w:id="945" w:name="_Toc112810462"/>
      <w:bookmarkStart w:id="946" w:name="_Toc112920015"/>
      <w:r w:rsidRPr="002142A1">
        <w:rPr>
          <w:b/>
          <w:sz w:val="28"/>
          <w:szCs w:val="28"/>
          <w:lang w:val="vi-VN"/>
        </w:rPr>
        <w:t xml:space="preserve">Điều </w:t>
      </w:r>
      <w:r w:rsidR="006B192F" w:rsidRPr="002142A1">
        <w:rPr>
          <w:b/>
          <w:sz w:val="28"/>
          <w:szCs w:val="28"/>
          <w:lang w:val="vi-VN"/>
        </w:rPr>
        <w:t>5</w:t>
      </w:r>
      <w:r w:rsidR="0084199D" w:rsidRPr="002142A1">
        <w:rPr>
          <w:b/>
          <w:sz w:val="28"/>
          <w:szCs w:val="28"/>
          <w:lang w:val="vi-VN"/>
        </w:rPr>
        <w:t>4</w:t>
      </w:r>
      <w:r w:rsidRPr="002142A1">
        <w:rPr>
          <w:b/>
          <w:sz w:val="28"/>
          <w:szCs w:val="28"/>
          <w:lang w:val="vi-VN"/>
        </w:rPr>
        <w:t>. Trách nhiệm của Bộ Xây dựng</w:t>
      </w:r>
      <w:bookmarkEnd w:id="934"/>
      <w:bookmarkEnd w:id="935"/>
      <w:bookmarkEnd w:id="936"/>
      <w:bookmarkEnd w:id="937"/>
      <w:bookmarkEnd w:id="938"/>
      <w:bookmarkEnd w:id="939"/>
      <w:bookmarkEnd w:id="940"/>
      <w:bookmarkEnd w:id="941"/>
      <w:bookmarkEnd w:id="942"/>
      <w:bookmarkEnd w:id="943"/>
      <w:bookmarkEnd w:id="944"/>
      <w:bookmarkEnd w:id="945"/>
      <w:bookmarkEnd w:id="946"/>
    </w:p>
    <w:p w:rsidR="00314821" w:rsidRPr="002142A1" w:rsidRDefault="006A286A" w:rsidP="008B4F69">
      <w:pPr>
        <w:widowControl w:val="0"/>
        <w:tabs>
          <w:tab w:val="left" w:pos="993"/>
        </w:tabs>
        <w:spacing w:before="120" w:line="269" w:lineRule="auto"/>
        <w:ind w:firstLine="709"/>
        <w:jc w:val="both"/>
        <w:outlineLvl w:val="3"/>
        <w:rPr>
          <w:spacing w:val="2"/>
          <w:sz w:val="28"/>
          <w:szCs w:val="28"/>
          <w:lang w:val="vi-VN"/>
        </w:rPr>
      </w:pPr>
      <w:r w:rsidRPr="002142A1">
        <w:rPr>
          <w:spacing w:val="2"/>
          <w:sz w:val="28"/>
          <w:szCs w:val="28"/>
          <w:lang w:val="vi-VN"/>
        </w:rPr>
        <w:t xml:space="preserve">1. </w:t>
      </w:r>
      <w:r w:rsidR="00314821" w:rsidRPr="002142A1">
        <w:rPr>
          <w:spacing w:val="2"/>
          <w:sz w:val="28"/>
          <w:szCs w:val="28"/>
          <w:lang w:val="vi-VN"/>
        </w:rPr>
        <w:t>Chủ trì, phối hợp với các bộ, ngành trung ương có liên quan ban hành các văn bản hướng dẫn quy chuẩn, tiêu chuẩn xây dựng các công trình, xây dựng tầng hầm thuộc các nhà cao tầng, dự án đầu tư theo các yêu cầu về phòng thủ dân sự.</w:t>
      </w:r>
    </w:p>
    <w:p w:rsidR="00314821" w:rsidRPr="002142A1" w:rsidRDefault="006A286A" w:rsidP="008B4F69">
      <w:pPr>
        <w:widowControl w:val="0"/>
        <w:tabs>
          <w:tab w:val="left" w:pos="993"/>
        </w:tabs>
        <w:spacing w:before="120" w:line="269" w:lineRule="auto"/>
        <w:ind w:firstLine="709"/>
        <w:jc w:val="both"/>
        <w:outlineLvl w:val="3"/>
        <w:rPr>
          <w:spacing w:val="2"/>
          <w:sz w:val="28"/>
          <w:szCs w:val="28"/>
          <w:lang w:val="vi-VN"/>
        </w:rPr>
      </w:pPr>
      <w:r w:rsidRPr="002142A1">
        <w:rPr>
          <w:spacing w:val="2"/>
          <w:sz w:val="28"/>
          <w:szCs w:val="28"/>
          <w:lang w:val="vi-VN"/>
        </w:rPr>
        <w:t xml:space="preserve">2. </w:t>
      </w:r>
      <w:r w:rsidR="00314821" w:rsidRPr="002142A1">
        <w:rPr>
          <w:spacing w:val="2"/>
          <w:sz w:val="28"/>
          <w:szCs w:val="28"/>
          <w:lang w:val="vi-VN"/>
        </w:rPr>
        <w:t>Chủ trì, phối hợp vớ</w:t>
      </w:r>
      <w:r w:rsidR="00802CEA" w:rsidRPr="002142A1">
        <w:rPr>
          <w:spacing w:val="2"/>
          <w:sz w:val="28"/>
          <w:szCs w:val="28"/>
          <w:lang w:val="vi-VN"/>
        </w:rPr>
        <w:t xml:space="preserve">i các </w:t>
      </w:r>
      <w:r w:rsidR="00314821" w:rsidRPr="002142A1">
        <w:rPr>
          <w:spacing w:val="2"/>
          <w:sz w:val="28"/>
          <w:szCs w:val="28"/>
          <w:lang w:val="vi-VN"/>
        </w:rPr>
        <w:t>bộ, ngành, địa phương có liên quan xây dựng kế hoạch ứng phó sự cố sập đổ công trình xây</w:t>
      </w:r>
      <w:r w:rsidR="00802CEA" w:rsidRPr="002142A1">
        <w:rPr>
          <w:spacing w:val="2"/>
          <w:sz w:val="28"/>
          <w:szCs w:val="28"/>
          <w:lang w:val="vi-VN"/>
        </w:rPr>
        <w:t xml:space="preserve"> </w:t>
      </w:r>
      <w:r w:rsidR="00314821" w:rsidRPr="002142A1">
        <w:rPr>
          <w:spacing w:val="2"/>
          <w:sz w:val="28"/>
          <w:szCs w:val="28"/>
          <w:lang w:val="vi-VN"/>
        </w:rPr>
        <w:t>dựng.</w:t>
      </w:r>
    </w:p>
    <w:p w:rsidR="00314821" w:rsidRPr="002142A1" w:rsidRDefault="006A286A" w:rsidP="008B4F69">
      <w:pPr>
        <w:widowControl w:val="0"/>
        <w:tabs>
          <w:tab w:val="left" w:pos="993"/>
        </w:tabs>
        <w:spacing w:before="120" w:line="269"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Chỉ đạo các doanh nghiệp thuộc quyền phối hợp với các địa phương trên địa bàn đứng chân tổ chức các đội ứng phó, khắc phục hậu quả thảm họa, sự cố.</w:t>
      </w:r>
    </w:p>
    <w:p w:rsidR="00314821" w:rsidRPr="002142A1" w:rsidRDefault="006A286A" w:rsidP="008B4F69">
      <w:pPr>
        <w:widowControl w:val="0"/>
        <w:tabs>
          <w:tab w:val="left" w:pos="993"/>
        </w:tabs>
        <w:spacing w:before="120" w:line="269" w:lineRule="auto"/>
        <w:ind w:firstLine="709"/>
        <w:jc w:val="both"/>
        <w:outlineLvl w:val="3"/>
        <w:rPr>
          <w:spacing w:val="-2"/>
          <w:sz w:val="28"/>
          <w:szCs w:val="28"/>
          <w:lang w:val="vi-VN"/>
        </w:rPr>
      </w:pPr>
      <w:r w:rsidRPr="002142A1">
        <w:rPr>
          <w:spacing w:val="-2"/>
          <w:sz w:val="28"/>
          <w:szCs w:val="28"/>
          <w:lang w:val="vi-VN"/>
        </w:rPr>
        <w:t xml:space="preserve">4. </w:t>
      </w:r>
      <w:r w:rsidR="00314821" w:rsidRPr="002142A1">
        <w:rPr>
          <w:spacing w:val="-2"/>
          <w:sz w:val="28"/>
          <w:szCs w:val="28"/>
          <w:lang w:val="vi-VN"/>
        </w:rPr>
        <w:t>Phối hợp với Bộ Quốc phòng, Bộ Kế hoạch và Đầu tư thẩm định quy hoạch, dự án phát triển kinh tế - xã hội gắn với xây dựng dự án công trình phòng thủ dân sự ở từng cấp, từng địa phương đáp ứng yêu cầu phòng thủ dân sự theo quy định của pháp luật.</w:t>
      </w:r>
    </w:p>
    <w:p w:rsidR="0080316C" w:rsidRPr="002142A1" w:rsidRDefault="006B192F" w:rsidP="008B4F69">
      <w:pPr>
        <w:widowControl w:val="0"/>
        <w:tabs>
          <w:tab w:val="left" w:pos="1701"/>
        </w:tabs>
        <w:spacing w:before="120" w:line="269" w:lineRule="auto"/>
        <w:ind w:firstLine="709"/>
        <w:outlineLvl w:val="2"/>
        <w:rPr>
          <w:b/>
          <w:sz w:val="28"/>
          <w:szCs w:val="28"/>
          <w:lang w:val="vi-VN"/>
        </w:rPr>
      </w:pPr>
      <w:bookmarkStart w:id="947" w:name="_Toc72203805"/>
      <w:bookmarkStart w:id="948" w:name="_Toc72204148"/>
      <w:bookmarkStart w:id="949" w:name="_Toc73258058"/>
      <w:bookmarkStart w:id="950" w:name="_Toc73291691"/>
      <w:bookmarkStart w:id="951" w:name="_Toc86042356"/>
      <w:bookmarkStart w:id="952" w:name="_Toc102146281"/>
      <w:bookmarkStart w:id="953" w:name="_Toc102146416"/>
      <w:bookmarkStart w:id="954" w:name="_Toc102365592"/>
      <w:bookmarkStart w:id="955" w:name="_Toc102492804"/>
      <w:bookmarkStart w:id="956" w:name="_Toc106900115"/>
      <w:bookmarkStart w:id="957" w:name="_Toc112810020"/>
      <w:bookmarkStart w:id="958" w:name="_Toc112810463"/>
      <w:bookmarkStart w:id="959" w:name="_Toc112920016"/>
      <w:r w:rsidRPr="002142A1">
        <w:rPr>
          <w:b/>
          <w:sz w:val="28"/>
          <w:szCs w:val="28"/>
          <w:lang w:val="vi-VN"/>
        </w:rPr>
        <w:t>Điều 5</w:t>
      </w:r>
      <w:r w:rsidR="0084199D" w:rsidRPr="002142A1">
        <w:rPr>
          <w:b/>
          <w:sz w:val="28"/>
          <w:szCs w:val="28"/>
          <w:lang w:val="vi-VN"/>
        </w:rPr>
        <w:t>5</w:t>
      </w:r>
      <w:r w:rsidR="0080316C" w:rsidRPr="002142A1">
        <w:rPr>
          <w:b/>
          <w:sz w:val="28"/>
          <w:szCs w:val="28"/>
          <w:lang w:val="vi-VN"/>
        </w:rPr>
        <w:t>. Trách nhiệm của Bộ Kế hoạch và Đầu tư</w:t>
      </w:r>
      <w:bookmarkEnd w:id="947"/>
      <w:bookmarkEnd w:id="948"/>
      <w:bookmarkEnd w:id="949"/>
      <w:bookmarkEnd w:id="950"/>
      <w:bookmarkEnd w:id="951"/>
      <w:bookmarkEnd w:id="952"/>
      <w:bookmarkEnd w:id="953"/>
      <w:bookmarkEnd w:id="954"/>
      <w:bookmarkEnd w:id="955"/>
      <w:bookmarkEnd w:id="956"/>
      <w:bookmarkEnd w:id="957"/>
      <w:bookmarkEnd w:id="958"/>
      <w:bookmarkEnd w:id="959"/>
    </w:p>
    <w:p w:rsidR="00092F3A" w:rsidRPr="002142A1" w:rsidRDefault="008034F8" w:rsidP="008B4F69">
      <w:pPr>
        <w:widowControl w:val="0"/>
        <w:spacing w:before="120" w:line="269" w:lineRule="auto"/>
        <w:ind w:firstLine="709"/>
        <w:jc w:val="both"/>
        <w:outlineLvl w:val="3"/>
        <w:rPr>
          <w:spacing w:val="-2"/>
          <w:sz w:val="28"/>
          <w:szCs w:val="28"/>
          <w:lang w:val="vi-VN"/>
        </w:rPr>
      </w:pPr>
      <w:bookmarkStart w:id="960" w:name="_Toc72203806"/>
      <w:bookmarkStart w:id="961" w:name="_Toc72204149"/>
      <w:bookmarkStart w:id="962" w:name="_Toc73258059"/>
      <w:bookmarkStart w:id="963" w:name="_Toc73291692"/>
      <w:bookmarkStart w:id="964" w:name="_Toc86042357"/>
      <w:bookmarkStart w:id="965" w:name="_Toc102146282"/>
      <w:bookmarkStart w:id="966" w:name="_Toc102146417"/>
      <w:bookmarkStart w:id="967" w:name="_Toc102365593"/>
      <w:bookmarkStart w:id="968" w:name="_Toc102492805"/>
      <w:bookmarkStart w:id="969" w:name="_Toc106900116"/>
      <w:r w:rsidRPr="002142A1">
        <w:rPr>
          <w:spacing w:val="-2"/>
          <w:sz w:val="28"/>
          <w:szCs w:val="28"/>
          <w:lang w:val="vi-VN"/>
        </w:rPr>
        <w:t>Chủ trì, phối hợp với Bộ Quốc phòng hướng dẫn các bộ, cơ quan trung ương và địa phương lập, thẩm định kế hoạch đầu tư công trung hạn và hằng năm</w:t>
      </w:r>
      <w:r w:rsidR="003451A3" w:rsidRPr="002142A1">
        <w:rPr>
          <w:spacing w:val="-2"/>
          <w:sz w:val="28"/>
          <w:szCs w:val="28"/>
          <w:lang w:val="vi-VN"/>
        </w:rPr>
        <w:t>.</w:t>
      </w:r>
    </w:p>
    <w:p w:rsidR="0080316C" w:rsidRPr="002142A1" w:rsidRDefault="0080316C" w:rsidP="008B4F69">
      <w:pPr>
        <w:widowControl w:val="0"/>
        <w:tabs>
          <w:tab w:val="left" w:pos="1701"/>
        </w:tabs>
        <w:spacing w:before="120" w:line="269" w:lineRule="auto"/>
        <w:ind w:firstLine="709"/>
        <w:outlineLvl w:val="2"/>
        <w:rPr>
          <w:b/>
          <w:sz w:val="28"/>
          <w:szCs w:val="28"/>
          <w:lang w:val="vi-VN"/>
        </w:rPr>
      </w:pPr>
      <w:bookmarkStart w:id="970" w:name="_Toc112810021"/>
      <w:bookmarkStart w:id="971" w:name="_Toc112810464"/>
      <w:bookmarkStart w:id="972" w:name="_Toc112920017"/>
      <w:r w:rsidRPr="002142A1">
        <w:rPr>
          <w:b/>
          <w:sz w:val="28"/>
          <w:szCs w:val="28"/>
          <w:lang w:val="vi-VN"/>
        </w:rPr>
        <w:t xml:space="preserve">Điều </w:t>
      </w:r>
      <w:r w:rsidR="000D24F0" w:rsidRPr="002142A1">
        <w:rPr>
          <w:b/>
          <w:sz w:val="28"/>
          <w:szCs w:val="28"/>
          <w:lang w:val="vi-VN"/>
        </w:rPr>
        <w:t>5</w:t>
      </w:r>
      <w:r w:rsidR="0084199D" w:rsidRPr="002142A1">
        <w:rPr>
          <w:b/>
          <w:sz w:val="28"/>
          <w:szCs w:val="28"/>
          <w:lang w:val="vi-VN"/>
        </w:rPr>
        <w:t>6</w:t>
      </w:r>
      <w:r w:rsidRPr="002142A1">
        <w:rPr>
          <w:b/>
          <w:sz w:val="28"/>
          <w:szCs w:val="28"/>
          <w:lang w:val="vi-VN"/>
        </w:rPr>
        <w:t>. Trách nhiệm của Bộ Y tế</w:t>
      </w:r>
      <w:bookmarkEnd w:id="960"/>
      <w:bookmarkEnd w:id="961"/>
      <w:bookmarkEnd w:id="962"/>
      <w:bookmarkEnd w:id="963"/>
      <w:bookmarkEnd w:id="964"/>
      <w:bookmarkEnd w:id="965"/>
      <w:bookmarkEnd w:id="966"/>
      <w:bookmarkEnd w:id="967"/>
      <w:bookmarkEnd w:id="968"/>
      <w:bookmarkEnd w:id="969"/>
      <w:bookmarkEnd w:id="970"/>
      <w:bookmarkEnd w:id="971"/>
      <w:bookmarkEnd w:id="972"/>
    </w:p>
    <w:p w:rsidR="00314821" w:rsidRPr="002142A1" w:rsidRDefault="00DA663E" w:rsidP="008B4F69">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1. </w:t>
      </w:r>
      <w:r w:rsidR="00314821" w:rsidRPr="002142A1">
        <w:rPr>
          <w:rFonts w:ascii="Times New Roman" w:hAnsi="Times New Roman"/>
          <w:spacing w:val="-2"/>
          <w:sz w:val="28"/>
          <w:szCs w:val="28"/>
          <w:lang w:val="vi-VN"/>
        </w:rPr>
        <w:t>Ban hành theo thẩm quyền hoặc trình cấp có thẩm quyền ban hành và chỉ đạo thực hiện văn bản quy phạm pháp luật về y tế trong phòng thủ dân sự.</w:t>
      </w:r>
    </w:p>
    <w:p w:rsidR="00C5410E" w:rsidRPr="002142A1" w:rsidRDefault="00DA663E" w:rsidP="008B4F69">
      <w:pPr>
        <w:widowControl w:val="0"/>
        <w:tabs>
          <w:tab w:val="left" w:pos="709"/>
        </w:tabs>
        <w:spacing w:before="120" w:line="269" w:lineRule="auto"/>
        <w:ind w:firstLine="709"/>
        <w:jc w:val="both"/>
        <w:outlineLvl w:val="3"/>
        <w:rPr>
          <w:spacing w:val="-2"/>
          <w:sz w:val="28"/>
          <w:szCs w:val="28"/>
          <w:lang w:val="vi-VN"/>
        </w:rPr>
      </w:pPr>
      <w:r w:rsidRPr="002142A1">
        <w:rPr>
          <w:spacing w:val="-2"/>
          <w:sz w:val="28"/>
          <w:szCs w:val="28"/>
          <w:lang w:val="vi-VN"/>
        </w:rPr>
        <w:tab/>
        <w:t xml:space="preserve">2. </w:t>
      </w:r>
      <w:r w:rsidR="00C5410E" w:rsidRPr="002142A1">
        <w:rPr>
          <w:spacing w:val="-2"/>
          <w:sz w:val="28"/>
          <w:szCs w:val="28"/>
          <w:lang w:val="vi-VN"/>
        </w:rPr>
        <w:t>Thông báo tình hình dịch bệnh, mức độ ảnh hưởng và biện pháp phòng chống dịch bệnh.</w:t>
      </w:r>
    </w:p>
    <w:p w:rsidR="00314821" w:rsidRPr="002142A1" w:rsidRDefault="00C5410E" w:rsidP="008B4F69">
      <w:pPr>
        <w:widowControl w:val="0"/>
        <w:tabs>
          <w:tab w:val="left" w:pos="709"/>
        </w:tabs>
        <w:spacing w:before="120" w:line="269"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Chỉ đạo, hướng dẫn, kiểm tra, giám sát các địa phương, các đơn vị trực thuộc thực hiện nghiêm chỉ đạo của Chính phủ về xây dựng, huấn luyện lực lượng huy động ngành y tế.</w:t>
      </w:r>
    </w:p>
    <w:p w:rsidR="00314821" w:rsidRPr="002142A1" w:rsidRDefault="00B51D90" w:rsidP="008B4F69">
      <w:pPr>
        <w:pStyle w:val="ListParagraph"/>
        <w:widowControl w:val="0"/>
        <w:tabs>
          <w:tab w:val="left" w:pos="993"/>
        </w:tabs>
        <w:spacing w:before="120" w:after="0" w:line="269" w:lineRule="auto"/>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4. </w:t>
      </w:r>
      <w:r w:rsidR="00314821" w:rsidRPr="002142A1">
        <w:rPr>
          <w:rFonts w:ascii="Times New Roman" w:hAnsi="Times New Roman"/>
          <w:spacing w:val="-2"/>
          <w:sz w:val="28"/>
          <w:szCs w:val="28"/>
          <w:lang w:val="vi-VN"/>
        </w:rPr>
        <w:t>Phối hợp với Bộ Quốc phòng quy hoạch hệ thống các cơ sở khám bệnh, chữa bệnh quân dân y khu vực biên giới, trên biển, đảo, tăng cường năng lực hệ thống y tế phòng thủ dân sự.</w:t>
      </w:r>
    </w:p>
    <w:p w:rsidR="00314821" w:rsidRPr="002142A1" w:rsidRDefault="00B51D90" w:rsidP="003E1BFE">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lastRenderedPageBreak/>
        <w:t xml:space="preserve">5. </w:t>
      </w:r>
      <w:r w:rsidR="00314821" w:rsidRPr="002142A1">
        <w:rPr>
          <w:rFonts w:ascii="Times New Roman" w:hAnsi="Times New Roman"/>
          <w:spacing w:val="-2"/>
          <w:sz w:val="28"/>
          <w:szCs w:val="28"/>
          <w:lang w:val="vi-VN"/>
        </w:rPr>
        <w:t>Phối hợp với Bộ Tài chính ban hành cơ chế thanh toán chi phí khám bệnh, chữa bệnh, xử lý môi trường, phòng chống dịch bệ</w:t>
      </w:r>
      <w:r w:rsidR="00C5410E" w:rsidRPr="002142A1">
        <w:rPr>
          <w:rFonts w:ascii="Times New Roman" w:hAnsi="Times New Roman"/>
          <w:spacing w:val="-2"/>
          <w:sz w:val="28"/>
          <w:szCs w:val="28"/>
          <w:lang w:val="vi-VN"/>
        </w:rPr>
        <w:t xml:space="preserve">nh </w:t>
      </w:r>
      <w:r w:rsidR="00314821" w:rsidRPr="002142A1">
        <w:rPr>
          <w:rFonts w:ascii="Times New Roman" w:hAnsi="Times New Roman"/>
          <w:spacing w:val="-2"/>
          <w:sz w:val="28"/>
          <w:szCs w:val="28"/>
          <w:lang w:val="vi-VN"/>
        </w:rPr>
        <w:t>nguy hiểm trong tình huống thảm họa, sự cố.</w:t>
      </w:r>
    </w:p>
    <w:p w:rsidR="00314821" w:rsidRPr="002142A1" w:rsidRDefault="00B51D90" w:rsidP="003E1BFE">
      <w:pPr>
        <w:pStyle w:val="ListParagraph"/>
        <w:widowControl w:val="0"/>
        <w:tabs>
          <w:tab w:val="left" w:pos="993"/>
        </w:tabs>
        <w:spacing w:before="120" w:after="0"/>
        <w:ind w:left="0" w:firstLine="709"/>
        <w:contextualSpacing w:val="0"/>
        <w:jc w:val="both"/>
        <w:outlineLvl w:val="3"/>
        <w:rPr>
          <w:rFonts w:ascii="Times New Roman" w:hAnsi="Times New Roman"/>
          <w:spacing w:val="-2"/>
          <w:sz w:val="28"/>
          <w:szCs w:val="28"/>
          <w:lang w:val="vi-VN"/>
        </w:rPr>
      </w:pPr>
      <w:r w:rsidRPr="002142A1">
        <w:rPr>
          <w:rFonts w:ascii="Times New Roman" w:hAnsi="Times New Roman"/>
          <w:spacing w:val="-2"/>
          <w:sz w:val="28"/>
          <w:szCs w:val="28"/>
          <w:lang w:val="vi-VN"/>
        </w:rPr>
        <w:t xml:space="preserve">6. </w:t>
      </w:r>
      <w:r w:rsidR="00314821" w:rsidRPr="002142A1">
        <w:rPr>
          <w:rFonts w:ascii="Times New Roman" w:hAnsi="Times New Roman"/>
          <w:spacing w:val="-2"/>
          <w:sz w:val="28"/>
          <w:szCs w:val="28"/>
          <w:lang w:val="vi-VN"/>
        </w:rPr>
        <w:t>Phối hợp với Bộ Kế hoạch và Đầu tư đề xuất chủ trương đầu tư cho các cơ sở khám bệnh, chữa bệnh quân dân</w:t>
      </w:r>
      <w:r w:rsidR="002B31B0" w:rsidRPr="002142A1">
        <w:rPr>
          <w:rFonts w:ascii="Times New Roman" w:hAnsi="Times New Roman"/>
          <w:spacing w:val="-2"/>
          <w:sz w:val="28"/>
          <w:szCs w:val="28"/>
        </w:rPr>
        <w:t xml:space="preserve"> </w:t>
      </w:r>
      <w:r w:rsidR="00314821" w:rsidRPr="002142A1">
        <w:rPr>
          <w:rFonts w:ascii="Times New Roman" w:hAnsi="Times New Roman"/>
          <w:spacing w:val="-2"/>
          <w:sz w:val="28"/>
          <w:szCs w:val="28"/>
          <w:lang w:val="vi-VN"/>
        </w:rPr>
        <w:t>y khu vực biên giới, trên biển, đảo theo quy định pháp luật.</w:t>
      </w:r>
    </w:p>
    <w:p w:rsidR="0080316C" w:rsidRPr="002142A1" w:rsidRDefault="0080316C" w:rsidP="00F77049">
      <w:pPr>
        <w:widowControl w:val="0"/>
        <w:tabs>
          <w:tab w:val="left" w:pos="1701"/>
        </w:tabs>
        <w:spacing w:before="120" w:line="276" w:lineRule="auto"/>
        <w:ind w:left="709"/>
        <w:contextualSpacing/>
        <w:outlineLvl w:val="2"/>
        <w:rPr>
          <w:b/>
          <w:spacing w:val="-2"/>
          <w:sz w:val="28"/>
          <w:szCs w:val="28"/>
          <w:lang w:val="vi-VN"/>
        </w:rPr>
      </w:pPr>
      <w:bookmarkStart w:id="973" w:name="_Toc72203807"/>
      <w:bookmarkStart w:id="974" w:name="_Toc72204150"/>
      <w:bookmarkStart w:id="975" w:name="_Toc73258060"/>
      <w:bookmarkStart w:id="976" w:name="_Toc73291693"/>
      <w:bookmarkStart w:id="977" w:name="_Toc86042358"/>
      <w:bookmarkStart w:id="978" w:name="_Toc102146283"/>
      <w:bookmarkStart w:id="979" w:name="_Toc102146418"/>
      <w:bookmarkStart w:id="980" w:name="_Toc102365594"/>
      <w:bookmarkStart w:id="981" w:name="_Toc102492806"/>
      <w:bookmarkStart w:id="982" w:name="_Toc106900117"/>
      <w:bookmarkStart w:id="983" w:name="_Toc112810022"/>
      <w:bookmarkStart w:id="984" w:name="_Toc112810465"/>
      <w:bookmarkStart w:id="985" w:name="_Toc112920018"/>
      <w:r w:rsidRPr="002142A1">
        <w:rPr>
          <w:b/>
          <w:spacing w:val="-2"/>
          <w:sz w:val="28"/>
          <w:szCs w:val="28"/>
          <w:lang w:val="vi-VN"/>
        </w:rPr>
        <w:t xml:space="preserve">Điều </w:t>
      </w:r>
      <w:r w:rsidR="000D24F0" w:rsidRPr="002142A1">
        <w:rPr>
          <w:b/>
          <w:spacing w:val="-2"/>
          <w:sz w:val="28"/>
          <w:szCs w:val="28"/>
          <w:lang w:val="vi-VN"/>
        </w:rPr>
        <w:t>5</w:t>
      </w:r>
      <w:r w:rsidR="0084199D" w:rsidRPr="002142A1">
        <w:rPr>
          <w:b/>
          <w:spacing w:val="-2"/>
          <w:sz w:val="28"/>
          <w:szCs w:val="28"/>
          <w:lang w:val="vi-VN"/>
        </w:rPr>
        <w:t>7</w:t>
      </w:r>
      <w:r w:rsidRPr="002142A1">
        <w:rPr>
          <w:b/>
          <w:spacing w:val="-2"/>
          <w:sz w:val="28"/>
          <w:szCs w:val="28"/>
          <w:lang w:val="vi-VN"/>
        </w:rPr>
        <w:t>. Trách nhiệm của Bộ Tài nguyên và Môi trường</w:t>
      </w:r>
      <w:bookmarkEnd w:id="973"/>
      <w:bookmarkEnd w:id="974"/>
      <w:bookmarkEnd w:id="975"/>
      <w:bookmarkEnd w:id="976"/>
      <w:bookmarkEnd w:id="977"/>
      <w:bookmarkEnd w:id="978"/>
      <w:bookmarkEnd w:id="979"/>
      <w:bookmarkEnd w:id="980"/>
      <w:bookmarkEnd w:id="981"/>
      <w:bookmarkEnd w:id="982"/>
      <w:bookmarkEnd w:id="983"/>
      <w:bookmarkEnd w:id="984"/>
      <w:bookmarkEnd w:id="985"/>
    </w:p>
    <w:p w:rsidR="0031482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1. </w:t>
      </w:r>
      <w:r w:rsidR="00314821" w:rsidRPr="002142A1">
        <w:rPr>
          <w:spacing w:val="-2"/>
          <w:sz w:val="28"/>
          <w:szCs w:val="28"/>
          <w:lang w:val="vi-VN"/>
        </w:rPr>
        <w:t>Trình Chính phủ, Thủ tướng Chính phủ ban hành hoặc ban hành theo thẩm quyền các văn bản quy phạm pháp luật trong lĩnh vực khắc phục hậu quả thảm họa, sự cố về môi trường.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rsidR="0031482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2. </w:t>
      </w:r>
      <w:r w:rsidR="00314821" w:rsidRPr="002142A1">
        <w:rPr>
          <w:spacing w:val="-2"/>
          <w:sz w:val="28"/>
          <w:szCs w:val="28"/>
          <w:lang w:val="vi-VN"/>
        </w:rPr>
        <w:t>Chủ trì, phối hợp với Bộ Quốc phòng, Bộ Thông tin và Truyền thông và các bộ, ngành trung ương có liên quan xây dựng trung tâm nghiên cứu, hệ thống dự báo, cảnh báo thảm họa, sự cố do thiên nhiên, môi trường liên quan đến phòng thủ dân sự.</w:t>
      </w:r>
    </w:p>
    <w:p w:rsidR="0080316C" w:rsidRPr="002142A1" w:rsidRDefault="0075105A" w:rsidP="003E1BFE">
      <w:pPr>
        <w:widowControl w:val="0"/>
        <w:spacing w:before="120" w:line="276" w:lineRule="auto"/>
        <w:ind w:firstLine="709"/>
        <w:jc w:val="both"/>
        <w:outlineLvl w:val="3"/>
        <w:rPr>
          <w:sz w:val="28"/>
          <w:szCs w:val="28"/>
          <w:lang w:val="vi-VN"/>
        </w:rPr>
      </w:pPr>
      <w:r w:rsidRPr="002142A1">
        <w:rPr>
          <w:sz w:val="28"/>
          <w:szCs w:val="28"/>
          <w:lang w:val="vi-VN"/>
        </w:rPr>
        <w:t xml:space="preserve">3. </w:t>
      </w:r>
      <w:r w:rsidR="0080316C" w:rsidRPr="002142A1">
        <w:rPr>
          <w:sz w:val="28"/>
          <w:szCs w:val="28"/>
          <w:lang w:val="vi-VN"/>
        </w:rPr>
        <w:t>Tổ chức thực hiện các hoạt động quan trắc, điều tra, khảo sát thu thập thông tin, dữ liệu khí tượng thủy văn, tai biến địa chất;</w:t>
      </w:r>
    </w:p>
    <w:p w:rsidR="0080316C" w:rsidRPr="002142A1" w:rsidRDefault="0075105A" w:rsidP="003E1BFE">
      <w:pPr>
        <w:widowControl w:val="0"/>
        <w:spacing w:before="120" w:line="276" w:lineRule="auto"/>
        <w:ind w:firstLine="709"/>
        <w:jc w:val="both"/>
        <w:outlineLvl w:val="3"/>
        <w:rPr>
          <w:sz w:val="28"/>
          <w:szCs w:val="28"/>
          <w:lang w:val="vi-VN"/>
        </w:rPr>
      </w:pPr>
      <w:r w:rsidRPr="002142A1">
        <w:rPr>
          <w:sz w:val="28"/>
          <w:szCs w:val="28"/>
          <w:lang w:val="vi-VN"/>
        </w:rPr>
        <w:t xml:space="preserve">4. </w:t>
      </w:r>
      <w:r w:rsidR="0080316C" w:rsidRPr="002142A1">
        <w:rPr>
          <w:sz w:val="28"/>
          <w:szCs w:val="28"/>
          <w:lang w:val="vi-VN"/>
        </w:rPr>
        <w:t xml:space="preserve">Chỉ đạo thực hiện dự báo, cảnh báo, cung cấp đầy đủ, kịp thời các bản tin dự báo, cảnh báo sự cố, thiên tai liên quan đến địa chất, khí tượng, thủy văn, hải văn cho </w:t>
      </w:r>
      <w:r w:rsidR="00BC5C4C" w:rsidRPr="002142A1">
        <w:rPr>
          <w:sz w:val="28"/>
          <w:szCs w:val="28"/>
          <w:lang w:val="vi-VN"/>
        </w:rPr>
        <w:t>Ban chỉ đạo quốc gia phòng thủ dân sự</w:t>
      </w:r>
      <w:r w:rsidR="0080316C" w:rsidRPr="002142A1">
        <w:rPr>
          <w:sz w:val="28"/>
          <w:szCs w:val="28"/>
          <w:lang w:val="vi-VN"/>
        </w:rPr>
        <w:t>, các bộ, ngành, địa phương và phương tiện thông tin đại chúng theo quy định.</w:t>
      </w:r>
    </w:p>
    <w:p w:rsidR="00314821" w:rsidRPr="002142A1" w:rsidRDefault="0075105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5</w:t>
      </w:r>
      <w:r w:rsidR="006A286A" w:rsidRPr="002142A1">
        <w:rPr>
          <w:spacing w:val="-2"/>
          <w:sz w:val="28"/>
          <w:szCs w:val="28"/>
          <w:lang w:val="vi-VN"/>
        </w:rPr>
        <w:t xml:space="preserve">. </w:t>
      </w:r>
      <w:r w:rsidR="00314821" w:rsidRPr="002142A1">
        <w:rPr>
          <w:spacing w:val="-2"/>
          <w:sz w:val="28"/>
          <w:szCs w:val="28"/>
          <w:lang w:val="vi-VN"/>
        </w:rPr>
        <w:t>Chỉ đạo</w:t>
      </w:r>
      <w:r w:rsidR="00A707F9" w:rsidRPr="002142A1">
        <w:rPr>
          <w:spacing w:val="-2"/>
          <w:sz w:val="28"/>
          <w:szCs w:val="28"/>
          <w:lang w:val="vi-VN"/>
        </w:rPr>
        <w:t xml:space="preserve"> </w:t>
      </w:r>
      <w:r w:rsidR="00314821" w:rsidRPr="002142A1">
        <w:rPr>
          <w:spacing w:val="-2"/>
          <w:sz w:val="28"/>
          <w:szCs w:val="28"/>
          <w:lang w:val="vi-VN"/>
        </w:rPr>
        <w:t>việc nghiên cứu, ứng dụng khoa học công nghệ và triển khai các giải pháp thông minh trong quan trắc, giám sát, quản lý, x</w:t>
      </w:r>
      <w:r w:rsidR="00A707F9" w:rsidRPr="002142A1">
        <w:rPr>
          <w:spacing w:val="-2"/>
          <w:sz w:val="28"/>
          <w:szCs w:val="28"/>
          <w:lang w:val="vi-VN"/>
        </w:rPr>
        <w:t>ử</w:t>
      </w:r>
      <w:r w:rsidR="00314821" w:rsidRPr="002142A1">
        <w:rPr>
          <w:spacing w:val="-2"/>
          <w:sz w:val="28"/>
          <w:szCs w:val="28"/>
          <w:lang w:val="vi-VN"/>
        </w:rPr>
        <w:t xml:space="preserve"> lý sự cố môi trường, cảnh báo sớm thiên tai.</w:t>
      </w:r>
    </w:p>
    <w:p w:rsidR="0080316C" w:rsidRPr="002142A1" w:rsidRDefault="0080316C" w:rsidP="005769EC">
      <w:pPr>
        <w:widowControl w:val="0"/>
        <w:tabs>
          <w:tab w:val="left" w:pos="1701"/>
        </w:tabs>
        <w:spacing w:before="120" w:line="276" w:lineRule="auto"/>
        <w:ind w:left="709"/>
        <w:outlineLvl w:val="2"/>
        <w:rPr>
          <w:b/>
          <w:spacing w:val="-2"/>
          <w:sz w:val="28"/>
          <w:szCs w:val="28"/>
          <w:lang w:val="vi-VN"/>
        </w:rPr>
      </w:pPr>
      <w:bookmarkStart w:id="986" w:name="_Toc72203808"/>
      <w:bookmarkStart w:id="987" w:name="_Toc72204151"/>
      <w:bookmarkStart w:id="988" w:name="_Toc73258061"/>
      <w:bookmarkStart w:id="989" w:name="_Toc73291694"/>
      <w:bookmarkStart w:id="990" w:name="_Toc86042359"/>
      <w:bookmarkStart w:id="991" w:name="_Toc102146284"/>
      <w:bookmarkStart w:id="992" w:name="_Toc102146419"/>
      <w:bookmarkStart w:id="993" w:name="_Toc102365595"/>
      <w:bookmarkStart w:id="994" w:name="_Toc102492807"/>
      <w:bookmarkStart w:id="995" w:name="_Toc106900118"/>
      <w:bookmarkStart w:id="996" w:name="_Toc112810023"/>
      <w:bookmarkStart w:id="997" w:name="_Toc112810466"/>
      <w:bookmarkStart w:id="998" w:name="_Toc112920019"/>
      <w:r w:rsidRPr="002142A1">
        <w:rPr>
          <w:b/>
          <w:spacing w:val="-2"/>
          <w:sz w:val="28"/>
          <w:szCs w:val="28"/>
          <w:lang w:val="vi-VN"/>
        </w:rPr>
        <w:t xml:space="preserve">Điều </w:t>
      </w:r>
      <w:r w:rsidR="000D24F0" w:rsidRPr="002142A1">
        <w:rPr>
          <w:b/>
          <w:spacing w:val="-2"/>
          <w:sz w:val="28"/>
          <w:szCs w:val="28"/>
          <w:lang w:val="vi-VN"/>
        </w:rPr>
        <w:t>5</w:t>
      </w:r>
      <w:r w:rsidR="0084199D" w:rsidRPr="002142A1">
        <w:rPr>
          <w:b/>
          <w:spacing w:val="-2"/>
          <w:sz w:val="28"/>
          <w:szCs w:val="28"/>
          <w:lang w:val="vi-VN"/>
        </w:rPr>
        <w:t>8</w:t>
      </w:r>
      <w:r w:rsidRPr="002142A1">
        <w:rPr>
          <w:b/>
          <w:spacing w:val="-2"/>
          <w:sz w:val="28"/>
          <w:szCs w:val="28"/>
          <w:lang w:val="vi-VN"/>
        </w:rPr>
        <w:t>. Trách nhiệm của Bộ Thông tin và Truyền thông</w:t>
      </w:r>
      <w:bookmarkEnd w:id="986"/>
      <w:bookmarkEnd w:id="987"/>
      <w:bookmarkEnd w:id="988"/>
      <w:bookmarkEnd w:id="989"/>
      <w:bookmarkEnd w:id="990"/>
      <w:bookmarkEnd w:id="991"/>
      <w:bookmarkEnd w:id="992"/>
      <w:bookmarkEnd w:id="993"/>
      <w:bookmarkEnd w:id="994"/>
      <w:bookmarkEnd w:id="995"/>
      <w:bookmarkEnd w:id="996"/>
      <w:bookmarkEnd w:id="997"/>
      <w:bookmarkEnd w:id="998"/>
    </w:p>
    <w:p w:rsidR="004B028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1. </w:t>
      </w:r>
      <w:r w:rsidR="004B0281" w:rsidRPr="002142A1">
        <w:rPr>
          <w:spacing w:val="-2"/>
          <w:sz w:val="28"/>
          <w:szCs w:val="28"/>
          <w:lang w:val="vi-VN"/>
        </w:rPr>
        <w:t>Ban hành hoặc trình cấp có thẩm quyền ban hành và chỉ đạo thực hiện các văn bản quy phạm pháp luật về bảo đảm thông tin trong phòng thủ dân sự.</w:t>
      </w:r>
    </w:p>
    <w:p w:rsidR="00314821" w:rsidRPr="002142A1" w:rsidRDefault="006A286A" w:rsidP="003E1BFE">
      <w:pPr>
        <w:widowControl w:val="0"/>
        <w:tabs>
          <w:tab w:val="left" w:pos="993"/>
        </w:tabs>
        <w:spacing w:before="60" w:line="274" w:lineRule="auto"/>
        <w:ind w:firstLine="709"/>
        <w:jc w:val="both"/>
        <w:outlineLvl w:val="3"/>
        <w:rPr>
          <w:sz w:val="28"/>
          <w:szCs w:val="28"/>
          <w:lang w:val="vi-VN"/>
        </w:rPr>
      </w:pPr>
      <w:r w:rsidRPr="002142A1">
        <w:rPr>
          <w:sz w:val="28"/>
          <w:szCs w:val="28"/>
          <w:lang w:val="vi-VN"/>
        </w:rPr>
        <w:t xml:space="preserve">2. </w:t>
      </w:r>
      <w:r w:rsidR="00314821" w:rsidRPr="002142A1">
        <w:rPr>
          <w:sz w:val="28"/>
          <w:szCs w:val="28"/>
          <w:lang w:val="vi-VN"/>
        </w:rPr>
        <w:t>Chủ trì, phối hợp với bộ, ngành, địa phương có liên quan thống nhất quy định các tần số trực canh, cấp cứu khẩn cấp; quy định về thông tin liên lạc vô tuyến, ưu tiên bảo đảm thông tin liên lạc phục vụ việc chỉ đạo, điều hành trong công tác phòng thủ dân sự; xây dựng kế hoạch đảm bảo quyền</w:t>
      </w:r>
      <w:r w:rsidR="00DB06E3" w:rsidRPr="002142A1">
        <w:rPr>
          <w:sz w:val="28"/>
          <w:szCs w:val="28"/>
          <w:lang w:val="vi-VN"/>
        </w:rPr>
        <w:t xml:space="preserve"> </w:t>
      </w:r>
      <w:r w:rsidR="00314821" w:rsidRPr="002142A1">
        <w:rPr>
          <w:sz w:val="28"/>
          <w:szCs w:val="28"/>
          <w:lang w:val="vi-VN"/>
        </w:rPr>
        <w:t>ưu tiên sử dụng tần số các phương tiện thông tin liên lạc phục vụ chỉ đạo, điều hành trên các lĩnh vực phòng thủ dân sự.</w:t>
      </w:r>
    </w:p>
    <w:p w:rsidR="00770973" w:rsidRPr="002142A1" w:rsidRDefault="00770973" w:rsidP="003E1BFE">
      <w:pPr>
        <w:widowControl w:val="0"/>
        <w:tabs>
          <w:tab w:val="left" w:pos="993"/>
        </w:tabs>
        <w:spacing w:before="60" w:line="274" w:lineRule="auto"/>
        <w:ind w:firstLine="709"/>
        <w:jc w:val="both"/>
        <w:outlineLvl w:val="3"/>
        <w:rPr>
          <w:spacing w:val="-2"/>
          <w:sz w:val="28"/>
          <w:szCs w:val="28"/>
          <w:lang w:val="vi-VN"/>
        </w:rPr>
      </w:pPr>
      <w:r w:rsidRPr="002142A1">
        <w:rPr>
          <w:spacing w:val="-2"/>
          <w:sz w:val="28"/>
          <w:szCs w:val="28"/>
          <w:lang w:val="vi-VN"/>
        </w:rPr>
        <w:lastRenderedPageBreak/>
        <w:t xml:space="preserve">3. Quy định, hướng dẫn số điện thoại </w:t>
      </w:r>
      <w:r w:rsidR="00C5410E" w:rsidRPr="002142A1">
        <w:rPr>
          <w:spacing w:val="-2"/>
          <w:sz w:val="28"/>
          <w:szCs w:val="28"/>
          <w:lang w:val="vi-VN"/>
        </w:rPr>
        <w:t xml:space="preserve">thống nhất </w:t>
      </w:r>
      <w:r w:rsidRPr="002142A1">
        <w:rPr>
          <w:spacing w:val="-2"/>
          <w:sz w:val="28"/>
          <w:szCs w:val="28"/>
          <w:lang w:val="vi-VN"/>
        </w:rPr>
        <w:t>trên phạm vi toàn quốc phục vụ thông tin về thảm họa, sự cố.</w:t>
      </w:r>
    </w:p>
    <w:p w:rsidR="00314821" w:rsidRPr="002142A1" w:rsidRDefault="00770973" w:rsidP="003E1BFE">
      <w:pPr>
        <w:widowControl w:val="0"/>
        <w:tabs>
          <w:tab w:val="left" w:pos="993"/>
        </w:tabs>
        <w:spacing w:before="60" w:line="274" w:lineRule="auto"/>
        <w:ind w:firstLine="709"/>
        <w:jc w:val="both"/>
        <w:outlineLvl w:val="3"/>
        <w:rPr>
          <w:sz w:val="28"/>
          <w:szCs w:val="28"/>
          <w:lang w:val="vi-VN"/>
        </w:rPr>
      </w:pPr>
      <w:bookmarkStart w:id="999" w:name="bookmark15"/>
      <w:bookmarkEnd w:id="999"/>
      <w:r w:rsidRPr="002142A1">
        <w:rPr>
          <w:sz w:val="28"/>
          <w:szCs w:val="28"/>
          <w:lang w:val="vi-VN"/>
        </w:rPr>
        <w:t>4</w:t>
      </w:r>
      <w:r w:rsidR="006A286A" w:rsidRPr="002142A1">
        <w:rPr>
          <w:sz w:val="28"/>
          <w:szCs w:val="28"/>
          <w:lang w:val="vi-VN"/>
        </w:rPr>
        <w:t xml:space="preserve">. </w:t>
      </w:r>
      <w:r w:rsidR="00314821" w:rsidRPr="002142A1">
        <w:rPr>
          <w:sz w:val="28"/>
          <w:szCs w:val="28"/>
          <w:lang w:val="vi-VN"/>
        </w:rPr>
        <w:t>Phối</w:t>
      </w:r>
      <w:r w:rsidR="00A707F9" w:rsidRPr="002142A1">
        <w:rPr>
          <w:sz w:val="28"/>
          <w:szCs w:val="28"/>
          <w:lang w:val="vi-VN"/>
        </w:rPr>
        <w:t xml:space="preserve"> </w:t>
      </w:r>
      <w:r w:rsidR="00314821" w:rsidRPr="002142A1">
        <w:rPr>
          <w:sz w:val="28"/>
          <w:szCs w:val="28"/>
          <w:lang w:val="vi-VN"/>
        </w:rPr>
        <w:t>hợp với Bộ Quốc phòng, Bộ Tài nguyên và Môi trường xây dựng mạng thông tin liên lạc, thông báo, báo động giữa các đài quan sát, trạm quan sát, trung tâm nghiên cứu với cơ quan thường trực phòng thủ dân sự các cấp theo quy định.</w:t>
      </w:r>
    </w:p>
    <w:p w:rsidR="00314821" w:rsidRPr="002142A1" w:rsidRDefault="00770973" w:rsidP="003E1BFE">
      <w:pPr>
        <w:widowControl w:val="0"/>
        <w:tabs>
          <w:tab w:val="left" w:pos="993"/>
        </w:tabs>
        <w:spacing w:before="60" w:line="274" w:lineRule="auto"/>
        <w:ind w:firstLine="709"/>
        <w:jc w:val="both"/>
        <w:outlineLvl w:val="3"/>
        <w:rPr>
          <w:sz w:val="28"/>
          <w:szCs w:val="28"/>
          <w:lang w:val="vi-VN"/>
        </w:rPr>
      </w:pPr>
      <w:r w:rsidRPr="002142A1">
        <w:rPr>
          <w:sz w:val="28"/>
          <w:szCs w:val="28"/>
          <w:lang w:val="vi-VN"/>
        </w:rPr>
        <w:t>5</w:t>
      </w:r>
      <w:r w:rsidR="006A286A" w:rsidRPr="002142A1">
        <w:rPr>
          <w:sz w:val="28"/>
          <w:szCs w:val="28"/>
          <w:lang w:val="vi-VN"/>
        </w:rPr>
        <w:t xml:space="preserve">. </w:t>
      </w:r>
      <w:r w:rsidR="00314821" w:rsidRPr="002142A1">
        <w:rPr>
          <w:sz w:val="28"/>
          <w:szCs w:val="28"/>
          <w:lang w:val="vi-VN"/>
        </w:rPr>
        <w:t>Phối hợp</w:t>
      </w:r>
      <w:r w:rsidR="002B31B0" w:rsidRPr="002142A1">
        <w:rPr>
          <w:sz w:val="28"/>
          <w:szCs w:val="28"/>
        </w:rPr>
        <w:t xml:space="preserve"> </w:t>
      </w:r>
      <w:r w:rsidR="00314821" w:rsidRPr="002142A1">
        <w:rPr>
          <w:sz w:val="28"/>
          <w:szCs w:val="28"/>
          <w:lang w:val="vi-VN"/>
        </w:rPr>
        <w:t>với Bộ Công an tuyên truyền cho nhân dân nhận thức, cảnh giác trước âm mưu, thủ đoạn của các thế lực thù địch, chống đối lợi dụng thảm họa, sự cố để kích động chống phá.</w:t>
      </w:r>
    </w:p>
    <w:p w:rsidR="00314821" w:rsidRPr="002142A1" w:rsidRDefault="00770973" w:rsidP="003E1BFE">
      <w:pPr>
        <w:widowControl w:val="0"/>
        <w:tabs>
          <w:tab w:val="left" w:pos="993"/>
        </w:tabs>
        <w:spacing w:before="60" w:line="274" w:lineRule="auto"/>
        <w:ind w:firstLine="709"/>
        <w:jc w:val="both"/>
        <w:outlineLvl w:val="3"/>
        <w:rPr>
          <w:sz w:val="28"/>
          <w:szCs w:val="28"/>
          <w:lang w:val="vi-VN"/>
        </w:rPr>
      </w:pPr>
      <w:r w:rsidRPr="002142A1">
        <w:rPr>
          <w:sz w:val="28"/>
          <w:szCs w:val="28"/>
          <w:lang w:val="vi-VN"/>
        </w:rPr>
        <w:t>6</w:t>
      </w:r>
      <w:r w:rsidR="006A286A" w:rsidRPr="002142A1">
        <w:rPr>
          <w:sz w:val="28"/>
          <w:szCs w:val="28"/>
          <w:lang w:val="vi-VN"/>
        </w:rPr>
        <w:t xml:space="preserve">. </w:t>
      </w:r>
      <w:r w:rsidR="00314821" w:rsidRPr="002142A1">
        <w:rPr>
          <w:sz w:val="28"/>
          <w:szCs w:val="28"/>
          <w:lang w:val="vi-VN"/>
        </w:rPr>
        <w:t>Phối hợp</w:t>
      </w:r>
      <w:r w:rsidR="00C5410E" w:rsidRPr="002142A1">
        <w:rPr>
          <w:sz w:val="28"/>
          <w:szCs w:val="28"/>
          <w:lang w:val="vi-VN"/>
        </w:rPr>
        <w:t xml:space="preserve"> </w:t>
      </w:r>
      <w:r w:rsidR="00314821" w:rsidRPr="002142A1">
        <w:rPr>
          <w:sz w:val="28"/>
          <w:szCs w:val="28"/>
          <w:lang w:val="vi-VN"/>
        </w:rPr>
        <w:t>với Bộ Khoa học</w:t>
      </w:r>
      <w:r w:rsidR="002B31B0" w:rsidRPr="002142A1">
        <w:rPr>
          <w:sz w:val="28"/>
          <w:szCs w:val="28"/>
        </w:rPr>
        <w:t xml:space="preserve"> và C</w:t>
      </w:r>
      <w:r w:rsidR="00314821" w:rsidRPr="002142A1">
        <w:rPr>
          <w:sz w:val="28"/>
          <w:szCs w:val="28"/>
          <w:lang w:val="vi-VN"/>
        </w:rPr>
        <w:t>ông nghệ</w:t>
      </w:r>
      <w:r w:rsidR="002B31B0" w:rsidRPr="002142A1">
        <w:rPr>
          <w:sz w:val="28"/>
          <w:szCs w:val="28"/>
        </w:rPr>
        <w:t xml:space="preserve">, </w:t>
      </w:r>
      <w:r w:rsidR="00A707F9" w:rsidRPr="002142A1">
        <w:rPr>
          <w:sz w:val="28"/>
          <w:szCs w:val="28"/>
          <w:lang w:val="vi-VN"/>
        </w:rPr>
        <w:t>các b</w:t>
      </w:r>
      <w:r w:rsidR="00314821" w:rsidRPr="002142A1">
        <w:rPr>
          <w:sz w:val="28"/>
          <w:szCs w:val="28"/>
          <w:lang w:val="vi-VN"/>
        </w:rPr>
        <w:t>ộ ngành liên quan thực hiện ứng dụng công nghệ trong phòng thủ dân sự, đáp ứng yêu cầu phòng ngừa, ứng phó khắc phục hậu quả thảm họa, sự cố.</w:t>
      </w:r>
    </w:p>
    <w:p w:rsidR="00314821" w:rsidRPr="002142A1" w:rsidRDefault="00770973" w:rsidP="003E1BFE">
      <w:pPr>
        <w:widowControl w:val="0"/>
        <w:tabs>
          <w:tab w:val="left" w:pos="993"/>
        </w:tabs>
        <w:spacing w:before="60" w:line="274" w:lineRule="auto"/>
        <w:ind w:firstLine="709"/>
        <w:jc w:val="both"/>
        <w:outlineLvl w:val="3"/>
        <w:rPr>
          <w:sz w:val="28"/>
          <w:szCs w:val="28"/>
          <w:lang w:val="vi-VN"/>
        </w:rPr>
      </w:pPr>
      <w:r w:rsidRPr="002142A1">
        <w:rPr>
          <w:sz w:val="28"/>
          <w:szCs w:val="28"/>
          <w:lang w:val="vi-VN"/>
        </w:rPr>
        <w:t>7</w:t>
      </w:r>
      <w:r w:rsidR="006A286A" w:rsidRPr="002142A1">
        <w:rPr>
          <w:sz w:val="28"/>
          <w:szCs w:val="28"/>
          <w:lang w:val="vi-VN"/>
        </w:rPr>
        <w:t xml:space="preserve">. </w:t>
      </w:r>
      <w:r w:rsidR="00314821" w:rsidRPr="002142A1">
        <w:rPr>
          <w:sz w:val="28"/>
          <w:szCs w:val="28"/>
          <w:lang w:val="vi-VN"/>
        </w:rPr>
        <w:t>Chỉ đạo các cơ quan thông tin đại</w:t>
      </w:r>
      <w:r w:rsidR="002B31B0" w:rsidRPr="002142A1">
        <w:rPr>
          <w:sz w:val="28"/>
          <w:szCs w:val="28"/>
        </w:rPr>
        <w:t xml:space="preserve"> </w:t>
      </w:r>
      <w:r w:rsidR="00314821" w:rsidRPr="002142A1">
        <w:rPr>
          <w:sz w:val="28"/>
          <w:szCs w:val="28"/>
          <w:lang w:val="vi-VN"/>
        </w:rPr>
        <w:t>chúng tuyên truyền, phổ biến kiến thức về phòng thủ dân sự theo quy định.</w:t>
      </w:r>
    </w:p>
    <w:p w:rsidR="0080316C" w:rsidRPr="002142A1" w:rsidRDefault="0080316C" w:rsidP="005769EC">
      <w:pPr>
        <w:widowControl w:val="0"/>
        <w:spacing w:before="120" w:line="276" w:lineRule="auto"/>
        <w:ind w:firstLine="720"/>
        <w:jc w:val="both"/>
        <w:outlineLvl w:val="2"/>
        <w:rPr>
          <w:b/>
          <w:spacing w:val="-2"/>
          <w:sz w:val="28"/>
          <w:szCs w:val="28"/>
          <w:lang w:val="vi-VN"/>
        </w:rPr>
      </w:pPr>
      <w:bookmarkStart w:id="1000" w:name="_Toc72203809"/>
      <w:bookmarkStart w:id="1001" w:name="_Toc72204152"/>
      <w:bookmarkStart w:id="1002" w:name="_Toc73258062"/>
      <w:bookmarkStart w:id="1003" w:name="_Toc73291695"/>
      <w:bookmarkStart w:id="1004" w:name="_Toc86042360"/>
      <w:bookmarkStart w:id="1005" w:name="_Toc102146285"/>
      <w:bookmarkStart w:id="1006" w:name="_Toc102146420"/>
      <w:bookmarkStart w:id="1007" w:name="_Toc102365596"/>
      <w:bookmarkStart w:id="1008" w:name="_Toc102492808"/>
      <w:bookmarkStart w:id="1009" w:name="_Toc112810024"/>
      <w:bookmarkStart w:id="1010" w:name="_Toc112810467"/>
      <w:bookmarkStart w:id="1011" w:name="_Toc112920020"/>
      <w:r w:rsidRPr="002142A1">
        <w:rPr>
          <w:b/>
          <w:spacing w:val="-2"/>
          <w:sz w:val="28"/>
          <w:szCs w:val="28"/>
          <w:lang w:val="vi-VN"/>
        </w:rPr>
        <w:t xml:space="preserve">Điều </w:t>
      </w:r>
      <w:r w:rsidR="0084199D" w:rsidRPr="002142A1">
        <w:rPr>
          <w:b/>
          <w:spacing w:val="-2"/>
          <w:sz w:val="28"/>
          <w:szCs w:val="28"/>
          <w:lang w:val="vi-VN"/>
        </w:rPr>
        <w:t>59</w:t>
      </w:r>
      <w:r w:rsidRPr="002142A1">
        <w:rPr>
          <w:b/>
          <w:spacing w:val="-2"/>
          <w:sz w:val="28"/>
          <w:szCs w:val="28"/>
          <w:lang w:val="vi-VN"/>
        </w:rPr>
        <w:t>. Trách nhiệm của Bộ Công Thương</w:t>
      </w:r>
      <w:bookmarkEnd w:id="1000"/>
      <w:bookmarkEnd w:id="1001"/>
      <w:bookmarkEnd w:id="1002"/>
      <w:bookmarkEnd w:id="1003"/>
      <w:bookmarkEnd w:id="1004"/>
      <w:bookmarkEnd w:id="1005"/>
      <w:bookmarkEnd w:id="1006"/>
      <w:bookmarkEnd w:id="1007"/>
      <w:bookmarkEnd w:id="1008"/>
      <w:bookmarkEnd w:id="1009"/>
      <w:bookmarkEnd w:id="1010"/>
      <w:bookmarkEnd w:id="1011"/>
    </w:p>
    <w:p w:rsidR="004B0281" w:rsidRPr="002142A1" w:rsidRDefault="006A286A" w:rsidP="003E1BFE">
      <w:pPr>
        <w:widowControl w:val="0"/>
        <w:tabs>
          <w:tab w:val="left" w:pos="993"/>
        </w:tabs>
        <w:spacing w:before="60" w:line="264" w:lineRule="auto"/>
        <w:ind w:firstLine="709"/>
        <w:jc w:val="both"/>
        <w:outlineLvl w:val="3"/>
        <w:rPr>
          <w:sz w:val="28"/>
          <w:szCs w:val="28"/>
          <w:lang w:val="vi-VN"/>
        </w:rPr>
      </w:pPr>
      <w:r w:rsidRPr="002142A1">
        <w:rPr>
          <w:sz w:val="28"/>
          <w:szCs w:val="28"/>
          <w:lang w:val="vi-VN"/>
        </w:rPr>
        <w:t xml:space="preserve">1. </w:t>
      </w:r>
      <w:r w:rsidR="004B0281" w:rsidRPr="002142A1">
        <w:rPr>
          <w:sz w:val="28"/>
          <w:szCs w:val="28"/>
          <w:lang w:val="vi-VN"/>
        </w:rPr>
        <w:t>Ban hành theo thẩm quyền hoặc trình cấp có thẩm quyền ban hành và chỉ đạo thực hiện văn bản quy phạm pháp luật về phòng thủ dân sự, bảo đảm an toàn các công trình thủy điện thuộc phạm vi quản lý.</w:t>
      </w:r>
    </w:p>
    <w:p w:rsidR="00314821" w:rsidRPr="002142A1" w:rsidRDefault="006A286A" w:rsidP="003E1BFE">
      <w:pPr>
        <w:widowControl w:val="0"/>
        <w:tabs>
          <w:tab w:val="left" w:pos="993"/>
        </w:tabs>
        <w:spacing w:before="60" w:line="264" w:lineRule="auto"/>
        <w:ind w:firstLine="709"/>
        <w:jc w:val="both"/>
        <w:outlineLvl w:val="3"/>
        <w:rPr>
          <w:sz w:val="28"/>
          <w:szCs w:val="28"/>
          <w:lang w:val="vi-VN"/>
        </w:rPr>
      </w:pPr>
      <w:r w:rsidRPr="002142A1">
        <w:rPr>
          <w:sz w:val="28"/>
          <w:szCs w:val="28"/>
          <w:lang w:val="vi-VN"/>
        </w:rPr>
        <w:t xml:space="preserve">2. </w:t>
      </w:r>
      <w:r w:rsidR="00314821" w:rsidRPr="002142A1">
        <w:rPr>
          <w:sz w:val="28"/>
          <w:szCs w:val="28"/>
          <w:lang w:val="vi-VN"/>
        </w:rPr>
        <w:t>Quản</w:t>
      </w:r>
      <w:r w:rsidR="00A707F9" w:rsidRPr="002142A1">
        <w:rPr>
          <w:sz w:val="28"/>
          <w:szCs w:val="28"/>
          <w:lang w:val="vi-VN"/>
        </w:rPr>
        <w:t xml:space="preserve"> </w:t>
      </w:r>
      <w:r w:rsidR="00314821" w:rsidRPr="002142A1">
        <w:rPr>
          <w:sz w:val="28"/>
          <w:szCs w:val="28"/>
          <w:lang w:val="vi-VN"/>
        </w:rPr>
        <w:t>lý chặt chẽ việc sản xuất, khai thác điện nguyên tử, khoáng sản, hóa chất độc hại, vật liệu nổ công nghiệp để hạn chế nguy cơ xảy ra thảm họa, sự cố trong lĩnh vực công nghiệp; quản lý chặt chẽ việc xuất nhập khẩu các loại hóa chất độc hại, gây nguy hiểm.</w:t>
      </w:r>
    </w:p>
    <w:p w:rsidR="00314821" w:rsidRPr="002142A1" w:rsidRDefault="006A286A" w:rsidP="003E1BFE">
      <w:pPr>
        <w:widowControl w:val="0"/>
        <w:tabs>
          <w:tab w:val="left" w:pos="993"/>
        </w:tabs>
        <w:spacing w:before="60" w:line="264" w:lineRule="auto"/>
        <w:ind w:firstLine="709"/>
        <w:jc w:val="both"/>
        <w:outlineLvl w:val="3"/>
        <w:rPr>
          <w:sz w:val="28"/>
          <w:szCs w:val="28"/>
          <w:lang w:val="vi-VN"/>
        </w:rPr>
      </w:pPr>
      <w:r w:rsidRPr="002142A1">
        <w:rPr>
          <w:sz w:val="28"/>
          <w:szCs w:val="28"/>
          <w:lang w:val="vi-VN"/>
        </w:rPr>
        <w:t xml:space="preserve">3. </w:t>
      </w:r>
      <w:r w:rsidR="00314821" w:rsidRPr="002142A1">
        <w:rPr>
          <w:sz w:val="28"/>
          <w:szCs w:val="28"/>
          <w:lang w:val="vi-VN"/>
        </w:rPr>
        <w:t>Chủ trì, phối hợp với các bộ, ngành trung ương có liên quan chỉ đạo và hướng dẫn việc xử lý các vụ nổ, sập hầm lò ở các cơ sở sản xuất, khai thác điện nguyên tử, than, xăng, dầu mỏ, hóa chất, vật liệu nổ công nghiệp.</w:t>
      </w:r>
    </w:p>
    <w:p w:rsidR="00314821" w:rsidRPr="002142A1" w:rsidRDefault="006A286A" w:rsidP="003E1BFE">
      <w:pPr>
        <w:widowControl w:val="0"/>
        <w:tabs>
          <w:tab w:val="left" w:pos="993"/>
        </w:tabs>
        <w:spacing w:before="60" w:line="264" w:lineRule="auto"/>
        <w:ind w:firstLine="709"/>
        <w:jc w:val="both"/>
        <w:outlineLvl w:val="3"/>
        <w:rPr>
          <w:sz w:val="28"/>
          <w:szCs w:val="28"/>
          <w:lang w:val="vi-VN"/>
        </w:rPr>
      </w:pPr>
      <w:r w:rsidRPr="002142A1">
        <w:rPr>
          <w:sz w:val="28"/>
          <w:szCs w:val="28"/>
          <w:lang w:val="vi-VN"/>
        </w:rPr>
        <w:t xml:space="preserve">4. </w:t>
      </w:r>
      <w:r w:rsidR="00314821" w:rsidRPr="002142A1">
        <w:rPr>
          <w:sz w:val="28"/>
          <w:szCs w:val="28"/>
          <w:lang w:val="vi-VN"/>
        </w:rPr>
        <w:t xml:space="preserve">Chủ trì, phối hợp với Bộ Quốc phòng, Bộ Công an, các bộ, ngành và Ủy ban nhân dân cấp tỉnh có liên quan xây dựng Kế hoạch </w:t>
      </w:r>
      <w:r w:rsidR="002F76A7" w:rsidRPr="002142A1">
        <w:rPr>
          <w:sz w:val="28"/>
          <w:szCs w:val="28"/>
        </w:rPr>
        <w:t>Q</w:t>
      </w:r>
      <w:r w:rsidR="00314821" w:rsidRPr="002142A1">
        <w:rPr>
          <w:sz w:val="28"/>
          <w:szCs w:val="28"/>
          <w:lang w:val="vi-VN"/>
        </w:rPr>
        <w:t>uốc gia ứng phó sự cố cháy nổ giàn khoan, đường ống dẫn dầu</w:t>
      </w:r>
      <w:r w:rsidR="009F6926" w:rsidRPr="002142A1">
        <w:rPr>
          <w:sz w:val="28"/>
          <w:szCs w:val="28"/>
          <w:lang w:val="vi-VN"/>
        </w:rPr>
        <w:t>, hóa chất độc</w:t>
      </w:r>
      <w:r w:rsidR="00314821" w:rsidRPr="002142A1">
        <w:rPr>
          <w:sz w:val="28"/>
          <w:szCs w:val="28"/>
          <w:lang w:val="vi-VN"/>
        </w:rPr>
        <w:t>, khí, sự cố sập</w:t>
      </w:r>
      <w:r w:rsidR="00A707F9" w:rsidRPr="002142A1">
        <w:rPr>
          <w:sz w:val="28"/>
          <w:szCs w:val="28"/>
          <w:lang w:val="vi-VN"/>
        </w:rPr>
        <w:t xml:space="preserve"> </w:t>
      </w:r>
      <w:r w:rsidR="00314821" w:rsidRPr="002142A1">
        <w:rPr>
          <w:sz w:val="28"/>
          <w:szCs w:val="28"/>
          <w:lang w:val="vi-VN"/>
        </w:rPr>
        <w:t xml:space="preserve">đổ hầm lò khai thác </w:t>
      </w:r>
      <w:r w:rsidR="009F6926" w:rsidRPr="002142A1">
        <w:rPr>
          <w:sz w:val="28"/>
          <w:szCs w:val="28"/>
          <w:lang w:val="vi-VN"/>
        </w:rPr>
        <w:t xml:space="preserve">khoáng sản; </w:t>
      </w:r>
      <w:r w:rsidR="00314821" w:rsidRPr="002142A1">
        <w:rPr>
          <w:sz w:val="28"/>
          <w:szCs w:val="28"/>
          <w:lang w:val="vi-VN"/>
        </w:rPr>
        <w:t>hướng dẫn các địa phương liên quan xây dựng kế hoạch và chuẩn bị lực lượng, phương tiện thực hiện ứng phó sự cố tràn dầu, sự cố hóa chất độc theo quy định.</w:t>
      </w:r>
    </w:p>
    <w:p w:rsidR="00314821" w:rsidRPr="002142A1" w:rsidRDefault="006A286A" w:rsidP="003E1BFE">
      <w:pPr>
        <w:widowControl w:val="0"/>
        <w:tabs>
          <w:tab w:val="left" w:pos="993"/>
        </w:tabs>
        <w:spacing w:before="120" w:line="276" w:lineRule="auto"/>
        <w:ind w:firstLine="709"/>
        <w:jc w:val="both"/>
        <w:outlineLvl w:val="3"/>
        <w:rPr>
          <w:sz w:val="28"/>
          <w:szCs w:val="28"/>
          <w:lang w:val="vi-VN"/>
        </w:rPr>
      </w:pPr>
      <w:r w:rsidRPr="002142A1">
        <w:rPr>
          <w:sz w:val="28"/>
          <w:szCs w:val="28"/>
          <w:lang w:val="vi-VN"/>
        </w:rPr>
        <w:t xml:space="preserve">5. </w:t>
      </w:r>
      <w:r w:rsidR="002F76A7" w:rsidRPr="002142A1">
        <w:rPr>
          <w:sz w:val="28"/>
          <w:szCs w:val="28"/>
          <w:lang w:val="vi-VN"/>
        </w:rPr>
        <w:t>Phối</w:t>
      </w:r>
      <w:r w:rsidR="002F76A7" w:rsidRPr="002142A1">
        <w:rPr>
          <w:sz w:val="28"/>
          <w:szCs w:val="28"/>
        </w:rPr>
        <w:t xml:space="preserve"> </w:t>
      </w:r>
      <w:r w:rsidR="00314821" w:rsidRPr="002142A1">
        <w:rPr>
          <w:sz w:val="28"/>
          <w:szCs w:val="28"/>
          <w:lang w:val="vi-VN"/>
        </w:rPr>
        <w:t>hợp với Bộ Kế hoạch và Đầu tư xây dựng kế hoạch dự trữ nguồn năng lượng để duy trì các hoạt động quốc phòng, an ninh, kinh tế - xã hội và phục vụ nhiệm vụ phòng thủ dân sự.</w:t>
      </w:r>
    </w:p>
    <w:p w:rsidR="00314821" w:rsidRPr="002142A1" w:rsidRDefault="006A286A" w:rsidP="003E1BFE">
      <w:pPr>
        <w:widowControl w:val="0"/>
        <w:tabs>
          <w:tab w:val="left" w:pos="993"/>
        </w:tabs>
        <w:spacing w:before="120" w:line="276" w:lineRule="auto"/>
        <w:ind w:firstLine="709"/>
        <w:jc w:val="both"/>
        <w:outlineLvl w:val="3"/>
        <w:rPr>
          <w:sz w:val="28"/>
          <w:szCs w:val="28"/>
          <w:lang w:val="vi-VN"/>
        </w:rPr>
      </w:pPr>
      <w:r w:rsidRPr="002142A1">
        <w:rPr>
          <w:sz w:val="28"/>
          <w:szCs w:val="28"/>
          <w:lang w:val="vi-VN"/>
        </w:rPr>
        <w:t xml:space="preserve">6. </w:t>
      </w:r>
      <w:r w:rsidR="00A707F9" w:rsidRPr="002142A1">
        <w:rPr>
          <w:sz w:val="28"/>
          <w:szCs w:val="28"/>
          <w:lang w:val="vi-VN"/>
        </w:rPr>
        <w:t>Ổ</w:t>
      </w:r>
      <w:r w:rsidR="00314821" w:rsidRPr="002142A1">
        <w:rPr>
          <w:sz w:val="28"/>
          <w:szCs w:val="28"/>
          <w:lang w:val="vi-VN"/>
        </w:rPr>
        <w:t>n định giá cả thị trường, bảo đảm các mặt hàng thiết yếu cho nhân dân trong vùng xảy ra thảm họa và khi có chiến tranh.</w:t>
      </w:r>
    </w:p>
    <w:p w:rsidR="0080316C" w:rsidRPr="002142A1" w:rsidRDefault="0080316C" w:rsidP="005769EC">
      <w:pPr>
        <w:widowControl w:val="0"/>
        <w:spacing w:before="120" w:line="276" w:lineRule="auto"/>
        <w:ind w:firstLine="720"/>
        <w:jc w:val="both"/>
        <w:outlineLvl w:val="2"/>
        <w:rPr>
          <w:b/>
          <w:spacing w:val="-2"/>
          <w:sz w:val="28"/>
          <w:szCs w:val="28"/>
          <w:lang w:val="vi-VN"/>
        </w:rPr>
      </w:pPr>
      <w:bookmarkStart w:id="1012" w:name="_Toc86042361"/>
      <w:bookmarkStart w:id="1013" w:name="_Toc102146286"/>
      <w:bookmarkStart w:id="1014" w:name="_Toc102146421"/>
      <w:bookmarkStart w:id="1015" w:name="_Toc102365597"/>
      <w:bookmarkStart w:id="1016" w:name="_Toc102492809"/>
      <w:bookmarkStart w:id="1017" w:name="_Toc106900119"/>
      <w:bookmarkStart w:id="1018" w:name="_Toc112810025"/>
      <w:bookmarkStart w:id="1019" w:name="_Toc112810468"/>
      <w:bookmarkStart w:id="1020" w:name="_Toc112920021"/>
      <w:r w:rsidRPr="002142A1">
        <w:rPr>
          <w:b/>
          <w:spacing w:val="-2"/>
          <w:sz w:val="28"/>
          <w:szCs w:val="28"/>
          <w:lang w:val="vi-VN"/>
        </w:rPr>
        <w:lastRenderedPageBreak/>
        <w:t xml:space="preserve">Điều </w:t>
      </w:r>
      <w:r w:rsidR="00DA299D" w:rsidRPr="002142A1">
        <w:rPr>
          <w:b/>
          <w:spacing w:val="-2"/>
          <w:sz w:val="28"/>
          <w:szCs w:val="28"/>
          <w:lang w:val="vi-VN"/>
        </w:rPr>
        <w:t>6</w:t>
      </w:r>
      <w:r w:rsidR="0084199D" w:rsidRPr="002142A1">
        <w:rPr>
          <w:b/>
          <w:spacing w:val="-2"/>
          <w:sz w:val="28"/>
          <w:szCs w:val="28"/>
          <w:lang w:val="vi-VN"/>
        </w:rPr>
        <w:t>0</w:t>
      </w:r>
      <w:r w:rsidRPr="002142A1">
        <w:rPr>
          <w:b/>
          <w:spacing w:val="-2"/>
          <w:sz w:val="28"/>
          <w:szCs w:val="28"/>
          <w:lang w:val="vi-VN"/>
        </w:rPr>
        <w:t>. Trách nhiệm của Bộ Khoa học và Công nghệ</w:t>
      </w:r>
      <w:bookmarkEnd w:id="1012"/>
      <w:bookmarkEnd w:id="1013"/>
      <w:bookmarkEnd w:id="1014"/>
      <w:bookmarkEnd w:id="1015"/>
      <w:bookmarkEnd w:id="1016"/>
      <w:bookmarkEnd w:id="1017"/>
      <w:bookmarkEnd w:id="1018"/>
      <w:bookmarkEnd w:id="1019"/>
      <w:bookmarkEnd w:id="1020"/>
    </w:p>
    <w:p w:rsidR="004B0281" w:rsidRPr="002142A1" w:rsidRDefault="006A286A" w:rsidP="003E1BFE">
      <w:pPr>
        <w:widowControl w:val="0"/>
        <w:tabs>
          <w:tab w:val="left" w:pos="993"/>
        </w:tabs>
        <w:spacing w:before="120" w:line="276" w:lineRule="auto"/>
        <w:ind w:firstLine="709"/>
        <w:jc w:val="both"/>
        <w:outlineLvl w:val="3"/>
        <w:rPr>
          <w:spacing w:val="-4"/>
          <w:sz w:val="28"/>
          <w:szCs w:val="28"/>
          <w:lang w:val="vi-VN"/>
        </w:rPr>
      </w:pPr>
      <w:r w:rsidRPr="002142A1">
        <w:rPr>
          <w:spacing w:val="-4"/>
          <w:sz w:val="28"/>
          <w:szCs w:val="28"/>
          <w:lang w:val="vi-VN"/>
        </w:rPr>
        <w:t xml:space="preserve">1. </w:t>
      </w:r>
      <w:r w:rsidR="004B0281" w:rsidRPr="002142A1">
        <w:rPr>
          <w:spacing w:val="-4"/>
          <w:sz w:val="28"/>
          <w:szCs w:val="28"/>
          <w:lang w:val="vi-VN"/>
        </w:rPr>
        <w:t>Ban hành hoặc trình cấp có thẩm quyền ban hành và chỉ đạo thực hiện các văn bản quy phạm pháp luật về khoa học và công nghệ trong phòng thủ dân sự.</w:t>
      </w:r>
    </w:p>
    <w:p w:rsidR="00314821" w:rsidRPr="002142A1" w:rsidRDefault="006A286A" w:rsidP="003E1BFE">
      <w:pPr>
        <w:widowControl w:val="0"/>
        <w:tabs>
          <w:tab w:val="left" w:pos="993"/>
        </w:tabs>
        <w:spacing w:before="120" w:line="276" w:lineRule="auto"/>
        <w:ind w:firstLine="709"/>
        <w:jc w:val="both"/>
        <w:outlineLvl w:val="3"/>
        <w:rPr>
          <w:spacing w:val="-2"/>
          <w:sz w:val="28"/>
          <w:szCs w:val="28"/>
        </w:rPr>
      </w:pPr>
      <w:r w:rsidRPr="002142A1">
        <w:rPr>
          <w:spacing w:val="-2"/>
          <w:sz w:val="28"/>
          <w:szCs w:val="28"/>
          <w:lang w:val="vi-VN"/>
        </w:rPr>
        <w:t xml:space="preserve">2. </w:t>
      </w:r>
      <w:r w:rsidR="00314821" w:rsidRPr="002142A1">
        <w:rPr>
          <w:spacing w:val="-2"/>
          <w:sz w:val="28"/>
          <w:szCs w:val="28"/>
          <w:lang w:val="vi-VN"/>
        </w:rPr>
        <w:t>Chủ trì, phối hợp với các Bộ: Quốc phòng, Công an, Công Thương, Tài nguyên và Môi trường</w:t>
      </w:r>
      <w:r w:rsidR="0053106E" w:rsidRPr="002142A1">
        <w:rPr>
          <w:spacing w:val="-2"/>
          <w:sz w:val="28"/>
          <w:szCs w:val="28"/>
          <w:lang w:val="vi-VN"/>
        </w:rPr>
        <w:t>, Y tế</w:t>
      </w:r>
      <w:r w:rsidR="00314821" w:rsidRPr="002142A1">
        <w:rPr>
          <w:spacing w:val="-2"/>
          <w:sz w:val="28"/>
          <w:szCs w:val="28"/>
          <w:lang w:val="vi-VN"/>
        </w:rPr>
        <w:t xml:space="preserve"> và các bộ, ngành liên quan quản lý chặt chẽ việc sản xuất, khai thác điện nguyên tử, khoáng sản và các hoạt động xuất nhập khẩu, sản xuất, kinh doanh, sử dụng các loại tiền chất thuốc nổ, vật liệu nổ công nghiệp, hóa chất độc hại và hóa chất thuộc</w:t>
      </w:r>
      <w:r w:rsidR="004B0281" w:rsidRPr="002142A1">
        <w:rPr>
          <w:spacing w:val="-2"/>
          <w:sz w:val="28"/>
          <w:szCs w:val="28"/>
          <w:lang w:val="vi-VN"/>
        </w:rPr>
        <w:t xml:space="preserve"> </w:t>
      </w:r>
      <w:r w:rsidR="002F76A7" w:rsidRPr="002142A1">
        <w:rPr>
          <w:spacing w:val="-2"/>
          <w:sz w:val="28"/>
          <w:szCs w:val="28"/>
          <w:lang w:val="vi-VN"/>
        </w:rPr>
        <w:t>Công ước về Cấm phát triển, sản xuất, tàng trữ và sử dụng vũ khí hoá học và về tiêu hủy chúng</w:t>
      </w:r>
      <w:r w:rsidR="002F76A7" w:rsidRPr="002142A1">
        <w:rPr>
          <w:spacing w:val="-2"/>
          <w:sz w:val="28"/>
          <w:szCs w:val="28"/>
        </w:rPr>
        <w:t xml:space="preserve"> </w:t>
      </w:r>
      <w:r w:rsidR="00314821" w:rsidRPr="002142A1">
        <w:rPr>
          <w:spacing w:val="-2"/>
          <w:sz w:val="28"/>
          <w:szCs w:val="28"/>
          <w:lang w:val="vi-VN"/>
        </w:rPr>
        <w:t>để hạn chế nguy cơ xảy ra thảm họa, sự cố trong lĩnh vực công nghiệp.</w:t>
      </w:r>
    </w:p>
    <w:p w:rsidR="003244BB" w:rsidRPr="002142A1" w:rsidRDefault="006A286A" w:rsidP="003244BB">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 xml:space="preserve">Chủ trì, phối hợp với các </w:t>
      </w:r>
      <w:r w:rsidR="003244BB" w:rsidRPr="002142A1">
        <w:rPr>
          <w:spacing w:val="-2"/>
          <w:sz w:val="28"/>
          <w:szCs w:val="28"/>
        </w:rPr>
        <w:t xml:space="preserve">bộ, ngành, địa phương liên quan xây dựng và triển khai </w:t>
      </w:r>
      <w:r w:rsidR="003244BB" w:rsidRPr="002142A1">
        <w:rPr>
          <w:spacing w:val="-2"/>
          <w:sz w:val="28"/>
          <w:szCs w:val="28"/>
          <w:lang w:val="vi-VN"/>
        </w:rPr>
        <w:t>kế hoạch quốc</w:t>
      </w:r>
      <w:r w:rsidR="003244BB" w:rsidRPr="002142A1">
        <w:rPr>
          <w:spacing w:val="-2"/>
          <w:sz w:val="28"/>
          <w:szCs w:val="28"/>
        </w:rPr>
        <w:t xml:space="preserve"> </w:t>
      </w:r>
      <w:r w:rsidR="003244BB" w:rsidRPr="002142A1">
        <w:rPr>
          <w:spacing w:val="-2"/>
          <w:sz w:val="28"/>
          <w:szCs w:val="28"/>
          <w:lang w:val="vi-VN"/>
        </w:rPr>
        <w:t xml:space="preserve">gia ứng phó sự </w:t>
      </w:r>
      <w:r w:rsidR="003244BB" w:rsidRPr="002142A1">
        <w:rPr>
          <w:spacing w:val="-2"/>
          <w:sz w:val="28"/>
          <w:szCs w:val="28"/>
        </w:rPr>
        <w:t xml:space="preserve">cố </w:t>
      </w:r>
      <w:r w:rsidR="003244BB" w:rsidRPr="002142A1">
        <w:rPr>
          <w:spacing w:val="-2"/>
          <w:sz w:val="28"/>
          <w:szCs w:val="28"/>
          <w:lang w:val="vi-VN"/>
        </w:rPr>
        <w:t>bức xạ và hạt nhân.</w:t>
      </w:r>
    </w:p>
    <w:p w:rsidR="0080316C" w:rsidRPr="002142A1" w:rsidRDefault="0080316C" w:rsidP="005769EC">
      <w:pPr>
        <w:widowControl w:val="0"/>
        <w:spacing w:before="120" w:line="276" w:lineRule="auto"/>
        <w:ind w:firstLine="720"/>
        <w:jc w:val="both"/>
        <w:outlineLvl w:val="2"/>
        <w:rPr>
          <w:b/>
          <w:spacing w:val="-2"/>
          <w:sz w:val="28"/>
          <w:szCs w:val="28"/>
          <w:lang w:val="vi-VN"/>
        </w:rPr>
      </w:pPr>
      <w:bookmarkStart w:id="1021" w:name="_Toc72203810"/>
      <w:bookmarkStart w:id="1022" w:name="_Toc72204153"/>
      <w:bookmarkStart w:id="1023" w:name="_Toc73258063"/>
      <w:bookmarkStart w:id="1024" w:name="_Toc73291696"/>
      <w:bookmarkStart w:id="1025" w:name="_Toc86042362"/>
      <w:bookmarkStart w:id="1026" w:name="_Toc102146287"/>
      <w:bookmarkStart w:id="1027" w:name="_Toc102146422"/>
      <w:bookmarkStart w:id="1028" w:name="_Toc102365598"/>
      <w:bookmarkStart w:id="1029" w:name="_Toc102492810"/>
      <w:bookmarkStart w:id="1030" w:name="_Toc106900120"/>
      <w:bookmarkStart w:id="1031" w:name="_Toc112810026"/>
      <w:bookmarkStart w:id="1032" w:name="_Toc112810469"/>
      <w:bookmarkStart w:id="1033" w:name="_Toc112920022"/>
      <w:r w:rsidRPr="002142A1">
        <w:rPr>
          <w:b/>
          <w:spacing w:val="-2"/>
          <w:sz w:val="28"/>
          <w:szCs w:val="28"/>
          <w:lang w:val="vi-VN"/>
        </w:rPr>
        <w:t xml:space="preserve">Điều </w:t>
      </w:r>
      <w:r w:rsidR="003828E6" w:rsidRPr="002142A1">
        <w:rPr>
          <w:b/>
          <w:spacing w:val="-2"/>
          <w:sz w:val="28"/>
          <w:szCs w:val="28"/>
          <w:lang w:val="vi-VN"/>
        </w:rPr>
        <w:t>6</w:t>
      </w:r>
      <w:r w:rsidR="0084199D" w:rsidRPr="002142A1">
        <w:rPr>
          <w:b/>
          <w:spacing w:val="-2"/>
          <w:sz w:val="28"/>
          <w:szCs w:val="28"/>
          <w:lang w:val="vi-VN"/>
        </w:rPr>
        <w:t>1</w:t>
      </w:r>
      <w:r w:rsidRPr="002142A1">
        <w:rPr>
          <w:b/>
          <w:spacing w:val="-2"/>
          <w:sz w:val="28"/>
          <w:szCs w:val="28"/>
          <w:lang w:val="vi-VN"/>
        </w:rPr>
        <w:t>. Trách nhiệm của Bộ Lao động - Thương binh và Xã hội</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rsidR="0031482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4"/>
          <w:sz w:val="28"/>
          <w:szCs w:val="28"/>
          <w:lang w:val="vi-VN"/>
        </w:rPr>
        <w:t xml:space="preserve">1. </w:t>
      </w:r>
      <w:r w:rsidR="0080316C" w:rsidRPr="002142A1">
        <w:rPr>
          <w:spacing w:val="-4"/>
          <w:sz w:val="28"/>
          <w:szCs w:val="28"/>
          <w:lang w:val="vi-VN"/>
        </w:rPr>
        <w:t xml:space="preserve">Chỉ đạo, hướng dẫn các cơ quan, thuộc quyền triển khai các quy định của </w:t>
      </w:r>
      <w:r w:rsidR="00E345C6" w:rsidRPr="002142A1">
        <w:rPr>
          <w:spacing w:val="-2"/>
          <w:sz w:val="28"/>
          <w:szCs w:val="28"/>
        </w:rPr>
        <w:t>P</w:t>
      </w:r>
      <w:r w:rsidR="00314821" w:rsidRPr="002142A1">
        <w:rPr>
          <w:spacing w:val="-2"/>
          <w:sz w:val="28"/>
          <w:szCs w:val="28"/>
          <w:lang w:val="vi-VN"/>
        </w:rPr>
        <w:t>háp luật về phòng thủ dân sự vào nội dung phổ biến giáo dục pháp luật cho công chức, viên chức, cán bộ quản lý giáo dục, người học thuộc giáo dục nghề nghiệp.</w:t>
      </w:r>
    </w:p>
    <w:p w:rsidR="0031482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2. </w:t>
      </w:r>
      <w:r w:rsidR="00314821" w:rsidRPr="002142A1">
        <w:rPr>
          <w:spacing w:val="2"/>
          <w:sz w:val="28"/>
          <w:szCs w:val="28"/>
          <w:lang w:val="vi-VN"/>
        </w:rPr>
        <w:t>Phối hợp với Bộ Quốc phòng hướng dẫn chế độ, chính sách đối với lực lượng phòng thủ dân sự khi huấn luyện, diễn tập và làm nhiệm vụ phòng thủ dân sự.</w:t>
      </w:r>
    </w:p>
    <w:p w:rsidR="0031482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Rà soát, nghiên cứu, bổ sung, hoàn thiện chính sách trợ giúp xã hội đối với các đối tượng bị ảnh hưởng bởi thiên tai và các chính sách đối với người tham gia công tác ứng phó với các sự cố, thiên tai và tìm kiếm cứu nạn.</w:t>
      </w:r>
    </w:p>
    <w:p w:rsidR="00314821" w:rsidRPr="002142A1" w:rsidRDefault="006A286A" w:rsidP="003E1BFE">
      <w:pPr>
        <w:widowControl w:val="0"/>
        <w:tabs>
          <w:tab w:val="left" w:pos="993"/>
        </w:tabs>
        <w:spacing w:before="120" w:line="276" w:lineRule="auto"/>
        <w:ind w:firstLine="709"/>
        <w:jc w:val="both"/>
        <w:outlineLvl w:val="3"/>
        <w:rPr>
          <w:spacing w:val="-2"/>
          <w:sz w:val="28"/>
          <w:szCs w:val="28"/>
          <w:lang w:val="vi-VN"/>
        </w:rPr>
      </w:pPr>
      <w:r w:rsidRPr="002142A1">
        <w:rPr>
          <w:spacing w:val="-2"/>
          <w:sz w:val="28"/>
          <w:szCs w:val="28"/>
          <w:lang w:val="vi-VN"/>
        </w:rPr>
        <w:t xml:space="preserve">4. </w:t>
      </w:r>
      <w:r w:rsidR="00314821" w:rsidRPr="002142A1">
        <w:rPr>
          <w:spacing w:val="-2"/>
          <w:sz w:val="28"/>
          <w:szCs w:val="28"/>
          <w:lang w:val="vi-VN"/>
        </w:rPr>
        <w:t xml:space="preserve">Chỉ đạo, hướng dẫn triển khai thực hiện chính sách trợ giúp xã hội khẩn cấp kịp thời, hiệu quả đối với các đối tượng bị ảnh hưởng bởi </w:t>
      </w:r>
      <w:r w:rsidR="00A707F9" w:rsidRPr="002142A1">
        <w:rPr>
          <w:spacing w:val="-2"/>
          <w:sz w:val="28"/>
          <w:szCs w:val="28"/>
          <w:lang w:val="vi-VN"/>
        </w:rPr>
        <w:t>thảm họa, sự cố</w:t>
      </w:r>
      <w:r w:rsidR="00314821" w:rsidRPr="002142A1">
        <w:rPr>
          <w:spacing w:val="-2"/>
          <w:sz w:val="28"/>
          <w:szCs w:val="28"/>
          <w:lang w:val="vi-VN"/>
        </w:rPr>
        <w:t>; Phát triển hệ thống trợ giúp xã hội khẩn</w:t>
      </w:r>
      <w:r w:rsidR="00A707F9" w:rsidRPr="002142A1">
        <w:rPr>
          <w:spacing w:val="-2"/>
          <w:sz w:val="28"/>
          <w:szCs w:val="28"/>
          <w:lang w:val="vi-VN"/>
        </w:rPr>
        <w:t xml:space="preserve"> </w:t>
      </w:r>
      <w:r w:rsidR="00314821" w:rsidRPr="002142A1">
        <w:rPr>
          <w:spacing w:val="-2"/>
          <w:sz w:val="28"/>
          <w:szCs w:val="28"/>
          <w:lang w:val="vi-VN"/>
        </w:rPr>
        <w:t>cấp linh hoạt, toàn diện</w:t>
      </w:r>
      <w:r w:rsidR="00A707F9" w:rsidRPr="002142A1">
        <w:rPr>
          <w:spacing w:val="-2"/>
          <w:sz w:val="28"/>
          <w:szCs w:val="28"/>
          <w:lang w:val="vi-VN"/>
        </w:rPr>
        <w:t xml:space="preserve"> đa </w:t>
      </w:r>
      <w:r w:rsidR="00314821" w:rsidRPr="002142A1">
        <w:rPr>
          <w:spacing w:val="-2"/>
          <w:sz w:val="28"/>
          <w:szCs w:val="28"/>
          <w:lang w:val="vi-VN"/>
        </w:rPr>
        <w:t>dạng</w:t>
      </w:r>
      <w:r w:rsidR="00A707F9" w:rsidRPr="002142A1">
        <w:rPr>
          <w:spacing w:val="-2"/>
          <w:sz w:val="28"/>
          <w:szCs w:val="28"/>
          <w:lang w:val="vi-VN"/>
        </w:rPr>
        <w:t xml:space="preserve"> </w:t>
      </w:r>
      <w:r w:rsidR="00314821" w:rsidRPr="002142A1">
        <w:rPr>
          <w:spacing w:val="-2"/>
          <w:sz w:val="28"/>
          <w:szCs w:val="28"/>
          <w:lang w:val="vi-VN"/>
        </w:rPr>
        <w:t>để trợ giúp người</w:t>
      </w:r>
      <w:r w:rsidR="00A707F9" w:rsidRPr="002142A1">
        <w:rPr>
          <w:spacing w:val="-2"/>
          <w:sz w:val="28"/>
          <w:szCs w:val="28"/>
          <w:lang w:val="vi-VN"/>
        </w:rPr>
        <w:t xml:space="preserve"> </w:t>
      </w:r>
      <w:r w:rsidR="00314821" w:rsidRPr="002142A1">
        <w:rPr>
          <w:spacing w:val="-2"/>
          <w:sz w:val="28"/>
          <w:szCs w:val="28"/>
          <w:lang w:val="vi-VN"/>
        </w:rPr>
        <w:t>dân ứng phó với sự cố, thiên tai, khấn cấp.</w:t>
      </w:r>
    </w:p>
    <w:p w:rsidR="00314821" w:rsidRPr="002142A1" w:rsidRDefault="006A286A" w:rsidP="003E1BFE">
      <w:pPr>
        <w:widowControl w:val="0"/>
        <w:tabs>
          <w:tab w:val="left" w:pos="993"/>
        </w:tabs>
        <w:spacing w:before="120" w:line="276" w:lineRule="auto"/>
        <w:ind w:firstLine="709"/>
        <w:jc w:val="both"/>
        <w:outlineLvl w:val="3"/>
        <w:rPr>
          <w:sz w:val="28"/>
          <w:szCs w:val="28"/>
          <w:lang w:val="vi-VN"/>
        </w:rPr>
      </w:pPr>
      <w:r w:rsidRPr="002142A1">
        <w:rPr>
          <w:sz w:val="28"/>
          <w:szCs w:val="28"/>
          <w:lang w:val="vi-VN"/>
        </w:rPr>
        <w:t xml:space="preserve">5. </w:t>
      </w:r>
      <w:r w:rsidR="00314821" w:rsidRPr="002142A1">
        <w:rPr>
          <w:sz w:val="28"/>
          <w:szCs w:val="28"/>
          <w:lang w:val="vi-VN"/>
        </w:rPr>
        <w:t>Tập huấn</w:t>
      </w:r>
      <w:r w:rsidR="00E345C6" w:rsidRPr="002142A1">
        <w:rPr>
          <w:sz w:val="28"/>
          <w:szCs w:val="28"/>
        </w:rPr>
        <w:t xml:space="preserve"> </w:t>
      </w:r>
      <w:r w:rsidR="00314821" w:rsidRPr="002142A1">
        <w:rPr>
          <w:sz w:val="28"/>
          <w:szCs w:val="28"/>
          <w:lang w:val="vi-VN"/>
        </w:rPr>
        <w:t>chuyên môn, đẩy mạnh các hoạt động truyền thông nâng cao nhận thức và năng lực ứng phó, khắc phục hậu quả thiên tai cho các đ</w:t>
      </w:r>
      <w:r w:rsidR="00A707F9" w:rsidRPr="002142A1">
        <w:rPr>
          <w:sz w:val="28"/>
          <w:szCs w:val="28"/>
          <w:lang w:val="vi-VN"/>
        </w:rPr>
        <w:t>ố</w:t>
      </w:r>
      <w:r w:rsidR="00314821" w:rsidRPr="002142A1">
        <w:rPr>
          <w:sz w:val="28"/>
          <w:szCs w:val="28"/>
          <w:lang w:val="vi-VN"/>
        </w:rPr>
        <w:t>i tượng dễ bị tổn thương.</w:t>
      </w:r>
    </w:p>
    <w:p w:rsidR="0080316C" w:rsidRPr="002142A1" w:rsidRDefault="00412FBF" w:rsidP="005769EC">
      <w:pPr>
        <w:widowControl w:val="0"/>
        <w:spacing w:before="120" w:line="276" w:lineRule="auto"/>
        <w:ind w:firstLine="720"/>
        <w:jc w:val="both"/>
        <w:outlineLvl w:val="2"/>
        <w:rPr>
          <w:b/>
          <w:spacing w:val="-2"/>
          <w:sz w:val="28"/>
          <w:szCs w:val="28"/>
          <w:lang w:val="vi-VN"/>
        </w:rPr>
      </w:pPr>
      <w:bookmarkStart w:id="1034" w:name="_Toc72203811"/>
      <w:bookmarkStart w:id="1035" w:name="_Toc72204154"/>
      <w:bookmarkStart w:id="1036" w:name="_Toc73258064"/>
      <w:bookmarkStart w:id="1037" w:name="_Toc73291697"/>
      <w:bookmarkStart w:id="1038" w:name="_Toc86042363"/>
      <w:bookmarkStart w:id="1039" w:name="_Toc102146288"/>
      <w:bookmarkStart w:id="1040" w:name="_Toc102146423"/>
      <w:bookmarkStart w:id="1041" w:name="_Toc102365599"/>
      <w:bookmarkStart w:id="1042" w:name="_Toc102492811"/>
      <w:bookmarkStart w:id="1043" w:name="_Toc106900121"/>
      <w:bookmarkStart w:id="1044" w:name="_Toc112810027"/>
      <w:bookmarkStart w:id="1045" w:name="_Toc112810470"/>
      <w:bookmarkStart w:id="1046" w:name="_Toc112920023"/>
      <w:r w:rsidRPr="002142A1">
        <w:rPr>
          <w:b/>
          <w:spacing w:val="-2"/>
          <w:sz w:val="28"/>
          <w:szCs w:val="28"/>
          <w:lang w:val="vi-VN"/>
        </w:rPr>
        <w:t xml:space="preserve">Điều </w:t>
      </w:r>
      <w:r w:rsidR="000D24F0" w:rsidRPr="002142A1">
        <w:rPr>
          <w:b/>
          <w:spacing w:val="-2"/>
          <w:sz w:val="28"/>
          <w:szCs w:val="28"/>
          <w:lang w:val="vi-VN"/>
        </w:rPr>
        <w:t>6</w:t>
      </w:r>
      <w:r w:rsidR="0084199D" w:rsidRPr="002142A1">
        <w:rPr>
          <w:b/>
          <w:spacing w:val="-2"/>
          <w:sz w:val="28"/>
          <w:szCs w:val="28"/>
          <w:lang w:val="vi-VN"/>
        </w:rPr>
        <w:t>2</w:t>
      </w:r>
      <w:r w:rsidR="0080316C" w:rsidRPr="002142A1">
        <w:rPr>
          <w:b/>
          <w:spacing w:val="-2"/>
          <w:sz w:val="28"/>
          <w:szCs w:val="28"/>
          <w:lang w:val="vi-VN"/>
        </w:rPr>
        <w:t>. Trách nhiệm của Bộ Ngoại giao</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rsidR="00314821" w:rsidRPr="002142A1" w:rsidRDefault="006A286A" w:rsidP="00E03D29">
      <w:pPr>
        <w:widowControl w:val="0"/>
        <w:tabs>
          <w:tab w:val="left" w:pos="993"/>
        </w:tabs>
        <w:spacing w:before="60" w:line="288" w:lineRule="auto"/>
        <w:ind w:firstLine="709"/>
        <w:jc w:val="both"/>
        <w:outlineLvl w:val="3"/>
        <w:rPr>
          <w:spacing w:val="-2"/>
          <w:sz w:val="28"/>
          <w:szCs w:val="28"/>
          <w:lang w:val="vi-VN"/>
        </w:rPr>
      </w:pPr>
      <w:r w:rsidRPr="002142A1">
        <w:rPr>
          <w:spacing w:val="-2"/>
          <w:sz w:val="28"/>
          <w:szCs w:val="28"/>
          <w:lang w:val="vi-VN"/>
        </w:rPr>
        <w:t xml:space="preserve">1. </w:t>
      </w:r>
      <w:r w:rsidR="00314821" w:rsidRPr="002142A1">
        <w:rPr>
          <w:spacing w:val="-2"/>
          <w:sz w:val="28"/>
          <w:szCs w:val="28"/>
          <w:lang w:val="vi-VN"/>
        </w:rPr>
        <w:t>Chỉ đạo các đơn vị trực thuộc, các cơ quan đại diện</w:t>
      </w:r>
      <w:r w:rsidR="00A707F9" w:rsidRPr="002142A1">
        <w:rPr>
          <w:spacing w:val="-2"/>
          <w:sz w:val="28"/>
          <w:szCs w:val="28"/>
          <w:lang w:val="vi-VN"/>
        </w:rPr>
        <w:t xml:space="preserve"> </w:t>
      </w:r>
      <w:r w:rsidR="00314821" w:rsidRPr="002142A1">
        <w:rPr>
          <w:spacing w:val="-2"/>
          <w:sz w:val="28"/>
          <w:szCs w:val="28"/>
          <w:lang w:val="vi-VN"/>
        </w:rPr>
        <w:t>Việt Nam ở nước ngoài, phối hợp với các cơ quan chức năng nước ngoài, các tổ chức khu vực, quốc tế và các tổ chức phi chính phủ tìm kiếm cứu nạn người, phương tiện của Việt Nam bị nạn ở nước ngoài hoặc vùng biển quốc tế; thực hiện các thủ tục cần thiết để đưa người, phương tiện về nước.</w:t>
      </w:r>
    </w:p>
    <w:p w:rsidR="00314821" w:rsidRPr="002142A1" w:rsidRDefault="006A286A" w:rsidP="008B4F69">
      <w:pPr>
        <w:widowControl w:val="0"/>
        <w:tabs>
          <w:tab w:val="left" w:pos="993"/>
        </w:tabs>
        <w:spacing w:before="120" w:line="264" w:lineRule="auto"/>
        <w:ind w:firstLine="709"/>
        <w:jc w:val="both"/>
        <w:outlineLvl w:val="3"/>
        <w:rPr>
          <w:spacing w:val="-2"/>
          <w:sz w:val="28"/>
          <w:szCs w:val="28"/>
          <w:lang w:val="vi-VN"/>
        </w:rPr>
      </w:pPr>
      <w:r w:rsidRPr="002142A1">
        <w:rPr>
          <w:spacing w:val="-2"/>
          <w:sz w:val="28"/>
          <w:szCs w:val="28"/>
          <w:lang w:val="vi-VN"/>
        </w:rPr>
        <w:lastRenderedPageBreak/>
        <w:t xml:space="preserve">2. </w:t>
      </w:r>
      <w:r w:rsidR="00314821" w:rsidRPr="002142A1">
        <w:rPr>
          <w:spacing w:val="-2"/>
          <w:sz w:val="28"/>
          <w:szCs w:val="28"/>
          <w:lang w:val="vi-VN"/>
        </w:rPr>
        <w:t>Phối</w:t>
      </w:r>
      <w:r w:rsidR="000776AD" w:rsidRPr="002142A1">
        <w:rPr>
          <w:spacing w:val="-2"/>
          <w:sz w:val="28"/>
          <w:szCs w:val="28"/>
          <w:lang w:val="vi-VN"/>
        </w:rPr>
        <w:t xml:space="preserve"> </w:t>
      </w:r>
      <w:r w:rsidR="00314821" w:rsidRPr="002142A1">
        <w:rPr>
          <w:spacing w:val="-2"/>
          <w:sz w:val="28"/>
          <w:szCs w:val="28"/>
          <w:lang w:val="vi-VN"/>
        </w:rPr>
        <w:t>hợp, hướng dẫn tìm kiếm cứu nạn, cứu hộ người và phương tiện nước ngoài gặp thảm họa, sự cố trên lãnh thổ Việt Nam.</w:t>
      </w:r>
    </w:p>
    <w:p w:rsidR="00314821" w:rsidRPr="002142A1" w:rsidRDefault="006A286A" w:rsidP="008B4F69">
      <w:pPr>
        <w:widowControl w:val="0"/>
        <w:tabs>
          <w:tab w:val="left" w:pos="993"/>
        </w:tabs>
        <w:spacing w:before="120" w:line="264"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Hướng dẫn các bộ, ngành trung ương, địa phương, lực lượng chức năng thường xuyên tăng cường hợp tác quốc tế để phát huy sức mạnh toàn diện của cả hệ thống chính trị và toàn xã hội trong phòng thủ dân sự.</w:t>
      </w:r>
    </w:p>
    <w:p w:rsidR="0080316C" w:rsidRPr="002142A1" w:rsidRDefault="006B192F" w:rsidP="008B4F69">
      <w:pPr>
        <w:widowControl w:val="0"/>
        <w:spacing w:before="120" w:line="264" w:lineRule="auto"/>
        <w:ind w:firstLine="720"/>
        <w:jc w:val="both"/>
        <w:outlineLvl w:val="2"/>
        <w:rPr>
          <w:b/>
          <w:spacing w:val="-2"/>
          <w:sz w:val="28"/>
          <w:szCs w:val="28"/>
          <w:lang w:val="vi-VN"/>
        </w:rPr>
      </w:pPr>
      <w:bookmarkStart w:id="1047" w:name="_Toc72203812"/>
      <w:bookmarkStart w:id="1048" w:name="_Toc72204155"/>
      <w:bookmarkStart w:id="1049" w:name="_Toc73258065"/>
      <w:bookmarkStart w:id="1050" w:name="_Toc73291698"/>
      <w:bookmarkStart w:id="1051" w:name="_Toc86042364"/>
      <w:bookmarkStart w:id="1052" w:name="_Toc102146289"/>
      <w:bookmarkStart w:id="1053" w:name="_Toc102146424"/>
      <w:bookmarkStart w:id="1054" w:name="_Toc102365600"/>
      <w:bookmarkStart w:id="1055" w:name="_Toc102492812"/>
      <w:bookmarkStart w:id="1056" w:name="_Toc106900122"/>
      <w:bookmarkStart w:id="1057" w:name="_Toc112810028"/>
      <w:bookmarkStart w:id="1058" w:name="_Toc112810471"/>
      <w:bookmarkStart w:id="1059" w:name="_Toc112920024"/>
      <w:r w:rsidRPr="002142A1">
        <w:rPr>
          <w:b/>
          <w:spacing w:val="-2"/>
          <w:sz w:val="28"/>
          <w:szCs w:val="28"/>
          <w:lang w:val="vi-VN"/>
        </w:rPr>
        <w:t>Điều 6</w:t>
      </w:r>
      <w:r w:rsidR="0084199D" w:rsidRPr="002142A1">
        <w:rPr>
          <w:b/>
          <w:spacing w:val="-2"/>
          <w:sz w:val="28"/>
          <w:szCs w:val="28"/>
          <w:lang w:val="vi-VN"/>
        </w:rPr>
        <w:t>3</w:t>
      </w:r>
      <w:r w:rsidR="0080316C" w:rsidRPr="002142A1">
        <w:rPr>
          <w:b/>
          <w:spacing w:val="-2"/>
          <w:sz w:val="28"/>
          <w:szCs w:val="28"/>
          <w:lang w:val="vi-VN"/>
        </w:rPr>
        <w:t>. Trách nhiệm của Bộ Giáo dục và Đào tạo</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p>
    <w:p w:rsidR="000776AD" w:rsidRPr="002142A1" w:rsidRDefault="006A286A" w:rsidP="00AD3B45">
      <w:pPr>
        <w:widowControl w:val="0"/>
        <w:tabs>
          <w:tab w:val="left" w:pos="993"/>
        </w:tabs>
        <w:spacing w:before="60" w:line="264" w:lineRule="auto"/>
        <w:ind w:firstLine="709"/>
        <w:jc w:val="both"/>
        <w:outlineLvl w:val="3"/>
        <w:rPr>
          <w:spacing w:val="-2"/>
          <w:sz w:val="28"/>
          <w:szCs w:val="28"/>
          <w:lang w:val="vi-VN"/>
        </w:rPr>
      </w:pPr>
      <w:r w:rsidRPr="002142A1">
        <w:rPr>
          <w:spacing w:val="-2"/>
          <w:sz w:val="28"/>
          <w:szCs w:val="28"/>
          <w:lang w:val="vi-VN"/>
        </w:rPr>
        <w:t xml:space="preserve">1. </w:t>
      </w:r>
      <w:r w:rsidR="000776AD" w:rsidRPr="002142A1">
        <w:rPr>
          <w:spacing w:val="-2"/>
          <w:sz w:val="28"/>
          <w:szCs w:val="28"/>
          <w:lang w:val="vi-VN"/>
        </w:rPr>
        <w:t>Ban hành theo thẩm quyền hoặc trình cấp có thẩm quyền ban hành và chỉ đạo thực hiện văn bản quy phạm pháp luật về lồng ghép kiến thức phòng thủ dân sự vào chương trình các cấp học.</w:t>
      </w:r>
    </w:p>
    <w:p w:rsidR="00314821" w:rsidRPr="002142A1" w:rsidRDefault="006A286A" w:rsidP="00AD3B45">
      <w:pPr>
        <w:widowControl w:val="0"/>
        <w:tabs>
          <w:tab w:val="left" w:pos="993"/>
        </w:tabs>
        <w:spacing w:before="60" w:line="264" w:lineRule="auto"/>
        <w:ind w:firstLine="709"/>
        <w:jc w:val="both"/>
        <w:outlineLvl w:val="3"/>
        <w:rPr>
          <w:spacing w:val="-2"/>
          <w:sz w:val="28"/>
          <w:szCs w:val="28"/>
          <w:lang w:val="vi-VN"/>
        </w:rPr>
      </w:pPr>
      <w:r w:rsidRPr="002142A1">
        <w:rPr>
          <w:spacing w:val="-2"/>
          <w:sz w:val="28"/>
          <w:szCs w:val="28"/>
          <w:lang w:val="vi-VN"/>
        </w:rPr>
        <w:t xml:space="preserve">2. </w:t>
      </w:r>
      <w:r w:rsidR="00314821" w:rsidRPr="002142A1">
        <w:rPr>
          <w:spacing w:val="-2"/>
          <w:sz w:val="28"/>
          <w:szCs w:val="28"/>
          <w:lang w:val="vi-VN"/>
        </w:rPr>
        <w:t>Chỉ đạo, hướng dẫn cơ quan thuộc quyền, cơ sở giáo dục tuyên truyền, phổ biến, giáo dục pháp luật phòng thủ dân sự cho công chức, viên chức, cán bộ quản lý giáo dục, người học thuộc giáo dục phổ thông, giáo dục đại học, cao đẳng sư phạm.</w:t>
      </w:r>
    </w:p>
    <w:p w:rsidR="00314821" w:rsidRPr="002142A1" w:rsidRDefault="006A286A" w:rsidP="00AD3B45">
      <w:pPr>
        <w:widowControl w:val="0"/>
        <w:tabs>
          <w:tab w:val="left" w:pos="993"/>
        </w:tabs>
        <w:spacing w:before="60" w:line="264"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Phối hợp với Bộ Quốc phòng và các bộ, ngành trung ương, địa phương xây dựng, tổ chức đào tạo nguồn nhân lực thực hiện nhiệm vụ phòng thủ dân sự.</w:t>
      </w:r>
    </w:p>
    <w:p w:rsidR="0080316C" w:rsidRPr="002142A1" w:rsidRDefault="006B192F" w:rsidP="008B4F69">
      <w:pPr>
        <w:widowControl w:val="0"/>
        <w:spacing w:before="120" w:line="264" w:lineRule="auto"/>
        <w:ind w:firstLine="720"/>
        <w:jc w:val="both"/>
        <w:outlineLvl w:val="2"/>
        <w:rPr>
          <w:rFonts w:ascii="Times New Roman Bold" w:hAnsi="Times New Roman Bold"/>
          <w:b/>
          <w:sz w:val="28"/>
          <w:szCs w:val="28"/>
          <w:lang w:val="vi-VN"/>
        </w:rPr>
      </w:pPr>
      <w:bookmarkStart w:id="1060" w:name="_Toc72203813"/>
      <w:bookmarkStart w:id="1061" w:name="_Toc72204156"/>
      <w:bookmarkStart w:id="1062" w:name="_Toc73258066"/>
      <w:bookmarkStart w:id="1063" w:name="_Toc73291699"/>
      <w:bookmarkStart w:id="1064" w:name="_Toc86042365"/>
      <w:bookmarkStart w:id="1065" w:name="_Toc102146290"/>
      <w:bookmarkStart w:id="1066" w:name="_Toc102146425"/>
      <w:bookmarkStart w:id="1067" w:name="_Toc102365601"/>
      <w:bookmarkStart w:id="1068" w:name="_Toc102492813"/>
      <w:bookmarkStart w:id="1069" w:name="_Toc106900123"/>
      <w:bookmarkStart w:id="1070" w:name="_Toc112810029"/>
      <w:bookmarkStart w:id="1071" w:name="_Toc112810472"/>
      <w:bookmarkStart w:id="1072" w:name="_Toc112920025"/>
      <w:r w:rsidRPr="002142A1">
        <w:rPr>
          <w:b/>
          <w:spacing w:val="-2"/>
          <w:sz w:val="28"/>
          <w:szCs w:val="28"/>
          <w:lang w:val="vi-VN"/>
        </w:rPr>
        <w:t>Điều 6</w:t>
      </w:r>
      <w:r w:rsidR="0084199D" w:rsidRPr="002142A1">
        <w:rPr>
          <w:b/>
          <w:spacing w:val="-2"/>
          <w:sz w:val="28"/>
          <w:szCs w:val="28"/>
          <w:lang w:val="vi-VN"/>
        </w:rPr>
        <w:t>4</w:t>
      </w:r>
      <w:r w:rsidR="0080316C" w:rsidRPr="002142A1">
        <w:rPr>
          <w:b/>
          <w:spacing w:val="-2"/>
          <w:sz w:val="28"/>
          <w:szCs w:val="28"/>
          <w:lang w:val="vi-VN"/>
        </w:rPr>
        <w:t>.</w:t>
      </w:r>
      <w:r w:rsidR="009F6926" w:rsidRPr="002142A1">
        <w:rPr>
          <w:b/>
          <w:spacing w:val="-2"/>
          <w:sz w:val="28"/>
          <w:szCs w:val="28"/>
          <w:lang w:val="vi-VN"/>
        </w:rPr>
        <w:t xml:space="preserve"> </w:t>
      </w:r>
      <w:r w:rsidR="0080316C" w:rsidRPr="002142A1">
        <w:rPr>
          <w:rFonts w:ascii="Times New Roman Bold" w:hAnsi="Times New Roman Bold"/>
          <w:b/>
          <w:sz w:val="28"/>
          <w:szCs w:val="28"/>
          <w:lang w:val="vi-VN"/>
        </w:rPr>
        <w:t xml:space="preserve">Trách nhiệm của các </w:t>
      </w:r>
      <w:r w:rsidR="00A707F9" w:rsidRPr="002142A1">
        <w:rPr>
          <w:rFonts w:ascii="Times New Roman Bold" w:hAnsi="Times New Roman Bold"/>
          <w:b/>
          <w:sz w:val="28"/>
          <w:szCs w:val="28"/>
          <w:lang w:val="vi-VN"/>
        </w:rPr>
        <w:t>B</w:t>
      </w:r>
      <w:r w:rsidR="0080316C" w:rsidRPr="002142A1">
        <w:rPr>
          <w:rFonts w:ascii="Times New Roman Bold" w:hAnsi="Times New Roman Bold"/>
          <w:b/>
          <w:sz w:val="28"/>
          <w:szCs w:val="28"/>
          <w:lang w:val="vi-VN"/>
        </w:rPr>
        <w:t>ộ, ngành</w:t>
      </w:r>
      <w:bookmarkEnd w:id="1060"/>
      <w:bookmarkEnd w:id="1061"/>
      <w:bookmarkEnd w:id="1062"/>
      <w:bookmarkEnd w:id="1063"/>
      <w:bookmarkEnd w:id="1064"/>
      <w:bookmarkEnd w:id="1065"/>
      <w:bookmarkEnd w:id="1066"/>
      <w:bookmarkEnd w:id="1067"/>
      <w:bookmarkEnd w:id="1068"/>
      <w:bookmarkEnd w:id="1069"/>
      <w:r w:rsidR="000776AD" w:rsidRPr="002142A1">
        <w:rPr>
          <w:rFonts w:ascii="Times New Roman Bold" w:hAnsi="Times New Roman Bold"/>
          <w:b/>
          <w:sz w:val="28"/>
          <w:szCs w:val="28"/>
          <w:lang w:val="vi-VN"/>
        </w:rPr>
        <w:t>, cơ quan tổ chức khác ở trung ương</w:t>
      </w:r>
      <w:bookmarkEnd w:id="1070"/>
      <w:bookmarkEnd w:id="1071"/>
      <w:bookmarkEnd w:id="1072"/>
    </w:p>
    <w:p w:rsidR="000776AD" w:rsidRPr="002142A1" w:rsidRDefault="006A286A" w:rsidP="008B4F69">
      <w:pPr>
        <w:widowControl w:val="0"/>
        <w:tabs>
          <w:tab w:val="left" w:pos="993"/>
        </w:tabs>
        <w:spacing w:before="120" w:line="264" w:lineRule="auto"/>
        <w:ind w:firstLine="709"/>
        <w:jc w:val="both"/>
        <w:outlineLvl w:val="3"/>
        <w:rPr>
          <w:sz w:val="28"/>
          <w:szCs w:val="28"/>
          <w:lang w:val="vi-VN"/>
        </w:rPr>
      </w:pPr>
      <w:r w:rsidRPr="002142A1">
        <w:rPr>
          <w:sz w:val="28"/>
          <w:szCs w:val="28"/>
          <w:lang w:val="vi-VN"/>
        </w:rPr>
        <w:t xml:space="preserve">1. </w:t>
      </w:r>
      <w:r w:rsidR="000776AD" w:rsidRPr="002142A1">
        <w:rPr>
          <w:sz w:val="28"/>
          <w:szCs w:val="28"/>
          <w:lang w:val="vi-VN"/>
        </w:rPr>
        <w:t>Chủ trì, phối hợp với các bộ, ngành trung ương, cơ quan liên quan ban hành và trình cấp có thẩm quyền các văn bản</w:t>
      </w:r>
      <w:r w:rsidR="00E345C6" w:rsidRPr="002142A1">
        <w:rPr>
          <w:sz w:val="28"/>
          <w:szCs w:val="28"/>
        </w:rPr>
        <w:t xml:space="preserve"> P</w:t>
      </w:r>
      <w:r w:rsidR="000776AD" w:rsidRPr="002142A1">
        <w:rPr>
          <w:sz w:val="28"/>
          <w:szCs w:val="28"/>
          <w:lang w:val="vi-VN"/>
        </w:rPr>
        <w:t>háp luật về phòng thủ dân sự thuộc lĩnh vực được phân công.</w:t>
      </w:r>
    </w:p>
    <w:p w:rsidR="00314821" w:rsidRPr="002142A1" w:rsidRDefault="006A286A" w:rsidP="008B4F69">
      <w:pPr>
        <w:widowControl w:val="0"/>
        <w:tabs>
          <w:tab w:val="left" w:pos="993"/>
        </w:tabs>
        <w:spacing w:before="120" w:line="264" w:lineRule="auto"/>
        <w:ind w:firstLine="709"/>
        <w:jc w:val="both"/>
        <w:outlineLvl w:val="3"/>
        <w:rPr>
          <w:spacing w:val="-2"/>
          <w:sz w:val="28"/>
          <w:szCs w:val="28"/>
          <w:lang w:val="vi-VN"/>
        </w:rPr>
      </w:pPr>
      <w:r w:rsidRPr="002142A1">
        <w:rPr>
          <w:spacing w:val="-2"/>
          <w:sz w:val="28"/>
          <w:szCs w:val="28"/>
          <w:lang w:val="vi-VN"/>
        </w:rPr>
        <w:t xml:space="preserve">2. </w:t>
      </w:r>
      <w:r w:rsidR="00314821" w:rsidRPr="002142A1">
        <w:rPr>
          <w:spacing w:val="-2"/>
          <w:sz w:val="28"/>
          <w:szCs w:val="28"/>
          <w:lang w:val="vi-VN"/>
        </w:rPr>
        <w:t>Phối hợp</w:t>
      </w:r>
      <w:r w:rsidR="00E345C6" w:rsidRPr="002142A1">
        <w:rPr>
          <w:spacing w:val="-2"/>
          <w:sz w:val="28"/>
          <w:szCs w:val="28"/>
        </w:rPr>
        <w:t xml:space="preserve"> </w:t>
      </w:r>
      <w:r w:rsidR="00314821" w:rsidRPr="002142A1">
        <w:rPr>
          <w:spacing w:val="-2"/>
          <w:sz w:val="28"/>
          <w:szCs w:val="28"/>
          <w:lang w:val="vi-VN"/>
        </w:rPr>
        <w:t>với Bộ Quốc phòng, các bộ, ngành trung ương, cơ quan liên quan ban hành và trình</w:t>
      </w:r>
      <w:r w:rsidR="00E345C6" w:rsidRPr="002142A1">
        <w:rPr>
          <w:spacing w:val="-2"/>
          <w:sz w:val="28"/>
          <w:szCs w:val="28"/>
          <w:lang w:val="vi-VN"/>
        </w:rPr>
        <w:t xml:space="preserve"> cấp có thẩm quyền các văn bản </w:t>
      </w:r>
      <w:r w:rsidR="00E345C6" w:rsidRPr="002142A1">
        <w:rPr>
          <w:spacing w:val="-2"/>
          <w:sz w:val="28"/>
          <w:szCs w:val="28"/>
        </w:rPr>
        <w:t>P</w:t>
      </w:r>
      <w:r w:rsidR="00314821" w:rsidRPr="002142A1">
        <w:rPr>
          <w:spacing w:val="-2"/>
          <w:sz w:val="28"/>
          <w:szCs w:val="28"/>
          <w:lang w:val="vi-VN"/>
        </w:rPr>
        <w:t>háp luật về phòng thủ dân sự thuộc lĩnh vực được phân công.</w:t>
      </w:r>
    </w:p>
    <w:p w:rsidR="00314821" w:rsidRPr="002142A1" w:rsidRDefault="006A286A" w:rsidP="008B4F69">
      <w:pPr>
        <w:widowControl w:val="0"/>
        <w:tabs>
          <w:tab w:val="left" w:pos="993"/>
        </w:tabs>
        <w:spacing w:before="120" w:line="264" w:lineRule="auto"/>
        <w:ind w:firstLine="709"/>
        <w:jc w:val="both"/>
        <w:outlineLvl w:val="3"/>
        <w:rPr>
          <w:spacing w:val="-2"/>
          <w:sz w:val="28"/>
          <w:szCs w:val="28"/>
          <w:lang w:val="vi-VN"/>
        </w:rPr>
      </w:pPr>
      <w:r w:rsidRPr="002142A1">
        <w:rPr>
          <w:spacing w:val="-2"/>
          <w:sz w:val="28"/>
          <w:szCs w:val="28"/>
          <w:lang w:val="vi-VN"/>
        </w:rPr>
        <w:t xml:space="preserve">3. </w:t>
      </w:r>
      <w:r w:rsidR="00314821" w:rsidRPr="002142A1">
        <w:rPr>
          <w:spacing w:val="-2"/>
          <w:sz w:val="28"/>
          <w:szCs w:val="28"/>
          <w:lang w:val="vi-VN"/>
        </w:rPr>
        <w:t>Tổ chức tuyên truyền, giáo dục cho cán bộ, công chức, viên chức, người lao động thuộc quyền về nội dung, biện pháp phòng thủ dân sự.</w:t>
      </w:r>
    </w:p>
    <w:p w:rsidR="00314821" w:rsidRPr="002142A1" w:rsidRDefault="006A286A" w:rsidP="008B4F69">
      <w:pPr>
        <w:widowControl w:val="0"/>
        <w:tabs>
          <w:tab w:val="left" w:pos="993"/>
        </w:tabs>
        <w:spacing w:before="120" w:line="264" w:lineRule="auto"/>
        <w:ind w:firstLine="709"/>
        <w:jc w:val="both"/>
        <w:outlineLvl w:val="3"/>
        <w:rPr>
          <w:spacing w:val="6"/>
          <w:sz w:val="28"/>
          <w:szCs w:val="28"/>
          <w:lang w:val="vi-VN"/>
        </w:rPr>
      </w:pPr>
      <w:r w:rsidRPr="002142A1">
        <w:rPr>
          <w:spacing w:val="6"/>
          <w:sz w:val="28"/>
          <w:szCs w:val="28"/>
          <w:lang w:val="vi-VN"/>
        </w:rPr>
        <w:t xml:space="preserve">4. </w:t>
      </w:r>
      <w:r w:rsidR="009F6926" w:rsidRPr="002142A1">
        <w:rPr>
          <w:spacing w:val="6"/>
          <w:sz w:val="28"/>
          <w:szCs w:val="28"/>
          <w:lang w:val="vi-VN"/>
        </w:rPr>
        <w:t xml:space="preserve">Xây dựng, </w:t>
      </w:r>
      <w:r w:rsidR="00314821" w:rsidRPr="002142A1">
        <w:rPr>
          <w:spacing w:val="6"/>
          <w:sz w:val="28"/>
          <w:szCs w:val="28"/>
          <w:lang w:val="vi-VN"/>
        </w:rPr>
        <w:t xml:space="preserve">ban hành </w:t>
      </w:r>
      <w:r w:rsidR="006E4AD9" w:rsidRPr="002142A1">
        <w:rPr>
          <w:spacing w:val="6"/>
          <w:sz w:val="28"/>
          <w:szCs w:val="28"/>
          <w:lang w:val="vi-VN"/>
        </w:rPr>
        <w:t>Kế hoạch</w:t>
      </w:r>
      <w:r w:rsidR="00E345C6" w:rsidRPr="002142A1">
        <w:rPr>
          <w:spacing w:val="6"/>
          <w:sz w:val="28"/>
          <w:szCs w:val="28"/>
        </w:rPr>
        <w:t xml:space="preserve"> </w:t>
      </w:r>
      <w:r w:rsidR="006E4AD9" w:rsidRPr="002142A1">
        <w:rPr>
          <w:spacing w:val="6"/>
          <w:sz w:val="28"/>
          <w:szCs w:val="28"/>
          <w:lang w:val="vi-VN"/>
        </w:rPr>
        <w:t>Phòng thủ dân sự</w:t>
      </w:r>
      <w:r w:rsidR="00314821" w:rsidRPr="002142A1">
        <w:rPr>
          <w:spacing w:val="6"/>
          <w:sz w:val="28"/>
          <w:szCs w:val="28"/>
          <w:lang w:val="vi-VN"/>
        </w:rPr>
        <w:t xml:space="preserve"> của bộ, ngành trung ương.</w:t>
      </w:r>
    </w:p>
    <w:p w:rsidR="00314821" w:rsidRPr="002142A1" w:rsidRDefault="006A286A" w:rsidP="008B4F69">
      <w:pPr>
        <w:widowControl w:val="0"/>
        <w:tabs>
          <w:tab w:val="left" w:pos="993"/>
        </w:tabs>
        <w:spacing w:before="120" w:line="264" w:lineRule="auto"/>
        <w:ind w:firstLine="709"/>
        <w:jc w:val="both"/>
        <w:outlineLvl w:val="3"/>
        <w:rPr>
          <w:spacing w:val="-2"/>
          <w:sz w:val="28"/>
          <w:szCs w:val="28"/>
          <w:lang w:val="vi-VN"/>
        </w:rPr>
      </w:pPr>
      <w:r w:rsidRPr="002142A1">
        <w:rPr>
          <w:spacing w:val="-2"/>
          <w:sz w:val="28"/>
          <w:szCs w:val="28"/>
          <w:lang w:val="vi-VN"/>
        </w:rPr>
        <w:t xml:space="preserve">5. </w:t>
      </w:r>
      <w:r w:rsidR="00314821" w:rsidRPr="002142A1">
        <w:rPr>
          <w:spacing w:val="-2"/>
          <w:sz w:val="28"/>
          <w:szCs w:val="28"/>
          <w:lang w:val="vi-VN"/>
        </w:rPr>
        <w:t>Chỉ đạo các cơ quan, đơn vị thuộc quyền tổ chức thực hiện kế hoạch, biện pháp phòng thủ dân sự trên lĩnh vực được phân công phụ trách. Đồng thời chỉ đạo kịp thời việc tổ chức lực lượng, phương tiện của mình làm nhiệm vụ phòng thủ dân sự theo lệnh điều động của cấp có thẩm quyền.</w:t>
      </w:r>
    </w:p>
    <w:p w:rsidR="00314821" w:rsidRPr="002142A1" w:rsidRDefault="006A286A" w:rsidP="008B4F69">
      <w:pPr>
        <w:widowControl w:val="0"/>
        <w:tabs>
          <w:tab w:val="left" w:pos="993"/>
        </w:tabs>
        <w:spacing w:before="120" w:line="264" w:lineRule="auto"/>
        <w:ind w:firstLine="709"/>
        <w:jc w:val="both"/>
        <w:outlineLvl w:val="3"/>
        <w:rPr>
          <w:spacing w:val="-2"/>
          <w:sz w:val="28"/>
          <w:szCs w:val="28"/>
          <w:lang w:val="vi-VN"/>
        </w:rPr>
      </w:pPr>
      <w:r w:rsidRPr="002142A1">
        <w:rPr>
          <w:spacing w:val="-2"/>
          <w:sz w:val="28"/>
          <w:szCs w:val="28"/>
          <w:lang w:val="vi-VN"/>
        </w:rPr>
        <w:t xml:space="preserve">6. </w:t>
      </w:r>
      <w:r w:rsidR="00314821" w:rsidRPr="002142A1">
        <w:rPr>
          <w:spacing w:val="-2"/>
          <w:sz w:val="28"/>
          <w:szCs w:val="28"/>
          <w:lang w:val="vi-VN"/>
        </w:rPr>
        <w:t>Phối hợp với Bộ Quốc phòng tiến hành thanh tra, kiểm tra, sơ kết, tổng kết việc thực hiện công tác phòng thủ dân sự.</w:t>
      </w:r>
    </w:p>
    <w:p w:rsidR="0080316C" w:rsidRPr="002142A1" w:rsidRDefault="0080316C" w:rsidP="008B4F69">
      <w:pPr>
        <w:widowControl w:val="0"/>
        <w:spacing w:before="120" w:line="264" w:lineRule="auto"/>
        <w:ind w:firstLine="709"/>
        <w:jc w:val="both"/>
        <w:outlineLvl w:val="2"/>
        <w:rPr>
          <w:b/>
          <w:spacing w:val="-2"/>
          <w:sz w:val="28"/>
          <w:szCs w:val="28"/>
          <w:lang w:val="vi-VN"/>
        </w:rPr>
      </w:pPr>
      <w:bookmarkStart w:id="1073" w:name="_Toc102146291"/>
      <w:bookmarkStart w:id="1074" w:name="_Toc102146426"/>
      <w:bookmarkStart w:id="1075" w:name="_Toc102365602"/>
      <w:bookmarkStart w:id="1076" w:name="_Toc102492814"/>
      <w:bookmarkStart w:id="1077" w:name="_Toc106900124"/>
      <w:bookmarkStart w:id="1078" w:name="_Toc112810030"/>
      <w:bookmarkStart w:id="1079" w:name="_Toc112810473"/>
      <w:bookmarkStart w:id="1080" w:name="_Toc112920026"/>
      <w:r w:rsidRPr="002142A1">
        <w:rPr>
          <w:b/>
          <w:spacing w:val="-2"/>
          <w:sz w:val="28"/>
          <w:szCs w:val="28"/>
          <w:lang w:val="vi-VN"/>
        </w:rPr>
        <w:t xml:space="preserve">Điều </w:t>
      </w:r>
      <w:r w:rsidR="006B192F" w:rsidRPr="002142A1">
        <w:rPr>
          <w:b/>
          <w:spacing w:val="-2"/>
          <w:sz w:val="28"/>
          <w:szCs w:val="28"/>
          <w:lang w:val="vi-VN"/>
        </w:rPr>
        <w:t>6</w:t>
      </w:r>
      <w:r w:rsidR="0084199D" w:rsidRPr="002142A1">
        <w:rPr>
          <w:b/>
          <w:spacing w:val="-2"/>
          <w:sz w:val="28"/>
          <w:szCs w:val="28"/>
          <w:lang w:val="vi-VN"/>
        </w:rPr>
        <w:t>5</w:t>
      </w:r>
      <w:r w:rsidRPr="002142A1">
        <w:rPr>
          <w:b/>
          <w:spacing w:val="-2"/>
          <w:sz w:val="28"/>
          <w:szCs w:val="28"/>
          <w:lang w:val="vi-VN"/>
        </w:rPr>
        <w:t>. Trách nhiệm của Hội đồng nhân dân các cấp</w:t>
      </w:r>
      <w:bookmarkEnd w:id="1073"/>
      <w:bookmarkEnd w:id="1074"/>
      <w:bookmarkEnd w:id="1075"/>
      <w:bookmarkEnd w:id="1076"/>
      <w:bookmarkEnd w:id="1077"/>
      <w:bookmarkEnd w:id="1078"/>
      <w:bookmarkEnd w:id="1079"/>
      <w:bookmarkEnd w:id="1080"/>
    </w:p>
    <w:p w:rsidR="0080316C" w:rsidRPr="002142A1" w:rsidRDefault="006A286A" w:rsidP="008B4F69">
      <w:pPr>
        <w:widowControl w:val="0"/>
        <w:spacing w:before="120" w:line="264" w:lineRule="auto"/>
        <w:ind w:firstLine="709"/>
        <w:jc w:val="both"/>
        <w:outlineLvl w:val="3"/>
        <w:rPr>
          <w:sz w:val="28"/>
          <w:szCs w:val="28"/>
          <w:lang w:val="vi-VN"/>
        </w:rPr>
      </w:pPr>
      <w:bookmarkStart w:id="1081" w:name="_Toc102146292"/>
      <w:r w:rsidRPr="002142A1">
        <w:rPr>
          <w:sz w:val="28"/>
          <w:szCs w:val="28"/>
          <w:lang w:val="vi-VN"/>
        </w:rPr>
        <w:t xml:space="preserve">1. </w:t>
      </w:r>
      <w:r w:rsidR="0080316C" w:rsidRPr="002142A1">
        <w:rPr>
          <w:sz w:val="28"/>
          <w:szCs w:val="28"/>
          <w:lang w:val="vi-VN"/>
        </w:rPr>
        <w:t>Quyết định biện pháp bảo đảm thực hiện nhiệm vụ phòng thủ dân sự theo quy định của pháp luật.</w:t>
      </w:r>
      <w:bookmarkEnd w:id="1081"/>
    </w:p>
    <w:p w:rsidR="0080316C" w:rsidRPr="002142A1" w:rsidRDefault="006A286A" w:rsidP="007100FF">
      <w:pPr>
        <w:widowControl w:val="0"/>
        <w:spacing w:before="60" w:line="288" w:lineRule="auto"/>
        <w:ind w:firstLine="709"/>
        <w:jc w:val="both"/>
        <w:outlineLvl w:val="3"/>
        <w:rPr>
          <w:sz w:val="28"/>
          <w:szCs w:val="28"/>
          <w:lang w:val="vi-VN"/>
        </w:rPr>
      </w:pPr>
      <w:bookmarkStart w:id="1082" w:name="_Toc102146293"/>
      <w:r w:rsidRPr="002142A1">
        <w:rPr>
          <w:sz w:val="28"/>
          <w:szCs w:val="28"/>
          <w:lang w:val="vi-VN"/>
        </w:rPr>
        <w:lastRenderedPageBreak/>
        <w:t xml:space="preserve">2. </w:t>
      </w:r>
      <w:r w:rsidR="0080316C" w:rsidRPr="002142A1">
        <w:rPr>
          <w:sz w:val="28"/>
          <w:szCs w:val="28"/>
          <w:lang w:val="vi-VN"/>
        </w:rPr>
        <w:t>Quyết định chủ trương, biện pháp nhằm phát huy tiềm năng của địa phương để xây dựng phòng thủ dân sự vững mạnh, xây dựng khu vực phòng thủ vững chắc toàn diện.</w:t>
      </w:r>
      <w:bookmarkEnd w:id="1082"/>
    </w:p>
    <w:p w:rsidR="0080316C" w:rsidRPr="002142A1" w:rsidRDefault="006A286A" w:rsidP="007100FF">
      <w:pPr>
        <w:widowControl w:val="0"/>
        <w:spacing w:before="60" w:line="288" w:lineRule="auto"/>
        <w:ind w:firstLine="709"/>
        <w:jc w:val="both"/>
        <w:outlineLvl w:val="3"/>
        <w:rPr>
          <w:spacing w:val="-2"/>
          <w:sz w:val="28"/>
          <w:szCs w:val="28"/>
          <w:lang w:val="vi-VN"/>
        </w:rPr>
      </w:pPr>
      <w:bookmarkStart w:id="1083" w:name="_Toc102146294"/>
      <w:r w:rsidRPr="002142A1">
        <w:rPr>
          <w:spacing w:val="-2"/>
          <w:sz w:val="28"/>
          <w:szCs w:val="28"/>
          <w:lang w:val="vi-VN"/>
        </w:rPr>
        <w:t xml:space="preserve">3. </w:t>
      </w:r>
      <w:r w:rsidR="0080316C" w:rsidRPr="002142A1">
        <w:rPr>
          <w:spacing w:val="-2"/>
          <w:sz w:val="28"/>
          <w:szCs w:val="28"/>
          <w:lang w:val="vi-VN"/>
        </w:rPr>
        <w:t>Quyết định chủ trương, biện pháp xây dựng lực lượng phòng thủ dân sự.</w:t>
      </w:r>
      <w:bookmarkEnd w:id="1083"/>
    </w:p>
    <w:p w:rsidR="0080316C" w:rsidRPr="002142A1" w:rsidRDefault="006A286A" w:rsidP="007100FF">
      <w:pPr>
        <w:widowControl w:val="0"/>
        <w:spacing w:before="60" w:line="288" w:lineRule="auto"/>
        <w:ind w:firstLine="709"/>
        <w:jc w:val="both"/>
        <w:outlineLvl w:val="3"/>
        <w:rPr>
          <w:spacing w:val="4"/>
          <w:sz w:val="28"/>
          <w:szCs w:val="28"/>
          <w:lang w:val="vi-VN"/>
        </w:rPr>
      </w:pPr>
      <w:bookmarkStart w:id="1084" w:name="_Toc102146295"/>
      <w:r w:rsidRPr="002142A1">
        <w:rPr>
          <w:spacing w:val="4"/>
          <w:sz w:val="28"/>
          <w:szCs w:val="28"/>
          <w:lang w:val="vi-VN"/>
        </w:rPr>
        <w:t xml:space="preserve">4. </w:t>
      </w:r>
      <w:r w:rsidR="0080316C" w:rsidRPr="002142A1">
        <w:rPr>
          <w:spacing w:val="4"/>
          <w:sz w:val="28"/>
          <w:szCs w:val="28"/>
          <w:lang w:val="vi-VN"/>
        </w:rPr>
        <w:t>Quyết định ngân sách bảo đảm cho hoạt động phòng thủ dân sự của địa phương.</w:t>
      </w:r>
      <w:bookmarkEnd w:id="1084"/>
    </w:p>
    <w:p w:rsidR="0080316C" w:rsidRPr="002142A1" w:rsidRDefault="006A286A" w:rsidP="007100FF">
      <w:pPr>
        <w:widowControl w:val="0"/>
        <w:spacing w:before="60" w:line="288" w:lineRule="auto"/>
        <w:ind w:firstLine="709"/>
        <w:jc w:val="both"/>
        <w:outlineLvl w:val="3"/>
        <w:rPr>
          <w:sz w:val="28"/>
          <w:szCs w:val="28"/>
          <w:lang w:val="vi-VN"/>
        </w:rPr>
      </w:pPr>
      <w:bookmarkStart w:id="1085" w:name="_Toc102146296"/>
      <w:r w:rsidRPr="002142A1">
        <w:rPr>
          <w:sz w:val="28"/>
          <w:szCs w:val="28"/>
          <w:lang w:val="vi-VN"/>
        </w:rPr>
        <w:t xml:space="preserve">5. </w:t>
      </w:r>
      <w:r w:rsidR="0080316C" w:rsidRPr="002142A1">
        <w:rPr>
          <w:sz w:val="28"/>
          <w:szCs w:val="28"/>
          <w:lang w:val="vi-VN"/>
        </w:rPr>
        <w:t>Giám sát việc tuân theo Hiến pháp, pháp luật và thực hiện nghị quyết của Hội đồng nhân dân về phòng thủ dân sự ở địa phương.</w:t>
      </w:r>
      <w:bookmarkEnd w:id="1085"/>
    </w:p>
    <w:p w:rsidR="0080316C" w:rsidRPr="002142A1" w:rsidRDefault="0080316C" w:rsidP="005769EC">
      <w:pPr>
        <w:widowControl w:val="0"/>
        <w:spacing w:before="120" w:line="276" w:lineRule="auto"/>
        <w:ind w:firstLine="720"/>
        <w:jc w:val="both"/>
        <w:outlineLvl w:val="2"/>
        <w:rPr>
          <w:b/>
          <w:spacing w:val="-2"/>
          <w:sz w:val="28"/>
          <w:szCs w:val="28"/>
          <w:lang w:val="vi-VN"/>
        </w:rPr>
      </w:pPr>
      <w:bookmarkStart w:id="1086" w:name="_Toc102146298"/>
      <w:bookmarkStart w:id="1087" w:name="_Toc102146427"/>
      <w:bookmarkStart w:id="1088" w:name="_Toc102365603"/>
      <w:bookmarkStart w:id="1089" w:name="_Toc102492815"/>
      <w:bookmarkStart w:id="1090" w:name="_Toc106900125"/>
      <w:bookmarkStart w:id="1091" w:name="_Toc112810031"/>
      <w:bookmarkStart w:id="1092" w:name="_Toc112810474"/>
      <w:bookmarkStart w:id="1093" w:name="_Toc112920027"/>
      <w:r w:rsidRPr="002142A1">
        <w:rPr>
          <w:b/>
          <w:spacing w:val="-2"/>
          <w:sz w:val="28"/>
          <w:szCs w:val="28"/>
          <w:lang w:val="vi-VN"/>
        </w:rPr>
        <w:t xml:space="preserve">Điều </w:t>
      </w:r>
      <w:r w:rsidR="000D24F0" w:rsidRPr="002142A1">
        <w:rPr>
          <w:b/>
          <w:spacing w:val="-2"/>
          <w:sz w:val="28"/>
          <w:szCs w:val="28"/>
          <w:lang w:val="vi-VN"/>
        </w:rPr>
        <w:t>6</w:t>
      </w:r>
      <w:r w:rsidR="0084199D" w:rsidRPr="002142A1">
        <w:rPr>
          <w:b/>
          <w:spacing w:val="-2"/>
          <w:sz w:val="28"/>
          <w:szCs w:val="28"/>
          <w:lang w:val="vi-VN"/>
        </w:rPr>
        <w:t>6</w:t>
      </w:r>
      <w:r w:rsidRPr="002142A1">
        <w:rPr>
          <w:b/>
          <w:spacing w:val="-2"/>
          <w:sz w:val="28"/>
          <w:szCs w:val="28"/>
          <w:lang w:val="vi-VN"/>
        </w:rPr>
        <w:t>. Trách nhiệm của Ủy ban nhân dân các cấp</w:t>
      </w:r>
      <w:bookmarkEnd w:id="1086"/>
      <w:bookmarkEnd w:id="1087"/>
      <w:bookmarkEnd w:id="1088"/>
      <w:bookmarkEnd w:id="1089"/>
      <w:bookmarkEnd w:id="1090"/>
      <w:bookmarkEnd w:id="1091"/>
      <w:bookmarkEnd w:id="1092"/>
      <w:bookmarkEnd w:id="1093"/>
    </w:p>
    <w:p w:rsidR="0080316C" w:rsidRPr="002142A1" w:rsidRDefault="006A286A" w:rsidP="007100FF">
      <w:pPr>
        <w:widowControl w:val="0"/>
        <w:spacing w:before="60" w:line="264" w:lineRule="auto"/>
        <w:ind w:firstLine="709"/>
        <w:jc w:val="both"/>
        <w:outlineLvl w:val="3"/>
        <w:rPr>
          <w:sz w:val="28"/>
          <w:szCs w:val="28"/>
          <w:lang w:val="vi-VN"/>
        </w:rPr>
      </w:pPr>
      <w:bookmarkStart w:id="1094" w:name="_Toc86042368"/>
      <w:bookmarkStart w:id="1095" w:name="_Toc102146299"/>
      <w:r w:rsidRPr="002142A1">
        <w:rPr>
          <w:sz w:val="28"/>
          <w:szCs w:val="28"/>
          <w:lang w:val="vi-VN"/>
        </w:rPr>
        <w:t xml:space="preserve">1. </w:t>
      </w:r>
      <w:r w:rsidR="0080316C" w:rsidRPr="002142A1">
        <w:rPr>
          <w:sz w:val="28"/>
          <w:szCs w:val="28"/>
          <w:lang w:val="vi-VN"/>
        </w:rPr>
        <w:t>Ủy ban nhân dân cấp tỉnh, cấp huyện trong phạm vi nhiệm vụ, quyền hạn của mình có trách nhiệm</w:t>
      </w:r>
      <w:bookmarkEnd w:id="1094"/>
      <w:bookmarkEnd w:id="1095"/>
      <w:r w:rsidR="008A3A4E" w:rsidRPr="002142A1">
        <w:rPr>
          <w:sz w:val="28"/>
          <w:szCs w:val="28"/>
          <w:lang w:val="vi-VN"/>
        </w:rPr>
        <w:t>:</w:t>
      </w:r>
    </w:p>
    <w:p w:rsidR="0080316C" w:rsidRPr="002142A1" w:rsidRDefault="0080316C" w:rsidP="00A43051">
      <w:pPr>
        <w:widowControl w:val="0"/>
        <w:spacing w:before="60" w:line="264" w:lineRule="auto"/>
        <w:ind w:firstLine="709"/>
        <w:jc w:val="both"/>
        <w:outlineLvl w:val="4"/>
        <w:rPr>
          <w:sz w:val="28"/>
          <w:szCs w:val="28"/>
          <w:lang w:val="vi-VN"/>
        </w:rPr>
      </w:pPr>
      <w:r w:rsidRPr="002142A1">
        <w:rPr>
          <w:sz w:val="28"/>
          <w:szCs w:val="28"/>
          <w:lang w:val="vi-VN"/>
        </w:rPr>
        <w:t>a) Ban hành các văn bản hướng dẫn về phòng thủ dân sự ở địa phương theo thẩm quyền;</w:t>
      </w:r>
      <w:r w:rsidR="009F6926" w:rsidRPr="002142A1">
        <w:rPr>
          <w:sz w:val="28"/>
          <w:szCs w:val="28"/>
          <w:lang w:val="vi-VN"/>
        </w:rPr>
        <w:t xml:space="preserve"> </w:t>
      </w:r>
      <w:r w:rsidRPr="002142A1">
        <w:rPr>
          <w:sz w:val="28"/>
          <w:szCs w:val="28"/>
          <w:lang w:val="vi-VN"/>
        </w:rPr>
        <w:t>chỉ đạo tổ chức quán triệt,</w:t>
      </w:r>
      <w:r w:rsidR="00A707F9" w:rsidRPr="002142A1">
        <w:rPr>
          <w:sz w:val="28"/>
          <w:szCs w:val="28"/>
          <w:lang w:val="vi-VN"/>
        </w:rPr>
        <w:t xml:space="preserve"> </w:t>
      </w:r>
      <w:r w:rsidRPr="002142A1">
        <w:rPr>
          <w:sz w:val="28"/>
          <w:szCs w:val="28"/>
          <w:lang w:val="vi-VN"/>
        </w:rPr>
        <w:t>triển khai thực hiện nhiệm vụ phòng thủ dân sự;</w:t>
      </w:r>
    </w:p>
    <w:p w:rsidR="0080316C" w:rsidRPr="002142A1" w:rsidRDefault="0080316C" w:rsidP="00A43051">
      <w:pPr>
        <w:widowControl w:val="0"/>
        <w:spacing w:before="60" w:line="264" w:lineRule="auto"/>
        <w:ind w:firstLine="709"/>
        <w:jc w:val="both"/>
        <w:outlineLvl w:val="4"/>
        <w:rPr>
          <w:sz w:val="28"/>
          <w:szCs w:val="28"/>
          <w:lang w:val="vi-VN"/>
        </w:rPr>
      </w:pPr>
      <w:r w:rsidRPr="002142A1">
        <w:rPr>
          <w:sz w:val="28"/>
          <w:szCs w:val="28"/>
          <w:lang w:val="vi-VN"/>
        </w:rPr>
        <w:t>b) Chỉ đạo giáo dục, tuyên truyền, vận động cán bộ, công chức, viên chức người lao động, nhân dân tham gia phòng thủ dân sự; nâng cao ý thức cảnh giác cho các tầng lớp nhân dân tại địa phương, đặc biệt là ở những vùng sâu, xa về nguy cơ và cách phòng tránh thảm họa, sự cố để giảm thiểu tối đa thiệt hại cho nhân dân;</w:t>
      </w:r>
    </w:p>
    <w:p w:rsidR="0080316C" w:rsidRPr="002142A1" w:rsidRDefault="0080316C" w:rsidP="00A43051">
      <w:pPr>
        <w:widowControl w:val="0"/>
        <w:spacing w:before="60" w:line="288" w:lineRule="auto"/>
        <w:ind w:firstLine="709"/>
        <w:jc w:val="both"/>
        <w:outlineLvl w:val="4"/>
        <w:rPr>
          <w:sz w:val="28"/>
          <w:szCs w:val="28"/>
          <w:lang w:val="vi-VN"/>
        </w:rPr>
      </w:pPr>
      <w:r w:rsidRPr="002142A1">
        <w:rPr>
          <w:sz w:val="28"/>
          <w:szCs w:val="28"/>
          <w:lang w:val="vi-VN"/>
        </w:rPr>
        <w:t>c) Bố trí ngân sách cho hoạt động phòng thủ dân sự và đầu tư trang bị phương tiện phòng thủ dân sự;</w:t>
      </w:r>
    </w:p>
    <w:p w:rsidR="0080316C" w:rsidRPr="002142A1" w:rsidRDefault="0080316C" w:rsidP="00A43051">
      <w:pPr>
        <w:widowControl w:val="0"/>
        <w:spacing w:before="60" w:line="288" w:lineRule="auto"/>
        <w:ind w:firstLine="709"/>
        <w:jc w:val="both"/>
        <w:outlineLvl w:val="4"/>
        <w:rPr>
          <w:sz w:val="28"/>
          <w:szCs w:val="28"/>
          <w:lang w:val="vi-VN"/>
        </w:rPr>
      </w:pPr>
      <w:r w:rsidRPr="002142A1">
        <w:rPr>
          <w:sz w:val="28"/>
          <w:szCs w:val="28"/>
          <w:lang w:val="vi-VN"/>
        </w:rPr>
        <w:t xml:space="preserve">d) Chỉ đạo xây dựng </w:t>
      </w:r>
      <w:r w:rsidR="006E4AD9" w:rsidRPr="002142A1">
        <w:rPr>
          <w:sz w:val="28"/>
          <w:szCs w:val="28"/>
          <w:lang w:val="vi-VN"/>
        </w:rPr>
        <w:t>Kế hoạch Phòng thủ dân sự</w:t>
      </w:r>
      <w:r w:rsidRPr="002142A1">
        <w:rPr>
          <w:sz w:val="28"/>
          <w:szCs w:val="28"/>
          <w:lang w:val="vi-VN"/>
        </w:rPr>
        <w:t>, kế hoạch xây dựng thế trận phòng thủ dân sự của địa phương và triển khai thực hiện các kế hoạch.</w:t>
      </w:r>
      <w:r w:rsidR="00A707F9" w:rsidRPr="002142A1">
        <w:rPr>
          <w:sz w:val="28"/>
          <w:szCs w:val="28"/>
          <w:lang w:val="vi-VN"/>
        </w:rPr>
        <w:t xml:space="preserve"> </w:t>
      </w:r>
      <w:r w:rsidRPr="002142A1">
        <w:rPr>
          <w:sz w:val="28"/>
          <w:szCs w:val="28"/>
          <w:lang w:val="vi-VN"/>
        </w:rPr>
        <w:t>Huy động lực lượng, phương tiện, vật tư của địa phương, của các cơ quan, tổ chức trung ương hoạt động tại địa phương thực hiện nhiệm vụ phòng thủ dân sự theo sự chỉ đạo của cơ quan phòng thủ dân sự cấp trên;</w:t>
      </w:r>
    </w:p>
    <w:p w:rsidR="0080316C" w:rsidRPr="002142A1" w:rsidRDefault="0080316C" w:rsidP="00A43051">
      <w:pPr>
        <w:widowControl w:val="0"/>
        <w:spacing w:before="60" w:line="288" w:lineRule="auto"/>
        <w:ind w:firstLine="709"/>
        <w:jc w:val="both"/>
        <w:outlineLvl w:val="4"/>
        <w:rPr>
          <w:sz w:val="28"/>
          <w:szCs w:val="28"/>
          <w:lang w:val="vi-VN"/>
        </w:rPr>
      </w:pPr>
      <w:r w:rsidRPr="002142A1">
        <w:rPr>
          <w:sz w:val="28"/>
          <w:szCs w:val="28"/>
          <w:lang w:val="vi-VN"/>
        </w:rPr>
        <w:t>đ) Chỉ đạo tổ chức xây dựng lực lượng, huấn luyện và diễn tập về phòng thủ dân sự cho các lực lượng thuộc quyền;</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e) Tổ chức các lực lượng thuộc quyền thực hiện các biện</w:t>
      </w:r>
      <w:r w:rsidR="00A707F9" w:rsidRPr="002142A1">
        <w:rPr>
          <w:sz w:val="28"/>
          <w:szCs w:val="28"/>
          <w:lang w:val="vi-VN"/>
        </w:rPr>
        <w:t xml:space="preserve"> </w:t>
      </w:r>
      <w:r w:rsidRPr="002142A1">
        <w:rPr>
          <w:sz w:val="28"/>
          <w:szCs w:val="28"/>
          <w:lang w:val="vi-VN"/>
        </w:rPr>
        <w:t xml:space="preserve">pháp phòng, chống, khắc phục hậu quả thảm họa, sự cố, bảo vệ </w:t>
      </w:r>
      <w:r w:rsidR="00A707F9" w:rsidRPr="002142A1">
        <w:rPr>
          <w:sz w:val="28"/>
          <w:szCs w:val="28"/>
          <w:lang w:val="vi-VN"/>
        </w:rPr>
        <w:t>N</w:t>
      </w:r>
      <w:r w:rsidRPr="002142A1">
        <w:rPr>
          <w:sz w:val="28"/>
          <w:szCs w:val="28"/>
          <w:lang w:val="vi-VN"/>
        </w:rPr>
        <w:t>hân dân khi có chiến tranh;</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g) Kiến nghị với các cơ quan phòng thủ dân sự cấp trên để huy động lực lượng, phương tiện của các bộ, ngành trung ương, địa phương khác phối hợp thực hiện các biện pháp phòng thủ dân sự trong trường hợp vượt quá khả năng ứng phó của cấp mình;</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h) Thực hiện chế độ, chính sách bảo đảm cho công tác phòng thủ dân sự;</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lastRenderedPageBreak/>
        <w:t xml:space="preserve">i) </w:t>
      </w:r>
      <w:r w:rsidR="00A707F9" w:rsidRPr="002142A1">
        <w:rPr>
          <w:sz w:val="28"/>
          <w:szCs w:val="28"/>
          <w:lang w:val="vi-VN"/>
        </w:rPr>
        <w:t xml:space="preserve">Chỉ đạo </w:t>
      </w:r>
      <w:r w:rsidRPr="002142A1">
        <w:rPr>
          <w:sz w:val="28"/>
          <w:szCs w:val="28"/>
          <w:lang w:val="vi-VN"/>
        </w:rPr>
        <w:t>và thực hiện công tác thanh tra, kiểm tra, sơ kết, tổng kết, báo cáo, khen thưởng về phòng thủ dân sự ở địa phương;</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k) Thống kê, báo cáo Ủy b</w:t>
      </w:r>
      <w:r w:rsidR="00A707F9" w:rsidRPr="002142A1">
        <w:rPr>
          <w:sz w:val="28"/>
          <w:szCs w:val="28"/>
          <w:lang w:val="vi-VN"/>
        </w:rPr>
        <w:t>an nhân dân cấp trên, Chính phủ về phòng thủ dân sự</w:t>
      </w:r>
      <w:r w:rsidR="009F6926" w:rsidRPr="002142A1">
        <w:rPr>
          <w:sz w:val="28"/>
          <w:szCs w:val="28"/>
          <w:lang w:val="vi-VN"/>
        </w:rPr>
        <w:t>.</w:t>
      </w:r>
    </w:p>
    <w:p w:rsidR="0080316C" w:rsidRPr="002142A1" w:rsidRDefault="006A286A" w:rsidP="003E1BFE">
      <w:pPr>
        <w:widowControl w:val="0"/>
        <w:spacing w:before="60" w:line="276" w:lineRule="auto"/>
        <w:ind w:firstLine="709"/>
        <w:jc w:val="both"/>
        <w:outlineLvl w:val="3"/>
        <w:rPr>
          <w:sz w:val="28"/>
          <w:szCs w:val="28"/>
          <w:lang w:val="vi-VN"/>
        </w:rPr>
      </w:pPr>
      <w:bookmarkStart w:id="1096" w:name="_Toc86042369"/>
      <w:bookmarkStart w:id="1097" w:name="_Toc102146300"/>
      <w:r w:rsidRPr="002142A1">
        <w:rPr>
          <w:sz w:val="28"/>
          <w:szCs w:val="28"/>
          <w:lang w:val="vi-VN"/>
        </w:rPr>
        <w:t xml:space="preserve">2. </w:t>
      </w:r>
      <w:r w:rsidR="0080316C" w:rsidRPr="002142A1">
        <w:rPr>
          <w:sz w:val="28"/>
          <w:szCs w:val="28"/>
          <w:lang w:val="vi-VN"/>
        </w:rPr>
        <w:t>Ủy ban nhân dân cấp xã trong phạm vi nhiệm vụ, quyền hạn của mình có trách nhiệm</w:t>
      </w:r>
      <w:bookmarkEnd w:id="1096"/>
      <w:bookmarkEnd w:id="1097"/>
      <w:r w:rsidR="008A3A4E" w:rsidRPr="002142A1">
        <w:rPr>
          <w:sz w:val="28"/>
          <w:szCs w:val="28"/>
          <w:lang w:val="vi-VN"/>
        </w:rPr>
        <w:t>:</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a) Tổ chức thực hiện các quy định của pháp luật về phòng thủ dân sự tại địa phương; bảo đảm các điều kiện an toàn về phòng thủ dân sự;</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 xml:space="preserve">b) Tổ chức tuyên truyền, hướng dẫn, giáo dục pháp luật, kiến thức về phòng thủ dân sự cho cán bộ và nhân dân trên địa bàn; xây dựng phong trào toàn dân </w:t>
      </w:r>
      <w:r w:rsidR="00A707F9" w:rsidRPr="002142A1">
        <w:rPr>
          <w:sz w:val="28"/>
          <w:szCs w:val="28"/>
          <w:lang w:val="vi-VN"/>
        </w:rPr>
        <w:t xml:space="preserve">về </w:t>
      </w:r>
      <w:r w:rsidR="008A3A4E" w:rsidRPr="002142A1">
        <w:rPr>
          <w:sz w:val="28"/>
          <w:szCs w:val="28"/>
          <w:lang w:val="vi-VN"/>
        </w:rPr>
        <w:t>phòng thủ dân sự;</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c) Bảo đảm ngân sách cho hoạt động phòng thủ dân sự; trang bị phương tiện phòng thủ dân sự;</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 xml:space="preserve">d) Xây dựng </w:t>
      </w:r>
      <w:r w:rsidR="006E4AD9" w:rsidRPr="002142A1">
        <w:rPr>
          <w:sz w:val="28"/>
          <w:szCs w:val="28"/>
          <w:lang w:val="vi-VN"/>
        </w:rPr>
        <w:t>Kế hoạch Phòng thủ dân sự</w:t>
      </w:r>
      <w:r w:rsidRPr="002142A1">
        <w:rPr>
          <w:sz w:val="28"/>
          <w:szCs w:val="28"/>
          <w:lang w:val="vi-VN"/>
        </w:rPr>
        <w:t xml:space="preserve"> của địa phương, báo cáo Ủy ban nhân dân cấp trên tổng hợp, chỉ đạo và thực hiện kế hoạch, phương án huy động lực lượng, phương tiện, vật tư của địa phương, của các cơ quan, tổ chức hoạt động tại địa phương thực hiện nhiệm vụ phòng thủ dân sự theo sự chỉ đạo của Ban Chỉ huy phòng thủ dân sự cấp huyện;</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đ) Tổ chức xây dựng lực lượng, huấn luyện và diễn tập về phòng thủ dân sự theo quy định; thực hiện các biện pháp phòng, chống, khắc phục hậu quả thảm họa, sự cố, bảo vệ nhân dân khi có chiến tranh;</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 xml:space="preserve">e) Kiến nghị với </w:t>
      </w:r>
      <w:r w:rsidR="005A5AEA" w:rsidRPr="002142A1">
        <w:rPr>
          <w:sz w:val="28"/>
          <w:szCs w:val="28"/>
          <w:lang w:val="vi-VN"/>
        </w:rPr>
        <w:t>cơ qua c</w:t>
      </w:r>
      <w:r w:rsidRPr="002142A1">
        <w:rPr>
          <w:sz w:val="28"/>
          <w:szCs w:val="28"/>
          <w:lang w:val="vi-VN"/>
        </w:rPr>
        <w:t>hỉ huy phòng thủ dân sự cấp huyện để huy động lực lượng, phương tiện của các cơ quan, tổ chức khác phối hợp thực hiện các biện pháp phòng thủ dân sự trong trường hợp vượt quá khả năng ứng phó của cấp mình;</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g) Thực hiện chế độ, chính sách bảo đảm cho công tác phòng thủ dân sự;</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h) Thực hiện công tác kiểm tra, sơ kết, tổng kết, báo cáo, khen thưởng về phòng thủ dân sự ở địa phương;</w:t>
      </w:r>
    </w:p>
    <w:p w:rsidR="0080316C" w:rsidRPr="002142A1" w:rsidRDefault="0080316C" w:rsidP="003E1BFE">
      <w:pPr>
        <w:widowControl w:val="0"/>
        <w:spacing w:before="60" w:line="276" w:lineRule="auto"/>
        <w:ind w:firstLine="709"/>
        <w:jc w:val="both"/>
        <w:outlineLvl w:val="4"/>
        <w:rPr>
          <w:sz w:val="28"/>
          <w:szCs w:val="28"/>
          <w:lang w:val="vi-VN"/>
        </w:rPr>
      </w:pPr>
      <w:r w:rsidRPr="002142A1">
        <w:rPr>
          <w:sz w:val="28"/>
          <w:szCs w:val="28"/>
          <w:lang w:val="vi-VN"/>
        </w:rPr>
        <w:t>i) Thống kê, báo cáo Ủy ban nhân dân cấp huyện về phòng thủ dân sự.</w:t>
      </w:r>
    </w:p>
    <w:p w:rsidR="0080316C" w:rsidRPr="002142A1" w:rsidRDefault="0080316C" w:rsidP="005769EC">
      <w:pPr>
        <w:widowControl w:val="0"/>
        <w:spacing w:before="120" w:line="276" w:lineRule="auto"/>
        <w:ind w:firstLine="720"/>
        <w:jc w:val="both"/>
        <w:outlineLvl w:val="2"/>
        <w:rPr>
          <w:b/>
          <w:spacing w:val="-2"/>
          <w:sz w:val="28"/>
          <w:szCs w:val="28"/>
          <w:lang w:val="vi-VN"/>
        </w:rPr>
      </w:pPr>
      <w:bookmarkStart w:id="1098" w:name="_Toc102146301"/>
      <w:bookmarkStart w:id="1099" w:name="_Toc102146428"/>
      <w:bookmarkStart w:id="1100" w:name="_Toc102365604"/>
      <w:bookmarkStart w:id="1101" w:name="_Toc102492816"/>
      <w:bookmarkStart w:id="1102" w:name="_Toc106900126"/>
      <w:bookmarkStart w:id="1103" w:name="_Toc112810032"/>
      <w:bookmarkStart w:id="1104" w:name="_Toc112810475"/>
      <w:bookmarkStart w:id="1105" w:name="_Toc112920028"/>
      <w:r w:rsidRPr="002142A1">
        <w:rPr>
          <w:b/>
          <w:spacing w:val="-2"/>
          <w:sz w:val="28"/>
          <w:szCs w:val="28"/>
          <w:lang w:val="vi-VN"/>
        </w:rPr>
        <w:t xml:space="preserve">Điều </w:t>
      </w:r>
      <w:r w:rsidR="000D24F0" w:rsidRPr="002142A1">
        <w:rPr>
          <w:b/>
          <w:spacing w:val="-2"/>
          <w:sz w:val="28"/>
          <w:szCs w:val="28"/>
          <w:lang w:val="vi-VN"/>
        </w:rPr>
        <w:t>6</w:t>
      </w:r>
      <w:r w:rsidR="0084199D" w:rsidRPr="002142A1">
        <w:rPr>
          <w:b/>
          <w:spacing w:val="-2"/>
          <w:sz w:val="28"/>
          <w:szCs w:val="28"/>
          <w:lang w:val="vi-VN"/>
        </w:rPr>
        <w:t>7</w:t>
      </w:r>
      <w:r w:rsidRPr="002142A1">
        <w:rPr>
          <w:b/>
          <w:spacing w:val="-2"/>
          <w:sz w:val="28"/>
          <w:szCs w:val="28"/>
          <w:lang w:val="vi-VN"/>
        </w:rPr>
        <w:t>. Trách nhiệm của Mặt trận Tổ quốc Việt Nam và các tổ chức thành viên của Mặt trận</w:t>
      </w:r>
      <w:bookmarkEnd w:id="1098"/>
      <w:bookmarkEnd w:id="1099"/>
      <w:bookmarkEnd w:id="1100"/>
      <w:bookmarkEnd w:id="1101"/>
      <w:bookmarkEnd w:id="1102"/>
      <w:bookmarkEnd w:id="1103"/>
      <w:bookmarkEnd w:id="1104"/>
      <w:bookmarkEnd w:id="1105"/>
    </w:p>
    <w:p w:rsidR="0080316C" w:rsidRPr="002142A1" w:rsidRDefault="0080316C" w:rsidP="00A43051">
      <w:pPr>
        <w:widowControl w:val="0"/>
        <w:tabs>
          <w:tab w:val="left" w:pos="960"/>
          <w:tab w:val="left" w:pos="1080"/>
        </w:tabs>
        <w:spacing w:before="120" w:line="288" w:lineRule="auto"/>
        <w:ind w:firstLine="709"/>
        <w:jc w:val="both"/>
        <w:rPr>
          <w:sz w:val="28"/>
          <w:szCs w:val="28"/>
          <w:lang w:val="vi-VN"/>
        </w:rPr>
      </w:pPr>
      <w:r w:rsidRPr="002142A1">
        <w:rPr>
          <w:sz w:val="28"/>
          <w:szCs w:val="28"/>
          <w:lang w:val="vi-VN"/>
        </w:rPr>
        <w:t xml:space="preserve">Mặt trận Tổ quốc Việt Nam và các </w:t>
      </w:r>
      <w:r w:rsidR="008A3A4E" w:rsidRPr="002142A1">
        <w:rPr>
          <w:sz w:val="28"/>
          <w:szCs w:val="28"/>
          <w:lang w:val="vi-VN"/>
        </w:rPr>
        <w:t>tổ chức thành viên của Mặt trận</w:t>
      </w:r>
      <w:r w:rsidRPr="002142A1">
        <w:rPr>
          <w:sz w:val="28"/>
          <w:szCs w:val="28"/>
          <w:lang w:val="vi-VN"/>
        </w:rPr>
        <w:t xml:space="preserve"> trong phạm vi nhiệm vụ, quyền hạn của mình, phối hợp với </w:t>
      </w:r>
      <w:r w:rsidR="00A707F9" w:rsidRPr="002142A1">
        <w:rPr>
          <w:sz w:val="28"/>
          <w:szCs w:val="28"/>
          <w:lang w:val="vi-VN"/>
        </w:rPr>
        <w:t xml:space="preserve">các bộ, ngành, địa phương, cơ quan </w:t>
      </w:r>
      <w:r w:rsidRPr="002142A1">
        <w:rPr>
          <w:sz w:val="28"/>
          <w:szCs w:val="28"/>
          <w:lang w:val="vi-VN"/>
        </w:rPr>
        <w:t xml:space="preserve">tuyên truyền, vận động Nhân dân thực hiện </w:t>
      </w:r>
      <w:r w:rsidR="00D10A94" w:rsidRPr="002142A1">
        <w:rPr>
          <w:sz w:val="28"/>
          <w:szCs w:val="28"/>
        </w:rPr>
        <w:t>P</w:t>
      </w:r>
      <w:r w:rsidRPr="002142A1">
        <w:rPr>
          <w:sz w:val="28"/>
          <w:szCs w:val="28"/>
          <w:lang w:val="vi-VN"/>
        </w:rPr>
        <w:t xml:space="preserve">háp luật về phòng thủ dân sự; giám sát việc thực hiện </w:t>
      </w:r>
      <w:r w:rsidR="00E345C6" w:rsidRPr="002142A1">
        <w:rPr>
          <w:sz w:val="28"/>
          <w:szCs w:val="28"/>
        </w:rPr>
        <w:t>P</w:t>
      </w:r>
      <w:r w:rsidRPr="002142A1">
        <w:rPr>
          <w:sz w:val="28"/>
          <w:szCs w:val="28"/>
          <w:lang w:val="vi-VN"/>
        </w:rPr>
        <w:t xml:space="preserve">háp luật về </w:t>
      </w:r>
      <w:r w:rsidR="00D10A94" w:rsidRPr="002142A1">
        <w:rPr>
          <w:sz w:val="28"/>
          <w:szCs w:val="28"/>
        </w:rPr>
        <w:t>p</w:t>
      </w:r>
      <w:r w:rsidRPr="002142A1">
        <w:rPr>
          <w:sz w:val="28"/>
          <w:szCs w:val="28"/>
          <w:lang w:val="vi-VN"/>
        </w:rPr>
        <w:t>hòng t</w:t>
      </w:r>
      <w:r w:rsidR="00A707F9" w:rsidRPr="002142A1">
        <w:rPr>
          <w:sz w:val="28"/>
          <w:szCs w:val="28"/>
          <w:lang w:val="vi-VN"/>
        </w:rPr>
        <w:t xml:space="preserve">hủ dân sự của cơ quan, tổ chức, </w:t>
      </w:r>
      <w:r w:rsidRPr="002142A1">
        <w:rPr>
          <w:sz w:val="28"/>
          <w:szCs w:val="28"/>
          <w:lang w:val="vi-VN"/>
        </w:rPr>
        <w:t>cá nhân.</w:t>
      </w:r>
    </w:p>
    <w:p w:rsidR="0080316C" w:rsidRPr="002142A1" w:rsidRDefault="0080316C" w:rsidP="00B80091">
      <w:pPr>
        <w:widowControl w:val="0"/>
        <w:spacing w:before="120"/>
        <w:ind w:firstLine="720"/>
        <w:jc w:val="both"/>
        <w:outlineLvl w:val="2"/>
        <w:rPr>
          <w:b/>
          <w:spacing w:val="-2"/>
          <w:sz w:val="28"/>
          <w:szCs w:val="28"/>
          <w:lang w:val="vi-VN"/>
        </w:rPr>
      </w:pPr>
      <w:bookmarkStart w:id="1106" w:name="_Toc102146302"/>
      <w:bookmarkStart w:id="1107" w:name="_Toc102146429"/>
      <w:bookmarkStart w:id="1108" w:name="_Toc102365605"/>
      <w:bookmarkStart w:id="1109" w:name="_Toc102492817"/>
      <w:bookmarkStart w:id="1110" w:name="_Toc106900127"/>
      <w:bookmarkStart w:id="1111" w:name="_Toc112810033"/>
      <w:bookmarkStart w:id="1112" w:name="_Toc112810476"/>
      <w:bookmarkStart w:id="1113" w:name="_Toc112920029"/>
      <w:r w:rsidRPr="002142A1">
        <w:rPr>
          <w:b/>
          <w:spacing w:val="-2"/>
          <w:sz w:val="28"/>
          <w:szCs w:val="28"/>
          <w:lang w:val="vi-VN"/>
        </w:rPr>
        <w:lastRenderedPageBreak/>
        <w:t xml:space="preserve">Điều </w:t>
      </w:r>
      <w:r w:rsidR="000D24F0" w:rsidRPr="002142A1">
        <w:rPr>
          <w:b/>
          <w:spacing w:val="-2"/>
          <w:sz w:val="28"/>
          <w:szCs w:val="28"/>
          <w:lang w:val="vi-VN"/>
        </w:rPr>
        <w:t>6</w:t>
      </w:r>
      <w:r w:rsidR="0084199D" w:rsidRPr="002142A1">
        <w:rPr>
          <w:b/>
          <w:spacing w:val="-2"/>
          <w:sz w:val="28"/>
          <w:szCs w:val="28"/>
          <w:lang w:val="vi-VN"/>
        </w:rPr>
        <w:t>8</w:t>
      </w:r>
      <w:r w:rsidRPr="002142A1">
        <w:rPr>
          <w:b/>
          <w:spacing w:val="-2"/>
          <w:sz w:val="28"/>
          <w:szCs w:val="28"/>
          <w:lang w:val="vi-VN"/>
        </w:rPr>
        <w:t>. Kiểm tra, thanh tra thực hiện nhiệm vụ phòng thủ dân sự</w:t>
      </w:r>
      <w:bookmarkEnd w:id="1106"/>
      <w:bookmarkEnd w:id="1107"/>
      <w:bookmarkEnd w:id="1108"/>
      <w:bookmarkEnd w:id="1109"/>
      <w:bookmarkEnd w:id="1110"/>
      <w:bookmarkEnd w:id="1111"/>
      <w:bookmarkEnd w:id="1112"/>
      <w:bookmarkEnd w:id="1113"/>
    </w:p>
    <w:p w:rsidR="008A3A4E" w:rsidRPr="002142A1" w:rsidRDefault="006A286A" w:rsidP="00B80091">
      <w:pPr>
        <w:widowControl w:val="0"/>
        <w:spacing w:before="120"/>
        <w:ind w:firstLine="709"/>
        <w:jc w:val="both"/>
        <w:outlineLvl w:val="3"/>
        <w:rPr>
          <w:spacing w:val="2"/>
          <w:sz w:val="28"/>
          <w:szCs w:val="28"/>
          <w:lang w:val="vi-VN"/>
        </w:rPr>
      </w:pPr>
      <w:r w:rsidRPr="002142A1">
        <w:rPr>
          <w:spacing w:val="2"/>
          <w:sz w:val="28"/>
          <w:szCs w:val="28"/>
          <w:lang w:val="vi-VN"/>
        </w:rPr>
        <w:t xml:space="preserve">1. </w:t>
      </w:r>
      <w:r w:rsidR="0080316C" w:rsidRPr="002142A1">
        <w:rPr>
          <w:spacing w:val="2"/>
          <w:sz w:val="28"/>
          <w:szCs w:val="28"/>
          <w:lang w:val="vi-VN"/>
        </w:rPr>
        <w:t xml:space="preserve">Bộ, cơ quan ngang </w:t>
      </w:r>
      <w:r w:rsidR="00E345C6" w:rsidRPr="002142A1">
        <w:rPr>
          <w:spacing w:val="2"/>
          <w:sz w:val="28"/>
          <w:szCs w:val="28"/>
        </w:rPr>
        <w:t>b</w:t>
      </w:r>
      <w:r w:rsidR="0080316C" w:rsidRPr="002142A1">
        <w:rPr>
          <w:spacing w:val="2"/>
          <w:sz w:val="28"/>
          <w:szCs w:val="28"/>
          <w:lang w:val="vi-VN"/>
        </w:rPr>
        <w:t xml:space="preserve">ộ trong phạm vi trách nhiệm quản lý nhà nước của mình thực hiện kiểm tra việc thực hiện nhiệm vụ </w:t>
      </w:r>
      <w:bookmarkStart w:id="1114" w:name="_Toc102146305"/>
      <w:r w:rsidR="008A3A4E" w:rsidRPr="002142A1">
        <w:rPr>
          <w:spacing w:val="2"/>
          <w:sz w:val="28"/>
          <w:szCs w:val="28"/>
          <w:lang w:val="vi-VN"/>
        </w:rPr>
        <w:t>phòng thủ dân sự theo quy định.</w:t>
      </w:r>
    </w:p>
    <w:p w:rsidR="0080316C" w:rsidRPr="002142A1" w:rsidRDefault="006A286A" w:rsidP="00B80091">
      <w:pPr>
        <w:widowControl w:val="0"/>
        <w:spacing w:before="120"/>
        <w:ind w:firstLine="709"/>
        <w:jc w:val="both"/>
        <w:outlineLvl w:val="3"/>
        <w:rPr>
          <w:sz w:val="28"/>
          <w:szCs w:val="28"/>
          <w:lang w:val="vi-VN"/>
        </w:rPr>
      </w:pPr>
      <w:r w:rsidRPr="002142A1">
        <w:rPr>
          <w:sz w:val="28"/>
          <w:szCs w:val="28"/>
          <w:lang w:val="vi-VN"/>
        </w:rPr>
        <w:t xml:space="preserve">2. </w:t>
      </w:r>
      <w:r w:rsidR="0080316C" w:rsidRPr="002142A1">
        <w:rPr>
          <w:sz w:val="28"/>
          <w:szCs w:val="28"/>
          <w:lang w:val="vi-VN"/>
        </w:rPr>
        <w:t>Nội dung kiểm tra tập trung vào các vấn đề: Việc quán triệt, phổ biến các chủ trương, chính sách của Đảng, Nhà nước ban hành các văn bản lãnh đạo, chỉ đạo, hướng dẫn thực hiện; kết quả chỉ đạo, thực hiện các kế hoạch, chế độ báo cáo, thông báo tình hình, kiểm tra, sơ kết, tổng kết thực hiện nhiệm vụ, công tác bảo đảm ngân sách hoạt động thường xuyên, đầu tư xây dựng, mua sắm phương tiện, trang thiết bị, chế độ, chính sách về phòng thủ dân sự.</w:t>
      </w:r>
      <w:bookmarkEnd w:id="1114"/>
    </w:p>
    <w:p w:rsidR="0080316C" w:rsidRPr="002142A1" w:rsidRDefault="006A286A" w:rsidP="00B80091">
      <w:pPr>
        <w:widowControl w:val="0"/>
        <w:spacing w:before="120"/>
        <w:ind w:firstLine="709"/>
        <w:jc w:val="both"/>
        <w:outlineLvl w:val="3"/>
        <w:rPr>
          <w:sz w:val="28"/>
          <w:szCs w:val="28"/>
          <w:lang w:val="vi-VN"/>
        </w:rPr>
      </w:pPr>
      <w:r w:rsidRPr="002142A1">
        <w:rPr>
          <w:sz w:val="28"/>
          <w:szCs w:val="28"/>
          <w:lang w:val="vi-VN"/>
        </w:rPr>
        <w:t xml:space="preserve">3. </w:t>
      </w:r>
      <w:r w:rsidR="0080316C" w:rsidRPr="002142A1">
        <w:rPr>
          <w:sz w:val="28"/>
          <w:szCs w:val="28"/>
          <w:lang w:val="vi-VN"/>
        </w:rPr>
        <w:t>Thanh tra thực hiện nhiệm vụ phòng thủ dân sự đối với các bộ, ngành, địa phương, cơ quan, đơn vị thực hiện theo quy định của pháp luật về thanh tra.</w:t>
      </w:r>
    </w:p>
    <w:p w:rsidR="0080316C" w:rsidRPr="002142A1" w:rsidRDefault="0080316C" w:rsidP="00B80091">
      <w:pPr>
        <w:widowControl w:val="0"/>
        <w:spacing w:before="120"/>
        <w:ind w:firstLine="720"/>
        <w:jc w:val="both"/>
        <w:outlineLvl w:val="2"/>
        <w:rPr>
          <w:b/>
          <w:spacing w:val="-2"/>
          <w:sz w:val="28"/>
          <w:szCs w:val="28"/>
          <w:lang w:val="vi-VN"/>
        </w:rPr>
      </w:pPr>
      <w:bookmarkStart w:id="1115" w:name="_Toc102146306"/>
      <w:bookmarkStart w:id="1116" w:name="_Toc102146430"/>
      <w:bookmarkStart w:id="1117" w:name="_Toc102365606"/>
      <w:bookmarkStart w:id="1118" w:name="_Toc102492818"/>
      <w:bookmarkStart w:id="1119" w:name="_Toc106900128"/>
      <w:bookmarkStart w:id="1120" w:name="_Toc112810034"/>
      <w:bookmarkStart w:id="1121" w:name="_Toc112810477"/>
      <w:bookmarkStart w:id="1122" w:name="_Toc112920030"/>
      <w:r w:rsidRPr="002142A1">
        <w:rPr>
          <w:b/>
          <w:spacing w:val="-2"/>
          <w:sz w:val="28"/>
          <w:szCs w:val="28"/>
          <w:lang w:val="vi-VN"/>
        </w:rPr>
        <w:t xml:space="preserve">Điều </w:t>
      </w:r>
      <w:r w:rsidR="0084199D" w:rsidRPr="002142A1">
        <w:rPr>
          <w:b/>
          <w:spacing w:val="-2"/>
          <w:sz w:val="28"/>
          <w:szCs w:val="28"/>
          <w:lang w:val="vi-VN"/>
        </w:rPr>
        <w:t>69</w:t>
      </w:r>
      <w:r w:rsidRPr="002142A1">
        <w:rPr>
          <w:b/>
          <w:spacing w:val="-2"/>
          <w:sz w:val="28"/>
          <w:szCs w:val="28"/>
          <w:lang w:val="vi-VN"/>
        </w:rPr>
        <w:t>. Xử lý vi phạm pháp luật về phòng thủ dân sự</w:t>
      </w:r>
      <w:bookmarkEnd w:id="1115"/>
      <w:bookmarkEnd w:id="1116"/>
      <w:bookmarkEnd w:id="1117"/>
      <w:bookmarkEnd w:id="1118"/>
      <w:bookmarkEnd w:id="1119"/>
      <w:bookmarkEnd w:id="1120"/>
      <w:bookmarkEnd w:id="1121"/>
      <w:bookmarkEnd w:id="1122"/>
    </w:p>
    <w:p w:rsidR="00AE5EAD" w:rsidRPr="002142A1" w:rsidRDefault="00AE5EAD" w:rsidP="00AE5EAD">
      <w:pPr>
        <w:widowControl w:val="0"/>
        <w:spacing w:before="120"/>
        <w:ind w:firstLine="709"/>
        <w:jc w:val="both"/>
        <w:outlineLvl w:val="3"/>
        <w:rPr>
          <w:sz w:val="28"/>
          <w:szCs w:val="28"/>
          <w:lang w:val="vi-VN"/>
        </w:rPr>
      </w:pPr>
      <w:bookmarkStart w:id="1123" w:name="_Toc102146307"/>
      <w:bookmarkStart w:id="1124" w:name="_Toc102146308"/>
      <w:r w:rsidRPr="002142A1">
        <w:rPr>
          <w:sz w:val="28"/>
          <w:szCs w:val="28"/>
          <w:lang w:val="vi-VN"/>
        </w:rPr>
        <w:t xml:space="preserve">1. Cá nhân có hành vi vi phạm </w:t>
      </w:r>
      <w:r w:rsidRPr="002142A1">
        <w:rPr>
          <w:sz w:val="28"/>
          <w:szCs w:val="28"/>
        </w:rPr>
        <w:t>P</w:t>
      </w:r>
      <w:r w:rsidRPr="002142A1">
        <w:rPr>
          <w:sz w:val="28"/>
          <w:szCs w:val="28"/>
          <w:lang w:val="vi-VN"/>
        </w:rPr>
        <w:t xml:space="preserve">háp luật về </w:t>
      </w:r>
      <w:r w:rsidR="00D10A94" w:rsidRPr="002142A1">
        <w:rPr>
          <w:sz w:val="28"/>
          <w:szCs w:val="28"/>
        </w:rPr>
        <w:t>p</w:t>
      </w:r>
      <w:r w:rsidRPr="002142A1">
        <w:rPr>
          <w:sz w:val="28"/>
          <w:szCs w:val="28"/>
          <w:lang w:val="vi-VN"/>
        </w:rPr>
        <w:t>hòng thủ dân sự</w:t>
      </w:r>
      <w:r w:rsidRPr="002142A1">
        <w:rPr>
          <w:sz w:val="28"/>
          <w:szCs w:val="28"/>
        </w:rPr>
        <w:t xml:space="preserve">, </w:t>
      </w:r>
      <w:r w:rsidRPr="002142A1">
        <w:rPr>
          <w:sz w:val="28"/>
          <w:szCs w:val="28"/>
          <w:lang w:val="vi-VN"/>
        </w:rPr>
        <w:t xml:space="preserve">tùy theo tính chất, mức độ vi phạm </w:t>
      </w:r>
      <w:r w:rsidRPr="002142A1">
        <w:rPr>
          <w:sz w:val="28"/>
          <w:szCs w:val="28"/>
        </w:rPr>
        <w:t>sẽ</w:t>
      </w:r>
      <w:r w:rsidRPr="002142A1">
        <w:rPr>
          <w:sz w:val="28"/>
          <w:szCs w:val="28"/>
          <w:lang w:val="vi-VN"/>
        </w:rPr>
        <w:t xml:space="preserve"> bị xử lý kỷ luật, xử phạt hành chính hoặc bị truy cứu trách nhiệm hình sự</w:t>
      </w:r>
      <w:r w:rsidRPr="002142A1">
        <w:rPr>
          <w:sz w:val="28"/>
          <w:szCs w:val="28"/>
        </w:rPr>
        <w:t xml:space="preserve">; </w:t>
      </w:r>
      <w:r w:rsidRPr="002142A1">
        <w:rPr>
          <w:sz w:val="28"/>
          <w:szCs w:val="28"/>
          <w:lang w:val="vi-VN"/>
        </w:rPr>
        <w:t>nếu gây thiệt hại thì phải bồi thường theo quy định của pháp luật.</w:t>
      </w:r>
      <w:bookmarkEnd w:id="1123"/>
    </w:p>
    <w:p w:rsidR="0080316C" w:rsidRPr="002142A1" w:rsidRDefault="006A286A" w:rsidP="00B80091">
      <w:pPr>
        <w:widowControl w:val="0"/>
        <w:spacing w:before="120"/>
        <w:ind w:firstLine="709"/>
        <w:jc w:val="both"/>
        <w:outlineLvl w:val="3"/>
        <w:rPr>
          <w:sz w:val="28"/>
          <w:szCs w:val="28"/>
          <w:lang w:val="vi-VN"/>
        </w:rPr>
      </w:pPr>
      <w:r w:rsidRPr="002142A1">
        <w:rPr>
          <w:sz w:val="28"/>
          <w:szCs w:val="28"/>
          <w:lang w:val="vi-VN"/>
        </w:rPr>
        <w:t xml:space="preserve">2. </w:t>
      </w:r>
      <w:r w:rsidR="0080316C" w:rsidRPr="002142A1">
        <w:rPr>
          <w:sz w:val="28"/>
          <w:szCs w:val="28"/>
          <w:lang w:val="vi-VN"/>
        </w:rPr>
        <w:t>Tổ chức</w:t>
      </w:r>
      <w:r w:rsidR="00E71E2F" w:rsidRPr="002142A1">
        <w:rPr>
          <w:sz w:val="28"/>
          <w:szCs w:val="28"/>
          <w:lang w:val="vi-VN"/>
        </w:rPr>
        <w:t xml:space="preserve"> </w:t>
      </w:r>
      <w:r w:rsidR="0080316C" w:rsidRPr="002142A1">
        <w:rPr>
          <w:sz w:val="28"/>
          <w:szCs w:val="28"/>
          <w:lang w:val="vi-VN"/>
        </w:rPr>
        <w:t xml:space="preserve">vi phạm </w:t>
      </w:r>
      <w:r w:rsidR="00D10A94" w:rsidRPr="002142A1">
        <w:rPr>
          <w:sz w:val="28"/>
          <w:szCs w:val="28"/>
        </w:rPr>
        <w:t>P</w:t>
      </w:r>
      <w:r w:rsidR="0080316C" w:rsidRPr="002142A1">
        <w:rPr>
          <w:sz w:val="28"/>
          <w:szCs w:val="28"/>
          <w:lang w:val="vi-VN"/>
        </w:rPr>
        <w:t>háp luật về phòng thủ dân sự thì tùy theo tính chất, mức độ vi phạm mà bị xử phạt hành chính, xử lý hình sự, nếu gây thiệt hại thì phải bồi thường theo quy định của pháp luật.</w:t>
      </w:r>
      <w:bookmarkEnd w:id="1124"/>
    </w:p>
    <w:p w:rsidR="0035420E" w:rsidRPr="002142A1" w:rsidRDefault="00834B06" w:rsidP="003E1BFE">
      <w:pPr>
        <w:widowControl w:val="0"/>
        <w:spacing w:before="120" w:line="276" w:lineRule="auto"/>
        <w:jc w:val="center"/>
        <w:outlineLvl w:val="0"/>
        <w:rPr>
          <w:rFonts w:ascii="Times New Roman Bold" w:hAnsi="Times New Roman Bold"/>
          <w:b/>
          <w:sz w:val="28"/>
          <w:szCs w:val="28"/>
          <w:lang w:val="vi-VN"/>
        </w:rPr>
      </w:pPr>
      <w:bookmarkStart w:id="1125" w:name="_Toc106900129"/>
      <w:bookmarkStart w:id="1126" w:name="_Toc112810035"/>
      <w:bookmarkStart w:id="1127" w:name="_Toc112810478"/>
      <w:bookmarkStart w:id="1128" w:name="_Toc112920031"/>
      <w:r w:rsidRPr="002142A1">
        <w:rPr>
          <w:rFonts w:ascii="Times New Roman Bold" w:hAnsi="Times New Roman Bold"/>
          <w:b/>
          <w:sz w:val="28"/>
          <w:szCs w:val="28"/>
          <w:lang w:val="vi-VN"/>
        </w:rPr>
        <w:t>Chương</w:t>
      </w:r>
      <w:r w:rsidR="007B367E" w:rsidRPr="002142A1">
        <w:rPr>
          <w:rFonts w:ascii="Times New Roman Bold" w:hAnsi="Times New Roman Bold"/>
          <w:b/>
          <w:sz w:val="28"/>
          <w:szCs w:val="28"/>
          <w:lang w:val="vi-VN"/>
        </w:rPr>
        <w:t xml:space="preserve"> </w:t>
      </w:r>
      <w:bookmarkEnd w:id="859"/>
      <w:bookmarkEnd w:id="860"/>
      <w:bookmarkEnd w:id="861"/>
      <w:r w:rsidR="007B367E" w:rsidRPr="002142A1">
        <w:rPr>
          <w:rFonts w:ascii="Times New Roman Bold" w:hAnsi="Times New Roman Bold"/>
          <w:b/>
          <w:sz w:val="28"/>
          <w:szCs w:val="28"/>
          <w:lang w:val="vi-VN"/>
        </w:rPr>
        <w:t>VII</w:t>
      </w:r>
      <w:bookmarkEnd w:id="862"/>
      <w:bookmarkEnd w:id="863"/>
      <w:bookmarkEnd w:id="864"/>
      <w:bookmarkEnd w:id="865"/>
      <w:bookmarkEnd w:id="866"/>
      <w:bookmarkEnd w:id="867"/>
      <w:bookmarkEnd w:id="1125"/>
      <w:bookmarkEnd w:id="1126"/>
      <w:bookmarkEnd w:id="1127"/>
      <w:bookmarkEnd w:id="1128"/>
    </w:p>
    <w:p w:rsidR="00E87EF7" w:rsidRPr="002142A1" w:rsidRDefault="00D649DE" w:rsidP="00F77049">
      <w:pPr>
        <w:widowControl w:val="0"/>
        <w:spacing w:before="120" w:line="276" w:lineRule="auto"/>
        <w:contextualSpacing/>
        <w:jc w:val="center"/>
        <w:outlineLvl w:val="0"/>
        <w:rPr>
          <w:rFonts w:ascii="Times New Roman Bold" w:hAnsi="Times New Roman Bold"/>
          <w:b/>
          <w:sz w:val="28"/>
          <w:szCs w:val="28"/>
        </w:rPr>
      </w:pPr>
      <w:bookmarkStart w:id="1129" w:name="_Toc72203821"/>
      <w:bookmarkStart w:id="1130" w:name="_Toc72204164"/>
      <w:bookmarkStart w:id="1131" w:name="_Toc73258074"/>
      <w:bookmarkStart w:id="1132" w:name="_Toc74141837"/>
      <w:bookmarkStart w:id="1133" w:name="_Toc102146310"/>
      <w:bookmarkStart w:id="1134" w:name="_Toc102146432"/>
      <w:bookmarkStart w:id="1135" w:name="_Toc102365608"/>
      <w:bookmarkStart w:id="1136" w:name="_Toc102492820"/>
      <w:bookmarkStart w:id="1137" w:name="_Toc106628029"/>
      <w:bookmarkStart w:id="1138" w:name="_Toc106900130"/>
      <w:bookmarkStart w:id="1139" w:name="_Toc112810036"/>
      <w:bookmarkStart w:id="1140" w:name="_Toc112810479"/>
      <w:bookmarkStart w:id="1141" w:name="_Toc112920032"/>
      <w:r w:rsidRPr="002142A1">
        <w:rPr>
          <w:rFonts w:ascii="Times New Roman Bold" w:hAnsi="Times New Roman Bold"/>
          <w:b/>
          <w:sz w:val="28"/>
          <w:szCs w:val="28"/>
          <w:lang w:val="vi-VN"/>
        </w:rPr>
        <w:t>ĐIỀU KHOẢN</w:t>
      </w:r>
      <w:r w:rsidR="007B367E" w:rsidRPr="002142A1">
        <w:rPr>
          <w:rFonts w:ascii="Times New Roman Bold" w:hAnsi="Times New Roman Bold"/>
          <w:b/>
          <w:sz w:val="28"/>
          <w:szCs w:val="28"/>
          <w:lang w:val="vi-VN"/>
        </w:rPr>
        <w:t xml:space="preserve"> THI HÀNH</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rsidR="00B75110" w:rsidRPr="002142A1" w:rsidRDefault="00D649DE" w:rsidP="00B80091">
      <w:pPr>
        <w:widowControl w:val="0"/>
        <w:tabs>
          <w:tab w:val="left" w:pos="1701"/>
        </w:tabs>
        <w:spacing w:before="120"/>
        <w:ind w:firstLine="709"/>
        <w:jc w:val="both"/>
        <w:outlineLvl w:val="2"/>
        <w:rPr>
          <w:b/>
          <w:sz w:val="28"/>
          <w:szCs w:val="28"/>
          <w:lang w:val="vi-VN"/>
        </w:rPr>
      </w:pPr>
      <w:bookmarkStart w:id="1142" w:name="_Toc74141838"/>
      <w:bookmarkStart w:id="1143" w:name="_Toc102146311"/>
      <w:bookmarkStart w:id="1144" w:name="_Toc102146433"/>
      <w:bookmarkStart w:id="1145" w:name="_Toc102365609"/>
      <w:bookmarkStart w:id="1146" w:name="_Toc102492821"/>
      <w:bookmarkStart w:id="1147" w:name="_Toc106628030"/>
      <w:bookmarkStart w:id="1148" w:name="_Toc106900131"/>
      <w:bookmarkStart w:id="1149" w:name="_Toc112920033"/>
      <w:r w:rsidRPr="002142A1">
        <w:rPr>
          <w:b/>
          <w:sz w:val="28"/>
          <w:szCs w:val="28"/>
          <w:lang w:val="vi-VN"/>
        </w:rPr>
        <w:t xml:space="preserve">Điều </w:t>
      </w:r>
      <w:r w:rsidR="00DA299D" w:rsidRPr="002142A1">
        <w:rPr>
          <w:b/>
          <w:sz w:val="28"/>
          <w:szCs w:val="28"/>
          <w:lang w:val="vi-VN"/>
        </w:rPr>
        <w:t>7</w:t>
      </w:r>
      <w:r w:rsidR="0084199D" w:rsidRPr="002142A1">
        <w:rPr>
          <w:b/>
          <w:sz w:val="28"/>
          <w:szCs w:val="28"/>
          <w:lang w:val="vi-VN"/>
        </w:rPr>
        <w:t>0</w:t>
      </w:r>
      <w:r w:rsidRPr="002142A1">
        <w:rPr>
          <w:b/>
          <w:sz w:val="28"/>
          <w:szCs w:val="28"/>
          <w:lang w:val="vi-VN"/>
        </w:rPr>
        <w:t xml:space="preserve">. </w:t>
      </w:r>
      <w:bookmarkEnd w:id="1142"/>
      <w:bookmarkEnd w:id="1143"/>
      <w:bookmarkEnd w:id="1144"/>
      <w:bookmarkEnd w:id="1145"/>
      <w:bookmarkEnd w:id="1146"/>
      <w:bookmarkEnd w:id="1147"/>
      <w:bookmarkEnd w:id="1148"/>
      <w:r w:rsidR="00E86C07" w:rsidRPr="002142A1">
        <w:rPr>
          <w:b/>
          <w:sz w:val="28"/>
          <w:szCs w:val="28"/>
          <w:lang w:val="vi-VN"/>
        </w:rPr>
        <w:t>Bãi bỏ một số điều của các luật có liên quan đến phòng thủ dân s</w:t>
      </w:r>
      <w:r w:rsidR="00A01530" w:rsidRPr="002142A1">
        <w:rPr>
          <w:b/>
          <w:sz w:val="28"/>
          <w:szCs w:val="28"/>
          <w:lang w:val="vi-VN"/>
        </w:rPr>
        <w:t>ự</w:t>
      </w:r>
      <w:bookmarkEnd w:id="1149"/>
    </w:p>
    <w:p w:rsidR="00213153" w:rsidRPr="002142A1" w:rsidRDefault="005E7021" w:rsidP="00B80091">
      <w:pPr>
        <w:pStyle w:val="ListParagraph"/>
        <w:widowControl w:val="0"/>
        <w:tabs>
          <w:tab w:val="left" w:pos="993"/>
        </w:tabs>
        <w:spacing w:before="120" w:after="0" w:line="240" w:lineRule="auto"/>
        <w:ind w:left="0" w:right="-45" w:firstLine="720"/>
        <w:jc w:val="both"/>
        <w:rPr>
          <w:rFonts w:ascii="Times New Roman" w:hAnsi="Times New Roman"/>
          <w:sz w:val="28"/>
          <w:szCs w:val="28"/>
          <w:lang w:val="vi-VN"/>
        </w:rPr>
      </w:pPr>
      <w:r w:rsidRPr="002142A1">
        <w:rPr>
          <w:rFonts w:ascii="Times New Roman" w:hAnsi="Times New Roman"/>
          <w:sz w:val="28"/>
          <w:szCs w:val="28"/>
          <w:lang w:val="vi-VN"/>
        </w:rPr>
        <w:t>1.</w:t>
      </w:r>
      <w:r w:rsidR="00B75110" w:rsidRPr="002142A1">
        <w:rPr>
          <w:rFonts w:ascii="Times New Roman" w:hAnsi="Times New Roman"/>
          <w:sz w:val="28"/>
          <w:szCs w:val="28"/>
          <w:lang w:val="vi-VN"/>
        </w:rPr>
        <w:t xml:space="preserve"> </w:t>
      </w:r>
      <w:r w:rsidR="00D649DE" w:rsidRPr="002142A1">
        <w:rPr>
          <w:rFonts w:ascii="Times New Roman" w:hAnsi="Times New Roman"/>
          <w:sz w:val="28"/>
          <w:szCs w:val="28"/>
          <w:lang w:val="vi-VN"/>
        </w:rPr>
        <w:t xml:space="preserve">Bãi bỏ </w:t>
      </w:r>
      <w:r w:rsidR="007B7D30" w:rsidRPr="002142A1">
        <w:rPr>
          <w:rFonts w:ascii="Times New Roman" w:hAnsi="Times New Roman"/>
          <w:sz w:val="28"/>
          <w:szCs w:val="28"/>
          <w:lang w:val="vi-VN"/>
        </w:rPr>
        <w:t xml:space="preserve">Điều 10, </w:t>
      </w:r>
      <w:r w:rsidR="00D649DE" w:rsidRPr="002142A1">
        <w:rPr>
          <w:rFonts w:ascii="Times New Roman" w:hAnsi="Times New Roman"/>
          <w:sz w:val="28"/>
          <w:szCs w:val="28"/>
          <w:lang w:val="vi-VN"/>
        </w:rPr>
        <w:t>Điều 44</w:t>
      </w:r>
      <w:r w:rsidR="00D10A94" w:rsidRPr="002142A1">
        <w:rPr>
          <w:rFonts w:ascii="Times New Roman" w:hAnsi="Times New Roman"/>
          <w:sz w:val="28"/>
          <w:szCs w:val="28"/>
        </w:rPr>
        <w:t xml:space="preserve"> và sửa</w:t>
      </w:r>
      <w:r w:rsidR="00D649DE" w:rsidRPr="002142A1">
        <w:rPr>
          <w:rFonts w:ascii="Times New Roman" w:hAnsi="Times New Roman"/>
          <w:sz w:val="28"/>
          <w:szCs w:val="28"/>
          <w:lang w:val="vi-VN"/>
        </w:rPr>
        <w:t xml:space="preserve"> </w:t>
      </w:r>
      <w:r w:rsidR="00D10A94" w:rsidRPr="002142A1">
        <w:rPr>
          <w:rFonts w:ascii="Times New Roman" w:hAnsi="Times New Roman"/>
          <w:sz w:val="28"/>
          <w:szCs w:val="28"/>
        </w:rPr>
        <w:t xml:space="preserve">đổi một số điều </w:t>
      </w:r>
      <w:r w:rsidR="00D649DE" w:rsidRPr="002142A1">
        <w:rPr>
          <w:rFonts w:ascii="Times New Roman" w:hAnsi="Times New Roman"/>
          <w:sz w:val="28"/>
          <w:szCs w:val="28"/>
          <w:lang w:val="vi-VN"/>
        </w:rPr>
        <w:t>Luật Phòng</w:t>
      </w:r>
      <w:r w:rsidR="007B7D30" w:rsidRPr="002142A1">
        <w:rPr>
          <w:rFonts w:ascii="Times New Roman" w:hAnsi="Times New Roman"/>
          <w:sz w:val="28"/>
          <w:szCs w:val="28"/>
          <w:lang w:val="vi-VN"/>
        </w:rPr>
        <w:t>,</w:t>
      </w:r>
      <w:r w:rsidR="00D649DE" w:rsidRPr="002142A1">
        <w:rPr>
          <w:rFonts w:ascii="Times New Roman" w:hAnsi="Times New Roman"/>
          <w:sz w:val="28"/>
          <w:szCs w:val="28"/>
          <w:lang w:val="vi-VN"/>
        </w:rPr>
        <w:t xml:space="preserve"> chống thiên tai</w:t>
      </w:r>
      <w:r w:rsidR="007B7D30" w:rsidRPr="002142A1">
        <w:rPr>
          <w:rFonts w:ascii="Times New Roman" w:hAnsi="Times New Roman"/>
          <w:sz w:val="28"/>
          <w:szCs w:val="28"/>
          <w:lang w:val="vi-VN"/>
        </w:rPr>
        <w:t xml:space="preserve"> số 33/2013/QH13 đã được sửa đổi, bổ sung một số điều theo </w:t>
      </w:r>
      <w:r w:rsidR="00213153" w:rsidRPr="002142A1">
        <w:rPr>
          <w:rFonts w:ascii="Times New Roman" w:hAnsi="Times New Roman"/>
          <w:sz w:val="28"/>
          <w:szCs w:val="28"/>
          <w:lang w:val="vi-VN"/>
        </w:rPr>
        <w:t>Luật số 60/2020/QH14 ngày 17 tháng 6 năm 2020 của Quốc hội sửa đổi, bổ sung một số điều của Luật Phòng, chống thiên tai và Luật Đê điều.</w:t>
      </w:r>
    </w:p>
    <w:p w:rsidR="005E7021" w:rsidRPr="002142A1" w:rsidRDefault="00C064E2" w:rsidP="00B80091">
      <w:pPr>
        <w:pStyle w:val="ListParagraph"/>
        <w:widowControl w:val="0"/>
        <w:tabs>
          <w:tab w:val="left" w:pos="993"/>
        </w:tabs>
        <w:spacing w:before="120" w:after="0" w:line="240" w:lineRule="auto"/>
        <w:ind w:left="0" w:right="-45" w:firstLine="720"/>
        <w:jc w:val="both"/>
        <w:rPr>
          <w:rFonts w:ascii="Times New Roman" w:hAnsi="Times New Roman"/>
          <w:spacing w:val="-4"/>
          <w:sz w:val="28"/>
          <w:szCs w:val="28"/>
          <w:lang w:val="vi-VN"/>
        </w:rPr>
      </w:pPr>
      <w:r w:rsidRPr="002142A1">
        <w:rPr>
          <w:rFonts w:ascii="Times New Roman" w:hAnsi="Times New Roman"/>
          <w:spacing w:val="-4"/>
          <w:sz w:val="28"/>
          <w:szCs w:val="28"/>
          <w:lang w:val="vi-VN"/>
        </w:rPr>
        <w:t xml:space="preserve">2. </w:t>
      </w:r>
      <w:r w:rsidR="005E7021" w:rsidRPr="002142A1">
        <w:rPr>
          <w:rFonts w:ascii="Times New Roman" w:hAnsi="Times New Roman"/>
          <w:spacing w:val="-4"/>
          <w:sz w:val="28"/>
          <w:szCs w:val="28"/>
          <w:lang w:val="vi-VN"/>
        </w:rPr>
        <w:t xml:space="preserve">Bãi bỏ </w:t>
      </w:r>
      <w:r w:rsidRPr="002142A1">
        <w:rPr>
          <w:rFonts w:ascii="Times New Roman" w:hAnsi="Times New Roman"/>
          <w:spacing w:val="-4"/>
          <w:sz w:val="28"/>
          <w:szCs w:val="28"/>
          <w:lang w:val="vi-VN"/>
        </w:rPr>
        <w:t>Điều 62 Luật Phòng, chống bệnh truyền nhiễm số 03/2007/QH12.</w:t>
      </w:r>
    </w:p>
    <w:p w:rsidR="00A01530" w:rsidRPr="002142A1" w:rsidRDefault="00A01530" w:rsidP="00B80091">
      <w:pPr>
        <w:widowControl w:val="0"/>
        <w:tabs>
          <w:tab w:val="left" w:pos="1701"/>
        </w:tabs>
        <w:spacing w:before="120"/>
        <w:ind w:firstLine="709"/>
        <w:jc w:val="both"/>
        <w:outlineLvl w:val="2"/>
        <w:rPr>
          <w:b/>
          <w:spacing w:val="-2"/>
          <w:sz w:val="28"/>
          <w:szCs w:val="28"/>
          <w:lang w:val="vi-VN"/>
        </w:rPr>
      </w:pPr>
      <w:bookmarkStart w:id="1150" w:name="_Toc112810037"/>
      <w:bookmarkStart w:id="1151" w:name="_Toc112810480"/>
      <w:bookmarkStart w:id="1152" w:name="_Toc112920034"/>
      <w:r w:rsidRPr="002142A1">
        <w:rPr>
          <w:b/>
          <w:sz w:val="28"/>
          <w:szCs w:val="28"/>
          <w:lang w:val="vi-VN"/>
        </w:rPr>
        <w:t xml:space="preserve">Điều </w:t>
      </w:r>
      <w:r w:rsidR="003828E6" w:rsidRPr="002142A1">
        <w:rPr>
          <w:b/>
          <w:sz w:val="28"/>
          <w:szCs w:val="28"/>
          <w:lang w:val="vi-VN"/>
        </w:rPr>
        <w:t>7</w:t>
      </w:r>
      <w:r w:rsidR="0084199D" w:rsidRPr="002142A1">
        <w:rPr>
          <w:b/>
          <w:sz w:val="28"/>
          <w:szCs w:val="28"/>
          <w:lang w:val="vi-VN"/>
        </w:rPr>
        <w:t>1</w:t>
      </w:r>
      <w:r w:rsidRPr="002142A1">
        <w:rPr>
          <w:b/>
          <w:sz w:val="28"/>
          <w:szCs w:val="28"/>
          <w:lang w:val="vi-VN"/>
        </w:rPr>
        <w:t>. Hiệu lực thi hành</w:t>
      </w:r>
      <w:bookmarkEnd w:id="1150"/>
      <w:bookmarkEnd w:id="1151"/>
      <w:bookmarkEnd w:id="1152"/>
    </w:p>
    <w:p w:rsidR="00BA0A81" w:rsidRPr="002142A1" w:rsidRDefault="00E86C07" w:rsidP="00B80091">
      <w:pPr>
        <w:pStyle w:val="ListParagraph"/>
        <w:widowControl w:val="0"/>
        <w:tabs>
          <w:tab w:val="left" w:pos="993"/>
        </w:tabs>
        <w:spacing w:before="120" w:after="0" w:line="240" w:lineRule="auto"/>
        <w:ind w:left="0" w:right="-45" w:firstLine="709"/>
        <w:jc w:val="both"/>
        <w:rPr>
          <w:rFonts w:ascii="Times New Roman" w:hAnsi="Times New Roman"/>
          <w:sz w:val="28"/>
          <w:szCs w:val="28"/>
          <w:lang w:val="vi-VN"/>
        </w:rPr>
      </w:pPr>
      <w:r w:rsidRPr="002142A1">
        <w:rPr>
          <w:rFonts w:ascii="Times New Roman" w:hAnsi="Times New Roman"/>
          <w:sz w:val="28"/>
          <w:szCs w:val="28"/>
          <w:lang w:val="vi-VN"/>
        </w:rPr>
        <w:t xml:space="preserve">Luật này có hiệu lực thi hành từ ngày </w:t>
      </w:r>
      <w:r w:rsidR="009F12FF" w:rsidRPr="002142A1">
        <w:rPr>
          <w:rFonts w:ascii="Times New Roman" w:hAnsi="Times New Roman"/>
          <w:sz w:val="28"/>
          <w:szCs w:val="28"/>
          <w:lang w:val="vi-VN"/>
        </w:rPr>
        <w:t>01</w:t>
      </w:r>
      <w:r w:rsidRPr="002142A1">
        <w:rPr>
          <w:rFonts w:ascii="Times New Roman" w:hAnsi="Times New Roman"/>
          <w:sz w:val="28"/>
          <w:szCs w:val="28"/>
          <w:lang w:val="vi-VN"/>
        </w:rPr>
        <w:t xml:space="preserve"> tháng </w:t>
      </w:r>
      <w:r w:rsidR="009F12FF" w:rsidRPr="002142A1">
        <w:rPr>
          <w:rFonts w:ascii="Times New Roman" w:hAnsi="Times New Roman"/>
          <w:sz w:val="28"/>
          <w:szCs w:val="28"/>
          <w:lang w:val="vi-VN"/>
        </w:rPr>
        <w:t>8</w:t>
      </w:r>
      <w:r w:rsidRPr="002142A1">
        <w:rPr>
          <w:rFonts w:ascii="Times New Roman" w:hAnsi="Times New Roman"/>
          <w:sz w:val="28"/>
          <w:szCs w:val="28"/>
          <w:lang w:val="vi-VN"/>
        </w:rPr>
        <w:t xml:space="preserve"> năm 20</w:t>
      </w:r>
      <w:r w:rsidR="009F12FF" w:rsidRPr="002142A1">
        <w:rPr>
          <w:rFonts w:ascii="Times New Roman" w:hAnsi="Times New Roman"/>
          <w:sz w:val="28"/>
          <w:szCs w:val="28"/>
          <w:lang w:val="vi-VN"/>
        </w:rPr>
        <w:t>24</w:t>
      </w:r>
      <w:r w:rsidR="00142703" w:rsidRPr="002142A1">
        <w:rPr>
          <w:rFonts w:ascii="Times New Roman" w:hAnsi="Times New Roman"/>
          <w:sz w:val="28"/>
          <w:szCs w:val="28"/>
          <w:lang w:val="vi-VN"/>
        </w:rPr>
        <w:t>.</w:t>
      </w:r>
    </w:p>
    <w:p w:rsidR="00D649DE" w:rsidRPr="002142A1" w:rsidRDefault="00D649DE" w:rsidP="00B80091">
      <w:pPr>
        <w:widowControl w:val="0"/>
        <w:spacing w:before="120"/>
        <w:ind w:right="-45" w:firstLine="709"/>
        <w:contextualSpacing/>
        <w:jc w:val="both"/>
        <w:rPr>
          <w:bCs/>
          <w:i/>
          <w:iCs/>
          <w:spacing w:val="2"/>
          <w:sz w:val="28"/>
          <w:szCs w:val="28"/>
          <w:lang w:val="vi-VN"/>
        </w:rPr>
      </w:pPr>
      <w:r w:rsidRPr="002142A1">
        <w:rPr>
          <w:rFonts w:ascii="Times New Roman Italic" w:hAnsi="Times New Roman Italic"/>
          <w:bCs/>
          <w:i/>
          <w:iCs/>
          <w:spacing w:val="2"/>
          <w:sz w:val="28"/>
          <w:szCs w:val="28"/>
          <w:lang w:val="vi-VN"/>
        </w:rPr>
        <w:t>Luật này được Quốc hội nước Cộng hòa xã hội chủ nghĩa Việt Nam khóa XV,</w:t>
      </w:r>
      <w:r w:rsidRPr="002142A1">
        <w:rPr>
          <w:bCs/>
          <w:i/>
          <w:iCs/>
          <w:spacing w:val="2"/>
          <w:sz w:val="28"/>
          <w:szCs w:val="28"/>
          <w:lang w:val="vi-VN"/>
        </w:rPr>
        <w:t xml:space="preserve"> kỳ họp thứ </w:t>
      </w:r>
      <w:r w:rsidR="004E7F18" w:rsidRPr="002142A1">
        <w:rPr>
          <w:bCs/>
          <w:i/>
          <w:iCs/>
          <w:spacing w:val="2"/>
          <w:sz w:val="28"/>
          <w:szCs w:val="28"/>
        </w:rPr>
        <w:t xml:space="preserve">    </w:t>
      </w:r>
      <w:r w:rsidRPr="002142A1">
        <w:rPr>
          <w:bCs/>
          <w:i/>
          <w:iCs/>
          <w:spacing w:val="2"/>
          <w:sz w:val="28"/>
          <w:szCs w:val="28"/>
          <w:lang w:val="vi-VN"/>
        </w:rPr>
        <w:t xml:space="preserve"> thông qua ngày     tháng      năm 2023.</w:t>
      </w:r>
    </w:p>
    <w:p w:rsidR="00E32BEF" w:rsidRPr="002142A1" w:rsidRDefault="00E32BEF" w:rsidP="00F77049">
      <w:pPr>
        <w:widowControl w:val="0"/>
        <w:spacing w:before="120" w:line="276" w:lineRule="auto"/>
        <w:ind w:right="-45" w:firstLine="709"/>
        <w:contextualSpacing/>
        <w:jc w:val="both"/>
        <w:rPr>
          <w:bCs/>
          <w:i/>
          <w:iCs/>
          <w:sz w:val="20"/>
          <w:szCs w:val="20"/>
          <w:lang w:val="vi-VN"/>
        </w:rPr>
      </w:pPr>
    </w:p>
    <w:tbl>
      <w:tblPr>
        <w:tblW w:w="0" w:type="auto"/>
        <w:tblInd w:w="108" w:type="dxa"/>
        <w:tblLook w:val="04A0" w:firstRow="1" w:lastRow="0" w:firstColumn="1" w:lastColumn="0" w:noHBand="0" w:noVBand="1"/>
      </w:tblPr>
      <w:tblGrid>
        <w:gridCol w:w="4786"/>
        <w:gridCol w:w="4286"/>
      </w:tblGrid>
      <w:tr w:rsidR="00D649DE" w:rsidRPr="002142A1" w:rsidTr="00A64112">
        <w:tc>
          <w:tcPr>
            <w:tcW w:w="4786" w:type="dxa"/>
            <w:shd w:val="clear" w:color="auto" w:fill="auto"/>
          </w:tcPr>
          <w:p w:rsidR="00D649DE" w:rsidRPr="002142A1" w:rsidRDefault="00D649DE" w:rsidP="007B4AC0">
            <w:pPr>
              <w:widowControl w:val="0"/>
              <w:spacing w:before="120" w:line="276" w:lineRule="auto"/>
              <w:ind w:right="-45"/>
              <w:jc w:val="right"/>
              <w:rPr>
                <w:sz w:val="28"/>
                <w:szCs w:val="28"/>
                <w:lang w:val="vi-VN"/>
              </w:rPr>
            </w:pPr>
          </w:p>
        </w:tc>
        <w:tc>
          <w:tcPr>
            <w:tcW w:w="4286" w:type="dxa"/>
            <w:shd w:val="clear" w:color="auto" w:fill="auto"/>
          </w:tcPr>
          <w:p w:rsidR="00D649DE" w:rsidRPr="002142A1" w:rsidRDefault="00D649DE" w:rsidP="007B4AC0">
            <w:pPr>
              <w:widowControl w:val="0"/>
              <w:spacing w:before="120" w:line="276" w:lineRule="auto"/>
              <w:ind w:right="-45"/>
              <w:jc w:val="center"/>
              <w:rPr>
                <w:b/>
                <w:bCs/>
                <w:sz w:val="28"/>
                <w:szCs w:val="28"/>
              </w:rPr>
            </w:pPr>
            <w:r w:rsidRPr="002142A1">
              <w:rPr>
                <w:b/>
                <w:bCs/>
                <w:sz w:val="28"/>
                <w:szCs w:val="28"/>
              </w:rPr>
              <w:t>CHỦ TỊCH QUỐC HỘI</w:t>
            </w:r>
          </w:p>
        </w:tc>
      </w:tr>
    </w:tbl>
    <w:p w:rsidR="0042362B" w:rsidRPr="002142A1" w:rsidRDefault="0042362B" w:rsidP="00B80091">
      <w:pPr>
        <w:widowControl w:val="0"/>
        <w:tabs>
          <w:tab w:val="left" w:pos="1701"/>
        </w:tabs>
        <w:spacing w:before="240" w:line="276" w:lineRule="auto"/>
        <w:ind w:left="709"/>
        <w:outlineLvl w:val="2"/>
        <w:rPr>
          <w:sz w:val="28"/>
          <w:szCs w:val="28"/>
        </w:rPr>
      </w:pPr>
    </w:p>
    <w:sectPr w:rsidR="0042362B" w:rsidRPr="002142A1" w:rsidSect="00714116">
      <w:pgSz w:w="11909" w:h="16834" w:code="9"/>
      <w:pgMar w:top="1418" w:right="851" w:bottom="1134" w:left="1985" w:header="680" w:footer="6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049" w:rsidRDefault="009A1049" w:rsidP="00E87EF7">
      <w:r>
        <w:separator/>
      </w:r>
    </w:p>
  </w:endnote>
  <w:endnote w:type="continuationSeparator" w:id="0">
    <w:p w:rsidR="009A1049" w:rsidRDefault="009A1049" w:rsidP="00E8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202050305040509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049" w:rsidRDefault="009A1049" w:rsidP="00E87EF7">
      <w:r>
        <w:separator/>
      </w:r>
    </w:p>
  </w:footnote>
  <w:footnote w:type="continuationSeparator" w:id="0">
    <w:p w:rsidR="009A1049" w:rsidRDefault="009A1049" w:rsidP="00E8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AD9" w:rsidRPr="00DF41E5" w:rsidRDefault="00FD2B08">
    <w:pPr>
      <w:pStyle w:val="Header"/>
      <w:jc w:val="center"/>
      <w:rPr>
        <w:rFonts w:ascii="Times New Roman" w:hAnsi="Times New Roman"/>
      </w:rPr>
    </w:pPr>
    <w:r w:rsidRPr="00DF41E5">
      <w:rPr>
        <w:rFonts w:ascii="Times New Roman" w:hAnsi="Times New Roman"/>
      </w:rPr>
      <w:fldChar w:fldCharType="begin"/>
    </w:r>
    <w:r w:rsidR="006E4AD9" w:rsidRPr="00DF41E5">
      <w:rPr>
        <w:rFonts w:ascii="Times New Roman" w:hAnsi="Times New Roman"/>
      </w:rPr>
      <w:instrText xml:space="preserve"> PAGE   \* MERGEFORMAT </w:instrText>
    </w:r>
    <w:r w:rsidRPr="00DF41E5">
      <w:rPr>
        <w:rFonts w:ascii="Times New Roman" w:hAnsi="Times New Roman"/>
      </w:rPr>
      <w:fldChar w:fldCharType="separate"/>
    </w:r>
    <w:r w:rsidR="001D58F8">
      <w:rPr>
        <w:rFonts w:ascii="Times New Roman" w:hAnsi="Times New Roman"/>
        <w:noProof/>
      </w:rPr>
      <w:t>29</w:t>
    </w:r>
    <w:r w:rsidRPr="00DF41E5">
      <w:rPr>
        <w:rFonts w:ascii="Times New Roman" w:hAnsi="Times New Roman"/>
      </w:rPr>
      <w:fldChar w:fldCharType="end"/>
    </w:r>
  </w:p>
  <w:p w:rsidR="006E4AD9" w:rsidRPr="00BD3FC7" w:rsidRDefault="006E4AD9" w:rsidP="006C6E57">
    <w:pPr>
      <w:pStyle w:val="BalloonText"/>
      <w:jc w:val="cent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F8F"/>
    <w:multiLevelType w:val="hybridMultilevel"/>
    <w:tmpl w:val="6DDE50A2"/>
    <w:lvl w:ilvl="0" w:tplc="D37CCFB6">
      <w:start w:val="1"/>
      <w:numFmt w:val="decimal"/>
      <w:lvlText w:val="%1."/>
      <w:lvlJc w:val="left"/>
      <w:pPr>
        <w:ind w:left="1579" w:hanging="360"/>
      </w:pPr>
      <w:rPr>
        <w:rFonts w:hint="default"/>
        <w:color w:val="auto"/>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1" w15:restartNumberingAfterBreak="0">
    <w:nsid w:val="04281154"/>
    <w:multiLevelType w:val="hybridMultilevel"/>
    <w:tmpl w:val="AA3C75A4"/>
    <w:lvl w:ilvl="0" w:tplc="97E0FDB8">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E50716"/>
    <w:multiLevelType w:val="hybridMultilevel"/>
    <w:tmpl w:val="CFDA8670"/>
    <w:lvl w:ilvl="0" w:tplc="EE5E1FEC">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69C2EC8"/>
    <w:multiLevelType w:val="hybridMultilevel"/>
    <w:tmpl w:val="10AACE42"/>
    <w:lvl w:ilvl="0" w:tplc="411AEC7E">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1714C8"/>
    <w:multiLevelType w:val="hybridMultilevel"/>
    <w:tmpl w:val="D194D482"/>
    <w:lvl w:ilvl="0" w:tplc="13FAB768">
      <w:start w:val="1"/>
      <w:numFmt w:val="decimal"/>
      <w:lvlText w:val="%1."/>
      <w:lvlJc w:val="left"/>
      <w:pPr>
        <w:ind w:left="2149"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C3CEC"/>
    <w:multiLevelType w:val="hybridMultilevel"/>
    <w:tmpl w:val="D75A1604"/>
    <w:lvl w:ilvl="0" w:tplc="1B0C1FA6">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DE32B5"/>
    <w:multiLevelType w:val="hybridMultilevel"/>
    <w:tmpl w:val="CA62A51E"/>
    <w:lvl w:ilvl="0" w:tplc="DF0A0D68">
      <w:start w:val="1"/>
      <w:numFmt w:val="lowerLetter"/>
      <w:lvlText w:val="%1)"/>
      <w:lvlJc w:val="left"/>
      <w:pPr>
        <w:ind w:left="1069"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0C78FC"/>
    <w:multiLevelType w:val="hybridMultilevel"/>
    <w:tmpl w:val="78AA893E"/>
    <w:lvl w:ilvl="0" w:tplc="A12820CA">
      <w:start w:val="1"/>
      <w:numFmt w:val="decimal"/>
      <w:lvlText w:val="%1."/>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340E6"/>
    <w:multiLevelType w:val="hybridMultilevel"/>
    <w:tmpl w:val="AD4CD0D6"/>
    <w:lvl w:ilvl="0" w:tplc="46AEE3A4">
      <w:start w:val="1"/>
      <w:numFmt w:val="lowerLetter"/>
      <w:lvlText w:val="%1)"/>
      <w:lvlJc w:val="left"/>
      <w:pPr>
        <w:ind w:left="1069"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E806F0"/>
    <w:multiLevelType w:val="hybridMultilevel"/>
    <w:tmpl w:val="D99AA7DC"/>
    <w:lvl w:ilvl="0" w:tplc="13C028D2">
      <w:start w:val="1"/>
      <w:numFmt w:val="decimal"/>
      <w:lvlText w:val="%1."/>
      <w:lvlJc w:val="left"/>
      <w:pPr>
        <w:ind w:left="2149"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70EE4"/>
    <w:multiLevelType w:val="hybridMultilevel"/>
    <w:tmpl w:val="634E40C2"/>
    <w:lvl w:ilvl="0" w:tplc="D7A69B52">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151747E7"/>
    <w:multiLevelType w:val="hybridMultilevel"/>
    <w:tmpl w:val="576E7918"/>
    <w:lvl w:ilvl="0" w:tplc="15B894F8">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6C0B23"/>
    <w:multiLevelType w:val="hybridMultilevel"/>
    <w:tmpl w:val="8BD0522A"/>
    <w:lvl w:ilvl="0" w:tplc="8BD285D2">
      <w:start w:val="1"/>
      <w:numFmt w:val="decimal"/>
      <w:lvlText w:val="%1."/>
      <w:lvlJc w:val="left"/>
      <w:pPr>
        <w:ind w:left="518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976B73"/>
    <w:multiLevelType w:val="hybridMultilevel"/>
    <w:tmpl w:val="210AF116"/>
    <w:lvl w:ilvl="0" w:tplc="9698F000">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027095"/>
    <w:multiLevelType w:val="hybridMultilevel"/>
    <w:tmpl w:val="10F60C36"/>
    <w:lvl w:ilvl="0" w:tplc="7D6404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1B0B1A5B"/>
    <w:multiLevelType w:val="hybridMultilevel"/>
    <w:tmpl w:val="8278AE42"/>
    <w:lvl w:ilvl="0" w:tplc="885CD9F2">
      <w:start w:val="1"/>
      <w:numFmt w:val="decimal"/>
      <w:lvlText w:val="%1."/>
      <w:lvlJc w:val="left"/>
      <w:pPr>
        <w:ind w:left="1440" w:hanging="360"/>
      </w:pPr>
      <w:rPr>
        <w:rFonts w:ascii="Times New Roman" w:hAnsi="Times New Roman" w:cs="Times New Roman" w:hint="default"/>
        <w:color w:val="0000FF"/>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C474E8"/>
    <w:multiLevelType w:val="hybridMultilevel"/>
    <w:tmpl w:val="A59E4F38"/>
    <w:lvl w:ilvl="0" w:tplc="AD72A29E">
      <w:start w:val="1"/>
      <w:numFmt w:val="decimal"/>
      <w:lvlText w:val="%1."/>
      <w:lvlJc w:val="left"/>
      <w:pPr>
        <w:ind w:left="1211" w:hanging="360"/>
      </w:pPr>
      <w:rPr>
        <w:rFonts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183FDA"/>
    <w:multiLevelType w:val="hybridMultilevel"/>
    <w:tmpl w:val="3DC05646"/>
    <w:lvl w:ilvl="0" w:tplc="512A401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FB2444"/>
    <w:multiLevelType w:val="hybridMultilevel"/>
    <w:tmpl w:val="E46C9B98"/>
    <w:lvl w:ilvl="0" w:tplc="9364E9AA">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37203B3"/>
    <w:multiLevelType w:val="hybridMultilevel"/>
    <w:tmpl w:val="A5729AB2"/>
    <w:lvl w:ilvl="0" w:tplc="3C0C27E8">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46B47FD"/>
    <w:multiLevelType w:val="multilevel"/>
    <w:tmpl w:val="F4DAFC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4952FAD"/>
    <w:multiLevelType w:val="hybridMultilevel"/>
    <w:tmpl w:val="F300E708"/>
    <w:lvl w:ilvl="0" w:tplc="D1DC7BCC">
      <w:start w:val="1"/>
      <w:numFmt w:val="decimal"/>
      <w:lvlText w:val="%1."/>
      <w:lvlJc w:val="left"/>
      <w:pPr>
        <w:ind w:left="1211" w:hanging="360"/>
      </w:pPr>
      <w:rPr>
        <w:rFonts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9A6BE6"/>
    <w:multiLevelType w:val="hybridMultilevel"/>
    <w:tmpl w:val="1862DFDC"/>
    <w:lvl w:ilvl="0" w:tplc="916C5C70">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24A33CA6"/>
    <w:multiLevelType w:val="hybridMultilevel"/>
    <w:tmpl w:val="257A1B10"/>
    <w:lvl w:ilvl="0" w:tplc="A050966C">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7D839DE"/>
    <w:multiLevelType w:val="hybridMultilevel"/>
    <w:tmpl w:val="899CB93A"/>
    <w:lvl w:ilvl="0" w:tplc="84D8CDC6">
      <w:start w:val="1"/>
      <w:numFmt w:val="decimal"/>
      <w:lvlText w:val="%1."/>
      <w:lvlJc w:val="left"/>
      <w:pPr>
        <w:ind w:left="1211" w:hanging="360"/>
      </w:pPr>
      <w:rPr>
        <w:rFonts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84223F3"/>
    <w:multiLevelType w:val="hybridMultilevel"/>
    <w:tmpl w:val="D8F6E1C6"/>
    <w:lvl w:ilvl="0" w:tplc="09489412">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B4132F"/>
    <w:multiLevelType w:val="hybridMultilevel"/>
    <w:tmpl w:val="41D4BCB2"/>
    <w:lvl w:ilvl="0" w:tplc="690EA93C">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2B0A51CF"/>
    <w:multiLevelType w:val="hybridMultilevel"/>
    <w:tmpl w:val="3D7C2210"/>
    <w:lvl w:ilvl="0" w:tplc="20B2D738">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6817F7"/>
    <w:multiLevelType w:val="hybridMultilevel"/>
    <w:tmpl w:val="991C5AA4"/>
    <w:lvl w:ilvl="0" w:tplc="C35AE084">
      <w:start w:val="1"/>
      <w:numFmt w:val="decimal"/>
      <w:lvlText w:val="%1."/>
      <w:lvlJc w:val="left"/>
      <w:pPr>
        <w:ind w:left="2149"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23213A"/>
    <w:multiLevelType w:val="hybridMultilevel"/>
    <w:tmpl w:val="47B2C348"/>
    <w:lvl w:ilvl="0" w:tplc="3954BC58">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02832E4"/>
    <w:multiLevelType w:val="hybridMultilevel"/>
    <w:tmpl w:val="0AC8F6B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30847097"/>
    <w:multiLevelType w:val="hybridMultilevel"/>
    <w:tmpl w:val="2A0EBBA0"/>
    <w:lvl w:ilvl="0" w:tplc="A1863708">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D26883"/>
    <w:multiLevelType w:val="hybridMultilevel"/>
    <w:tmpl w:val="E5B8442C"/>
    <w:lvl w:ilvl="0" w:tplc="BEB4A42A">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53206BC"/>
    <w:multiLevelType w:val="hybridMultilevel"/>
    <w:tmpl w:val="1D500E6A"/>
    <w:lvl w:ilvl="0" w:tplc="5BB46A32">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35C21482"/>
    <w:multiLevelType w:val="hybridMultilevel"/>
    <w:tmpl w:val="D8421E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3611652C"/>
    <w:multiLevelType w:val="hybridMultilevel"/>
    <w:tmpl w:val="DA8001F6"/>
    <w:lvl w:ilvl="0" w:tplc="9D36A1D2">
      <w:start w:val="1"/>
      <w:numFmt w:val="decimal"/>
      <w:lvlText w:val="%1."/>
      <w:lvlJc w:val="left"/>
      <w:pPr>
        <w:ind w:left="1069" w:hanging="360"/>
      </w:pPr>
      <w:rPr>
        <w:rFonts w:hint="default"/>
        <w:color w:val="FF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368F3B0C"/>
    <w:multiLevelType w:val="hybridMultilevel"/>
    <w:tmpl w:val="F7F28A8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37317F35"/>
    <w:multiLevelType w:val="hybridMultilevel"/>
    <w:tmpl w:val="39328502"/>
    <w:lvl w:ilvl="0" w:tplc="2B3CF564">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8590036"/>
    <w:multiLevelType w:val="hybridMultilevel"/>
    <w:tmpl w:val="0CFED10C"/>
    <w:lvl w:ilvl="0" w:tplc="4AD66A00">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8C80B53"/>
    <w:multiLevelType w:val="hybridMultilevel"/>
    <w:tmpl w:val="39B4FF98"/>
    <w:lvl w:ilvl="0" w:tplc="268421B0">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995604"/>
    <w:multiLevelType w:val="hybridMultilevel"/>
    <w:tmpl w:val="8752C5F8"/>
    <w:lvl w:ilvl="0" w:tplc="409874F2">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B382519"/>
    <w:multiLevelType w:val="hybridMultilevel"/>
    <w:tmpl w:val="63FAE1FC"/>
    <w:lvl w:ilvl="0" w:tplc="35603670">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B8B1256"/>
    <w:multiLevelType w:val="hybridMultilevel"/>
    <w:tmpl w:val="DFC4E394"/>
    <w:lvl w:ilvl="0" w:tplc="38AC8778">
      <w:start w:val="1"/>
      <w:numFmt w:val="decimal"/>
      <w:lvlText w:val="%1."/>
      <w:lvlJc w:val="left"/>
      <w:pPr>
        <w:ind w:left="756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0681149"/>
    <w:multiLevelType w:val="hybridMultilevel"/>
    <w:tmpl w:val="94145204"/>
    <w:lvl w:ilvl="0" w:tplc="BAD64C8E">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0D322B4"/>
    <w:multiLevelType w:val="hybridMultilevel"/>
    <w:tmpl w:val="34CCDD46"/>
    <w:lvl w:ilvl="0" w:tplc="73782D60">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 w15:restartNumberingAfterBreak="0">
    <w:nsid w:val="413D0783"/>
    <w:multiLevelType w:val="hybridMultilevel"/>
    <w:tmpl w:val="986CF94C"/>
    <w:lvl w:ilvl="0" w:tplc="5AAC153E">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3D7C8B"/>
    <w:multiLevelType w:val="hybridMultilevel"/>
    <w:tmpl w:val="918657F2"/>
    <w:lvl w:ilvl="0" w:tplc="639009E0">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1575BAE"/>
    <w:multiLevelType w:val="hybridMultilevel"/>
    <w:tmpl w:val="D5CA6760"/>
    <w:lvl w:ilvl="0" w:tplc="5B9C0756">
      <w:start w:val="1"/>
      <w:numFmt w:val="decimal"/>
      <w:lvlText w:val="%1."/>
      <w:lvlJc w:val="left"/>
      <w:pPr>
        <w:ind w:left="1069" w:hanging="360"/>
      </w:pPr>
      <w:rPr>
        <w:rFonts w:hint="default"/>
        <w:color w:val="0000FF"/>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15:restartNumberingAfterBreak="0">
    <w:nsid w:val="449E2011"/>
    <w:multiLevelType w:val="multilevel"/>
    <w:tmpl w:val="D45EB3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696221E"/>
    <w:multiLevelType w:val="hybridMultilevel"/>
    <w:tmpl w:val="E4C285BC"/>
    <w:lvl w:ilvl="0" w:tplc="1F80E3C4">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6ED461B"/>
    <w:multiLevelType w:val="hybridMultilevel"/>
    <w:tmpl w:val="85F23A1E"/>
    <w:lvl w:ilvl="0" w:tplc="E8EC5FCE">
      <w:start w:val="1"/>
      <w:numFmt w:val="decimal"/>
      <w:lvlText w:val="%1."/>
      <w:lvlJc w:val="left"/>
      <w:pPr>
        <w:ind w:left="1211" w:hanging="360"/>
      </w:pPr>
      <w:rPr>
        <w:rFonts w:ascii="Times New Roman" w:hAnsi="Times New Roman" w:cs="Times New Roman"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80C3D33"/>
    <w:multiLevelType w:val="hybridMultilevel"/>
    <w:tmpl w:val="01E88DF2"/>
    <w:lvl w:ilvl="0" w:tplc="E5545DDE">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2" w15:restartNumberingAfterBreak="0">
    <w:nsid w:val="4A804795"/>
    <w:multiLevelType w:val="hybridMultilevel"/>
    <w:tmpl w:val="CAB62EFE"/>
    <w:lvl w:ilvl="0" w:tplc="38AC877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4A9B54E8"/>
    <w:multiLevelType w:val="hybridMultilevel"/>
    <w:tmpl w:val="D4E4ABDE"/>
    <w:lvl w:ilvl="0" w:tplc="CEAE9CB6">
      <w:start w:val="1"/>
      <w:numFmt w:val="decimal"/>
      <w:lvlText w:val="%1."/>
      <w:lvlJc w:val="left"/>
      <w:pPr>
        <w:ind w:left="783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866DBC"/>
    <w:multiLevelType w:val="hybridMultilevel"/>
    <w:tmpl w:val="79623776"/>
    <w:lvl w:ilvl="0" w:tplc="04090017">
      <w:start w:val="1"/>
      <w:numFmt w:val="lowerLetter"/>
      <w:lvlText w:val="%1)"/>
      <w:lvlJc w:val="left"/>
      <w:pPr>
        <w:ind w:left="1429" w:hanging="360"/>
      </w:pPr>
    </w:lvl>
    <w:lvl w:ilvl="1" w:tplc="315852E6">
      <w:start w:val="1"/>
      <w:numFmt w:val="decimal"/>
      <w:lvlText w:val="%2."/>
      <w:lvlJc w:val="left"/>
      <w:pPr>
        <w:ind w:left="2809" w:hanging="102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5" w15:restartNumberingAfterBreak="0">
    <w:nsid w:val="4CCB4F50"/>
    <w:multiLevelType w:val="hybridMultilevel"/>
    <w:tmpl w:val="D8061BE0"/>
    <w:lvl w:ilvl="0" w:tplc="D26E49EE">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D573D78"/>
    <w:multiLevelType w:val="hybridMultilevel"/>
    <w:tmpl w:val="617C604C"/>
    <w:lvl w:ilvl="0" w:tplc="BFBE7C2A">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E2A6E56"/>
    <w:multiLevelType w:val="hybridMultilevel"/>
    <w:tmpl w:val="42622718"/>
    <w:lvl w:ilvl="0" w:tplc="41944BEC">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1462516"/>
    <w:multiLevelType w:val="hybridMultilevel"/>
    <w:tmpl w:val="03BA39B8"/>
    <w:lvl w:ilvl="0" w:tplc="9C587340">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766B44"/>
    <w:multiLevelType w:val="hybridMultilevel"/>
    <w:tmpl w:val="18746616"/>
    <w:lvl w:ilvl="0" w:tplc="CBB688FE">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3954AE2"/>
    <w:multiLevelType w:val="hybridMultilevel"/>
    <w:tmpl w:val="B2E695CA"/>
    <w:lvl w:ilvl="0" w:tplc="F90ABF8E">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4D52D18"/>
    <w:multiLevelType w:val="hybridMultilevel"/>
    <w:tmpl w:val="FD4284BE"/>
    <w:lvl w:ilvl="0" w:tplc="DCBCA2A4">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2" w15:restartNumberingAfterBreak="0">
    <w:nsid w:val="58870666"/>
    <w:multiLevelType w:val="hybridMultilevel"/>
    <w:tmpl w:val="44A4A4F0"/>
    <w:lvl w:ilvl="0" w:tplc="0409000F">
      <w:start w:val="1"/>
      <w:numFmt w:val="decimal"/>
      <w:lvlText w:val="%1."/>
      <w:lvlJc w:val="left"/>
      <w:pPr>
        <w:ind w:left="3763" w:hanging="360"/>
      </w:pPr>
    </w:lvl>
    <w:lvl w:ilvl="1" w:tplc="04090019" w:tentative="1">
      <w:start w:val="1"/>
      <w:numFmt w:val="lowerLetter"/>
      <w:lvlText w:val="%2."/>
      <w:lvlJc w:val="left"/>
      <w:pPr>
        <w:ind w:left="4483" w:hanging="360"/>
      </w:pPr>
    </w:lvl>
    <w:lvl w:ilvl="2" w:tplc="0409001B" w:tentative="1">
      <w:start w:val="1"/>
      <w:numFmt w:val="lowerRoman"/>
      <w:lvlText w:val="%3."/>
      <w:lvlJc w:val="right"/>
      <w:pPr>
        <w:ind w:left="5203" w:hanging="180"/>
      </w:pPr>
    </w:lvl>
    <w:lvl w:ilvl="3" w:tplc="0409000F" w:tentative="1">
      <w:start w:val="1"/>
      <w:numFmt w:val="decimal"/>
      <w:lvlText w:val="%4."/>
      <w:lvlJc w:val="left"/>
      <w:pPr>
        <w:ind w:left="5923" w:hanging="360"/>
      </w:pPr>
    </w:lvl>
    <w:lvl w:ilvl="4" w:tplc="04090019" w:tentative="1">
      <w:start w:val="1"/>
      <w:numFmt w:val="lowerLetter"/>
      <w:lvlText w:val="%5."/>
      <w:lvlJc w:val="left"/>
      <w:pPr>
        <w:ind w:left="6643" w:hanging="360"/>
      </w:pPr>
    </w:lvl>
    <w:lvl w:ilvl="5" w:tplc="0409001B" w:tentative="1">
      <w:start w:val="1"/>
      <w:numFmt w:val="lowerRoman"/>
      <w:lvlText w:val="%6."/>
      <w:lvlJc w:val="right"/>
      <w:pPr>
        <w:ind w:left="7363" w:hanging="180"/>
      </w:pPr>
    </w:lvl>
    <w:lvl w:ilvl="6" w:tplc="0409000F" w:tentative="1">
      <w:start w:val="1"/>
      <w:numFmt w:val="decimal"/>
      <w:lvlText w:val="%7."/>
      <w:lvlJc w:val="left"/>
      <w:pPr>
        <w:ind w:left="8083" w:hanging="360"/>
      </w:pPr>
    </w:lvl>
    <w:lvl w:ilvl="7" w:tplc="04090019" w:tentative="1">
      <w:start w:val="1"/>
      <w:numFmt w:val="lowerLetter"/>
      <w:lvlText w:val="%8."/>
      <w:lvlJc w:val="left"/>
      <w:pPr>
        <w:ind w:left="8803" w:hanging="360"/>
      </w:pPr>
    </w:lvl>
    <w:lvl w:ilvl="8" w:tplc="0409001B" w:tentative="1">
      <w:start w:val="1"/>
      <w:numFmt w:val="lowerRoman"/>
      <w:lvlText w:val="%9."/>
      <w:lvlJc w:val="right"/>
      <w:pPr>
        <w:ind w:left="9523" w:hanging="180"/>
      </w:pPr>
    </w:lvl>
  </w:abstractNum>
  <w:abstractNum w:abstractNumId="63" w15:restartNumberingAfterBreak="0">
    <w:nsid w:val="5CBF5785"/>
    <w:multiLevelType w:val="hybridMultilevel"/>
    <w:tmpl w:val="993060C8"/>
    <w:lvl w:ilvl="0" w:tplc="779E58A8">
      <w:start w:val="1"/>
      <w:numFmt w:val="decimal"/>
      <w:lvlText w:val="%1."/>
      <w:lvlJc w:val="left"/>
      <w:pPr>
        <w:ind w:left="1353" w:hanging="360"/>
      </w:pPr>
      <w:rPr>
        <w:rFonts w:ascii="Times New Roman" w:eastAsia="Times New Roman" w:hAnsi="Times New Roman" w:cs="Times New Roman"/>
        <w:color w:val="auto"/>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64" w15:restartNumberingAfterBreak="0">
    <w:nsid w:val="5D6F329A"/>
    <w:multiLevelType w:val="hybridMultilevel"/>
    <w:tmpl w:val="49F6DABE"/>
    <w:lvl w:ilvl="0" w:tplc="2E141C58">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5" w15:restartNumberingAfterBreak="0">
    <w:nsid w:val="5DDA4F89"/>
    <w:multiLevelType w:val="hybridMultilevel"/>
    <w:tmpl w:val="7C6A9302"/>
    <w:lvl w:ilvl="0" w:tplc="58A084B6">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F4D5880"/>
    <w:multiLevelType w:val="hybridMultilevel"/>
    <w:tmpl w:val="CC0A161E"/>
    <w:lvl w:ilvl="0" w:tplc="FD0C6324">
      <w:start w:val="1"/>
      <w:numFmt w:val="decimal"/>
      <w:lvlText w:val="%1."/>
      <w:lvlJc w:val="left"/>
      <w:pPr>
        <w:ind w:left="1440" w:hanging="360"/>
      </w:pPr>
      <w:rPr>
        <w:rFonts w:ascii="Times New Roman" w:hAnsi="Times New Roman" w:cs="Times New Roman"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FAE67FD"/>
    <w:multiLevelType w:val="hybridMultilevel"/>
    <w:tmpl w:val="02084008"/>
    <w:lvl w:ilvl="0" w:tplc="E222EF18">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FC54BFB"/>
    <w:multiLevelType w:val="hybridMultilevel"/>
    <w:tmpl w:val="6128B3D8"/>
    <w:lvl w:ilvl="0" w:tplc="EE9434CA">
      <w:start w:val="1"/>
      <w:numFmt w:val="lowerLetter"/>
      <w:lvlText w:val="%1)"/>
      <w:lvlJc w:val="left"/>
      <w:pPr>
        <w:ind w:left="1429" w:hanging="360"/>
      </w:pPr>
      <w:rPr>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15:restartNumberingAfterBreak="0">
    <w:nsid w:val="60032653"/>
    <w:multiLevelType w:val="hybridMultilevel"/>
    <w:tmpl w:val="11C64122"/>
    <w:lvl w:ilvl="0" w:tplc="4510FC9E">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0A972CE"/>
    <w:multiLevelType w:val="hybridMultilevel"/>
    <w:tmpl w:val="2AD228B8"/>
    <w:lvl w:ilvl="0" w:tplc="A1F22FBE">
      <w:start w:val="1"/>
      <w:numFmt w:val="decimal"/>
      <w:lvlText w:val="%1."/>
      <w:lvlJc w:val="left"/>
      <w:pPr>
        <w:ind w:left="1211" w:hanging="360"/>
      </w:pPr>
      <w:rPr>
        <w:rFonts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2B3350D"/>
    <w:multiLevelType w:val="hybridMultilevel"/>
    <w:tmpl w:val="22C2F276"/>
    <w:lvl w:ilvl="0" w:tplc="39805FBC">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8CD4E76"/>
    <w:multiLevelType w:val="hybridMultilevel"/>
    <w:tmpl w:val="C59A1B42"/>
    <w:lvl w:ilvl="0" w:tplc="106E96EE">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3" w15:restartNumberingAfterBreak="0">
    <w:nsid w:val="6A824D94"/>
    <w:multiLevelType w:val="hybridMultilevel"/>
    <w:tmpl w:val="39A24FBC"/>
    <w:lvl w:ilvl="0" w:tplc="32C61BFA">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6ADA039C"/>
    <w:multiLevelType w:val="hybridMultilevel"/>
    <w:tmpl w:val="F02EAEC2"/>
    <w:lvl w:ilvl="0" w:tplc="BD9ED26E">
      <w:start w:val="1"/>
      <w:numFmt w:val="decimal"/>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E4D496B"/>
    <w:multiLevelType w:val="hybridMultilevel"/>
    <w:tmpl w:val="F9DCFFCC"/>
    <w:lvl w:ilvl="0" w:tplc="BB74DCAC">
      <w:start w:val="1"/>
      <w:numFmt w:val="lowerLetter"/>
      <w:lvlText w:val="%1)"/>
      <w:lvlJc w:val="left"/>
      <w:pPr>
        <w:ind w:left="1211"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E877E66"/>
    <w:multiLevelType w:val="hybridMultilevel"/>
    <w:tmpl w:val="4BF2103E"/>
    <w:lvl w:ilvl="0" w:tplc="959AAA36">
      <w:start w:val="1"/>
      <w:numFmt w:val="lowerLetter"/>
      <w:lvlText w:val="%1)"/>
      <w:lvlJc w:val="left"/>
      <w:pPr>
        <w:ind w:left="1353" w:hanging="360"/>
      </w:pPr>
      <w:rPr>
        <w:rFonts w:ascii="Times New Roman" w:eastAsia="Calibri" w:hAnsi="Times New Roman" w:cs="Times New Roman"/>
        <w:strike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7" w15:restartNumberingAfterBreak="0">
    <w:nsid w:val="6FA54C72"/>
    <w:multiLevelType w:val="hybridMultilevel"/>
    <w:tmpl w:val="C93A2BF8"/>
    <w:lvl w:ilvl="0" w:tplc="4BF43840">
      <w:start w:val="1"/>
      <w:numFmt w:val="decimal"/>
      <w:lvlText w:val="%1."/>
      <w:lvlJc w:val="left"/>
      <w:pPr>
        <w:ind w:left="1211"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1104540"/>
    <w:multiLevelType w:val="hybridMultilevel"/>
    <w:tmpl w:val="B248ECDC"/>
    <w:lvl w:ilvl="0" w:tplc="0409000F">
      <w:start w:val="1"/>
      <w:numFmt w:val="decimal"/>
      <w:lvlText w:val="%1."/>
      <w:lvlJc w:val="left"/>
      <w:pPr>
        <w:ind w:left="1429" w:hanging="360"/>
      </w:pPr>
    </w:lvl>
    <w:lvl w:ilvl="1" w:tplc="0409000F">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9" w15:restartNumberingAfterBreak="0">
    <w:nsid w:val="71273459"/>
    <w:multiLevelType w:val="hybridMultilevel"/>
    <w:tmpl w:val="CC4296DE"/>
    <w:lvl w:ilvl="0" w:tplc="279251C2">
      <w:start w:val="1"/>
      <w:numFmt w:val="decimal"/>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6480314"/>
    <w:multiLevelType w:val="hybridMultilevel"/>
    <w:tmpl w:val="83FCC9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1" w15:restartNumberingAfterBreak="0">
    <w:nsid w:val="76641ECA"/>
    <w:multiLevelType w:val="hybridMultilevel"/>
    <w:tmpl w:val="57388D7A"/>
    <w:lvl w:ilvl="0" w:tplc="10E22446">
      <w:start w:val="1"/>
      <w:numFmt w:val="decimal"/>
      <w:lvlText w:val="%1."/>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D51B6F"/>
    <w:multiLevelType w:val="hybridMultilevel"/>
    <w:tmpl w:val="6EA62E3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3" w15:restartNumberingAfterBreak="0">
    <w:nsid w:val="786F027F"/>
    <w:multiLevelType w:val="hybridMultilevel"/>
    <w:tmpl w:val="5332F9D0"/>
    <w:lvl w:ilvl="0" w:tplc="21B208AE">
      <w:start w:val="1"/>
      <w:numFmt w:val="decimal"/>
      <w:lvlText w:val="%1."/>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4172AE"/>
    <w:multiLevelType w:val="hybridMultilevel"/>
    <w:tmpl w:val="5B5EB2DA"/>
    <w:lvl w:ilvl="0" w:tplc="0409000F">
      <w:start w:val="1"/>
      <w:numFmt w:val="decimal"/>
      <w:lvlText w:val="%1."/>
      <w:lvlJc w:val="left"/>
      <w:pPr>
        <w:ind w:left="1429" w:hanging="360"/>
      </w:pPr>
    </w:lvl>
    <w:lvl w:ilvl="1" w:tplc="D87EFC7A">
      <w:start w:val="1"/>
      <w:numFmt w:val="decimal"/>
      <w:lvlText w:val="%2."/>
      <w:lvlJc w:val="left"/>
      <w:pPr>
        <w:ind w:left="2149" w:hanging="360"/>
      </w:pPr>
      <w:rPr>
        <w:color w:val="auto"/>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5" w15:restartNumberingAfterBreak="0">
    <w:nsid w:val="7BA700E2"/>
    <w:multiLevelType w:val="hybridMultilevel"/>
    <w:tmpl w:val="C27202F2"/>
    <w:lvl w:ilvl="0" w:tplc="56265376">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F220D5"/>
    <w:multiLevelType w:val="hybridMultilevel"/>
    <w:tmpl w:val="705C0864"/>
    <w:lvl w:ilvl="0" w:tplc="6AD02E0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2"/>
  </w:num>
  <w:num w:numId="2">
    <w:abstractNumId w:val="66"/>
  </w:num>
  <w:num w:numId="3">
    <w:abstractNumId w:val="81"/>
  </w:num>
  <w:num w:numId="4">
    <w:abstractNumId w:val="27"/>
  </w:num>
  <w:num w:numId="5">
    <w:abstractNumId w:val="53"/>
  </w:num>
  <w:num w:numId="6">
    <w:abstractNumId w:val="7"/>
  </w:num>
  <w:num w:numId="7">
    <w:abstractNumId w:val="83"/>
  </w:num>
  <w:num w:numId="8">
    <w:abstractNumId w:val="73"/>
  </w:num>
  <w:num w:numId="9">
    <w:abstractNumId w:val="44"/>
  </w:num>
  <w:num w:numId="10">
    <w:abstractNumId w:val="22"/>
  </w:num>
  <w:num w:numId="11">
    <w:abstractNumId w:val="47"/>
  </w:num>
  <w:num w:numId="12">
    <w:abstractNumId w:val="10"/>
  </w:num>
  <w:num w:numId="13">
    <w:abstractNumId w:val="19"/>
  </w:num>
  <w:num w:numId="14">
    <w:abstractNumId w:val="64"/>
  </w:num>
  <w:num w:numId="15">
    <w:abstractNumId w:val="35"/>
  </w:num>
  <w:num w:numId="16">
    <w:abstractNumId w:val="33"/>
  </w:num>
  <w:num w:numId="17">
    <w:abstractNumId w:val="1"/>
  </w:num>
  <w:num w:numId="18">
    <w:abstractNumId w:val="26"/>
  </w:num>
  <w:num w:numId="19">
    <w:abstractNumId w:val="76"/>
  </w:num>
  <w:num w:numId="20">
    <w:abstractNumId w:val="2"/>
  </w:num>
  <w:num w:numId="21">
    <w:abstractNumId w:val="61"/>
  </w:num>
  <w:num w:numId="22">
    <w:abstractNumId w:val="51"/>
  </w:num>
  <w:num w:numId="23">
    <w:abstractNumId w:val="15"/>
  </w:num>
  <w:num w:numId="24">
    <w:abstractNumId w:val="79"/>
  </w:num>
  <w:num w:numId="25">
    <w:abstractNumId w:val="67"/>
  </w:num>
  <w:num w:numId="26">
    <w:abstractNumId w:val="58"/>
  </w:num>
  <w:num w:numId="27">
    <w:abstractNumId w:val="18"/>
  </w:num>
  <w:num w:numId="28">
    <w:abstractNumId w:val="85"/>
  </w:num>
  <w:num w:numId="29">
    <w:abstractNumId w:val="37"/>
  </w:num>
  <w:num w:numId="30">
    <w:abstractNumId w:val="8"/>
  </w:num>
  <w:num w:numId="31">
    <w:abstractNumId w:val="68"/>
  </w:num>
  <w:num w:numId="32">
    <w:abstractNumId w:val="11"/>
  </w:num>
  <w:num w:numId="33">
    <w:abstractNumId w:val="54"/>
  </w:num>
  <w:num w:numId="34">
    <w:abstractNumId w:val="32"/>
  </w:num>
  <w:num w:numId="35">
    <w:abstractNumId w:val="77"/>
  </w:num>
  <w:num w:numId="36">
    <w:abstractNumId w:val="21"/>
  </w:num>
  <w:num w:numId="37">
    <w:abstractNumId w:val="70"/>
  </w:num>
  <w:num w:numId="38">
    <w:abstractNumId w:val="29"/>
  </w:num>
  <w:num w:numId="39">
    <w:abstractNumId w:val="13"/>
  </w:num>
  <w:num w:numId="40">
    <w:abstractNumId w:val="16"/>
  </w:num>
  <w:num w:numId="41">
    <w:abstractNumId w:val="69"/>
  </w:num>
  <w:num w:numId="42">
    <w:abstractNumId w:val="49"/>
  </w:num>
  <w:num w:numId="43">
    <w:abstractNumId w:val="12"/>
  </w:num>
  <w:num w:numId="44">
    <w:abstractNumId w:val="41"/>
  </w:num>
  <w:num w:numId="45">
    <w:abstractNumId w:val="63"/>
  </w:num>
  <w:num w:numId="46">
    <w:abstractNumId w:val="60"/>
  </w:num>
  <w:num w:numId="47">
    <w:abstractNumId w:val="57"/>
  </w:num>
  <w:num w:numId="48">
    <w:abstractNumId w:val="59"/>
  </w:num>
  <w:num w:numId="49">
    <w:abstractNumId w:val="43"/>
  </w:num>
  <w:num w:numId="50">
    <w:abstractNumId w:val="39"/>
  </w:num>
  <w:num w:numId="51">
    <w:abstractNumId w:val="5"/>
  </w:num>
  <w:num w:numId="52">
    <w:abstractNumId w:val="65"/>
  </w:num>
  <w:num w:numId="53">
    <w:abstractNumId w:val="45"/>
  </w:num>
  <w:num w:numId="54">
    <w:abstractNumId w:val="72"/>
  </w:num>
  <w:num w:numId="55">
    <w:abstractNumId w:val="84"/>
  </w:num>
  <w:num w:numId="56">
    <w:abstractNumId w:val="9"/>
  </w:num>
  <w:num w:numId="57">
    <w:abstractNumId w:val="28"/>
  </w:num>
  <w:num w:numId="58">
    <w:abstractNumId w:val="4"/>
  </w:num>
  <w:num w:numId="59">
    <w:abstractNumId w:val="6"/>
  </w:num>
  <w:num w:numId="60">
    <w:abstractNumId w:val="14"/>
  </w:num>
  <w:num w:numId="61">
    <w:abstractNumId w:val="80"/>
  </w:num>
  <w:num w:numId="62">
    <w:abstractNumId w:val="30"/>
  </w:num>
  <w:num w:numId="63">
    <w:abstractNumId w:val="34"/>
  </w:num>
  <w:num w:numId="64">
    <w:abstractNumId w:val="52"/>
  </w:num>
  <w:num w:numId="65">
    <w:abstractNumId w:val="71"/>
  </w:num>
  <w:num w:numId="66">
    <w:abstractNumId w:val="55"/>
  </w:num>
  <w:num w:numId="67">
    <w:abstractNumId w:val="46"/>
  </w:num>
  <w:num w:numId="68">
    <w:abstractNumId w:val="24"/>
  </w:num>
  <w:num w:numId="69">
    <w:abstractNumId w:val="50"/>
  </w:num>
  <w:num w:numId="70">
    <w:abstractNumId w:val="23"/>
  </w:num>
  <w:num w:numId="71">
    <w:abstractNumId w:val="31"/>
  </w:num>
  <w:num w:numId="72">
    <w:abstractNumId w:val="40"/>
  </w:num>
  <w:num w:numId="73">
    <w:abstractNumId w:val="74"/>
  </w:num>
  <w:num w:numId="74">
    <w:abstractNumId w:val="0"/>
  </w:num>
  <w:num w:numId="75">
    <w:abstractNumId w:val="38"/>
  </w:num>
  <w:num w:numId="76">
    <w:abstractNumId w:val="25"/>
  </w:num>
  <w:num w:numId="77">
    <w:abstractNumId w:val="3"/>
  </w:num>
  <w:num w:numId="78">
    <w:abstractNumId w:val="17"/>
  </w:num>
  <w:num w:numId="79">
    <w:abstractNumId w:val="82"/>
  </w:num>
  <w:num w:numId="80">
    <w:abstractNumId w:val="78"/>
  </w:num>
  <w:num w:numId="81">
    <w:abstractNumId w:val="56"/>
  </w:num>
  <w:num w:numId="82">
    <w:abstractNumId w:val="86"/>
  </w:num>
  <w:num w:numId="83">
    <w:abstractNumId w:val="75"/>
  </w:num>
  <w:num w:numId="84">
    <w:abstractNumId w:val="62"/>
  </w:num>
  <w:num w:numId="85">
    <w:abstractNumId w:val="36"/>
  </w:num>
  <w:num w:numId="86">
    <w:abstractNumId w:val="48"/>
  </w:num>
  <w:num w:numId="87">
    <w:abstractNumId w:val="2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oNotTrackFormatting/>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29"/>
    <w:rsid w:val="00000FD9"/>
    <w:rsid w:val="00002548"/>
    <w:rsid w:val="000028CD"/>
    <w:rsid w:val="00003534"/>
    <w:rsid w:val="00003586"/>
    <w:rsid w:val="0000404F"/>
    <w:rsid w:val="0000415D"/>
    <w:rsid w:val="00006DA4"/>
    <w:rsid w:val="00007492"/>
    <w:rsid w:val="00007BB1"/>
    <w:rsid w:val="00010BF7"/>
    <w:rsid w:val="000119D8"/>
    <w:rsid w:val="00013FD1"/>
    <w:rsid w:val="000141CE"/>
    <w:rsid w:val="00014AAD"/>
    <w:rsid w:val="00016180"/>
    <w:rsid w:val="00017034"/>
    <w:rsid w:val="00017E95"/>
    <w:rsid w:val="0002123F"/>
    <w:rsid w:val="0002148F"/>
    <w:rsid w:val="00024CCF"/>
    <w:rsid w:val="00027833"/>
    <w:rsid w:val="0002785F"/>
    <w:rsid w:val="00031A05"/>
    <w:rsid w:val="0003280F"/>
    <w:rsid w:val="0003333F"/>
    <w:rsid w:val="00033684"/>
    <w:rsid w:val="00034157"/>
    <w:rsid w:val="00036CA7"/>
    <w:rsid w:val="00040DFA"/>
    <w:rsid w:val="00042C49"/>
    <w:rsid w:val="00044914"/>
    <w:rsid w:val="00044A1E"/>
    <w:rsid w:val="000506A2"/>
    <w:rsid w:val="00050FD8"/>
    <w:rsid w:val="00051490"/>
    <w:rsid w:val="00052ADE"/>
    <w:rsid w:val="00053BC5"/>
    <w:rsid w:val="00053D6F"/>
    <w:rsid w:val="00053EDE"/>
    <w:rsid w:val="00054011"/>
    <w:rsid w:val="00054295"/>
    <w:rsid w:val="000544DF"/>
    <w:rsid w:val="00054D52"/>
    <w:rsid w:val="0006041C"/>
    <w:rsid w:val="000610A9"/>
    <w:rsid w:val="000662BA"/>
    <w:rsid w:val="0007050D"/>
    <w:rsid w:val="00070B61"/>
    <w:rsid w:val="00070DF7"/>
    <w:rsid w:val="00071242"/>
    <w:rsid w:val="00071E14"/>
    <w:rsid w:val="00071F45"/>
    <w:rsid w:val="00072794"/>
    <w:rsid w:val="0007380C"/>
    <w:rsid w:val="00073D3C"/>
    <w:rsid w:val="00074754"/>
    <w:rsid w:val="000769EA"/>
    <w:rsid w:val="000776AD"/>
    <w:rsid w:val="00080434"/>
    <w:rsid w:val="00080D96"/>
    <w:rsid w:val="00082AEE"/>
    <w:rsid w:val="00082F7F"/>
    <w:rsid w:val="0008364A"/>
    <w:rsid w:val="00086113"/>
    <w:rsid w:val="0008624D"/>
    <w:rsid w:val="0008678A"/>
    <w:rsid w:val="00090C93"/>
    <w:rsid w:val="00090D3A"/>
    <w:rsid w:val="0009109F"/>
    <w:rsid w:val="00091784"/>
    <w:rsid w:val="00092F3A"/>
    <w:rsid w:val="0009570E"/>
    <w:rsid w:val="00095C3E"/>
    <w:rsid w:val="000A2061"/>
    <w:rsid w:val="000A21CA"/>
    <w:rsid w:val="000A2246"/>
    <w:rsid w:val="000A253C"/>
    <w:rsid w:val="000A30B6"/>
    <w:rsid w:val="000A34E3"/>
    <w:rsid w:val="000A57F0"/>
    <w:rsid w:val="000A6636"/>
    <w:rsid w:val="000A68C1"/>
    <w:rsid w:val="000A756B"/>
    <w:rsid w:val="000B1B44"/>
    <w:rsid w:val="000B27AC"/>
    <w:rsid w:val="000B2B1C"/>
    <w:rsid w:val="000B3C80"/>
    <w:rsid w:val="000B3F3D"/>
    <w:rsid w:val="000B4CA8"/>
    <w:rsid w:val="000B61F3"/>
    <w:rsid w:val="000B6381"/>
    <w:rsid w:val="000B67EA"/>
    <w:rsid w:val="000B6B40"/>
    <w:rsid w:val="000B6D70"/>
    <w:rsid w:val="000C0276"/>
    <w:rsid w:val="000C02D1"/>
    <w:rsid w:val="000C210E"/>
    <w:rsid w:val="000C3DBA"/>
    <w:rsid w:val="000C6364"/>
    <w:rsid w:val="000D12D8"/>
    <w:rsid w:val="000D24F0"/>
    <w:rsid w:val="000D2715"/>
    <w:rsid w:val="000D2CE7"/>
    <w:rsid w:val="000D2E90"/>
    <w:rsid w:val="000E0E9C"/>
    <w:rsid w:val="000E14F3"/>
    <w:rsid w:val="000E2125"/>
    <w:rsid w:val="000E30C8"/>
    <w:rsid w:val="000E3DEA"/>
    <w:rsid w:val="000E4287"/>
    <w:rsid w:val="000E45EC"/>
    <w:rsid w:val="000E4FA5"/>
    <w:rsid w:val="000E5CF2"/>
    <w:rsid w:val="000F180F"/>
    <w:rsid w:val="000F2AD9"/>
    <w:rsid w:val="000F2EC2"/>
    <w:rsid w:val="000F54BE"/>
    <w:rsid w:val="000F5510"/>
    <w:rsid w:val="000F5AC4"/>
    <w:rsid w:val="000F72B5"/>
    <w:rsid w:val="001006CB"/>
    <w:rsid w:val="001029F7"/>
    <w:rsid w:val="00104A89"/>
    <w:rsid w:val="001064B6"/>
    <w:rsid w:val="00110E24"/>
    <w:rsid w:val="00115A9C"/>
    <w:rsid w:val="00117AA7"/>
    <w:rsid w:val="00117CA6"/>
    <w:rsid w:val="0012212C"/>
    <w:rsid w:val="00122E42"/>
    <w:rsid w:val="0012392A"/>
    <w:rsid w:val="00124956"/>
    <w:rsid w:val="00125CA8"/>
    <w:rsid w:val="00130064"/>
    <w:rsid w:val="001318F7"/>
    <w:rsid w:val="00132A32"/>
    <w:rsid w:val="00132D57"/>
    <w:rsid w:val="00133F0D"/>
    <w:rsid w:val="00134492"/>
    <w:rsid w:val="001348CF"/>
    <w:rsid w:val="00140518"/>
    <w:rsid w:val="00140E77"/>
    <w:rsid w:val="0014122C"/>
    <w:rsid w:val="00141426"/>
    <w:rsid w:val="00142703"/>
    <w:rsid w:val="00142CA3"/>
    <w:rsid w:val="001430E1"/>
    <w:rsid w:val="00143583"/>
    <w:rsid w:val="001436D1"/>
    <w:rsid w:val="001439E1"/>
    <w:rsid w:val="00143A6F"/>
    <w:rsid w:val="00143EC0"/>
    <w:rsid w:val="00144425"/>
    <w:rsid w:val="00146FB2"/>
    <w:rsid w:val="00147960"/>
    <w:rsid w:val="00150B61"/>
    <w:rsid w:val="00151E09"/>
    <w:rsid w:val="00153244"/>
    <w:rsid w:val="00154C2D"/>
    <w:rsid w:val="00154C46"/>
    <w:rsid w:val="00155204"/>
    <w:rsid w:val="00160B9B"/>
    <w:rsid w:val="001614D2"/>
    <w:rsid w:val="001617F7"/>
    <w:rsid w:val="0016215E"/>
    <w:rsid w:val="00162E1B"/>
    <w:rsid w:val="00163175"/>
    <w:rsid w:val="001635D5"/>
    <w:rsid w:val="00167465"/>
    <w:rsid w:val="00167692"/>
    <w:rsid w:val="001678A7"/>
    <w:rsid w:val="00167B3E"/>
    <w:rsid w:val="00170573"/>
    <w:rsid w:val="001706C5"/>
    <w:rsid w:val="0017294C"/>
    <w:rsid w:val="001735C0"/>
    <w:rsid w:val="0017518C"/>
    <w:rsid w:val="001758BD"/>
    <w:rsid w:val="001758F1"/>
    <w:rsid w:val="0017687C"/>
    <w:rsid w:val="001770B0"/>
    <w:rsid w:val="001770B9"/>
    <w:rsid w:val="00177AC7"/>
    <w:rsid w:val="00177D29"/>
    <w:rsid w:val="0018248E"/>
    <w:rsid w:val="001827B3"/>
    <w:rsid w:val="001830A4"/>
    <w:rsid w:val="00183453"/>
    <w:rsid w:val="00183571"/>
    <w:rsid w:val="00183677"/>
    <w:rsid w:val="001837C0"/>
    <w:rsid w:val="001846AC"/>
    <w:rsid w:val="0018788D"/>
    <w:rsid w:val="00187BCF"/>
    <w:rsid w:val="00187FBE"/>
    <w:rsid w:val="00191524"/>
    <w:rsid w:val="0019186C"/>
    <w:rsid w:val="001938B5"/>
    <w:rsid w:val="0019435E"/>
    <w:rsid w:val="001946DB"/>
    <w:rsid w:val="00195E50"/>
    <w:rsid w:val="00195E82"/>
    <w:rsid w:val="0019703D"/>
    <w:rsid w:val="001971A8"/>
    <w:rsid w:val="001A2917"/>
    <w:rsid w:val="001A3127"/>
    <w:rsid w:val="001A368D"/>
    <w:rsid w:val="001A3898"/>
    <w:rsid w:val="001A43FA"/>
    <w:rsid w:val="001A4B2D"/>
    <w:rsid w:val="001A4BBF"/>
    <w:rsid w:val="001A4E17"/>
    <w:rsid w:val="001A5820"/>
    <w:rsid w:val="001A64AC"/>
    <w:rsid w:val="001B0E30"/>
    <w:rsid w:val="001B273A"/>
    <w:rsid w:val="001B684A"/>
    <w:rsid w:val="001B6D94"/>
    <w:rsid w:val="001B70D5"/>
    <w:rsid w:val="001B7336"/>
    <w:rsid w:val="001C3044"/>
    <w:rsid w:val="001C33D5"/>
    <w:rsid w:val="001C34BA"/>
    <w:rsid w:val="001C34EC"/>
    <w:rsid w:val="001C4911"/>
    <w:rsid w:val="001C60EE"/>
    <w:rsid w:val="001C6633"/>
    <w:rsid w:val="001C72E7"/>
    <w:rsid w:val="001C7FFC"/>
    <w:rsid w:val="001D06AB"/>
    <w:rsid w:val="001D1510"/>
    <w:rsid w:val="001D35D5"/>
    <w:rsid w:val="001D48AA"/>
    <w:rsid w:val="001D58F8"/>
    <w:rsid w:val="001D623E"/>
    <w:rsid w:val="001D6B23"/>
    <w:rsid w:val="001D6BD3"/>
    <w:rsid w:val="001D736F"/>
    <w:rsid w:val="001E0F89"/>
    <w:rsid w:val="001E4676"/>
    <w:rsid w:val="001E4C0E"/>
    <w:rsid w:val="001E699D"/>
    <w:rsid w:val="001E7B9D"/>
    <w:rsid w:val="001F0017"/>
    <w:rsid w:val="001F29CA"/>
    <w:rsid w:val="001F30E9"/>
    <w:rsid w:val="001F33A8"/>
    <w:rsid w:val="001F42F8"/>
    <w:rsid w:val="001F7261"/>
    <w:rsid w:val="001F7754"/>
    <w:rsid w:val="001F7D7A"/>
    <w:rsid w:val="002010BF"/>
    <w:rsid w:val="002017CF"/>
    <w:rsid w:val="00201B8A"/>
    <w:rsid w:val="00204011"/>
    <w:rsid w:val="00206360"/>
    <w:rsid w:val="0020728D"/>
    <w:rsid w:val="00210324"/>
    <w:rsid w:val="0021261F"/>
    <w:rsid w:val="00212901"/>
    <w:rsid w:val="00212F1E"/>
    <w:rsid w:val="00212FC0"/>
    <w:rsid w:val="00213153"/>
    <w:rsid w:val="00213C41"/>
    <w:rsid w:val="002142A1"/>
    <w:rsid w:val="0022172F"/>
    <w:rsid w:val="0022218E"/>
    <w:rsid w:val="00223616"/>
    <w:rsid w:val="00223ACB"/>
    <w:rsid w:val="00227177"/>
    <w:rsid w:val="00227B80"/>
    <w:rsid w:val="00230718"/>
    <w:rsid w:val="002314FC"/>
    <w:rsid w:val="00232CAB"/>
    <w:rsid w:val="00233E6E"/>
    <w:rsid w:val="0023407E"/>
    <w:rsid w:val="00234427"/>
    <w:rsid w:val="002349CE"/>
    <w:rsid w:val="00234AF2"/>
    <w:rsid w:val="0023597F"/>
    <w:rsid w:val="00235EAF"/>
    <w:rsid w:val="00237508"/>
    <w:rsid w:val="002400A9"/>
    <w:rsid w:val="002409BC"/>
    <w:rsid w:val="00243E3C"/>
    <w:rsid w:val="00245DB2"/>
    <w:rsid w:val="002466C8"/>
    <w:rsid w:val="00246732"/>
    <w:rsid w:val="00246AA4"/>
    <w:rsid w:val="00247AFB"/>
    <w:rsid w:val="00250208"/>
    <w:rsid w:val="002504B9"/>
    <w:rsid w:val="00250B07"/>
    <w:rsid w:val="00250C2A"/>
    <w:rsid w:val="00251BEB"/>
    <w:rsid w:val="002523CD"/>
    <w:rsid w:val="0025269D"/>
    <w:rsid w:val="00253CD8"/>
    <w:rsid w:val="00253DA5"/>
    <w:rsid w:val="002573CD"/>
    <w:rsid w:val="002630E3"/>
    <w:rsid w:val="0026365B"/>
    <w:rsid w:val="0026388C"/>
    <w:rsid w:val="00263CA0"/>
    <w:rsid w:val="00263EA1"/>
    <w:rsid w:val="002646B5"/>
    <w:rsid w:val="00265AEA"/>
    <w:rsid w:val="00270262"/>
    <w:rsid w:val="00271E7C"/>
    <w:rsid w:val="0027271E"/>
    <w:rsid w:val="00273BCE"/>
    <w:rsid w:val="002743FD"/>
    <w:rsid w:val="00275212"/>
    <w:rsid w:val="00276573"/>
    <w:rsid w:val="00276E05"/>
    <w:rsid w:val="00277400"/>
    <w:rsid w:val="00282F1E"/>
    <w:rsid w:val="002873A0"/>
    <w:rsid w:val="002913DC"/>
    <w:rsid w:val="0029142E"/>
    <w:rsid w:val="0029197C"/>
    <w:rsid w:val="00292565"/>
    <w:rsid w:val="00293FF3"/>
    <w:rsid w:val="0029479A"/>
    <w:rsid w:val="00295403"/>
    <w:rsid w:val="00296458"/>
    <w:rsid w:val="00297B4D"/>
    <w:rsid w:val="002A0544"/>
    <w:rsid w:val="002A0B1C"/>
    <w:rsid w:val="002A0DDF"/>
    <w:rsid w:val="002A127E"/>
    <w:rsid w:val="002A1365"/>
    <w:rsid w:val="002A168B"/>
    <w:rsid w:val="002A1ACE"/>
    <w:rsid w:val="002A1D5E"/>
    <w:rsid w:val="002A28BD"/>
    <w:rsid w:val="002A2AF3"/>
    <w:rsid w:val="002A2EC3"/>
    <w:rsid w:val="002A34D3"/>
    <w:rsid w:val="002A684F"/>
    <w:rsid w:val="002A714C"/>
    <w:rsid w:val="002B0E0F"/>
    <w:rsid w:val="002B31B0"/>
    <w:rsid w:val="002B36F1"/>
    <w:rsid w:val="002B3E40"/>
    <w:rsid w:val="002B4327"/>
    <w:rsid w:val="002B6545"/>
    <w:rsid w:val="002B70DF"/>
    <w:rsid w:val="002C0688"/>
    <w:rsid w:val="002C1228"/>
    <w:rsid w:val="002C1BC5"/>
    <w:rsid w:val="002C2690"/>
    <w:rsid w:val="002C2A0A"/>
    <w:rsid w:val="002C2ECE"/>
    <w:rsid w:val="002C507D"/>
    <w:rsid w:val="002C5C8A"/>
    <w:rsid w:val="002C6519"/>
    <w:rsid w:val="002C7BE8"/>
    <w:rsid w:val="002D0A18"/>
    <w:rsid w:val="002D0B77"/>
    <w:rsid w:val="002D2BAB"/>
    <w:rsid w:val="002D2E3A"/>
    <w:rsid w:val="002D4671"/>
    <w:rsid w:val="002D4BC4"/>
    <w:rsid w:val="002D70FF"/>
    <w:rsid w:val="002D7E09"/>
    <w:rsid w:val="002D7E27"/>
    <w:rsid w:val="002E00F6"/>
    <w:rsid w:val="002E1017"/>
    <w:rsid w:val="002E1655"/>
    <w:rsid w:val="002E1927"/>
    <w:rsid w:val="002E2CA9"/>
    <w:rsid w:val="002E424A"/>
    <w:rsid w:val="002E4790"/>
    <w:rsid w:val="002E52C2"/>
    <w:rsid w:val="002F04A8"/>
    <w:rsid w:val="002F0ADD"/>
    <w:rsid w:val="002F0BC5"/>
    <w:rsid w:val="002F172B"/>
    <w:rsid w:val="002F2235"/>
    <w:rsid w:val="002F38D6"/>
    <w:rsid w:val="002F52D7"/>
    <w:rsid w:val="002F5AA8"/>
    <w:rsid w:val="002F76A7"/>
    <w:rsid w:val="002F7832"/>
    <w:rsid w:val="003000F3"/>
    <w:rsid w:val="0030173B"/>
    <w:rsid w:val="003038D0"/>
    <w:rsid w:val="0030705A"/>
    <w:rsid w:val="00307543"/>
    <w:rsid w:val="00307E7F"/>
    <w:rsid w:val="0031028B"/>
    <w:rsid w:val="00312886"/>
    <w:rsid w:val="00313940"/>
    <w:rsid w:val="0031408E"/>
    <w:rsid w:val="00314821"/>
    <w:rsid w:val="00314A08"/>
    <w:rsid w:val="003157CD"/>
    <w:rsid w:val="00315994"/>
    <w:rsid w:val="00316357"/>
    <w:rsid w:val="00316805"/>
    <w:rsid w:val="00320F24"/>
    <w:rsid w:val="00321B8A"/>
    <w:rsid w:val="00323AE7"/>
    <w:rsid w:val="00323F16"/>
    <w:rsid w:val="003244BB"/>
    <w:rsid w:val="00324B95"/>
    <w:rsid w:val="00325216"/>
    <w:rsid w:val="00326D94"/>
    <w:rsid w:val="00327163"/>
    <w:rsid w:val="003319CC"/>
    <w:rsid w:val="003320D8"/>
    <w:rsid w:val="00333FBC"/>
    <w:rsid w:val="0033502C"/>
    <w:rsid w:val="003365AE"/>
    <w:rsid w:val="003369FF"/>
    <w:rsid w:val="00336B48"/>
    <w:rsid w:val="003370ED"/>
    <w:rsid w:val="00337A67"/>
    <w:rsid w:val="00340A80"/>
    <w:rsid w:val="003428CF"/>
    <w:rsid w:val="003437D7"/>
    <w:rsid w:val="00344A0C"/>
    <w:rsid w:val="00344C79"/>
    <w:rsid w:val="003451A3"/>
    <w:rsid w:val="0034770F"/>
    <w:rsid w:val="00347AD0"/>
    <w:rsid w:val="00350108"/>
    <w:rsid w:val="00351425"/>
    <w:rsid w:val="00352351"/>
    <w:rsid w:val="0035420E"/>
    <w:rsid w:val="003548C2"/>
    <w:rsid w:val="00355AD0"/>
    <w:rsid w:val="00355F91"/>
    <w:rsid w:val="003574B2"/>
    <w:rsid w:val="003575E1"/>
    <w:rsid w:val="0036017B"/>
    <w:rsid w:val="003626DC"/>
    <w:rsid w:val="00362A6C"/>
    <w:rsid w:val="00364984"/>
    <w:rsid w:val="00364C72"/>
    <w:rsid w:val="00364E76"/>
    <w:rsid w:val="0036504F"/>
    <w:rsid w:val="00366CD4"/>
    <w:rsid w:val="00367AB9"/>
    <w:rsid w:val="00370445"/>
    <w:rsid w:val="00371DE8"/>
    <w:rsid w:val="00372FBA"/>
    <w:rsid w:val="00373BEF"/>
    <w:rsid w:val="00373DF5"/>
    <w:rsid w:val="0037475E"/>
    <w:rsid w:val="00374E3D"/>
    <w:rsid w:val="00375A88"/>
    <w:rsid w:val="00375BCE"/>
    <w:rsid w:val="00375F0D"/>
    <w:rsid w:val="003765FE"/>
    <w:rsid w:val="00376E33"/>
    <w:rsid w:val="003771B1"/>
    <w:rsid w:val="00377854"/>
    <w:rsid w:val="00381004"/>
    <w:rsid w:val="0038127E"/>
    <w:rsid w:val="00381A13"/>
    <w:rsid w:val="003828E6"/>
    <w:rsid w:val="00382CB3"/>
    <w:rsid w:val="00383783"/>
    <w:rsid w:val="00386C5A"/>
    <w:rsid w:val="0038749E"/>
    <w:rsid w:val="0039007D"/>
    <w:rsid w:val="003904C9"/>
    <w:rsid w:val="00390889"/>
    <w:rsid w:val="0039098D"/>
    <w:rsid w:val="00391139"/>
    <w:rsid w:val="0039160C"/>
    <w:rsid w:val="00391B9D"/>
    <w:rsid w:val="00391EEA"/>
    <w:rsid w:val="003922A5"/>
    <w:rsid w:val="003936D5"/>
    <w:rsid w:val="00393D2C"/>
    <w:rsid w:val="0039492C"/>
    <w:rsid w:val="00396585"/>
    <w:rsid w:val="00396605"/>
    <w:rsid w:val="003A30EE"/>
    <w:rsid w:val="003A352D"/>
    <w:rsid w:val="003A3F46"/>
    <w:rsid w:val="003A50AE"/>
    <w:rsid w:val="003A5671"/>
    <w:rsid w:val="003A58A7"/>
    <w:rsid w:val="003A6CAC"/>
    <w:rsid w:val="003A7638"/>
    <w:rsid w:val="003A7698"/>
    <w:rsid w:val="003A7CD0"/>
    <w:rsid w:val="003B1296"/>
    <w:rsid w:val="003B34FF"/>
    <w:rsid w:val="003B37BC"/>
    <w:rsid w:val="003B4A05"/>
    <w:rsid w:val="003B4D57"/>
    <w:rsid w:val="003B4E31"/>
    <w:rsid w:val="003B7189"/>
    <w:rsid w:val="003C0D0A"/>
    <w:rsid w:val="003C1FAA"/>
    <w:rsid w:val="003C6F3B"/>
    <w:rsid w:val="003D2350"/>
    <w:rsid w:val="003D24B1"/>
    <w:rsid w:val="003D2BB9"/>
    <w:rsid w:val="003D41F2"/>
    <w:rsid w:val="003D4C71"/>
    <w:rsid w:val="003D5682"/>
    <w:rsid w:val="003D6BC9"/>
    <w:rsid w:val="003D7F2E"/>
    <w:rsid w:val="003E1B99"/>
    <w:rsid w:val="003E1BFE"/>
    <w:rsid w:val="003E2DC5"/>
    <w:rsid w:val="003E3CED"/>
    <w:rsid w:val="003E3D01"/>
    <w:rsid w:val="003E4D53"/>
    <w:rsid w:val="003E5821"/>
    <w:rsid w:val="003E59F5"/>
    <w:rsid w:val="003E5B1A"/>
    <w:rsid w:val="003F06DC"/>
    <w:rsid w:val="003F0B63"/>
    <w:rsid w:val="003F12ED"/>
    <w:rsid w:val="003F1454"/>
    <w:rsid w:val="003F1A44"/>
    <w:rsid w:val="003F40FA"/>
    <w:rsid w:val="003F5746"/>
    <w:rsid w:val="003F6162"/>
    <w:rsid w:val="003F6BE9"/>
    <w:rsid w:val="003F7490"/>
    <w:rsid w:val="003F7DE9"/>
    <w:rsid w:val="00402A0F"/>
    <w:rsid w:val="0040308C"/>
    <w:rsid w:val="004035E9"/>
    <w:rsid w:val="004051DA"/>
    <w:rsid w:val="00406CD4"/>
    <w:rsid w:val="00407597"/>
    <w:rsid w:val="00407DE5"/>
    <w:rsid w:val="00407E0E"/>
    <w:rsid w:val="0041095B"/>
    <w:rsid w:val="00411938"/>
    <w:rsid w:val="00412FBF"/>
    <w:rsid w:val="00414610"/>
    <w:rsid w:val="00414EE8"/>
    <w:rsid w:val="00415585"/>
    <w:rsid w:val="00415A7D"/>
    <w:rsid w:val="00416853"/>
    <w:rsid w:val="00417B86"/>
    <w:rsid w:val="00417FEF"/>
    <w:rsid w:val="0042136D"/>
    <w:rsid w:val="00421422"/>
    <w:rsid w:val="0042362B"/>
    <w:rsid w:val="00423965"/>
    <w:rsid w:val="00423B70"/>
    <w:rsid w:val="004241C0"/>
    <w:rsid w:val="00424790"/>
    <w:rsid w:val="00424B94"/>
    <w:rsid w:val="00425689"/>
    <w:rsid w:val="004257DB"/>
    <w:rsid w:val="00426B91"/>
    <w:rsid w:val="00426CDE"/>
    <w:rsid w:val="00427C1B"/>
    <w:rsid w:val="00431697"/>
    <w:rsid w:val="004316DF"/>
    <w:rsid w:val="00433859"/>
    <w:rsid w:val="0043480F"/>
    <w:rsid w:val="00440054"/>
    <w:rsid w:val="00444C66"/>
    <w:rsid w:val="00446246"/>
    <w:rsid w:val="004506C4"/>
    <w:rsid w:val="00450807"/>
    <w:rsid w:val="00453906"/>
    <w:rsid w:val="00453916"/>
    <w:rsid w:val="004564DB"/>
    <w:rsid w:val="00457704"/>
    <w:rsid w:val="00470BFD"/>
    <w:rsid w:val="00471C13"/>
    <w:rsid w:val="004726B5"/>
    <w:rsid w:val="00472E45"/>
    <w:rsid w:val="00474C12"/>
    <w:rsid w:val="004804C2"/>
    <w:rsid w:val="00483345"/>
    <w:rsid w:val="00483819"/>
    <w:rsid w:val="00483B97"/>
    <w:rsid w:val="00483D11"/>
    <w:rsid w:val="00485DF2"/>
    <w:rsid w:val="0048613F"/>
    <w:rsid w:val="00486FDE"/>
    <w:rsid w:val="00487375"/>
    <w:rsid w:val="00487B10"/>
    <w:rsid w:val="004925A3"/>
    <w:rsid w:val="004926B8"/>
    <w:rsid w:val="004949C9"/>
    <w:rsid w:val="00494BC5"/>
    <w:rsid w:val="00496A5E"/>
    <w:rsid w:val="00496EAD"/>
    <w:rsid w:val="00497D2C"/>
    <w:rsid w:val="00497FD2"/>
    <w:rsid w:val="004A0479"/>
    <w:rsid w:val="004A1D28"/>
    <w:rsid w:val="004A2D94"/>
    <w:rsid w:val="004A351A"/>
    <w:rsid w:val="004A3D45"/>
    <w:rsid w:val="004A3DA4"/>
    <w:rsid w:val="004A418C"/>
    <w:rsid w:val="004A4966"/>
    <w:rsid w:val="004A6977"/>
    <w:rsid w:val="004A6F81"/>
    <w:rsid w:val="004A70DE"/>
    <w:rsid w:val="004A7A38"/>
    <w:rsid w:val="004B0281"/>
    <w:rsid w:val="004B0841"/>
    <w:rsid w:val="004B0ED7"/>
    <w:rsid w:val="004B158D"/>
    <w:rsid w:val="004B1E79"/>
    <w:rsid w:val="004B2095"/>
    <w:rsid w:val="004B238B"/>
    <w:rsid w:val="004B2A8B"/>
    <w:rsid w:val="004B2D62"/>
    <w:rsid w:val="004B3DCE"/>
    <w:rsid w:val="004B4EAF"/>
    <w:rsid w:val="004B5D39"/>
    <w:rsid w:val="004B5FF2"/>
    <w:rsid w:val="004B7B30"/>
    <w:rsid w:val="004C055B"/>
    <w:rsid w:val="004C103D"/>
    <w:rsid w:val="004C11E0"/>
    <w:rsid w:val="004C37DF"/>
    <w:rsid w:val="004C3918"/>
    <w:rsid w:val="004C4E2B"/>
    <w:rsid w:val="004C5173"/>
    <w:rsid w:val="004C58F8"/>
    <w:rsid w:val="004C5B01"/>
    <w:rsid w:val="004C5B65"/>
    <w:rsid w:val="004C6195"/>
    <w:rsid w:val="004C6266"/>
    <w:rsid w:val="004C7794"/>
    <w:rsid w:val="004D0D32"/>
    <w:rsid w:val="004D0E82"/>
    <w:rsid w:val="004D2842"/>
    <w:rsid w:val="004D2D4C"/>
    <w:rsid w:val="004D57A4"/>
    <w:rsid w:val="004D5902"/>
    <w:rsid w:val="004D5C82"/>
    <w:rsid w:val="004D6364"/>
    <w:rsid w:val="004D7704"/>
    <w:rsid w:val="004D7F2E"/>
    <w:rsid w:val="004E0912"/>
    <w:rsid w:val="004E0D0B"/>
    <w:rsid w:val="004E12A3"/>
    <w:rsid w:val="004E14D0"/>
    <w:rsid w:val="004E3405"/>
    <w:rsid w:val="004E3C30"/>
    <w:rsid w:val="004E7056"/>
    <w:rsid w:val="004E7F18"/>
    <w:rsid w:val="004F0176"/>
    <w:rsid w:val="004F059A"/>
    <w:rsid w:val="004F1372"/>
    <w:rsid w:val="004F4564"/>
    <w:rsid w:val="004F46B3"/>
    <w:rsid w:val="004F4746"/>
    <w:rsid w:val="004F4A42"/>
    <w:rsid w:val="004F4E8B"/>
    <w:rsid w:val="00500583"/>
    <w:rsid w:val="0050073E"/>
    <w:rsid w:val="00503174"/>
    <w:rsid w:val="00504D28"/>
    <w:rsid w:val="00504F50"/>
    <w:rsid w:val="005055F6"/>
    <w:rsid w:val="00506706"/>
    <w:rsid w:val="00506DF0"/>
    <w:rsid w:val="00507EE9"/>
    <w:rsid w:val="00510A23"/>
    <w:rsid w:val="00512304"/>
    <w:rsid w:val="00512C49"/>
    <w:rsid w:val="005134C5"/>
    <w:rsid w:val="005146ED"/>
    <w:rsid w:val="005147D0"/>
    <w:rsid w:val="00514AB8"/>
    <w:rsid w:val="0051645A"/>
    <w:rsid w:val="0051685C"/>
    <w:rsid w:val="00520A53"/>
    <w:rsid w:val="00523F29"/>
    <w:rsid w:val="0052554D"/>
    <w:rsid w:val="00525EC4"/>
    <w:rsid w:val="00526020"/>
    <w:rsid w:val="005267DB"/>
    <w:rsid w:val="0053080C"/>
    <w:rsid w:val="0053096B"/>
    <w:rsid w:val="0053106E"/>
    <w:rsid w:val="005313DE"/>
    <w:rsid w:val="00531BE5"/>
    <w:rsid w:val="00533F68"/>
    <w:rsid w:val="00534A0F"/>
    <w:rsid w:val="00534F71"/>
    <w:rsid w:val="00535F96"/>
    <w:rsid w:val="0053776E"/>
    <w:rsid w:val="00537A1F"/>
    <w:rsid w:val="005411AA"/>
    <w:rsid w:val="00541844"/>
    <w:rsid w:val="005421CC"/>
    <w:rsid w:val="00543693"/>
    <w:rsid w:val="00543767"/>
    <w:rsid w:val="005441EB"/>
    <w:rsid w:val="00545605"/>
    <w:rsid w:val="00545C5E"/>
    <w:rsid w:val="00545CB9"/>
    <w:rsid w:val="00546B8C"/>
    <w:rsid w:val="00547015"/>
    <w:rsid w:val="005502E3"/>
    <w:rsid w:val="0055123D"/>
    <w:rsid w:val="00552701"/>
    <w:rsid w:val="00553476"/>
    <w:rsid w:val="00557CFC"/>
    <w:rsid w:val="005604A0"/>
    <w:rsid w:val="00560756"/>
    <w:rsid w:val="00562B45"/>
    <w:rsid w:val="0056352A"/>
    <w:rsid w:val="0056391D"/>
    <w:rsid w:val="0056440D"/>
    <w:rsid w:val="005645F9"/>
    <w:rsid w:val="00564679"/>
    <w:rsid w:val="005664D7"/>
    <w:rsid w:val="00570273"/>
    <w:rsid w:val="00570DBC"/>
    <w:rsid w:val="00570FC5"/>
    <w:rsid w:val="00572C75"/>
    <w:rsid w:val="00573B6D"/>
    <w:rsid w:val="005740A0"/>
    <w:rsid w:val="00574373"/>
    <w:rsid w:val="0057561D"/>
    <w:rsid w:val="005769EC"/>
    <w:rsid w:val="00576E43"/>
    <w:rsid w:val="00576E72"/>
    <w:rsid w:val="005814BB"/>
    <w:rsid w:val="00581918"/>
    <w:rsid w:val="00581C3A"/>
    <w:rsid w:val="00581D2E"/>
    <w:rsid w:val="00581D5F"/>
    <w:rsid w:val="005836DA"/>
    <w:rsid w:val="00584196"/>
    <w:rsid w:val="005845E2"/>
    <w:rsid w:val="00585111"/>
    <w:rsid w:val="005862D2"/>
    <w:rsid w:val="00586845"/>
    <w:rsid w:val="00587A49"/>
    <w:rsid w:val="0059020E"/>
    <w:rsid w:val="0059027E"/>
    <w:rsid w:val="00590EAF"/>
    <w:rsid w:val="005918B6"/>
    <w:rsid w:val="00592831"/>
    <w:rsid w:val="0059400F"/>
    <w:rsid w:val="0059425A"/>
    <w:rsid w:val="005942AC"/>
    <w:rsid w:val="00595787"/>
    <w:rsid w:val="00596726"/>
    <w:rsid w:val="0059675A"/>
    <w:rsid w:val="00597CB1"/>
    <w:rsid w:val="005A14C0"/>
    <w:rsid w:val="005A14D1"/>
    <w:rsid w:val="005A2787"/>
    <w:rsid w:val="005A2A94"/>
    <w:rsid w:val="005A4918"/>
    <w:rsid w:val="005A53E9"/>
    <w:rsid w:val="005A551C"/>
    <w:rsid w:val="005A55C8"/>
    <w:rsid w:val="005A5AEA"/>
    <w:rsid w:val="005A5E51"/>
    <w:rsid w:val="005B1279"/>
    <w:rsid w:val="005B2276"/>
    <w:rsid w:val="005B40C1"/>
    <w:rsid w:val="005B6DBD"/>
    <w:rsid w:val="005B796A"/>
    <w:rsid w:val="005B7F88"/>
    <w:rsid w:val="005B7FE1"/>
    <w:rsid w:val="005C0682"/>
    <w:rsid w:val="005C3A4E"/>
    <w:rsid w:val="005C4165"/>
    <w:rsid w:val="005C49D9"/>
    <w:rsid w:val="005C52DE"/>
    <w:rsid w:val="005C58B4"/>
    <w:rsid w:val="005C74E5"/>
    <w:rsid w:val="005D03AC"/>
    <w:rsid w:val="005D1DAF"/>
    <w:rsid w:val="005D3872"/>
    <w:rsid w:val="005D4774"/>
    <w:rsid w:val="005D7800"/>
    <w:rsid w:val="005D7A20"/>
    <w:rsid w:val="005E0903"/>
    <w:rsid w:val="005E171E"/>
    <w:rsid w:val="005E2133"/>
    <w:rsid w:val="005E3B64"/>
    <w:rsid w:val="005E459F"/>
    <w:rsid w:val="005E595A"/>
    <w:rsid w:val="005E5A97"/>
    <w:rsid w:val="005E5ADB"/>
    <w:rsid w:val="005E5B4E"/>
    <w:rsid w:val="005E5F46"/>
    <w:rsid w:val="005E6C97"/>
    <w:rsid w:val="005E7021"/>
    <w:rsid w:val="005F06ED"/>
    <w:rsid w:val="005F0C4A"/>
    <w:rsid w:val="005F11D7"/>
    <w:rsid w:val="005F3A5D"/>
    <w:rsid w:val="005F58E9"/>
    <w:rsid w:val="005F5ADF"/>
    <w:rsid w:val="005F7F3E"/>
    <w:rsid w:val="00601074"/>
    <w:rsid w:val="0060264E"/>
    <w:rsid w:val="006027BF"/>
    <w:rsid w:val="006028BD"/>
    <w:rsid w:val="0060316D"/>
    <w:rsid w:val="00603FBC"/>
    <w:rsid w:val="006047A6"/>
    <w:rsid w:val="0060693E"/>
    <w:rsid w:val="006078ED"/>
    <w:rsid w:val="0061155F"/>
    <w:rsid w:val="00611B65"/>
    <w:rsid w:val="006124FA"/>
    <w:rsid w:val="006134B4"/>
    <w:rsid w:val="00613558"/>
    <w:rsid w:val="00613F6A"/>
    <w:rsid w:val="006143D1"/>
    <w:rsid w:val="00616D82"/>
    <w:rsid w:val="00616FF1"/>
    <w:rsid w:val="00617E21"/>
    <w:rsid w:val="00617FC8"/>
    <w:rsid w:val="006209CE"/>
    <w:rsid w:val="00620E60"/>
    <w:rsid w:val="00621DAD"/>
    <w:rsid w:val="00622827"/>
    <w:rsid w:val="00624425"/>
    <w:rsid w:val="00624DB0"/>
    <w:rsid w:val="00625092"/>
    <w:rsid w:val="006263F8"/>
    <w:rsid w:val="006267B0"/>
    <w:rsid w:val="0062783D"/>
    <w:rsid w:val="00630A4A"/>
    <w:rsid w:val="006328A7"/>
    <w:rsid w:val="00633EC0"/>
    <w:rsid w:val="00634C39"/>
    <w:rsid w:val="006354ED"/>
    <w:rsid w:val="0063613C"/>
    <w:rsid w:val="00636FB9"/>
    <w:rsid w:val="0063707B"/>
    <w:rsid w:val="006373A8"/>
    <w:rsid w:val="006404B9"/>
    <w:rsid w:val="006414FB"/>
    <w:rsid w:val="00642917"/>
    <w:rsid w:val="006443B0"/>
    <w:rsid w:val="00647BAE"/>
    <w:rsid w:val="00650E94"/>
    <w:rsid w:val="006515B2"/>
    <w:rsid w:val="006518FB"/>
    <w:rsid w:val="00651EF7"/>
    <w:rsid w:val="0065405B"/>
    <w:rsid w:val="006545FC"/>
    <w:rsid w:val="006554F4"/>
    <w:rsid w:val="00655B69"/>
    <w:rsid w:val="00656D59"/>
    <w:rsid w:val="00657F01"/>
    <w:rsid w:val="006601CD"/>
    <w:rsid w:val="00660990"/>
    <w:rsid w:val="00661A22"/>
    <w:rsid w:val="00661EEB"/>
    <w:rsid w:val="00663100"/>
    <w:rsid w:val="00664FBF"/>
    <w:rsid w:val="0066588F"/>
    <w:rsid w:val="00666033"/>
    <w:rsid w:val="00666F5A"/>
    <w:rsid w:val="006678C8"/>
    <w:rsid w:val="00667DD2"/>
    <w:rsid w:val="006727C0"/>
    <w:rsid w:val="00672A60"/>
    <w:rsid w:val="006750E9"/>
    <w:rsid w:val="006765A7"/>
    <w:rsid w:val="00676BEC"/>
    <w:rsid w:val="00677A2D"/>
    <w:rsid w:val="0068001A"/>
    <w:rsid w:val="00680796"/>
    <w:rsid w:val="0068160C"/>
    <w:rsid w:val="006817B4"/>
    <w:rsid w:val="006825CD"/>
    <w:rsid w:val="00683314"/>
    <w:rsid w:val="0068414B"/>
    <w:rsid w:val="0068530E"/>
    <w:rsid w:val="006857C9"/>
    <w:rsid w:val="00685A31"/>
    <w:rsid w:val="00686536"/>
    <w:rsid w:val="006866D3"/>
    <w:rsid w:val="00686B87"/>
    <w:rsid w:val="00686C5E"/>
    <w:rsid w:val="00686C9D"/>
    <w:rsid w:val="00687595"/>
    <w:rsid w:val="00687F92"/>
    <w:rsid w:val="00691202"/>
    <w:rsid w:val="00692C71"/>
    <w:rsid w:val="00693C83"/>
    <w:rsid w:val="00695838"/>
    <w:rsid w:val="006958DF"/>
    <w:rsid w:val="00695F06"/>
    <w:rsid w:val="00696047"/>
    <w:rsid w:val="00696E56"/>
    <w:rsid w:val="006A157C"/>
    <w:rsid w:val="006A2431"/>
    <w:rsid w:val="006A24A6"/>
    <w:rsid w:val="006A286A"/>
    <w:rsid w:val="006A31F6"/>
    <w:rsid w:val="006A379A"/>
    <w:rsid w:val="006A4739"/>
    <w:rsid w:val="006A4896"/>
    <w:rsid w:val="006A530F"/>
    <w:rsid w:val="006A5932"/>
    <w:rsid w:val="006A691E"/>
    <w:rsid w:val="006A6CFE"/>
    <w:rsid w:val="006B0B85"/>
    <w:rsid w:val="006B192F"/>
    <w:rsid w:val="006B270E"/>
    <w:rsid w:val="006B27F5"/>
    <w:rsid w:val="006B30C2"/>
    <w:rsid w:val="006B442B"/>
    <w:rsid w:val="006B700C"/>
    <w:rsid w:val="006C02F0"/>
    <w:rsid w:val="006C053C"/>
    <w:rsid w:val="006C10D2"/>
    <w:rsid w:val="006C317E"/>
    <w:rsid w:val="006C3696"/>
    <w:rsid w:val="006C3F3C"/>
    <w:rsid w:val="006C40DE"/>
    <w:rsid w:val="006C46FE"/>
    <w:rsid w:val="006C5D20"/>
    <w:rsid w:val="006C61FA"/>
    <w:rsid w:val="006C6E57"/>
    <w:rsid w:val="006C716A"/>
    <w:rsid w:val="006D049D"/>
    <w:rsid w:val="006D12A8"/>
    <w:rsid w:val="006D13E6"/>
    <w:rsid w:val="006D1D24"/>
    <w:rsid w:val="006D3CEE"/>
    <w:rsid w:val="006D4427"/>
    <w:rsid w:val="006D444D"/>
    <w:rsid w:val="006D5051"/>
    <w:rsid w:val="006D6AFF"/>
    <w:rsid w:val="006D78E0"/>
    <w:rsid w:val="006D7B0E"/>
    <w:rsid w:val="006E18CE"/>
    <w:rsid w:val="006E19CA"/>
    <w:rsid w:val="006E2406"/>
    <w:rsid w:val="006E3099"/>
    <w:rsid w:val="006E33AC"/>
    <w:rsid w:val="006E403D"/>
    <w:rsid w:val="006E425B"/>
    <w:rsid w:val="006E4AD9"/>
    <w:rsid w:val="006E7C69"/>
    <w:rsid w:val="006F314F"/>
    <w:rsid w:val="006F3AC7"/>
    <w:rsid w:val="006F4857"/>
    <w:rsid w:val="006F4877"/>
    <w:rsid w:val="006F58A3"/>
    <w:rsid w:val="006F5B7E"/>
    <w:rsid w:val="006F5F1E"/>
    <w:rsid w:val="006F6ACF"/>
    <w:rsid w:val="00704AA3"/>
    <w:rsid w:val="007050CA"/>
    <w:rsid w:val="0070515E"/>
    <w:rsid w:val="007058F6"/>
    <w:rsid w:val="00705F11"/>
    <w:rsid w:val="00706D13"/>
    <w:rsid w:val="00706EB0"/>
    <w:rsid w:val="0070749D"/>
    <w:rsid w:val="007074DD"/>
    <w:rsid w:val="0070794A"/>
    <w:rsid w:val="007100FF"/>
    <w:rsid w:val="007116DB"/>
    <w:rsid w:val="00711ABD"/>
    <w:rsid w:val="00712627"/>
    <w:rsid w:val="00713224"/>
    <w:rsid w:val="00714116"/>
    <w:rsid w:val="00715537"/>
    <w:rsid w:val="007155B1"/>
    <w:rsid w:val="00715B15"/>
    <w:rsid w:val="00715B32"/>
    <w:rsid w:val="00721E49"/>
    <w:rsid w:val="0072282B"/>
    <w:rsid w:val="00722C50"/>
    <w:rsid w:val="0072496F"/>
    <w:rsid w:val="00725A01"/>
    <w:rsid w:val="00725A3E"/>
    <w:rsid w:val="00725EB5"/>
    <w:rsid w:val="00726C6F"/>
    <w:rsid w:val="00727A06"/>
    <w:rsid w:val="00727EEC"/>
    <w:rsid w:val="00727F98"/>
    <w:rsid w:val="00730E87"/>
    <w:rsid w:val="007314F5"/>
    <w:rsid w:val="00731F57"/>
    <w:rsid w:val="00732BD0"/>
    <w:rsid w:val="007332A7"/>
    <w:rsid w:val="00733B4B"/>
    <w:rsid w:val="0073402C"/>
    <w:rsid w:val="007353A5"/>
    <w:rsid w:val="00736BCC"/>
    <w:rsid w:val="007375B5"/>
    <w:rsid w:val="007404A2"/>
    <w:rsid w:val="00740624"/>
    <w:rsid w:val="0074178A"/>
    <w:rsid w:val="00744170"/>
    <w:rsid w:val="00745BC0"/>
    <w:rsid w:val="007476C3"/>
    <w:rsid w:val="00747B06"/>
    <w:rsid w:val="00747D69"/>
    <w:rsid w:val="00750C65"/>
    <w:rsid w:val="00750E1E"/>
    <w:rsid w:val="00750E3D"/>
    <w:rsid w:val="0075105A"/>
    <w:rsid w:val="007512F1"/>
    <w:rsid w:val="007525C1"/>
    <w:rsid w:val="00752FEA"/>
    <w:rsid w:val="00753E42"/>
    <w:rsid w:val="00754F0E"/>
    <w:rsid w:val="007558BA"/>
    <w:rsid w:val="00755902"/>
    <w:rsid w:val="00756B95"/>
    <w:rsid w:val="007570BC"/>
    <w:rsid w:val="00757558"/>
    <w:rsid w:val="00760DE0"/>
    <w:rsid w:val="00760FB5"/>
    <w:rsid w:val="007628D1"/>
    <w:rsid w:val="007639EC"/>
    <w:rsid w:val="00764CDE"/>
    <w:rsid w:val="00766822"/>
    <w:rsid w:val="00766936"/>
    <w:rsid w:val="00770973"/>
    <w:rsid w:val="00771080"/>
    <w:rsid w:val="007729E8"/>
    <w:rsid w:val="00772DE0"/>
    <w:rsid w:val="00772E2E"/>
    <w:rsid w:val="00773E55"/>
    <w:rsid w:val="00775E81"/>
    <w:rsid w:val="00776B62"/>
    <w:rsid w:val="00776DF5"/>
    <w:rsid w:val="00777886"/>
    <w:rsid w:val="00783F9D"/>
    <w:rsid w:val="00784497"/>
    <w:rsid w:val="0078450C"/>
    <w:rsid w:val="00784E77"/>
    <w:rsid w:val="007863F7"/>
    <w:rsid w:val="007867E5"/>
    <w:rsid w:val="00786F24"/>
    <w:rsid w:val="00787171"/>
    <w:rsid w:val="007879AF"/>
    <w:rsid w:val="00790B17"/>
    <w:rsid w:val="007925CC"/>
    <w:rsid w:val="007927BE"/>
    <w:rsid w:val="00792847"/>
    <w:rsid w:val="0079487B"/>
    <w:rsid w:val="00795B5F"/>
    <w:rsid w:val="007965EC"/>
    <w:rsid w:val="007A00D3"/>
    <w:rsid w:val="007A217A"/>
    <w:rsid w:val="007A2341"/>
    <w:rsid w:val="007A2549"/>
    <w:rsid w:val="007A312F"/>
    <w:rsid w:val="007A329D"/>
    <w:rsid w:val="007A40FE"/>
    <w:rsid w:val="007A4262"/>
    <w:rsid w:val="007A7192"/>
    <w:rsid w:val="007A7ACC"/>
    <w:rsid w:val="007B04AE"/>
    <w:rsid w:val="007B1534"/>
    <w:rsid w:val="007B16C5"/>
    <w:rsid w:val="007B213A"/>
    <w:rsid w:val="007B2AE4"/>
    <w:rsid w:val="007B2C67"/>
    <w:rsid w:val="007B2D73"/>
    <w:rsid w:val="007B3438"/>
    <w:rsid w:val="007B367E"/>
    <w:rsid w:val="007B377A"/>
    <w:rsid w:val="007B4A01"/>
    <w:rsid w:val="007B4AC0"/>
    <w:rsid w:val="007B69C0"/>
    <w:rsid w:val="007B6C00"/>
    <w:rsid w:val="007B6F69"/>
    <w:rsid w:val="007B7D30"/>
    <w:rsid w:val="007C22F5"/>
    <w:rsid w:val="007C28AE"/>
    <w:rsid w:val="007C3A16"/>
    <w:rsid w:val="007C6937"/>
    <w:rsid w:val="007C6C3E"/>
    <w:rsid w:val="007D062A"/>
    <w:rsid w:val="007D07B9"/>
    <w:rsid w:val="007D0E55"/>
    <w:rsid w:val="007D0F2E"/>
    <w:rsid w:val="007D223B"/>
    <w:rsid w:val="007D2F1B"/>
    <w:rsid w:val="007D4B68"/>
    <w:rsid w:val="007D7B4F"/>
    <w:rsid w:val="007E2384"/>
    <w:rsid w:val="007E25D7"/>
    <w:rsid w:val="007E2C27"/>
    <w:rsid w:val="007E35F8"/>
    <w:rsid w:val="007E38A5"/>
    <w:rsid w:val="007E4E27"/>
    <w:rsid w:val="007E63AF"/>
    <w:rsid w:val="007F0927"/>
    <w:rsid w:val="007F1602"/>
    <w:rsid w:val="007F335F"/>
    <w:rsid w:val="007F3676"/>
    <w:rsid w:val="007F3D6F"/>
    <w:rsid w:val="007F3FB8"/>
    <w:rsid w:val="007F5195"/>
    <w:rsid w:val="007F530C"/>
    <w:rsid w:val="007F6BEB"/>
    <w:rsid w:val="007F7104"/>
    <w:rsid w:val="007F7F7A"/>
    <w:rsid w:val="00801002"/>
    <w:rsid w:val="008012F4"/>
    <w:rsid w:val="00801AC4"/>
    <w:rsid w:val="00801EAC"/>
    <w:rsid w:val="00802CEA"/>
    <w:rsid w:val="00802F54"/>
    <w:rsid w:val="0080303C"/>
    <w:rsid w:val="0080316C"/>
    <w:rsid w:val="008034F8"/>
    <w:rsid w:val="00804042"/>
    <w:rsid w:val="00804102"/>
    <w:rsid w:val="00804294"/>
    <w:rsid w:val="00804517"/>
    <w:rsid w:val="008045EC"/>
    <w:rsid w:val="008054DE"/>
    <w:rsid w:val="0080601F"/>
    <w:rsid w:val="0080678F"/>
    <w:rsid w:val="00806A79"/>
    <w:rsid w:val="00806D12"/>
    <w:rsid w:val="00807929"/>
    <w:rsid w:val="00807EC8"/>
    <w:rsid w:val="00811306"/>
    <w:rsid w:val="008113D0"/>
    <w:rsid w:val="0081342A"/>
    <w:rsid w:val="00813708"/>
    <w:rsid w:val="00813780"/>
    <w:rsid w:val="00813AAA"/>
    <w:rsid w:val="00813B36"/>
    <w:rsid w:val="00813E75"/>
    <w:rsid w:val="00816497"/>
    <w:rsid w:val="00817473"/>
    <w:rsid w:val="0082001B"/>
    <w:rsid w:val="008207EF"/>
    <w:rsid w:val="00821336"/>
    <w:rsid w:val="00821D13"/>
    <w:rsid w:val="00823321"/>
    <w:rsid w:val="00823A9C"/>
    <w:rsid w:val="008267E7"/>
    <w:rsid w:val="00831520"/>
    <w:rsid w:val="00833E24"/>
    <w:rsid w:val="00834B06"/>
    <w:rsid w:val="008355E8"/>
    <w:rsid w:val="00837451"/>
    <w:rsid w:val="00840974"/>
    <w:rsid w:val="00840AA9"/>
    <w:rsid w:val="0084199D"/>
    <w:rsid w:val="008430CB"/>
    <w:rsid w:val="008464DB"/>
    <w:rsid w:val="00846808"/>
    <w:rsid w:val="00846E48"/>
    <w:rsid w:val="00851DF3"/>
    <w:rsid w:val="00852463"/>
    <w:rsid w:val="00852BCE"/>
    <w:rsid w:val="00852D6D"/>
    <w:rsid w:val="00852ED3"/>
    <w:rsid w:val="00854B74"/>
    <w:rsid w:val="008562CB"/>
    <w:rsid w:val="008573E1"/>
    <w:rsid w:val="00857913"/>
    <w:rsid w:val="00857A31"/>
    <w:rsid w:val="00857B73"/>
    <w:rsid w:val="00860A2C"/>
    <w:rsid w:val="008613D2"/>
    <w:rsid w:val="00862671"/>
    <w:rsid w:val="00862F6D"/>
    <w:rsid w:val="00864A60"/>
    <w:rsid w:val="00864D36"/>
    <w:rsid w:val="008650C1"/>
    <w:rsid w:val="0086782E"/>
    <w:rsid w:val="00867C4E"/>
    <w:rsid w:val="00867FEC"/>
    <w:rsid w:val="008707BD"/>
    <w:rsid w:val="00870FA5"/>
    <w:rsid w:val="00871751"/>
    <w:rsid w:val="0087229C"/>
    <w:rsid w:val="0087425D"/>
    <w:rsid w:val="008745F0"/>
    <w:rsid w:val="00874EED"/>
    <w:rsid w:val="0087547D"/>
    <w:rsid w:val="00882083"/>
    <w:rsid w:val="0088330F"/>
    <w:rsid w:val="008848C7"/>
    <w:rsid w:val="00884945"/>
    <w:rsid w:val="00886973"/>
    <w:rsid w:val="00886E3F"/>
    <w:rsid w:val="00886EDD"/>
    <w:rsid w:val="00887413"/>
    <w:rsid w:val="00890B84"/>
    <w:rsid w:val="008910DB"/>
    <w:rsid w:val="00891437"/>
    <w:rsid w:val="0089178C"/>
    <w:rsid w:val="008919A1"/>
    <w:rsid w:val="00893039"/>
    <w:rsid w:val="0089404B"/>
    <w:rsid w:val="008949F6"/>
    <w:rsid w:val="008A0C21"/>
    <w:rsid w:val="008A3A4E"/>
    <w:rsid w:val="008A4681"/>
    <w:rsid w:val="008A4E84"/>
    <w:rsid w:val="008A51F0"/>
    <w:rsid w:val="008A64D0"/>
    <w:rsid w:val="008A7075"/>
    <w:rsid w:val="008A753A"/>
    <w:rsid w:val="008B2B90"/>
    <w:rsid w:val="008B2BFE"/>
    <w:rsid w:val="008B3414"/>
    <w:rsid w:val="008B421B"/>
    <w:rsid w:val="008B482D"/>
    <w:rsid w:val="008B4CFB"/>
    <w:rsid w:val="008B4F69"/>
    <w:rsid w:val="008B52F7"/>
    <w:rsid w:val="008B6FD1"/>
    <w:rsid w:val="008B7A78"/>
    <w:rsid w:val="008C00AE"/>
    <w:rsid w:val="008C078A"/>
    <w:rsid w:val="008C0B60"/>
    <w:rsid w:val="008C1774"/>
    <w:rsid w:val="008C1E3D"/>
    <w:rsid w:val="008C3362"/>
    <w:rsid w:val="008C4EAE"/>
    <w:rsid w:val="008C6890"/>
    <w:rsid w:val="008C6895"/>
    <w:rsid w:val="008C71ED"/>
    <w:rsid w:val="008C7B47"/>
    <w:rsid w:val="008D00B1"/>
    <w:rsid w:val="008D00D9"/>
    <w:rsid w:val="008D08AE"/>
    <w:rsid w:val="008D24EE"/>
    <w:rsid w:val="008D28A9"/>
    <w:rsid w:val="008D2CAA"/>
    <w:rsid w:val="008D2D0A"/>
    <w:rsid w:val="008D3A5E"/>
    <w:rsid w:val="008D4358"/>
    <w:rsid w:val="008D4572"/>
    <w:rsid w:val="008D4FCC"/>
    <w:rsid w:val="008D512F"/>
    <w:rsid w:val="008D6CE7"/>
    <w:rsid w:val="008D7556"/>
    <w:rsid w:val="008D7973"/>
    <w:rsid w:val="008D7E46"/>
    <w:rsid w:val="008E03BF"/>
    <w:rsid w:val="008E1672"/>
    <w:rsid w:val="008E19B2"/>
    <w:rsid w:val="008E3050"/>
    <w:rsid w:val="008E5DAE"/>
    <w:rsid w:val="008E5FD5"/>
    <w:rsid w:val="008E600D"/>
    <w:rsid w:val="008E6510"/>
    <w:rsid w:val="008E66FD"/>
    <w:rsid w:val="008F0E05"/>
    <w:rsid w:val="008F0F8B"/>
    <w:rsid w:val="008F24EC"/>
    <w:rsid w:val="008F2C75"/>
    <w:rsid w:val="008F377F"/>
    <w:rsid w:val="008F513D"/>
    <w:rsid w:val="008F529C"/>
    <w:rsid w:val="008F5E32"/>
    <w:rsid w:val="008F5F08"/>
    <w:rsid w:val="00900382"/>
    <w:rsid w:val="009008F9"/>
    <w:rsid w:val="00900AAD"/>
    <w:rsid w:val="00902C23"/>
    <w:rsid w:val="00905790"/>
    <w:rsid w:val="009058D8"/>
    <w:rsid w:val="00907889"/>
    <w:rsid w:val="00911CC8"/>
    <w:rsid w:val="009125DA"/>
    <w:rsid w:val="0091377A"/>
    <w:rsid w:val="00914342"/>
    <w:rsid w:val="00914B2F"/>
    <w:rsid w:val="00915F2A"/>
    <w:rsid w:val="00916BB6"/>
    <w:rsid w:val="00917628"/>
    <w:rsid w:val="00920002"/>
    <w:rsid w:val="0092201F"/>
    <w:rsid w:val="00923111"/>
    <w:rsid w:val="009242C7"/>
    <w:rsid w:val="00924B16"/>
    <w:rsid w:val="00925E63"/>
    <w:rsid w:val="00930B1C"/>
    <w:rsid w:val="0093198C"/>
    <w:rsid w:val="00931B85"/>
    <w:rsid w:val="0093221B"/>
    <w:rsid w:val="00933814"/>
    <w:rsid w:val="009341F5"/>
    <w:rsid w:val="00934DE0"/>
    <w:rsid w:val="009351D6"/>
    <w:rsid w:val="00935378"/>
    <w:rsid w:val="00935FC8"/>
    <w:rsid w:val="009372DF"/>
    <w:rsid w:val="0094031B"/>
    <w:rsid w:val="009414E0"/>
    <w:rsid w:val="00944EC1"/>
    <w:rsid w:val="00944FEE"/>
    <w:rsid w:val="009501C9"/>
    <w:rsid w:val="00951495"/>
    <w:rsid w:val="00951B74"/>
    <w:rsid w:val="0095224C"/>
    <w:rsid w:val="00952FC0"/>
    <w:rsid w:val="00954314"/>
    <w:rsid w:val="00955357"/>
    <w:rsid w:val="009556CC"/>
    <w:rsid w:val="00955DF5"/>
    <w:rsid w:val="009566B8"/>
    <w:rsid w:val="0095794B"/>
    <w:rsid w:val="00960982"/>
    <w:rsid w:val="00960A9A"/>
    <w:rsid w:val="00961799"/>
    <w:rsid w:val="00961A52"/>
    <w:rsid w:val="00961DE2"/>
    <w:rsid w:val="00962B17"/>
    <w:rsid w:val="009633C7"/>
    <w:rsid w:val="0096504D"/>
    <w:rsid w:val="00965613"/>
    <w:rsid w:val="00967A99"/>
    <w:rsid w:val="00971B9D"/>
    <w:rsid w:val="00973C3C"/>
    <w:rsid w:val="009758ED"/>
    <w:rsid w:val="0097608C"/>
    <w:rsid w:val="00976676"/>
    <w:rsid w:val="00976A9E"/>
    <w:rsid w:val="00981D6C"/>
    <w:rsid w:val="00981EFF"/>
    <w:rsid w:val="009820E5"/>
    <w:rsid w:val="00982DA7"/>
    <w:rsid w:val="00982DB0"/>
    <w:rsid w:val="009907E1"/>
    <w:rsid w:val="009909A1"/>
    <w:rsid w:val="00990BEB"/>
    <w:rsid w:val="00991BC9"/>
    <w:rsid w:val="009921EC"/>
    <w:rsid w:val="00992813"/>
    <w:rsid w:val="00992F14"/>
    <w:rsid w:val="00994BDA"/>
    <w:rsid w:val="00994CE4"/>
    <w:rsid w:val="0099654D"/>
    <w:rsid w:val="00997569"/>
    <w:rsid w:val="00997EF3"/>
    <w:rsid w:val="009A1049"/>
    <w:rsid w:val="009A11B7"/>
    <w:rsid w:val="009A14C8"/>
    <w:rsid w:val="009A18C7"/>
    <w:rsid w:val="009A1B99"/>
    <w:rsid w:val="009A3379"/>
    <w:rsid w:val="009A36D2"/>
    <w:rsid w:val="009A3773"/>
    <w:rsid w:val="009A4692"/>
    <w:rsid w:val="009A4A34"/>
    <w:rsid w:val="009A5877"/>
    <w:rsid w:val="009A7938"/>
    <w:rsid w:val="009B3F72"/>
    <w:rsid w:val="009B4622"/>
    <w:rsid w:val="009B6616"/>
    <w:rsid w:val="009B6739"/>
    <w:rsid w:val="009B7AED"/>
    <w:rsid w:val="009C016A"/>
    <w:rsid w:val="009C0515"/>
    <w:rsid w:val="009C2181"/>
    <w:rsid w:val="009C2975"/>
    <w:rsid w:val="009C3AE4"/>
    <w:rsid w:val="009C3B29"/>
    <w:rsid w:val="009C59B2"/>
    <w:rsid w:val="009C5C2B"/>
    <w:rsid w:val="009C5FDF"/>
    <w:rsid w:val="009C6FFE"/>
    <w:rsid w:val="009C79BA"/>
    <w:rsid w:val="009D00CA"/>
    <w:rsid w:val="009D0E48"/>
    <w:rsid w:val="009D2410"/>
    <w:rsid w:val="009D246D"/>
    <w:rsid w:val="009D3096"/>
    <w:rsid w:val="009D324C"/>
    <w:rsid w:val="009D39C5"/>
    <w:rsid w:val="009D6AD9"/>
    <w:rsid w:val="009D6C4A"/>
    <w:rsid w:val="009D73FB"/>
    <w:rsid w:val="009D7ED3"/>
    <w:rsid w:val="009E25F4"/>
    <w:rsid w:val="009E2A03"/>
    <w:rsid w:val="009E3749"/>
    <w:rsid w:val="009E3BF0"/>
    <w:rsid w:val="009F12FF"/>
    <w:rsid w:val="009F1DB5"/>
    <w:rsid w:val="009F1E12"/>
    <w:rsid w:val="009F2046"/>
    <w:rsid w:val="009F27CB"/>
    <w:rsid w:val="009F4222"/>
    <w:rsid w:val="009F47B6"/>
    <w:rsid w:val="009F4BA7"/>
    <w:rsid w:val="009F5881"/>
    <w:rsid w:val="009F5EE1"/>
    <w:rsid w:val="009F6926"/>
    <w:rsid w:val="009F7823"/>
    <w:rsid w:val="00A01530"/>
    <w:rsid w:val="00A017DE"/>
    <w:rsid w:val="00A0318A"/>
    <w:rsid w:val="00A03AD2"/>
    <w:rsid w:val="00A03C24"/>
    <w:rsid w:val="00A0514F"/>
    <w:rsid w:val="00A059DE"/>
    <w:rsid w:val="00A10149"/>
    <w:rsid w:val="00A104CB"/>
    <w:rsid w:val="00A1051B"/>
    <w:rsid w:val="00A10BD8"/>
    <w:rsid w:val="00A115E8"/>
    <w:rsid w:val="00A124B4"/>
    <w:rsid w:val="00A12A2A"/>
    <w:rsid w:val="00A12E98"/>
    <w:rsid w:val="00A150F8"/>
    <w:rsid w:val="00A15768"/>
    <w:rsid w:val="00A157E0"/>
    <w:rsid w:val="00A15CF2"/>
    <w:rsid w:val="00A1711E"/>
    <w:rsid w:val="00A21D6E"/>
    <w:rsid w:val="00A2356F"/>
    <w:rsid w:val="00A24190"/>
    <w:rsid w:val="00A2521F"/>
    <w:rsid w:val="00A25765"/>
    <w:rsid w:val="00A26EDE"/>
    <w:rsid w:val="00A275B1"/>
    <w:rsid w:val="00A27E97"/>
    <w:rsid w:val="00A30783"/>
    <w:rsid w:val="00A31D60"/>
    <w:rsid w:val="00A32071"/>
    <w:rsid w:val="00A3258E"/>
    <w:rsid w:val="00A349C6"/>
    <w:rsid w:val="00A34BC5"/>
    <w:rsid w:val="00A35F66"/>
    <w:rsid w:val="00A36A1E"/>
    <w:rsid w:val="00A403FD"/>
    <w:rsid w:val="00A40AEC"/>
    <w:rsid w:val="00A40CD5"/>
    <w:rsid w:val="00A416F8"/>
    <w:rsid w:val="00A41F3B"/>
    <w:rsid w:val="00A42685"/>
    <w:rsid w:val="00A42A7E"/>
    <w:rsid w:val="00A43051"/>
    <w:rsid w:val="00A430F4"/>
    <w:rsid w:val="00A43633"/>
    <w:rsid w:val="00A45160"/>
    <w:rsid w:val="00A459F1"/>
    <w:rsid w:val="00A466D3"/>
    <w:rsid w:val="00A46CCD"/>
    <w:rsid w:val="00A477C5"/>
    <w:rsid w:val="00A505EA"/>
    <w:rsid w:val="00A55999"/>
    <w:rsid w:val="00A55D8D"/>
    <w:rsid w:val="00A55F67"/>
    <w:rsid w:val="00A603AF"/>
    <w:rsid w:val="00A60438"/>
    <w:rsid w:val="00A612E9"/>
    <w:rsid w:val="00A62787"/>
    <w:rsid w:val="00A63460"/>
    <w:rsid w:val="00A64112"/>
    <w:rsid w:val="00A647B3"/>
    <w:rsid w:val="00A660DF"/>
    <w:rsid w:val="00A661DF"/>
    <w:rsid w:val="00A66480"/>
    <w:rsid w:val="00A67625"/>
    <w:rsid w:val="00A67727"/>
    <w:rsid w:val="00A70283"/>
    <w:rsid w:val="00A705F9"/>
    <w:rsid w:val="00A707F9"/>
    <w:rsid w:val="00A70A3A"/>
    <w:rsid w:val="00A713B8"/>
    <w:rsid w:val="00A71F84"/>
    <w:rsid w:val="00A7394A"/>
    <w:rsid w:val="00A76766"/>
    <w:rsid w:val="00A76E10"/>
    <w:rsid w:val="00A775C4"/>
    <w:rsid w:val="00A802E8"/>
    <w:rsid w:val="00A82BCC"/>
    <w:rsid w:val="00A82C4A"/>
    <w:rsid w:val="00A85258"/>
    <w:rsid w:val="00A8599B"/>
    <w:rsid w:val="00A866FE"/>
    <w:rsid w:val="00A870C5"/>
    <w:rsid w:val="00A87265"/>
    <w:rsid w:val="00A8756D"/>
    <w:rsid w:val="00A90149"/>
    <w:rsid w:val="00A90676"/>
    <w:rsid w:val="00A90722"/>
    <w:rsid w:val="00A91DED"/>
    <w:rsid w:val="00A9266A"/>
    <w:rsid w:val="00A92912"/>
    <w:rsid w:val="00A92C48"/>
    <w:rsid w:val="00A947C0"/>
    <w:rsid w:val="00A94BD2"/>
    <w:rsid w:val="00A95A22"/>
    <w:rsid w:val="00A95CE0"/>
    <w:rsid w:val="00A95F9C"/>
    <w:rsid w:val="00A96C9A"/>
    <w:rsid w:val="00A973BB"/>
    <w:rsid w:val="00A97D9D"/>
    <w:rsid w:val="00AA0758"/>
    <w:rsid w:val="00AA129F"/>
    <w:rsid w:val="00AA3503"/>
    <w:rsid w:val="00AA373B"/>
    <w:rsid w:val="00AA4F00"/>
    <w:rsid w:val="00AA6E37"/>
    <w:rsid w:val="00AA727B"/>
    <w:rsid w:val="00AA7C4B"/>
    <w:rsid w:val="00AA7CBE"/>
    <w:rsid w:val="00AA7CCE"/>
    <w:rsid w:val="00AA7F32"/>
    <w:rsid w:val="00AB0F01"/>
    <w:rsid w:val="00AB20E4"/>
    <w:rsid w:val="00AB2E58"/>
    <w:rsid w:val="00AB375B"/>
    <w:rsid w:val="00AB38DA"/>
    <w:rsid w:val="00AB4806"/>
    <w:rsid w:val="00AB5A14"/>
    <w:rsid w:val="00AB6987"/>
    <w:rsid w:val="00AB6D14"/>
    <w:rsid w:val="00AB7AD0"/>
    <w:rsid w:val="00AC04A4"/>
    <w:rsid w:val="00AC1501"/>
    <w:rsid w:val="00AC1660"/>
    <w:rsid w:val="00AC3E9E"/>
    <w:rsid w:val="00AC3FE9"/>
    <w:rsid w:val="00AC5997"/>
    <w:rsid w:val="00AC6B56"/>
    <w:rsid w:val="00AD23E3"/>
    <w:rsid w:val="00AD2B08"/>
    <w:rsid w:val="00AD2D3D"/>
    <w:rsid w:val="00AD2FB8"/>
    <w:rsid w:val="00AD36C1"/>
    <w:rsid w:val="00AD3B45"/>
    <w:rsid w:val="00AD5346"/>
    <w:rsid w:val="00AD6318"/>
    <w:rsid w:val="00AD6D29"/>
    <w:rsid w:val="00AD6E1B"/>
    <w:rsid w:val="00AD7A0D"/>
    <w:rsid w:val="00AD7F9F"/>
    <w:rsid w:val="00AE0361"/>
    <w:rsid w:val="00AE03D2"/>
    <w:rsid w:val="00AE0568"/>
    <w:rsid w:val="00AE160E"/>
    <w:rsid w:val="00AE5D41"/>
    <w:rsid w:val="00AE5EAD"/>
    <w:rsid w:val="00AE65DC"/>
    <w:rsid w:val="00AE7D8A"/>
    <w:rsid w:val="00AF07BD"/>
    <w:rsid w:val="00AF247F"/>
    <w:rsid w:val="00AF2631"/>
    <w:rsid w:val="00AF2C9C"/>
    <w:rsid w:val="00AF2F72"/>
    <w:rsid w:val="00AF2FF1"/>
    <w:rsid w:val="00AF3E4D"/>
    <w:rsid w:val="00AF6118"/>
    <w:rsid w:val="00AF6E55"/>
    <w:rsid w:val="00AF6ED4"/>
    <w:rsid w:val="00AF7CA6"/>
    <w:rsid w:val="00AF7E42"/>
    <w:rsid w:val="00B00283"/>
    <w:rsid w:val="00B017D7"/>
    <w:rsid w:val="00B0287F"/>
    <w:rsid w:val="00B0424D"/>
    <w:rsid w:val="00B045AB"/>
    <w:rsid w:val="00B04FC8"/>
    <w:rsid w:val="00B050DE"/>
    <w:rsid w:val="00B0662D"/>
    <w:rsid w:val="00B12208"/>
    <w:rsid w:val="00B123CB"/>
    <w:rsid w:val="00B13937"/>
    <w:rsid w:val="00B13C9F"/>
    <w:rsid w:val="00B14D89"/>
    <w:rsid w:val="00B15256"/>
    <w:rsid w:val="00B16634"/>
    <w:rsid w:val="00B17D70"/>
    <w:rsid w:val="00B2005E"/>
    <w:rsid w:val="00B201A2"/>
    <w:rsid w:val="00B223FF"/>
    <w:rsid w:val="00B22CA9"/>
    <w:rsid w:val="00B22DA8"/>
    <w:rsid w:val="00B25064"/>
    <w:rsid w:val="00B2528C"/>
    <w:rsid w:val="00B26246"/>
    <w:rsid w:val="00B26420"/>
    <w:rsid w:val="00B26FD8"/>
    <w:rsid w:val="00B27298"/>
    <w:rsid w:val="00B30248"/>
    <w:rsid w:val="00B30A0A"/>
    <w:rsid w:val="00B33069"/>
    <w:rsid w:val="00B3315D"/>
    <w:rsid w:val="00B35163"/>
    <w:rsid w:val="00B3687F"/>
    <w:rsid w:val="00B36CAF"/>
    <w:rsid w:val="00B404B2"/>
    <w:rsid w:val="00B40F26"/>
    <w:rsid w:val="00B41ED9"/>
    <w:rsid w:val="00B43597"/>
    <w:rsid w:val="00B4504F"/>
    <w:rsid w:val="00B4560A"/>
    <w:rsid w:val="00B4562A"/>
    <w:rsid w:val="00B50932"/>
    <w:rsid w:val="00B50D52"/>
    <w:rsid w:val="00B516EE"/>
    <w:rsid w:val="00B51D90"/>
    <w:rsid w:val="00B51F3F"/>
    <w:rsid w:val="00B53615"/>
    <w:rsid w:val="00B53DFF"/>
    <w:rsid w:val="00B55A65"/>
    <w:rsid w:val="00B56150"/>
    <w:rsid w:val="00B56292"/>
    <w:rsid w:val="00B56992"/>
    <w:rsid w:val="00B56E4F"/>
    <w:rsid w:val="00B602CD"/>
    <w:rsid w:val="00B60E99"/>
    <w:rsid w:val="00B61D2F"/>
    <w:rsid w:val="00B621F5"/>
    <w:rsid w:val="00B622B2"/>
    <w:rsid w:val="00B62350"/>
    <w:rsid w:val="00B635DD"/>
    <w:rsid w:val="00B66524"/>
    <w:rsid w:val="00B666EB"/>
    <w:rsid w:val="00B66CE5"/>
    <w:rsid w:val="00B66F24"/>
    <w:rsid w:val="00B67D41"/>
    <w:rsid w:val="00B70228"/>
    <w:rsid w:val="00B75110"/>
    <w:rsid w:val="00B763FE"/>
    <w:rsid w:val="00B80091"/>
    <w:rsid w:val="00B83922"/>
    <w:rsid w:val="00B844D7"/>
    <w:rsid w:val="00B8550F"/>
    <w:rsid w:val="00B85CBA"/>
    <w:rsid w:val="00B860D4"/>
    <w:rsid w:val="00B918C8"/>
    <w:rsid w:val="00B927D5"/>
    <w:rsid w:val="00B92E2D"/>
    <w:rsid w:val="00B92FFC"/>
    <w:rsid w:val="00B9371B"/>
    <w:rsid w:val="00B93FB4"/>
    <w:rsid w:val="00B96CDE"/>
    <w:rsid w:val="00BA0A81"/>
    <w:rsid w:val="00BA0EA6"/>
    <w:rsid w:val="00BA17F1"/>
    <w:rsid w:val="00BA2072"/>
    <w:rsid w:val="00BA24F9"/>
    <w:rsid w:val="00BA2980"/>
    <w:rsid w:val="00BA32AA"/>
    <w:rsid w:val="00BA49AF"/>
    <w:rsid w:val="00BA624C"/>
    <w:rsid w:val="00BA7C34"/>
    <w:rsid w:val="00BB080C"/>
    <w:rsid w:val="00BB0F94"/>
    <w:rsid w:val="00BB2ED2"/>
    <w:rsid w:val="00BB331B"/>
    <w:rsid w:val="00BB39C7"/>
    <w:rsid w:val="00BB4F12"/>
    <w:rsid w:val="00BC1DBD"/>
    <w:rsid w:val="00BC259E"/>
    <w:rsid w:val="00BC25A0"/>
    <w:rsid w:val="00BC439C"/>
    <w:rsid w:val="00BC5C4C"/>
    <w:rsid w:val="00BC6543"/>
    <w:rsid w:val="00BC6799"/>
    <w:rsid w:val="00BC758C"/>
    <w:rsid w:val="00BD0031"/>
    <w:rsid w:val="00BD1AA2"/>
    <w:rsid w:val="00BD1C5D"/>
    <w:rsid w:val="00BD2296"/>
    <w:rsid w:val="00BD33DC"/>
    <w:rsid w:val="00BD38AC"/>
    <w:rsid w:val="00BD3FC7"/>
    <w:rsid w:val="00BD46B2"/>
    <w:rsid w:val="00BD556E"/>
    <w:rsid w:val="00BD5934"/>
    <w:rsid w:val="00BD6216"/>
    <w:rsid w:val="00BD67B2"/>
    <w:rsid w:val="00BD7513"/>
    <w:rsid w:val="00BD7551"/>
    <w:rsid w:val="00BD7F29"/>
    <w:rsid w:val="00BE06D4"/>
    <w:rsid w:val="00BE112B"/>
    <w:rsid w:val="00BE469C"/>
    <w:rsid w:val="00BE4F22"/>
    <w:rsid w:val="00BE502C"/>
    <w:rsid w:val="00BE5828"/>
    <w:rsid w:val="00BE59EB"/>
    <w:rsid w:val="00BE65DF"/>
    <w:rsid w:val="00BE6D83"/>
    <w:rsid w:val="00BE7812"/>
    <w:rsid w:val="00BF0270"/>
    <w:rsid w:val="00BF077E"/>
    <w:rsid w:val="00BF0D6F"/>
    <w:rsid w:val="00BF195B"/>
    <w:rsid w:val="00BF3479"/>
    <w:rsid w:val="00BF44D0"/>
    <w:rsid w:val="00BF460B"/>
    <w:rsid w:val="00BF5449"/>
    <w:rsid w:val="00C03290"/>
    <w:rsid w:val="00C0554C"/>
    <w:rsid w:val="00C064E2"/>
    <w:rsid w:val="00C06563"/>
    <w:rsid w:val="00C07055"/>
    <w:rsid w:val="00C0705D"/>
    <w:rsid w:val="00C071DF"/>
    <w:rsid w:val="00C0780F"/>
    <w:rsid w:val="00C07A2A"/>
    <w:rsid w:val="00C11897"/>
    <w:rsid w:val="00C122E2"/>
    <w:rsid w:val="00C12B46"/>
    <w:rsid w:val="00C137B5"/>
    <w:rsid w:val="00C164C5"/>
    <w:rsid w:val="00C17743"/>
    <w:rsid w:val="00C20A4C"/>
    <w:rsid w:val="00C22374"/>
    <w:rsid w:val="00C22631"/>
    <w:rsid w:val="00C23928"/>
    <w:rsid w:val="00C24F25"/>
    <w:rsid w:val="00C25658"/>
    <w:rsid w:val="00C25F3D"/>
    <w:rsid w:val="00C33B84"/>
    <w:rsid w:val="00C358A5"/>
    <w:rsid w:val="00C35D54"/>
    <w:rsid w:val="00C37DB1"/>
    <w:rsid w:val="00C40689"/>
    <w:rsid w:val="00C42E17"/>
    <w:rsid w:val="00C43131"/>
    <w:rsid w:val="00C43D58"/>
    <w:rsid w:val="00C44F4A"/>
    <w:rsid w:val="00C45671"/>
    <w:rsid w:val="00C45B0D"/>
    <w:rsid w:val="00C46C51"/>
    <w:rsid w:val="00C478C1"/>
    <w:rsid w:val="00C47E63"/>
    <w:rsid w:val="00C507C7"/>
    <w:rsid w:val="00C51A36"/>
    <w:rsid w:val="00C52C2C"/>
    <w:rsid w:val="00C5410E"/>
    <w:rsid w:val="00C55A33"/>
    <w:rsid w:val="00C566BF"/>
    <w:rsid w:val="00C61111"/>
    <w:rsid w:val="00C6273D"/>
    <w:rsid w:val="00C64663"/>
    <w:rsid w:val="00C6586E"/>
    <w:rsid w:val="00C67924"/>
    <w:rsid w:val="00C705DD"/>
    <w:rsid w:val="00C72140"/>
    <w:rsid w:val="00C74799"/>
    <w:rsid w:val="00C77F78"/>
    <w:rsid w:val="00C814E8"/>
    <w:rsid w:val="00C84F39"/>
    <w:rsid w:val="00C86F0F"/>
    <w:rsid w:val="00C876BA"/>
    <w:rsid w:val="00C90B0D"/>
    <w:rsid w:val="00C915C1"/>
    <w:rsid w:val="00C91B78"/>
    <w:rsid w:val="00C9380F"/>
    <w:rsid w:val="00C948CC"/>
    <w:rsid w:val="00C95CE4"/>
    <w:rsid w:val="00C95F41"/>
    <w:rsid w:val="00C9671B"/>
    <w:rsid w:val="00C96FCF"/>
    <w:rsid w:val="00C971DA"/>
    <w:rsid w:val="00C972EA"/>
    <w:rsid w:val="00C97695"/>
    <w:rsid w:val="00C97C81"/>
    <w:rsid w:val="00CA0A18"/>
    <w:rsid w:val="00CA1231"/>
    <w:rsid w:val="00CA1601"/>
    <w:rsid w:val="00CA3012"/>
    <w:rsid w:val="00CA3B94"/>
    <w:rsid w:val="00CA52CD"/>
    <w:rsid w:val="00CA6560"/>
    <w:rsid w:val="00CA6E3F"/>
    <w:rsid w:val="00CB0937"/>
    <w:rsid w:val="00CB1A85"/>
    <w:rsid w:val="00CB3F8F"/>
    <w:rsid w:val="00CB5FE4"/>
    <w:rsid w:val="00CB6F79"/>
    <w:rsid w:val="00CB728A"/>
    <w:rsid w:val="00CB7A6B"/>
    <w:rsid w:val="00CC0439"/>
    <w:rsid w:val="00CC2962"/>
    <w:rsid w:val="00CC35EC"/>
    <w:rsid w:val="00CC4DEA"/>
    <w:rsid w:val="00CC6844"/>
    <w:rsid w:val="00CC685C"/>
    <w:rsid w:val="00CC748F"/>
    <w:rsid w:val="00CC7F71"/>
    <w:rsid w:val="00CD0398"/>
    <w:rsid w:val="00CD0AD5"/>
    <w:rsid w:val="00CD2FD5"/>
    <w:rsid w:val="00CD39A7"/>
    <w:rsid w:val="00CD413A"/>
    <w:rsid w:val="00CD53A0"/>
    <w:rsid w:val="00CD594A"/>
    <w:rsid w:val="00CD63CF"/>
    <w:rsid w:val="00CD660B"/>
    <w:rsid w:val="00CE03BA"/>
    <w:rsid w:val="00CE0529"/>
    <w:rsid w:val="00CE3A3B"/>
    <w:rsid w:val="00CE3FDE"/>
    <w:rsid w:val="00CE424D"/>
    <w:rsid w:val="00CE47B8"/>
    <w:rsid w:val="00CE54B7"/>
    <w:rsid w:val="00CE775C"/>
    <w:rsid w:val="00CF0CEA"/>
    <w:rsid w:val="00CF1EE1"/>
    <w:rsid w:val="00CF3D01"/>
    <w:rsid w:val="00CF42EA"/>
    <w:rsid w:val="00CF468A"/>
    <w:rsid w:val="00CF517B"/>
    <w:rsid w:val="00CF6250"/>
    <w:rsid w:val="00CF686A"/>
    <w:rsid w:val="00CF7FF6"/>
    <w:rsid w:val="00D028FF"/>
    <w:rsid w:val="00D0293F"/>
    <w:rsid w:val="00D031C3"/>
    <w:rsid w:val="00D033DE"/>
    <w:rsid w:val="00D073A6"/>
    <w:rsid w:val="00D077A7"/>
    <w:rsid w:val="00D1050D"/>
    <w:rsid w:val="00D10A94"/>
    <w:rsid w:val="00D12582"/>
    <w:rsid w:val="00D12A25"/>
    <w:rsid w:val="00D12A4B"/>
    <w:rsid w:val="00D13A18"/>
    <w:rsid w:val="00D14D43"/>
    <w:rsid w:val="00D16B5C"/>
    <w:rsid w:val="00D16E9E"/>
    <w:rsid w:val="00D171EB"/>
    <w:rsid w:val="00D209E3"/>
    <w:rsid w:val="00D20A12"/>
    <w:rsid w:val="00D20DFD"/>
    <w:rsid w:val="00D20ED3"/>
    <w:rsid w:val="00D22599"/>
    <w:rsid w:val="00D2307F"/>
    <w:rsid w:val="00D2522B"/>
    <w:rsid w:val="00D253E2"/>
    <w:rsid w:val="00D27398"/>
    <w:rsid w:val="00D30536"/>
    <w:rsid w:val="00D30AAE"/>
    <w:rsid w:val="00D32378"/>
    <w:rsid w:val="00D35F6C"/>
    <w:rsid w:val="00D36AA1"/>
    <w:rsid w:val="00D37F2E"/>
    <w:rsid w:val="00D40134"/>
    <w:rsid w:val="00D4063A"/>
    <w:rsid w:val="00D4104B"/>
    <w:rsid w:val="00D41203"/>
    <w:rsid w:val="00D41662"/>
    <w:rsid w:val="00D4233C"/>
    <w:rsid w:val="00D43049"/>
    <w:rsid w:val="00D4314A"/>
    <w:rsid w:val="00D43447"/>
    <w:rsid w:val="00D435F9"/>
    <w:rsid w:val="00D43FE7"/>
    <w:rsid w:val="00D44DDF"/>
    <w:rsid w:val="00D452D9"/>
    <w:rsid w:val="00D459B5"/>
    <w:rsid w:val="00D46159"/>
    <w:rsid w:val="00D4735B"/>
    <w:rsid w:val="00D47507"/>
    <w:rsid w:val="00D50B8A"/>
    <w:rsid w:val="00D51534"/>
    <w:rsid w:val="00D518B6"/>
    <w:rsid w:val="00D5212D"/>
    <w:rsid w:val="00D52219"/>
    <w:rsid w:val="00D5236F"/>
    <w:rsid w:val="00D5393F"/>
    <w:rsid w:val="00D53F53"/>
    <w:rsid w:val="00D54B5E"/>
    <w:rsid w:val="00D55D1C"/>
    <w:rsid w:val="00D55F9A"/>
    <w:rsid w:val="00D570AC"/>
    <w:rsid w:val="00D5797F"/>
    <w:rsid w:val="00D57BEF"/>
    <w:rsid w:val="00D57D9C"/>
    <w:rsid w:val="00D6130B"/>
    <w:rsid w:val="00D6165F"/>
    <w:rsid w:val="00D616F9"/>
    <w:rsid w:val="00D621EA"/>
    <w:rsid w:val="00D631BA"/>
    <w:rsid w:val="00D649DE"/>
    <w:rsid w:val="00D655D9"/>
    <w:rsid w:val="00D65C09"/>
    <w:rsid w:val="00D65ED6"/>
    <w:rsid w:val="00D66477"/>
    <w:rsid w:val="00D66840"/>
    <w:rsid w:val="00D66B5E"/>
    <w:rsid w:val="00D67AF6"/>
    <w:rsid w:val="00D7160B"/>
    <w:rsid w:val="00D71D1F"/>
    <w:rsid w:val="00D7267F"/>
    <w:rsid w:val="00D72BEB"/>
    <w:rsid w:val="00D731F1"/>
    <w:rsid w:val="00D732B3"/>
    <w:rsid w:val="00D73366"/>
    <w:rsid w:val="00D7355A"/>
    <w:rsid w:val="00D7412C"/>
    <w:rsid w:val="00D74537"/>
    <w:rsid w:val="00D763AD"/>
    <w:rsid w:val="00D77C53"/>
    <w:rsid w:val="00D81141"/>
    <w:rsid w:val="00D81805"/>
    <w:rsid w:val="00D81D6F"/>
    <w:rsid w:val="00D8206B"/>
    <w:rsid w:val="00D83C63"/>
    <w:rsid w:val="00D845EE"/>
    <w:rsid w:val="00D85D5D"/>
    <w:rsid w:val="00D85E93"/>
    <w:rsid w:val="00D85E94"/>
    <w:rsid w:val="00D87260"/>
    <w:rsid w:val="00D8793E"/>
    <w:rsid w:val="00D91411"/>
    <w:rsid w:val="00D9191B"/>
    <w:rsid w:val="00D92236"/>
    <w:rsid w:val="00D92DBB"/>
    <w:rsid w:val="00D93D6F"/>
    <w:rsid w:val="00D94029"/>
    <w:rsid w:val="00D952F3"/>
    <w:rsid w:val="00D954A8"/>
    <w:rsid w:val="00D95C6C"/>
    <w:rsid w:val="00D96586"/>
    <w:rsid w:val="00D97D3A"/>
    <w:rsid w:val="00DA174B"/>
    <w:rsid w:val="00DA299D"/>
    <w:rsid w:val="00DA4080"/>
    <w:rsid w:val="00DA4ED4"/>
    <w:rsid w:val="00DA50CB"/>
    <w:rsid w:val="00DA663E"/>
    <w:rsid w:val="00DA78D1"/>
    <w:rsid w:val="00DB06E3"/>
    <w:rsid w:val="00DB0744"/>
    <w:rsid w:val="00DB0D94"/>
    <w:rsid w:val="00DB1E52"/>
    <w:rsid w:val="00DB1FEC"/>
    <w:rsid w:val="00DB355C"/>
    <w:rsid w:val="00DB6695"/>
    <w:rsid w:val="00DB693A"/>
    <w:rsid w:val="00DB6EA9"/>
    <w:rsid w:val="00DB74A4"/>
    <w:rsid w:val="00DB7C30"/>
    <w:rsid w:val="00DC12F7"/>
    <w:rsid w:val="00DC292E"/>
    <w:rsid w:val="00DC3390"/>
    <w:rsid w:val="00DC3578"/>
    <w:rsid w:val="00DC39B4"/>
    <w:rsid w:val="00DC452E"/>
    <w:rsid w:val="00DC4FD9"/>
    <w:rsid w:val="00DC610A"/>
    <w:rsid w:val="00DC678C"/>
    <w:rsid w:val="00DC6A7A"/>
    <w:rsid w:val="00DD187E"/>
    <w:rsid w:val="00DD19C8"/>
    <w:rsid w:val="00DD2422"/>
    <w:rsid w:val="00DD2575"/>
    <w:rsid w:val="00DD31A4"/>
    <w:rsid w:val="00DD56D0"/>
    <w:rsid w:val="00DD6726"/>
    <w:rsid w:val="00DD7220"/>
    <w:rsid w:val="00DE4716"/>
    <w:rsid w:val="00DE5F1A"/>
    <w:rsid w:val="00DE643C"/>
    <w:rsid w:val="00DE7EA6"/>
    <w:rsid w:val="00DE7FC6"/>
    <w:rsid w:val="00DF06AB"/>
    <w:rsid w:val="00DF1B12"/>
    <w:rsid w:val="00DF2904"/>
    <w:rsid w:val="00DF2AD3"/>
    <w:rsid w:val="00DF3BAB"/>
    <w:rsid w:val="00DF41E5"/>
    <w:rsid w:val="00DF6446"/>
    <w:rsid w:val="00DF6B94"/>
    <w:rsid w:val="00DF6E30"/>
    <w:rsid w:val="00DF7A99"/>
    <w:rsid w:val="00E025AB"/>
    <w:rsid w:val="00E02BBD"/>
    <w:rsid w:val="00E03D29"/>
    <w:rsid w:val="00E03D50"/>
    <w:rsid w:val="00E0486A"/>
    <w:rsid w:val="00E0518D"/>
    <w:rsid w:val="00E053C9"/>
    <w:rsid w:val="00E0617D"/>
    <w:rsid w:val="00E07484"/>
    <w:rsid w:val="00E07E5E"/>
    <w:rsid w:val="00E104DE"/>
    <w:rsid w:val="00E108B2"/>
    <w:rsid w:val="00E147EF"/>
    <w:rsid w:val="00E17E73"/>
    <w:rsid w:val="00E17F4A"/>
    <w:rsid w:val="00E22767"/>
    <w:rsid w:val="00E22875"/>
    <w:rsid w:val="00E2288C"/>
    <w:rsid w:val="00E24550"/>
    <w:rsid w:val="00E2573A"/>
    <w:rsid w:val="00E25874"/>
    <w:rsid w:val="00E26C03"/>
    <w:rsid w:val="00E27596"/>
    <w:rsid w:val="00E3006D"/>
    <w:rsid w:val="00E30752"/>
    <w:rsid w:val="00E3094F"/>
    <w:rsid w:val="00E31027"/>
    <w:rsid w:val="00E31A68"/>
    <w:rsid w:val="00E32446"/>
    <w:rsid w:val="00E3297A"/>
    <w:rsid w:val="00E32BEF"/>
    <w:rsid w:val="00E3419E"/>
    <w:rsid w:val="00E345C6"/>
    <w:rsid w:val="00E3558A"/>
    <w:rsid w:val="00E37D6F"/>
    <w:rsid w:val="00E41E12"/>
    <w:rsid w:val="00E41E91"/>
    <w:rsid w:val="00E42DFC"/>
    <w:rsid w:val="00E43144"/>
    <w:rsid w:val="00E44594"/>
    <w:rsid w:val="00E46276"/>
    <w:rsid w:val="00E4657F"/>
    <w:rsid w:val="00E46CC7"/>
    <w:rsid w:val="00E47791"/>
    <w:rsid w:val="00E50114"/>
    <w:rsid w:val="00E50308"/>
    <w:rsid w:val="00E50E1E"/>
    <w:rsid w:val="00E51CD0"/>
    <w:rsid w:val="00E5200E"/>
    <w:rsid w:val="00E52741"/>
    <w:rsid w:val="00E55712"/>
    <w:rsid w:val="00E55929"/>
    <w:rsid w:val="00E56CEC"/>
    <w:rsid w:val="00E576BB"/>
    <w:rsid w:val="00E609E5"/>
    <w:rsid w:val="00E63182"/>
    <w:rsid w:val="00E636C5"/>
    <w:rsid w:val="00E64476"/>
    <w:rsid w:val="00E668E1"/>
    <w:rsid w:val="00E66A09"/>
    <w:rsid w:val="00E70238"/>
    <w:rsid w:val="00E70A67"/>
    <w:rsid w:val="00E7118D"/>
    <w:rsid w:val="00E71E2F"/>
    <w:rsid w:val="00E7251A"/>
    <w:rsid w:val="00E73132"/>
    <w:rsid w:val="00E736C5"/>
    <w:rsid w:val="00E73A92"/>
    <w:rsid w:val="00E7421A"/>
    <w:rsid w:val="00E74371"/>
    <w:rsid w:val="00E74917"/>
    <w:rsid w:val="00E74F98"/>
    <w:rsid w:val="00E75129"/>
    <w:rsid w:val="00E758B8"/>
    <w:rsid w:val="00E778BD"/>
    <w:rsid w:val="00E77E72"/>
    <w:rsid w:val="00E809C3"/>
    <w:rsid w:val="00E80B86"/>
    <w:rsid w:val="00E81971"/>
    <w:rsid w:val="00E82993"/>
    <w:rsid w:val="00E82D0E"/>
    <w:rsid w:val="00E844BE"/>
    <w:rsid w:val="00E8462A"/>
    <w:rsid w:val="00E8477D"/>
    <w:rsid w:val="00E84B11"/>
    <w:rsid w:val="00E865B2"/>
    <w:rsid w:val="00E86C07"/>
    <w:rsid w:val="00E86FFC"/>
    <w:rsid w:val="00E8703F"/>
    <w:rsid w:val="00E871DD"/>
    <w:rsid w:val="00E87C8F"/>
    <w:rsid w:val="00E87EF7"/>
    <w:rsid w:val="00E90DFB"/>
    <w:rsid w:val="00E90FFD"/>
    <w:rsid w:val="00E9429B"/>
    <w:rsid w:val="00E95F9D"/>
    <w:rsid w:val="00E95FD2"/>
    <w:rsid w:val="00EA0091"/>
    <w:rsid w:val="00EA30D5"/>
    <w:rsid w:val="00EA5444"/>
    <w:rsid w:val="00EA55B0"/>
    <w:rsid w:val="00EA6A9F"/>
    <w:rsid w:val="00EB1125"/>
    <w:rsid w:val="00EB2ECE"/>
    <w:rsid w:val="00EB5DB6"/>
    <w:rsid w:val="00EB70CC"/>
    <w:rsid w:val="00EB7577"/>
    <w:rsid w:val="00EB793D"/>
    <w:rsid w:val="00EB7BED"/>
    <w:rsid w:val="00EC1BC2"/>
    <w:rsid w:val="00EC22E3"/>
    <w:rsid w:val="00EC24EB"/>
    <w:rsid w:val="00EC2AB9"/>
    <w:rsid w:val="00EC2D3B"/>
    <w:rsid w:val="00EC414E"/>
    <w:rsid w:val="00EC44DC"/>
    <w:rsid w:val="00EC4E71"/>
    <w:rsid w:val="00EC4FE2"/>
    <w:rsid w:val="00EC5140"/>
    <w:rsid w:val="00EC5301"/>
    <w:rsid w:val="00EC55BE"/>
    <w:rsid w:val="00EC5BB9"/>
    <w:rsid w:val="00EC6E4D"/>
    <w:rsid w:val="00ED088B"/>
    <w:rsid w:val="00ED2242"/>
    <w:rsid w:val="00ED502D"/>
    <w:rsid w:val="00ED5566"/>
    <w:rsid w:val="00ED5FAF"/>
    <w:rsid w:val="00EE106F"/>
    <w:rsid w:val="00EE156D"/>
    <w:rsid w:val="00EE18D8"/>
    <w:rsid w:val="00EE20B1"/>
    <w:rsid w:val="00EE37C0"/>
    <w:rsid w:val="00EE5374"/>
    <w:rsid w:val="00EE54F9"/>
    <w:rsid w:val="00EE6666"/>
    <w:rsid w:val="00EE7390"/>
    <w:rsid w:val="00EF0B28"/>
    <w:rsid w:val="00EF1914"/>
    <w:rsid w:val="00EF2EBD"/>
    <w:rsid w:val="00EF3521"/>
    <w:rsid w:val="00EF49F9"/>
    <w:rsid w:val="00EF50B0"/>
    <w:rsid w:val="00EF6CDA"/>
    <w:rsid w:val="00EF7275"/>
    <w:rsid w:val="00F0125D"/>
    <w:rsid w:val="00F01341"/>
    <w:rsid w:val="00F02DE8"/>
    <w:rsid w:val="00F032DA"/>
    <w:rsid w:val="00F04706"/>
    <w:rsid w:val="00F04BFC"/>
    <w:rsid w:val="00F05894"/>
    <w:rsid w:val="00F1022F"/>
    <w:rsid w:val="00F1036F"/>
    <w:rsid w:val="00F10457"/>
    <w:rsid w:val="00F110CD"/>
    <w:rsid w:val="00F11A65"/>
    <w:rsid w:val="00F12F7D"/>
    <w:rsid w:val="00F13830"/>
    <w:rsid w:val="00F13CB7"/>
    <w:rsid w:val="00F14CD0"/>
    <w:rsid w:val="00F150F7"/>
    <w:rsid w:val="00F1719A"/>
    <w:rsid w:val="00F23464"/>
    <w:rsid w:val="00F2380E"/>
    <w:rsid w:val="00F23F66"/>
    <w:rsid w:val="00F24B97"/>
    <w:rsid w:val="00F24CB0"/>
    <w:rsid w:val="00F26078"/>
    <w:rsid w:val="00F27B88"/>
    <w:rsid w:val="00F306B5"/>
    <w:rsid w:val="00F30BB1"/>
    <w:rsid w:val="00F316C9"/>
    <w:rsid w:val="00F3572C"/>
    <w:rsid w:val="00F36054"/>
    <w:rsid w:val="00F36417"/>
    <w:rsid w:val="00F36817"/>
    <w:rsid w:val="00F36E59"/>
    <w:rsid w:val="00F373BE"/>
    <w:rsid w:val="00F37426"/>
    <w:rsid w:val="00F3793A"/>
    <w:rsid w:val="00F4270F"/>
    <w:rsid w:val="00F42758"/>
    <w:rsid w:val="00F42CDE"/>
    <w:rsid w:val="00F42F1F"/>
    <w:rsid w:val="00F441EB"/>
    <w:rsid w:val="00F44768"/>
    <w:rsid w:val="00F44924"/>
    <w:rsid w:val="00F4504F"/>
    <w:rsid w:val="00F463AD"/>
    <w:rsid w:val="00F46D75"/>
    <w:rsid w:val="00F47CEE"/>
    <w:rsid w:val="00F501AC"/>
    <w:rsid w:val="00F50968"/>
    <w:rsid w:val="00F52E9C"/>
    <w:rsid w:val="00F606EC"/>
    <w:rsid w:val="00F616CD"/>
    <w:rsid w:val="00F61C3D"/>
    <w:rsid w:val="00F6335E"/>
    <w:rsid w:val="00F63408"/>
    <w:rsid w:val="00F63BCA"/>
    <w:rsid w:val="00F65AAE"/>
    <w:rsid w:val="00F65D5A"/>
    <w:rsid w:val="00F66081"/>
    <w:rsid w:val="00F67030"/>
    <w:rsid w:val="00F70775"/>
    <w:rsid w:val="00F70FF6"/>
    <w:rsid w:val="00F716D8"/>
    <w:rsid w:val="00F71D7E"/>
    <w:rsid w:val="00F71E0D"/>
    <w:rsid w:val="00F75404"/>
    <w:rsid w:val="00F756E9"/>
    <w:rsid w:val="00F77049"/>
    <w:rsid w:val="00F7725A"/>
    <w:rsid w:val="00F8518D"/>
    <w:rsid w:val="00F85226"/>
    <w:rsid w:val="00F87599"/>
    <w:rsid w:val="00F915DF"/>
    <w:rsid w:val="00F92214"/>
    <w:rsid w:val="00F975C3"/>
    <w:rsid w:val="00F97799"/>
    <w:rsid w:val="00F97839"/>
    <w:rsid w:val="00F97A80"/>
    <w:rsid w:val="00FA0001"/>
    <w:rsid w:val="00FA0149"/>
    <w:rsid w:val="00FA0ED7"/>
    <w:rsid w:val="00FA1090"/>
    <w:rsid w:val="00FA14A5"/>
    <w:rsid w:val="00FA3419"/>
    <w:rsid w:val="00FA4D43"/>
    <w:rsid w:val="00FA6448"/>
    <w:rsid w:val="00FA65FA"/>
    <w:rsid w:val="00FA6AC8"/>
    <w:rsid w:val="00FB2293"/>
    <w:rsid w:val="00FB2FF0"/>
    <w:rsid w:val="00FB464E"/>
    <w:rsid w:val="00FB755F"/>
    <w:rsid w:val="00FC07AE"/>
    <w:rsid w:val="00FC365A"/>
    <w:rsid w:val="00FC60D8"/>
    <w:rsid w:val="00FC610C"/>
    <w:rsid w:val="00FC613B"/>
    <w:rsid w:val="00FC64FF"/>
    <w:rsid w:val="00FC6EAA"/>
    <w:rsid w:val="00FD032D"/>
    <w:rsid w:val="00FD057A"/>
    <w:rsid w:val="00FD0789"/>
    <w:rsid w:val="00FD130F"/>
    <w:rsid w:val="00FD15A6"/>
    <w:rsid w:val="00FD1DFA"/>
    <w:rsid w:val="00FD1F2B"/>
    <w:rsid w:val="00FD2070"/>
    <w:rsid w:val="00FD2B08"/>
    <w:rsid w:val="00FD3259"/>
    <w:rsid w:val="00FD3650"/>
    <w:rsid w:val="00FD4A01"/>
    <w:rsid w:val="00FD63CC"/>
    <w:rsid w:val="00FE0401"/>
    <w:rsid w:val="00FE0A5F"/>
    <w:rsid w:val="00FE162A"/>
    <w:rsid w:val="00FE1739"/>
    <w:rsid w:val="00FE1BE8"/>
    <w:rsid w:val="00FE36C7"/>
    <w:rsid w:val="00FE3729"/>
    <w:rsid w:val="00FE528D"/>
    <w:rsid w:val="00FE6573"/>
    <w:rsid w:val="00FE6D38"/>
    <w:rsid w:val="00FE77A2"/>
    <w:rsid w:val="00FE7BD1"/>
    <w:rsid w:val="00FE7E32"/>
    <w:rsid w:val="00FF0063"/>
    <w:rsid w:val="00FF0B40"/>
    <w:rsid w:val="00FF2741"/>
    <w:rsid w:val="00FF3428"/>
    <w:rsid w:val="00FF46D5"/>
    <w:rsid w:val="00FF4DD1"/>
    <w:rsid w:val="00FF5257"/>
    <w:rsid w:val="00FF7767"/>
    <w:rsid w:val="00FF7CE1"/>
    <w:rsid w:val="00FF7C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05FB1-5C4C-4E15-B4EE-2ACD16F9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EF7"/>
    <w:rPr>
      <w:rFonts w:ascii="Times New Roman" w:eastAsia="Times New Roman" w:hAnsi="Times New Roman"/>
      <w:sz w:val="24"/>
      <w:szCs w:val="24"/>
    </w:rPr>
  </w:style>
  <w:style w:type="paragraph" w:styleId="Heading1">
    <w:name w:val="heading 1"/>
    <w:basedOn w:val="Normal"/>
    <w:next w:val="Normal"/>
    <w:link w:val="Heading1Char"/>
    <w:uiPriority w:val="9"/>
    <w:qFormat/>
    <w:rsid w:val="00E87EF7"/>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
    <w:qFormat/>
    <w:rsid w:val="00E87EF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E87EF7"/>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87EF7"/>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87EF7"/>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E87EF7"/>
    <w:rPr>
      <w:rFonts w:ascii="Cambria" w:eastAsia="Times New Roman" w:hAnsi="Cambria" w:cs="Times New Roman"/>
      <w:b/>
      <w:bCs/>
      <w:color w:val="4F81BD"/>
      <w:sz w:val="24"/>
      <w:szCs w:val="24"/>
    </w:rPr>
  </w:style>
  <w:style w:type="paragraph" w:styleId="ListParagraph">
    <w:name w:val="List Paragraph"/>
    <w:aliases w:val="Bullets,List Bullet-OpsManual,References,Title Style 1,List Paragraph nowy,List Paragraph (numbered (a)),Liste 1,ANNEX,List Paragraph1,List Paragraph2,Colorful List - Accent 12,Normal 2,Main numbered paragraph,Sub-heading"/>
    <w:basedOn w:val="Normal"/>
    <w:link w:val="ListParagraphChar"/>
    <w:uiPriority w:val="34"/>
    <w:qFormat/>
    <w:rsid w:val="00E87EF7"/>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E87EF7"/>
    <w:rPr>
      <w:rFonts w:ascii="Tahoma" w:eastAsia="Calibri" w:hAnsi="Tahoma"/>
      <w:sz w:val="16"/>
      <w:szCs w:val="16"/>
    </w:rPr>
  </w:style>
  <w:style w:type="character" w:customStyle="1" w:styleId="BalloonTextChar">
    <w:name w:val="Balloon Text Char"/>
    <w:link w:val="BalloonText"/>
    <w:uiPriority w:val="99"/>
    <w:semiHidden/>
    <w:rsid w:val="00E87EF7"/>
    <w:rPr>
      <w:rFonts w:ascii="Tahoma" w:hAnsi="Tahoma" w:cs="Tahoma"/>
      <w:sz w:val="16"/>
      <w:szCs w:val="16"/>
    </w:rPr>
  </w:style>
  <w:style w:type="paragraph" w:styleId="Header">
    <w:name w:val="header"/>
    <w:basedOn w:val="Normal"/>
    <w:link w:val="HeaderChar"/>
    <w:uiPriority w:val="99"/>
    <w:unhideWhenUsed/>
    <w:rsid w:val="00E87EF7"/>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E87EF7"/>
  </w:style>
  <w:style w:type="paragraph" w:styleId="Footer">
    <w:name w:val="footer"/>
    <w:basedOn w:val="Normal"/>
    <w:link w:val="FooterChar"/>
    <w:uiPriority w:val="99"/>
    <w:unhideWhenUsed/>
    <w:rsid w:val="00E87EF7"/>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E87EF7"/>
  </w:style>
  <w:style w:type="paragraph" w:styleId="NormalWeb">
    <w:name w:val="Normal (Web)"/>
    <w:basedOn w:val="Normal"/>
    <w:uiPriority w:val="99"/>
    <w:unhideWhenUsed/>
    <w:rsid w:val="00E87EF7"/>
    <w:pPr>
      <w:spacing w:before="100" w:beforeAutospacing="1" w:after="100" w:afterAutospacing="1"/>
    </w:pPr>
  </w:style>
  <w:style w:type="character" w:styleId="Hyperlink">
    <w:name w:val="Hyperlink"/>
    <w:uiPriority w:val="99"/>
    <w:unhideWhenUsed/>
    <w:rsid w:val="00E87EF7"/>
    <w:rPr>
      <w:color w:val="0000FF"/>
      <w:u w:val="single"/>
    </w:rPr>
  </w:style>
  <w:style w:type="paragraph" w:styleId="FootnoteText">
    <w:name w:val="footnote text"/>
    <w:basedOn w:val="Normal"/>
    <w:link w:val="FootnoteTextChar"/>
    <w:uiPriority w:val="99"/>
    <w:semiHidden/>
    <w:unhideWhenUsed/>
    <w:rsid w:val="00E87EF7"/>
    <w:rPr>
      <w:sz w:val="20"/>
      <w:szCs w:val="20"/>
    </w:rPr>
  </w:style>
  <w:style w:type="character" w:customStyle="1" w:styleId="FootnoteTextChar">
    <w:name w:val="Footnote Text Char"/>
    <w:link w:val="FootnoteText"/>
    <w:uiPriority w:val="99"/>
    <w:semiHidden/>
    <w:rsid w:val="00E87EF7"/>
    <w:rPr>
      <w:rFonts w:ascii="Times New Roman" w:eastAsia="Times New Roman" w:hAnsi="Times New Roman" w:cs="Times New Roman"/>
      <w:sz w:val="20"/>
      <w:szCs w:val="20"/>
    </w:rPr>
  </w:style>
  <w:style w:type="character" w:styleId="FootnoteReference">
    <w:name w:val="footnote reference"/>
    <w:uiPriority w:val="99"/>
    <w:semiHidden/>
    <w:unhideWhenUsed/>
    <w:rsid w:val="00E87EF7"/>
    <w:rPr>
      <w:vertAlign w:val="superscript"/>
    </w:rPr>
  </w:style>
  <w:style w:type="paragraph" w:styleId="TOCHeading">
    <w:name w:val="TOC Heading"/>
    <w:basedOn w:val="Heading1"/>
    <w:next w:val="Normal"/>
    <w:uiPriority w:val="39"/>
    <w:unhideWhenUsed/>
    <w:qFormat/>
    <w:rsid w:val="00E87EF7"/>
    <w:pPr>
      <w:spacing w:line="276" w:lineRule="auto"/>
      <w:outlineLvl w:val="9"/>
    </w:pPr>
    <w:rPr>
      <w:lang w:eastAsia="ja-JP"/>
    </w:rPr>
  </w:style>
  <w:style w:type="paragraph" w:styleId="TOC1">
    <w:name w:val="toc 1"/>
    <w:basedOn w:val="Heading1"/>
    <w:next w:val="Normal"/>
    <w:autoRedefine/>
    <w:uiPriority w:val="39"/>
    <w:unhideWhenUsed/>
    <w:qFormat/>
    <w:rsid w:val="002B0E0F"/>
    <w:pPr>
      <w:keepNext w:val="0"/>
      <w:keepLines w:val="0"/>
      <w:tabs>
        <w:tab w:val="right" w:leader="dot" w:pos="9063"/>
      </w:tabs>
      <w:spacing w:before="120"/>
      <w:jc w:val="center"/>
      <w:outlineLvl w:val="9"/>
    </w:pPr>
    <w:rPr>
      <w:rFonts w:ascii="Calibri" w:hAnsi="Calibri"/>
      <w:iCs/>
      <w:noProof/>
      <w:color w:val="auto"/>
      <w:sz w:val="24"/>
      <w:szCs w:val="24"/>
      <w:lang w:val="vi-VN"/>
    </w:rPr>
  </w:style>
  <w:style w:type="paragraph" w:styleId="TOC2">
    <w:name w:val="toc 2"/>
    <w:basedOn w:val="Normal"/>
    <w:next w:val="Normal"/>
    <w:autoRedefine/>
    <w:uiPriority w:val="39"/>
    <w:unhideWhenUsed/>
    <w:qFormat/>
    <w:rsid w:val="00E87EF7"/>
    <w:pPr>
      <w:spacing w:before="120"/>
      <w:ind w:left="240"/>
    </w:pPr>
    <w:rPr>
      <w:rFonts w:ascii="Calibri" w:hAnsi="Calibri"/>
      <w:b/>
      <w:bCs/>
      <w:sz w:val="22"/>
      <w:szCs w:val="22"/>
    </w:rPr>
  </w:style>
  <w:style w:type="paragraph" w:styleId="TOC3">
    <w:name w:val="toc 3"/>
    <w:basedOn w:val="Normal"/>
    <w:next w:val="Normal"/>
    <w:autoRedefine/>
    <w:uiPriority w:val="39"/>
    <w:unhideWhenUsed/>
    <w:qFormat/>
    <w:rsid w:val="00E87EF7"/>
    <w:pPr>
      <w:ind w:left="480"/>
    </w:pPr>
    <w:rPr>
      <w:rFonts w:ascii="Calibri" w:hAnsi="Calibri"/>
      <w:sz w:val="20"/>
      <w:szCs w:val="20"/>
    </w:rPr>
  </w:style>
  <w:style w:type="paragraph" w:styleId="TOC4">
    <w:name w:val="toc 4"/>
    <w:basedOn w:val="Normal"/>
    <w:next w:val="Normal"/>
    <w:autoRedefine/>
    <w:uiPriority w:val="39"/>
    <w:unhideWhenUsed/>
    <w:rsid w:val="00E87EF7"/>
    <w:pPr>
      <w:ind w:left="720"/>
    </w:pPr>
    <w:rPr>
      <w:rFonts w:ascii="Calibri" w:hAnsi="Calibri"/>
      <w:sz w:val="20"/>
      <w:szCs w:val="20"/>
    </w:rPr>
  </w:style>
  <w:style w:type="paragraph" w:styleId="TOC5">
    <w:name w:val="toc 5"/>
    <w:basedOn w:val="Normal"/>
    <w:next w:val="Normal"/>
    <w:autoRedefine/>
    <w:uiPriority w:val="39"/>
    <w:unhideWhenUsed/>
    <w:rsid w:val="00E87EF7"/>
    <w:pPr>
      <w:ind w:left="960"/>
    </w:pPr>
    <w:rPr>
      <w:rFonts w:ascii="Calibri" w:hAnsi="Calibri"/>
      <w:sz w:val="20"/>
      <w:szCs w:val="20"/>
    </w:rPr>
  </w:style>
  <w:style w:type="paragraph" w:styleId="TOC6">
    <w:name w:val="toc 6"/>
    <w:basedOn w:val="Normal"/>
    <w:next w:val="Normal"/>
    <w:autoRedefine/>
    <w:uiPriority w:val="39"/>
    <w:unhideWhenUsed/>
    <w:rsid w:val="00E87EF7"/>
    <w:pPr>
      <w:ind w:left="1200"/>
    </w:pPr>
    <w:rPr>
      <w:rFonts w:ascii="Calibri" w:hAnsi="Calibri"/>
      <w:sz w:val="20"/>
      <w:szCs w:val="20"/>
    </w:rPr>
  </w:style>
  <w:style w:type="paragraph" w:styleId="TOC7">
    <w:name w:val="toc 7"/>
    <w:basedOn w:val="Normal"/>
    <w:next w:val="Normal"/>
    <w:autoRedefine/>
    <w:uiPriority w:val="39"/>
    <w:unhideWhenUsed/>
    <w:rsid w:val="00E87EF7"/>
    <w:pPr>
      <w:ind w:left="1440"/>
    </w:pPr>
    <w:rPr>
      <w:rFonts w:ascii="Calibri" w:hAnsi="Calibri"/>
      <w:sz w:val="20"/>
      <w:szCs w:val="20"/>
    </w:rPr>
  </w:style>
  <w:style w:type="paragraph" w:styleId="TOC8">
    <w:name w:val="toc 8"/>
    <w:basedOn w:val="Normal"/>
    <w:next w:val="Normal"/>
    <w:autoRedefine/>
    <w:uiPriority w:val="39"/>
    <w:unhideWhenUsed/>
    <w:rsid w:val="00E87EF7"/>
    <w:pPr>
      <w:ind w:left="1680"/>
    </w:pPr>
    <w:rPr>
      <w:rFonts w:ascii="Calibri" w:hAnsi="Calibri"/>
      <w:sz w:val="20"/>
      <w:szCs w:val="20"/>
    </w:rPr>
  </w:style>
  <w:style w:type="paragraph" w:styleId="TOC9">
    <w:name w:val="toc 9"/>
    <w:basedOn w:val="Normal"/>
    <w:next w:val="Normal"/>
    <w:autoRedefine/>
    <w:uiPriority w:val="39"/>
    <w:unhideWhenUsed/>
    <w:rsid w:val="00E87EF7"/>
    <w:pPr>
      <w:ind w:left="1920"/>
    </w:pPr>
    <w:rPr>
      <w:rFonts w:ascii="Calibri" w:hAnsi="Calibri"/>
      <w:sz w:val="20"/>
      <w:szCs w:val="20"/>
    </w:rPr>
  </w:style>
  <w:style w:type="character" w:styleId="Strong">
    <w:name w:val="Strong"/>
    <w:uiPriority w:val="22"/>
    <w:qFormat/>
    <w:rsid w:val="00E87EF7"/>
    <w:rPr>
      <w:b/>
      <w:bCs/>
    </w:rPr>
  </w:style>
  <w:style w:type="table" w:styleId="TableGrid">
    <w:name w:val="Table Grid"/>
    <w:basedOn w:val="TableNormal"/>
    <w:uiPriority w:val="59"/>
    <w:rsid w:val="00E87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E87EF7"/>
    <w:rPr>
      <w:rFonts w:ascii="Tahoma" w:hAnsi="Tahoma"/>
      <w:sz w:val="16"/>
      <w:szCs w:val="16"/>
    </w:rPr>
  </w:style>
  <w:style w:type="character" w:customStyle="1" w:styleId="DocumentMapChar">
    <w:name w:val="Document Map Char"/>
    <w:link w:val="DocumentMap"/>
    <w:uiPriority w:val="99"/>
    <w:semiHidden/>
    <w:rsid w:val="00E87EF7"/>
    <w:rPr>
      <w:rFonts w:ascii="Tahoma" w:eastAsia="Times New Roman" w:hAnsi="Tahoma" w:cs="Tahoma"/>
      <w:sz w:val="16"/>
      <w:szCs w:val="16"/>
    </w:rPr>
  </w:style>
  <w:style w:type="character" w:customStyle="1" w:styleId="tlid-translation">
    <w:name w:val="tlid-translation"/>
    <w:basedOn w:val="DefaultParagraphFont"/>
    <w:rsid w:val="00E87EF7"/>
  </w:style>
  <w:style w:type="character" w:customStyle="1" w:styleId="UnresolvedMention1">
    <w:name w:val="Unresolved Mention1"/>
    <w:uiPriority w:val="99"/>
    <w:semiHidden/>
    <w:unhideWhenUsed/>
    <w:rsid w:val="00E87EF7"/>
    <w:rPr>
      <w:color w:val="605E5C"/>
      <w:shd w:val="clear" w:color="auto" w:fill="E1DFDD"/>
    </w:rPr>
  </w:style>
  <w:style w:type="paragraph" w:styleId="NoSpacing">
    <w:name w:val="No Spacing"/>
    <w:uiPriority w:val="1"/>
    <w:qFormat/>
    <w:rsid w:val="00E87EF7"/>
    <w:rPr>
      <w:rFonts w:ascii="Times New Roman" w:eastAsia="Times New Roman" w:hAnsi="Times New Roman"/>
      <w:sz w:val="24"/>
      <w:szCs w:val="24"/>
    </w:rPr>
  </w:style>
  <w:style w:type="character" w:customStyle="1" w:styleId="Bodytext">
    <w:name w:val="Body text_"/>
    <w:link w:val="BodyText1"/>
    <w:rsid w:val="00A7394A"/>
    <w:rPr>
      <w:rFonts w:ascii="Times New Roman" w:eastAsia="Times New Roman" w:hAnsi="Times New Roman" w:cs="Times New Roman"/>
      <w:shd w:val="clear" w:color="auto" w:fill="FFFFFF"/>
    </w:rPr>
  </w:style>
  <w:style w:type="paragraph" w:customStyle="1" w:styleId="BodyText1">
    <w:name w:val="Body Text1"/>
    <w:basedOn w:val="Normal"/>
    <w:link w:val="Bodytext"/>
    <w:qFormat/>
    <w:rsid w:val="00A7394A"/>
    <w:pPr>
      <w:widowControl w:val="0"/>
      <w:shd w:val="clear" w:color="auto" w:fill="FFFFFF"/>
      <w:spacing w:after="60" w:line="307" w:lineRule="auto"/>
      <w:ind w:firstLine="400"/>
    </w:pPr>
    <w:rPr>
      <w:sz w:val="20"/>
      <w:szCs w:val="20"/>
    </w:rPr>
  </w:style>
  <w:style w:type="paragraph" w:customStyle="1" w:styleId="Char">
    <w:name w:val="Char"/>
    <w:basedOn w:val="Normal"/>
    <w:rsid w:val="006373A8"/>
    <w:pPr>
      <w:spacing w:after="160" w:line="240" w:lineRule="exact"/>
    </w:pPr>
    <w:rPr>
      <w:rFonts w:ascii="Verdana" w:hAnsi="Verdana"/>
      <w:sz w:val="20"/>
      <w:szCs w:val="20"/>
    </w:rPr>
  </w:style>
  <w:style w:type="paragraph" w:customStyle="1" w:styleId="BodyText2">
    <w:name w:val="Body Text2"/>
    <w:basedOn w:val="Normal"/>
    <w:qFormat/>
    <w:rsid w:val="006267B0"/>
    <w:pPr>
      <w:widowControl w:val="0"/>
      <w:shd w:val="clear" w:color="auto" w:fill="FFFFFF"/>
      <w:spacing w:after="80"/>
      <w:ind w:firstLine="400"/>
    </w:pPr>
    <w:rPr>
      <w:color w:val="000000"/>
      <w:sz w:val="26"/>
      <w:szCs w:val="26"/>
      <w:lang w:val="vi-VN" w:eastAsia="vi-VN" w:bidi="vi-VN"/>
    </w:rPr>
  </w:style>
  <w:style w:type="paragraph" w:customStyle="1" w:styleId="BodyText3">
    <w:name w:val="Body Text3"/>
    <w:basedOn w:val="Normal"/>
    <w:qFormat/>
    <w:rsid w:val="00143583"/>
    <w:pPr>
      <w:widowControl w:val="0"/>
      <w:shd w:val="clear" w:color="auto" w:fill="FFFFFF"/>
      <w:spacing w:after="100" w:line="262" w:lineRule="auto"/>
      <w:ind w:firstLine="400"/>
    </w:pPr>
    <w:rPr>
      <w:color w:val="000000"/>
      <w:sz w:val="26"/>
      <w:szCs w:val="26"/>
      <w:lang w:val="vi-VN" w:eastAsia="vi-VN" w:bidi="vi-VN"/>
    </w:rPr>
  </w:style>
  <w:style w:type="paragraph" w:customStyle="1" w:styleId="BodyText4">
    <w:name w:val="Body Text4"/>
    <w:basedOn w:val="Normal"/>
    <w:qFormat/>
    <w:rsid w:val="0080316C"/>
    <w:pPr>
      <w:widowControl w:val="0"/>
      <w:spacing w:after="120" w:line="276" w:lineRule="auto"/>
      <w:ind w:firstLine="400"/>
    </w:pPr>
    <w:rPr>
      <w:color w:val="000000"/>
      <w:sz w:val="26"/>
      <w:szCs w:val="26"/>
      <w:lang w:val="vi-VN" w:eastAsia="vi-VN" w:bidi="vi-VN"/>
    </w:rPr>
  </w:style>
  <w:style w:type="character" w:customStyle="1" w:styleId="ListParagraphChar">
    <w:name w:val="List Paragraph Char"/>
    <w:aliases w:val="Bullets Char,List Bullet-OpsManual Char,References Char,Title Style 1 Char,List Paragraph nowy Char,List Paragraph (numbered (a)) Char,Liste 1 Char,ANNEX Char,List Paragraph1 Char,List Paragraph2 Char,Colorful List - Accent 12 Char"/>
    <w:link w:val="ListParagraph"/>
    <w:uiPriority w:val="34"/>
    <w:locked/>
    <w:rsid w:val="00925E63"/>
    <w:rPr>
      <w:sz w:val="22"/>
      <w:szCs w:val="22"/>
    </w:rPr>
  </w:style>
  <w:style w:type="character" w:styleId="CommentReference">
    <w:name w:val="annotation reference"/>
    <w:uiPriority w:val="99"/>
    <w:semiHidden/>
    <w:unhideWhenUsed/>
    <w:rsid w:val="00E47791"/>
    <w:rPr>
      <w:sz w:val="16"/>
      <w:szCs w:val="16"/>
    </w:rPr>
  </w:style>
  <w:style w:type="paragraph" w:styleId="CommentText">
    <w:name w:val="annotation text"/>
    <w:basedOn w:val="Normal"/>
    <w:link w:val="CommentTextChar"/>
    <w:uiPriority w:val="99"/>
    <w:unhideWhenUsed/>
    <w:rsid w:val="00E47791"/>
    <w:rPr>
      <w:sz w:val="20"/>
      <w:szCs w:val="20"/>
    </w:rPr>
  </w:style>
  <w:style w:type="character" w:customStyle="1" w:styleId="CommentTextChar">
    <w:name w:val="Comment Text Char"/>
    <w:link w:val="CommentText"/>
    <w:uiPriority w:val="99"/>
    <w:rsid w:val="00E4779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47791"/>
    <w:rPr>
      <w:b/>
      <w:bCs/>
    </w:rPr>
  </w:style>
  <w:style w:type="character" w:customStyle="1" w:styleId="CommentSubjectChar">
    <w:name w:val="Comment Subject Char"/>
    <w:link w:val="CommentSubject"/>
    <w:uiPriority w:val="99"/>
    <w:semiHidden/>
    <w:rsid w:val="00E47791"/>
    <w:rPr>
      <w:rFonts w:ascii="Times New Roman" w:eastAsia="Times New Roman" w:hAnsi="Times New Roman"/>
      <w:b/>
      <w:bCs/>
    </w:rPr>
  </w:style>
  <w:style w:type="paragraph" w:customStyle="1" w:styleId="BodyText5">
    <w:name w:val="Body Text5"/>
    <w:basedOn w:val="Normal"/>
    <w:qFormat/>
    <w:rsid w:val="00F67030"/>
    <w:pPr>
      <w:widowControl w:val="0"/>
      <w:shd w:val="clear" w:color="auto" w:fill="FFFFFF"/>
      <w:spacing w:after="100" w:line="286" w:lineRule="auto"/>
      <w:ind w:firstLine="400"/>
    </w:pPr>
    <w:rPr>
      <w:color w:val="000000"/>
      <w:sz w:val="26"/>
      <w:szCs w:val="26"/>
      <w:lang w:val="vi-VN" w:eastAsia="vi-VN" w:bidi="vi-VN"/>
    </w:rPr>
  </w:style>
  <w:style w:type="paragraph" w:customStyle="1" w:styleId="n-dieund-p">
    <w:name w:val="n-dieund-p"/>
    <w:basedOn w:val="Normal"/>
    <w:rsid w:val="00F975C3"/>
    <w:pPr>
      <w:jc w:val="both"/>
    </w:pPr>
    <w:rPr>
      <w:sz w:val="20"/>
      <w:szCs w:val="20"/>
      <w:lang w:val="vi-VN"/>
    </w:rPr>
  </w:style>
  <w:style w:type="paragraph" w:styleId="Revision">
    <w:name w:val="Revision"/>
    <w:hidden/>
    <w:uiPriority w:val="99"/>
    <w:semiHidden/>
    <w:rsid w:val="00A03AD2"/>
    <w:rPr>
      <w:rFonts w:ascii="Times New Roman" w:eastAsia="Times New Roman" w:hAnsi="Times New Roman"/>
      <w:sz w:val="24"/>
      <w:szCs w:val="24"/>
    </w:rPr>
  </w:style>
  <w:style w:type="paragraph" w:customStyle="1" w:styleId="BodyText6">
    <w:name w:val="Body Text6"/>
    <w:basedOn w:val="Normal"/>
    <w:uiPriority w:val="99"/>
    <w:rsid w:val="0053080C"/>
    <w:pPr>
      <w:widowControl w:val="0"/>
      <w:shd w:val="clear" w:color="auto" w:fill="FFFFFF"/>
      <w:spacing w:after="80"/>
      <w:ind w:firstLine="400"/>
    </w:pPr>
    <w:rPr>
      <w:color w:val="000000"/>
      <w:sz w:val="26"/>
      <w:szCs w:val="26"/>
      <w:lang w:val="vi-VN" w:eastAsia="vi-VN"/>
    </w:rPr>
  </w:style>
  <w:style w:type="paragraph" w:customStyle="1" w:styleId="CharCharCharCharCharCharCharCharCharCharCharCharChar">
    <w:name w:val="Char Char Char Char Char Char Char Char Char Char Char Char Char"/>
    <w:basedOn w:val="Normal"/>
    <w:rsid w:val="00633EC0"/>
    <w:pPr>
      <w:spacing w:after="160" w:line="240" w:lineRule="exact"/>
    </w:pPr>
    <w:rPr>
      <w:rFonts w:ascii="Verdana" w:hAnsi="Verdana"/>
      <w:sz w:val="20"/>
      <w:szCs w:val="20"/>
    </w:rPr>
  </w:style>
  <w:style w:type="paragraph" w:customStyle="1" w:styleId="Normal1">
    <w:name w:val="Normal1"/>
    <w:rsid w:val="00CF42EA"/>
    <w:pPr>
      <w:spacing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197">
      <w:bodyDiv w:val="1"/>
      <w:marLeft w:val="0"/>
      <w:marRight w:val="0"/>
      <w:marTop w:val="0"/>
      <w:marBottom w:val="0"/>
      <w:divBdr>
        <w:top w:val="none" w:sz="0" w:space="0" w:color="auto"/>
        <w:left w:val="none" w:sz="0" w:space="0" w:color="auto"/>
        <w:bottom w:val="none" w:sz="0" w:space="0" w:color="auto"/>
        <w:right w:val="none" w:sz="0" w:space="0" w:color="auto"/>
      </w:divBdr>
    </w:div>
    <w:div w:id="34931441">
      <w:bodyDiv w:val="1"/>
      <w:marLeft w:val="0"/>
      <w:marRight w:val="0"/>
      <w:marTop w:val="0"/>
      <w:marBottom w:val="0"/>
      <w:divBdr>
        <w:top w:val="none" w:sz="0" w:space="0" w:color="auto"/>
        <w:left w:val="none" w:sz="0" w:space="0" w:color="auto"/>
        <w:bottom w:val="none" w:sz="0" w:space="0" w:color="auto"/>
        <w:right w:val="none" w:sz="0" w:space="0" w:color="auto"/>
      </w:divBdr>
    </w:div>
    <w:div w:id="195969640">
      <w:bodyDiv w:val="1"/>
      <w:marLeft w:val="0"/>
      <w:marRight w:val="0"/>
      <w:marTop w:val="0"/>
      <w:marBottom w:val="0"/>
      <w:divBdr>
        <w:top w:val="none" w:sz="0" w:space="0" w:color="auto"/>
        <w:left w:val="none" w:sz="0" w:space="0" w:color="auto"/>
        <w:bottom w:val="none" w:sz="0" w:space="0" w:color="auto"/>
        <w:right w:val="none" w:sz="0" w:space="0" w:color="auto"/>
      </w:divBdr>
    </w:div>
    <w:div w:id="263072452">
      <w:bodyDiv w:val="1"/>
      <w:marLeft w:val="0"/>
      <w:marRight w:val="0"/>
      <w:marTop w:val="0"/>
      <w:marBottom w:val="0"/>
      <w:divBdr>
        <w:top w:val="none" w:sz="0" w:space="0" w:color="auto"/>
        <w:left w:val="none" w:sz="0" w:space="0" w:color="auto"/>
        <w:bottom w:val="none" w:sz="0" w:space="0" w:color="auto"/>
        <w:right w:val="none" w:sz="0" w:space="0" w:color="auto"/>
      </w:divBdr>
    </w:div>
    <w:div w:id="319620740">
      <w:bodyDiv w:val="1"/>
      <w:marLeft w:val="0"/>
      <w:marRight w:val="0"/>
      <w:marTop w:val="0"/>
      <w:marBottom w:val="0"/>
      <w:divBdr>
        <w:top w:val="none" w:sz="0" w:space="0" w:color="auto"/>
        <w:left w:val="none" w:sz="0" w:space="0" w:color="auto"/>
        <w:bottom w:val="none" w:sz="0" w:space="0" w:color="auto"/>
        <w:right w:val="none" w:sz="0" w:space="0" w:color="auto"/>
      </w:divBdr>
    </w:div>
    <w:div w:id="777145660">
      <w:bodyDiv w:val="1"/>
      <w:marLeft w:val="0"/>
      <w:marRight w:val="0"/>
      <w:marTop w:val="0"/>
      <w:marBottom w:val="0"/>
      <w:divBdr>
        <w:top w:val="none" w:sz="0" w:space="0" w:color="auto"/>
        <w:left w:val="none" w:sz="0" w:space="0" w:color="auto"/>
        <w:bottom w:val="none" w:sz="0" w:space="0" w:color="auto"/>
        <w:right w:val="none" w:sz="0" w:space="0" w:color="auto"/>
      </w:divBdr>
    </w:div>
    <w:div w:id="778766973">
      <w:bodyDiv w:val="1"/>
      <w:marLeft w:val="0"/>
      <w:marRight w:val="0"/>
      <w:marTop w:val="0"/>
      <w:marBottom w:val="0"/>
      <w:divBdr>
        <w:top w:val="none" w:sz="0" w:space="0" w:color="auto"/>
        <w:left w:val="none" w:sz="0" w:space="0" w:color="auto"/>
        <w:bottom w:val="none" w:sz="0" w:space="0" w:color="auto"/>
        <w:right w:val="none" w:sz="0" w:space="0" w:color="auto"/>
      </w:divBdr>
      <w:divsChild>
        <w:div w:id="1950238526">
          <w:marLeft w:val="0"/>
          <w:marRight w:val="0"/>
          <w:marTop w:val="0"/>
          <w:marBottom w:val="0"/>
          <w:divBdr>
            <w:top w:val="none" w:sz="0" w:space="0" w:color="auto"/>
            <w:left w:val="none" w:sz="0" w:space="0" w:color="auto"/>
            <w:bottom w:val="none" w:sz="0" w:space="0" w:color="auto"/>
            <w:right w:val="none" w:sz="0" w:space="0" w:color="auto"/>
          </w:divBdr>
        </w:div>
      </w:divsChild>
    </w:div>
    <w:div w:id="1155996292">
      <w:bodyDiv w:val="1"/>
      <w:marLeft w:val="0"/>
      <w:marRight w:val="0"/>
      <w:marTop w:val="0"/>
      <w:marBottom w:val="0"/>
      <w:divBdr>
        <w:top w:val="none" w:sz="0" w:space="0" w:color="auto"/>
        <w:left w:val="none" w:sz="0" w:space="0" w:color="auto"/>
        <w:bottom w:val="none" w:sz="0" w:space="0" w:color="auto"/>
        <w:right w:val="none" w:sz="0" w:space="0" w:color="auto"/>
      </w:divBdr>
    </w:div>
    <w:div w:id="1253709205">
      <w:bodyDiv w:val="1"/>
      <w:marLeft w:val="0"/>
      <w:marRight w:val="0"/>
      <w:marTop w:val="0"/>
      <w:marBottom w:val="0"/>
      <w:divBdr>
        <w:top w:val="none" w:sz="0" w:space="0" w:color="auto"/>
        <w:left w:val="none" w:sz="0" w:space="0" w:color="auto"/>
        <w:bottom w:val="none" w:sz="0" w:space="0" w:color="auto"/>
        <w:right w:val="none" w:sz="0" w:space="0" w:color="auto"/>
      </w:divBdr>
    </w:div>
    <w:div w:id="1619726837">
      <w:bodyDiv w:val="1"/>
      <w:marLeft w:val="0"/>
      <w:marRight w:val="0"/>
      <w:marTop w:val="0"/>
      <w:marBottom w:val="0"/>
      <w:divBdr>
        <w:top w:val="none" w:sz="0" w:space="0" w:color="auto"/>
        <w:left w:val="none" w:sz="0" w:space="0" w:color="auto"/>
        <w:bottom w:val="none" w:sz="0" w:space="0" w:color="auto"/>
        <w:right w:val="none" w:sz="0" w:space="0" w:color="auto"/>
      </w:divBdr>
    </w:div>
    <w:div w:id="1749183254">
      <w:bodyDiv w:val="1"/>
      <w:marLeft w:val="0"/>
      <w:marRight w:val="0"/>
      <w:marTop w:val="0"/>
      <w:marBottom w:val="0"/>
      <w:divBdr>
        <w:top w:val="none" w:sz="0" w:space="0" w:color="auto"/>
        <w:left w:val="none" w:sz="0" w:space="0" w:color="auto"/>
        <w:bottom w:val="none" w:sz="0" w:space="0" w:color="auto"/>
        <w:right w:val="none" w:sz="0" w:space="0" w:color="auto"/>
      </w:divBdr>
    </w:div>
    <w:div w:id="2035690628">
      <w:bodyDiv w:val="1"/>
      <w:marLeft w:val="0"/>
      <w:marRight w:val="0"/>
      <w:marTop w:val="0"/>
      <w:marBottom w:val="0"/>
      <w:divBdr>
        <w:top w:val="none" w:sz="0" w:space="0" w:color="auto"/>
        <w:left w:val="none" w:sz="0" w:space="0" w:color="auto"/>
        <w:bottom w:val="none" w:sz="0" w:space="0" w:color="auto"/>
        <w:right w:val="none" w:sz="0" w:space="0" w:color="auto"/>
      </w:divBdr>
    </w:div>
    <w:div w:id="20793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31CE4-A392-4756-871D-C74980E7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10737</Words>
  <Characters>61206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ha nguyen hoang</cp:lastModifiedBy>
  <cp:revision>2</cp:revision>
  <cp:lastPrinted>2022-09-13T08:30:00Z</cp:lastPrinted>
  <dcterms:created xsi:type="dcterms:W3CDTF">2022-09-16T08:03:00Z</dcterms:created>
  <dcterms:modified xsi:type="dcterms:W3CDTF">2022-09-16T08:03:00Z</dcterms:modified>
</cp:coreProperties>
</file>