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4BAB" w14:textId="77777777" w:rsidR="005C5971" w:rsidRPr="005C5971" w:rsidRDefault="005C5971" w:rsidP="005C5971">
      <w:pPr>
        <w:snapToGrid w:val="0"/>
        <w:spacing w:before="40" w:after="120" w:line="312" w:lineRule="auto"/>
        <w:jc w:val="center"/>
        <w:rPr>
          <w:rFonts w:ascii="Times New Roman" w:hAnsi="Times New Roman" w:cs="Times New Roman"/>
          <w:b/>
          <w:sz w:val="27"/>
          <w:szCs w:val="27"/>
          <w:lang w:val="vi-VN"/>
        </w:rPr>
      </w:pPr>
      <w:bookmarkStart w:id="0" w:name="_MailOriginal"/>
      <w:r w:rsidRPr="005C5971">
        <w:rPr>
          <w:rFonts w:ascii="Times New Roman" w:hAnsi="Times New Roman" w:cs="Times New Roman"/>
          <w:b/>
          <w:sz w:val="27"/>
          <w:szCs w:val="27"/>
        </w:rPr>
        <w:t>HỘI</w:t>
      </w:r>
      <w:r w:rsidRPr="005C5971">
        <w:rPr>
          <w:rFonts w:ascii="Times New Roman" w:hAnsi="Times New Roman" w:cs="Times New Roman"/>
          <w:b/>
          <w:sz w:val="27"/>
          <w:szCs w:val="27"/>
          <w:lang w:val="vi-VN"/>
        </w:rPr>
        <w:t xml:space="preserve"> THẢO </w:t>
      </w:r>
    </w:p>
    <w:p w14:paraId="191FA22F" w14:textId="77777777" w:rsidR="005C5971" w:rsidRPr="005C5971" w:rsidRDefault="005C5971" w:rsidP="005C5971">
      <w:pPr>
        <w:snapToGrid w:val="0"/>
        <w:spacing w:before="40" w:after="120" w:line="312" w:lineRule="auto"/>
        <w:jc w:val="center"/>
        <w:rPr>
          <w:rFonts w:ascii="Times New Roman" w:hAnsi="Times New Roman" w:cs="Times New Roman"/>
          <w:bCs/>
          <w:sz w:val="27"/>
          <w:szCs w:val="27"/>
          <w:lang w:val="vi-VN"/>
        </w:rPr>
      </w:pPr>
      <w:r w:rsidRPr="005C5971">
        <w:rPr>
          <w:rFonts w:ascii="Times New Roman" w:hAnsi="Times New Roman" w:cs="Times New Roman"/>
          <w:bCs/>
          <w:sz w:val="27"/>
          <w:szCs w:val="27"/>
        </w:rPr>
        <w:t>GÓP</w:t>
      </w:r>
      <w:r w:rsidRPr="005C5971">
        <w:rPr>
          <w:rFonts w:ascii="Times New Roman" w:hAnsi="Times New Roman" w:cs="Times New Roman"/>
          <w:bCs/>
          <w:sz w:val="27"/>
          <w:szCs w:val="27"/>
          <w:lang w:val="vi-VN"/>
        </w:rPr>
        <w:t xml:space="preserve"> Ý HOÀN THIỆN LUẬT ĐIỆN LỰC (SỬA ĐỔI) </w:t>
      </w:r>
    </w:p>
    <w:p w14:paraId="12E6E858" w14:textId="5536A542" w:rsidR="005C5971" w:rsidRPr="005C5971" w:rsidRDefault="005C5971" w:rsidP="005C5971">
      <w:pPr>
        <w:snapToGrid w:val="0"/>
        <w:spacing w:before="40" w:after="120" w:line="312" w:lineRule="auto"/>
        <w:jc w:val="center"/>
        <w:rPr>
          <w:rFonts w:ascii="Times New Roman" w:hAnsi="Times New Roman" w:cs="Times New Roman"/>
          <w:b/>
          <w:bCs/>
          <w:sz w:val="27"/>
          <w:szCs w:val="27"/>
        </w:rPr>
      </w:pPr>
      <w:r w:rsidRPr="005C5971">
        <w:rPr>
          <w:rFonts w:ascii="Times New Roman" w:hAnsi="Times New Roman" w:cs="Times New Roman"/>
          <w:b/>
          <w:sz w:val="27"/>
          <w:szCs w:val="27"/>
          <w:u w:val="single"/>
        </w:rPr>
        <w:t>THAM</w:t>
      </w:r>
      <w:r w:rsidRPr="005C5971">
        <w:rPr>
          <w:rFonts w:ascii="Times New Roman" w:hAnsi="Times New Roman" w:cs="Times New Roman"/>
          <w:b/>
          <w:sz w:val="27"/>
          <w:szCs w:val="27"/>
          <w:u w:val="single"/>
          <w:lang w:val="vi-VN"/>
        </w:rPr>
        <w:t xml:space="preserve"> LUẬN</w:t>
      </w:r>
    </w:p>
    <w:p w14:paraId="5AF3F7A1" w14:textId="067D6060" w:rsidR="00AF16FE" w:rsidRPr="005C5971" w:rsidRDefault="00F15D3E" w:rsidP="005C5971">
      <w:pPr>
        <w:snapToGrid w:val="0"/>
        <w:spacing w:before="40" w:after="120" w:line="312" w:lineRule="auto"/>
        <w:jc w:val="center"/>
        <w:rPr>
          <w:rFonts w:ascii="Times New Roman" w:hAnsi="Times New Roman" w:cs="Times New Roman"/>
          <w:b/>
          <w:bCs/>
          <w:sz w:val="27"/>
          <w:szCs w:val="27"/>
          <w:lang w:val="vi-VN"/>
        </w:rPr>
      </w:pPr>
      <w:r w:rsidRPr="005C5971">
        <w:rPr>
          <w:rFonts w:ascii="Times New Roman" w:hAnsi="Times New Roman" w:cs="Times New Roman"/>
          <w:b/>
          <w:bCs/>
          <w:sz w:val="27"/>
          <w:szCs w:val="27"/>
          <w:lang w:val="vi-VN"/>
        </w:rPr>
        <w:t>MỘT SỐ</w:t>
      </w:r>
      <w:r w:rsidR="00AF16FE" w:rsidRPr="005C5971">
        <w:rPr>
          <w:rFonts w:ascii="Times New Roman" w:hAnsi="Times New Roman" w:cs="Times New Roman"/>
          <w:b/>
          <w:bCs/>
          <w:sz w:val="27"/>
          <w:szCs w:val="27"/>
          <w:lang w:val="vi-VN"/>
        </w:rPr>
        <w:t xml:space="preserve"> GÓP Ý LIÊN QUAN ĐẾN VIỆC PHÁT TRIỂN</w:t>
      </w:r>
    </w:p>
    <w:p w14:paraId="52C16E44" w14:textId="117BF1B2" w:rsidR="00F15D3E" w:rsidRPr="005C5971" w:rsidRDefault="00AF16FE" w:rsidP="005C5971">
      <w:pPr>
        <w:snapToGrid w:val="0"/>
        <w:spacing w:before="40" w:after="120" w:line="312" w:lineRule="auto"/>
        <w:jc w:val="center"/>
        <w:rPr>
          <w:rFonts w:ascii="Times New Roman" w:hAnsi="Times New Roman" w:cs="Times New Roman"/>
          <w:b/>
          <w:bCs/>
          <w:sz w:val="27"/>
          <w:szCs w:val="27"/>
          <w:lang w:val="vi-VN"/>
        </w:rPr>
      </w:pPr>
      <w:r w:rsidRPr="005C5971">
        <w:rPr>
          <w:rFonts w:ascii="Times New Roman" w:hAnsi="Times New Roman" w:cs="Times New Roman"/>
          <w:b/>
          <w:bCs/>
          <w:sz w:val="27"/>
          <w:szCs w:val="27"/>
          <w:lang w:val="vi-VN"/>
        </w:rPr>
        <w:t>DỰ ÁN NGUỒN ĐIỆN QUY MÔ LỚN</w:t>
      </w:r>
    </w:p>
    <w:p w14:paraId="398D1519" w14:textId="77777777" w:rsidR="00F15D3E" w:rsidRPr="005C5971" w:rsidRDefault="00F15D3E" w:rsidP="005C5971">
      <w:pPr>
        <w:snapToGrid w:val="0"/>
        <w:spacing w:before="40" w:after="120" w:line="312" w:lineRule="auto"/>
        <w:jc w:val="both"/>
        <w:rPr>
          <w:rFonts w:ascii="Times New Roman" w:hAnsi="Times New Roman" w:cs="Times New Roman"/>
          <w:sz w:val="27"/>
          <w:szCs w:val="27"/>
          <w:lang w:val="vi-VN"/>
        </w:rPr>
      </w:pPr>
    </w:p>
    <w:p w14:paraId="74A62745" w14:textId="77777777" w:rsidR="00C2696F" w:rsidRPr="005C5971" w:rsidRDefault="00C51EA6" w:rsidP="005C5971">
      <w:pPr>
        <w:snapToGrid w:val="0"/>
        <w:spacing w:before="40" w:after="120" w:line="312" w:lineRule="auto"/>
        <w:jc w:val="both"/>
        <w:rPr>
          <w:rFonts w:ascii="Times New Roman" w:hAnsi="Times New Roman" w:cs="Times New Roman"/>
          <w:i/>
          <w:iCs/>
          <w:sz w:val="27"/>
          <w:szCs w:val="27"/>
          <w:lang w:val="vi-VN"/>
        </w:rPr>
      </w:pPr>
      <w:r w:rsidRPr="005C5971">
        <w:rPr>
          <w:rFonts w:ascii="Times New Roman" w:hAnsi="Times New Roman" w:cs="Times New Roman"/>
          <w:i/>
          <w:iCs/>
          <w:sz w:val="27"/>
          <w:szCs w:val="27"/>
          <w:lang w:val="vi-VN"/>
        </w:rPr>
        <w:t xml:space="preserve">* </w:t>
      </w:r>
      <w:r w:rsidR="00C2696F" w:rsidRPr="005C5971">
        <w:rPr>
          <w:rFonts w:ascii="Times New Roman" w:hAnsi="Times New Roman" w:cs="Times New Roman"/>
          <w:i/>
          <w:iCs/>
          <w:sz w:val="27"/>
          <w:szCs w:val="27"/>
          <w:lang w:val="vi-VN"/>
        </w:rPr>
        <w:t>Lê Bá Thành Chung (Luật sư Điều hành Công ty Luật TNHH Xây dựng Việt Nam - CLVN).</w:t>
      </w:r>
    </w:p>
    <w:p w14:paraId="10ACA556" w14:textId="78A1C254" w:rsidR="00C51EA6" w:rsidRPr="005C5971" w:rsidRDefault="00AF16FE" w:rsidP="005C5971">
      <w:pPr>
        <w:snapToGrid w:val="0"/>
        <w:spacing w:before="40" w:after="120" w:line="312" w:lineRule="auto"/>
        <w:jc w:val="both"/>
        <w:rPr>
          <w:rFonts w:ascii="Times New Roman" w:hAnsi="Times New Roman" w:cs="Times New Roman"/>
          <w:i/>
          <w:iCs/>
          <w:sz w:val="27"/>
          <w:szCs w:val="27"/>
          <w:lang w:val="vi-VN"/>
        </w:rPr>
      </w:pPr>
      <w:r w:rsidRPr="005C5971">
        <w:rPr>
          <w:rFonts w:ascii="Times New Roman" w:hAnsi="Times New Roman" w:cs="Times New Roman"/>
          <w:i/>
          <w:iCs/>
          <w:sz w:val="27"/>
          <w:szCs w:val="27"/>
          <w:lang w:val="vi-VN"/>
        </w:rPr>
        <w:t xml:space="preserve">Ý kiến </w:t>
      </w:r>
      <w:r w:rsidR="00C51EA6" w:rsidRPr="005C5971">
        <w:rPr>
          <w:rFonts w:ascii="Times New Roman" w:hAnsi="Times New Roman" w:cs="Times New Roman"/>
          <w:i/>
          <w:iCs/>
          <w:sz w:val="27"/>
          <w:szCs w:val="27"/>
          <w:lang w:val="vi-VN"/>
        </w:rPr>
        <w:t xml:space="preserve">đã </w:t>
      </w:r>
      <w:r w:rsidRPr="005C5971">
        <w:rPr>
          <w:rFonts w:ascii="Times New Roman" w:hAnsi="Times New Roman" w:cs="Times New Roman"/>
          <w:i/>
          <w:iCs/>
          <w:sz w:val="27"/>
          <w:szCs w:val="27"/>
          <w:lang w:val="vi-VN"/>
        </w:rPr>
        <w:t xml:space="preserve">được trình bày tại Hội thảo Góp ý </w:t>
      </w:r>
      <w:r w:rsidR="00C51EA6" w:rsidRPr="005C5971">
        <w:rPr>
          <w:rFonts w:ascii="Times New Roman" w:hAnsi="Times New Roman" w:cs="Times New Roman"/>
          <w:i/>
          <w:iCs/>
          <w:sz w:val="27"/>
          <w:szCs w:val="27"/>
          <w:lang w:val="vi-VN"/>
        </w:rPr>
        <w:t>Dự án Luật Điện lực (sửa đổi) ngày 09/08/202</w:t>
      </w:r>
      <w:r w:rsidR="00C2696F" w:rsidRPr="005C5971">
        <w:rPr>
          <w:rFonts w:ascii="Times New Roman" w:hAnsi="Times New Roman" w:cs="Times New Roman"/>
          <w:i/>
          <w:iCs/>
          <w:sz w:val="27"/>
          <w:szCs w:val="27"/>
          <w:lang w:val="vi-VN"/>
        </w:rPr>
        <w:t>4.</w:t>
      </w:r>
    </w:p>
    <w:p w14:paraId="5057D06D" w14:textId="0A43954E" w:rsidR="00181A46" w:rsidRPr="004259E6" w:rsidRDefault="00181A46" w:rsidP="004259E6">
      <w:pPr>
        <w:pStyle w:val="ListParagraph"/>
        <w:numPr>
          <w:ilvl w:val="0"/>
          <w:numId w:val="1"/>
        </w:numPr>
        <w:snapToGrid w:val="0"/>
        <w:spacing w:before="120" w:after="120" w:line="360" w:lineRule="auto"/>
        <w:ind w:left="567" w:hanging="567"/>
        <w:contextualSpacing w:val="0"/>
        <w:jc w:val="both"/>
        <w:rPr>
          <w:rFonts w:ascii="Times New Roman" w:hAnsi="Times New Roman"/>
          <w:sz w:val="28"/>
          <w:szCs w:val="28"/>
        </w:rPr>
      </w:pPr>
      <w:bookmarkStart w:id="1" w:name="_GoBack"/>
      <w:r w:rsidRPr="004259E6">
        <w:rPr>
          <w:rFonts w:ascii="Times New Roman" w:hAnsi="Times New Roman"/>
          <w:sz w:val="28"/>
          <w:szCs w:val="28"/>
          <w:lang w:val="nl-NL"/>
        </w:rPr>
        <w:t>Theo Báo cáo Tổng kết thực tiễn thi hành Luật Điện lực và Tờ trình </w:t>
      </w:r>
      <w:r w:rsidRPr="004259E6">
        <w:rPr>
          <w:rFonts w:ascii="Times New Roman" w:hAnsi="Times New Roman"/>
          <w:sz w:val="28"/>
          <w:szCs w:val="28"/>
          <w:lang w:val="vi-VN"/>
        </w:rPr>
        <w:t>Dự án Luật Điện lực (sửa đổi)</w:t>
      </w:r>
      <w:r w:rsidRPr="004259E6">
        <w:rPr>
          <w:rFonts w:ascii="Times New Roman" w:hAnsi="Times New Roman"/>
          <w:sz w:val="28"/>
          <w:szCs w:val="28"/>
        </w:rPr>
        <w:t>:</w:t>
      </w:r>
    </w:p>
    <w:p w14:paraId="53E3C0B6" w14:textId="5F6F9F09" w:rsidR="00181A46" w:rsidRPr="004259E6" w:rsidRDefault="00181A46" w:rsidP="004259E6">
      <w:pPr>
        <w:pStyle w:val="ListParagraph"/>
        <w:numPr>
          <w:ilvl w:val="1"/>
          <w:numId w:val="3"/>
        </w:numPr>
        <w:snapToGrid w:val="0"/>
        <w:spacing w:before="120" w:after="120" w:line="360" w:lineRule="auto"/>
        <w:ind w:left="1134" w:hanging="567"/>
        <w:contextualSpacing w:val="0"/>
        <w:jc w:val="both"/>
        <w:rPr>
          <w:rFonts w:ascii="Times New Roman" w:hAnsi="Times New Roman"/>
          <w:sz w:val="28"/>
          <w:szCs w:val="28"/>
        </w:rPr>
      </w:pPr>
      <w:r w:rsidRPr="004259E6">
        <w:rPr>
          <w:rFonts w:ascii="Times New Roman" w:hAnsi="Times New Roman"/>
          <w:sz w:val="28"/>
          <w:szCs w:val="28"/>
        </w:rPr>
        <w:t>Thực trạng: t</w:t>
      </w:r>
      <w:r w:rsidRPr="004259E6">
        <w:rPr>
          <w:rFonts w:ascii="Times New Roman" w:hAnsi="Times New Roman"/>
          <w:sz w:val="28"/>
          <w:szCs w:val="28"/>
          <w:lang w:val="vi-VN"/>
        </w:rPr>
        <w:t>ỷ lệ thực hiện phát triển nguồn điện đạt khoảng 80% so với quy hoạch (thực tế, các nguồn nhiệt điện than và khí thực hiện được 63</w:t>
      </w:r>
      <w:r w:rsidRPr="004259E6">
        <w:rPr>
          <w:rFonts w:ascii="Times New Roman" w:hAnsi="Times New Roman" w:cs="Times New Roman"/>
          <w:sz w:val="28"/>
          <w:szCs w:val="28"/>
          <w:lang w:val="vi-VN"/>
        </w:rPr>
        <w:t>%</w:t>
      </w:r>
      <w:r w:rsidR="00F23284" w:rsidRPr="004259E6">
        <w:rPr>
          <w:rFonts w:ascii="Times New Roman" w:hAnsi="Times New Roman" w:cs="Times New Roman"/>
          <w:sz w:val="28"/>
          <w:szCs w:val="28"/>
          <w:lang w:val="vi-VN"/>
        </w:rPr>
        <w:t>)</w:t>
      </w:r>
      <w:r w:rsidRPr="004259E6">
        <w:rPr>
          <w:rFonts w:ascii="Times New Roman" w:hAnsi="Times New Roman" w:cs="Times New Roman"/>
          <w:sz w:val="28"/>
          <w:szCs w:val="28"/>
        </w:rPr>
        <w:t>.</w:t>
      </w:r>
      <w:r w:rsidRPr="004259E6">
        <w:rPr>
          <w:rFonts w:ascii="Times New Roman" w:hAnsi="Times New Roman"/>
          <w:sz w:val="28"/>
          <w:szCs w:val="28"/>
        </w:rPr>
        <w:t> </w:t>
      </w:r>
      <w:r w:rsidRPr="004259E6">
        <w:rPr>
          <w:rFonts w:ascii="Times New Roman" w:hAnsi="Times New Roman"/>
          <w:sz w:val="28"/>
          <w:szCs w:val="28"/>
          <w:lang w:val="nl-NL"/>
        </w:rPr>
        <w:t>Nhiều dự án nguồn điện chậm tiến độ, nguy cơ thiếu điện ngày càng lớn.</w:t>
      </w:r>
    </w:p>
    <w:p w14:paraId="6364DB29" w14:textId="2E3A7317" w:rsidR="00181A46" w:rsidRPr="004259E6" w:rsidRDefault="00181A46" w:rsidP="004259E6">
      <w:pPr>
        <w:pStyle w:val="ListParagraph"/>
        <w:numPr>
          <w:ilvl w:val="1"/>
          <w:numId w:val="3"/>
        </w:numPr>
        <w:snapToGrid w:val="0"/>
        <w:spacing w:before="120" w:after="120" w:line="360" w:lineRule="auto"/>
        <w:ind w:left="1134" w:hanging="567"/>
        <w:contextualSpacing w:val="0"/>
        <w:jc w:val="both"/>
        <w:rPr>
          <w:rFonts w:ascii="Times New Roman" w:hAnsi="Times New Roman"/>
          <w:sz w:val="28"/>
          <w:szCs w:val="28"/>
        </w:rPr>
      </w:pPr>
      <w:r w:rsidRPr="004259E6">
        <w:rPr>
          <w:rFonts w:ascii="Times New Roman" w:hAnsi="Times New Roman"/>
          <w:sz w:val="28"/>
          <w:szCs w:val="28"/>
        </w:rPr>
        <w:t>Nguyên nhân: h</w:t>
      </w:r>
      <w:r w:rsidRPr="004259E6">
        <w:rPr>
          <w:rFonts w:ascii="Times New Roman" w:hAnsi="Times New Roman"/>
          <w:sz w:val="28"/>
          <w:szCs w:val="28"/>
          <w:lang w:val="vi-VN"/>
        </w:rPr>
        <w:t>uy động vốn cho các dự án điện ngày càng khó khăn.</w:t>
      </w:r>
      <w:r w:rsidRPr="004259E6">
        <w:rPr>
          <w:rFonts w:ascii="Times New Roman" w:hAnsi="Times New Roman"/>
          <w:sz w:val="28"/>
          <w:szCs w:val="28"/>
        </w:rPr>
        <w:t xml:space="preserve"> Các tập đoàn, </w:t>
      </w:r>
      <w:r w:rsidR="00B639DA" w:rsidRPr="004259E6">
        <w:rPr>
          <w:rFonts w:ascii="Times New Roman" w:hAnsi="Times New Roman" w:cs="Times New Roman"/>
          <w:sz w:val="28"/>
          <w:szCs w:val="28"/>
        </w:rPr>
        <w:t>doanh</w:t>
      </w:r>
      <w:r w:rsidR="00B639DA" w:rsidRPr="004259E6">
        <w:rPr>
          <w:rFonts w:ascii="Times New Roman" w:hAnsi="Times New Roman" w:cs="Times New Roman"/>
          <w:sz w:val="28"/>
          <w:szCs w:val="28"/>
          <w:lang w:val="vi-VN"/>
        </w:rPr>
        <w:t xml:space="preserve"> nghiệp nhà nước</w:t>
      </w:r>
      <w:r w:rsidRPr="004259E6">
        <w:rPr>
          <w:rFonts w:ascii="Times New Roman" w:hAnsi="Times New Roman"/>
          <w:sz w:val="28"/>
          <w:szCs w:val="28"/>
        </w:rPr>
        <w:t xml:space="preserve"> cũng khó khăn về tài chính thì việc huy động vốn cho các dự án điện của các doanh nghiệp này sẽ rất khó khăn. Tương tự như vậy, các dự án nguồn điện do khu vực tư nhân, đầu tư nước ngoài cũng gặp khó khăn trong việc thu xếp vốn do yêu cầu cao từ các bên cho vay (bảo lãnh Chính phủ, chuyển đổi ngoại tệ</w:t>
      </w:r>
      <w:r w:rsidR="00B639DA" w:rsidRPr="004259E6">
        <w:rPr>
          <w:rFonts w:ascii="Times New Roman" w:hAnsi="Times New Roman" w:cs="Times New Roman"/>
          <w:sz w:val="28"/>
          <w:szCs w:val="28"/>
          <w:lang w:val="vi-VN"/>
        </w:rPr>
        <w:t xml:space="preserve"> v.v.</w:t>
      </w:r>
      <w:r w:rsidRPr="004259E6">
        <w:rPr>
          <w:rFonts w:ascii="Times New Roman" w:hAnsi="Times New Roman" w:cs="Times New Roman"/>
          <w:sz w:val="28"/>
          <w:szCs w:val="28"/>
        </w:rPr>
        <w:t>).</w:t>
      </w:r>
      <w:r w:rsidRPr="004259E6">
        <w:rPr>
          <w:rFonts w:ascii="Times New Roman" w:hAnsi="Times New Roman"/>
          <w:sz w:val="28"/>
          <w:szCs w:val="28"/>
        </w:rPr>
        <w:t xml:space="preserve"> Nhiều vướng mắc trong đàm phán các dự án BOT khiến thời gian phát triển dự án kéo dài.</w:t>
      </w:r>
    </w:p>
    <w:p w14:paraId="09EDDE75" w14:textId="21336DC7" w:rsidR="00181A46" w:rsidRPr="004259E6" w:rsidRDefault="00181A46" w:rsidP="004259E6">
      <w:pPr>
        <w:pStyle w:val="ListParagraph"/>
        <w:numPr>
          <w:ilvl w:val="1"/>
          <w:numId w:val="3"/>
        </w:numPr>
        <w:snapToGrid w:val="0"/>
        <w:spacing w:before="120" w:after="120" w:line="360" w:lineRule="auto"/>
        <w:ind w:left="1134" w:hanging="567"/>
        <w:contextualSpacing w:val="0"/>
        <w:jc w:val="both"/>
        <w:rPr>
          <w:rFonts w:ascii="Times New Roman" w:hAnsi="Times New Roman"/>
          <w:sz w:val="28"/>
          <w:szCs w:val="28"/>
        </w:rPr>
      </w:pPr>
      <w:r w:rsidRPr="004259E6">
        <w:rPr>
          <w:rFonts w:ascii="Times New Roman" w:hAnsi="Times New Roman"/>
          <w:sz w:val="28"/>
          <w:szCs w:val="28"/>
        </w:rPr>
        <w:t>Giải pháp: Tại Dự thảo 5 Luật Điện lực (sửa đổi) đã có bổ sung một số quy định mới như Khoản 13 Điều 5 về chính sách ưu ti</w:t>
      </w:r>
      <w:r w:rsidR="00722146" w:rsidRPr="004259E6">
        <w:rPr>
          <w:rFonts w:ascii="Times New Roman" w:hAnsi="Times New Roman"/>
          <w:sz w:val="28"/>
          <w:szCs w:val="28"/>
        </w:rPr>
        <w:t>ê</w:t>
      </w:r>
      <w:r w:rsidRPr="004259E6">
        <w:rPr>
          <w:rFonts w:ascii="Times New Roman" w:hAnsi="Times New Roman"/>
          <w:sz w:val="28"/>
          <w:szCs w:val="28"/>
        </w:rPr>
        <w:t>n phát triển nhiệt điện khí, Khoản 3 Điều 28 về cơ chế và chính sách đặc thù đối với các dự án nhiệt điện khí, điện gió và năng lư</w:t>
      </w:r>
      <w:r w:rsidRPr="004259E6">
        <w:rPr>
          <w:rFonts w:ascii="Times New Roman" w:hAnsi="Times New Roman"/>
          <w:sz w:val="28"/>
          <w:szCs w:val="28"/>
          <w:lang w:val="vi-VN"/>
        </w:rPr>
        <w:t>ợ</w:t>
      </w:r>
      <w:r w:rsidRPr="004259E6">
        <w:rPr>
          <w:rFonts w:ascii="Times New Roman" w:hAnsi="Times New Roman"/>
          <w:sz w:val="28"/>
          <w:szCs w:val="28"/>
        </w:rPr>
        <w:t>ng mới được lựa chọn thông qua đấu thầu (không theo phương thức đối tác công tư</w:t>
      </w:r>
      <w:r w:rsidR="00E868FF" w:rsidRPr="004259E6">
        <w:rPr>
          <w:rFonts w:ascii="Times New Roman" w:hAnsi="Times New Roman" w:cs="Times New Roman"/>
          <w:sz w:val="28"/>
          <w:szCs w:val="28"/>
          <w:lang w:val="vi-VN"/>
        </w:rPr>
        <w:t xml:space="preserve"> </w:t>
      </w:r>
      <w:r w:rsidR="00F85671" w:rsidRPr="004259E6">
        <w:rPr>
          <w:rFonts w:ascii="Times New Roman" w:hAnsi="Times New Roman" w:cs="Times New Roman"/>
          <w:sz w:val="28"/>
          <w:szCs w:val="28"/>
          <w:lang w:val="vi-VN"/>
        </w:rPr>
        <w:t xml:space="preserve">- </w:t>
      </w:r>
      <w:r w:rsidR="00E868FF" w:rsidRPr="004259E6">
        <w:rPr>
          <w:rFonts w:ascii="Times New Roman" w:hAnsi="Times New Roman" w:cs="Times New Roman"/>
          <w:sz w:val="28"/>
          <w:szCs w:val="28"/>
          <w:lang w:val="vi-VN"/>
        </w:rPr>
        <w:t>PPP</w:t>
      </w:r>
      <w:r w:rsidRPr="004259E6">
        <w:rPr>
          <w:rFonts w:ascii="Times New Roman" w:hAnsi="Times New Roman"/>
          <w:sz w:val="28"/>
          <w:szCs w:val="28"/>
        </w:rPr>
        <w:t xml:space="preserve">), Điều 32 về việc phát triển </w:t>
      </w:r>
      <w:r w:rsidRPr="004259E6">
        <w:rPr>
          <w:rFonts w:ascii="Times New Roman" w:hAnsi="Times New Roman"/>
          <w:sz w:val="28"/>
          <w:szCs w:val="28"/>
        </w:rPr>
        <w:lastRenderedPageBreak/>
        <w:t>điện gió ngoài khơi và Điều 34 về phát triển điện từ năng lượng mới (bao gồm nhiệt điện khí như LNG).</w:t>
      </w:r>
    </w:p>
    <w:p w14:paraId="24B4E11B" w14:textId="187E8D15" w:rsidR="00181A46" w:rsidRPr="004259E6" w:rsidRDefault="00181A46" w:rsidP="004259E6">
      <w:pPr>
        <w:pStyle w:val="ListParagraph"/>
        <w:numPr>
          <w:ilvl w:val="0"/>
          <w:numId w:val="1"/>
        </w:numPr>
        <w:snapToGrid w:val="0"/>
        <w:spacing w:before="120" w:after="120" w:line="360" w:lineRule="auto"/>
        <w:ind w:left="567" w:hanging="567"/>
        <w:contextualSpacing w:val="0"/>
        <w:jc w:val="both"/>
        <w:rPr>
          <w:rFonts w:ascii="Times New Roman" w:hAnsi="Times New Roman"/>
          <w:sz w:val="28"/>
          <w:szCs w:val="28"/>
        </w:rPr>
      </w:pPr>
      <w:r w:rsidRPr="004259E6">
        <w:rPr>
          <w:rFonts w:ascii="Times New Roman" w:hAnsi="Times New Roman"/>
          <w:sz w:val="28"/>
          <w:szCs w:val="28"/>
        </w:rPr>
        <w:t>Những quy định nên trên là điểm mới đáng ghi nhận và cũng được hy vọng sẽ là nguồn động lực mới thúc đẩy việc triển khai các dự án ngu</w:t>
      </w:r>
      <w:r w:rsidRPr="004259E6">
        <w:rPr>
          <w:rFonts w:ascii="Times New Roman" w:hAnsi="Times New Roman"/>
          <w:sz w:val="28"/>
          <w:szCs w:val="28"/>
          <w:lang w:val="vi-VN"/>
        </w:rPr>
        <w:t>ồ</w:t>
      </w:r>
      <w:r w:rsidRPr="004259E6">
        <w:rPr>
          <w:rFonts w:ascii="Times New Roman" w:hAnsi="Times New Roman"/>
          <w:sz w:val="28"/>
          <w:szCs w:val="28"/>
        </w:rPr>
        <w:t>n điện</w:t>
      </w:r>
      <w:r w:rsidRPr="004259E6">
        <w:rPr>
          <w:rFonts w:ascii="Times New Roman" w:hAnsi="Times New Roman"/>
          <w:sz w:val="28"/>
          <w:szCs w:val="28"/>
          <w:lang w:val="vi-VN"/>
        </w:rPr>
        <w:t>.</w:t>
      </w:r>
      <w:r w:rsidRPr="004259E6">
        <w:rPr>
          <w:rFonts w:ascii="Times New Roman" w:hAnsi="Times New Roman"/>
          <w:sz w:val="28"/>
          <w:szCs w:val="28"/>
        </w:rPr>
        <w:t xml:space="preserve"> Cụ thể, những quy định nêu trên sẽ tạo nên một khuôn khổ pháp lý</w:t>
      </w:r>
      <w:r w:rsidR="00C2696F" w:rsidRPr="004259E6">
        <w:rPr>
          <w:rFonts w:ascii="Times New Roman" w:hAnsi="Times New Roman" w:cs="Times New Roman"/>
          <w:sz w:val="28"/>
          <w:szCs w:val="28"/>
          <w:lang w:val="vi-VN"/>
        </w:rPr>
        <w:t xml:space="preserve"> mà</w:t>
      </w:r>
      <w:r w:rsidRPr="004259E6">
        <w:rPr>
          <w:rFonts w:ascii="Times New Roman" w:hAnsi="Times New Roman"/>
          <w:sz w:val="28"/>
          <w:szCs w:val="28"/>
        </w:rPr>
        <w:t xml:space="preserve"> qua đó </w:t>
      </w:r>
      <w:r w:rsidR="00F85671" w:rsidRPr="004259E6">
        <w:rPr>
          <w:rFonts w:ascii="Times New Roman" w:hAnsi="Times New Roman" w:cs="Times New Roman"/>
          <w:sz w:val="28"/>
          <w:szCs w:val="28"/>
        </w:rPr>
        <w:t>C</w:t>
      </w:r>
      <w:r w:rsidRPr="004259E6">
        <w:rPr>
          <w:rFonts w:ascii="Times New Roman" w:hAnsi="Times New Roman" w:cs="Times New Roman"/>
          <w:sz w:val="28"/>
          <w:szCs w:val="28"/>
        </w:rPr>
        <w:t>hính</w:t>
      </w:r>
      <w:r w:rsidRPr="004259E6">
        <w:rPr>
          <w:rFonts w:ascii="Times New Roman" w:hAnsi="Times New Roman"/>
          <w:sz w:val="28"/>
          <w:szCs w:val="28"/>
        </w:rPr>
        <w:t xml:space="preserve"> phủ sẽ có cơ chế và chính sách đặc thù cho các dự án nguồn điện. Những cơ chế và chính sách đặc thù này sẽ được đưa vào hồ sơ mời thầu như một phần của đ</w:t>
      </w:r>
      <w:r w:rsidRPr="004259E6">
        <w:rPr>
          <w:rFonts w:ascii="Times New Roman" w:hAnsi="Times New Roman"/>
          <w:sz w:val="28"/>
          <w:szCs w:val="28"/>
          <w:lang w:val="vi-VN"/>
        </w:rPr>
        <w:t>ề</w:t>
      </w:r>
      <w:r w:rsidRPr="004259E6">
        <w:rPr>
          <w:rFonts w:ascii="Times New Roman" w:hAnsi="Times New Roman"/>
          <w:sz w:val="28"/>
          <w:szCs w:val="28"/>
        </w:rPr>
        <w:t xml:space="preserve"> bài mời thầu. Nhà đầu tư được lựa chọn sẽ được hưởng những cơ chế và chính sách đặc thù</w:t>
      </w:r>
      <w:r w:rsidR="00C2696F" w:rsidRPr="004259E6">
        <w:rPr>
          <w:rFonts w:ascii="Times New Roman" w:hAnsi="Times New Roman" w:cs="Times New Roman"/>
          <w:sz w:val="28"/>
          <w:szCs w:val="28"/>
          <w:lang w:val="vi-VN"/>
        </w:rPr>
        <w:t>,</w:t>
      </w:r>
      <w:r w:rsidRPr="004259E6">
        <w:rPr>
          <w:rFonts w:ascii="Times New Roman" w:hAnsi="Times New Roman"/>
          <w:sz w:val="28"/>
          <w:szCs w:val="28"/>
        </w:rPr>
        <w:t xml:space="preserve"> và đổi lại</w:t>
      </w:r>
      <w:r w:rsidR="00C2696F" w:rsidRPr="004259E6">
        <w:rPr>
          <w:rFonts w:ascii="Times New Roman" w:hAnsi="Times New Roman" w:cs="Times New Roman"/>
          <w:sz w:val="28"/>
          <w:szCs w:val="28"/>
          <w:lang w:val="vi-VN"/>
        </w:rPr>
        <w:t>,</w:t>
      </w:r>
      <w:r w:rsidRPr="004259E6">
        <w:rPr>
          <w:rFonts w:ascii="Times New Roman" w:hAnsi="Times New Roman"/>
          <w:sz w:val="28"/>
          <w:szCs w:val="28"/>
        </w:rPr>
        <w:t xml:space="preserve"> nhà đầu tư sẽ phải có những cam kết về thực hiện dự án đầu tư và cung ứng điện.</w:t>
      </w:r>
      <w:r w:rsidR="00135B67" w:rsidRPr="004259E6">
        <w:rPr>
          <w:rFonts w:ascii="Times New Roman" w:hAnsi="Times New Roman"/>
          <w:sz w:val="28"/>
          <w:szCs w:val="28"/>
        </w:rPr>
        <w:t xml:space="preserve"> Theo tôi, các cơ chế và chính sách này tương đối sát với những vấn đề đã gặp phải trong việc đàm phán và thực hiện các dự án điện quy mô lớn</w:t>
      </w:r>
      <w:r w:rsidR="00C2696F" w:rsidRPr="004259E6">
        <w:rPr>
          <w:rFonts w:ascii="Times New Roman" w:hAnsi="Times New Roman" w:cs="Times New Roman"/>
          <w:sz w:val="28"/>
          <w:szCs w:val="28"/>
          <w:lang w:val="vi-VN"/>
        </w:rPr>
        <w:t>.</w:t>
      </w:r>
      <w:r w:rsidR="00723E30" w:rsidRPr="004259E6">
        <w:rPr>
          <w:rFonts w:ascii="Times New Roman" w:hAnsi="Times New Roman" w:cs="Times New Roman"/>
          <w:sz w:val="28"/>
          <w:szCs w:val="28"/>
        </w:rPr>
        <w:t xml:space="preserve"> </w:t>
      </w:r>
      <w:r w:rsidR="00C2696F" w:rsidRPr="004259E6">
        <w:rPr>
          <w:rFonts w:ascii="Times New Roman" w:hAnsi="Times New Roman" w:cs="Times New Roman"/>
          <w:sz w:val="28"/>
          <w:szCs w:val="28"/>
        </w:rPr>
        <w:t>D</w:t>
      </w:r>
      <w:r w:rsidR="00723E30" w:rsidRPr="004259E6">
        <w:rPr>
          <w:rFonts w:ascii="Times New Roman" w:hAnsi="Times New Roman" w:cs="Times New Roman"/>
          <w:sz w:val="28"/>
          <w:szCs w:val="28"/>
        </w:rPr>
        <w:t>o</w:t>
      </w:r>
      <w:r w:rsidR="00723E30" w:rsidRPr="004259E6">
        <w:rPr>
          <w:rFonts w:ascii="Times New Roman" w:hAnsi="Times New Roman"/>
          <w:sz w:val="28"/>
          <w:szCs w:val="28"/>
        </w:rPr>
        <w:t xml:space="preserve"> vậy</w:t>
      </w:r>
      <w:r w:rsidR="00C2696F" w:rsidRPr="004259E6">
        <w:rPr>
          <w:rFonts w:ascii="Times New Roman" w:hAnsi="Times New Roman" w:cs="Times New Roman"/>
          <w:sz w:val="28"/>
          <w:szCs w:val="28"/>
          <w:lang w:val="vi-VN"/>
        </w:rPr>
        <w:t>,</w:t>
      </w:r>
      <w:r w:rsidR="00723E30" w:rsidRPr="004259E6">
        <w:rPr>
          <w:rFonts w:ascii="Times New Roman" w:hAnsi="Times New Roman"/>
          <w:sz w:val="28"/>
          <w:szCs w:val="28"/>
        </w:rPr>
        <w:t xml:space="preserve"> hy vọng</w:t>
      </w:r>
      <w:r w:rsidR="00723E30" w:rsidRPr="004259E6">
        <w:rPr>
          <w:rFonts w:ascii="Times New Roman" w:hAnsi="Times New Roman" w:cs="Times New Roman"/>
          <w:sz w:val="28"/>
          <w:szCs w:val="28"/>
        </w:rPr>
        <w:t xml:space="preserve"> </w:t>
      </w:r>
      <w:r w:rsidR="00C2696F" w:rsidRPr="004259E6">
        <w:rPr>
          <w:rFonts w:ascii="Times New Roman" w:hAnsi="Times New Roman" w:cs="Times New Roman"/>
          <w:sz w:val="28"/>
          <w:szCs w:val="28"/>
        </w:rPr>
        <w:t>đây</w:t>
      </w:r>
      <w:r w:rsidR="00C2696F" w:rsidRPr="004259E6">
        <w:rPr>
          <w:rFonts w:ascii="Times New Roman" w:hAnsi="Times New Roman"/>
          <w:sz w:val="28"/>
          <w:szCs w:val="28"/>
          <w:lang w:val="vi-VN"/>
        </w:rPr>
        <w:t xml:space="preserve"> </w:t>
      </w:r>
      <w:r w:rsidR="00723E30" w:rsidRPr="004259E6">
        <w:rPr>
          <w:rFonts w:ascii="Times New Roman" w:hAnsi="Times New Roman"/>
          <w:sz w:val="28"/>
          <w:szCs w:val="28"/>
        </w:rPr>
        <w:t>sẽ là nguồn động lực mới thúc đẩy việc triển khai các dự án ngu</w:t>
      </w:r>
      <w:r w:rsidR="00723E30" w:rsidRPr="004259E6">
        <w:rPr>
          <w:rFonts w:ascii="Times New Roman" w:hAnsi="Times New Roman"/>
          <w:sz w:val="28"/>
          <w:szCs w:val="28"/>
          <w:lang w:val="vi-VN"/>
        </w:rPr>
        <w:t>ồ</w:t>
      </w:r>
      <w:r w:rsidR="00723E30" w:rsidRPr="004259E6">
        <w:rPr>
          <w:rFonts w:ascii="Times New Roman" w:hAnsi="Times New Roman"/>
          <w:sz w:val="28"/>
          <w:szCs w:val="28"/>
        </w:rPr>
        <w:t>n điện mới</w:t>
      </w:r>
      <w:r w:rsidR="00135B67" w:rsidRPr="004259E6">
        <w:rPr>
          <w:rFonts w:ascii="Times New Roman" w:hAnsi="Times New Roman"/>
          <w:sz w:val="28"/>
          <w:szCs w:val="28"/>
        </w:rPr>
        <w:t>.</w:t>
      </w:r>
    </w:p>
    <w:p w14:paraId="4A2C7CCF" w14:textId="592892A9" w:rsidR="00181A46" w:rsidRPr="004259E6" w:rsidRDefault="00D85062" w:rsidP="004259E6">
      <w:pPr>
        <w:pStyle w:val="ListParagraph"/>
        <w:numPr>
          <w:ilvl w:val="0"/>
          <w:numId w:val="1"/>
        </w:numPr>
        <w:snapToGrid w:val="0"/>
        <w:spacing w:before="120" w:after="120" w:line="360" w:lineRule="auto"/>
        <w:ind w:left="567" w:hanging="567"/>
        <w:contextualSpacing w:val="0"/>
        <w:jc w:val="both"/>
        <w:rPr>
          <w:rFonts w:ascii="Times New Roman" w:hAnsi="Times New Roman"/>
          <w:sz w:val="28"/>
          <w:szCs w:val="28"/>
        </w:rPr>
      </w:pPr>
      <w:r w:rsidRPr="004259E6">
        <w:rPr>
          <w:rFonts w:ascii="Times New Roman" w:hAnsi="Times New Roman"/>
          <w:sz w:val="28"/>
          <w:szCs w:val="28"/>
        </w:rPr>
        <w:t>T</w:t>
      </w:r>
      <w:r w:rsidR="00181A46" w:rsidRPr="004259E6">
        <w:rPr>
          <w:rFonts w:ascii="Times New Roman" w:hAnsi="Times New Roman"/>
          <w:sz w:val="28"/>
          <w:szCs w:val="28"/>
        </w:rPr>
        <w:t>ôi xin góp ý về 3 vấn đề sau:</w:t>
      </w:r>
    </w:p>
    <w:p w14:paraId="27BCED4A" w14:textId="19D97B61" w:rsidR="00181A46" w:rsidRPr="004259E6" w:rsidRDefault="00181A46" w:rsidP="004259E6">
      <w:pPr>
        <w:pStyle w:val="ListParagraph"/>
        <w:numPr>
          <w:ilvl w:val="0"/>
          <w:numId w:val="5"/>
        </w:numPr>
        <w:snapToGrid w:val="0"/>
        <w:spacing w:before="120" w:after="120" w:line="360" w:lineRule="auto"/>
        <w:ind w:left="1134" w:hanging="567"/>
        <w:contextualSpacing w:val="0"/>
        <w:jc w:val="both"/>
        <w:rPr>
          <w:rFonts w:ascii="Times New Roman" w:hAnsi="Times New Roman"/>
          <w:sz w:val="28"/>
          <w:szCs w:val="28"/>
        </w:rPr>
      </w:pPr>
      <w:r w:rsidRPr="004259E6">
        <w:rPr>
          <w:rFonts w:ascii="Times New Roman" w:hAnsi="Times New Roman"/>
          <w:sz w:val="28"/>
          <w:szCs w:val="28"/>
        </w:rPr>
        <w:t xml:space="preserve">Thứ nhất, dường như các cơ chế và chính sách trong </w:t>
      </w:r>
      <w:r w:rsidR="00C2696F" w:rsidRPr="004259E6">
        <w:rPr>
          <w:rFonts w:ascii="Times New Roman" w:hAnsi="Times New Roman" w:cs="Times New Roman"/>
          <w:sz w:val="28"/>
          <w:szCs w:val="28"/>
        </w:rPr>
        <w:t>Khoản</w:t>
      </w:r>
      <w:r w:rsidR="00C2696F" w:rsidRPr="004259E6">
        <w:rPr>
          <w:rFonts w:ascii="Times New Roman" w:hAnsi="Times New Roman" w:cs="Times New Roman"/>
          <w:sz w:val="28"/>
          <w:szCs w:val="28"/>
          <w:lang w:val="vi-VN"/>
        </w:rPr>
        <w:t xml:space="preserve"> 3 </w:t>
      </w:r>
      <w:r w:rsidRPr="004259E6">
        <w:rPr>
          <w:rFonts w:ascii="Times New Roman" w:hAnsi="Times New Roman"/>
          <w:sz w:val="28"/>
          <w:szCs w:val="28"/>
        </w:rPr>
        <w:t xml:space="preserve">Điều 28 chi </w:t>
      </w:r>
      <w:r w:rsidRPr="004259E6">
        <w:rPr>
          <w:rFonts w:ascii="Times New Roman" w:hAnsi="Times New Roman"/>
          <w:sz w:val="28"/>
          <w:szCs w:val="28"/>
          <w:lang w:val="vi-VN"/>
        </w:rPr>
        <w:t xml:space="preserve">tiết và </w:t>
      </w:r>
      <w:r w:rsidRPr="004259E6">
        <w:rPr>
          <w:rFonts w:ascii="Times New Roman" w:hAnsi="Times New Roman"/>
          <w:sz w:val="28"/>
          <w:szCs w:val="28"/>
        </w:rPr>
        <w:t xml:space="preserve">rộng hơn trong các Khoản 13 Điều 5, Điều 32 và 34, đây có phải là chủ ý của </w:t>
      </w:r>
      <w:r w:rsidR="00245A52" w:rsidRPr="004259E6">
        <w:rPr>
          <w:rFonts w:ascii="Times New Roman" w:hAnsi="Times New Roman" w:cs="Times New Roman"/>
          <w:sz w:val="28"/>
          <w:szCs w:val="28"/>
        </w:rPr>
        <w:t>B</w:t>
      </w:r>
      <w:r w:rsidRPr="004259E6">
        <w:rPr>
          <w:rFonts w:ascii="Times New Roman" w:hAnsi="Times New Roman" w:cs="Times New Roman"/>
          <w:sz w:val="28"/>
          <w:szCs w:val="28"/>
        </w:rPr>
        <w:t>an</w:t>
      </w:r>
      <w:r w:rsidRPr="004259E6">
        <w:rPr>
          <w:rFonts w:ascii="Times New Roman" w:hAnsi="Times New Roman"/>
          <w:sz w:val="28"/>
          <w:szCs w:val="28"/>
        </w:rPr>
        <w:t xml:space="preserve"> soạn thảo? Và</w:t>
      </w:r>
      <w:r w:rsidRPr="004259E6">
        <w:rPr>
          <w:rFonts w:ascii="Times New Roman" w:hAnsi="Times New Roman"/>
          <w:sz w:val="28"/>
          <w:szCs w:val="28"/>
          <w:lang w:val="vi-VN"/>
        </w:rPr>
        <w:t xml:space="preserve"> c</w:t>
      </w:r>
      <w:r w:rsidRPr="004259E6">
        <w:rPr>
          <w:rFonts w:ascii="Times New Roman" w:hAnsi="Times New Roman"/>
          <w:sz w:val="28"/>
          <w:szCs w:val="28"/>
        </w:rPr>
        <w:t xml:space="preserve">ơ chế và chính sách trong </w:t>
      </w:r>
      <w:r w:rsidR="00245A52" w:rsidRPr="004259E6">
        <w:rPr>
          <w:rFonts w:ascii="Times New Roman" w:hAnsi="Times New Roman" w:cs="Times New Roman"/>
          <w:sz w:val="28"/>
          <w:szCs w:val="28"/>
        </w:rPr>
        <w:t>Khoản</w:t>
      </w:r>
      <w:r w:rsidR="00245A52" w:rsidRPr="004259E6">
        <w:rPr>
          <w:rFonts w:ascii="Times New Roman" w:hAnsi="Times New Roman" w:cs="Times New Roman"/>
          <w:sz w:val="28"/>
          <w:szCs w:val="28"/>
          <w:lang w:val="vi-VN"/>
        </w:rPr>
        <w:t xml:space="preserve"> 3 </w:t>
      </w:r>
      <w:r w:rsidRPr="004259E6">
        <w:rPr>
          <w:rFonts w:ascii="Times New Roman" w:hAnsi="Times New Roman"/>
          <w:sz w:val="28"/>
          <w:szCs w:val="28"/>
        </w:rPr>
        <w:t xml:space="preserve">Điều 28 chỉ dành cho các dự án được lựa chọn thông qua đấu thầu? Nói cách khác, những cơ chế và chính sách tại </w:t>
      </w:r>
      <w:r w:rsidR="00783D0A" w:rsidRPr="004259E6">
        <w:rPr>
          <w:rFonts w:ascii="Times New Roman" w:hAnsi="Times New Roman" w:cs="Times New Roman"/>
          <w:sz w:val="28"/>
          <w:szCs w:val="28"/>
        </w:rPr>
        <w:t>Khoản</w:t>
      </w:r>
      <w:r w:rsidR="00783D0A" w:rsidRPr="004259E6">
        <w:rPr>
          <w:rFonts w:ascii="Times New Roman" w:hAnsi="Times New Roman" w:cs="Times New Roman"/>
          <w:sz w:val="28"/>
          <w:szCs w:val="28"/>
          <w:lang w:val="vi-VN"/>
        </w:rPr>
        <w:t xml:space="preserve"> 3 </w:t>
      </w:r>
      <w:r w:rsidRPr="004259E6">
        <w:rPr>
          <w:rFonts w:ascii="Times New Roman" w:hAnsi="Times New Roman"/>
          <w:sz w:val="28"/>
          <w:szCs w:val="28"/>
        </w:rPr>
        <w:t xml:space="preserve">Điều 28 không áp dụng cho các dự án nguồn điện không thông qua hình thức đấu thầu? Các dự án đã có trong </w:t>
      </w:r>
      <w:r w:rsidR="00783D0A" w:rsidRPr="004259E6">
        <w:rPr>
          <w:rFonts w:ascii="Times New Roman" w:hAnsi="Times New Roman"/>
          <w:sz w:val="28"/>
          <w:szCs w:val="28"/>
        </w:rPr>
        <w:t>quy</w:t>
      </w:r>
      <w:r w:rsidR="00783D0A" w:rsidRPr="004259E6">
        <w:rPr>
          <w:rFonts w:ascii="Times New Roman" w:hAnsi="Times New Roman"/>
          <w:sz w:val="28"/>
          <w:szCs w:val="28"/>
          <w:lang w:val="vi-VN"/>
        </w:rPr>
        <w:t xml:space="preserve"> hoạch điện </w:t>
      </w:r>
      <w:r w:rsidRPr="004259E6">
        <w:rPr>
          <w:rFonts w:ascii="Times New Roman" w:hAnsi="Times New Roman"/>
          <w:sz w:val="28"/>
          <w:szCs w:val="28"/>
        </w:rPr>
        <w:t xml:space="preserve">sẽ không được áp dụng các cơ chế và chính sách theo </w:t>
      </w:r>
      <w:r w:rsidR="00783D0A" w:rsidRPr="004259E6">
        <w:rPr>
          <w:rFonts w:ascii="Times New Roman" w:hAnsi="Times New Roman" w:cs="Times New Roman"/>
          <w:sz w:val="28"/>
          <w:szCs w:val="28"/>
        </w:rPr>
        <w:t>Khoản</w:t>
      </w:r>
      <w:r w:rsidR="00783D0A" w:rsidRPr="004259E6">
        <w:rPr>
          <w:rFonts w:ascii="Times New Roman" w:hAnsi="Times New Roman" w:cs="Times New Roman"/>
          <w:sz w:val="28"/>
          <w:szCs w:val="28"/>
          <w:lang w:val="vi-VN"/>
        </w:rPr>
        <w:t xml:space="preserve"> 3 </w:t>
      </w:r>
      <w:r w:rsidR="00783D0A" w:rsidRPr="004259E6">
        <w:rPr>
          <w:rFonts w:ascii="Times New Roman" w:hAnsi="Times New Roman" w:cs="Times New Roman"/>
          <w:sz w:val="28"/>
          <w:szCs w:val="28"/>
        </w:rPr>
        <w:t>Đ</w:t>
      </w:r>
      <w:r w:rsidRPr="004259E6">
        <w:rPr>
          <w:rFonts w:ascii="Times New Roman" w:hAnsi="Times New Roman" w:cs="Times New Roman"/>
          <w:sz w:val="28"/>
          <w:szCs w:val="28"/>
        </w:rPr>
        <w:t>iều</w:t>
      </w:r>
      <w:r w:rsidRPr="004259E6">
        <w:rPr>
          <w:rFonts w:ascii="Times New Roman" w:hAnsi="Times New Roman"/>
          <w:sz w:val="28"/>
          <w:szCs w:val="28"/>
        </w:rPr>
        <w:t xml:space="preserve"> 28 mà chỉ áp dụng theo Điều 32 và 34</w:t>
      </w:r>
      <w:r w:rsidR="00783D0A" w:rsidRPr="004259E6">
        <w:rPr>
          <w:rFonts w:ascii="Times New Roman" w:hAnsi="Times New Roman" w:cs="Times New Roman"/>
          <w:sz w:val="28"/>
          <w:szCs w:val="28"/>
          <w:lang w:val="vi-VN"/>
        </w:rPr>
        <w:t>,</w:t>
      </w:r>
      <w:r w:rsidRPr="004259E6">
        <w:rPr>
          <w:rFonts w:ascii="Times New Roman" w:hAnsi="Times New Roman"/>
          <w:sz w:val="28"/>
          <w:szCs w:val="28"/>
        </w:rPr>
        <w:t xml:space="preserve"> trừ khi dự án được đấu thầu lại? Từ kinh nghiệm của tôi, điều kiện để thu xếp tài chính trên thị trường vốn quốc tế về cơ bản là giống nhau, và không có sự phân biệt giữa dự án thông qua đấu thầu và không qua đấu thầu. Như vậy, các dự án điện đã có trong quy hoạch và không thông qua đấu thầu sẽ đối mặt với nhiều thách thức hơn trong việc thu xếp vốn trên thị trường vốn quốc tế.</w:t>
      </w:r>
    </w:p>
    <w:p w14:paraId="3CE99F8D" w14:textId="6F816A21" w:rsidR="00754B67" w:rsidRPr="004259E6" w:rsidRDefault="0078293C" w:rsidP="004259E6">
      <w:pPr>
        <w:pStyle w:val="ListParagraph"/>
        <w:snapToGrid w:val="0"/>
        <w:spacing w:before="120" w:after="120" w:line="360" w:lineRule="auto"/>
        <w:ind w:left="1134"/>
        <w:contextualSpacing w:val="0"/>
        <w:jc w:val="both"/>
        <w:rPr>
          <w:rFonts w:ascii="Times New Roman" w:hAnsi="Times New Roman"/>
          <w:sz w:val="28"/>
          <w:szCs w:val="28"/>
        </w:rPr>
      </w:pPr>
      <w:bookmarkStart w:id="2" w:name="OLE_LINK5"/>
      <w:bookmarkStart w:id="3" w:name="OLE_LINK6"/>
      <w:bookmarkStart w:id="4" w:name="OLE_LINK7"/>
      <w:r w:rsidRPr="004259E6">
        <w:rPr>
          <w:rFonts w:ascii="Times New Roman" w:hAnsi="Times New Roman"/>
          <w:sz w:val="28"/>
          <w:szCs w:val="28"/>
          <w:lang w:val="vi-VN"/>
        </w:rPr>
        <w:lastRenderedPageBreak/>
        <w:t>Do vậy, tôi đề xuất điều chỉnh danh mục các cơ chế và chính sách đặc thù quy định tại Khoản 3 Điều 32 và Điều 34 thống nhất với các cơ chế và chính sách đặc thù tại Khoản 3 Điều 28. Tuy nhiên, các cơ chế và chính sách đặc thù áp dụng cho từng dự án cụ thể sẽ phụ thuộc vào việc xem xét và chấp thuận của các cơ quan có thẩm quyền</w:t>
      </w:r>
      <w:r w:rsidR="00786F60" w:rsidRPr="004259E6">
        <w:rPr>
          <w:rFonts w:ascii="Times New Roman" w:hAnsi="Times New Roman"/>
          <w:sz w:val="28"/>
          <w:szCs w:val="28"/>
          <w:lang w:val="vi-VN"/>
        </w:rPr>
        <w:t xml:space="preserve">. </w:t>
      </w:r>
    </w:p>
    <w:bookmarkEnd w:id="2"/>
    <w:bookmarkEnd w:id="3"/>
    <w:bookmarkEnd w:id="4"/>
    <w:p w14:paraId="15E7EC6E" w14:textId="768306C7" w:rsidR="00181A46" w:rsidRPr="004259E6" w:rsidRDefault="00181A46" w:rsidP="004259E6">
      <w:pPr>
        <w:pStyle w:val="ListParagraph"/>
        <w:numPr>
          <w:ilvl w:val="0"/>
          <w:numId w:val="5"/>
        </w:numPr>
        <w:snapToGrid w:val="0"/>
        <w:spacing w:before="120" w:after="120" w:line="360" w:lineRule="auto"/>
        <w:ind w:left="1134" w:hanging="567"/>
        <w:contextualSpacing w:val="0"/>
        <w:jc w:val="both"/>
        <w:rPr>
          <w:rFonts w:ascii="Times New Roman" w:hAnsi="Times New Roman"/>
          <w:sz w:val="28"/>
          <w:szCs w:val="28"/>
        </w:rPr>
      </w:pPr>
      <w:r w:rsidRPr="004259E6">
        <w:rPr>
          <w:rFonts w:ascii="Times New Roman" w:hAnsi="Times New Roman"/>
          <w:sz w:val="28"/>
          <w:szCs w:val="28"/>
        </w:rPr>
        <w:t>Thứ hai</w:t>
      </w:r>
      <w:r w:rsidR="00566835" w:rsidRPr="004259E6">
        <w:rPr>
          <w:rFonts w:ascii="Times New Roman" w:hAnsi="Times New Roman" w:cs="Times New Roman"/>
          <w:sz w:val="28"/>
          <w:szCs w:val="28"/>
          <w:lang w:val="vi-VN"/>
        </w:rPr>
        <w:t>,</w:t>
      </w:r>
      <w:r w:rsidRPr="004259E6">
        <w:rPr>
          <w:rFonts w:ascii="Times New Roman" w:hAnsi="Times New Roman" w:cs="Times New Roman"/>
          <w:sz w:val="28"/>
          <w:szCs w:val="28"/>
        </w:rPr>
        <w:t xml:space="preserve"> </w:t>
      </w:r>
      <w:r w:rsidR="00566835" w:rsidRPr="004259E6">
        <w:rPr>
          <w:rFonts w:ascii="Times New Roman" w:hAnsi="Times New Roman" w:cs="Times New Roman"/>
          <w:sz w:val="28"/>
          <w:szCs w:val="28"/>
        </w:rPr>
        <w:t>n</w:t>
      </w:r>
      <w:r w:rsidRPr="004259E6">
        <w:rPr>
          <w:rFonts w:ascii="Times New Roman" w:hAnsi="Times New Roman" w:cs="Times New Roman"/>
          <w:sz w:val="28"/>
          <w:szCs w:val="28"/>
        </w:rPr>
        <w:t>hững</w:t>
      </w:r>
      <w:r w:rsidRPr="004259E6">
        <w:rPr>
          <w:rFonts w:ascii="Times New Roman" w:hAnsi="Times New Roman"/>
          <w:sz w:val="28"/>
          <w:szCs w:val="28"/>
        </w:rPr>
        <w:t xml:space="preserve"> cơ chế và chính sách đặc thù trong </w:t>
      </w:r>
      <w:r w:rsidR="00566835" w:rsidRPr="004259E6">
        <w:rPr>
          <w:rFonts w:ascii="Times New Roman" w:hAnsi="Times New Roman" w:cs="Times New Roman"/>
          <w:sz w:val="28"/>
          <w:szCs w:val="28"/>
        </w:rPr>
        <w:t>Khoản</w:t>
      </w:r>
      <w:r w:rsidR="00566835" w:rsidRPr="004259E6">
        <w:rPr>
          <w:rFonts w:ascii="Times New Roman" w:hAnsi="Times New Roman" w:cs="Times New Roman"/>
          <w:sz w:val="28"/>
          <w:szCs w:val="28"/>
          <w:lang w:val="vi-VN"/>
        </w:rPr>
        <w:t xml:space="preserve"> 3 </w:t>
      </w:r>
      <w:r w:rsidRPr="004259E6">
        <w:rPr>
          <w:rFonts w:ascii="Times New Roman" w:hAnsi="Times New Roman"/>
          <w:sz w:val="28"/>
          <w:szCs w:val="28"/>
        </w:rPr>
        <w:t xml:space="preserve">Điều 28 không áp dụng cho các dự án nguồn điện thực hiện theo theo </w:t>
      </w:r>
      <w:r w:rsidR="00566835" w:rsidRPr="004259E6">
        <w:rPr>
          <w:rFonts w:ascii="Times New Roman" w:hAnsi="Times New Roman" w:cs="Times New Roman"/>
          <w:sz w:val="28"/>
          <w:szCs w:val="28"/>
        </w:rPr>
        <w:t>L</w:t>
      </w:r>
      <w:r w:rsidRPr="004259E6">
        <w:rPr>
          <w:rFonts w:ascii="Times New Roman" w:hAnsi="Times New Roman" w:cs="Times New Roman"/>
          <w:sz w:val="28"/>
          <w:szCs w:val="28"/>
        </w:rPr>
        <w:t>uật</w:t>
      </w:r>
      <w:r w:rsidRPr="004259E6">
        <w:rPr>
          <w:rFonts w:ascii="Times New Roman" w:hAnsi="Times New Roman"/>
          <w:sz w:val="28"/>
          <w:szCs w:val="28"/>
        </w:rPr>
        <w:t xml:space="preserve"> PPP</w:t>
      </w:r>
      <w:r w:rsidR="00566835" w:rsidRPr="004259E6">
        <w:rPr>
          <w:rFonts w:ascii="Times New Roman" w:hAnsi="Times New Roman"/>
          <w:sz w:val="28"/>
          <w:szCs w:val="28"/>
          <w:lang w:val="vi-VN"/>
        </w:rPr>
        <w:t xml:space="preserve"> </w:t>
      </w:r>
      <w:r w:rsidR="00566835" w:rsidRPr="004259E6">
        <w:rPr>
          <w:rFonts w:ascii="Times New Roman" w:hAnsi="Times New Roman" w:cs="Times New Roman"/>
          <w:sz w:val="28"/>
          <w:szCs w:val="28"/>
          <w:lang w:val="vi-VN"/>
        </w:rPr>
        <w:t>(</w:t>
      </w:r>
      <w:r w:rsidRPr="004259E6">
        <w:rPr>
          <w:rFonts w:ascii="Times New Roman" w:hAnsi="Times New Roman"/>
          <w:sz w:val="28"/>
          <w:szCs w:val="28"/>
        </w:rPr>
        <w:t>ví dụ theo hình thức BOT</w:t>
      </w:r>
      <w:r w:rsidR="00566835" w:rsidRPr="004259E6">
        <w:rPr>
          <w:rFonts w:ascii="Times New Roman" w:hAnsi="Times New Roman" w:cs="Times New Roman"/>
          <w:sz w:val="28"/>
          <w:szCs w:val="28"/>
          <w:lang w:val="vi-VN"/>
        </w:rPr>
        <w:t>)</w:t>
      </w:r>
      <w:r w:rsidRPr="004259E6">
        <w:rPr>
          <w:rFonts w:ascii="Times New Roman" w:hAnsi="Times New Roman" w:cs="Times New Roman"/>
          <w:sz w:val="28"/>
          <w:szCs w:val="28"/>
        </w:rPr>
        <w:t>.</w:t>
      </w:r>
      <w:r w:rsidRPr="004259E6">
        <w:rPr>
          <w:rFonts w:ascii="Times New Roman" w:hAnsi="Times New Roman"/>
          <w:sz w:val="28"/>
          <w:szCs w:val="28"/>
        </w:rPr>
        <w:t>  Như vậy,</w:t>
      </w:r>
      <w:r w:rsidRPr="004259E6">
        <w:rPr>
          <w:rFonts w:ascii="Times New Roman" w:hAnsi="Times New Roman" w:cs="Times New Roman"/>
          <w:sz w:val="28"/>
          <w:szCs w:val="28"/>
        </w:rPr>
        <w:t xml:space="preserve"> </w:t>
      </w:r>
      <w:r w:rsidR="00566835" w:rsidRPr="004259E6">
        <w:rPr>
          <w:rFonts w:ascii="Times New Roman" w:hAnsi="Times New Roman" w:cs="Times New Roman"/>
          <w:sz w:val="28"/>
          <w:szCs w:val="28"/>
        </w:rPr>
        <w:t>liệu</w:t>
      </w:r>
      <w:r w:rsidR="00566835" w:rsidRPr="004259E6">
        <w:rPr>
          <w:rFonts w:ascii="Times New Roman" w:hAnsi="Times New Roman"/>
          <w:sz w:val="28"/>
          <w:szCs w:val="28"/>
          <w:lang w:val="vi-VN"/>
        </w:rPr>
        <w:t xml:space="preserve"> </w:t>
      </w:r>
      <w:r w:rsidRPr="004259E6">
        <w:rPr>
          <w:rFonts w:ascii="Times New Roman" w:hAnsi="Times New Roman"/>
          <w:sz w:val="28"/>
          <w:szCs w:val="28"/>
        </w:rPr>
        <w:t>các dự án BOT cũng sẽ đối mặt với nhiều thách thức hơn trong việc thu xếp vốn trên thị trường vốn quốc tế?</w:t>
      </w:r>
    </w:p>
    <w:p w14:paraId="7D65E271" w14:textId="73BBDE79" w:rsidR="00181A46" w:rsidRPr="004259E6" w:rsidRDefault="00181A46" w:rsidP="004259E6">
      <w:pPr>
        <w:pStyle w:val="ListParagraph"/>
        <w:numPr>
          <w:ilvl w:val="0"/>
          <w:numId w:val="5"/>
        </w:numPr>
        <w:snapToGrid w:val="0"/>
        <w:spacing w:before="120" w:after="120" w:line="360" w:lineRule="auto"/>
        <w:ind w:left="1134" w:hanging="567"/>
        <w:contextualSpacing w:val="0"/>
        <w:jc w:val="both"/>
        <w:rPr>
          <w:rFonts w:ascii="Times New Roman" w:hAnsi="Times New Roman"/>
          <w:sz w:val="28"/>
          <w:szCs w:val="28"/>
        </w:rPr>
      </w:pPr>
      <w:r w:rsidRPr="004259E6">
        <w:rPr>
          <w:rFonts w:ascii="Times New Roman" w:hAnsi="Times New Roman"/>
          <w:sz w:val="28"/>
          <w:szCs w:val="28"/>
        </w:rPr>
        <w:t>Thứ ba</w:t>
      </w:r>
      <w:r w:rsidR="00566835" w:rsidRPr="004259E6">
        <w:rPr>
          <w:rFonts w:ascii="Times New Roman" w:hAnsi="Times New Roman" w:cs="Times New Roman"/>
          <w:sz w:val="28"/>
          <w:szCs w:val="28"/>
          <w:lang w:val="vi-VN"/>
        </w:rPr>
        <w:t>,</w:t>
      </w:r>
      <w:r w:rsidR="00566835" w:rsidRPr="004259E6">
        <w:rPr>
          <w:rFonts w:ascii="Times New Roman" w:hAnsi="Times New Roman"/>
          <w:sz w:val="28"/>
          <w:szCs w:val="28"/>
          <w:lang w:val="vi-VN"/>
        </w:rPr>
        <w:t xml:space="preserve"> </w:t>
      </w:r>
      <w:r w:rsidRPr="004259E6">
        <w:rPr>
          <w:rFonts w:ascii="Times New Roman" w:hAnsi="Times New Roman"/>
          <w:sz w:val="28"/>
          <w:szCs w:val="28"/>
        </w:rPr>
        <w:t>mỗi một từ ngữ trong điều khoản này như “nguyên tắc giá</w:t>
      </w:r>
      <w:r w:rsidRPr="004259E6">
        <w:rPr>
          <w:rFonts w:ascii="Times New Roman" w:hAnsi="Times New Roman"/>
          <w:sz w:val="28"/>
          <w:szCs w:val="28"/>
          <w:lang w:val="vi-VN"/>
        </w:rPr>
        <w:t>”</w:t>
      </w:r>
      <w:r w:rsidRPr="004259E6">
        <w:rPr>
          <w:rFonts w:ascii="Times New Roman" w:hAnsi="Times New Roman"/>
          <w:sz w:val="28"/>
          <w:szCs w:val="28"/>
        </w:rPr>
        <w:t xml:space="preserve">, </w:t>
      </w:r>
      <w:r w:rsidRPr="004259E6">
        <w:rPr>
          <w:rFonts w:ascii="Times New Roman" w:hAnsi="Times New Roman"/>
          <w:sz w:val="28"/>
          <w:szCs w:val="28"/>
          <w:lang w:val="vi-VN"/>
        </w:rPr>
        <w:t>“</w:t>
      </w:r>
      <w:r w:rsidRPr="004259E6">
        <w:rPr>
          <w:rFonts w:ascii="Times New Roman" w:hAnsi="Times New Roman"/>
          <w:sz w:val="28"/>
          <w:szCs w:val="28"/>
        </w:rPr>
        <w:t>cam kết sản lượng tối thiểu</w:t>
      </w:r>
      <w:r w:rsidRPr="004259E6">
        <w:rPr>
          <w:rFonts w:ascii="Times New Roman" w:hAnsi="Times New Roman"/>
          <w:sz w:val="28"/>
          <w:szCs w:val="28"/>
          <w:lang w:val="vi-VN"/>
        </w:rPr>
        <w:t>”</w:t>
      </w:r>
      <w:r w:rsidRPr="004259E6">
        <w:rPr>
          <w:rFonts w:ascii="Times New Roman" w:hAnsi="Times New Roman"/>
          <w:sz w:val="28"/>
          <w:szCs w:val="28"/>
        </w:rPr>
        <w:t xml:space="preserve">, </w:t>
      </w:r>
      <w:r w:rsidRPr="004259E6">
        <w:rPr>
          <w:rFonts w:ascii="Times New Roman" w:hAnsi="Times New Roman"/>
          <w:sz w:val="28"/>
          <w:szCs w:val="28"/>
          <w:lang w:val="vi-VN"/>
        </w:rPr>
        <w:t>“</w:t>
      </w:r>
      <w:r w:rsidRPr="004259E6">
        <w:rPr>
          <w:rFonts w:ascii="Times New Roman" w:hAnsi="Times New Roman"/>
          <w:sz w:val="28"/>
          <w:szCs w:val="28"/>
        </w:rPr>
        <w:t>bảo lãnh đầu tư</w:t>
      </w:r>
      <w:r w:rsidRPr="004259E6">
        <w:rPr>
          <w:rFonts w:ascii="Times New Roman" w:hAnsi="Times New Roman"/>
          <w:sz w:val="28"/>
          <w:szCs w:val="28"/>
          <w:lang w:val="vi-VN"/>
        </w:rPr>
        <w:t>”</w:t>
      </w:r>
      <w:r w:rsidRPr="004259E6">
        <w:rPr>
          <w:rFonts w:ascii="Times New Roman" w:hAnsi="Times New Roman"/>
          <w:sz w:val="28"/>
          <w:szCs w:val="28"/>
        </w:rPr>
        <w:t xml:space="preserve">, </w:t>
      </w:r>
      <w:r w:rsidRPr="004259E6">
        <w:rPr>
          <w:rFonts w:ascii="Times New Roman" w:hAnsi="Times New Roman"/>
          <w:sz w:val="28"/>
          <w:szCs w:val="28"/>
          <w:lang w:val="vi-VN"/>
        </w:rPr>
        <w:t>“</w:t>
      </w:r>
      <w:r w:rsidRPr="004259E6">
        <w:rPr>
          <w:rFonts w:ascii="Times New Roman" w:hAnsi="Times New Roman"/>
          <w:sz w:val="28"/>
          <w:szCs w:val="28"/>
        </w:rPr>
        <w:t>chuyển đổi ngoại tệ</w:t>
      </w:r>
      <w:r w:rsidRPr="004259E6">
        <w:rPr>
          <w:rFonts w:ascii="Times New Roman" w:hAnsi="Times New Roman"/>
          <w:sz w:val="28"/>
          <w:szCs w:val="28"/>
          <w:lang w:val="vi-VN"/>
        </w:rPr>
        <w:t>”</w:t>
      </w:r>
      <w:r w:rsidRPr="004259E6">
        <w:rPr>
          <w:rFonts w:ascii="Times New Roman" w:hAnsi="Times New Roman"/>
          <w:sz w:val="28"/>
          <w:szCs w:val="28"/>
        </w:rPr>
        <w:t xml:space="preserve"> là giải pháp cho một hoặc một nhóm các vấn đề ảnh hưởng trực tiếp đến việc triển khai các dự án điện. Do vậy</w:t>
      </w:r>
      <w:r w:rsidR="008C7BA9" w:rsidRPr="004259E6">
        <w:rPr>
          <w:rFonts w:ascii="Times New Roman" w:hAnsi="Times New Roman" w:cs="Times New Roman"/>
          <w:sz w:val="28"/>
          <w:szCs w:val="28"/>
          <w:lang w:val="vi-VN"/>
        </w:rPr>
        <w:t>,</w:t>
      </w:r>
      <w:r w:rsidRPr="004259E6">
        <w:rPr>
          <w:rFonts w:ascii="Times New Roman" w:hAnsi="Times New Roman"/>
          <w:sz w:val="28"/>
          <w:szCs w:val="28"/>
        </w:rPr>
        <w:t xml:space="preserve"> cần chính xác về ý nghĩa của mỗi từ.  </w:t>
      </w:r>
      <w:r w:rsidR="008C7BA9" w:rsidRPr="004259E6">
        <w:rPr>
          <w:rFonts w:ascii="Times New Roman" w:hAnsi="Times New Roman" w:cs="Times New Roman"/>
          <w:sz w:val="28"/>
          <w:szCs w:val="28"/>
        </w:rPr>
        <w:t>V</w:t>
      </w:r>
      <w:r w:rsidRPr="004259E6">
        <w:rPr>
          <w:rFonts w:ascii="Times New Roman" w:hAnsi="Times New Roman" w:cs="Times New Roman"/>
          <w:sz w:val="28"/>
          <w:szCs w:val="28"/>
        </w:rPr>
        <w:t>í</w:t>
      </w:r>
      <w:r w:rsidRPr="004259E6">
        <w:rPr>
          <w:rFonts w:ascii="Times New Roman" w:hAnsi="Times New Roman"/>
          <w:sz w:val="28"/>
          <w:szCs w:val="28"/>
        </w:rPr>
        <w:t xml:space="preserve"> dụ</w:t>
      </w:r>
      <w:r w:rsidR="008C7BA9" w:rsidRPr="004259E6">
        <w:rPr>
          <w:rFonts w:ascii="Times New Roman" w:hAnsi="Times New Roman"/>
          <w:sz w:val="28"/>
          <w:szCs w:val="28"/>
          <w:lang w:val="vi-VN"/>
        </w:rPr>
        <w:t xml:space="preserve"> </w:t>
      </w:r>
      <w:r w:rsidR="008C7BA9" w:rsidRPr="004259E6">
        <w:rPr>
          <w:rFonts w:ascii="Times New Roman" w:hAnsi="Times New Roman" w:cs="Times New Roman"/>
          <w:sz w:val="28"/>
          <w:szCs w:val="28"/>
          <w:lang w:val="vi-VN"/>
        </w:rPr>
        <w:t>với</w:t>
      </w:r>
      <w:r w:rsidRPr="004259E6">
        <w:rPr>
          <w:rFonts w:ascii="Times New Roman" w:hAnsi="Times New Roman" w:cs="Times New Roman"/>
          <w:sz w:val="28"/>
          <w:szCs w:val="28"/>
        </w:rPr>
        <w:t xml:space="preserve"> </w:t>
      </w:r>
      <w:r w:rsidRPr="004259E6">
        <w:rPr>
          <w:rFonts w:ascii="Times New Roman" w:hAnsi="Times New Roman"/>
          <w:sz w:val="28"/>
          <w:szCs w:val="28"/>
        </w:rPr>
        <w:t xml:space="preserve">“bảo lãnh đầu tư”, chưa rõ “bảo đảm đầu tư” </w:t>
      </w:r>
      <w:r w:rsidR="009E1124" w:rsidRPr="004259E6">
        <w:rPr>
          <w:rFonts w:ascii="Times New Roman" w:hAnsi="Times New Roman" w:cs="Times New Roman"/>
          <w:sz w:val="28"/>
          <w:szCs w:val="28"/>
        </w:rPr>
        <w:t>có</w:t>
      </w:r>
      <w:r w:rsidR="009E1124" w:rsidRPr="004259E6">
        <w:rPr>
          <w:rFonts w:ascii="Times New Roman" w:hAnsi="Times New Roman" w:cs="Times New Roman"/>
          <w:sz w:val="28"/>
          <w:szCs w:val="28"/>
          <w:lang w:val="vi-VN"/>
        </w:rPr>
        <w:t xml:space="preserve"> </w:t>
      </w:r>
      <w:r w:rsidR="000B54AC" w:rsidRPr="004259E6">
        <w:rPr>
          <w:rFonts w:ascii="Times New Roman" w:hAnsi="Times New Roman" w:cs="Times New Roman"/>
          <w:sz w:val="28"/>
          <w:szCs w:val="28"/>
        </w:rPr>
        <w:t>mang</w:t>
      </w:r>
      <w:r w:rsidR="000B54AC" w:rsidRPr="004259E6">
        <w:rPr>
          <w:rFonts w:ascii="Times New Roman" w:hAnsi="Times New Roman" w:cs="Times New Roman"/>
          <w:sz w:val="28"/>
          <w:szCs w:val="28"/>
          <w:lang w:val="vi-VN"/>
        </w:rPr>
        <w:t xml:space="preserve"> ý nghĩa</w:t>
      </w:r>
      <w:r w:rsidRPr="004259E6">
        <w:rPr>
          <w:rFonts w:ascii="Times New Roman" w:hAnsi="Times New Roman" w:cs="Times New Roman"/>
          <w:sz w:val="28"/>
          <w:szCs w:val="28"/>
        </w:rPr>
        <w:t xml:space="preserve"> </w:t>
      </w:r>
      <w:r w:rsidR="009E1124" w:rsidRPr="004259E6">
        <w:rPr>
          <w:rFonts w:ascii="Times New Roman" w:hAnsi="Times New Roman" w:cs="Times New Roman"/>
          <w:sz w:val="28"/>
          <w:szCs w:val="28"/>
        </w:rPr>
        <w:t>theo</w:t>
      </w:r>
      <w:r w:rsidRPr="004259E6">
        <w:rPr>
          <w:rFonts w:ascii="Times New Roman" w:hAnsi="Times New Roman"/>
          <w:sz w:val="28"/>
          <w:szCs w:val="28"/>
        </w:rPr>
        <w:t xml:space="preserve"> quy định trong Luật Đầu tư </w:t>
      </w:r>
      <w:r w:rsidR="003F712F" w:rsidRPr="004259E6">
        <w:rPr>
          <w:rFonts w:ascii="Times New Roman" w:hAnsi="Times New Roman" w:cs="Times New Roman"/>
          <w:sz w:val="28"/>
          <w:szCs w:val="28"/>
          <w:lang w:val="vi-VN"/>
        </w:rPr>
        <w:t>(</w:t>
      </w:r>
      <w:r w:rsidR="00B87101" w:rsidRPr="004259E6">
        <w:rPr>
          <w:rFonts w:ascii="Times New Roman" w:hAnsi="Times New Roman"/>
          <w:sz w:val="28"/>
          <w:szCs w:val="28"/>
        </w:rPr>
        <w:t>như</w:t>
      </w:r>
      <w:r w:rsidRPr="004259E6">
        <w:rPr>
          <w:rFonts w:ascii="Times New Roman" w:hAnsi="Times New Roman"/>
          <w:sz w:val="28"/>
          <w:szCs w:val="28"/>
        </w:rPr>
        <w:t xml:space="preserve"> bảo đảm quyền sở hữu, bảo đảm đầu tư kinh doanh trong trường hợp thay đổi pháp luật, bảo đảm liên quan giải quyết tranh chấp trong hoạt động đầu tư kinh doanh</w:t>
      </w:r>
      <w:r w:rsidR="003F712F" w:rsidRPr="004259E6">
        <w:rPr>
          <w:rFonts w:ascii="Times New Roman" w:hAnsi="Times New Roman" w:cs="Times New Roman"/>
          <w:sz w:val="28"/>
          <w:szCs w:val="28"/>
          <w:lang w:val="vi-VN"/>
        </w:rPr>
        <w:t>)</w:t>
      </w:r>
      <w:r w:rsidRPr="004259E6">
        <w:rPr>
          <w:rFonts w:ascii="Times New Roman" w:hAnsi="Times New Roman" w:cs="Times New Roman"/>
          <w:sz w:val="28"/>
          <w:szCs w:val="28"/>
        </w:rPr>
        <w:t>,</w:t>
      </w:r>
      <w:r w:rsidRPr="004259E6">
        <w:rPr>
          <w:rFonts w:ascii="Times New Roman" w:hAnsi="Times New Roman"/>
          <w:sz w:val="28"/>
          <w:szCs w:val="28"/>
        </w:rPr>
        <w:t xml:space="preserve"> hay</w:t>
      </w:r>
      <w:r w:rsidR="003F712F" w:rsidRPr="004259E6">
        <w:rPr>
          <w:rFonts w:ascii="Times New Roman" w:hAnsi="Times New Roman"/>
          <w:sz w:val="28"/>
          <w:szCs w:val="28"/>
          <w:lang w:val="vi-VN"/>
        </w:rPr>
        <w:t xml:space="preserve"> </w:t>
      </w:r>
      <w:r w:rsidR="003F712F" w:rsidRPr="004259E6">
        <w:rPr>
          <w:rFonts w:ascii="Times New Roman" w:hAnsi="Times New Roman" w:cs="Times New Roman"/>
          <w:sz w:val="28"/>
          <w:szCs w:val="28"/>
          <w:lang w:val="vi-VN"/>
        </w:rPr>
        <w:t>bao gồm</w:t>
      </w:r>
      <w:r w:rsidRPr="004259E6">
        <w:rPr>
          <w:rFonts w:ascii="Times New Roman" w:hAnsi="Times New Roman" w:cs="Times New Roman"/>
          <w:sz w:val="28"/>
          <w:szCs w:val="28"/>
        </w:rPr>
        <w:t xml:space="preserve"> </w:t>
      </w:r>
      <w:r w:rsidRPr="004259E6">
        <w:rPr>
          <w:rFonts w:ascii="Times New Roman" w:hAnsi="Times New Roman"/>
          <w:sz w:val="28"/>
          <w:szCs w:val="28"/>
        </w:rPr>
        <w:t xml:space="preserve">bảo lãnh thực hiện nghĩa vụ </w:t>
      </w:r>
      <w:r w:rsidR="003F712F" w:rsidRPr="004259E6">
        <w:rPr>
          <w:rFonts w:ascii="Times New Roman" w:hAnsi="Times New Roman" w:cs="Times New Roman"/>
          <w:sz w:val="28"/>
          <w:szCs w:val="28"/>
          <w:lang w:val="vi-VN"/>
        </w:rPr>
        <w:t>(ví dụ</w:t>
      </w:r>
      <w:r w:rsidRPr="004259E6">
        <w:rPr>
          <w:rFonts w:ascii="Times New Roman" w:hAnsi="Times New Roman"/>
          <w:sz w:val="28"/>
          <w:szCs w:val="28"/>
        </w:rPr>
        <w:t xml:space="preserve"> nghĩa vụ thanh toán của bên mua điện</w:t>
      </w:r>
      <w:bookmarkEnd w:id="0"/>
      <w:r w:rsidR="003F712F" w:rsidRPr="004259E6">
        <w:rPr>
          <w:rFonts w:ascii="Times New Roman" w:hAnsi="Times New Roman" w:cs="Times New Roman"/>
          <w:sz w:val="28"/>
          <w:szCs w:val="28"/>
          <w:lang w:val="vi-VN"/>
        </w:rPr>
        <w:t>)</w:t>
      </w:r>
      <w:r w:rsidR="003F712F" w:rsidRPr="004259E6">
        <w:rPr>
          <w:rFonts w:ascii="Times New Roman" w:hAnsi="Times New Roman"/>
          <w:sz w:val="28"/>
          <w:szCs w:val="28"/>
          <w:lang w:val="vi-VN"/>
        </w:rPr>
        <w:t xml:space="preserve"> v.v.</w:t>
      </w:r>
      <w:r w:rsidR="003F712F" w:rsidRPr="004259E6">
        <w:rPr>
          <w:rFonts w:ascii="Times New Roman" w:hAnsi="Times New Roman" w:cs="Times New Roman"/>
          <w:sz w:val="28"/>
          <w:szCs w:val="28"/>
          <w:lang w:val="vi-VN"/>
        </w:rPr>
        <w:t xml:space="preserve"> hay không?</w:t>
      </w:r>
      <w:bookmarkEnd w:id="1"/>
    </w:p>
    <w:sectPr w:rsidR="00181A46" w:rsidRPr="004259E6" w:rsidSect="005C5971">
      <w:pgSz w:w="12240" w:h="15840"/>
      <w:pgMar w:top="1021" w:right="1021" w:bottom="1021"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A85"/>
    <w:multiLevelType w:val="hybridMultilevel"/>
    <w:tmpl w:val="A5FC366C"/>
    <w:lvl w:ilvl="0" w:tplc="0409000F">
      <w:start w:val="1"/>
      <w:numFmt w:val="decimal"/>
      <w:lvlText w:val="%1."/>
      <w:lvlJc w:val="left"/>
      <w:pPr>
        <w:ind w:left="720" w:hanging="360"/>
      </w:pPr>
      <w:rPr>
        <w:rFonts w:hint="default"/>
      </w:rPr>
    </w:lvl>
    <w:lvl w:ilvl="1" w:tplc="72FEEB6A">
      <w:start w:val="1"/>
      <w:numFmt w:val="low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1758F"/>
    <w:multiLevelType w:val="hybridMultilevel"/>
    <w:tmpl w:val="3904D14E"/>
    <w:lvl w:ilvl="0" w:tplc="6570FD0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D69CA"/>
    <w:multiLevelType w:val="hybridMultilevel"/>
    <w:tmpl w:val="798C60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65536"/>
    <w:multiLevelType w:val="hybridMultilevel"/>
    <w:tmpl w:val="7EB20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46913"/>
    <w:multiLevelType w:val="hybridMultilevel"/>
    <w:tmpl w:val="B26A1178"/>
    <w:lvl w:ilvl="0" w:tplc="95CC4ED4">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33589"/>
    <w:multiLevelType w:val="hybridMultilevel"/>
    <w:tmpl w:val="2D8EF0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46"/>
    <w:rsid w:val="00057A3D"/>
    <w:rsid w:val="0008099E"/>
    <w:rsid w:val="000850CC"/>
    <w:rsid w:val="000B54AC"/>
    <w:rsid w:val="00135B67"/>
    <w:rsid w:val="00181A46"/>
    <w:rsid w:val="00197670"/>
    <w:rsid w:val="001B59F0"/>
    <w:rsid w:val="00245A52"/>
    <w:rsid w:val="00263D9A"/>
    <w:rsid w:val="002F4772"/>
    <w:rsid w:val="003A3393"/>
    <w:rsid w:val="003F712F"/>
    <w:rsid w:val="004259E6"/>
    <w:rsid w:val="00507C25"/>
    <w:rsid w:val="00530913"/>
    <w:rsid w:val="00566835"/>
    <w:rsid w:val="005B39E9"/>
    <w:rsid w:val="005C5971"/>
    <w:rsid w:val="005C65C9"/>
    <w:rsid w:val="006572BE"/>
    <w:rsid w:val="006B42F8"/>
    <w:rsid w:val="006C200E"/>
    <w:rsid w:val="00722146"/>
    <w:rsid w:val="00723E30"/>
    <w:rsid w:val="007470F5"/>
    <w:rsid w:val="00754B67"/>
    <w:rsid w:val="0078293C"/>
    <w:rsid w:val="00783D0A"/>
    <w:rsid w:val="00786F60"/>
    <w:rsid w:val="00794BA3"/>
    <w:rsid w:val="007E7D05"/>
    <w:rsid w:val="00826376"/>
    <w:rsid w:val="0086199B"/>
    <w:rsid w:val="008C7BA9"/>
    <w:rsid w:val="009E1124"/>
    <w:rsid w:val="00A63DF0"/>
    <w:rsid w:val="00A74F1E"/>
    <w:rsid w:val="00AC3644"/>
    <w:rsid w:val="00AF16FE"/>
    <w:rsid w:val="00B639DA"/>
    <w:rsid w:val="00B87101"/>
    <w:rsid w:val="00B95ED1"/>
    <w:rsid w:val="00C2696F"/>
    <w:rsid w:val="00C51EA6"/>
    <w:rsid w:val="00D42BF7"/>
    <w:rsid w:val="00D83F12"/>
    <w:rsid w:val="00D85062"/>
    <w:rsid w:val="00DC768F"/>
    <w:rsid w:val="00E63A48"/>
    <w:rsid w:val="00E70EB1"/>
    <w:rsid w:val="00E868FF"/>
    <w:rsid w:val="00EB290D"/>
    <w:rsid w:val="00F0532B"/>
    <w:rsid w:val="00F15D3E"/>
    <w:rsid w:val="00F22DAC"/>
    <w:rsid w:val="00F23284"/>
    <w:rsid w:val="00F67BED"/>
    <w:rsid w:val="00F8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302A"/>
  <w15:chartTrackingRefBased/>
  <w15:docId w15:val="{317B89C5-79D6-614C-8B50-C9B06B9F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1A46"/>
    <w:rPr>
      <w:rFonts w:ascii="Aptos" w:hAnsi="Aptos" w:cs="Aptos"/>
      <w:kern w:val="0"/>
      <w14:ligatures w14:val="none"/>
    </w:rPr>
  </w:style>
  <w:style w:type="paragraph" w:styleId="Heading1">
    <w:name w:val="heading 1"/>
    <w:basedOn w:val="Normal"/>
    <w:next w:val="Normal"/>
    <w:link w:val="Heading1Char"/>
    <w:uiPriority w:val="9"/>
    <w:qFormat/>
    <w:rsid w:val="00181A4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81A4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81A46"/>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81A46"/>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81A46"/>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81A46"/>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81A46"/>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81A46"/>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81A46"/>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A46"/>
    <w:rPr>
      <w:rFonts w:eastAsiaTheme="majorEastAsia" w:cstheme="majorBidi"/>
      <w:color w:val="272727" w:themeColor="text1" w:themeTint="D8"/>
    </w:rPr>
  </w:style>
  <w:style w:type="paragraph" w:styleId="Title">
    <w:name w:val="Title"/>
    <w:basedOn w:val="Normal"/>
    <w:next w:val="Normal"/>
    <w:link w:val="TitleChar"/>
    <w:uiPriority w:val="10"/>
    <w:qFormat/>
    <w:rsid w:val="00181A4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81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A46"/>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81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A46"/>
    <w:pPr>
      <w:spacing w:before="160" w:after="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81A46"/>
    <w:rPr>
      <w:i/>
      <w:iCs/>
      <w:color w:val="404040" w:themeColor="text1" w:themeTint="BF"/>
    </w:rPr>
  </w:style>
  <w:style w:type="paragraph" w:styleId="ListParagraph">
    <w:name w:val="List Paragraph"/>
    <w:basedOn w:val="Normal"/>
    <w:uiPriority w:val="34"/>
    <w:qFormat/>
    <w:rsid w:val="00181A46"/>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181A46"/>
    <w:rPr>
      <w:i/>
      <w:iCs/>
      <w:color w:val="0F4761" w:themeColor="accent1" w:themeShade="BF"/>
    </w:rPr>
  </w:style>
  <w:style w:type="paragraph" w:styleId="IntenseQuote">
    <w:name w:val="Intense Quote"/>
    <w:basedOn w:val="Normal"/>
    <w:next w:val="Normal"/>
    <w:link w:val="IntenseQuoteChar"/>
    <w:uiPriority w:val="30"/>
    <w:qFormat/>
    <w:rsid w:val="00181A4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81A46"/>
    <w:rPr>
      <w:i/>
      <w:iCs/>
      <w:color w:val="0F4761" w:themeColor="accent1" w:themeShade="BF"/>
    </w:rPr>
  </w:style>
  <w:style w:type="character" w:styleId="IntenseReference">
    <w:name w:val="Intense Reference"/>
    <w:basedOn w:val="DefaultParagraphFont"/>
    <w:uiPriority w:val="32"/>
    <w:qFormat/>
    <w:rsid w:val="00181A46"/>
    <w:rPr>
      <w:b/>
      <w:bCs/>
      <w:smallCaps/>
      <w:color w:val="0F4761" w:themeColor="accent1" w:themeShade="BF"/>
      <w:spacing w:val="5"/>
    </w:rPr>
  </w:style>
  <w:style w:type="character" w:styleId="Hyperlink">
    <w:name w:val="Hyperlink"/>
    <w:basedOn w:val="DefaultParagraphFont"/>
    <w:uiPriority w:val="99"/>
    <w:semiHidden/>
    <w:unhideWhenUsed/>
    <w:rsid w:val="00181A46"/>
    <w:rPr>
      <w:color w:val="0000FF"/>
      <w:u w:val="single"/>
    </w:rPr>
  </w:style>
  <w:style w:type="paragraph" w:styleId="NormalWeb">
    <w:name w:val="Normal (Web)"/>
    <w:basedOn w:val="Normal"/>
    <w:uiPriority w:val="99"/>
    <w:semiHidden/>
    <w:unhideWhenUsed/>
    <w:rsid w:val="00181A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4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0D8FDFD27796C044B79619519CEE4D25" ma:contentTypeVersion="18" ma:contentTypeDescription="Tạo tài liệu mới." ma:contentTypeScope="" ma:versionID="e84150872fd321a791aa48081dfe6760">
  <xsd:schema xmlns:xsd="http://www.w3.org/2001/XMLSchema" xmlns:xs="http://www.w3.org/2001/XMLSchema" xmlns:p="http://schemas.microsoft.com/office/2006/metadata/properties" xmlns:ns2="62115077-c902-4496-9d20-d908f2928c40" xmlns:ns3="6b0e207f-568c-41bc-ad99-007d610b9f5b" targetNamespace="http://schemas.microsoft.com/office/2006/metadata/properties" ma:root="true" ma:fieldsID="9cad17349e33ae51e0c79592afa37957" ns2:_="" ns3:_="">
    <xsd:import namespace="62115077-c902-4496-9d20-d908f2928c40"/>
    <xsd:import namespace="6b0e207f-568c-41bc-ad99-007d610b9f5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15077-c902-4496-9d20-d908f2928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Thẻ Hình ảnh" ma:readOnly="false" ma:fieldId="{5cf76f15-5ced-4ddc-b409-7134ff3c332f}" ma:taxonomyMulti="true" ma:sspId="dd48edca-b7f7-4fb3-8499-0ccdca550d37"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0e207f-568c-41bc-ad99-007d610b9f5b" elementFormDefault="qualified">
    <xsd:import namespace="http://schemas.microsoft.com/office/2006/documentManagement/types"/>
    <xsd:import namespace="http://schemas.microsoft.com/office/infopath/2007/PartnerControls"/>
    <xsd:element name="SharedWithUsers" ma:index="13"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hia sẻ Có Chi tiết" ma:internalName="SharedWithDetails" ma:readOnly="true">
      <xsd:simpleType>
        <xsd:restriction base="dms:Note">
          <xsd:maxLength value="255"/>
        </xsd:restriction>
      </xsd:simpleType>
    </xsd:element>
    <xsd:element name="TaxCatchAll" ma:index="19" nillable="true" ma:displayName="Taxonomy Catch All Column" ma:hidden="true" ma:list="{e5411996-9494-482b-9494-648913153748}" ma:internalName="TaxCatchAll" ma:showField="CatchAllData" ma:web="6b0e207f-568c-41bc-ad99-007d610b9f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b0e207f-568c-41bc-ad99-007d610b9f5b" xsi:nil="true"/>
    <lcf76f155ced4ddcb4097134ff3c332f xmlns="62115077-c902-4496-9d20-d908f2928c4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55EF09-50A6-431E-BE91-BEE59ED371E0}">
  <ds:schemaRefs>
    <ds:schemaRef ds:uri="http://schemas.microsoft.com/sharepoint/v3/contenttype/forms"/>
  </ds:schemaRefs>
</ds:datastoreItem>
</file>

<file path=customXml/itemProps2.xml><?xml version="1.0" encoding="utf-8"?>
<ds:datastoreItem xmlns:ds="http://schemas.openxmlformats.org/officeDocument/2006/customXml" ds:itemID="{30EC7D3D-1727-4ED6-8925-9CC3CC03C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15077-c902-4496-9d20-d908f2928c40"/>
    <ds:schemaRef ds:uri="6b0e207f-568c-41bc-ad99-007d610b9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4287E-69D0-4EC5-AF94-2B11684DF0C8}">
  <ds:schemaRefs>
    <ds:schemaRef ds:uri="http://schemas.microsoft.com/office/2006/metadata/properties"/>
    <ds:schemaRef ds:uri="http://schemas.microsoft.com/office/infopath/2007/PartnerControls"/>
    <ds:schemaRef ds:uri="6b0e207f-568c-41bc-ad99-007d610b9f5b"/>
    <ds:schemaRef ds:uri="62115077-c902-4496-9d20-d908f2928c40"/>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Le</dc:creator>
  <cp:keywords/>
  <dc:description/>
  <cp:lastModifiedBy>Tran Thi Thuy</cp:lastModifiedBy>
  <cp:revision>2</cp:revision>
  <dcterms:created xsi:type="dcterms:W3CDTF">2024-12-20T02:50:00Z</dcterms:created>
  <dcterms:modified xsi:type="dcterms:W3CDTF">2024-12-20T02:50:00Z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0x0101000D8FDFD27796C044B79619519CEE4D25</vt:lpwstr>
  </property>
  <property fmtid="{D5CDD505-2E9C-101B-9397-08002B2CF9AE}" pid="3" name="MediaServiceImageTags">
    <vt:lpwstr/>
  </property>
</Properties>
</file>