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5" w:type="dxa"/>
        <w:tblInd w:w="-426" w:type="dxa"/>
        <w:tblLook w:val="04A0" w:firstRow="1" w:lastRow="0" w:firstColumn="1" w:lastColumn="0" w:noHBand="0" w:noVBand="1"/>
      </w:tblPr>
      <w:tblGrid>
        <w:gridCol w:w="4249"/>
        <w:gridCol w:w="5386"/>
      </w:tblGrid>
      <w:tr w:rsidR="004A2576" w:rsidRPr="00E476BE" w14:paraId="0DC1DBB5" w14:textId="77777777" w:rsidTr="00B22962">
        <w:tc>
          <w:tcPr>
            <w:tcW w:w="4249" w:type="dxa"/>
          </w:tcPr>
          <w:p w14:paraId="06D52D4E" w14:textId="77777777" w:rsidR="004A2576" w:rsidRPr="00515D87" w:rsidRDefault="004A2576" w:rsidP="00D14EB4">
            <w:pPr>
              <w:spacing w:after="0" w:line="240" w:lineRule="auto"/>
              <w:jc w:val="center"/>
              <w:rPr>
                <w:rFonts w:ascii="Times New Roman" w:hAnsi="Times New Roman"/>
                <w:sz w:val="24"/>
                <w:szCs w:val="24"/>
                <w:lang w:val="en-GB"/>
              </w:rPr>
            </w:pPr>
            <w:r w:rsidRPr="00515D87">
              <w:rPr>
                <w:rFonts w:ascii="Times New Roman" w:hAnsi="Times New Roman"/>
                <w:sz w:val="24"/>
                <w:szCs w:val="24"/>
                <w:lang w:val="en-GB"/>
              </w:rPr>
              <w:t>QUỐC HỘI KHÓA XV</w:t>
            </w:r>
          </w:p>
          <w:p w14:paraId="3B37C55B" w14:textId="77777777" w:rsidR="004A2576" w:rsidRPr="00E476BE" w:rsidRDefault="004A2576" w:rsidP="00D14EB4">
            <w:pPr>
              <w:spacing w:after="0" w:line="240" w:lineRule="auto"/>
              <w:jc w:val="center"/>
              <w:rPr>
                <w:rFonts w:ascii="Times New Roman" w:hAnsi="Times New Roman"/>
                <w:b/>
                <w:sz w:val="28"/>
                <w:szCs w:val="28"/>
                <w:lang w:val="en-GB"/>
              </w:rPr>
            </w:pPr>
            <w:r w:rsidRPr="00E476BE">
              <w:rPr>
                <w:rFonts w:ascii="Times New Roman" w:hAnsi="Times New Roman"/>
                <w:b/>
                <w:noProof/>
                <w:sz w:val="24"/>
                <w:szCs w:val="24"/>
                <w:lang w:eastAsia="en-US"/>
              </w:rPr>
              <mc:AlternateContent>
                <mc:Choice Requires="wps">
                  <w:drawing>
                    <wp:anchor distT="4294967291" distB="4294967291" distL="114300" distR="114300" simplePos="0" relativeHeight="251663360" behindDoc="0" locked="0" layoutInCell="1" allowOverlap="1" wp14:anchorId="611663A7" wp14:editId="32F9E0A6">
                      <wp:simplePos x="0" y="0"/>
                      <wp:positionH relativeFrom="column">
                        <wp:posOffset>796820</wp:posOffset>
                      </wp:positionH>
                      <wp:positionV relativeFrom="paragraph">
                        <wp:posOffset>227330</wp:posOffset>
                      </wp:positionV>
                      <wp:extent cx="813423"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342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B521E" id="Straight Connector 2" o:spid="_x0000_s1026" style="position:absolute;z-index:2516633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62.75pt,17.9pt" to="126.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"/>
                  </w:pict>
                </mc:Fallback>
              </mc:AlternateContent>
            </w:r>
            <w:r w:rsidRPr="00E476BE">
              <w:rPr>
                <w:rFonts w:ascii="Times New Roman" w:hAnsi="Times New Roman"/>
                <w:b/>
                <w:sz w:val="24"/>
                <w:szCs w:val="24"/>
                <w:lang w:val="en-GB"/>
              </w:rPr>
              <w:t>ỦY BAN VĂN HÓA VÀ XÃ HỘI</w:t>
            </w:r>
            <w:r w:rsidRPr="00E476BE">
              <w:rPr>
                <w:rFonts w:ascii="Times New Roman" w:hAnsi="Times New Roman"/>
                <w:b/>
                <w:sz w:val="28"/>
                <w:szCs w:val="28"/>
                <w:lang w:val="en-GB"/>
              </w:rPr>
              <w:br/>
            </w:r>
          </w:p>
          <w:p w14:paraId="659AFA7D" w14:textId="77777777" w:rsidR="004A2576" w:rsidRPr="00E476BE" w:rsidRDefault="004A2576" w:rsidP="00D14EB4">
            <w:pPr>
              <w:spacing w:after="0" w:line="240" w:lineRule="auto"/>
              <w:jc w:val="both"/>
              <w:rPr>
                <w:rFonts w:ascii="Times New Roman" w:hAnsi="Times New Roman"/>
                <w:sz w:val="28"/>
                <w:szCs w:val="28"/>
                <w:lang w:val="en-GB" w:eastAsia="en-GB"/>
              </w:rPr>
            </w:pPr>
          </w:p>
          <w:p w14:paraId="058883BA" w14:textId="77777777" w:rsidR="004A2576" w:rsidRPr="00E476BE" w:rsidRDefault="004A2576" w:rsidP="00D14EB4">
            <w:pPr>
              <w:spacing w:after="0" w:line="240" w:lineRule="auto"/>
              <w:jc w:val="both"/>
              <w:rPr>
                <w:rFonts w:ascii="Times New Roman" w:hAnsi="Times New Roman"/>
                <w:i/>
                <w:sz w:val="28"/>
                <w:szCs w:val="28"/>
                <w:lang w:val="vi-VN"/>
              </w:rPr>
            </w:pPr>
          </w:p>
        </w:tc>
        <w:tc>
          <w:tcPr>
            <w:tcW w:w="5386" w:type="dxa"/>
          </w:tcPr>
          <w:p w14:paraId="613222C7" w14:textId="77777777" w:rsidR="004A2576" w:rsidRPr="00E476BE" w:rsidRDefault="004A2576" w:rsidP="00D14EB4">
            <w:pPr>
              <w:spacing w:after="0" w:line="240" w:lineRule="auto"/>
              <w:jc w:val="center"/>
              <w:rPr>
                <w:rFonts w:ascii="Times New Roman" w:hAnsi="Times New Roman"/>
                <w:b/>
                <w:sz w:val="24"/>
                <w:szCs w:val="24"/>
                <w:lang w:val="en-GB"/>
              </w:rPr>
            </w:pPr>
            <w:r w:rsidRPr="00E476BE">
              <w:rPr>
                <w:rFonts w:ascii="Times New Roman" w:hAnsi="Times New Roman"/>
                <w:b/>
                <w:sz w:val="24"/>
                <w:szCs w:val="24"/>
                <w:lang w:val="en-GB"/>
              </w:rPr>
              <w:t>CỘNG HÒA XÃ HỘI CHỦ NGHĨA VIỆT NAM</w:t>
            </w:r>
          </w:p>
          <w:p w14:paraId="5B6D0C93" w14:textId="77777777" w:rsidR="004A2576" w:rsidRPr="00E476BE" w:rsidRDefault="004A2576" w:rsidP="00D14EB4">
            <w:pPr>
              <w:spacing w:after="0" w:line="240" w:lineRule="auto"/>
              <w:jc w:val="center"/>
              <w:rPr>
                <w:rFonts w:ascii="Times New Roman" w:hAnsi="Times New Roman"/>
                <w:b/>
                <w:sz w:val="28"/>
                <w:szCs w:val="28"/>
                <w:lang w:val="en-GB"/>
              </w:rPr>
            </w:pPr>
            <w:r w:rsidRPr="00E476BE">
              <w:rPr>
                <w:rFonts w:ascii="Times New Roman" w:hAnsi="Times New Roman"/>
                <w:b/>
                <w:sz w:val="28"/>
                <w:szCs w:val="28"/>
                <w:lang w:val="en-GB"/>
              </w:rPr>
              <w:t>Độc lập - Tự do - Hạnh phúc</w:t>
            </w:r>
          </w:p>
          <w:p w14:paraId="01884CE8" w14:textId="77777777" w:rsidR="004A2576" w:rsidRPr="00E476BE" w:rsidRDefault="004A2576" w:rsidP="00D14EB4">
            <w:pPr>
              <w:spacing w:after="0" w:line="240" w:lineRule="auto"/>
              <w:jc w:val="both"/>
              <w:rPr>
                <w:rFonts w:ascii="Times New Roman" w:hAnsi="Times New Roman"/>
                <w:i/>
                <w:sz w:val="28"/>
                <w:szCs w:val="28"/>
                <w:lang w:val="en-GB"/>
              </w:rPr>
            </w:pPr>
            <w:r w:rsidRPr="00E476BE">
              <w:rPr>
                <w:rFonts w:ascii="Times New Roman" w:hAnsi="Times New Roman"/>
                <w:noProof/>
                <w:sz w:val="28"/>
                <w:szCs w:val="28"/>
                <w:lang w:eastAsia="en-US"/>
              </w:rPr>
              <mc:AlternateContent>
                <mc:Choice Requires="wps">
                  <w:drawing>
                    <wp:anchor distT="4294967291" distB="4294967291" distL="114300" distR="114300" simplePos="0" relativeHeight="251664384" behindDoc="0" locked="0" layoutInCell="1" allowOverlap="1" wp14:anchorId="372C181F" wp14:editId="31A6329B">
                      <wp:simplePos x="0" y="0"/>
                      <wp:positionH relativeFrom="column">
                        <wp:posOffset>640080</wp:posOffset>
                      </wp:positionH>
                      <wp:positionV relativeFrom="paragraph">
                        <wp:posOffset>20320</wp:posOffset>
                      </wp:positionV>
                      <wp:extent cx="200025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1C82E" id="Straight Connector 1" o:spid="_x0000_s1026" style="position:absolute;z-index:2516643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0.4pt,1.6pt" to="207.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"/>
                  </w:pict>
                </mc:Fallback>
              </mc:AlternateContent>
            </w:r>
          </w:p>
          <w:p w14:paraId="64FB0A2A" w14:textId="77777777" w:rsidR="004A2576" w:rsidRPr="00E476BE" w:rsidRDefault="004A2576" w:rsidP="00D14EB4">
            <w:pPr>
              <w:keepNext/>
              <w:keepLines/>
              <w:spacing w:after="0" w:line="240" w:lineRule="auto"/>
              <w:jc w:val="both"/>
              <w:outlineLvl w:val="0"/>
              <w:rPr>
                <w:rFonts w:ascii="Times New Roman" w:hAnsi="Times New Roman"/>
                <w:i/>
                <w:sz w:val="28"/>
                <w:szCs w:val="28"/>
                <w:lang w:val="en-GB"/>
              </w:rPr>
            </w:pPr>
            <w:r>
              <w:rPr>
                <w:rFonts w:ascii="Times New Roman" w:hAnsi="Times New Roman"/>
                <w:i/>
                <w:sz w:val="28"/>
                <w:szCs w:val="28"/>
                <w:lang w:val="en-GB"/>
              </w:rPr>
              <w:t xml:space="preserve">            </w:t>
            </w:r>
            <w:r w:rsidRPr="00E476BE">
              <w:rPr>
                <w:rFonts w:ascii="Times New Roman" w:hAnsi="Times New Roman"/>
                <w:i/>
                <w:sz w:val="28"/>
                <w:szCs w:val="28"/>
                <w:lang w:val="en-GB"/>
              </w:rPr>
              <w:t xml:space="preserve"> Hà Nội, ngày </w:t>
            </w:r>
            <w:r>
              <w:rPr>
                <w:rFonts w:ascii="Times New Roman" w:hAnsi="Times New Roman"/>
                <w:i/>
                <w:sz w:val="28"/>
                <w:szCs w:val="28"/>
                <w:lang w:val="en-GB"/>
              </w:rPr>
              <w:t xml:space="preserve">12 </w:t>
            </w:r>
            <w:r w:rsidRPr="00E476BE">
              <w:rPr>
                <w:rFonts w:ascii="Times New Roman" w:hAnsi="Times New Roman"/>
                <w:i/>
                <w:sz w:val="28"/>
                <w:szCs w:val="28"/>
                <w:lang w:val="en-GB"/>
              </w:rPr>
              <w:t>tháng 8 năm 2025</w:t>
            </w:r>
          </w:p>
        </w:tc>
      </w:tr>
    </w:tbl>
    <w:p w14:paraId="09DF8710" w14:textId="4EEDCC50" w:rsidR="009A6887" w:rsidRPr="00E476BE" w:rsidRDefault="00515D87" w:rsidP="00E476BE">
      <w:pPr>
        <w:spacing w:after="0" w:line="240" w:lineRule="auto"/>
        <w:jc w:val="center"/>
        <w:rPr>
          <w:rFonts w:ascii="Times New Roman" w:hAnsi="Times New Roman"/>
          <w:b/>
          <w:sz w:val="28"/>
          <w:szCs w:val="28"/>
        </w:rPr>
      </w:pPr>
      <w:r w:rsidRPr="00927E9D">
        <w:rPr>
          <w:rFonts w:ascii="Times New Roman" w:hAnsi="Times New Roman"/>
          <w:b/>
          <w:sz w:val="28"/>
          <w:szCs w:val="28"/>
        </w:rPr>
        <w:t>BÁO CÁO</w:t>
      </w:r>
      <w:r w:rsidR="00506B80">
        <w:rPr>
          <w:rFonts w:ascii="Times New Roman" w:hAnsi="Times New Roman"/>
          <w:b/>
          <w:sz w:val="28"/>
          <w:szCs w:val="28"/>
        </w:rPr>
        <w:t xml:space="preserve"> </w:t>
      </w:r>
      <w:r w:rsidR="00506B80" w:rsidRPr="00E476BE">
        <w:rPr>
          <w:rFonts w:ascii="Times New Roman" w:hAnsi="Times New Roman"/>
          <w:b/>
          <w:sz w:val="28"/>
          <w:szCs w:val="28"/>
        </w:rPr>
        <w:t>TÓM TẮT</w:t>
      </w:r>
    </w:p>
    <w:p w14:paraId="5F4D1959" w14:textId="66AB6BC8" w:rsidR="009A6887" w:rsidRPr="00E476BE" w:rsidRDefault="009A6887" w:rsidP="00E476BE">
      <w:pPr>
        <w:spacing w:after="0" w:line="240" w:lineRule="auto"/>
        <w:jc w:val="center"/>
        <w:rPr>
          <w:rFonts w:ascii="Times New Roman" w:hAnsi="Times New Roman"/>
          <w:b/>
          <w:sz w:val="28"/>
          <w:szCs w:val="28"/>
        </w:rPr>
      </w:pPr>
      <w:r w:rsidRPr="00E476BE">
        <w:rPr>
          <w:rFonts w:ascii="Times New Roman" w:hAnsi="Times New Roman"/>
          <w:b/>
          <w:sz w:val="28"/>
          <w:szCs w:val="28"/>
        </w:rPr>
        <w:t>Thẩm tra</w:t>
      </w:r>
      <w:r w:rsidR="00754845" w:rsidRPr="00E476BE">
        <w:rPr>
          <w:rFonts w:ascii="Times New Roman" w:hAnsi="Times New Roman"/>
          <w:b/>
          <w:sz w:val="28"/>
          <w:szCs w:val="28"/>
        </w:rPr>
        <w:t xml:space="preserve"> sơ bộ</w:t>
      </w:r>
      <w:r w:rsidRPr="00E476BE">
        <w:rPr>
          <w:rFonts w:ascii="Times New Roman" w:hAnsi="Times New Roman"/>
          <w:b/>
          <w:sz w:val="28"/>
          <w:szCs w:val="28"/>
        </w:rPr>
        <w:t xml:space="preserve"> dự án </w:t>
      </w:r>
      <w:r w:rsidR="00754845" w:rsidRPr="00E476BE">
        <w:rPr>
          <w:rFonts w:ascii="Times New Roman" w:hAnsi="Times New Roman"/>
          <w:b/>
          <w:sz w:val="28"/>
          <w:szCs w:val="28"/>
        </w:rPr>
        <w:t xml:space="preserve">Luật </w:t>
      </w:r>
      <w:r w:rsidRPr="00E476BE">
        <w:rPr>
          <w:rFonts w:ascii="Times New Roman" w:hAnsi="Times New Roman"/>
          <w:b/>
          <w:sz w:val="28"/>
          <w:szCs w:val="28"/>
        </w:rPr>
        <w:t>sửa đổi, bổ sung một số điều của Luật Giáo dục</w:t>
      </w:r>
    </w:p>
    <w:p w14:paraId="4FF039E0" w14:textId="5952B4DE" w:rsidR="004A2576" w:rsidRDefault="00B1675B" w:rsidP="00005F80">
      <w:pPr>
        <w:widowControl w:val="0"/>
        <w:spacing w:before="120" w:after="120" w:line="320" w:lineRule="exact"/>
        <w:ind w:right="113" w:firstLine="567"/>
        <w:jc w:val="both"/>
        <w:rPr>
          <w:rFonts w:ascii="Times New Roman" w:hAnsi="Times New Roman"/>
          <w:sz w:val="28"/>
          <w:szCs w:val="28"/>
        </w:rPr>
      </w:pPr>
      <w:r>
        <w:rPr>
          <w:rFonts w:ascii="Times New Roman" w:hAnsi="Times New Roman"/>
          <w:b/>
          <w:noProof/>
          <w:sz w:val="28"/>
          <w:szCs w:val="28"/>
          <w:lang w:eastAsia="en-US"/>
        </w:rPr>
        <mc:AlternateContent>
          <mc:Choice Requires="wps">
            <w:drawing>
              <wp:anchor distT="0" distB="0" distL="114300" distR="114300" simplePos="0" relativeHeight="251665408" behindDoc="0" locked="0" layoutInCell="1" allowOverlap="1" wp14:anchorId="52BE042B" wp14:editId="661546CB">
                <wp:simplePos x="0" y="0"/>
                <wp:positionH relativeFrom="column">
                  <wp:posOffset>2316163</wp:posOffset>
                </wp:positionH>
                <wp:positionV relativeFrom="paragraph">
                  <wp:posOffset>45085</wp:posOffset>
                </wp:positionV>
                <wp:extent cx="13239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E51A38"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2.4pt,3.55pt" to="286.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" strokecolor="black [3200]" strokeweight=".5pt">
                <v:stroke joinstyle="miter"/>
              </v:line>
            </w:pict>
          </mc:Fallback>
        </mc:AlternateContent>
      </w:r>
    </w:p>
    <w:p w14:paraId="6473948C" w14:textId="6D1AD108" w:rsidR="00113C75" w:rsidRPr="00AA66CA" w:rsidRDefault="00113C75" w:rsidP="002D1B6A">
      <w:pPr>
        <w:widowControl w:val="0"/>
        <w:spacing w:before="120" w:after="120" w:line="320" w:lineRule="exact"/>
        <w:ind w:right="113" w:firstLine="720"/>
        <w:jc w:val="both"/>
        <w:rPr>
          <w:rFonts w:ascii="Times New Roman" w:eastAsia="Batang" w:hAnsi="Times New Roman"/>
          <w:sz w:val="28"/>
          <w:szCs w:val="28"/>
        </w:rPr>
      </w:pPr>
      <w:r w:rsidRPr="00AA66CA">
        <w:rPr>
          <w:rFonts w:ascii="Times New Roman" w:eastAsia="Batang" w:hAnsi="Times New Roman"/>
          <w:sz w:val="28"/>
          <w:szCs w:val="28"/>
        </w:rPr>
        <w:t xml:space="preserve">Ngày 12/8/2025, Thường trực Ủy ban Văn hóa và Xã hội đã gửi Ủy ban Thường vụ Quốc hội Báo cáo số 882/BC-UBVHXH15 thẩm tra sơ bộ dự án </w:t>
      </w:r>
      <w:r w:rsidRPr="00AA66CA">
        <w:rPr>
          <w:rFonts w:ascii="Times New Roman" w:hAnsi="Times New Roman"/>
          <w:sz w:val="28"/>
          <w:szCs w:val="28"/>
        </w:rPr>
        <w:t>Luật</w:t>
      </w:r>
      <w:r w:rsidRPr="00AA66CA">
        <w:rPr>
          <w:rFonts w:ascii="Times New Roman" w:hAnsi="Times New Roman"/>
          <w:sz w:val="28"/>
          <w:szCs w:val="28"/>
          <w:lang w:val="vi-VN"/>
        </w:rPr>
        <w:t xml:space="preserve"> sửa đổi, bổ sung một số điều của Luật Giáo dục</w:t>
      </w:r>
      <w:r w:rsidRPr="00AA66CA">
        <w:rPr>
          <w:rFonts w:ascii="Times New Roman" w:eastAsia="Batang" w:hAnsi="Times New Roman"/>
          <w:sz w:val="28"/>
          <w:szCs w:val="28"/>
        </w:rPr>
        <w:t xml:space="preserve">. </w:t>
      </w:r>
      <w:r w:rsidRPr="00E476BE">
        <w:rPr>
          <w:rFonts w:ascii="Times New Roman" w:hAnsi="Times New Roman"/>
          <w:bCs/>
          <w:spacing w:val="-4"/>
          <w:sz w:val="28"/>
          <w:szCs w:val="28"/>
        </w:rPr>
        <w:t xml:space="preserve">Thường trực Ủy ban </w:t>
      </w:r>
      <w:r w:rsidRPr="00E476BE">
        <w:rPr>
          <w:rFonts w:ascii="Times New Roman" w:hAnsi="Times New Roman"/>
          <w:sz w:val="28"/>
          <w:szCs w:val="28"/>
        </w:rPr>
        <w:t xml:space="preserve">trân trọng báo cáo Ủy ban Thường vụ Quốc hội </w:t>
      </w:r>
      <w:r w:rsidRPr="00E476BE">
        <w:rPr>
          <w:rFonts w:ascii="Times New Roman" w:hAnsi="Times New Roman"/>
          <w:bCs/>
          <w:spacing w:val="-4"/>
          <w:sz w:val="28"/>
          <w:szCs w:val="28"/>
        </w:rPr>
        <w:t xml:space="preserve">tóm tắt thẩm tra sơ bộ dự án </w:t>
      </w:r>
      <w:r w:rsidRPr="00E476BE">
        <w:rPr>
          <w:rFonts w:ascii="Times New Roman" w:hAnsi="Times New Roman"/>
          <w:sz w:val="28"/>
          <w:szCs w:val="28"/>
        </w:rPr>
        <w:t>Luật</w:t>
      </w:r>
      <w:r w:rsidRPr="00E476BE">
        <w:rPr>
          <w:rFonts w:ascii="Times New Roman" w:hAnsi="Times New Roman"/>
          <w:sz w:val="28"/>
          <w:szCs w:val="28"/>
          <w:lang w:val="vi-VN"/>
        </w:rPr>
        <w:t xml:space="preserve"> </w:t>
      </w:r>
      <w:r w:rsidRPr="00E476BE">
        <w:rPr>
          <w:rFonts w:ascii="Times New Roman" w:hAnsi="Times New Roman"/>
          <w:bCs/>
          <w:spacing w:val="-4"/>
          <w:sz w:val="28"/>
          <w:szCs w:val="28"/>
        </w:rPr>
        <w:t>như sau:</w:t>
      </w:r>
    </w:p>
    <w:p w14:paraId="313D39FF" w14:textId="4037839A" w:rsidR="00D41AFB" w:rsidRPr="008D65EB" w:rsidRDefault="00AA66CA" w:rsidP="002D1B6A">
      <w:pPr>
        <w:widowControl w:val="0"/>
        <w:spacing w:before="120" w:after="120" w:line="320" w:lineRule="exact"/>
        <w:ind w:right="113" w:firstLine="720"/>
        <w:jc w:val="both"/>
        <w:rPr>
          <w:rFonts w:ascii="Times New Roman" w:eastAsia="Batang" w:hAnsi="Times New Roman"/>
          <w:b/>
          <w:sz w:val="26"/>
          <w:szCs w:val="24"/>
        </w:rPr>
      </w:pPr>
      <w:r w:rsidRPr="008D65EB">
        <w:rPr>
          <w:rFonts w:ascii="Times New Roman" w:eastAsia="Batang" w:hAnsi="Times New Roman"/>
          <w:b/>
          <w:sz w:val="26"/>
          <w:szCs w:val="24"/>
        </w:rPr>
        <w:t xml:space="preserve">I. </w:t>
      </w:r>
      <w:r w:rsidR="00D41AFB" w:rsidRPr="008D65EB">
        <w:rPr>
          <w:rFonts w:ascii="Times New Roman" w:eastAsia="Batang" w:hAnsi="Times New Roman"/>
          <w:b/>
          <w:sz w:val="26"/>
          <w:szCs w:val="24"/>
        </w:rPr>
        <w:t>VỀ MỘT SỐ VẤN ĐỀ CHUNG</w:t>
      </w:r>
    </w:p>
    <w:p w14:paraId="43F6FA42" w14:textId="2A0B4CAB" w:rsidR="00D41AFB" w:rsidRPr="00AA66CA" w:rsidRDefault="00D41AFB" w:rsidP="002D1B6A">
      <w:pPr>
        <w:spacing w:before="120" w:after="120" w:line="320" w:lineRule="exact"/>
        <w:ind w:firstLine="720"/>
        <w:jc w:val="both"/>
        <w:rPr>
          <w:rFonts w:ascii="Times New Roman" w:eastAsia="Batang" w:hAnsi="Times New Roman"/>
          <w:sz w:val="28"/>
          <w:szCs w:val="28"/>
        </w:rPr>
      </w:pPr>
      <w:r w:rsidRPr="00AA66CA">
        <w:rPr>
          <w:rFonts w:ascii="Times New Roman" w:eastAsia="Batang" w:hAnsi="Times New Roman"/>
          <w:sz w:val="28"/>
          <w:szCs w:val="28"/>
        </w:rPr>
        <w:t xml:space="preserve">Thường trực Ủy ban cơ bản nhất trí với sự cần thiết </w:t>
      </w:r>
      <w:r w:rsidRPr="00AA66CA">
        <w:rPr>
          <w:rFonts w:ascii="Times New Roman" w:hAnsi="Times New Roman"/>
          <w:sz w:val="28"/>
          <w:szCs w:val="28"/>
          <w:lang w:val="vi-VN"/>
        </w:rPr>
        <w:t xml:space="preserve">sửa đổi, bổ sung một số điều của Luật </w:t>
      </w:r>
      <w:r w:rsidRPr="00AA66CA">
        <w:rPr>
          <w:rFonts w:ascii="Times New Roman" w:eastAsia="Batang" w:hAnsi="Times New Roman"/>
          <w:sz w:val="28"/>
          <w:szCs w:val="28"/>
        </w:rPr>
        <w:t xml:space="preserve">nêu trong Tờ trình </w:t>
      </w:r>
      <w:r w:rsidR="00E91F07">
        <w:rPr>
          <w:rFonts w:ascii="Times New Roman" w:eastAsia="Batang" w:hAnsi="Times New Roman"/>
          <w:sz w:val="28"/>
          <w:szCs w:val="28"/>
        </w:rPr>
        <w:t>của Chính phủ.</w:t>
      </w:r>
      <w:r w:rsidRPr="00AA66CA">
        <w:rPr>
          <w:rFonts w:ascii="Times New Roman" w:eastAsia="Batang" w:hAnsi="Times New Roman"/>
          <w:sz w:val="28"/>
          <w:szCs w:val="28"/>
        </w:rPr>
        <w:t xml:space="preserve"> Dự án Luật </w:t>
      </w:r>
      <w:r w:rsidR="00D865E5">
        <w:rPr>
          <w:rFonts w:ascii="Times New Roman" w:eastAsia="Batang" w:hAnsi="Times New Roman"/>
          <w:sz w:val="28"/>
          <w:szCs w:val="28"/>
        </w:rPr>
        <w:t>đã thể chế hóa</w:t>
      </w:r>
      <w:r w:rsidRPr="00AA66CA">
        <w:rPr>
          <w:rFonts w:ascii="Times New Roman" w:eastAsia="Batang" w:hAnsi="Times New Roman"/>
          <w:sz w:val="28"/>
          <w:szCs w:val="28"/>
        </w:rPr>
        <w:t xml:space="preserve"> chủ trương, đường lối của Đảng, phù hợp với Hiến pháp, </w:t>
      </w:r>
      <w:r w:rsidR="00D865E5">
        <w:rPr>
          <w:rFonts w:ascii="Times New Roman" w:eastAsia="Batang" w:hAnsi="Times New Roman"/>
          <w:sz w:val="28"/>
          <w:szCs w:val="28"/>
        </w:rPr>
        <w:t xml:space="preserve">cơ bản </w:t>
      </w:r>
      <w:r w:rsidRPr="00AA66CA">
        <w:rPr>
          <w:rFonts w:ascii="Times New Roman" w:eastAsia="Batang" w:hAnsi="Times New Roman"/>
          <w:sz w:val="28"/>
          <w:szCs w:val="28"/>
        </w:rPr>
        <w:t>bảo đảm tính thống nhất, đồng bộ trong hệ thống pháp luật, tính tương thích với các điều ước quốc tế có liên quan</w:t>
      </w:r>
      <w:r w:rsidR="00E91F07">
        <w:rPr>
          <w:rFonts w:ascii="Times New Roman" w:eastAsia="Batang" w:hAnsi="Times New Roman"/>
          <w:sz w:val="28"/>
          <w:szCs w:val="28"/>
        </w:rPr>
        <w:t>.</w:t>
      </w:r>
      <w:r w:rsidRPr="00AA66CA">
        <w:rPr>
          <w:rFonts w:ascii="Times New Roman" w:eastAsia="Batang" w:hAnsi="Times New Roman"/>
          <w:sz w:val="28"/>
          <w:szCs w:val="28"/>
        </w:rPr>
        <w:t xml:space="preserve"> Hồ sơ dự án Luật </w:t>
      </w:r>
      <w:r w:rsidR="00E91F07">
        <w:rPr>
          <w:rFonts w:ascii="Times New Roman" w:eastAsia="Batang" w:hAnsi="Times New Roman"/>
          <w:sz w:val="28"/>
          <w:szCs w:val="28"/>
        </w:rPr>
        <w:t>đầy đủ</w:t>
      </w:r>
      <w:r w:rsidRPr="00AA66CA">
        <w:rPr>
          <w:rFonts w:ascii="Times New Roman" w:eastAsia="Batang" w:hAnsi="Times New Roman"/>
          <w:sz w:val="28"/>
          <w:szCs w:val="28"/>
        </w:rPr>
        <w:t xml:space="preserve"> theo quy định</w:t>
      </w:r>
      <w:r w:rsidR="00FC1179">
        <w:rPr>
          <w:rFonts w:ascii="Times New Roman" w:eastAsia="Batang" w:hAnsi="Times New Roman"/>
          <w:sz w:val="28"/>
          <w:szCs w:val="28"/>
        </w:rPr>
        <w:t xml:space="preserve"> và</w:t>
      </w:r>
      <w:r w:rsidR="002E1FD5" w:rsidRPr="00AA66CA">
        <w:rPr>
          <w:rFonts w:ascii="Times New Roman" w:eastAsia="Batang" w:hAnsi="Times New Roman"/>
          <w:sz w:val="28"/>
          <w:szCs w:val="28"/>
        </w:rPr>
        <w:t xml:space="preserve"> </w:t>
      </w:r>
      <w:r w:rsidR="002E1FD5" w:rsidRPr="00AA66CA">
        <w:rPr>
          <w:rFonts w:ascii="Times New Roman" w:hAnsi="Times New Roman"/>
          <w:bCs/>
          <w:sz w:val="28"/>
          <w:szCs w:val="28"/>
          <w:lang w:val="vi-VN"/>
        </w:rPr>
        <w:t xml:space="preserve">đủ điều kiện trình </w:t>
      </w:r>
      <w:r w:rsidR="002E1FD5" w:rsidRPr="00AA66CA">
        <w:rPr>
          <w:rFonts w:ascii="Times New Roman" w:hAnsi="Times New Roman"/>
          <w:bCs/>
          <w:sz w:val="28"/>
          <w:szCs w:val="28"/>
          <w:lang w:val="en-GB"/>
        </w:rPr>
        <w:t xml:space="preserve">Ủy ban Thường vụ Quốc hội </w:t>
      </w:r>
      <w:r w:rsidR="002E1FD5" w:rsidRPr="00AA66CA">
        <w:rPr>
          <w:rFonts w:ascii="Times New Roman" w:hAnsi="Times New Roman"/>
          <w:bCs/>
          <w:sz w:val="28"/>
          <w:szCs w:val="28"/>
          <w:lang w:val="vi-VN"/>
        </w:rPr>
        <w:t>xem xét, cho ý kiến</w:t>
      </w:r>
      <w:r w:rsidR="002E1FD5" w:rsidRPr="00AA66CA">
        <w:rPr>
          <w:rFonts w:ascii="Times New Roman" w:hAnsi="Times New Roman"/>
          <w:bCs/>
          <w:sz w:val="28"/>
          <w:szCs w:val="28"/>
        </w:rPr>
        <w:t>.</w:t>
      </w:r>
    </w:p>
    <w:p w14:paraId="44AC698B" w14:textId="3AB96804" w:rsidR="00D41AFB" w:rsidRPr="00AA66CA" w:rsidRDefault="00D41AFB" w:rsidP="002D1B6A">
      <w:pPr>
        <w:widowControl w:val="0"/>
        <w:spacing w:before="120" w:after="120" w:line="320" w:lineRule="exact"/>
        <w:ind w:right="113" w:firstLine="720"/>
        <w:jc w:val="both"/>
        <w:rPr>
          <w:rFonts w:ascii="Times New Roman" w:eastAsia="Batang" w:hAnsi="Times New Roman"/>
          <w:sz w:val="28"/>
          <w:szCs w:val="28"/>
        </w:rPr>
      </w:pPr>
      <w:r w:rsidRPr="00AA66CA">
        <w:rPr>
          <w:rFonts w:ascii="Times New Roman" w:eastAsia="Batang" w:hAnsi="Times New Roman"/>
          <w:sz w:val="28"/>
          <w:szCs w:val="28"/>
        </w:rPr>
        <w:t xml:space="preserve">Tuy nhiên, Thường trực Ủy ban </w:t>
      </w:r>
      <w:r w:rsidRPr="00AA66CA">
        <w:rPr>
          <w:rFonts w:ascii="Times New Roman" w:eastAsia="Batang" w:hAnsi="Times New Roman"/>
          <w:sz w:val="28"/>
          <w:szCs w:val="28"/>
          <w:lang w:val="de-DE"/>
        </w:rPr>
        <w:t>đề nghị Cơ quan chủ trì soạn thảo lưu ý một số vấn đề sau</w:t>
      </w:r>
      <w:r w:rsidRPr="00AA66CA">
        <w:rPr>
          <w:rFonts w:ascii="Times New Roman" w:eastAsia="Batang" w:hAnsi="Times New Roman"/>
          <w:sz w:val="28"/>
          <w:szCs w:val="28"/>
        </w:rPr>
        <w:t xml:space="preserve">: </w:t>
      </w:r>
    </w:p>
    <w:p w14:paraId="7CB66CFE" w14:textId="651837C3" w:rsidR="00EA5893" w:rsidRPr="00005F80" w:rsidRDefault="00EA5893" w:rsidP="002D1B6A">
      <w:pPr>
        <w:widowControl w:val="0"/>
        <w:spacing w:before="120" w:after="120" w:line="320" w:lineRule="exact"/>
        <w:ind w:right="113" w:firstLine="720"/>
        <w:jc w:val="both"/>
        <w:rPr>
          <w:rFonts w:ascii="Times New Roman" w:eastAsia="Batang" w:hAnsi="Times New Roman"/>
          <w:sz w:val="28"/>
          <w:szCs w:val="28"/>
        </w:rPr>
      </w:pPr>
      <w:r w:rsidRPr="00005F80">
        <w:rPr>
          <w:rFonts w:ascii="Times New Roman" w:eastAsia="Batang" w:hAnsi="Times New Roman"/>
          <w:sz w:val="28"/>
          <w:szCs w:val="28"/>
        </w:rPr>
        <w:t xml:space="preserve">(1) </w:t>
      </w:r>
      <w:r w:rsidR="00FA14DE">
        <w:rPr>
          <w:rFonts w:ascii="Times New Roman" w:eastAsia="Batang" w:hAnsi="Times New Roman"/>
          <w:sz w:val="28"/>
          <w:szCs w:val="28"/>
        </w:rPr>
        <w:t>T</w:t>
      </w:r>
      <w:r w:rsidRPr="00005F80">
        <w:rPr>
          <w:rFonts w:ascii="Times New Roman" w:eastAsia="Batang" w:hAnsi="Times New Roman"/>
          <w:sz w:val="28"/>
          <w:szCs w:val="28"/>
        </w:rPr>
        <w:t>iếp tục cập nhật, rà soát, thể chế hóa các chủ trương trong Nghị quyết của Bộ Chính trị; rà soát các quy định, đối chiếu với các luật liên quan để bảo đảm tính thống nhất của hệ thống pháp luật</w:t>
      </w:r>
      <w:r w:rsidR="00936967" w:rsidRPr="00005F80">
        <w:rPr>
          <w:rFonts w:ascii="Times New Roman" w:eastAsia="Batang" w:hAnsi="Times New Roman"/>
          <w:sz w:val="28"/>
          <w:szCs w:val="28"/>
        </w:rPr>
        <w:t>, các điều ước quốc tế có liên quan mà Việt Nam là thành viên</w:t>
      </w:r>
      <w:r w:rsidRPr="00005F80">
        <w:rPr>
          <w:rFonts w:ascii="Times New Roman" w:eastAsia="Batang" w:hAnsi="Times New Roman"/>
          <w:sz w:val="28"/>
          <w:szCs w:val="28"/>
        </w:rPr>
        <w:t>.</w:t>
      </w:r>
    </w:p>
    <w:p w14:paraId="07A4A12C" w14:textId="3D9BEF19" w:rsidR="00EA5893" w:rsidRPr="00AA66CA" w:rsidRDefault="00EA5893" w:rsidP="002D1B6A">
      <w:pPr>
        <w:spacing w:before="120" w:after="120" w:line="320" w:lineRule="exact"/>
        <w:ind w:firstLine="720"/>
        <w:jc w:val="both"/>
        <w:rPr>
          <w:rFonts w:ascii="Times New Roman" w:eastAsia="Batang" w:hAnsi="Times New Roman"/>
          <w:spacing w:val="-6"/>
          <w:sz w:val="28"/>
          <w:szCs w:val="28"/>
        </w:rPr>
      </w:pPr>
      <w:r w:rsidRPr="00AA66CA">
        <w:rPr>
          <w:rFonts w:ascii="Times New Roman" w:hAnsi="Times New Roman"/>
          <w:bCs/>
          <w:sz w:val="28"/>
          <w:szCs w:val="28"/>
        </w:rPr>
        <w:t xml:space="preserve">(2) </w:t>
      </w:r>
      <w:r w:rsidRPr="00AA66CA">
        <w:rPr>
          <w:rFonts w:ascii="Times New Roman" w:hAnsi="Times New Roman"/>
          <w:bCs/>
          <w:sz w:val="28"/>
          <w:szCs w:val="28"/>
          <w:lang w:val="vi-VN"/>
        </w:rPr>
        <w:t>Báo cáo tổng kết việc thi hành Luật</w:t>
      </w:r>
      <w:r w:rsidRPr="00AA66CA">
        <w:rPr>
          <w:rFonts w:ascii="Times New Roman" w:hAnsi="Times New Roman"/>
          <w:bCs/>
          <w:sz w:val="28"/>
          <w:szCs w:val="28"/>
        </w:rPr>
        <w:t xml:space="preserve"> hiện hành</w:t>
      </w:r>
      <w:r w:rsidR="00B14732">
        <w:rPr>
          <w:rFonts w:ascii="Times New Roman" w:hAnsi="Times New Roman"/>
          <w:bCs/>
          <w:sz w:val="28"/>
          <w:szCs w:val="28"/>
        </w:rPr>
        <w:t xml:space="preserve"> cần bổ sung tổng kết </w:t>
      </w:r>
      <w:r w:rsidR="00035DF6" w:rsidRPr="00AD32E9">
        <w:rPr>
          <w:rFonts w:ascii="Times New Roman" w:hAnsi="Times New Roman"/>
          <w:bCs/>
          <w:sz w:val="28"/>
          <w:szCs w:val="28"/>
          <w:lang w:val="vi-VN"/>
        </w:rPr>
        <w:t>những hạn chế, bất cập trong thi hành Luật, làm cơ sở đề xuất sửa đổi, bổ sung một số điều của Luật</w:t>
      </w:r>
      <w:r w:rsidR="00035DF6">
        <w:rPr>
          <w:rFonts w:ascii="Times New Roman" w:hAnsi="Times New Roman"/>
          <w:bCs/>
          <w:sz w:val="28"/>
          <w:szCs w:val="28"/>
        </w:rPr>
        <w:t xml:space="preserve">; </w:t>
      </w:r>
      <w:r w:rsidRPr="00AA66CA">
        <w:rPr>
          <w:rFonts w:ascii="Times New Roman" w:hAnsi="Times New Roman"/>
          <w:bCs/>
          <w:sz w:val="28"/>
          <w:szCs w:val="28"/>
        </w:rPr>
        <w:t xml:space="preserve">bổ sung </w:t>
      </w:r>
      <w:r w:rsidRPr="00AA66CA">
        <w:rPr>
          <w:rFonts w:ascii="Times New Roman" w:hAnsi="Times New Roman"/>
          <w:bCs/>
          <w:sz w:val="28"/>
          <w:szCs w:val="28"/>
          <w:lang w:val="vi-VN"/>
        </w:rPr>
        <w:t xml:space="preserve">thuyết minh đầy đủ các chính sách </w:t>
      </w:r>
      <w:r w:rsidRPr="00AA66CA">
        <w:rPr>
          <w:rFonts w:ascii="Times New Roman" w:hAnsi="Times New Roman"/>
          <w:bCs/>
          <w:sz w:val="28"/>
          <w:szCs w:val="28"/>
        </w:rPr>
        <w:t>được quy định</w:t>
      </w:r>
      <w:r w:rsidRPr="00AA66CA">
        <w:rPr>
          <w:rFonts w:ascii="Times New Roman" w:hAnsi="Times New Roman"/>
          <w:bCs/>
          <w:sz w:val="28"/>
          <w:szCs w:val="28"/>
          <w:lang w:val="vi-VN"/>
        </w:rPr>
        <w:t xml:space="preserve"> trong dự thảo Luật</w:t>
      </w:r>
      <w:r w:rsidRPr="00005F80">
        <w:rPr>
          <w:rFonts w:ascii="Times New Roman" w:hAnsi="Times New Roman"/>
          <w:bCs/>
          <w:sz w:val="28"/>
          <w:szCs w:val="28"/>
        </w:rPr>
        <w:t xml:space="preserve">; </w:t>
      </w:r>
      <w:r w:rsidRPr="00AA66CA">
        <w:rPr>
          <w:rFonts w:ascii="Times New Roman" w:eastAsia="Batang" w:hAnsi="Times New Roman"/>
          <w:spacing w:val="-6"/>
          <w:sz w:val="28"/>
          <w:szCs w:val="28"/>
        </w:rPr>
        <w:t>bổ sung dự thảo văn bản quy định chi tiết, hướng dẫn thi hành Luật</w:t>
      </w:r>
      <w:r w:rsidR="00CF3564">
        <w:rPr>
          <w:rFonts w:ascii="Times New Roman" w:eastAsia="Batang" w:hAnsi="Times New Roman"/>
          <w:spacing w:val="-6"/>
          <w:sz w:val="28"/>
          <w:szCs w:val="28"/>
        </w:rPr>
        <w:t>.</w:t>
      </w:r>
      <w:r w:rsidRPr="00AA66CA">
        <w:rPr>
          <w:rFonts w:ascii="Times New Roman" w:eastAsia="Batang" w:hAnsi="Times New Roman"/>
          <w:spacing w:val="-6"/>
          <w:sz w:val="28"/>
          <w:szCs w:val="28"/>
        </w:rPr>
        <w:t xml:space="preserve"> </w:t>
      </w:r>
    </w:p>
    <w:p w14:paraId="74017221" w14:textId="684CD90C" w:rsidR="00351B6B" w:rsidRPr="00AA66CA" w:rsidRDefault="00351B6B" w:rsidP="002D1B6A">
      <w:pPr>
        <w:spacing w:before="120" w:after="120" w:line="320" w:lineRule="exact"/>
        <w:ind w:firstLine="720"/>
        <w:jc w:val="both"/>
        <w:rPr>
          <w:rFonts w:ascii="Times New Roman" w:hAnsi="Times New Roman"/>
          <w:sz w:val="28"/>
          <w:szCs w:val="28"/>
          <w:lang w:val="vi-VN"/>
        </w:rPr>
      </w:pPr>
      <w:r w:rsidRPr="00AA66CA">
        <w:rPr>
          <w:rFonts w:ascii="Times New Roman" w:hAnsi="Times New Roman"/>
          <w:bCs/>
          <w:sz w:val="28"/>
          <w:szCs w:val="28"/>
        </w:rPr>
        <w:t xml:space="preserve">(3) </w:t>
      </w:r>
      <w:r w:rsidR="00D41AFB" w:rsidRPr="00AA66CA">
        <w:rPr>
          <w:rFonts w:ascii="Times New Roman" w:hAnsi="Times New Roman"/>
          <w:bCs/>
          <w:sz w:val="28"/>
          <w:szCs w:val="28"/>
          <w:lang w:val="pt-BR"/>
        </w:rPr>
        <w:t xml:space="preserve">Tiếp tục </w:t>
      </w:r>
      <w:r w:rsidR="001C4FC9">
        <w:rPr>
          <w:rFonts w:ascii="Times New Roman" w:hAnsi="Times New Roman"/>
          <w:bCs/>
          <w:sz w:val="28"/>
          <w:szCs w:val="28"/>
          <w:lang w:val="pt-BR"/>
        </w:rPr>
        <w:t>rà soát các</w:t>
      </w:r>
      <w:r w:rsidR="00D41AFB" w:rsidRPr="00AA66CA">
        <w:rPr>
          <w:rFonts w:ascii="Times New Roman" w:hAnsi="Times New Roman"/>
          <w:bCs/>
          <w:sz w:val="28"/>
          <w:szCs w:val="28"/>
          <w:lang w:val="pt-BR"/>
        </w:rPr>
        <w:t xml:space="preserve"> </w:t>
      </w:r>
      <w:r w:rsidR="00EA5893" w:rsidRPr="00AA66CA">
        <w:rPr>
          <w:rFonts w:ascii="Times New Roman" w:hAnsi="Times New Roman"/>
          <w:bCs/>
          <w:sz w:val="28"/>
          <w:szCs w:val="28"/>
          <w:lang w:val="pt-BR"/>
        </w:rPr>
        <w:t xml:space="preserve">quy định </w:t>
      </w:r>
      <w:r w:rsidR="001C4FC9">
        <w:rPr>
          <w:rFonts w:ascii="Times New Roman" w:hAnsi="Times New Roman"/>
          <w:bCs/>
          <w:sz w:val="28"/>
          <w:szCs w:val="28"/>
          <w:lang w:val="pt-BR"/>
        </w:rPr>
        <w:t xml:space="preserve">về phân cấp, </w:t>
      </w:r>
      <w:r w:rsidRPr="00AA66CA">
        <w:rPr>
          <w:rFonts w:ascii="Times New Roman" w:hAnsi="Times New Roman"/>
          <w:bCs/>
          <w:sz w:val="28"/>
          <w:szCs w:val="28"/>
          <w:lang w:val="pt-BR"/>
        </w:rPr>
        <w:t>phân quyền</w:t>
      </w:r>
      <w:r w:rsidR="00936967" w:rsidRPr="00AA66CA">
        <w:rPr>
          <w:rFonts w:ascii="Times New Roman" w:hAnsi="Times New Roman"/>
          <w:bCs/>
          <w:sz w:val="28"/>
          <w:szCs w:val="28"/>
          <w:lang w:val="pt-BR"/>
        </w:rPr>
        <w:t xml:space="preserve">; </w:t>
      </w:r>
      <w:r w:rsidR="00BF1B8D">
        <w:rPr>
          <w:rFonts w:ascii="Times New Roman" w:hAnsi="Times New Roman"/>
          <w:bCs/>
          <w:sz w:val="28"/>
          <w:szCs w:val="28"/>
          <w:lang w:val="pt-BR"/>
        </w:rPr>
        <w:t xml:space="preserve">tổ chức </w:t>
      </w:r>
      <w:r w:rsidR="00EA5893" w:rsidRPr="00AA66CA">
        <w:rPr>
          <w:rFonts w:ascii="Times New Roman" w:hAnsi="Times New Roman"/>
          <w:bCs/>
          <w:sz w:val="28"/>
          <w:szCs w:val="28"/>
          <w:lang w:val="pt-BR"/>
        </w:rPr>
        <w:t xml:space="preserve">quản lý nhà nước về giáo dục ở cấp xã </w:t>
      </w:r>
      <w:r w:rsidRPr="00AA66CA">
        <w:rPr>
          <w:rFonts w:ascii="Times New Roman" w:hAnsi="Times New Roman"/>
          <w:bCs/>
          <w:sz w:val="28"/>
          <w:szCs w:val="28"/>
          <w:lang w:val="pt-BR"/>
        </w:rPr>
        <w:t xml:space="preserve">sau khi </w:t>
      </w:r>
      <w:r w:rsidR="00936967" w:rsidRPr="00AA66CA">
        <w:rPr>
          <w:rFonts w:ascii="Times New Roman" w:hAnsi="Times New Roman"/>
          <w:bCs/>
          <w:sz w:val="28"/>
          <w:szCs w:val="28"/>
          <w:lang w:val="pt-BR"/>
        </w:rPr>
        <w:t>triển khai chính quyền địa phương hai cấp.</w:t>
      </w:r>
    </w:p>
    <w:p w14:paraId="73270BB5" w14:textId="77777777" w:rsidR="00936967" w:rsidRPr="002D1B6A" w:rsidRDefault="00936967" w:rsidP="002D1B6A">
      <w:pPr>
        <w:widowControl w:val="0"/>
        <w:spacing w:before="120" w:after="120" w:line="320" w:lineRule="exact"/>
        <w:ind w:right="113" w:firstLine="720"/>
        <w:jc w:val="both"/>
        <w:rPr>
          <w:rFonts w:ascii="Times New Roman" w:eastAsia="Batang" w:hAnsi="Times New Roman"/>
          <w:b/>
          <w:sz w:val="26"/>
          <w:szCs w:val="24"/>
        </w:rPr>
      </w:pPr>
      <w:r w:rsidRPr="002D1B6A">
        <w:rPr>
          <w:rFonts w:ascii="Times New Roman" w:eastAsia="Batang" w:hAnsi="Times New Roman"/>
          <w:b/>
          <w:sz w:val="26"/>
          <w:szCs w:val="24"/>
        </w:rPr>
        <w:t xml:space="preserve">II. VỀ MỘT SỐ NỘI DUNG LỚN CỦA DỰ THẢO LUẬT </w:t>
      </w:r>
    </w:p>
    <w:p w14:paraId="3BF90974" w14:textId="77463E44" w:rsidR="00936967" w:rsidRPr="00AA66CA" w:rsidRDefault="00936967" w:rsidP="00005F80">
      <w:pPr>
        <w:widowControl w:val="0"/>
        <w:spacing w:before="120" w:after="120" w:line="320" w:lineRule="exact"/>
        <w:ind w:firstLine="720"/>
        <w:jc w:val="both"/>
        <w:rPr>
          <w:rFonts w:ascii="Times New Roman" w:hAnsi="Times New Roman"/>
          <w:color w:val="000000"/>
          <w:sz w:val="28"/>
          <w:szCs w:val="28"/>
          <w:lang w:val="vi-VN"/>
        </w:rPr>
      </w:pPr>
      <w:r w:rsidRPr="00AA66CA">
        <w:rPr>
          <w:rFonts w:ascii="Times New Roman" w:hAnsi="Times New Roman"/>
          <w:bCs/>
          <w:sz w:val="28"/>
          <w:szCs w:val="28"/>
          <w:lang w:val="af-ZA"/>
        </w:rPr>
        <w:t>Thường trực Ủy ban</w:t>
      </w:r>
      <w:r w:rsidRPr="00AA66CA">
        <w:rPr>
          <w:rFonts w:ascii="Times New Roman" w:hAnsi="Times New Roman"/>
          <w:bCs/>
          <w:sz w:val="28"/>
          <w:szCs w:val="28"/>
          <w:lang w:val="vi-VN"/>
        </w:rPr>
        <w:t xml:space="preserve"> cơ bản</w:t>
      </w:r>
      <w:r w:rsidRPr="00AA66CA">
        <w:rPr>
          <w:rFonts w:ascii="Times New Roman" w:hAnsi="Times New Roman"/>
          <w:bCs/>
          <w:sz w:val="28"/>
          <w:szCs w:val="28"/>
          <w:lang w:val="af-ZA"/>
        </w:rPr>
        <w:t xml:space="preserve"> tán thành với </w:t>
      </w:r>
      <w:r w:rsidR="0054341D">
        <w:rPr>
          <w:rFonts w:ascii="Times New Roman" w:hAnsi="Times New Roman"/>
          <w:bCs/>
          <w:sz w:val="28"/>
          <w:szCs w:val="28"/>
          <w:lang w:val="af-ZA"/>
        </w:rPr>
        <w:t>các chính sách được quy định</w:t>
      </w:r>
      <w:r w:rsidRPr="00AA66CA">
        <w:rPr>
          <w:rFonts w:ascii="Times New Roman" w:hAnsi="Times New Roman"/>
          <w:bCs/>
          <w:sz w:val="28"/>
          <w:szCs w:val="28"/>
          <w:lang w:val="af-ZA"/>
        </w:rPr>
        <w:t xml:space="preserve"> trong dự án Luật và</w:t>
      </w:r>
      <w:r w:rsidRPr="00AA66CA">
        <w:rPr>
          <w:rFonts w:ascii="Times New Roman" w:hAnsi="Times New Roman"/>
          <w:color w:val="000000"/>
          <w:sz w:val="28"/>
          <w:szCs w:val="28"/>
          <w:lang w:val="vi-VN"/>
        </w:rPr>
        <w:t xml:space="preserve"> có ý kiến về một số nội dung lớn như sau:</w:t>
      </w:r>
    </w:p>
    <w:p w14:paraId="77A290EE" w14:textId="4B0C8A5D" w:rsidR="00936967" w:rsidRPr="00005F80" w:rsidRDefault="00936967" w:rsidP="00B97A18">
      <w:pPr>
        <w:spacing w:before="120" w:after="120" w:line="320" w:lineRule="exact"/>
        <w:ind w:firstLine="720"/>
        <w:jc w:val="both"/>
        <w:rPr>
          <w:sz w:val="28"/>
          <w:szCs w:val="28"/>
        </w:rPr>
      </w:pPr>
      <w:r w:rsidRPr="00D14EB4">
        <w:rPr>
          <w:rFonts w:ascii="Times New Roman" w:hAnsi="Times New Roman"/>
          <w:sz w:val="28"/>
          <w:szCs w:val="28"/>
          <w:lang w:val="nl-NL"/>
        </w:rPr>
        <w:t>1</w:t>
      </w:r>
      <w:r w:rsidRPr="00D14EB4">
        <w:rPr>
          <w:rFonts w:ascii="Times New Roman" w:eastAsiaTheme="minorHAnsi" w:hAnsi="Times New Roman"/>
          <w:kern w:val="2"/>
          <w:sz w:val="28"/>
          <w:szCs w:val="28"/>
          <w:lang w:val="vi-VN" w:eastAsia="en-US"/>
          <w14:ligatures w14:val="standardContextual"/>
        </w:rPr>
        <w:t>.</w:t>
      </w:r>
      <w:r w:rsidRPr="00AA66CA">
        <w:rPr>
          <w:rFonts w:ascii="Times New Roman" w:eastAsiaTheme="minorHAnsi" w:hAnsi="Times New Roman"/>
          <w:b/>
          <w:kern w:val="2"/>
          <w:sz w:val="28"/>
          <w:szCs w:val="28"/>
          <w:lang w:val="vi-VN" w:eastAsia="en-US"/>
          <w14:ligatures w14:val="standardContextual"/>
        </w:rPr>
        <w:t xml:space="preserve"> </w:t>
      </w:r>
      <w:r w:rsidRPr="00340FD5">
        <w:rPr>
          <w:rFonts w:ascii="Times New Roman" w:eastAsiaTheme="minorHAnsi" w:hAnsi="Times New Roman"/>
          <w:i/>
          <w:kern w:val="2"/>
          <w:sz w:val="28"/>
          <w:szCs w:val="28"/>
          <w:lang w:val="vi-VN" w:eastAsia="en-US"/>
          <w14:ligatures w14:val="standardContextual"/>
        </w:rPr>
        <w:t xml:space="preserve">Về </w:t>
      </w:r>
      <w:r w:rsidRPr="00340FD5">
        <w:rPr>
          <w:rFonts w:ascii="Times New Roman" w:eastAsiaTheme="minorHAnsi" w:hAnsi="Times New Roman"/>
          <w:i/>
          <w:kern w:val="2"/>
          <w:sz w:val="28"/>
          <w:szCs w:val="28"/>
          <w:lang w:eastAsia="en-US"/>
          <w14:ligatures w14:val="standardContextual"/>
        </w:rPr>
        <w:t>hệ thống giáo dục quốc dân:</w:t>
      </w:r>
      <w:r w:rsidR="00AC2AB5">
        <w:rPr>
          <w:rFonts w:ascii="Times New Roman" w:eastAsiaTheme="minorHAnsi" w:hAnsi="Times New Roman"/>
          <w:b/>
          <w:kern w:val="2"/>
          <w:sz w:val="28"/>
          <w:szCs w:val="28"/>
          <w:lang w:eastAsia="en-US"/>
          <w14:ligatures w14:val="standardContextual"/>
        </w:rPr>
        <w:t xml:space="preserve"> </w:t>
      </w:r>
      <w:r w:rsidRPr="00AA66CA">
        <w:rPr>
          <w:rFonts w:ascii="Times New Roman" w:hAnsi="Times New Roman"/>
          <w:iCs/>
          <w:sz w:val="28"/>
          <w:szCs w:val="28"/>
          <w:lang w:val="en-GB" w:eastAsia="x-none"/>
        </w:rPr>
        <w:t>Việc</w:t>
      </w:r>
      <w:r w:rsidRPr="00005F80">
        <w:rPr>
          <w:rFonts w:ascii="Times New Roman" w:hAnsi="Times New Roman"/>
          <w:sz w:val="28"/>
          <w:szCs w:val="28"/>
          <w:lang w:val="en-GB"/>
        </w:rPr>
        <w:t xml:space="preserve"> </w:t>
      </w:r>
      <w:r w:rsidRPr="00005F80">
        <w:rPr>
          <w:rFonts w:ascii="Times New Roman" w:hAnsi="Times New Roman"/>
          <w:sz w:val="28"/>
          <w:szCs w:val="28"/>
        </w:rPr>
        <w:t xml:space="preserve">bổ sung mô hình </w:t>
      </w:r>
      <w:r w:rsidRPr="00005F80">
        <w:rPr>
          <w:rFonts w:ascii="Times New Roman" w:hAnsi="Times New Roman"/>
          <w:i/>
          <w:sz w:val="28"/>
          <w:szCs w:val="28"/>
        </w:rPr>
        <w:t>trung học nghề</w:t>
      </w:r>
      <w:r w:rsidRPr="00005F80">
        <w:rPr>
          <w:rFonts w:ascii="Times New Roman" w:hAnsi="Times New Roman"/>
          <w:sz w:val="28"/>
          <w:szCs w:val="28"/>
        </w:rPr>
        <w:t xml:space="preserve"> nhằm tạo điều kiện cho học sinh có thêm lựa chọn tiếp tục học chương trình trung học phổ thông, đồng thời được đào tạo kỹ năng nghề</w:t>
      </w:r>
      <w:r w:rsidRPr="00005F80">
        <w:rPr>
          <w:rFonts w:ascii="Times New Roman" w:hAnsi="Times New Roman"/>
          <w:sz w:val="28"/>
          <w:szCs w:val="28"/>
          <w:lang w:val="en-GB"/>
        </w:rPr>
        <w:t xml:space="preserve">; góp phần thực hiện </w:t>
      </w:r>
      <w:r w:rsidRPr="00005F80">
        <w:rPr>
          <w:rFonts w:ascii="Times New Roman" w:hAnsi="Times New Roman"/>
          <w:sz w:val="28"/>
          <w:szCs w:val="28"/>
        </w:rPr>
        <w:t xml:space="preserve">hiệu quả chủ trương phân luồng học sinh. Tuy nhiên, </w:t>
      </w:r>
      <w:r w:rsidRPr="00AA66CA">
        <w:rPr>
          <w:rFonts w:ascii="Times New Roman" w:hAnsi="Times New Roman"/>
          <w:sz w:val="28"/>
          <w:szCs w:val="28"/>
          <w:lang w:eastAsia="x-none"/>
        </w:rPr>
        <w:t>đề nghị</w:t>
      </w:r>
      <w:r w:rsidRPr="00005F80">
        <w:rPr>
          <w:rFonts w:ascii="Times New Roman" w:hAnsi="Times New Roman"/>
          <w:sz w:val="28"/>
          <w:szCs w:val="28"/>
          <w:lang w:eastAsia="x-none"/>
        </w:rPr>
        <w:t xml:space="preserve"> xác định rõ vị trí của </w:t>
      </w:r>
      <w:r w:rsidRPr="00005F80">
        <w:rPr>
          <w:rFonts w:ascii="Times New Roman" w:hAnsi="Times New Roman"/>
          <w:i/>
          <w:sz w:val="28"/>
          <w:szCs w:val="28"/>
          <w:lang w:eastAsia="x-none"/>
        </w:rPr>
        <w:t>trung học nghề</w:t>
      </w:r>
      <w:r w:rsidRPr="00005F80">
        <w:rPr>
          <w:rFonts w:ascii="Times New Roman" w:hAnsi="Times New Roman"/>
          <w:sz w:val="28"/>
          <w:szCs w:val="28"/>
          <w:lang w:eastAsia="x-none"/>
        </w:rPr>
        <w:t xml:space="preserve"> trong hệ thống giáo dục quốc dân và Khung trình độ quốc gia</w:t>
      </w:r>
      <w:r w:rsidRPr="00005F80">
        <w:rPr>
          <w:rFonts w:ascii="Times New Roman" w:hAnsi="Times New Roman"/>
          <w:sz w:val="28"/>
          <w:szCs w:val="28"/>
        </w:rPr>
        <w:t>;</w:t>
      </w:r>
      <w:r w:rsidRPr="00005F80">
        <w:rPr>
          <w:rFonts w:ascii="Times New Roman" w:hAnsi="Times New Roman"/>
          <w:sz w:val="28"/>
          <w:szCs w:val="28"/>
          <w:lang w:eastAsia="x-none"/>
        </w:rPr>
        <w:t xml:space="preserve"> nghiên cứu mô hình</w:t>
      </w:r>
      <w:r w:rsidRPr="00005F80">
        <w:rPr>
          <w:rFonts w:ascii="Times New Roman" w:hAnsi="Times New Roman"/>
          <w:b/>
          <w:bCs/>
          <w:sz w:val="28"/>
          <w:szCs w:val="28"/>
          <w:lang w:eastAsia="x-none"/>
        </w:rPr>
        <w:t xml:space="preserve"> </w:t>
      </w:r>
      <w:r w:rsidRPr="00005F80">
        <w:rPr>
          <w:rFonts w:ascii="Times New Roman" w:hAnsi="Times New Roman"/>
          <w:sz w:val="28"/>
          <w:szCs w:val="28"/>
          <w:lang w:eastAsia="x-none"/>
        </w:rPr>
        <w:t>trường</w:t>
      </w:r>
      <w:r w:rsidRPr="00005F80">
        <w:rPr>
          <w:rFonts w:ascii="Times New Roman" w:hAnsi="Times New Roman"/>
          <w:b/>
          <w:bCs/>
          <w:sz w:val="28"/>
          <w:szCs w:val="28"/>
          <w:lang w:eastAsia="x-none"/>
        </w:rPr>
        <w:t xml:space="preserve"> </w:t>
      </w:r>
      <w:r w:rsidRPr="00005F80">
        <w:rPr>
          <w:rFonts w:ascii="Times New Roman" w:hAnsi="Times New Roman"/>
          <w:bCs/>
          <w:i/>
          <w:iCs/>
          <w:sz w:val="28"/>
          <w:szCs w:val="28"/>
        </w:rPr>
        <w:t>trung học phổ thông nghề</w:t>
      </w:r>
      <w:r w:rsidRPr="00005F80">
        <w:rPr>
          <w:rFonts w:ascii="Times New Roman" w:hAnsi="Times New Roman"/>
          <w:b/>
          <w:bCs/>
          <w:i/>
          <w:iCs/>
          <w:sz w:val="28"/>
          <w:szCs w:val="28"/>
        </w:rPr>
        <w:t xml:space="preserve"> </w:t>
      </w:r>
      <w:r w:rsidRPr="00005F80">
        <w:rPr>
          <w:rFonts w:ascii="Times New Roman" w:hAnsi="Times New Roman"/>
          <w:sz w:val="28"/>
          <w:szCs w:val="28"/>
        </w:rPr>
        <w:t>(</w:t>
      </w:r>
      <w:r w:rsidRPr="00005F80">
        <w:rPr>
          <w:rFonts w:ascii="Times New Roman" w:hAnsi="Times New Roman"/>
          <w:sz w:val="28"/>
          <w:szCs w:val="28"/>
          <w:lang w:eastAsia="x-none"/>
        </w:rPr>
        <w:t>tích hợp giữa trung học phổ thông với giáo dục nghề nghiệp</w:t>
      </w:r>
      <w:r w:rsidR="0005377D">
        <w:rPr>
          <w:rFonts w:ascii="Times New Roman" w:hAnsi="Times New Roman"/>
          <w:sz w:val="28"/>
          <w:szCs w:val="28"/>
        </w:rPr>
        <w:t xml:space="preserve">) để đáp ứng nhu cầu của người học </w:t>
      </w:r>
      <w:r w:rsidR="00D14EB4">
        <w:rPr>
          <w:rFonts w:ascii="Times New Roman" w:hAnsi="Times New Roman"/>
          <w:sz w:val="28"/>
          <w:szCs w:val="28"/>
        </w:rPr>
        <w:t>được hoàn thành chương trình giáo dục phổ thông</w:t>
      </w:r>
      <w:r w:rsidRPr="00005F80">
        <w:rPr>
          <w:rFonts w:ascii="Times New Roman" w:hAnsi="Times New Roman"/>
          <w:spacing w:val="-2"/>
          <w:sz w:val="28"/>
          <w:szCs w:val="28"/>
        </w:rPr>
        <w:t>.</w:t>
      </w:r>
      <w:r w:rsidR="0005377D">
        <w:rPr>
          <w:rFonts w:ascii="Times New Roman" w:hAnsi="Times New Roman"/>
          <w:spacing w:val="-2"/>
          <w:sz w:val="28"/>
          <w:szCs w:val="28"/>
        </w:rPr>
        <w:t xml:space="preserve"> </w:t>
      </w:r>
    </w:p>
    <w:p w14:paraId="404B6699" w14:textId="77777777" w:rsidR="003A2BD7" w:rsidRDefault="00936967" w:rsidP="00005F80">
      <w:pPr>
        <w:pStyle w:val="BodyTextIndent"/>
        <w:widowControl w:val="0"/>
        <w:spacing w:before="120" w:after="120" w:line="320" w:lineRule="exact"/>
        <w:rPr>
          <w:b w:val="0"/>
        </w:rPr>
      </w:pPr>
      <w:r w:rsidRPr="00D14EB4">
        <w:rPr>
          <w:b w:val="0"/>
          <w:bCs w:val="0"/>
          <w:lang w:val="vi-VN"/>
        </w:rPr>
        <w:t>2.</w:t>
      </w:r>
      <w:r w:rsidRPr="000A3EDD">
        <w:rPr>
          <w:bCs w:val="0"/>
          <w:lang w:val="vi-VN"/>
        </w:rPr>
        <w:t xml:space="preserve"> </w:t>
      </w:r>
      <w:r w:rsidRPr="00340FD5">
        <w:rPr>
          <w:b w:val="0"/>
          <w:bCs w:val="0"/>
          <w:i/>
          <w:lang w:val="vi-VN"/>
        </w:rPr>
        <w:t>Về văn bằng, chứng chỉ của hệ thống giáo dục quốc dân</w:t>
      </w:r>
      <w:r w:rsidR="00AC2AB5" w:rsidRPr="00340FD5">
        <w:rPr>
          <w:b w:val="0"/>
          <w:bCs w:val="0"/>
          <w:i/>
        </w:rPr>
        <w:t>,</w:t>
      </w:r>
      <w:r w:rsidR="00AC2AB5" w:rsidRPr="000A3EDD">
        <w:rPr>
          <w:b w:val="0"/>
          <w:bCs w:val="0"/>
        </w:rPr>
        <w:t xml:space="preserve"> </w:t>
      </w:r>
      <w:r w:rsidR="00AC2AB5">
        <w:rPr>
          <w:b w:val="0"/>
        </w:rPr>
        <w:t>đ</w:t>
      </w:r>
      <w:r w:rsidRPr="00005F80">
        <w:rPr>
          <w:b w:val="0"/>
        </w:rPr>
        <w:t xml:space="preserve">ề nghị </w:t>
      </w:r>
      <w:r w:rsidRPr="00005F80">
        <w:rPr>
          <w:b w:val="0"/>
          <w:iCs/>
        </w:rPr>
        <w:t xml:space="preserve">Cơ quan </w:t>
      </w:r>
      <w:r w:rsidRPr="00005F80">
        <w:rPr>
          <w:b w:val="0"/>
          <w:iCs/>
        </w:rPr>
        <w:lastRenderedPageBreak/>
        <w:t>chủ trì soạn thảo</w:t>
      </w:r>
      <w:r w:rsidRPr="00005F80">
        <w:rPr>
          <w:b w:val="0"/>
        </w:rPr>
        <w:t xml:space="preserve"> cân nhắc</w:t>
      </w:r>
      <w:r w:rsidRPr="00AA66CA">
        <w:rPr>
          <w:b w:val="0"/>
        </w:rPr>
        <w:t xml:space="preserve"> việc bãi bỏ </w:t>
      </w:r>
      <w:r w:rsidRPr="00AA66CA">
        <w:rPr>
          <w:b w:val="0"/>
          <w:iCs/>
        </w:rPr>
        <w:t>quy định cấp bằng tốt nghiệp trung học cơ sở</w:t>
      </w:r>
      <w:r w:rsidR="005927BB">
        <w:rPr>
          <w:b w:val="0"/>
          <w:iCs/>
        </w:rPr>
        <w:t>.</w:t>
      </w:r>
      <w:r w:rsidRPr="00005F80">
        <w:rPr>
          <w:b w:val="0"/>
        </w:rPr>
        <w:t xml:space="preserve"> </w:t>
      </w:r>
      <w:r w:rsidR="005927BB">
        <w:rPr>
          <w:b w:val="0"/>
        </w:rPr>
        <w:t>B</w:t>
      </w:r>
      <w:r w:rsidRPr="00005F80">
        <w:rPr>
          <w:b w:val="0"/>
        </w:rPr>
        <w:t>ằng</w:t>
      </w:r>
      <w:r w:rsidRPr="00AA66CA">
        <w:rPr>
          <w:b w:val="0"/>
        </w:rPr>
        <w:t xml:space="preserve"> tốt nghiệp trung học cơ sở </w:t>
      </w:r>
      <w:r w:rsidRPr="00005F80">
        <w:rPr>
          <w:b w:val="0"/>
        </w:rPr>
        <w:t>xác nhận</w:t>
      </w:r>
      <w:r w:rsidRPr="00AA66CA">
        <w:rPr>
          <w:b w:val="0"/>
        </w:rPr>
        <w:t xml:space="preserve"> việc</w:t>
      </w:r>
      <w:r w:rsidRPr="00005F80">
        <w:rPr>
          <w:b w:val="0"/>
        </w:rPr>
        <w:t xml:space="preserve"> hoàn thành giai đoạn giáo dục cơ bản, làm cơ sở để tiến hành phân luồng học sinh sau trung học cơ sở.</w:t>
      </w:r>
      <w:r w:rsidR="002F6848">
        <w:rPr>
          <w:b w:val="0"/>
        </w:rPr>
        <w:t xml:space="preserve"> </w:t>
      </w:r>
    </w:p>
    <w:p w14:paraId="7DD2BC9C" w14:textId="043A012A" w:rsidR="00936967" w:rsidRPr="00005F80" w:rsidRDefault="00520D4E" w:rsidP="00005F80">
      <w:pPr>
        <w:pStyle w:val="BodyTextIndent"/>
        <w:widowControl w:val="0"/>
        <w:spacing w:before="120" w:after="120" w:line="320" w:lineRule="exact"/>
        <w:rPr>
          <w:bCs w:val="0"/>
        </w:rPr>
      </w:pPr>
      <w:r w:rsidRPr="00340FD5">
        <w:rPr>
          <w:b w:val="0"/>
          <w:i/>
        </w:rPr>
        <w:t xml:space="preserve">Về </w:t>
      </w:r>
      <w:r w:rsidR="00936967" w:rsidRPr="00340FD5">
        <w:rPr>
          <w:b w:val="0"/>
          <w:i/>
          <w:iCs/>
        </w:rPr>
        <w:t>bằng trung học nghề</w:t>
      </w:r>
      <w:r w:rsidR="00AC2AB5" w:rsidRPr="00340FD5">
        <w:rPr>
          <w:b w:val="0"/>
          <w:i/>
          <w:iCs/>
        </w:rPr>
        <w:t>,</w:t>
      </w:r>
      <w:r w:rsidR="00AC2AB5">
        <w:rPr>
          <w:iCs/>
        </w:rPr>
        <w:t xml:space="preserve"> </w:t>
      </w:r>
      <w:r w:rsidR="00AC2AB5">
        <w:rPr>
          <w:rFonts w:eastAsiaTheme="minorHAnsi"/>
          <w:b w:val="0"/>
          <w:kern w:val="2"/>
          <w:lang w:eastAsia="en-US"/>
          <w14:ligatures w14:val="standardContextual"/>
        </w:rPr>
        <w:t>đ</w:t>
      </w:r>
      <w:r w:rsidR="00936967" w:rsidRPr="00005F80">
        <w:rPr>
          <w:rFonts w:eastAsiaTheme="minorHAnsi"/>
          <w:b w:val="0"/>
          <w:kern w:val="2"/>
          <w:lang w:val="vi-VN" w:eastAsia="en-US"/>
          <w14:ligatures w14:val="standardContextual"/>
        </w:rPr>
        <w:t xml:space="preserve">ề nghị làm rõ </w:t>
      </w:r>
      <w:r w:rsidRPr="00005F80">
        <w:rPr>
          <w:rFonts w:eastAsiaTheme="minorHAnsi"/>
          <w:b w:val="0"/>
          <w:kern w:val="2"/>
          <w:lang w:eastAsia="en-US"/>
          <w14:ligatures w14:val="standardContextual"/>
        </w:rPr>
        <w:t xml:space="preserve">cơ sở xác định </w:t>
      </w:r>
      <w:r w:rsidR="00936967" w:rsidRPr="00005F80">
        <w:rPr>
          <w:rFonts w:eastAsiaTheme="minorHAnsi"/>
          <w:b w:val="0"/>
          <w:kern w:val="2"/>
          <w:lang w:val="vi-VN" w:eastAsia="en-US"/>
          <w14:ligatures w14:val="standardContextual"/>
        </w:rPr>
        <w:t>tương đương với bằng tốt nghiệp trung học phổ thông</w:t>
      </w:r>
      <w:r w:rsidRPr="00005F80">
        <w:rPr>
          <w:rFonts w:eastAsiaTheme="minorHAnsi"/>
          <w:b w:val="0"/>
          <w:kern w:val="2"/>
          <w:lang w:eastAsia="en-US"/>
          <w14:ligatures w14:val="standardContextual"/>
        </w:rPr>
        <w:t>. Thường trực Ủy ban cho rằng, nên quy định theo hướng khuyến khích học sinh thi tốt nghiệp trung học phổ thông</w:t>
      </w:r>
      <w:r w:rsidR="00460514" w:rsidRPr="00005F80">
        <w:rPr>
          <w:rFonts w:eastAsiaTheme="minorHAnsi"/>
          <w:b w:val="0"/>
          <w:kern w:val="2"/>
          <w:lang w:eastAsia="en-US"/>
          <w14:ligatures w14:val="standardContextual"/>
        </w:rPr>
        <w:t>, đồng thời có chứng chỉ nghề</w:t>
      </w:r>
      <w:r w:rsidR="00936967" w:rsidRPr="00005F80">
        <w:rPr>
          <w:b w:val="0"/>
          <w:lang w:val="nl-NL"/>
        </w:rPr>
        <w:t xml:space="preserve">. </w:t>
      </w:r>
    </w:p>
    <w:p w14:paraId="11AF2E6A" w14:textId="1B5FF658" w:rsidR="00460514" w:rsidRPr="00005F80" w:rsidRDefault="00FC018B" w:rsidP="00005F80">
      <w:pPr>
        <w:pStyle w:val="BodyTextIndent"/>
        <w:widowControl w:val="0"/>
        <w:spacing w:before="120" w:after="120" w:line="320" w:lineRule="exact"/>
        <w:rPr>
          <w:b w:val="0"/>
          <w:bCs w:val="0"/>
        </w:rPr>
      </w:pPr>
      <w:r>
        <w:rPr>
          <w:b w:val="0"/>
          <w:bCs w:val="0"/>
          <w:i/>
          <w:lang w:val="en-GB"/>
        </w:rPr>
        <w:t>3</w:t>
      </w:r>
      <w:r w:rsidR="00936967" w:rsidRPr="00D14EB4">
        <w:rPr>
          <w:b w:val="0"/>
          <w:bCs w:val="0"/>
          <w:i/>
          <w:lang w:val="vi-VN"/>
        </w:rPr>
        <w:t>.</w:t>
      </w:r>
      <w:r w:rsidR="00936967" w:rsidRPr="000A3EDD">
        <w:rPr>
          <w:bCs w:val="0"/>
          <w:lang w:val="vi-VN"/>
        </w:rPr>
        <w:t xml:space="preserve"> </w:t>
      </w:r>
      <w:r w:rsidR="00936967" w:rsidRPr="00340FD5">
        <w:rPr>
          <w:b w:val="0"/>
          <w:bCs w:val="0"/>
          <w:i/>
          <w:lang w:val="vi-VN"/>
        </w:rPr>
        <w:t>Về s</w:t>
      </w:r>
      <w:r w:rsidR="00936967" w:rsidRPr="00340FD5">
        <w:rPr>
          <w:b w:val="0"/>
          <w:bCs w:val="0"/>
          <w:i/>
          <w:lang w:val="nl-NL"/>
        </w:rPr>
        <w:t>ách giáo khoa giáo dục phổ thông</w:t>
      </w:r>
      <w:r w:rsidR="00460514" w:rsidRPr="00340FD5">
        <w:rPr>
          <w:b w:val="0"/>
          <w:bCs w:val="0"/>
          <w:i/>
          <w:lang w:val="nl-NL"/>
        </w:rPr>
        <w:t>,</w:t>
      </w:r>
      <w:r w:rsidR="00460514" w:rsidRPr="00005F80">
        <w:rPr>
          <w:b w:val="0"/>
          <w:bCs w:val="0"/>
          <w:lang w:val="nl-NL"/>
        </w:rPr>
        <w:t xml:space="preserve"> </w:t>
      </w:r>
      <w:r w:rsidR="00460514" w:rsidRPr="00005F80">
        <w:rPr>
          <w:b w:val="0"/>
          <w:bCs w:val="0"/>
        </w:rPr>
        <w:t>Thường</w:t>
      </w:r>
      <w:r w:rsidR="00460514" w:rsidRPr="00005F80">
        <w:rPr>
          <w:b w:val="0"/>
          <w:bCs w:val="0"/>
          <w:lang w:val="vi-VN"/>
        </w:rPr>
        <w:t xml:space="preserve"> trực Ủy ban đề nghị Cơ quan chủ trì soạn thảo </w:t>
      </w:r>
      <w:r w:rsidR="00460514" w:rsidRPr="00005F80">
        <w:rPr>
          <w:b w:val="0"/>
          <w:bCs w:val="0"/>
        </w:rPr>
        <w:t>nghiên cứu theo hướng có bộ sách giáo khoa dùng chung, đồng thời có thể có những sách giáo khoa khác là tài liệu tham khảo</w:t>
      </w:r>
      <w:r w:rsidR="00460514" w:rsidRPr="00005F80">
        <w:rPr>
          <w:b w:val="0"/>
          <w:bCs w:val="0"/>
          <w:lang w:val="vi-VN"/>
        </w:rPr>
        <w:t xml:space="preserve">; </w:t>
      </w:r>
      <w:r w:rsidR="00460514" w:rsidRPr="00005F80">
        <w:rPr>
          <w:b w:val="0"/>
          <w:bCs w:val="0"/>
        </w:rPr>
        <w:t>nghiên cứu từng bước miễn phí sách giáo khoa cho học sinh.</w:t>
      </w:r>
    </w:p>
    <w:p w14:paraId="4BCCBBB3" w14:textId="2EDC852E" w:rsidR="00936967" w:rsidRPr="00D14EB4" w:rsidRDefault="00FC018B" w:rsidP="00D14EB4">
      <w:pPr>
        <w:pStyle w:val="BodyTextIndent"/>
        <w:widowControl w:val="0"/>
        <w:spacing w:before="120" w:after="120" w:line="320" w:lineRule="exact"/>
        <w:rPr>
          <w:b w:val="0"/>
          <w:iCs/>
        </w:rPr>
      </w:pPr>
      <w:r>
        <w:rPr>
          <w:b w:val="0"/>
          <w:bCs w:val="0"/>
          <w:lang w:val="en-GB"/>
        </w:rPr>
        <w:t>4</w:t>
      </w:r>
      <w:r w:rsidR="00936967" w:rsidRPr="00D14EB4">
        <w:rPr>
          <w:b w:val="0"/>
          <w:bCs w:val="0"/>
          <w:lang w:val="vi-VN"/>
        </w:rPr>
        <w:t>.</w:t>
      </w:r>
      <w:r w:rsidR="00936967" w:rsidRPr="000A3EDD">
        <w:rPr>
          <w:bCs w:val="0"/>
          <w:lang w:val="vi-VN"/>
        </w:rPr>
        <w:t xml:space="preserve"> </w:t>
      </w:r>
      <w:r w:rsidR="00936967" w:rsidRPr="00340FD5">
        <w:rPr>
          <w:b w:val="0"/>
          <w:bCs w:val="0"/>
          <w:i/>
          <w:lang w:val="vi-VN"/>
        </w:rPr>
        <w:t>Về thi tốt nghiệp trung học phổ thông</w:t>
      </w:r>
      <w:r w:rsidR="00460514" w:rsidRPr="00340FD5">
        <w:rPr>
          <w:b w:val="0"/>
          <w:bCs w:val="0"/>
          <w:i/>
        </w:rPr>
        <w:t>,</w:t>
      </w:r>
      <w:r w:rsidR="00460514" w:rsidRPr="00005F80">
        <w:rPr>
          <w:b w:val="0"/>
          <w:bCs w:val="0"/>
        </w:rPr>
        <w:t xml:space="preserve"> </w:t>
      </w:r>
      <w:r w:rsidR="00460514" w:rsidRPr="00AA66CA">
        <w:rPr>
          <w:b w:val="0"/>
          <w:iCs/>
        </w:rPr>
        <w:t>v</w:t>
      </w:r>
      <w:r w:rsidR="00936967" w:rsidRPr="00AA66CA">
        <w:rPr>
          <w:b w:val="0"/>
          <w:iCs/>
        </w:rPr>
        <w:t>ề vấn đề này có 2 loại ý kiến:</w:t>
      </w:r>
      <w:r w:rsidR="00D14EB4">
        <w:rPr>
          <w:b w:val="0"/>
          <w:iCs/>
        </w:rPr>
        <w:t xml:space="preserve"> </w:t>
      </w:r>
      <w:r w:rsidR="00D14EB4" w:rsidRPr="00D14EB4">
        <w:rPr>
          <w:b w:val="0"/>
          <w:iCs/>
        </w:rPr>
        <w:t>(1)</w:t>
      </w:r>
      <w:r w:rsidR="00D14EB4">
        <w:rPr>
          <w:b w:val="0"/>
          <w:i/>
          <w:iCs/>
        </w:rPr>
        <w:t xml:space="preserve"> </w:t>
      </w:r>
      <w:r w:rsidR="00936967" w:rsidRPr="00AA66CA">
        <w:rPr>
          <w:b w:val="0"/>
          <w:iCs/>
        </w:rPr>
        <w:t xml:space="preserve"> </w:t>
      </w:r>
      <w:r w:rsidR="00936967" w:rsidRPr="00AA66CA">
        <w:rPr>
          <w:b w:val="0"/>
          <w:iCs/>
          <w:lang w:val="vi-VN"/>
        </w:rPr>
        <w:t xml:space="preserve">đề nghị </w:t>
      </w:r>
      <w:r w:rsidR="00936967" w:rsidRPr="00AA66CA">
        <w:rPr>
          <w:b w:val="0"/>
          <w:iCs/>
        </w:rPr>
        <w:t>vẫn tổ chức thi tốt nghiệp trung học phổ thông, giao thẩm quyền ra đề thi cho Bộ trưởng Bộ Giáo dục và Đào tạo; giao thẩm quyền tổ chức kỳ thi cho các địa phương; nghiên cứu tách kỳ thi tốt nghiệp phổ thông khỏ</w:t>
      </w:r>
      <w:r w:rsidR="00D14EB4">
        <w:rPr>
          <w:b w:val="0"/>
          <w:iCs/>
        </w:rPr>
        <w:t>i tuyển sinh đại học; (2)</w:t>
      </w:r>
      <w:r w:rsidR="00AC2AB5">
        <w:rPr>
          <w:i/>
          <w:iCs/>
        </w:rPr>
        <w:t xml:space="preserve"> </w:t>
      </w:r>
      <w:r w:rsidR="00936967" w:rsidRPr="00D14EB4">
        <w:rPr>
          <w:b w:val="0"/>
          <w:iCs/>
        </w:rPr>
        <w:t>đề xuất không tổ chức thi mà nên xét tốt nghiệp trung học phổ thông.</w:t>
      </w:r>
    </w:p>
    <w:p w14:paraId="08498EE8" w14:textId="77777777" w:rsidR="00936967" w:rsidRPr="00AA66CA" w:rsidRDefault="00936967" w:rsidP="00005F80">
      <w:pPr>
        <w:widowControl w:val="0"/>
        <w:spacing w:before="120" w:after="120" w:line="320" w:lineRule="exact"/>
        <w:ind w:firstLine="720"/>
        <w:jc w:val="both"/>
        <w:rPr>
          <w:rFonts w:ascii="Times New Roman" w:hAnsi="Times New Roman"/>
          <w:iCs/>
          <w:sz w:val="28"/>
          <w:szCs w:val="28"/>
        </w:rPr>
      </w:pPr>
      <w:r w:rsidRPr="00AA66CA">
        <w:rPr>
          <w:rFonts w:ascii="Times New Roman" w:hAnsi="Times New Roman"/>
          <w:iCs/>
          <w:sz w:val="28"/>
          <w:szCs w:val="28"/>
        </w:rPr>
        <w:t>Thường trực Ủy ban ủng hộ</w:t>
      </w:r>
      <w:r w:rsidRPr="00AA66CA">
        <w:rPr>
          <w:rFonts w:ascii="Times New Roman" w:hAnsi="Times New Roman"/>
          <w:iCs/>
          <w:sz w:val="28"/>
          <w:szCs w:val="28"/>
          <w:lang w:val="vi-VN"/>
        </w:rPr>
        <w:t xml:space="preserve"> loại</w:t>
      </w:r>
      <w:r w:rsidRPr="00AA66CA">
        <w:rPr>
          <w:rFonts w:ascii="Times New Roman" w:hAnsi="Times New Roman"/>
          <w:iCs/>
          <w:sz w:val="28"/>
          <w:szCs w:val="28"/>
        </w:rPr>
        <w:t xml:space="preserve"> ý kiến thứ nhất và xin ý kiến Ủy ban Thường vụ Quốc hội về các quan điểm nêu trên.</w:t>
      </w:r>
    </w:p>
    <w:p w14:paraId="4ABF4518" w14:textId="11B79F54" w:rsidR="00936967" w:rsidRPr="00AA66CA" w:rsidRDefault="00FC018B" w:rsidP="00005F80">
      <w:pPr>
        <w:pStyle w:val="pf0"/>
        <w:spacing w:before="120" w:beforeAutospacing="0" w:after="120" w:afterAutospacing="0" w:line="320" w:lineRule="exact"/>
        <w:ind w:firstLine="720"/>
        <w:jc w:val="both"/>
        <w:rPr>
          <w:sz w:val="28"/>
          <w:szCs w:val="28"/>
          <w:lang w:eastAsia="x-none"/>
        </w:rPr>
      </w:pPr>
      <w:r>
        <w:rPr>
          <w:bCs/>
          <w:sz w:val="28"/>
          <w:szCs w:val="28"/>
          <w:lang w:val="en-GB"/>
        </w:rPr>
        <w:t>5</w:t>
      </w:r>
      <w:r w:rsidR="00936967" w:rsidRPr="00D14EB4">
        <w:rPr>
          <w:bCs/>
          <w:sz w:val="28"/>
          <w:szCs w:val="28"/>
          <w:lang w:val="vi-VN"/>
        </w:rPr>
        <w:t>.</w:t>
      </w:r>
      <w:r w:rsidR="00936967" w:rsidRPr="00AA66CA">
        <w:rPr>
          <w:b/>
          <w:bCs/>
          <w:sz w:val="28"/>
          <w:szCs w:val="28"/>
          <w:lang w:val="vi-VN"/>
        </w:rPr>
        <w:t xml:space="preserve"> </w:t>
      </w:r>
      <w:r w:rsidR="00936967" w:rsidRPr="00340FD5">
        <w:rPr>
          <w:bCs/>
          <w:i/>
          <w:sz w:val="28"/>
          <w:szCs w:val="28"/>
        </w:rPr>
        <w:t xml:space="preserve">Về </w:t>
      </w:r>
      <w:r w:rsidR="00936967" w:rsidRPr="00340FD5">
        <w:rPr>
          <w:bCs/>
          <w:i/>
          <w:sz w:val="28"/>
          <w:szCs w:val="28"/>
          <w:lang w:val="vi-VN"/>
        </w:rPr>
        <w:t>Hội đồng trường</w:t>
      </w:r>
      <w:r w:rsidR="00460514" w:rsidRPr="00340FD5">
        <w:rPr>
          <w:bCs/>
          <w:i/>
          <w:sz w:val="28"/>
          <w:szCs w:val="28"/>
        </w:rPr>
        <w:t>,</w:t>
      </w:r>
      <w:r w:rsidR="00460514" w:rsidRPr="00AA66CA">
        <w:rPr>
          <w:b/>
          <w:bCs/>
          <w:sz w:val="28"/>
          <w:szCs w:val="28"/>
        </w:rPr>
        <w:t xml:space="preserve"> </w:t>
      </w:r>
      <w:r w:rsidR="00D14EB4" w:rsidRPr="00AA66CA">
        <w:rPr>
          <w:iCs/>
          <w:sz w:val="28"/>
          <w:szCs w:val="28"/>
        </w:rPr>
        <w:t xml:space="preserve">Thường trực Ủy ban </w:t>
      </w:r>
      <w:r w:rsidR="00D14EB4">
        <w:rPr>
          <w:iCs/>
          <w:sz w:val="28"/>
          <w:szCs w:val="28"/>
        </w:rPr>
        <w:t xml:space="preserve">tán thành </w:t>
      </w:r>
      <w:r w:rsidR="00D14EB4">
        <w:rPr>
          <w:sz w:val="28"/>
          <w:szCs w:val="28"/>
        </w:rPr>
        <w:t>quy định bãi bỏ</w:t>
      </w:r>
      <w:r w:rsidR="00936967" w:rsidRPr="00005F80">
        <w:rPr>
          <w:sz w:val="28"/>
          <w:szCs w:val="28"/>
          <w:lang w:val="vi-VN"/>
        </w:rPr>
        <w:t xml:space="preserve"> Hội đồng trường </w:t>
      </w:r>
      <w:r w:rsidR="00936967" w:rsidRPr="00005F80">
        <w:rPr>
          <w:sz w:val="28"/>
          <w:szCs w:val="28"/>
        </w:rPr>
        <w:t xml:space="preserve">trong </w:t>
      </w:r>
      <w:r w:rsidR="00936967" w:rsidRPr="00005F80">
        <w:rPr>
          <w:sz w:val="28"/>
          <w:szCs w:val="28"/>
          <w:lang w:val="vi-VN"/>
        </w:rPr>
        <w:t>cơ sở giáo dục công lập</w:t>
      </w:r>
      <w:r w:rsidR="00936967" w:rsidRPr="00005F80">
        <w:rPr>
          <w:sz w:val="28"/>
          <w:szCs w:val="28"/>
        </w:rPr>
        <w:t xml:space="preserve">. </w:t>
      </w:r>
    </w:p>
    <w:p w14:paraId="4231561B" w14:textId="0A8EBA30" w:rsidR="00936967" w:rsidRPr="00AA66CA" w:rsidRDefault="00FC018B" w:rsidP="00005F80">
      <w:pPr>
        <w:widowControl w:val="0"/>
        <w:shd w:val="clear" w:color="auto" w:fill="FFFFFF"/>
        <w:spacing w:before="120" w:after="120" w:line="320" w:lineRule="exact"/>
        <w:ind w:firstLine="709"/>
        <w:jc w:val="both"/>
        <w:rPr>
          <w:rFonts w:ascii="Times New Roman" w:hAnsi="Times New Roman"/>
          <w:sz w:val="28"/>
          <w:szCs w:val="28"/>
          <w:lang w:val="vi-VN"/>
        </w:rPr>
      </w:pPr>
      <w:r>
        <w:rPr>
          <w:rFonts w:ascii="Times New Roman" w:hAnsi="Times New Roman"/>
          <w:bCs/>
          <w:sz w:val="28"/>
          <w:szCs w:val="28"/>
          <w:lang w:val="en-GB" w:eastAsia="x-none"/>
        </w:rPr>
        <w:t>6</w:t>
      </w:r>
      <w:r w:rsidR="00936967" w:rsidRPr="00FC018B">
        <w:rPr>
          <w:rFonts w:ascii="Times New Roman" w:hAnsi="Times New Roman"/>
          <w:bCs/>
          <w:sz w:val="28"/>
          <w:szCs w:val="28"/>
          <w:lang w:val="vi-VN" w:eastAsia="x-none"/>
        </w:rPr>
        <w:t>.</w:t>
      </w:r>
      <w:r w:rsidR="00936967" w:rsidRPr="00AA66CA">
        <w:rPr>
          <w:rFonts w:ascii="Times New Roman" w:hAnsi="Times New Roman"/>
          <w:b/>
          <w:bCs/>
          <w:sz w:val="28"/>
          <w:szCs w:val="28"/>
          <w:lang w:val="vi-VN" w:eastAsia="x-none"/>
        </w:rPr>
        <w:t xml:space="preserve"> </w:t>
      </w:r>
      <w:r w:rsidR="00936967" w:rsidRPr="00340FD5">
        <w:rPr>
          <w:rFonts w:ascii="Times New Roman" w:hAnsi="Times New Roman"/>
          <w:bCs/>
          <w:i/>
          <w:sz w:val="28"/>
          <w:szCs w:val="28"/>
          <w:lang w:eastAsia="x-none"/>
        </w:rPr>
        <w:t>Về n</w:t>
      </w:r>
      <w:r w:rsidR="00936967" w:rsidRPr="00340FD5">
        <w:rPr>
          <w:rFonts w:ascii="Times New Roman" w:hAnsi="Times New Roman"/>
          <w:bCs/>
          <w:i/>
          <w:sz w:val="28"/>
          <w:szCs w:val="28"/>
          <w:lang w:val="vi-VN" w:eastAsia="x-none"/>
        </w:rPr>
        <w:t>hà giáo</w:t>
      </w:r>
      <w:r w:rsidR="00460514" w:rsidRPr="00340FD5">
        <w:rPr>
          <w:rFonts w:ascii="Times New Roman" w:hAnsi="Times New Roman"/>
          <w:bCs/>
          <w:i/>
          <w:sz w:val="28"/>
          <w:szCs w:val="28"/>
          <w:lang w:eastAsia="x-none"/>
        </w:rPr>
        <w:t>,</w:t>
      </w:r>
      <w:r w:rsidR="00460514" w:rsidRPr="00AA66CA">
        <w:rPr>
          <w:rFonts w:ascii="Times New Roman" w:hAnsi="Times New Roman"/>
          <w:b/>
          <w:bCs/>
          <w:sz w:val="28"/>
          <w:szCs w:val="28"/>
          <w:lang w:eastAsia="x-none"/>
        </w:rPr>
        <w:t xml:space="preserve"> </w:t>
      </w:r>
      <w:r w:rsidR="00936967" w:rsidRPr="00AA66CA">
        <w:rPr>
          <w:rFonts w:ascii="Times New Roman" w:hAnsi="Times New Roman"/>
          <w:sz w:val="28"/>
          <w:szCs w:val="28"/>
          <w:lang w:val="vi-VN"/>
        </w:rPr>
        <w:t xml:space="preserve">Thường trực Ủy ban </w:t>
      </w:r>
      <w:r w:rsidR="00936967" w:rsidRPr="00AA66CA">
        <w:rPr>
          <w:rFonts w:ascii="Times New Roman" w:hAnsi="Times New Roman"/>
          <w:sz w:val="28"/>
          <w:szCs w:val="28"/>
          <w:lang w:val="en-GB"/>
        </w:rPr>
        <w:t>đề nghị</w:t>
      </w:r>
      <w:r w:rsidR="00460514" w:rsidRPr="00AA66CA">
        <w:rPr>
          <w:rFonts w:ascii="Times New Roman" w:hAnsi="Times New Roman"/>
          <w:sz w:val="28"/>
          <w:szCs w:val="28"/>
          <w:lang w:val="en-GB"/>
        </w:rPr>
        <w:t xml:space="preserve"> rà soát, lược </w:t>
      </w:r>
      <w:r w:rsidR="00936967" w:rsidRPr="00AA66CA">
        <w:rPr>
          <w:rFonts w:ascii="Times New Roman" w:hAnsi="Times New Roman"/>
          <w:sz w:val="28"/>
          <w:szCs w:val="28"/>
        </w:rPr>
        <w:t>bỏ</w:t>
      </w:r>
      <w:r w:rsidR="00936967" w:rsidRPr="00AA66CA">
        <w:rPr>
          <w:rFonts w:ascii="Times New Roman" w:hAnsi="Times New Roman"/>
          <w:sz w:val="28"/>
          <w:szCs w:val="28"/>
          <w:lang w:val="vi-VN"/>
        </w:rPr>
        <w:t xml:space="preserve"> </w:t>
      </w:r>
      <w:r w:rsidR="00936967" w:rsidRPr="00AA66CA">
        <w:rPr>
          <w:rFonts w:ascii="Times New Roman" w:hAnsi="Times New Roman"/>
          <w:sz w:val="28"/>
          <w:szCs w:val="28"/>
        </w:rPr>
        <w:t xml:space="preserve">các quy định trùng với Luật Nhà giáo để tránh chồng chéo, trùng lắp trong hệ thống pháp luật. Nghiên cứu </w:t>
      </w:r>
      <w:r w:rsidR="00936967" w:rsidRPr="00AA66CA">
        <w:rPr>
          <w:rFonts w:ascii="Times New Roman" w:hAnsi="Times New Roman"/>
          <w:sz w:val="28"/>
          <w:szCs w:val="28"/>
          <w:lang w:val="nl-NL"/>
        </w:rPr>
        <w:t>bổ sung quy định giảng viên, giáo viên đồng cơ hữu; bổ sung tên gọi của nhà giáo</w:t>
      </w:r>
      <w:r w:rsidR="00936967" w:rsidRPr="00AA66CA">
        <w:rPr>
          <w:rFonts w:ascii="Times New Roman" w:hAnsi="Times New Roman"/>
          <w:sz w:val="28"/>
          <w:szCs w:val="28"/>
          <w:lang w:val="vi-VN"/>
        </w:rPr>
        <w:t xml:space="preserve"> </w:t>
      </w:r>
      <w:r w:rsidR="00936967" w:rsidRPr="00AA66CA">
        <w:rPr>
          <w:rFonts w:ascii="Times New Roman" w:hAnsi="Times New Roman"/>
          <w:sz w:val="28"/>
          <w:szCs w:val="28"/>
          <w:lang w:val="nl-NL"/>
        </w:rPr>
        <w:t xml:space="preserve">trung học nghề trong điều khoản chuyển tiếp. </w:t>
      </w:r>
    </w:p>
    <w:p w14:paraId="7EF7C633" w14:textId="53CC2A61" w:rsidR="00936967" w:rsidRPr="00AA66CA" w:rsidRDefault="00FC018B" w:rsidP="000A3EDD">
      <w:pPr>
        <w:spacing w:before="120" w:after="120" w:line="320" w:lineRule="exact"/>
        <w:ind w:firstLine="709"/>
        <w:jc w:val="both"/>
        <w:rPr>
          <w:rFonts w:ascii="Times New Roman" w:hAnsi="Times New Roman"/>
          <w:color w:val="000000" w:themeColor="text1"/>
          <w:sz w:val="28"/>
          <w:szCs w:val="28"/>
        </w:rPr>
      </w:pPr>
      <w:r>
        <w:rPr>
          <w:rFonts w:ascii="Times New Roman" w:hAnsi="Times New Roman"/>
          <w:bCs/>
          <w:iCs/>
          <w:sz w:val="28"/>
          <w:szCs w:val="28"/>
        </w:rPr>
        <w:t>7</w:t>
      </w:r>
      <w:r w:rsidR="00936967" w:rsidRPr="00FC018B">
        <w:rPr>
          <w:rFonts w:ascii="Times New Roman" w:hAnsi="Times New Roman"/>
          <w:bCs/>
          <w:iCs/>
          <w:sz w:val="28"/>
          <w:szCs w:val="28"/>
          <w:lang w:val="vi-VN"/>
        </w:rPr>
        <w:t>.</w:t>
      </w:r>
      <w:r w:rsidR="00936967" w:rsidRPr="00AA66CA">
        <w:rPr>
          <w:rFonts w:ascii="Times New Roman" w:hAnsi="Times New Roman"/>
          <w:b/>
          <w:bCs/>
          <w:iCs/>
          <w:sz w:val="28"/>
          <w:szCs w:val="28"/>
        </w:rPr>
        <w:t xml:space="preserve"> </w:t>
      </w:r>
      <w:r w:rsidR="00936967" w:rsidRPr="00340FD5">
        <w:rPr>
          <w:rFonts w:ascii="Times New Roman" w:hAnsi="Times New Roman"/>
          <w:bCs/>
          <w:i/>
          <w:iCs/>
          <w:sz w:val="28"/>
          <w:szCs w:val="28"/>
        </w:rPr>
        <w:t xml:space="preserve">Về học phí, chi phí của dịch vụ giáo dục, đào </w:t>
      </w:r>
      <w:r w:rsidR="00AC2AB5" w:rsidRPr="00340FD5">
        <w:rPr>
          <w:rFonts w:ascii="Times New Roman" w:hAnsi="Times New Roman"/>
          <w:bCs/>
          <w:i/>
          <w:iCs/>
          <w:sz w:val="28"/>
          <w:szCs w:val="28"/>
        </w:rPr>
        <w:t>tạo,</w:t>
      </w:r>
      <w:r w:rsidR="00AC2AB5">
        <w:rPr>
          <w:rFonts w:ascii="Times New Roman" w:hAnsi="Times New Roman"/>
          <w:b/>
          <w:bCs/>
          <w:iCs/>
          <w:sz w:val="28"/>
          <w:szCs w:val="28"/>
        </w:rPr>
        <w:t xml:space="preserve"> </w:t>
      </w:r>
      <w:r w:rsidR="00936967" w:rsidRPr="00AA66CA">
        <w:rPr>
          <w:rFonts w:ascii="Times New Roman" w:hAnsi="Times New Roman"/>
          <w:sz w:val="28"/>
          <w:szCs w:val="28"/>
          <w:lang w:val="nl-NL"/>
        </w:rPr>
        <w:t xml:space="preserve">Thường trực Ủy ban tán thành việc luật hóa chính sách </w:t>
      </w:r>
      <w:r w:rsidR="00936967" w:rsidRPr="00AA66CA">
        <w:rPr>
          <w:rFonts w:ascii="Times New Roman" w:hAnsi="Times New Roman"/>
          <w:bCs/>
          <w:sz w:val="28"/>
          <w:szCs w:val="28"/>
          <w:lang w:val="vi-VN"/>
        </w:rPr>
        <w:t xml:space="preserve">miễn, hỗ trợ học phí đối với trẻ em mầm non, học sinh </w:t>
      </w:r>
      <w:r w:rsidR="00936967" w:rsidRPr="00AA66CA">
        <w:rPr>
          <w:rFonts w:ascii="Times New Roman" w:hAnsi="Times New Roman"/>
          <w:bCs/>
          <w:sz w:val="28"/>
          <w:szCs w:val="28"/>
          <w:lang w:val="en-GB"/>
        </w:rPr>
        <w:t xml:space="preserve">học chương trình </w:t>
      </w:r>
      <w:r w:rsidR="00936967" w:rsidRPr="00AA66CA">
        <w:rPr>
          <w:rFonts w:ascii="Times New Roman" w:hAnsi="Times New Roman"/>
          <w:bCs/>
          <w:sz w:val="28"/>
          <w:szCs w:val="28"/>
          <w:lang w:val="vi-VN"/>
        </w:rPr>
        <w:t>phổ thông</w:t>
      </w:r>
      <w:r w:rsidR="00936967" w:rsidRPr="00AA66CA">
        <w:rPr>
          <w:rFonts w:ascii="Times New Roman" w:hAnsi="Times New Roman"/>
          <w:bCs/>
          <w:sz w:val="28"/>
          <w:szCs w:val="28"/>
          <w:lang w:val="en-GB"/>
        </w:rPr>
        <w:t xml:space="preserve"> để</w:t>
      </w:r>
      <w:r w:rsidR="00936967" w:rsidRPr="00AA66CA">
        <w:rPr>
          <w:rFonts w:ascii="Times New Roman" w:hAnsi="Times New Roman"/>
          <w:bCs/>
          <w:sz w:val="28"/>
          <w:szCs w:val="28"/>
          <w:lang w:val="nl-NL"/>
        </w:rPr>
        <w:t xml:space="preserve"> </w:t>
      </w:r>
      <w:r w:rsidR="00936967" w:rsidRPr="00AA66CA">
        <w:rPr>
          <w:rFonts w:ascii="Times New Roman" w:hAnsi="Times New Roman"/>
          <w:bCs/>
          <w:color w:val="000000" w:themeColor="text1"/>
          <w:sz w:val="28"/>
          <w:szCs w:val="28"/>
          <w:lang w:val="it-IT"/>
        </w:rPr>
        <w:t xml:space="preserve">thống nhất với Nghị quyết </w:t>
      </w:r>
      <w:r w:rsidR="00936967" w:rsidRPr="00AA66CA">
        <w:rPr>
          <w:rFonts w:ascii="Times New Roman" w:hAnsi="Times New Roman"/>
          <w:color w:val="000000" w:themeColor="text1"/>
          <w:sz w:val="28"/>
          <w:szCs w:val="28"/>
        </w:rPr>
        <w:t>số 217/2025/QH15 của Quốc hội.</w:t>
      </w:r>
    </w:p>
    <w:p w14:paraId="027B9CED" w14:textId="0D4F73DB" w:rsidR="00936967" w:rsidRPr="00AA66CA" w:rsidRDefault="00936967" w:rsidP="00005F80">
      <w:pPr>
        <w:spacing w:before="120" w:after="120" w:line="320" w:lineRule="exact"/>
        <w:ind w:firstLine="720"/>
        <w:jc w:val="both"/>
        <w:rPr>
          <w:rFonts w:ascii="Times New Roman" w:hAnsi="Times New Roman"/>
          <w:sz w:val="28"/>
          <w:szCs w:val="28"/>
        </w:rPr>
      </w:pPr>
      <w:r w:rsidRPr="00AA66CA">
        <w:rPr>
          <w:rStyle w:val="cf01"/>
          <w:rFonts w:ascii="Times New Roman" w:eastAsiaTheme="minorHAnsi" w:hAnsi="Times New Roman" w:cs="Times New Roman"/>
          <w:sz w:val="28"/>
          <w:szCs w:val="28"/>
          <w:lang w:val="en-GB" w:eastAsia="en-US"/>
        </w:rPr>
        <w:t>Đ</w:t>
      </w:r>
      <w:r w:rsidRPr="00AA66CA">
        <w:rPr>
          <w:rStyle w:val="cf01"/>
          <w:rFonts w:ascii="Times New Roman" w:eastAsiaTheme="minorHAnsi" w:hAnsi="Times New Roman" w:cs="Times New Roman"/>
          <w:sz w:val="28"/>
          <w:szCs w:val="28"/>
          <w:lang w:val="vi-VN" w:eastAsia="en-US"/>
        </w:rPr>
        <w:t>ề nghị</w:t>
      </w:r>
      <w:r w:rsidRPr="00005F80">
        <w:rPr>
          <w:rStyle w:val="cf01"/>
          <w:rFonts w:ascii="Times New Roman" w:eastAsiaTheme="minorHAnsi" w:hAnsi="Times New Roman" w:cs="Times New Roman"/>
          <w:sz w:val="28"/>
          <w:szCs w:val="28"/>
          <w:lang w:val="vi-VN" w:eastAsia="en-US"/>
        </w:rPr>
        <w:t xml:space="preserve"> nghiên cứu bổ sung quy định giao </w:t>
      </w:r>
      <w:r w:rsidRPr="00005F80">
        <w:rPr>
          <w:rStyle w:val="cf01"/>
          <w:rFonts w:ascii="Times New Roman" w:eastAsiaTheme="minorHAnsi" w:hAnsi="Times New Roman" w:cs="Times New Roman"/>
          <w:sz w:val="28"/>
          <w:szCs w:val="28"/>
          <w:lang w:eastAsia="en-US"/>
        </w:rPr>
        <w:t>cơ</w:t>
      </w:r>
      <w:r w:rsidRPr="00005F80">
        <w:rPr>
          <w:rStyle w:val="cf01"/>
          <w:rFonts w:ascii="Times New Roman" w:eastAsiaTheme="minorHAnsi" w:hAnsi="Times New Roman" w:cs="Times New Roman"/>
          <w:sz w:val="28"/>
          <w:szCs w:val="28"/>
          <w:lang w:val="vi-VN" w:eastAsia="en-US"/>
        </w:rPr>
        <w:t xml:space="preserve"> quan có thẩm quyền chủ trì, </w:t>
      </w:r>
      <w:r w:rsidRPr="00005F80">
        <w:rPr>
          <w:rStyle w:val="cf01"/>
          <w:rFonts w:ascii="Times New Roman" w:eastAsiaTheme="minorHAnsi" w:hAnsi="Times New Roman" w:cs="Times New Roman"/>
          <w:sz w:val="28"/>
          <w:szCs w:val="28"/>
          <w:lang w:eastAsia="en-US"/>
        </w:rPr>
        <w:t>hư</w:t>
      </w:r>
      <w:r w:rsidRPr="00005F80">
        <w:rPr>
          <w:rStyle w:val="cf11"/>
          <w:rFonts w:ascii="Times New Roman" w:eastAsiaTheme="minorHAnsi" w:hAnsi="Times New Roman" w:cs="Times New Roman"/>
          <w:sz w:val="28"/>
          <w:szCs w:val="28"/>
          <w:lang w:eastAsia="en-US"/>
        </w:rPr>
        <w:t>ớ</w:t>
      </w:r>
      <w:r w:rsidRPr="00AA66CA">
        <w:rPr>
          <w:rStyle w:val="cf01"/>
          <w:rFonts w:ascii="Times New Roman" w:eastAsiaTheme="minorHAnsi" w:hAnsi="Times New Roman" w:cs="Times New Roman"/>
          <w:sz w:val="28"/>
          <w:szCs w:val="28"/>
          <w:lang w:eastAsia="en-US"/>
        </w:rPr>
        <w:t>ng dẫn, thự</w:t>
      </w:r>
      <w:r w:rsidRPr="00005F80">
        <w:rPr>
          <w:rStyle w:val="cf01"/>
          <w:rFonts w:ascii="Times New Roman" w:eastAsiaTheme="minorHAnsi" w:hAnsi="Times New Roman" w:cs="Times New Roman"/>
          <w:sz w:val="28"/>
          <w:szCs w:val="28"/>
          <w:lang w:eastAsia="en-US"/>
        </w:rPr>
        <w:t>c hiện tính giá</w:t>
      </w:r>
      <w:r w:rsidR="00460514" w:rsidRPr="00AA66CA">
        <w:rPr>
          <w:rStyle w:val="cf01"/>
          <w:rFonts w:ascii="Times New Roman" w:eastAsiaTheme="minorHAnsi" w:hAnsi="Times New Roman" w:cs="Times New Roman"/>
          <w:sz w:val="28"/>
          <w:szCs w:val="28"/>
          <w:lang w:eastAsia="en-US"/>
        </w:rPr>
        <w:t xml:space="preserve"> dịch vụ</w:t>
      </w:r>
      <w:r w:rsidRPr="00AA66CA">
        <w:rPr>
          <w:rStyle w:val="cf01"/>
          <w:rFonts w:ascii="Times New Roman" w:eastAsiaTheme="minorHAnsi" w:hAnsi="Times New Roman" w:cs="Times New Roman"/>
          <w:sz w:val="28"/>
          <w:szCs w:val="28"/>
          <w:lang w:eastAsia="en-US"/>
        </w:rPr>
        <w:t xml:space="preserve"> giáo dục</w:t>
      </w:r>
      <w:r w:rsidR="00460514" w:rsidRPr="00AA66CA">
        <w:rPr>
          <w:rStyle w:val="cf01"/>
          <w:rFonts w:ascii="Times New Roman" w:eastAsiaTheme="minorHAnsi" w:hAnsi="Times New Roman" w:cs="Times New Roman"/>
          <w:sz w:val="28"/>
          <w:szCs w:val="28"/>
          <w:lang w:eastAsia="en-US"/>
        </w:rPr>
        <w:t>;</w:t>
      </w:r>
      <w:r w:rsidRPr="00AA66CA">
        <w:rPr>
          <w:rStyle w:val="cf01"/>
          <w:rFonts w:ascii="Times New Roman" w:eastAsiaTheme="minorHAnsi" w:hAnsi="Times New Roman" w:cs="Times New Roman"/>
          <w:sz w:val="28"/>
          <w:szCs w:val="28"/>
          <w:lang w:val="vi-VN" w:eastAsia="en-US"/>
        </w:rPr>
        <w:t xml:space="preserve"> </w:t>
      </w:r>
      <w:r w:rsidRPr="00005F80">
        <w:rPr>
          <w:rStyle w:val="Strong"/>
          <w:rFonts w:ascii="Times New Roman" w:eastAsiaTheme="minorHAnsi" w:hAnsi="Times New Roman"/>
          <w:b w:val="0"/>
          <w:sz w:val="28"/>
          <w:szCs w:val="28"/>
          <w:shd w:val="clear" w:color="auto" w:fill="FFFFFF"/>
          <w:lang w:eastAsia="en-US"/>
        </w:rPr>
        <w:t>địa phương</w:t>
      </w:r>
      <w:r w:rsidRPr="00005F80">
        <w:rPr>
          <w:rStyle w:val="Strong"/>
          <w:rFonts w:ascii="Times New Roman" w:eastAsiaTheme="minorHAnsi" w:hAnsi="Times New Roman"/>
          <w:b w:val="0"/>
          <w:sz w:val="28"/>
          <w:szCs w:val="28"/>
          <w:shd w:val="clear" w:color="auto" w:fill="FFFFFF"/>
          <w:lang w:val="vi-VN" w:eastAsia="en-US"/>
        </w:rPr>
        <w:t xml:space="preserve">, </w:t>
      </w:r>
      <w:r w:rsidRPr="00AA66CA">
        <w:rPr>
          <w:rStyle w:val="cf01"/>
          <w:rFonts w:ascii="Times New Roman" w:eastAsiaTheme="minorHAnsi" w:hAnsi="Times New Roman" w:cs="Times New Roman"/>
          <w:sz w:val="28"/>
          <w:szCs w:val="28"/>
          <w:lang w:val="vi-VN" w:eastAsia="en-US"/>
        </w:rPr>
        <w:t>cơ sở giáo dụ</w:t>
      </w:r>
      <w:r w:rsidRPr="00005F80">
        <w:rPr>
          <w:rStyle w:val="cf01"/>
          <w:rFonts w:ascii="Times New Roman" w:eastAsiaTheme="minorHAnsi" w:hAnsi="Times New Roman" w:cs="Times New Roman"/>
          <w:sz w:val="28"/>
          <w:szCs w:val="28"/>
          <w:lang w:val="vi-VN" w:eastAsia="en-US"/>
        </w:rPr>
        <w:t>c</w:t>
      </w:r>
      <w:r w:rsidRPr="00005F80">
        <w:rPr>
          <w:rStyle w:val="Strong"/>
          <w:rFonts w:ascii="Times New Roman" w:eastAsiaTheme="minorHAnsi" w:hAnsi="Times New Roman"/>
          <w:b w:val="0"/>
          <w:sz w:val="28"/>
          <w:szCs w:val="28"/>
          <w:shd w:val="clear" w:color="auto" w:fill="FFFFFF"/>
          <w:lang w:eastAsia="en-US"/>
        </w:rPr>
        <w:t xml:space="preserve"> căn cứ hướng </w:t>
      </w:r>
      <w:r w:rsidRPr="00005F80">
        <w:rPr>
          <w:rStyle w:val="Strong"/>
          <w:rFonts w:ascii="Times New Roman" w:eastAsiaTheme="minorHAnsi" w:hAnsi="Times New Roman"/>
          <w:b w:val="0"/>
          <w:sz w:val="28"/>
          <w:szCs w:val="28"/>
          <w:shd w:val="clear" w:color="auto" w:fill="FFFFFF"/>
          <w:lang w:val="vi-VN" w:eastAsia="en-US"/>
        </w:rPr>
        <w:t xml:space="preserve">dẫn </w:t>
      </w:r>
      <w:r w:rsidRPr="00005F80">
        <w:rPr>
          <w:rStyle w:val="Strong"/>
          <w:rFonts w:ascii="Times New Roman" w:eastAsiaTheme="minorHAnsi" w:hAnsi="Times New Roman"/>
          <w:b w:val="0"/>
          <w:sz w:val="28"/>
          <w:szCs w:val="28"/>
          <w:shd w:val="clear" w:color="auto" w:fill="FFFFFF"/>
          <w:lang w:eastAsia="en-US"/>
        </w:rPr>
        <w:t xml:space="preserve">xây dựng, ban hành </w:t>
      </w:r>
      <w:r w:rsidRPr="00AA66CA">
        <w:rPr>
          <w:rStyle w:val="cf01"/>
          <w:rFonts w:ascii="Times New Roman" w:eastAsiaTheme="minorHAnsi" w:hAnsi="Times New Roman" w:cs="Times New Roman"/>
          <w:sz w:val="28"/>
          <w:szCs w:val="28"/>
          <w:lang w:eastAsia="en-US"/>
        </w:rPr>
        <w:t>giá dịch vụ</w:t>
      </w:r>
      <w:r w:rsidRPr="00005F80">
        <w:rPr>
          <w:rStyle w:val="cf01"/>
          <w:rFonts w:ascii="Times New Roman" w:eastAsiaTheme="minorHAnsi" w:hAnsi="Times New Roman" w:cs="Times New Roman"/>
          <w:sz w:val="28"/>
          <w:szCs w:val="28"/>
          <w:lang w:eastAsia="en-US"/>
        </w:rPr>
        <w:t xml:space="preserve"> giáo dục</w:t>
      </w:r>
      <w:r w:rsidRPr="00005F80">
        <w:rPr>
          <w:rStyle w:val="Strong"/>
          <w:rFonts w:ascii="Times New Roman" w:eastAsiaTheme="minorHAnsi" w:hAnsi="Times New Roman"/>
          <w:b w:val="0"/>
          <w:sz w:val="28"/>
          <w:szCs w:val="28"/>
          <w:shd w:val="clear" w:color="auto" w:fill="FFFFFF"/>
          <w:lang w:eastAsia="en-US"/>
        </w:rPr>
        <w:t xml:space="preserve"> </w:t>
      </w:r>
      <w:r w:rsidR="00460514" w:rsidRPr="00AA66CA">
        <w:rPr>
          <w:rFonts w:ascii="Times New Roman" w:eastAsiaTheme="minorHAnsi" w:hAnsi="Times New Roman"/>
          <w:sz w:val="28"/>
          <w:szCs w:val="28"/>
          <w:lang w:eastAsia="en-US"/>
        </w:rPr>
        <w:t>của mình.</w:t>
      </w:r>
    </w:p>
    <w:p w14:paraId="2073FADC" w14:textId="6145DEF6" w:rsidR="00460514" w:rsidRPr="00AA66CA" w:rsidRDefault="00FC018B" w:rsidP="000A3EDD">
      <w:pPr>
        <w:widowControl w:val="0"/>
        <w:spacing w:before="120" w:after="120" w:line="320" w:lineRule="exact"/>
        <w:ind w:right="10" w:firstLine="709"/>
        <w:jc w:val="both"/>
        <w:rPr>
          <w:rFonts w:ascii="Times New Roman" w:hAnsi="Times New Roman"/>
          <w:sz w:val="28"/>
          <w:szCs w:val="28"/>
          <w:lang w:val="vi-VN" w:eastAsia="x-none"/>
        </w:rPr>
      </w:pPr>
      <w:r>
        <w:rPr>
          <w:rFonts w:ascii="Times New Roman" w:hAnsi="Times New Roman"/>
          <w:bCs/>
          <w:iCs/>
          <w:sz w:val="28"/>
          <w:szCs w:val="28"/>
        </w:rPr>
        <w:t>8</w:t>
      </w:r>
      <w:r w:rsidR="00936967" w:rsidRPr="00FC018B">
        <w:rPr>
          <w:rFonts w:ascii="Times New Roman" w:hAnsi="Times New Roman"/>
          <w:bCs/>
          <w:i/>
          <w:iCs/>
          <w:sz w:val="28"/>
          <w:szCs w:val="28"/>
        </w:rPr>
        <w:t>.</w:t>
      </w:r>
      <w:r w:rsidR="00936967" w:rsidRPr="00340FD5">
        <w:rPr>
          <w:rFonts w:ascii="Times New Roman" w:hAnsi="Times New Roman"/>
          <w:bCs/>
          <w:i/>
          <w:iCs/>
          <w:sz w:val="28"/>
          <w:szCs w:val="28"/>
        </w:rPr>
        <w:t xml:space="preserve"> Về thẩm quyền, thủ tục thành lập hoặc cho phép thành lập; cho phép hoạt động giáo dục, đình chỉ hoạt động giáo dục; sáp nhập, chia, tách, giải thể nhà trường</w:t>
      </w:r>
      <w:r w:rsidR="00AC2AB5" w:rsidRPr="00340FD5">
        <w:rPr>
          <w:rFonts w:ascii="Times New Roman" w:hAnsi="Times New Roman"/>
          <w:bCs/>
          <w:i/>
          <w:iCs/>
          <w:sz w:val="28"/>
          <w:szCs w:val="28"/>
        </w:rPr>
        <w:t>,</w:t>
      </w:r>
      <w:r w:rsidR="00AC2AB5" w:rsidRPr="000A3EDD">
        <w:rPr>
          <w:rFonts w:ascii="Times New Roman" w:hAnsi="Times New Roman"/>
          <w:bCs/>
          <w:iCs/>
          <w:sz w:val="28"/>
          <w:szCs w:val="28"/>
        </w:rPr>
        <w:t xml:space="preserve"> </w:t>
      </w:r>
      <w:r w:rsidR="00936967" w:rsidRPr="00AA66CA">
        <w:rPr>
          <w:rFonts w:ascii="Times New Roman" w:hAnsi="Times New Roman"/>
          <w:sz w:val="28"/>
          <w:szCs w:val="28"/>
          <w:lang w:val="vi-VN" w:eastAsia="x-none"/>
        </w:rPr>
        <w:t>Thường trực Ủy ban tán thành</w:t>
      </w:r>
      <w:r w:rsidR="00936967" w:rsidRPr="00AA66CA">
        <w:rPr>
          <w:rFonts w:ascii="Times New Roman" w:hAnsi="Times New Roman"/>
          <w:sz w:val="28"/>
          <w:szCs w:val="28"/>
          <w:lang w:val="en-GB" w:eastAsia="x-none"/>
        </w:rPr>
        <w:t xml:space="preserve"> </w:t>
      </w:r>
      <w:r w:rsidR="00936967" w:rsidRPr="00AA66CA">
        <w:rPr>
          <w:rFonts w:ascii="Times New Roman" w:hAnsi="Times New Roman"/>
          <w:sz w:val="28"/>
          <w:szCs w:val="28"/>
          <w:lang w:eastAsia="x-none"/>
        </w:rPr>
        <w:t xml:space="preserve">và </w:t>
      </w:r>
      <w:r w:rsidR="00936967" w:rsidRPr="00AA66CA">
        <w:rPr>
          <w:rFonts w:ascii="Times New Roman" w:hAnsi="Times New Roman"/>
          <w:sz w:val="28"/>
          <w:szCs w:val="28"/>
          <w:lang w:val="vi-VN" w:eastAsia="x-none"/>
        </w:rPr>
        <w:t>đề nghị</w:t>
      </w:r>
      <w:r w:rsidR="00936967" w:rsidRPr="00AA66CA">
        <w:rPr>
          <w:rFonts w:ascii="Times New Roman" w:hAnsi="Times New Roman"/>
          <w:sz w:val="28"/>
          <w:szCs w:val="28"/>
          <w:lang w:eastAsia="x-none"/>
        </w:rPr>
        <w:t xml:space="preserve"> Cơ quan chủ trì soạn thảo</w:t>
      </w:r>
      <w:r w:rsidR="00936967" w:rsidRPr="00AA66CA">
        <w:rPr>
          <w:rFonts w:ascii="Times New Roman" w:hAnsi="Times New Roman"/>
          <w:sz w:val="28"/>
          <w:szCs w:val="28"/>
          <w:lang w:val="vi-VN" w:eastAsia="x-none"/>
        </w:rPr>
        <w:t xml:space="preserve"> nghiên cứu hoàn thiện khung pháp lý về chuyển đổi loại hình trường</w:t>
      </w:r>
      <w:r w:rsidR="00936967" w:rsidRPr="00AA66CA">
        <w:rPr>
          <w:rFonts w:ascii="Times New Roman" w:hAnsi="Times New Roman"/>
          <w:sz w:val="28"/>
          <w:szCs w:val="28"/>
          <w:lang w:eastAsia="x-none"/>
        </w:rPr>
        <w:t xml:space="preserve">; </w:t>
      </w:r>
      <w:r w:rsidR="00936967" w:rsidRPr="00AA66CA">
        <w:rPr>
          <w:rFonts w:ascii="Times New Roman" w:hAnsi="Times New Roman"/>
          <w:sz w:val="28"/>
          <w:szCs w:val="28"/>
          <w:lang w:val="vi-VN" w:eastAsia="x-none"/>
        </w:rPr>
        <w:t>về chế tài xử lý vi phạm trong lĩnh vực giáo dục</w:t>
      </w:r>
      <w:r w:rsidR="00936967" w:rsidRPr="00AA66CA">
        <w:rPr>
          <w:rFonts w:ascii="Times New Roman" w:hAnsi="Times New Roman"/>
          <w:sz w:val="28"/>
          <w:szCs w:val="28"/>
          <w:lang w:eastAsia="x-none"/>
        </w:rPr>
        <w:t xml:space="preserve">; </w:t>
      </w:r>
      <w:r w:rsidR="00936967" w:rsidRPr="00AA66CA">
        <w:rPr>
          <w:rFonts w:ascii="Times New Roman" w:hAnsi="Times New Roman"/>
          <w:sz w:val="28"/>
          <w:szCs w:val="28"/>
          <w:lang w:val="vi-VN" w:eastAsia="x-none"/>
        </w:rPr>
        <w:t xml:space="preserve">làm rõ vai trò của cơ quan quản lý nhà nước trong đình chỉ hoạt động </w:t>
      </w:r>
      <w:r w:rsidR="00936967" w:rsidRPr="00AA66CA">
        <w:rPr>
          <w:rFonts w:ascii="Times New Roman" w:hAnsi="Times New Roman"/>
          <w:sz w:val="28"/>
          <w:szCs w:val="28"/>
          <w:lang w:eastAsia="x-none"/>
        </w:rPr>
        <w:t xml:space="preserve">của cơ sở </w:t>
      </w:r>
      <w:r w:rsidR="00936967" w:rsidRPr="00AA66CA">
        <w:rPr>
          <w:rFonts w:ascii="Times New Roman" w:hAnsi="Times New Roman"/>
          <w:sz w:val="28"/>
          <w:szCs w:val="28"/>
          <w:lang w:val="vi-VN" w:eastAsia="x-none"/>
        </w:rPr>
        <w:t>giáo dục</w:t>
      </w:r>
      <w:r w:rsidR="00936967" w:rsidRPr="00AA66CA">
        <w:rPr>
          <w:rFonts w:ascii="Times New Roman" w:hAnsi="Times New Roman"/>
          <w:sz w:val="28"/>
          <w:szCs w:val="28"/>
          <w:lang w:eastAsia="x-none"/>
        </w:rPr>
        <w:t xml:space="preserve">, </w:t>
      </w:r>
      <w:r w:rsidR="00936967" w:rsidRPr="00AA66CA">
        <w:rPr>
          <w:rFonts w:ascii="Times New Roman" w:hAnsi="Times New Roman"/>
          <w:sz w:val="28"/>
          <w:szCs w:val="28"/>
          <w:lang w:val="vi-VN" w:eastAsia="x-none"/>
        </w:rPr>
        <w:t xml:space="preserve">giải thể nhà trường; </w:t>
      </w:r>
      <w:r w:rsidR="00460514" w:rsidRPr="00AA66CA">
        <w:rPr>
          <w:rFonts w:ascii="Times New Roman" w:hAnsi="Times New Roman"/>
          <w:sz w:val="28"/>
          <w:szCs w:val="28"/>
          <w:lang w:eastAsia="x-none"/>
        </w:rPr>
        <w:t xml:space="preserve">thực hiện chức năng quản lý nhà nước về </w:t>
      </w:r>
      <w:r w:rsidR="00936967" w:rsidRPr="00AA66CA">
        <w:rPr>
          <w:rFonts w:ascii="Times New Roman" w:hAnsi="Times New Roman"/>
          <w:sz w:val="28"/>
          <w:szCs w:val="28"/>
          <w:lang w:val="vi-VN" w:eastAsia="x-none"/>
        </w:rPr>
        <w:t>bảo đảm chất lượng đào tạo, bảo v</w:t>
      </w:r>
      <w:r w:rsidR="00460514" w:rsidRPr="00AA66CA">
        <w:rPr>
          <w:rFonts w:ascii="Times New Roman" w:hAnsi="Times New Roman"/>
          <w:sz w:val="28"/>
          <w:szCs w:val="28"/>
          <w:lang w:eastAsia="x-none"/>
        </w:rPr>
        <w:t>ệ</w:t>
      </w:r>
      <w:r w:rsidR="00936967" w:rsidRPr="00AA66CA">
        <w:rPr>
          <w:rFonts w:ascii="Times New Roman" w:hAnsi="Times New Roman"/>
          <w:sz w:val="28"/>
          <w:szCs w:val="28"/>
          <w:lang w:val="vi-VN" w:eastAsia="x-none"/>
        </w:rPr>
        <w:t xml:space="preserve"> quyền lợi của người dạy, người học và cổ đông. </w:t>
      </w:r>
    </w:p>
    <w:p w14:paraId="1B6C52DD" w14:textId="77777777" w:rsidR="00460514" w:rsidRPr="00005F80" w:rsidRDefault="00460514" w:rsidP="00005F80">
      <w:pPr>
        <w:spacing w:before="120" w:after="120" w:line="320" w:lineRule="exact"/>
        <w:ind w:firstLine="709"/>
        <w:jc w:val="both"/>
        <w:rPr>
          <w:rFonts w:ascii="Times New Roman" w:eastAsia="Batang" w:hAnsi="Times New Roman"/>
          <w:sz w:val="26"/>
          <w:szCs w:val="28"/>
          <w:lang w:val="vi-VN"/>
        </w:rPr>
      </w:pPr>
      <w:r w:rsidRPr="00005F80">
        <w:rPr>
          <w:rFonts w:ascii="Times New Roman" w:eastAsia="Batang" w:hAnsi="Times New Roman"/>
          <w:b/>
          <w:bCs/>
          <w:sz w:val="26"/>
          <w:szCs w:val="28"/>
          <w:lang w:val="de-DE"/>
        </w:rPr>
        <w:t xml:space="preserve">III. MỘT SỐ NỘI DUNG CỤ THỂ CỦA DỰ THẢO LUẬT </w:t>
      </w:r>
    </w:p>
    <w:p w14:paraId="536F76A3" w14:textId="52EF2D5A" w:rsidR="00AA66CA" w:rsidRPr="00AA66CA" w:rsidRDefault="00AA66CA" w:rsidP="00005F80">
      <w:pPr>
        <w:spacing w:before="120" w:after="120" w:line="320" w:lineRule="exact"/>
        <w:ind w:firstLine="720"/>
        <w:jc w:val="both"/>
        <w:rPr>
          <w:rFonts w:ascii="Times New Roman" w:hAnsi="Times New Roman"/>
          <w:sz w:val="28"/>
          <w:szCs w:val="28"/>
        </w:rPr>
      </w:pPr>
      <w:bookmarkStart w:id="0" w:name="dieu_10"/>
      <w:r w:rsidRPr="00FC018B">
        <w:rPr>
          <w:rFonts w:ascii="Times New Roman" w:eastAsiaTheme="minorHAnsi" w:hAnsi="Times New Roman"/>
          <w:kern w:val="2"/>
          <w:sz w:val="28"/>
          <w:szCs w:val="28"/>
          <w:lang w:eastAsia="en-US"/>
          <w14:ligatures w14:val="standardContextual"/>
        </w:rPr>
        <w:t>1</w:t>
      </w:r>
      <w:r w:rsidRPr="00FC018B">
        <w:rPr>
          <w:rFonts w:ascii="Times New Roman" w:eastAsiaTheme="minorHAnsi" w:hAnsi="Times New Roman"/>
          <w:kern w:val="2"/>
          <w:sz w:val="28"/>
          <w:szCs w:val="28"/>
          <w:lang w:val="vi-VN" w:eastAsia="en-US"/>
          <w14:ligatures w14:val="standardContextual"/>
        </w:rPr>
        <w:t>.</w:t>
      </w:r>
      <w:r w:rsidRPr="00AA66CA">
        <w:rPr>
          <w:rFonts w:ascii="Times New Roman" w:eastAsiaTheme="minorHAnsi" w:hAnsi="Times New Roman"/>
          <w:b/>
          <w:kern w:val="2"/>
          <w:sz w:val="28"/>
          <w:szCs w:val="28"/>
          <w:lang w:val="vi-VN" w:eastAsia="en-US"/>
          <w14:ligatures w14:val="standardContextual"/>
        </w:rPr>
        <w:t xml:space="preserve"> </w:t>
      </w:r>
      <w:r w:rsidRPr="00340FD5">
        <w:rPr>
          <w:rFonts w:ascii="Times New Roman" w:eastAsiaTheme="minorHAnsi" w:hAnsi="Times New Roman"/>
          <w:i/>
          <w:kern w:val="2"/>
          <w:sz w:val="28"/>
          <w:szCs w:val="28"/>
          <w:lang w:eastAsia="en-US"/>
          <w14:ligatures w14:val="standardContextual"/>
        </w:rPr>
        <w:t>Về l</w:t>
      </w:r>
      <w:r w:rsidRPr="00340FD5">
        <w:rPr>
          <w:rFonts w:ascii="Times New Roman" w:eastAsiaTheme="minorHAnsi" w:hAnsi="Times New Roman"/>
          <w:i/>
          <w:kern w:val="2"/>
          <w:sz w:val="28"/>
          <w:szCs w:val="28"/>
          <w:lang w:val="vi-VN" w:eastAsia="en-US"/>
          <w14:ligatures w14:val="standardContextual"/>
        </w:rPr>
        <w:t>iên thông trong giáo dục</w:t>
      </w:r>
      <w:bookmarkEnd w:id="0"/>
      <w:r w:rsidRPr="00AA66CA">
        <w:rPr>
          <w:rFonts w:ascii="Times New Roman" w:eastAsiaTheme="minorHAnsi" w:hAnsi="Times New Roman"/>
          <w:b/>
          <w:kern w:val="2"/>
          <w:sz w:val="28"/>
          <w:szCs w:val="28"/>
          <w:lang w:val="vi-VN" w:eastAsia="en-US"/>
          <w14:ligatures w14:val="standardContextual"/>
        </w:rPr>
        <w:t xml:space="preserve"> </w:t>
      </w:r>
      <w:r w:rsidRPr="00AA66CA">
        <w:rPr>
          <w:rFonts w:ascii="Times New Roman" w:eastAsiaTheme="minorHAnsi" w:hAnsi="Times New Roman"/>
          <w:kern w:val="2"/>
          <w:sz w:val="28"/>
          <w:szCs w:val="28"/>
          <w:lang w:val="vi-VN" w:eastAsia="en-US"/>
          <w14:ligatures w14:val="standardContextual"/>
        </w:rPr>
        <w:t>(</w:t>
      </w:r>
      <w:r w:rsidRPr="00AA66CA">
        <w:rPr>
          <w:rFonts w:ascii="Times New Roman" w:eastAsiaTheme="minorHAnsi" w:hAnsi="Times New Roman"/>
          <w:kern w:val="2"/>
          <w:sz w:val="28"/>
          <w:szCs w:val="28"/>
          <w:lang w:eastAsia="en-US"/>
          <w14:ligatures w14:val="standardContextual"/>
        </w:rPr>
        <w:t>khoản 3</w:t>
      </w:r>
      <w:r w:rsidRPr="00AA66CA">
        <w:rPr>
          <w:rFonts w:ascii="Times New Roman" w:eastAsiaTheme="minorHAnsi" w:hAnsi="Times New Roman"/>
          <w:kern w:val="2"/>
          <w:sz w:val="28"/>
          <w:szCs w:val="28"/>
          <w:lang w:val="vi-VN" w:eastAsia="en-US"/>
          <w14:ligatures w14:val="standardContextual"/>
        </w:rPr>
        <w:t>7</w:t>
      </w:r>
      <w:r w:rsidRPr="00AA66CA">
        <w:rPr>
          <w:rFonts w:ascii="Times New Roman" w:eastAsiaTheme="minorHAnsi" w:hAnsi="Times New Roman"/>
          <w:kern w:val="2"/>
          <w:sz w:val="28"/>
          <w:szCs w:val="28"/>
          <w:lang w:eastAsia="en-US"/>
          <w14:ligatures w14:val="standardContextual"/>
        </w:rPr>
        <w:t xml:space="preserve"> Điều 1 bãi bỏ khoản 3 </w:t>
      </w:r>
      <w:r w:rsidRPr="00AA66CA">
        <w:rPr>
          <w:rFonts w:ascii="Times New Roman" w:eastAsiaTheme="minorHAnsi" w:hAnsi="Times New Roman"/>
          <w:kern w:val="2"/>
          <w:sz w:val="28"/>
          <w:szCs w:val="28"/>
          <w:lang w:val="vi-VN" w:eastAsia="en-US"/>
          <w14:ligatures w14:val="standardContextual"/>
        </w:rPr>
        <w:t>Điều 10)</w:t>
      </w:r>
      <w:r w:rsidR="00AC2AB5">
        <w:rPr>
          <w:rFonts w:ascii="Times New Roman" w:eastAsiaTheme="minorHAnsi" w:hAnsi="Times New Roman"/>
          <w:kern w:val="2"/>
          <w:sz w:val="28"/>
          <w:szCs w:val="28"/>
          <w:lang w:eastAsia="en-US"/>
          <w14:ligatures w14:val="standardContextual"/>
        </w:rPr>
        <w:t xml:space="preserve">: </w:t>
      </w:r>
      <w:r w:rsidRPr="00AA66CA">
        <w:rPr>
          <w:rFonts w:ascii="Times New Roman" w:eastAsiaTheme="minorHAnsi" w:hAnsi="Times New Roman"/>
          <w:kern w:val="2"/>
          <w:sz w:val="28"/>
          <w:szCs w:val="28"/>
          <w:lang w:eastAsia="en-US"/>
          <w14:ligatures w14:val="standardContextual"/>
        </w:rPr>
        <w:t xml:space="preserve"> </w:t>
      </w:r>
      <w:r w:rsidRPr="00AA66CA">
        <w:rPr>
          <w:rFonts w:ascii="Times New Roman" w:hAnsi="Times New Roman"/>
          <w:sz w:val="28"/>
          <w:szCs w:val="28"/>
        </w:rPr>
        <w:t>đề nghị cơ quan chủ trì soạn thảo cân nhắc việc b</w:t>
      </w:r>
      <w:r w:rsidRPr="00AA66CA">
        <w:rPr>
          <w:rFonts w:ascii="Times New Roman" w:hAnsi="Times New Roman"/>
          <w:sz w:val="28"/>
          <w:szCs w:val="28"/>
          <w:lang w:val="vi-VN"/>
        </w:rPr>
        <w:t xml:space="preserve">ãi </w:t>
      </w:r>
      <w:r w:rsidRPr="00AA66CA">
        <w:rPr>
          <w:rFonts w:ascii="Times New Roman" w:hAnsi="Times New Roman"/>
          <w:sz w:val="28"/>
          <w:szCs w:val="28"/>
        </w:rPr>
        <w:t>bỏ quy định n</w:t>
      </w:r>
      <w:r w:rsidRPr="00AA66CA">
        <w:rPr>
          <w:rFonts w:ascii="Times New Roman" w:hAnsi="Times New Roman"/>
          <w:sz w:val="28"/>
          <w:szCs w:val="28"/>
          <w:lang w:val="vi-VN"/>
        </w:rPr>
        <w:t>ày</w:t>
      </w:r>
      <w:r w:rsidRPr="00AA66CA">
        <w:rPr>
          <w:rFonts w:ascii="Times New Roman" w:hAnsi="Times New Roman"/>
          <w:sz w:val="28"/>
          <w:szCs w:val="28"/>
        </w:rPr>
        <w:t>. Trường hợp không giao Chính phủ quy định</w:t>
      </w:r>
      <w:r w:rsidRPr="00AA66CA">
        <w:rPr>
          <w:rFonts w:ascii="Times New Roman" w:hAnsi="Times New Roman"/>
          <w:sz w:val="28"/>
          <w:szCs w:val="28"/>
          <w:lang w:val="vi-VN"/>
        </w:rPr>
        <w:t xml:space="preserve"> chi tiết</w:t>
      </w:r>
      <w:r w:rsidRPr="00AA66CA">
        <w:rPr>
          <w:rFonts w:ascii="Times New Roman" w:hAnsi="Times New Roman"/>
          <w:sz w:val="28"/>
          <w:szCs w:val="28"/>
        </w:rPr>
        <w:t xml:space="preserve"> thì phân cấp giao Bộ trưởng Bộ Giáo dục và </w:t>
      </w:r>
      <w:r w:rsidRPr="00AA66CA">
        <w:rPr>
          <w:rFonts w:ascii="Times New Roman" w:hAnsi="Times New Roman"/>
          <w:sz w:val="28"/>
          <w:szCs w:val="28"/>
        </w:rPr>
        <w:lastRenderedPageBreak/>
        <w:t xml:space="preserve">Đào tạo quy định chi tiết về liên thông giữa các cấp học, trình độ đào tạo trong hệ thống giáo dục quốc dân; </w:t>
      </w:r>
      <w:r w:rsidRPr="00AA66CA">
        <w:rPr>
          <w:rFonts w:ascii="Times New Roman" w:hAnsi="Times New Roman"/>
          <w:bCs/>
          <w:sz w:val="28"/>
          <w:szCs w:val="28"/>
          <w:lang w:val="vi-VN"/>
        </w:rPr>
        <w:t xml:space="preserve">giao Bộ trưởng Bộ chuyên </w:t>
      </w:r>
      <w:r w:rsidRPr="00AA66CA">
        <w:rPr>
          <w:rFonts w:ascii="Times New Roman" w:hAnsi="Times New Roman"/>
          <w:bCs/>
          <w:sz w:val="28"/>
          <w:szCs w:val="28"/>
        </w:rPr>
        <w:t>ngành quy định</w:t>
      </w:r>
      <w:r w:rsidRPr="00AA66CA">
        <w:rPr>
          <w:rFonts w:ascii="Times New Roman" w:hAnsi="Times New Roman"/>
          <w:sz w:val="28"/>
          <w:szCs w:val="28"/>
        </w:rPr>
        <w:t xml:space="preserve"> đối với ngành, nghề chuyên môn, đặc thù.</w:t>
      </w:r>
    </w:p>
    <w:p w14:paraId="772A3C0D" w14:textId="3CABAE57" w:rsidR="00AA66CA" w:rsidRPr="00AA66CA" w:rsidRDefault="00AA66CA" w:rsidP="00005F80">
      <w:pPr>
        <w:pStyle w:val="BodyTextIndent"/>
        <w:widowControl w:val="0"/>
        <w:spacing w:before="120" w:after="120" w:line="320" w:lineRule="exact"/>
        <w:rPr>
          <w:b w:val="0"/>
          <w:bCs w:val="0"/>
          <w:lang w:val="vi-VN"/>
        </w:rPr>
      </w:pPr>
      <w:r w:rsidRPr="00FC018B">
        <w:rPr>
          <w:b w:val="0"/>
        </w:rPr>
        <w:t>2</w:t>
      </w:r>
      <w:r w:rsidRPr="00FC018B">
        <w:rPr>
          <w:b w:val="0"/>
          <w:lang w:val="vi-VN"/>
        </w:rPr>
        <w:t>.</w:t>
      </w:r>
      <w:r w:rsidRPr="00AA66CA">
        <w:rPr>
          <w:lang w:val="vi-VN"/>
        </w:rPr>
        <w:t xml:space="preserve"> </w:t>
      </w:r>
      <w:r w:rsidRPr="00340FD5">
        <w:rPr>
          <w:b w:val="0"/>
          <w:i/>
          <w:lang w:val="vi-VN"/>
        </w:rPr>
        <w:t>Về phổ cập giáo dục và giáo dục bắt buộc</w:t>
      </w:r>
      <w:r w:rsidRPr="00AA66CA">
        <w:rPr>
          <w:b w:val="0"/>
          <w:lang w:val="vi-VN"/>
        </w:rPr>
        <w:t xml:space="preserve"> (</w:t>
      </w:r>
      <w:r w:rsidRPr="00AA66CA">
        <w:rPr>
          <w:b w:val="0"/>
        </w:rPr>
        <w:t xml:space="preserve">khoản 4 Điều 1 sửa đổi, bổ sung </w:t>
      </w:r>
      <w:r w:rsidRPr="00AA66CA">
        <w:rPr>
          <w:b w:val="0"/>
          <w:lang w:val="vi-VN"/>
        </w:rPr>
        <w:t>Điều 14)</w:t>
      </w:r>
      <w:r w:rsidR="00AC2AB5">
        <w:rPr>
          <w:b w:val="0"/>
        </w:rPr>
        <w:t xml:space="preserve">: </w:t>
      </w:r>
      <w:r w:rsidRPr="00AA66CA">
        <w:rPr>
          <w:b w:val="0"/>
          <w:bCs w:val="0"/>
          <w:lang w:val="vi-VN"/>
        </w:rPr>
        <w:t xml:space="preserve">đề nghị Cơ quan chủ trì soạn thảo làm rõ nội hàm khái niệm </w:t>
      </w:r>
      <w:r w:rsidRPr="00AA66CA">
        <w:rPr>
          <w:b w:val="0"/>
          <w:bCs w:val="0"/>
          <w:i/>
          <w:iCs/>
          <w:lang w:val="vi-VN"/>
        </w:rPr>
        <w:t>phổ cập giáo dục</w:t>
      </w:r>
      <w:r w:rsidRPr="00AA66CA">
        <w:rPr>
          <w:b w:val="0"/>
          <w:bCs w:val="0"/>
          <w:lang w:val="vi-VN"/>
        </w:rPr>
        <w:t xml:space="preserve"> và </w:t>
      </w:r>
      <w:r w:rsidRPr="00AA66CA">
        <w:rPr>
          <w:b w:val="0"/>
          <w:bCs w:val="0"/>
          <w:i/>
          <w:iCs/>
          <w:lang w:val="vi-VN"/>
        </w:rPr>
        <w:t>giáo dục bắt buộc</w:t>
      </w:r>
      <w:r w:rsidRPr="00AA66CA">
        <w:rPr>
          <w:b w:val="0"/>
          <w:bCs w:val="0"/>
          <w:lang w:val="vi-VN"/>
        </w:rPr>
        <w:t>, xác định trách nhiệm của nhà nước, gia đình đối với việc tạo điều kiện cho người học hoàn thành chương trình. Đồng thời, Nhà nước cần bảo đảm các điều kiện về nguồn lực tài chính, đội ngũ nhà giáo, nhân sự giáo dục để tổ chức triển khai có hiệu quả phổ cập giáo dục và giáo dục bắt buộc.</w:t>
      </w:r>
    </w:p>
    <w:p w14:paraId="62517B84" w14:textId="4ECBD41E" w:rsidR="00FC018B" w:rsidRPr="00CF13AF" w:rsidRDefault="00FC018B" w:rsidP="00FC018B">
      <w:pPr>
        <w:spacing w:before="120" w:after="120" w:line="320" w:lineRule="exact"/>
        <w:ind w:firstLine="720"/>
        <w:jc w:val="both"/>
        <w:rPr>
          <w:rFonts w:ascii="Times New Roman" w:hAnsi="Times New Roman"/>
          <w:sz w:val="28"/>
          <w:szCs w:val="28"/>
          <w:lang w:val="vi-VN"/>
        </w:rPr>
      </w:pPr>
      <w:r>
        <w:rPr>
          <w:rFonts w:ascii="Times New Roman" w:hAnsi="Times New Roman"/>
          <w:bCs/>
          <w:sz w:val="28"/>
          <w:szCs w:val="28"/>
          <w:lang w:val="en-GB"/>
        </w:rPr>
        <w:t>3</w:t>
      </w:r>
      <w:r w:rsidR="00AA66CA" w:rsidRPr="00FC018B">
        <w:rPr>
          <w:rFonts w:ascii="Times New Roman" w:hAnsi="Times New Roman"/>
          <w:bCs/>
          <w:sz w:val="28"/>
          <w:szCs w:val="28"/>
          <w:lang w:val="vi-VN"/>
        </w:rPr>
        <w:t>.</w:t>
      </w:r>
      <w:r w:rsidR="00AA66CA" w:rsidRPr="00AA66CA">
        <w:rPr>
          <w:rFonts w:ascii="Times New Roman" w:hAnsi="Times New Roman"/>
          <w:b/>
          <w:bCs/>
          <w:sz w:val="28"/>
          <w:szCs w:val="28"/>
          <w:lang w:val="vi-VN"/>
        </w:rPr>
        <w:t xml:space="preserve"> </w:t>
      </w:r>
      <w:r w:rsidR="00AA66CA" w:rsidRPr="00340FD5">
        <w:rPr>
          <w:rFonts w:ascii="Times New Roman" w:hAnsi="Times New Roman"/>
          <w:bCs/>
          <w:i/>
          <w:sz w:val="28"/>
          <w:szCs w:val="28"/>
          <w:lang w:val="vi-VN"/>
        </w:rPr>
        <w:t>Về đào tạo các ngành, nghề chuyên môn đặc thù trong lĩnh vực nghệ thuật</w:t>
      </w:r>
      <w:r w:rsidR="00AC2AB5" w:rsidRPr="00340FD5">
        <w:rPr>
          <w:rFonts w:ascii="Times New Roman" w:hAnsi="Times New Roman"/>
          <w:bCs/>
          <w:i/>
          <w:sz w:val="28"/>
          <w:szCs w:val="28"/>
        </w:rPr>
        <w:t xml:space="preserve">: </w:t>
      </w:r>
      <w:r w:rsidR="00AA66CA" w:rsidRPr="00AA66CA">
        <w:rPr>
          <w:rFonts w:ascii="Times New Roman" w:hAnsi="Times New Roman"/>
          <w:sz w:val="28"/>
          <w:szCs w:val="28"/>
          <w:lang w:val="vi-VN"/>
        </w:rPr>
        <w:t>Thường trực Ủy ban</w:t>
      </w:r>
      <w:r w:rsidR="00AA66CA" w:rsidRPr="00AA66CA">
        <w:rPr>
          <w:rFonts w:ascii="Times New Roman" w:hAnsi="Times New Roman"/>
          <w:sz w:val="28"/>
          <w:szCs w:val="28"/>
        </w:rPr>
        <w:t xml:space="preserve"> </w:t>
      </w:r>
      <w:r w:rsidR="00AA66CA" w:rsidRPr="00AA66CA">
        <w:rPr>
          <w:rFonts w:ascii="Times New Roman" w:hAnsi="Times New Roman"/>
          <w:sz w:val="28"/>
          <w:szCs w:val="28"/>
          <w:lang w:val="vi-VN"/>
        </w:rPr>
        <w:t xml:space="preserve">tán thành sự cần thiết quy định các cơ sở giáo dục đào tạo các ngành, nghề chuyên môn đặc thù trong lĩnh vực nghệ thuật </w:t>
      </w:r>
      <w:r w:rsidR="00AA66CA" w:rsidRPr="00AA66CA">
        <w:rPr>
          <w:rFonts w:ascii="Times New Roman" w:hAnsi="Times New Roman"/>
          <w:i/>
          <w:iCs/>
          <w:sz w:val="28"/>
          <w:szCs w:val="28"/>
          <w:lang w:val="vi-VN" w:eastAsia="x-none"/>
        </w:rPr>
        <w:t>được dạy chương trình phổ thông</w:t>
      </w:r>
      <w:r w:rsidR="00AA66CA" w:rsidRPr="00AA66CA">
        <w:rPr>
          <w:rFonts w:ascii="Times New Roman" w:hAnsi="Times New Roman"/>
          <w:sz w:val="28"/>
          <w:szCs w:val="28"/>
          <w:lang w:val="vi-VN" w:eastAsia="x-none"/>
        </w:rPr>
        <w:t xml:space="preserve"> khi đủ điều kiện theo quy định của Bộ trưởng Bộ Giáo dục và Đào tạo và </w:t>
      </w:r>
      <w:r w:rsidR="00AA66CA" w:rsidRPr="00AA66CA">
        <w:rPr>
          <w:rFonts w:ascii="Times New Roman" w:hAnsi="Times New Roman"/>
          <w:bCs/>
          <w:sz w:val="28"/>
          <w:szCs w:val="28"/>
          <w:lang w:val="es-ES_tradnl"/>
        </w:rPr>
        <w:t xml:space="preserve">được cơ quan quản lý nhà nước về giáo dục tại địa phương </w:t>
      </w:r>
      <w:r w:rsidR="00AA66CA" w:rsidRPr="00AA66CA">
        <w:rPr>
          <w:rFonts w:ascii="Times New Roman" w:hAnsi="Times New Roman"/>
          <w:bCs/>
          <w:i/>
          <w:iCs/>
          <w:sz w:val="28"/>
          <w:szCs w:val="28"/>
          <w:lang w:val="es-ES_tradnl"/>
        </w:rPr>
        <w:t>cho phép</w:t>
      </w:r>
      <w:r w:rsidR="00AA66CA" w:rsidRPr="00AA66CA">
        <w:rPr>
          <w:rFonts w:ascii="Times New Roman" w:hAnsi="Times New Roman"/>
          <w:bCs/>
          <w:sz w:val="28"/>
          <w:szCs w:val="28"/>
          <w:lang w:val="vi-VN"/>
        </w:rPr>
        <w:t>.</w:t>
      </w:r>
      <w:r>
        <w:rPr>
          <w:rFonts w:ascii="Times New Roman" w:hAnsi="Times New Roman"/>
          <w:bCs/>
          <w:sz w:val="28"/>
          <w:szCs w:val="28"/>
          <w:lang w:val="en-GB"/>
        </w:rPr>
        <w:t xml:space="preserve"> Đ</w:t>
      </w:r>
      <w:r>
        <w:rPr>
          <w:rFonts w:ascii="Times New Roman" w:hAnsi="Times New Roman"/>
          <w:sz w:val="28"/>
          <w:szCs w:val="28"/>
        </w:rPr>
        <w:t>ề nghị</w:t>
      </w:r>
      <w:r>
        <w:rPr>
          <w:rFonts w:ascii="Times New Roman" w:hAnsi="Times New Roman"/>
          <w:i/>
          <w:sz w:val="28"/>
          <w:szCs w:val="28"/>
        </w:rPr>
        <w:t xml:space="preserve"> </w:t>
      </w:r>
      <w:r w:rsidRPr="00907FA8">
        <w:rPr>
          <w:rFonts w:ascii="Times New Roman" w:hAnsi="Times New Roman"/>
          <w:sz w:val="28"/>
          <w:szCs w:val="28"/>
        </w:rPr>
        <w:t>n</w:t>
      </w:r>
      <w:r w:rsidRPr="00907FA8">
        <w:rPr>
          <w:rFonts w:ascii="Times New Roman" w:hAnsi="Times New Roman"/>
          <w:sz w:val="28"/>
          <w:szCs w:val="28"/>
          <w:lang w:val="vi-VN"/>
        </w:rPr>
        <w:t xml:space="preserve">ghiên cứu </w:t>
      </w:r>
      <w:r w:rsidRPr="00907FA8">
        <w:rPr>
          <w:rFonts w:ascii="Times New Roman" w:hAnsi="Times New Roman"/>
          <w:sz w:val="28"/>
          <w:szCs w:val="28"/>
          <w:lang w:val="vi-VN" w:eastAsia="x-none"/>
        </w:rPr>
        <w:t xml:space="preserve">mô hình </w:t>
      </w:r>
      <w:r>
        <w:rPr>
          <w:rFonts w:ascii="Times New Roman" w:hAnsi="Times New Roman"/>
          <w:sz w:val="28"/>
          <w:szCs w:val="28"/>
          <w:lang w:val="vi-VN" w:eastAsia="x-none"/>
        </w:rPr>
        <w:t>cơ sở giáo dục</w:t>
      </w:r>
      <w:r w:rsidRPr="00907FA8">
        <w:rPr>
          <w:rFonts w:ascii="Times New Roman" w:hAnsi="Times New Roman"/>
          <w:sz w:val="28"/>
          <w:szCs w:val="28"/>
          <w:lang w:val="vi-VN" w:eastAsia="x-none"/>
        </w:rPr>
        <w:t xml:space="preserve"> </w:t>
      </w:r>
      <w:r w:rsidRPr="00CF13AF">
        <w:rPr>
          <w:rFonts w:ascii="Times New Roman" w:hAnsi="Times New Roman"/>
          <w:sz w:val="28"/>
          <w:szCs w:val="28"/>
          <w:lang w:val="vi-VN"/>
        </w:rPr>
        <w:t>được thực hiện giảng dạy nhiều c</w:t>
      </w:r>
      <w:r w:rsidRPr="00013C30">
        <w:rPr>
          <w:rFonts w:ascii="Times New Roman" w:hAnsi="Times New Roman"/>
          <w:sz w:val="28"/>
          <w:szCs w:val="28"/>
          <w:lang w:val="vi-VN"/>
        </w:rPr>
        <w:t xml:space="preserve">hương trình của các </w:t>
      </w:r>
      <w:r w:rsidRPr="00CF13AF">
        <w:rPr>
          <w:rFonts w:ascii="Times New Roman" w:hAnsi="Times New Roman"/>
          <w:sz w:val="28"/>
          <w:szCs w:val="28"/>
          <w:lang w:val="vi-VN"/>
        </w:rPr>
        <w:t>cấp học, trình độ đào tạo</w:t>
      </w:r>
      <w:r>
        <w:rPr>
          <w:rFonts w:ascii="Times New Roman" w:hAnsi="Times New Roman"/>
          <w:sz w:val="28"/>
          <w:szCs w:val="28"/>
          <w:lang w:val="en-GB"/>
        </w:rPr>
        <w:t xml:space="preserve"> khi có đủ điều kiện và </w:t>
      </w:r>
      <w:r w:rsidRPr="00CF13AF">
        <w:rPr>
          <w:rFonts w:ascii="Times New Roman" w:hAnsi="Times New Roman"/>
          <w:sz w:val="28"/>
          <w:szCs w:val="28"/>
          <w:lang w:val="vi-VN"/>
        </w:rPr>
        <w:t xml:space="preserve">được </w:t>
      </w:r>
      <w:r w:rsidRPr="00013C30">
        <w:rPr>
          <w:rFonts w:ascii="Times New Roman" w:hAnsi="Times New Roman"/>
          <w:sz w:val="28"/>
          <w:szCs w:val="28"/>
          <w:lang w:val="nl-NL"/>
        </w:rPr>
        <w:t xml:space="preserve">cơ quan nhà nước có thẩm quyền </w:t>
      </w:r>
      <w:r>
        <w:rPr>
          <w:rFonts w:ascii="Times New Roman" w:hAnsi="Times New Roman"/>
          <w:sz w:val="28"/>
          <w:szCs w:val="28"/>
          <w:lang w:val="nl-NL"/>
        </w:rPr>
        <w:t>cấp</w:t>
      </w:r>
      <w:r w:rsidRPr="00013C30">
        <w:rPr>
          <w:rFonts w:ascii="Times New Roman" w:hAnsi="Times New Roman"/>
          <w:sz w:val="28"/>
          <w:szCs w:val="28"/>
          <w:lang w:val="nl-NL"/>
        </w:rPr>
        <w:t xml:space="preserve"> phép</w:t>
      </w:r>
      <w:r>
        <w:rPr>
          <w:rFonts w:ascii="Times New Roman" w:hAnsi="Times New Roman"/>
          <w:sz w:val="28"/>
          <w:szCs w:val="28"/>
          <w:lang w:val="en-GB"/>
        </w:rPr>
        <w:t>.</w:t>
      </w:r>
      <w:r w:rsidRPr="00CF13AF">
        <w:rPr>
          <w:rFonts w:ascii="Times New Roman" w:hAnsi="Times New Roman"/>
          <w:sz w:val="28"/>
          <w:szCs w:val="28"/>
          <w:lang w:eastAsia="x-none"/>
        </w:rPr>
        <w:t xml:space="preserve"> </w:t>
      </w:r>
    </w:p>
    <w:p w14:paraId="14587937" w14:textId="44F084B8" w:rsidR="00460514" w:rsidRPr="00AA66CA" w:rsidRDefault="00491E34" w:rsidP="00340FD5">
      <w:pPr>
        <w:widowControl w:val="0"/>
        <w:spacing w:before="120" w:after="120" w:line="320" w:lineRule="exact"/>
        <w:ind w:firstLine="720"/>
        <w:jc w:val="both"/>
        <w:rPr>
          <w:rFonts w:ascii="Times New Roman" w:eastAsia="Batang" w:hAnsi="Times New Roman"/>
          <w:b/>
          <w:sz w:val="28"/>
          <w:szCs w:val="28"/>
          <w:lang w:val="pl-PL"/>
        </w:rPr>
      </w:pPr>
      <w:r>
        <w:rPr>
          <w:rFonts w:ascii="Times New Roman" w:eastAsia="Batang" w:hAnsi="Times New Roman"/>
          <w:sz w:val="28"/>
          <w:szCs w:val="28"/>
          <w:lang w:val="pl-PL"/>
        </w:rPr>
        <w:t>Ngoài ra</w:t>
      </w:r>
      <w:r w:rsidR="00460514" w:rsidRPr="00AA66CA">
        <w:rPr>
          <w:rFonts w:ascii="Times New Roman" w:eastAsia="Batang" w:hAnsi="Times New Roman"/>
          <w:sz w:val="28"/>
          <w:szCs w:val="28"/>
          <w:lang w:val="pl-PL"/>
        </w:rPr>
        <w:t xml:space="preserve">, đề nghị Cơ quan chủ trì soạn thảo quan tâm nghiên cứu </w:t>
      </w:r>
      <w:r>
        <w:rPr>
          <w:rFonts w:ascii="Times New Roman" w:eastAsia="Batang" w:hAnsi="Times New Roman"/>
          <w:sz w:val="28"/>
          <w:szCs w:val="28"/>
          <w:lang w:val="pl-PL"/>
        </w:rPr>
        <w:t>các</w:t>
      </w:r>
      <w:r w:rsidR="00460514" w:rsidRPr="00AA66CA">
        <w:rPr>
          <w:rFonts w:ascii="Times New Roman" w:eastAsia="Batang" w:hAnsi="Times New Roman"/>
          <w:sz w:val="28"/>
          <w:szCs w:val="28"/>
          <w:lang w:val="pl-PL"/>
        </w:rPr>
        <w:t xml:space="preserve"> vấn đề cụ thể khác của dự thảo Luật đã được nêu cụ thể tại Báo cáo </w:t>
      </w:r>
      <w:r>
        <w:rPr>
          <w:rFonts w:ascii="Times New Roman" w:eastAsia="Batang" w:hAnsi="Times New Roman"/>
          <w:sz w:val="28"/>
          <w:szCs w:val="28"/>
          <w:lang w:val="pl-PL"/>
        </w:rPr>
        <w:t>thẩm tra</w:t>
      </w:r>
      <w:r w:rsidR="00460514" w:rsidRPr="00AA66CA">
        <w:rPr>
          <w:rFonts w:ascii="Times New Roman" w:eastAsia="Batang" w:hAnsi="Times New Roman"/>
          <w:sz w:val="28"/>
          <w:szCs w:val="28"/>
          <w:lang w:val="pl-PL"/>
        </w:rPr>
        <w:t>.</w:t>
      </w:r>
    </w:p>
    <w:p w14:paraId="4F7F2675" w14:textId="523DBB07" w:rsidR="00506B80" w:rsidRPr="00AA66CA" w:rsidRDefault="00506B80" w:rsidP="00005F80">
      <w:pPr>
        <w:pStyle w:val="CommentText"/>
        <w:spacing w:before="120" w:after="120" w:line="320" w:lineRule="exact"/>
        <w:ind w:firstLine="720"/>
        <w:jc w:val="both"/>
        <w:rPr>
          <w:color w:val="000000" w:themeColor="text1"/>
          <w:sz w:val="28"/>
          <w:szCs w:val="28"/>
          <w:lang w:val="pt-BR"/>
        </w:rPr>
      </w:pPr>
      <w:r w:rsidRPr="00AA66CA">
        <w:rPr>
          <w:color w:val="000000" w:themeColor="text1"/>
          <w:sz w:val="28"/>
          <w:szCs w:val="28"/>
          <w:lang w:val="pt-BR"/>
        </w:rPr>
        <w:t xml:space="preserve">Trên đây là </w:t>
      </w:r>
      <w:r w:rsidR="00E86C7C">
        <w:rPr>
          <w:color w:val="000000" w:themeColor="text1"/>
          <w:sz w:val="28"/>
          <w:szCs w:val="28"/>
          <w:lang w:val="pt-BR"/>
        </w:rPr>
        <w:t>b</w:t>
      </w:r>
      <w:r w:rsidRPr="00AA66CA">
        <w:rPr>
          <w:color w:val="000000" w:themeColor="text1"/>
          <w:sz w:val="28"/>
          <w:szCs w:val="28"/>
          <w:lang w:val="pt-BR"/>
        </w:rPr>
        <w:t>áo cáo tóm tắt thẩm tra</w:t>
      </w:r>
      <w:r w:rsidRPr="00AA66CA">
        <w:rPr>
          <w:color w:val="000000" w:themeColor="text1"/>
          <w:sz w:val="28"/>
          <w:szCs w:val="28"/>
          <w:lang w:val="vi-VN"/>
        </w:rPr>
        <w:t xml:space="preserve"> sơ bộ</w:t>
      </w:r>
      <w:r w:rsidRPr="00AA66CA">
        <w:rPr>
          <w:color w:val="000000" w:themeColor="text1"/>
          <w:sz w:val="28"/>
          <w:szCs w:val="28"/>
          <w:lang w:val="pt-BR"/>
        </w:rPr>
        <w:t xml:space="preserve"> về dự án </w:t>
      </w:r>
      <w:r w:rsidRPr="00AA66CA">
        <w:rPr>
          <w:sz w:val="28"/>
          <w:szCs w:val="28"/>
        </w:rPr>
        <w:t>Luật</w:t>
      </w:r>
      <w:r w:rsidRPr="00AA66CA">
        <w:rPr>
          <w:sz w:val="28"/>
          <w:szCs w:val="28"/>
          <w:lang w:val="vi-VN"/>
        </w:rPr>
        <w:t xml:space="preserve"> sửa đổi, bổ sung một số điều của Luật Giáo dục</w:t>
      </w:r>
      <w:r w:rsidRPr="00AA66CA">
        <w:rPr>
          <w:sz w:val="28"/>
          <w:szCs w:val="28"/>
          <w:lang w:val="en-US"/>
        </w:rPr>
        <w:t>,</w:t>
      </w:r>
      <w:r w:rsidRPr="00AA66CA">
        <w:rPr>
          <w:color w:val="000000" w:themeColor="text1"/>
          <w:sz w:val="28"/>
          <w:szCs w:val="28"/>
          <w:lang w:val="pt-BR"/>
        </w:rPr>
        <w:t xml:space="preserve"> Thường trực Ủy ban trân trọng báo cáo Ủy ban Thường vụ Quốc hội.</w:t>
      </w:r>
    </w:p>
    <w:p w14:paraId="5BF32ED8" w14:textId="77777777" w:rsidR="00506B80" w:rsidRDefault="00506B80" w:rsidP="00506B80">
      <w:pPr>
        <w:pStyle w:val="CommentText"/>
        <w:spacing w:before="60" w:after="60"/>
        <w:ind w:left="2160" w:firstLine="720"/>
        <w:jc w:val="both"/>
        <w:rPr>
          <w:b/>
          <w:color w:val="000000" w:themeColor="text1"/>
          <w:sz w:val="26"/>
          <w:szCs w:val="28"/>
          <w:lang w:val="pt-BR"/>
        </w:rPr>
      </w:pPr>
    </w:p>
    <w:p w14:paraId="1B58F43B" w14:textId="77777777" w:rsidR="00506B80" w:rsidRPr="00CF5CED" w:rsidRDefault="00506B80" w:rsidP="009908ED">
      <w:pPr>
        <w:pStyle w:val="CommentText"/>
        <w:spacing w:before="60" w:after="60"/>
        <w:ind w:left="2880"/>
        <w:jc w:val="right"/>
        <w:rPr>
          <w:b/>
          <w:color w:val="000000" w:themeColor="text1"/>
          <w:sz w:val="26"/>
          <w:szCs w:val="28"/>
          <w:lang w:val="pt-BR"/>
        </w:rPr>
      </w:pPr>
      <w:r w:rsidRPr="00CF5CED">
        <w:rPr>
          <w:b/>
          <w:color w:val="000000" w:themeColor="text1"/>
          <w:sz w:val="26"/>
          <w:szCs w:val="28"/>
          <w:lang w:val="pt-BR"/>
        </w:rPr>
        <w:t xml:space="preserve">THƯỜNG TRỰC ỦY BAN </w:t>
      </w:r>
      <w:bookmarkStart w:id="1" w:name="_GoBack"/>
      <w:bookmarkEnd w:id="1"/>
      <w:r w:rsidRPr="00CF5CED">
        <w:rPr>
          <w:b/>
          <w:color w:val="000000" w:themeColor="text1"/>
          <w:sz w:val="26"/>
          <w:szCs w:val="28"/>
          <w:lang w:val="pt-BR"/>
        </w:rPr>
        <w:t>VĂN HÓA VÀ XÃ HỘI</w:t>
      </w:r>
    </w:p>
    <w:p w14:paraId="3E9E3428" w14:textId="77777777" w:rsidR="00506B80" w:rsidRPr="00B953F8" w:rsidRDefault="00506B80" w:rsidP="00506B80">
      <w:pPr>
        <w:pStyle w:val="CommentText"/>
        <w:spacing w:before="60" w:after="60"/>
        <w:ind w:firstLine="720"/>
        <w:jc w:val="both"/>
        <w:rPr>
          <w:color w:val="000000" w:themeColor="text1"/>
          <w:sz w:val="28"/>
          <w:szCs w:val="28"/>
          <w:lang w:val="pt-BR"/>
        </w:rPr>
      </w:pPr>
    </w:p>
    <w:p w14:paraId="27FA7C4C" w14:textId="77777777" w:rsidR="00506B80" w:rsidRPr="00E476BE" w:rsidRDefault="00506B80" w:rsidP="00E476BE">
      <w:pPr>
        <w:widowControl w:val="0"/>
        <w:spacing w:before="100" w:after="100" w:line="240" w:lineRule="auto"/>
        <w:ind w:firstLine="720"/>
        <w:jc w:val="both"/>
        <w:rPr>
          <w:rFonts w:ascii="Times New Roman" w:hAnsi="Times New Roman"/>
          <w:sz w:val="28"/>
          <w:szCs w:val="28"/>
          <w:lang w:val="nl-NL"/>
        </w:rPr>
      </w:pPr>
    </w:p>
    <w:p w14:paraId="4D5D54F3" w14:textId="77777777" w:rsidR="006D328F" w:rsidRPr="00E476BE" w:rsidRDefault="006D328F" w:rsidP="00E476BE">
      <w:pPr>
        <w:spacing w:before="100" w:after="100" w:line="240" w:lineRule="auto"/>
        <w:jc w:val="both"/>
        <w:rPr>
          <w:rFonts w:ascii="Times New Roman" w:hAnsi="Times New Roman"/>
          <w:sz w:val="28"/>
          <w:szCs w:val="28"/>
        </w:rPr>
      </w:pPr>
    </w:p>
    <w:p w14:paraId="24854534" w14:textId="77777777" w:rsidR="009A6887" w:rsidRPr="00E476BE" w:rsidRDefault="009A6887" w:rsidP="00E476BE">
      <w:pPr>
        <w:jc w:val="both"/>
        <w:rPr>
          <w:rFonts w:ascii="Times New Roman" w:hAnsi="Times New Roman"/>
          <w:sz w:val="28"/>
          <w:szCs w:val="28"/>
        </w:rPr>
      </w:pPr>
    </w:p>
    <w:p w14:paraId="27BC9417" w14:textId="77777777" w:rsidR="009A6887" w:rsidRPr="00E476BE" w:rsidRDefault="009A6887" w:rsidP="00E476BE">
      <w:pPr>
        <w:jc w:val="both"/>
        <w:rPr>
          <w:rFonts w:ascii="Times New Roman" w:hAnsi="Times New Roman"/>
          <w:sz w:val="28"/>
          <w:szCs w:val="28"/>
        </w:rPr>
      </w:pPr>
    </w:p>
    <w:sectPr w:rsidR="009A6887" w:rsidRPr="00E476BE" w:rsidSect="00005F80">
      <w:headerReference w:type="default" r:id="rId8"/>
      <w:pgSz w:w="11907" w:h="16840" w:code="9"/>
      <w:pgMar w:top="851" w:right="1021" w:bottom="567" w:left="1418" w:header="624" w:footer="62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66DE0" w14:textId="77777777" w:rsidR="00817834" w:rsidRDefault="00817834" w:rsidP="009A6887">
      <w:pPr>
        <w:spacing w:after="0" w:line="240" w:lineRule="auto"/>
      </w:pPr>
      <w:r>
        <w:separator/>
      </w:r>
    </w:p>
  </w:endnote>
  <w:endnote w:type="continuationSeparator" w:id="0">
    <w:p w14:paraId="1519B253" w14:textId="77777777" w:rsidR="00817834" w:rsidRDefault="00817834" w:rsidP="009A6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DC5B3" w14:textId="77777777" w:rsidR="00817834" w:rsidRDefault="00817834" w:rsidP="009A6887">
      <w:pPr>
        <w:spacing w:after="0" w:line="240" w:lineRule="auto"/>
      </w:pPr>
      <w:r>
        <w:separator/>
      </w:r>
    </w:p>
  </w:footnote>
  <w:footnote w:type="continuationSeparator" w:id="0">
    <w:p w14:paraId="59A20B7A" w14:textId="77777777" w:rsidR="00817834" w:rsidRDefault="00817834" w:rsidP="009A6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528888"/>
      <w:docPartObj>
        <w:docPartGallery w:val="Page Numbers (Top of Page)"/>
        <w:docPartUnique/>
      </w:docPartObj>
    </w:sdtPr>
    <w:sdtEndPr>
      <w:rPr>
        <w:noProof/>
        <w:sz w:val="24"/>
        <w:szCs w:val="24"/>
      </w:rPr>
    </w:sdtEndPr>
    <w:sdtContent>
      <w:p w14:paraId="2A23D02D" w14:textId="27800308" w:rsidR="00B0115E" w:rsidRPr="004C4597" w:rsidRDefault="00B0115E">
        <w:pPr>
          <w:pStyle w:val="Header"/>
          <w:jc w:val="center"/>
          <w:rPr>
            <w:sz w:val="24"/>
            <w:szCs w:val="24"/>
          </w:rPr>
        </w:pPr>
        <w:r w:rsidRPr="004C4597">
          <w:rPr>
            <w:rFonts w:ascii="Times New Roman" w:hAnsi="Times New Roman"/>
            <w:sz w:val="24"/>
            <w:szCs w:val="24"/>
          </w:rPr>
          <w:fldChar w:fldCharType="begin"/>
        </w:r>
        <w:r w:rsidRPr="004C4597">
          <w:rPr>
            <w:rFonts w:ascii="Times New Roman" w:hAnsi="Times New Roman"/>
            <w:sz w:val="24"/>
            <w:szCs w:val="24"/>
          </w:rPr>
          <w:instrText xml:space="preserve"> PAGE   \* MERGEFORMAT </w:instrText>
        </w:r>
        <w:r w:rsidRPr="004C4597">
          <w:rPr>
            <w:rFonts w:ascii="Times New Roman" w:hAnsi="Times New Roman"/>
            <w:sz w:val="24"/>
            <w:szCs w:val="24"/>
          </w:rPr>
          <w:fldChar w:fldCharType="separate"/>
        </w:r>
        <w:r w:rsidR="009908ED">
          <w:rPr>
            <w:rFonts w:ascii="Times New Roman" w:hAnsi="Times New Roman"/>
            <w:noProof/>
            <w:sz w:val="24"/>
            <w:szCs w:val="24"/>
          </w:rPr>
          <w:t>3</w:t>
        </w:r>
        <w:r w:rsidRPr="004C4597">
          <w:rPr>
            <w:rFonts w:ascii="Times New Roman" w:hAnsi="Times New Roman"/>
            <w:noProof/>
            <w:sz w:val="24"/>
            <w:szCs w:val="24"/>
          </w:rPr>
          <w:fldChar w:fldCharType="end"/>
        </w:r>
      </w:p>
    </w:sdtContent>
  </w:sdt>
  <w:p w14:paraId="3AF62557" w14:textId="77777777" w:rsidR="00B0115E" w:rsidRDefault="00B0115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83A17"/>
    <w:multiLevelType w:val="hybridMultilevel"/>
    <w:tmpl w:val="774E4CD4"/>
    <w:lvl w:ilvl="0" w:tplc="59C08504">
      <w:start w:val="1"/>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1B681658"/>
    <w:multiLevelType w:val="hybridMultilevel"/>
    <w:tmpl w:val="1D9090CE"/>
    <w:lvl w:ilvl="0" w:tplc="0B7A975C">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CF3D36"/>
    <w:multiLevelType w:val="hybridMultilevel"/>
    <w:tmpl w:val="4A30960A"/>
    <w:lvl w:ilvl="0" w:tplc="54A251EC">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E57242"/>
    <w:multiLevelType w:val="hybridMultilevel"/>
    <w:tmpl w:val="9CDE9CEC"/>
    <w:lvl w:ilvl="0" w:tplc="74B4916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EC00A1"/>
    <w:multiLevelType w:val="hybridMultilevel"/>
    <w:tmpl w:val="57B8C44C"/>
    <w:lvl w:ilvl="0" w:tplc="D08C454E">
      <w:start w:val="6"/>
      <w:numFmt w:val="bullet"/>
      <w:lvlText w:val="-"/>
      <w:lvlJc w:val="left"/>
      <w:pPr>
        <w:ind w:left="997" w:hanging="360"/>
      </w:pPr>
      <w:rPr>
        <w:rFonts w:ascii="Times New Roman" w:eastAsia="Times New Roman" w:hAnsi="Times New Roman" w:cs="Times New Roman"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5" w15:restartNumberingAfterBreak="0">
    <w:nsid w:val="2F545699"/>
    <w:multiLevelType w:val="hybridMultilevel"/>
    <w:tmpl w:val="9B381BD2"/>
    <w:lvl w:ilvl="0" w:tplc="6B7CC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E90961"/>
    <w:multiLevelType w:val="hybridMultilevel"/>
    <w:tmpl w:val="00F28DF0"/>
    <w:lvl w:ilvl="0" w:tplc="7506FE80">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F43D09"/>
    <w:multiLevelType w:val="hybridMultilevel"/>
    <w:tmpl w:val="C3505888"/>
    <w:lvl w:ilvl="0" w:tplc="21B6BF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0462BA"/>
    <w:multiLevelType w:val="multilevel"/>
    <w:tmpl w:val="8CE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A5668"/>
    <w:multiLevelType w:val="hybridMultilevel"/>
    <w:tmpl w:val="21ECD9FA"/>
    <w:lvl w:ilvl="0" w:tplc="41802288">
      <w:start w:val="10"/>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425644"/>
    <w:multiLevelType w:val="multilevel"/>
    <w:tmpl w:val="9940D892"/>
    <w:lvl w:ilvl="0">
      <w:start w:val="1"/>
      <w:numFmt w:val="decimal"/>
      <w:lvlText w:val="%1."/>
      <w:lvlJc w:val="left"/>
      <w:pPr>
        <w:ind w:left="927" w:hanging="360"/>
      </w:pPr>
      <w:rPr>
        <w:rFonts w:hint="default"/>
      </w:rPr>
    </w:lvl>
    <w:lvl w:ilvl="1">
      <w:start w:val="1"/>
      <w:numFmt w:val="decimal"/>
      <w:isLgl/>
      <w:lvlText w:val="%1.%2."/>
      <w:lvlJc w:val="left"/>
      <w:pPr>
        <w:ind w:left="1440" w:hanging="720"/>
      </w:pPr>
      <w:rPr>
        <w:rFonts w:hint="default"/>
        <w:b/>
        <w:i/>
      </w:rPr>
    </w:lvl>
    <w:lvl w:ilvl="2">
      <w:start w:val="1"/>
      <w:numFmt w:val="decimal"/>
      <w:isLgl/>
      <w:lvlText w:val="%1.%2.%3."/>
      <w:lvlJc w:val="left"/>
      <w:pPr>
        <w:ind w:left="1593" w:hanging="720"/>
      </w:pPr>
      <w:rPr>
        <w:rFonts w:hint="default"/>
        <w:b/>
        <w:i/>
      </w:rPr>
    </w:lvl>
    <w:lvl w:ilvl="3">
      <w:start w:val="1"/>
      <w:numFmt w:val="decimal"/>
      <w:isLgl/>
      <w:lvlText w:val="%1.%2.%3.%4."/>
      <w:lvlJc w:val="left"/>
      <w:pPr>
        <w:ind w:left="2106" w:hanging="1080"/>
      </w:pPr>
      <w:rPr>
        <w:rFonts w:hint="default"/>
        <w:b/>
        <w:i/>
      </w:rPr>
    </w:lvl>
    <w:lvl w:ilvl="4">
      <w:start w:val="1"/>
      <w:numFmt w:val="decimal"/>
      <w:isLgl/>
      <w:lvlText w:val="%1.%2.%3.%4.%5."/>
      <w:lvlJc w:val="left"/>
      <w:pPr>
        <w:ind w:left="2259" w:hanging="1080"/>
      </w:pPr>
      <w:rPr>
        <w:rFonts w:hint="default"/>
        <w:b/>
        <w:i/>
      </w:rPr>
    </w:lvl>
    <w:lvl w:ilvl="5">
      <w:start w:val="1"/>
      <w:numFmt w:val="decimal"/>
      <w:isLgl/>
      <w:lvlText w:val="%1.%2.%3.%4.%5.%6."/>
      <w:lvlJc w:val="left"/>
      <w:pPr>
        <w:ind w:left="2772" w:hanging="1440"/>
      </w:pPr>
      <w:rPr>
        <w:rFonts w:hint="default"/>
        <w:b/>
        <w:i/>
      </w:rPr>
    </w:lvl>
    <w:lvl w:ilvl="6">
      <w:start w:val="1"/>
      <w:numFmt w:val="decimal"/>
      <w:isLgl/>
      <w:lvlText w:val="%1.%2.%3.%4.%5.%6.%7."/>
      <w:lvlJc w:val="left"/>
      <w:pPr>
        <w:ind w:left="3285" w:hanging="1800"/>
      </w:pPr>
      <w:rPr>
        <w:rFonts w:hint="default"/>
        <w:b/>
        <w:i/>
      </w:rPr>
    </w:lvl>
    <w:lvl w:ilvl="7">
      <w:start w:val="1"/>
      <w:numFmt w:val="decimal"/>
      <w:isLgl/>
      <w:lvlText w:val="%1.%2.%3.%4.%5.%6.%7.%8."/>
      <w:lvlJc w:val="left"/>
      <w:pPr>
        <w:ind w:left="3438" w:hanging="1800"/>
      </w:pPr>
      <w:rPr>
        <w:rFonts w:hint="default"/>
        <w:b/>
        <w:i/>
      </w:rPr>
    </w:lvl>
    <w:lvl w:ilvl="8">
      <w:start w:val="1"/>
      <w:numFmt w:val="decimal"/>
      <w:isLgl/>
      <w:lvlText w:val="%1.%2.%3.%4.%5.%6.%7.%8.%9."/>
      <w:lvlJc w:val="left"/>
      <w:pPr>
        <w:ind w:left="3951" w:hanging="2160"/>
      </w:pPr>
      <w:rPr>
        <w:rFonts w:hint="default"/>
        <w:b/>
        <w:i/>
      </w:rPr>
    </w:lvl>
  </w:abstractNum>
  <w:abstractNum w:abstractNumId="11" w15:restartNumberingAfterBreak="0">
    <w:nsid w:val="59666896"/>
    <w:multiLevelType w:val="hybridMultilevel"/>
    <w:tmpl w:val="2D986FA6"/>
    <w:lvl w:ilvl="0" w:tplc="C50861E0">
      <w:start w:val="8"/>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60B4291C"/>
    <w:multiLevelType w:val="hybridMultilevel"/>
    <w:tmpl w:val="8318D0D8"/>
    <w:lvl w:ilvl="0" w:tplc="96549982">
      <w:start w:val="7"/>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3E2220"/>
    <w:multiLevelType w:val="multilevel"/>
    <w:tmpl w:val="63228B24"/>
    <w:lvl w:ilvl="0">
      <w:start w:val="1"/>
      <w:numFmt w:val="decimal"/>
      <w:lvlText w:val="%1."/>
      <w:lvlJc w:val="left"/>
      <w:pPr>
        <w:ind w:left="1080" w:hanging="360"/>
      </w:pPr>
      <w:rPr>
        <w:rFonts w:hint="default"/>
      </w:rPr>
    </w:lvl>
    <w:lvl w:ilvl="1">
      <w:start w:val="1"/>
      <w:numFmt w:val="decimal"/>
      <w:isLgl/>
      <w:lvlText w:val="%1.%2."/>
      <w:lvlJc w:val="left"/>
      <w:pPr>
        <w:ind w:left="1620" w:hanging="720"/>
      </w:pPr>
      <w:rPr>
        <w:rFonts w:hint="default"/>
        <w:b/>
        <w:i/>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4" w15:restartNumberingAfterBreak="0">
    <w:nsid w:val="67155A1D"/>
    <w:multiLevelType w:val="hybridMultilevel"/>
    <w:tmpl w:val="A504094A"/>
    <w:lvl w:ilvl="0" w:tplc="4A3E97CA">
      <w:start w:val="10"/>
      <w:numFmt w:val="decimal"/>
      <w:lvlText w:val="%1."/>
      <w:lvlJc w:val="left"/>
      <w:pPr>
        <w:ind w:left="1095" w:hanging="375"/>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5" w15:restartNumberingAfterBreak="0">
    <w:nsid w:val="77FD0A06"/>
    <w:multiLevelType w:val="hybridMultilevel"/>
    <w:tmpl w:val="B134CCB2"/>
    <w:lvl w:ilvl="0" w:tplc="D0F60C92">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F35EE2"/>
    <w:multiLevelType w:val="hybridMultilevel"/>
    <w:tmpl w:val="D81EA98C"/>
    <w:lvl w:ilvl="0" w:tplc="D2A6E37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0B6EF8"/>
    <w:multiLevelType w:val="multilevel"/>
    <w:tmpl w:val="0396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51353"/>
    <w:multiLevelType w:val="multilevel"/>
    <w:tmpl w:val="F400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541BC9"/>
    <w:multiLevelType w:val="hybridMultilevel"/>
    <w:tmpl w:val="24505EE2"/>
    <w:lvl w:ilvl="0" w:tplc="64A2F6CA">
      <w:start w:val="2"/>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1"/>
  </w:num>
  <w:num w:numId="2">
    <w:abstractNumId w:val="5"/>
  </w:num>
  <w:num w:numId="3">
    <w:abstractNumId w:val="17"/>
  </w:num>
  <w:num w:numId="4">
    <w:abstractNumId w:val="8"/>
  </w:num>
  <w:num w:numId="5">
    <w:abstractNumId w:val="18"/>
  </w:num>
  <w:num w:numId="6">
    <w:abstractNumId w:val="0"/>
  </w:num>
  <w:num w:numId="7">
    <w:abstractNumId w:val="13"/>
  </w:num>
  <w:num w:numId="8">
    <w:abstractNumId w:val="2"/>
  </w:num>
  <w:num w:numId="9">
    <w:abstractNumId w:val="3"/>
  </w:num>
  <w:num w:numId="10">
    <w:abstractNumId w:val="12"/>
  </w:num>
  <w:num w:numId="11">
    <w:abstractNumId w:val="19"/>
  </w:num>
  <w:num w:numId="12">
    <w:abstractNumId w:val="7"/>
  </w:num>
  <w:num w:numId="13">
    <w:abstractNumId w:val="6"/>
  </w:num>
  <w:num w:numId="14">
    <w:abstractNumId w:val="16"/>
  </w:num>
  <w:num w:numId="15">
    <w:abstractNumId w:val="4"/>
  </w:num>
  <w:num w:numId="16">
    <w:abstractNumId w:val="10"/>
  </w:num>
  <w:num w:numId="17">
    <w:abstractNumId w:val="15"/>
  </w:num>
  <w:num w:numId="18">
    <w:abstractNumId w:val="9"/>
  </w:num>
  <w:num w:numId="19">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87"/>
    <w:rsid w:val="00000260"/>
    <w:rsid w:val="00003B7D"/>
    <w:rsid w:val="00005F80"/>
    <w:rsid w:val="000071C5"/>
    <w:rsid w:val="00007D3C"/>
    <w:rsid w:val="00011240"/>
    <w:rsid w:val="00012DFB"/>
    <w:rsid w:val="000130FE"/>
    <w:rsid w:val="00013278"/>
    <w:rsid w:val="00013C30"/>
    <w:rsid w:val="000151E5"/>
    <w:rsid w:val="00016EC7"/>
    <w:rsid w:val="000171CB"/>
    <w:rsid w:val="0002288A"/>
    <w:rsid w:val="00023632"/>
    <w:rsid w:val="0002489D"/>
    <w:rsid w:val="00025C7B"/>
    <w:rsid w:val="0002629F"/>
    <w:rsid w:val="00026E57"/>
    <w:rsid w:val="00030B3F"/>
    <w:rsid w:val="0003124E"/>
    <w:rsid w:val="000321D3"/>
    <w:rsid w:val="00035DF6"/>
    <w:rsid w:val="00037104"/>
    <w:rsid w:val="000417E2"/>
    <w:rsid w:val="00043F3C"/>
    <w:rsid w:val="00045853"/>
    <w:rsid w:val="00046BED"/>
    <w:rsid w:val="0005377D"/>
    <w:rsid w:val="0005491C"/>
    <w:rsid w:val="00055506"/>
    <w:rsid w:val="00057150"/>
    <w:rsid w:val="00057A0D"/>
    <w:rsid w:val="00057CD5"/>
    <w:rsid w:val="00060523"/>
    <w:rsid w:val="0006147B"/>
    <w:rsid w:val="000636D2"/>
    <w:rsid w:val="000650D5"/>
    <w:rsid w:val="0007049D"/>
    <w:rsid w:val="00070767"/>
    <w:rsid w:val="00072C9D"/>
    <w:rsid w:val="00073338"/>
    <w:rsid w:val="0007557D"/>
    <w:rsid w:val="000764A9"/>
    <w:rsid w:val="00081710"/>
    <w:rsid w:val="0008345E"/>
    <w:rsid w:val="00084FB3"/>
    <w:rsid w:val="00086FCD"/>
    <w:rsid w:val="00090191"/>
    <w:rsid w:val="00090F0D"/>
    <w:rsid w:val="0009184A"/>
    <w:rsid w:val="000927D1"/>
    <w:rsid w:val="00097F74"/>
    <w:rsid w:val="000A2CC3"/>
    <w:rsid w:val="000A3EDD"/>
    <w:rsid w:val="000A7963"/>
    <w:rsid w:val="000A7F03"/>
    <w:rsid w:val="000B0B26"/>
    <w:rsid w:val="000B13C5"/>
    <w:rsid w:val="000B16A6"/>
    <w:rsid w:val="000B170C"/>
    <w:rsid w:val="000B1E94"/>
    <w:rsid w:val="000B429E"/>
    <w:rsid w:val="000B5110"/>
    <w:rsid w:val="000B53FF"/>
    <w:rsid w:val="000B55A4"/>
    <w:rsid w:val="000B6E2C"/>
    <w:rsid w:val="000B790C"/>
    <w:rsid w:val="000C0261"/>
    <w:rsid w:val="000C0B84"/>
    <w:rsid w:val="000C14B9"/>
    <w:rsid w:val="000C6EF1"/>
    <w:rsid w:val="000D18A5"/>
    <w:rsid w:val="000D1B1D"/>
    <w:rsid w:val="000D2F01"/>
    <w:rsid w:val="000E19AA"/>
    <w:rsid w:val="000E23CC"/>
    <w:rsid w:val="000E351E"/>
    <w:rsid w:val="000E3E62"/>
    <w:rsid w:val="000E424E"/>
    <w:rsid w:val="000E42B0"/>
    <w:rsid w:val="000E4B9B"/>
    <w:rsid w:val="000E4C7B"/>
    <w:rsid w:val="000E5320"/>
    <w:rsid w:val="000E56BA"/>
    <w:rsid w:val="000E59C3"/>
    <w:rsid w:val="000E5B65"/>
    <w:rsid w:val="000E60DB"/>
    <w:rsid w:val="000F0277"/>
    <w:rsid w:val="000F052A"/>
    <w:rsid w:val="000F23FF"/>
    <w:rsid w:val="000F2B06"/>
    <w:rsid w:val="000F3595"/>
    <w:rsid w:val="000F3CC1"/>
    <w:rsid w:val="000F453C"/>
    <w:rsid w:val="000F4618"/>
    <w:rsid w:val="000F6F47"/>
    <w:rsid w:val="000F7154"/>
    <w:rsid w:val="0010189B"/>
    <w:rsid w:val="00102905"/>
    <w:rsid w:val="00102E39"/>
    <w:rsid w:val="00102EF5"/>
    <w:rsid w:val="001037B5"/>
    <w:rsid w:val="0010464F"/>
    <w:rsid w:val="0010485D"/>
    <w:rsid w:val="00105DCD"/>
    <w:rsid w:val="00113C75"/>
    <w:rsid w:val="001140E6"/>
    <w:rsid w:val="00114C07"/>
    <w:rsid w:val="00114ECD"/>
    <w:rsid w:val="001162E2"/>
    <w:rsid w:val="0012344D"/>
    <w:rsid w:val="00125F67"/>
    <w:rsid w:val="001273B9"/>
    <w:rsid w:val="00130F4E"/>
    <w:rsid w:val="00131844"/>
    <w:rsid w:val="00131FC8"/>
    <w:rsid w:val="0013243F"/>
    <w:rsid w:val="001375A8"/>
    <w:rsid w:val="00140354"/>
    <w:rsid w:val="001406A1"/>
    <w:rsid w:val="00140CA6"/>
    <w:rsid w:val="00141461"/>
    <w:rsid w:val="0014386A"/>
    <w:rsid w:val="00144589"/>
    <w:rsid w:val="00144B47"/>
    <w:rsid w:val="00145337"/>
    <w:rsid w:val="00145E49"/>
    <w:rsid w:val="00146747"/>
    <w:rsid w:val="00150F6F"/>
    <w:rsid w:val="00151C26"/>
    <w:rsid w:val="0015207D"/>
    <w:rsid w:val="00152306"/>
    <w:rsid w:val="001534A9"/>
    <w:rsid w:val="001541C7"/>
    <w:rsid w:val="001549E7"/>
    <w:rsid w:val="00157B5D"/>
    <w:rsid w:val="00157BAE"/>
    <w:rsid w:val="00160646"/>
    <w:rsid w:val="00162404"/>
    <w:rsid w:val="00164343"/>
    <w:rsid w:val="001644C8"/>
    <w:rsid w:val="00165625"/>
    <w:rsid w:val="00166093"/>
    <w:rsid w:val="00166CD1"/>
    <w:rsid w:val="001677D5"/>
    <w:rsid w:val="00167A51"/>
    <w:rsid w:val="0017091D"/>
    <w:rsid w:val="00173930"/>
    <w:rsid w:val="001749CB"/>
    <w:rsid w:val="00175BDB"/>
    <w:rsid w:val="00175E2D"/>
    <w:rsid w:val="001760B0"/>
    <w:rsid w:val="0017779C"/>
    <w:rsid w:val="001801A8"/>
    <w:rsid w:val="00180AA7"/>
    <w:rsid w:val="001816C5"/>
    <w:rsid w:val="00181B67"/>
    <w:rsid w:val="00181DC5"/>
    <w:rsid w:val="00181EEA"/>
    <w:rsid w:val="00182146"/>
    <w:rsid w:val="001823D0"/>
    <w:rsid w:val="00182B71"/>
    <w:rsid w:val="00182CA4"/>
    <w:rsid w:val="00184BFC"/>
    <w:rsid w:val="00184C08"/>
    <w:rsid w:val="00185841"/>
    <w:rsid w:val="001859E6"/>
    <w:rsid w:val="00185C31"/>
    <w:rsid w:val="00185EE3"/>
    <w:rsid w:val="001904A0"/>
    <w:rsid w:val="00191699"/>
    <w:rsid w:val="001916F1"/>
    <w:rsid w:val="0019254C"/>
    <w:rsid w:val="00193690"/>
    <w:rsid w:val="00193C6C"/>
    <w:rsid w:val="001944A9"/>
    <w:rsid w:val="00194D69"/>
    <w:rsid w:val="001959DE"/>
    <w:rsid w:val="001A2DFC"/>
    <w:rsid w:val="001A4141"/>
    <w:rsid w:val="001A4E0C"/>
    <w:rsid w:val="001A6546"/>
    <w:rsid w:val="001A65EF"/>
    <w:rsid w:val="001A7B44"/>
    <w:rsid w:val="001B0413"/>
    <w:rsid w:val="001B0B43"/>
    <w:rsid w:val="001B43E7"/>
    <w:rsid w:val="001B4999"/>
    <w:rsid w:val="001B536B"/>
    <w:rsid w:val="001B593B"/>
    <w:rsid w:val="001B5E7F"/>
    <w:rsid w:val="001C023D"/>
    <w:rsid w:val="001C02D7"/>
    <w:rsid w:val="001C1DF4"/>
    <w:rsid w:val="001C20DB"/>
    <w:rsid w:val="001C29D1"/>
    <w:rsid w:val="001C458E"/>
    <w:rsid w:val="001C4FC9"/>
    <w:rsid w:val="001C6E3A"/>
    <w:rsid w:val="001C6E66"/>
    <w:rsid w:val="001C7495"/>
    <w:rsid w:val="001C7C29"/>
    <w:rsid w:val="001D05F6"/>
    <w:rsid w:val="001D139E"/>
    <w:rsid w:val="001D18A3"/>
    <w:rsid w:val="001D1AC8"/>
    <w:rsid w:val="001D1FA9"/>
    <w:rsid w:val="001D29BE"/>
    <w:rsid w:val="001D30E9"/>
    <w:rsid w:val="001D4090"/>
    <w:rsid w:val="001D5162"/>
    <w:rsid w:val="001D5F94"/>
    <w:rsid w:val="001E0FED"/>
    <w:rsid w:val="001E214C"/>
    <w:rsid w:val="001E4C22"/>
    <w:rsid w:val="001E4D8D"/>
    <w:rsid w:val="001E7EF1"/>
    <w:rsid w:val="001F009B"/>
    <w:rsid w:val="001F0972"/>
    <w:rsid w:val="001F0AA1"/>
    <w:rsid w:val="001F1A32"/>
    <w:rsid w:val="001F5015"/>
    <w:rsid w:val="001F6E81"/>
    <w:rsid w:val="001F7822"/>
    <w:rsid w:val="0020117F"/>
    <w:rsid w:val="002020B1"/>
    <w:rsid w:val="00202257"/>
    <w:rsid w:val="002030FD"/>
    <w:rsid w:val="00203A87"/>
    <w:rsid w:val="00205BB1"/>
    <w:rsid w:val="00205D97"/>
    <w:rsid w:val="00206F60"/>
    <w:rsid w:val="002077AC"/>
    <w:rsid w:val="00207A07"/>
    <w:rsid w:val="0021091B"/>
    <w:rsid w:val="00210FDA"/>
    <w:rsid w:val="00211622"/>
    <w:rsid w:val="00211BF8"/>
    <w:rsid w:val="00212D85"/>
    <w:rsid w:val="0021481B"/>
    <w:rsid w:val="00215A9B"/>
    <w:rsid w:val="00217A6F"/>
    <w:rsid w:val="00221796"/>
    <w:rsid w:val="00222ABC"/>
    <w:rsid w:val="00223836"/>
    <w:rsid w:val="0022387D"/>
    <w:rsid w:val="00224517"/>
    <w:rsid w:val="00224FB6"/>
    <w:rsid w:val="00225B86"/>
    <w:rsid w:val="002269B9"/>
    <w:rsid w:val="00230DE3"/>
    <w:rsid w:val="00231332"/>
    <w:rsid w:val="00232E58"/>
    <w:rsid w:val="0023371C"/>
    <w:rsid w:val="00234201"/>
    <w:rsid w:val="00235AF4"/>
    <w:rsid w:val="00236F4B"/>
    <w:rsid w:val="0023777A"/>
    <w:rsid w:val="002377B5"/>
    <w:rsid w:val="00237BB3"/>
    <w:rsid w:val="002405BD"/>
    <w:rsid w:val="00240979"/>
    <w:rsid w:val="00241C1A"/>
    <w:rsid w:val="00246288"/>
    <w:rsid w:val="002474F1"/>
    <w:rsid w:val="0025028C"/>
    <w:rsid w:val="00253493"/>
    <w:rsid w:val="002542E6"/>
    <w:rsid w:val="002553D7"/>
    <w:rsid w:val="00257363"/>
    <w:rsid w:val="0026085E"/>
    <w:rsid w:val="0026134F"/>
    <w:rsid w:val="002616D8"/>
    <w:rsid w:val="0026193F"/>
    <w:rsid w:val="0026263B"/>
    <w:rsid w:val="00263D26"/>
    <w:rsid w:val="0026495E"/>
    <w:rsid w:val="00266864"/>
    <w:rsid w:val="00266D3F"/>
    <w:rsid w:val="002676B4"/>
    <w:rsid w:val="00267938"/>
    <w:rsid w:val="0027079B"/>
    <w:rsid w:val="002730D4"/>
    <w:rsid w:val="0027796F"/>
    <w:rsid w:val="00280742"/>
    <w:rsid w:val="0028123E"/>
    <w:rsid w:val="00282099"/>
    <w:rsid w:val="002821C1"/>
    <w:rsid w:val="00284ED0"/>
    <w:rsid w:val="00285FB4"/>
    <w:rsid w:val="002863F2"/>
    <w:rsid w:val="00286AB7"/>
    <w:rsid w:val="00290BED"/>
    <w:rsid w:val="00291D28"/>
    <w:rsid w:val="00292858"/>
    <w:rsid w:val="002966AD"/>
    <w:rsid w:val="002A092E"/>
    <w:rsid w:val="002A0B0C"/>
    <w:rsid w:val="002A1DD0"/>
    <w:rsid w:val="002A3432"/>
    <w:rsid w:val="002A3C9C"/>
    <w:rsid w:val="002A3FB0"/>
    <w:rsid w:val="002A4D94"/>
    <w:rsid w:val="002A4EBF"/>
    <w:rsid w:val="002A5064"/>
    <w:rsid w:val="002A780C"/>
    <w:rsid w:val="002B1DF2"/>
    <w:rsid w:val="002B3167"/>
    <w:rsid w:val="002B34DF"/>
    <w:rsid w:val="002B626A"/>
    <w:rsid w:val="002B6525"/>
    <w:rsid w:val="002B720E"/>
    <w:rsid w:val="002C02AD"/>
    <w:rsid w:val="002C130C"/>
    <w:rsid w:val="002C21B3"/>
    <w:rsid w:val="002C2DB8"/>
    <w:rsid w:val="002C3A35"/>
    <w:rsid w:val="002C3D0E"/>
    <w:rsid w:val="002C3E3E"/>
    <w:rsid w:val="002C5D26"/>
    <w:rsid w:val="002D027F"/>
    <w:rsid w:val="002D1919"/>
    <w:rsid w:val="002D1B6A"/>
    <w:rsid w:val="002D3C78"/>
    <w:rsid w:val="002D42F2"/>
    <w:rsid w:val="002D5394"/>
    <w:rsid w:val="002D73EF"/>
    <w:rsid w:val="002D7596"/>
    <w:rsid w:val="002E1297"/>
    <w:rsid w:val="002E1FD5"/>
    <w:rsid w:val="002E2179"/>
    <w:rsid w:val="002E2508"/>
    <w:rsid w:val="002E6106"/>
    <w:rsid w:val="002E7464"/>
    <w:rsid w:val="002E74F7"/>
    <w:rsid w:val="002F0819"/>
    <w:rsid w:val="002F0F2B"/>
    <w:rsid w:val="002F2170"/>
    <w:rsid w:val="002F2DE4"/>
    <w:rsid w:val="002F6848"/>
    <w:rsid w:val="00301231"/>
    <w:rsid w:val="0030148E"/>
    <w:rsid w:val="003018AE"/>
    <w:rsid w:val="00301F64"/>
    <w:rsid w:val="00302620"/>
    <w:rsid w:val="003029AB"/>
    <w:rsid w:val="00302BCB"/>
    <w:rsid w:val="00302D48"/>
    <w:rsid w:val="00303DF4"/>
    <w:rsid w:val="00303EE4"/>
    <w:rsid w:val="003047C9"/>
    <w:rsid w:val="003060EA"/>
    <w:rsid w:val="00306FE9"/>
    <w:rsid w:val="00311B3A"/>
    <w:rsid w:val="0031270D"/>
    <w:rsid w:val="00313138"/>
    <w:rsid w:val="00313605"/>
    <w:rsid w:val="0031401D"/>
    <w:rsid w:val="0031434C"/>
    <w:rsid w:val="00316850"/>
    <w:rsid w:val="00321308"/>
    <w:rsid w:val="003213F8"/>
    <w:rsid w:val="00321A05"/>
    <w:rsid w:val="0032299D"/>
    <w:rsid w:val="003229AE"/>
    <w:rsid w:val="0032430C"/>
    <w:rsid w:val="00325396"/>
    <w:rsid w:val="00325BA2"/>
    <w:rsid w:val="00326060"/>
    <w:rsid w:val="00327FA9"/>
    <w:rsid w:val="00330834"/>
    <w:rsid w:val="00332063"/>
    <w:rsid w:val="003320E2"/>
    <w:rsid w:val="00332102"/>
    <w:rsid w:val="003327CA"/>
    <w:rsid w:val="003333D7"/>
    <w:rsid w:val="00333F03"/>
    <w:rsid w:val="00334071"/>
    <w:rsid w:val="00334C5A"/>
    <w:rsid w:val="00340D7C"/>
    <w:rsid w:val="00340FD5"/>
    <w:rsid w:val="0034175A"/>
    <w:rsid w:val="00341F56"/>
    <w:rsid w:val="003435C2"/>
    <w:rsid w:val="00344CF3"/>
    <w:rsid w:val="00345F09"/>
    <w:rsid w:val="003510EA"/>
    <w:rsid w:val="00351B6B"/>
    <w:rsid w:val="00351F46"/>
    <w:rsid w:val="00352084"/>
    <w:rsid w:val="0035288C"/>
    <w:rsid w:val="00352B46"/>
    <w:rsid w:val="00353245"/>
    <w:rsid w:val="0035324A"/>
    <w:rsid w:val="00353588"/>
    <w:rsid w:val="003553B9"/>
    <w:rsid w:val="00357F11"/>
    <w:rsid w:val="00360530"/>
    <w:rsid w:val="00360D6B"/>
    <w:rsid w:val="00360DA0"/>
    <w:rsid w:val="00361999"/>
    <w:rsid w:val="00361E83"/>
    <w:rsid w:val="00361EC6"/>
    <w:rsid w:val="003676D7"/>
    <w:rsid w:val="0036782F"/>
    <w:rsid w:val="003708F7"/>
    <w:rsid w:val="00370EA8"/>
    <w:rsid w:val="00374041"/>
    <w:rsid w:val="00374096"/>
    <w:rsid w:val="0037469A"/>
    <w:rsid w:val="00374E89"/>
    <w:rsid w:val="00375ACD"/>
    <w:rsid w:val="00375DF5"/>
    <w:rsid w:val="003769DF"/>
    <w:rsid w:val="003772FA"/>
    <w:rsid w:val="00377B91"/>
    <w:rsid w:val="00380C6D"/>
    <w:rsid w:val="00381C99"/>
    <w:rsid w:val="0038218F"/>
    <w:rsid w:val="003833C9"/>
    <w:rsid w:val="003836D9"/>
    <w:rsid w:val="00386529"/>
    <w:rsid w:val="00386968"/>
    <w:rsid w:val="003875BC"/>
    <w:rsid w:val="00393EDD"/>
    <w:rsid w:val="003948E5"/>
    <w:rsid w:val="003954DB"/>
    <w:rsid w:val="0039609E"/>
    <w:rsid w:val="00396DE6"/>
    <w:rsid w:val="003970E2"/>
    <w:rsid w:val="003A05B5"/>
    <w:rsid w:val="003A2BD7"/>
    <w:rsid w:val="003A2CEB"/>
    <w:rsid w:val="003A49E0"/>
    <w:rsid w:val="003A7C44"/>
    <w:rsid w:val="003B0509"/>
    <w:rsid w:val="003B0CDC"/>
    <w:rsid w:val="003B2098"/>
    <w:rsid w:val="003B2733"/>
    <w:rsid w:val="003B37F6"/>
    <w:rsid w:val="003B445C"/>
    <w:rsid w:val="003B5CFB"/>
    <w:rsid w:val="003B65F8"/>
    <w:rsid w:val="003B7A87"/>
    <w:rsid w:val="003C0560"/>
    <w:rsid w:val="003C0621"/>
    <w:rsid w:val="003C2842"/>
    <w:rsid w:val="003C3EE7"/>
    <w:rsid w:val="003C4D9A"/>
    <w:rsid w:val="003C4FBD"/>
    <w:rsid w:val="003C6CCB"/>
    <w:rsid w:val="003D0D68"/>
    <w:rsid w:val="003D1CC2"/>
    <w:rsid w:val="003D3379"/>
    <w:rsid w:val="003D4662"/>
    <w:rsid w:val="003D7E09"/>
    <w:rsid w:val="003E0A7C"/>
    <w:rsid w:val="003E3728"/>
    <w:rsid w:val="003E4362"/>
    <w:rsid w:val="003E5044"/>
    <w:rsid w:val="003E7AA2"/>
    <w:rsid w:val="003F16AB"/>
    <w:rsid w:val="003F1B07"/>
    <w:rsid w:val="003F291D"/>
    <w:rsid w:val="003F41CC"/>
    <w:rsid w:val="003F4226"/>
    <w:rsid w:val="003F5384"/>
    <w:rsid w:val="003F63BB"/>
    <w:rsid w:val="003F7613"/>
    <w:rsid w:val="00402DE0"/>
    <w:rsid w:val="00403314"/>
    <w:rsid w:val="00404EE1"/>
    <w:rsid w:val="00406614"/>
    <w:rsid w:val="0040665F"/>
    <w:rsid w:val="004066EA"/>
    <w:rsid w:val="00407B31"/>
    <w:rsid w:val="004100AB"/>
    <w:rsid w:val="004108BC"/>
    <w:rsid w:val="00411FF5"/>
    <w:rsid w:val="0041591A"/>
    <w:rsid w:val="00416F45"/>
    <w:rsid w:val="00417FA0"/>
    <w:rsid w:val="0042069C"/>
    <w:rsid w:val="00421BD7"/>
    <w:rsid w:val="0042332B"/>
    <w:rsid w:val="00424687"/>
    <w:rsid w:val="004268B2"/>
    <w:rsid w:val="00427A34"/>
    <w:rsid w:val="00430726"/>
    <w:rsid w:val="00432B3F"/>
    <w:rsid w:val="004330A1"/>
    <w:rsid w:val="00433A55"/>
    <w:rsid w:val="00436998"/>
    <w:rsid w:val="00437A5A"/>
    <w:rsid w:val="0044400A"/>
    <w:rsid w:val="004445E3"/>
    <w:rsid w:val="0044471F"/>
    <w:rsid w:val="00444C39"/>
    <w:rsid w:val="004458E2"/>
    <w:rsid w:val="00450003"/>
    <w:rsid w:val="00452A1B"/>
    <w:rsid w:val="00452A28"/>
    <w:rsid w:val="004534F6"/>
    <w:rsid w:val="00453FE1"/>
    <w:rsid w:val="00453FF1"/>
    <w:rsid w:val="00454038"/>
    <w:rsid w:val="00455EFE"/>
    <w:rsid w:val="00456ED1"/>
    <w:rsid w:val="00460514"/>
    <w:rsid w:val="004607D0"/>
    <w:rsid w:val="00462A87"/>
    <w:rsid w:val="004638B5"/>
    <w:rsid w:val="004645EA"/>
    <w:rsid w:val="00464AD4"/>
    <w:rsid w:val="00470EE6"/>
    <w:rsid w:val="00471EB2"/>
    <w:rsid w:val="004733A2"/>
    <w:rsid w:val="00474E4D"/>
    <w:rsid w:val="004769AE"/>
    <w:rsid w:val="0048080C"/>
    <w:rsid w:val="00481A8F"/>
    <w:rsid w:val="00482661"/>
    <w:rsid w:val="00482A24"/>
    <w:rsid w:val="00484488"/>
    <w:rsid w:val="004868C0"/>
    <w:rsid w:val="00486D73"/>
    <w:rsid w:val="00487D2B"/>
    <w:rsid w:val="0049010F"/>
    <w:rsid w:val="00491399"/>
    <w:rsid w:val="00491844"/>
    <w:rsid w:val="00491E34"/>
    <w:rsid w:val="00492BD7"/>
    <w:rsid w:val="00492ECD"/>
    <w:rsid w:val="0049319A"/>
    <w:rsid w:val="00494176"/>
    <w:rsid w:val="004961FB"/>
    <w:rsid w:val="004970F8"/>
    <w:rsid w:val="0049745A"/>
    <w:rsid w:val="004A0A0A"/>
    <w:rsid w:val="004A2576"/>
    <w:rsid w:val="004A5A00"/>
    <w:rsid w:val="004A61BC"/>
    <w:rsid w:val="004A7214"/>
    <w:rsid w:val="004A798F"/>
    <w:rsid w:val="004A7FCD"/>
    <w:rsid w:val="004B04CE"/>
    <w:rsid w:val="004B0D6C"/>
    <w:rsid w:val="004B1BF1"/>
    <w:rsid w:val="004B1C51"/>
    <w:rsid w:val="004B2D0C"/>
    <w:rsid w:val="004B33CD"/>
    <w:rsid w:val="004B483D"/>
    <w:rsid w:val="004B49B9"/>
    <w:rsid w:val="004B5144"/>
    <w:rsid w:val="004B615D"/>
    <w:rsid w:val="004B6349"/>
    <w:rsid w:val="004B6406"/>
    <w:rsid w:val="004B65A9"/>
    <w:rsid w:val="004B6A42"/>
    <w:rsid w:val="004C0C41"/>
    <w:rsid w:val="004C11F1"/>
    <w:rsid w:val="004C2D08"/>
    <w:rsid w:val="004C3378"/>
    <w:rsid w:val="004C3CEF"/>
    <w:rsid w:val="004C4CFD"/>
    <w:rsid w:val="004C5C65"/>
    <w:rsid w:val="004C6599"/>
    <w:rsid w:val="004C7591"/>
    <w:rsid w:val="004C7F04"/>
    <w:rsid w:val="004D0BF6"/>
    <w:rsid w:val="004D0E0B"/>
    <w:rsid w:val="004D30A4"/>
    <w:rsid w:val="004D3C05"/>
    <w:rsid w:val="004D3E08"/>
    <w:rsid w:val="004D5155"/>
    <w:rsid w:val="004D6C50"/>
    <w:rsid w:val="004E0310"/>
    <w:rsid w:val="004E11EB"/>
    <w:rsid w:val="004E30B4"/>
    <w:rsid w:val="004E5DF7"/>
    <w:rsid w:val="004F0773"/>
    <w:rsid w:val="004F3050"/>
    <w:rsid w:val="004F37AB"/>
    <w:rsid w:val="004F4C4F"/>
    <w:rsid w:val="004F4CB3"/>
    <w:rsid w:val="004F50AD"/>
    <w:rsid w:val="004F58A0"/>
    <w:rsid w:val="004F5C7B"/>
    <w:rsid w:val="00501883"/>
    <w:rsid w:val="005019FC"/>
    <w:rsid w:val="00502F91"/>
    <w:rsid w:val="00503A9F"/>
    <w:rsid w:val="00504DC0"/>
    <w:rsid w:val="00505498"/>
    <w:rsid w:val="00506B80"/>
    <w:rsid w:val="005110F1"/>
    <w:rsid w:val="005118BE"/>
    <w:rsid w:val="00513BC1"/>
    <w:rsid w:val="00514488"/>
    <w:rsid w:val="00515D87"/>
    <w:rsid w:val="00517282"/>
    <w:rsid w:val="005176D8"/>
    <w:rsid w:val="005200E9"/>
    <w:rsid w:val="00520765"/>
    <w:rsid w:val="00520D4E"/>
    <w:rsid w:val="00521A6E"/>
    <w:rsid w:val="005223D3"/>
    <w:rsid w:val="005238FE"/>
    <w:rsid w:val="0052481E"/>
    <w:rsid w:val="00525195"/>
    <w:rsid w:val="005269C3"/>
    <w:rsid w:val="0052706A"/>
    <w:rsid w:val="005276CA"/>
    <w:rsid w:val="00527F4E"/>
    <w:rsid w:val="00531A8F"/>
    <w:rsid w:val="00533EF9"/>
    <w:rsid w:val="00534D25"/>
    <w:rsid w:val="0053547C"/>
    <w:rsid w:val="00541855"/>
    <w:rsid w:val="0054341D"/>
    <w:rsid w:val="00550755"/>
    <w:rsid w:val="00551D00"/>
    <w:rsid w:val="00551EAD"/>
    <w:rsid w:val="00552A6F"/>
    <w:rsid w:val="005550AC"/>
    <w:rsid w:val="005551B9"/>
    <w:rsid w:val="0056175F"/>
    <w:rsid w:val="005618A5"/>
    <w:rsid w:val="00563D85"/>
    <w:rsid w:val="005648A7"/>
    <w:rsid w:val="00566618"/>
    <w:rsid w:val="00566E56"/>
    <w:rsid w:val="005674FD"/>
    <w:rsid w:val="00567B1A"/>
    <w:rsid w:val="00570364"/>
    <w:rsid w:val="00570851"/>
    <w:rsid w:val="005724A1"/>
    <w:rsid w:val="005724FA"/>
    <w:rsid w:val="00573237"/>
    <w:rsid w:val="005733D2"/>
    <w:rsid w:val="00573944"/>
    <w:rsid w:val="00573ACD"/>
    <w:rsid w:val="005758D0"/>
    <w:rsid w:val="00575BB9"/>
    <w:rsid w:val="00575F8F"/>
    <w:rsid w:val="00576BDB"/>
    <w:rsid w:val="00576F8C"/>
    <w:rsid w:val="0057765F"/>
    <w:rsid w:val="005813E8"/>
    <w:rsid w:val="00581F3C"/>
    <w:rsid w:val="005821C0"/>
    <w:rsid w:val="00582575"/>
    <w:rsid w:val="00583C72"/>
    <w:rsid w:val="005874C7"/>
    <w:rsid w:val="0058797C"/>
    <w:rsid w:val="00587AFE"/>
    <w:rsid w:val="005917D6"/>
    <w:rsid w:val="005927BB"/>
    <w:rsid w:val="005927EB"/>
    <w:rsid w:val="00592BBE"/>
    <w:rsid w:val="00593CE8"/>
    <w:rsid w:val="005949BA"/>
    <w:rsid w:val="00595671"/>
    <w:rsid w:val="00595C10"/>
    <w:rsid w:val="00595CE0"/>
    <w:rsid w:val="005A42CE"/>
    <w:rsid w:val="005A67B7"/>
    <w:rsid w:val="005A777D"/>
    <w:rsid w:val="005B0997"/>
    <w:rsid w:val="005B0F5E"/>
    <w:rsid w:val="005B125B"/>
    <w:rsid w:val="005B2DB9"/>
    <w:rsid w:val="005B4125"/>
    <w:rsid w:val="005B5632"/>
    <w:rsid w:val="005B56EA"/>
    <w:rsid w:val="005B73CD"/>
    <w:rsid w:val="005B7A7E"/>
    <w:rsid w:val="005B7B91"/>
    <w:rsid w:val="005C1978"/>
    <w:rsid w:val="005C26FA"/>
    <w:rsid w:val="005C5382"/>
    <w:rsid w:val="005C57EE"/>
    <w:rsid w:val="005C648A"/>
    <w:rsid w:val="005C71F5"/>
    <w:rsid w:val="005C784B"/>
    <w:rsid w:val="005D0A70"/>
    <w:rsid w:val="005D3CF0"/>
    <w:rsid w:val="005D7936"/>
    <w:rsid w:val="005E0309"/>
    <w:rsid w:val="005E1978"/>
    <w:rsid w:val="005E2094"/>
    <w:rsid w:val="005E46F3"/>
    <w:rsid w:val="005E672B"/>
    <w:rsid w:val="005E74FF"/>
    <w:rsid w:val="005E7A5C"/>
    <w:rsid w:val="005E7D1D"/>
    <w:rsid w:val="005F05D0"/>
    <w:rsid w:val="005F35EA"/>
    <w:rsid w:val="005F3D42"/>
    <w:rsid w:val="005F4AFF"/>
    <w:rsid w:val="005F4E19"/>
    <w:rsid w:val="005F51CE"/>
    <w:rsid w:val="005F5B74"/>
    <w:rsid w:val="005F6BC9"/>
    <w:rsid w:val="00601296"/>
    <w:rsid w:val="00601A56"/>
    <w:rsid w:val="006028F6"/>
    <w:rsid w:val="00602999"/>
    <w:rsid w:val="00602CBB"/>
    <w:rsid w:val="0060322A"/>
    <w:rsid w:val="00603768"/>
    <w:rsid w:val="00606083"/>
    <w:rsid w:val="00611DB0"/>
    <w:rsid w:val="0061257A"/>
    <w:rsid w:val="0061398A"/>
    <w:rsid w:val="0061552D"/>
    <w:rsid w:val="00615BC4"/>
    <w:rsid w:val="00615ED9"/>
    <w:rsid w:val="006167B0"/>
    <w:rsid w:val="00616D7F"/>
    <w:rsid w:val="006224D1"/>
    <w:rsid w:val="00622683"/>
    <w:rsid w:val="0062330E"/>
    <w:rsid w:val="0062350E"/>
    <w:rsid w:val="00623DE7"/>
    <w:rsid w:val="00624F2F"/>
    <w:rsid w:val="0062517C"/>
    <w:rsid w:val="006279C1"/>
    <w:rsid w:val="006300D0"/>
    <w:rsid w:val="00631A34"/>
    <w:rsid w:val="00633E61"/>
    <w:rsid w:val="00635122"/>
    <w:rsid w:val="006356AC"/>
    <w:rsid w:val="00636040"/>
    <w:rsid w:val="00636ECD"/>
    <w:rsid w:val="00636FAD"/>
    <w:rsid w:val="0063717D"/>
    <w:rsid w:val="00637637"/>
    <w:rsid w:val="006407BF"/>
    <w:rsid w:val="00640E23"/>
    <w:rsid w:val="00641A26"/>
    <w:rsid w:val="00642818"/>
    <w:rsid w:val="0064435F"/>
    <w:rsid w:val="00645B3F"/>
    <w:rsid w:val="0064641F"/>
    <w:rsid w:val="00652377"/>
    <w:rsid w:val="00652E06"/>
    <w:rsid w:val="006541CC"/>
    <w:rsid w:val="006555DF"/>
    <w:rsid w:val="00656073"/>
    <w:rsid w:val="00656DAF"/>
    <w:rsid w:val="00657F01"/>
    <w:rsid w:val="00660963"/>
    <w:rsid w:val="00662810"/>
    <w:rsid w:val="00662D6F"/>
    <w:rsid w:val="00662F40"/>
    <w:rsid w:val="006667A9"/>
    <w:rsid w:val="00666F3E"/>
    <w:rsid w:val="00671BEC"/>
    <w:rsid w:val="00671F31"/>
    <w:rsid w:val="00671FFD"/>
    <w:rsid w:val="006729E0"/>
    <w:rsid w:val="006743B9"/>
    <w:rsid w:val="00677142"/>
    <w:rsid w:val="00677BC8"/>
    <w:rsid w:val="00677C87"/>
    <w:rsid w:val="006818D4"/>
    <w:rsid w:val="00681F66"/>
    <w:rsid w:val="0068282D"/>
    <w:rsid w:val="006834B9"/>
    <w:rsid w:val="00684119"/>
    <w:rsid w:val="006846B4"/>
    <w:rsid w:val="00685068"/>
    <w:rsid w:val="006866EF"/>
    <w:rsid w:val="00690663"/>
    <w:rsid w:val="00690C8F"/>
    <w:rsid w:val="006913EA"/>
    <w:rsid w:val="00691803"/>
    <w:rsid w:val="00693FF5"/>
    <w:rsid w:val="006941BB"/>
    <w:rsid w:val="00695CA8"/>
    <w:rsid w:val="0069628D"/>
    <w:rsid w:val="006965ED"/>
    <w:rsid w:val="006977AC"/>
    <w:rsid w:val="00697A02"/>
    <w:rsid w:val="006A00E3"/>
    <w:rsid w:val="006A18DD"/>
    <w:rsid w:val="006A2FF3"/>
    <w:rsid w:val="006A3CBF"/>
    <w:rsid w:val="006A422A"/>
    <w:rsid w:val="006A7366"/>
    <w:rsid w:val="006A75C2"/>
    <w:rsid w:val="006A7C9F"/>
    <w:rsid w:val="006B2473"/>
    <w:rsid w:val="006B384F"/>
    <w:rsid w:val="006B3C37"/>
    <w:rsid w:val="006B489D"/>
    <w:rsid w:val="006B7175"/>
    <w:rsid w:val="006B7200"/>
    <w:rsid w:val="006B7DD4"/>
    <w:rsid w:val="006C1628"/>
    <w:rsid w:val="006C205C"/>
    <w:rsid w:val="006C50C4"/>
    <w:rsid w:val="006C62E4"/>
    <w:rsid w:val="006C6BF4"/>
    <w:rsid w:val="006D1C55"/>
    <w:rsid w:val="006D2337"/>
    <w:rsid w:val="006D328F"/>
    <w:rsid w:val="006D388A"/>
    <w:rsid w:val="006D3E6B"/>
    <w:rsid w:val="006D4621"/>
    <w:rsid w:val="006D4B6A"/>
    <w:rsid w:val="006D5D94"/>
    <w:rsid w:val="006D5EF2"/>
    <w:rsid w:val="006D6C2E"/>
    <w:rsid w:val="006D6FE3"/>
    <w:rsid w:val="006D74E9"/>
    <w:rsid w:val="006D7510"/>
    <w:rsid w:val="006E0E5B"/>
    <w:rsid w:val="006E1E1F"/>
    <w:rsid w:val="006E2118"/>
    <w:rsid w:val="006E3566"/>
    <w:rsid w:val="006E7495"/>
    <w:rsid w:val="006E7AF1"/>
    <w:rsid w:val="006F1BC0"/>
    <w:rsid w:val="006F1E97"/>
    <w:rsid w:val="006F2EC9"/>
    <w:rsid w:val="006F498C"/>
    <w:rsid w:val="006F5000"/>
    <w:rsid w:val="00700A4F"/>
    <w:rsid w:val="0070260A"/>
    <w:rsid w:val="00702F26"/>
    <w:rsid w:val="0070424F"/>
    <w:rsid w:val="0070711E"/>
    <w:rsid w:val="007111ED"/>
    <w:rsid w:val="00711928"/>
    <w:rsid w:val="00711BE5"/>
    <w:rsid w:val="00712855"/>
    <w:rsid w:val="00712B85"/>
    <w:rsid w:val="00712E0E"/>
    <w:rsid w:val="007138DA"/>
    <w:rsid w:val="00713D4D"/>
    <w:rsid w:val="007151F5"/>
    <w:rsid w:val="00715EB8"/>
    <w:rsid w:val="00717972"/>
    <w:rsid w:val="007205A6"/>
    <w:rsid w:val="00720913"/>
    <w:rsid w:val="007249F3"/>
    <w:rsid w:val="007305F7"/>
    <w:rsid w:val="00730893"/>
    <w:rsid w:val="00730A42"/>
    <w:rsid w:val="0073126E"/>
    <w:rsid w:val="007322B4"/>
    <w:rsid w:val="00732A8E"/>
    <w:rsid w:val="007344AE"/>
    <w:rsid w:val="00736765"/>
    <w:rsid w:val="00741172"/>
    <w:rsid w:val="00744B41"/>
    <w:rsid w:val="00746B2F"/>
    <w:rsid w:val="00747772"/>
    <w:rsid w:val="00750C70"/>
    <w:rsid w:val="00751171"/>
    <w:rsid w:val="00751424"/>
    <w:rsid w:val="00752029"/>
    <w:rsid w:val="00752A4B"/>
    <w:rsid w:val="0075315A"/>
    <w:rsid w:val="00754546"/>
    <w:rsid w:val="00754845"/>
    <w:rsid w:val="00754B61"/>
    <w:rsid w:val="00756027"/>
    <w:rsid w:val="00756873"/>
    <w:rsid w:val="00756B07"/>
    <w:rsid w:val="007573D5"/>
    <w:rsid w:val="007578FE"/>
    <w:rsid w:val="00760E41"/>
    <w:rsid w:val="00761A80"/>
    <w:rsid w:val="00763AD7"/>
    <w:rsid w:val="0076471A"/>
    <w:rsid w:val="007652DC"/>
    <w:rsid w:val="0076743A"/>
    <w:rsid w:val="00767C3F"/>
    <w:rsid w:val="00767D45"/>
    <w:rsid w:val="0077095C"/>
    <w:rsid w:val="00770B63"/>
    <w:rsid w:val="00770F7D"/>
    <w:rsid w:val="0077181E"/>
    <w:rsid w:val="00773120"/>
    <w:rsid w:val="00773EAA"/>
    <w:rsid w:val="00774693"/>
    <w:rsid w:val="00775321"/>
    <w:rsid w:val="00775F3F"/>
    <w:rsid w:val="007764E9"/>
    <w:rsid w:val="00776684"/>
    <w:rsid w:val="00776DB3"/>
    <w:rsid w:val="0078175C"/>
    <w:rsid w:val="00782203"/>
    <w:rsid w:val="0078395E"/>
    <w:rsid w:val="0078420E"/>
    <w:rsid w:val="00784C57"/>
    <w:rsid w:val="0078575C"/>
    <w:rsid w:val="007862F8"/>
    <w:rsid w:val="00786607"/>
    <w:rsid w:val="00790545"/>
    <w:rsid w:val="00791509"/>
    <w:rsid w:val="00792988"/>
    <w:rsid w:val="007949AC"/>
    <w:rsid w:val="00795380"/>
    <w:rsid w:val="00796347"/>
    <w:rsid w:val="00796437"/>
    <w:rsid w:val="007966A7"/>
    <w:rsid w:val="00797563"/>
    <w:rsid w:val="007A062E"/>
    <w:rsid w:val="007A082E"/>
    <w:rsid w:val="007A08A5"/>
    <w:rsid w:val="007A0C3D"/>
    <w:rsid w:val="007A478C"/>
    <w:rsid w:val="007A5D7A"/>
    <w:rsid w:val="007B1D83"/>
    <w:rsid w:val="007B2986"/>
    <w:rsid w:val="007B2A58"/>
    <w:rsid w:val="007B2E13"/>
    <w:rsid w:val="007B2FEB"/>
    <w:rsid w:val="007B38FC"/>
    <w:rsid w:val="007B3FB3"/>
    <w:rsid w:val="007B5167"/>
    <w:rsid w:val="007B5C3C"/>
    <w:rsid w:val="007C00BE"/>
    <w:rsid w:val="007C00F5"/>
    <w:rsid w:val="007C10EE"/>
    <w:rsid w:val="007C34EB"/>
    <w:rsid w:val="007C5B85"/>
    <w:rsid w:val="007C6419"/>
    <w:rsid w:val="007C74AF"/>
    <w:rsid w:val="007D16C6"/>
    <w:rsid w:val="007D1C7A"/>
    <w:rsid w:val="007D3011"/>
    <w:rsid w:val="007D5680"/>
    <w:rsid w:val="007D7154"/>
    <w:rsid w:val="007D79A0"/>
    <w:rsid w:val="007E0468"/>
    <w:rsid w:val="007E5284"/>
    <w:rsid w:val="007E5DA8"/>
    <w:rsid w:val="007E6004"/>
    <w:rsid w:val="007E6663"/>
    <w:rsid w:val="007E6765"/>
    <w:rsid w:val="007E67B7"/>
    <w:rsid w:val="007F06BF"/>
    <w:rsid w:val="007F2663"/>
    <w:rsid w:val="007F4291"/>
    <w:rsid w:val="007F519D"/>
    <w:rsid w:val="007F5575"/>
    <w:rsid w:val="00804663"/>
    <w:rsid w:val="008059CA"/>
    <w:rsid w:val="00807CE7"/>
    <w:rsid w:val="00807D34"/>
    <w:rsid w:val="00807F0A"/>
    <w:rsid w:val="00810BA6"/>
    <w:rsid w:val="00812AC0"/>
    <w:rsid w:val="00812EB5"/>
    <w:rsid w:val="00816567"/>
    <w:rsid w:val="00817834"/>
    <w:rsid w:val="0082142E"/>
    <w:rsid w:val="008218AF"/>
    <w:rsid w:val="00821932"/>
    <w:rsid w:val="0082197E"/>
    <w:rsid w:val="00822CF7"/>
    <w:rsid w:val="00822CFF"/>
    <w:rsid w:val="00823897"/>
    <w:rsid w:val="00824455"/>
    <w:rsid w:val="00824474"/>
    <w:rsid w:val="008279F4"/>
    <w:rsid w:val="008303C1"/>
    <w:rsid w:val="008303DF"/>
    <w:rsid w:val="00834A65"/>
    <w:rsid w:val="00835155"/>
    <w:rsid w:val="0083662A"/>
    <w:rsid w:val="00836BD1"/>
    <w:rsid w:val="008405A5"/>
    <w:rsid w:val="00842C97"/>
    <w:rsid w:val="00843C0D"/>
    <w:rsid w:val="00847207"/>
    <w:rsid w:val="00854254"/>
    <w:rsid w:val="00855888"/>
    <w:rsid w:val="00855B77"/>
    <w:rsid w:val="00856C17"/>
    <w:rsid w:val="008613BA"/>
    <w:rsid w:val="00862E58"/>
    <w:rsid w:val="0086471F"/>
    <w:rsid w:val="00866CF8"/>
    <w:rsid w:val="00866FB7"/>
    <w:rsid w:val="00867AFE"/>
    <w:rsid w:val="008722A0"/>
    <w:rsid w:val="00872FA1"/>
    <w:rsid w:val="00873354"/>
    <w:rsid w:val="00874D9C"/>
    <w:rsid w:val="00874F7E"/>
    <w:rsid w:val="0087686E"/>
    <w:rsid w:val="0088204E"/>
    <w:rsid w:val="008830C0"/>
    <w:rsid w:val="008841A5"/>
    <w:rsid w:val="008841FD"/>
    <w:rsid w:val="00884A87"/>
    <w:rsid w:val="00885F08"/>
    <w:rsid w:val="00886F70"/>
    <w:rsid w:val="00886FD6"/>
    <w:rsid w:val="0088796D"/>
    <w:rsid w:val="00887A66"/>
    <w:rsid w:val="00887E6A"/>
    <w:rsid w:val="008907BC"/>
    <w:rsid w:val="00890E25"/>
    <w:rsid w:val="00890FD7"/>
    <w:rsid w:val="00891251"/>
    <w:rsid w:val="00893205"/>
    <w:rsid w:val="00893270"/>
    <w:rsid w:val="00893A19"/>
    <w:rsid w:val="00893DB1"/>
    <w:rsid w:val="00894C96"/>
    <w:rsid w:val="00896194"/>
    <w:rsid w:val="00896EC0"/>
    <w:rsid w:val="008A0411"/>
    <w:rsid w:val="008A1537"/>
    <w:rsid w:val="008A4A59"/>
    <w:rsid w:val="008A5C98"/>
    <w:rsid w:val="008A5F53"/>
    <w:rsid w:val="008A66C1"/>
    <w:rsid w:val="008A6D96"/>
    <w:rsid w:val="008B079A"/>
    <w:rsid w:val="008B21FC"/>
    <w:rsid w:val="008B2DC9"/>
    <w:rsid w:val="008B43B1"/>
    <w:rsid w:val="008B7CC0"/>
    <w:rsid w:val="008C06F9"/>
    <w:rsid w:val="008C1237"/>
    <w:rsid w:val="008C1F06"/>
    <w:rsid w:val="008C27DA"/>
    <w:rsid w:val="008C5A9F"/>
    <w:rsid w:val="008C719D"/>
    <w:rsid w:val="008C7D87"/>
    <w:rsid w:val="008D2655"/>
    <w:rsid w:val="008D2B87"/>
    <w:rsid w:val="008D328A"/>
    <w:rsid w:val="008D3655"/>
    <w:rsid w:val="008D3821"/>
    <w:rsid w:val="008D4083"/>
    <w:rsid w:val="008D544A"/>
    <w:rsid w:val="008D54C3"/>
    <w:rsid w:val="008D65EB"/>
    <w:rsid w:val="008D6D0F"/>
    <w:rsid w:val="008E1B82"/>
    <w:rsid w:val="008E1EBE"/>
    <w:rsid w:val="008E5227"/>
    <w:rsid w:val="008E57C8"/>
    <w:rsid w:val="008E7E99"/>
    <w:rsid w:val="008F128B"/>
    <w:rsid w:val="008F2086"/>
    <w:rsid w:val="008F2E74"/>
    <w:rsid w:val="008F375E"/>
    <w:rsid w:val="008F7466"/>
    <w:rsid w:val="008F77AD"/>
    <w:rsid w:val="00901E5D"/>
    <w:rsid w:val="00901FC6"/>
    <w:rsid w:val="009026B8"/>
    <w:rsid w:val="009059DF"/>
    <w:rsid w:val="00905B1F"/>
    <w:rsid w:val="00905D12"/>
    <w:rsid w:val="009062A8"/>
    <w:rsid w:val="00907FA8"/>
    <w:rsid w:val="0091086B"/>
    <w:rsid w:val="009131C3"/>
    <w:rsid w:val="00915C43"/>
    <w:rsid w:val="00916A14"/>
    <w:rsid w:val="00916FE3"/>
    <w:rsid w:val="00920473"/>
    <w:rsid w:val="00921C3B"/>
    <w:rsid w:val="009223D6"/>
    <w:rsid w:val="00922D7C"/>
    <w:rsid w:val="00923E41"/>
    <w:rsid w:val="00925202"/>
    <w:rsid w:val="009255C9"/>
    <w:rsid w:val="00926EC1"/>
    <w:rsid w:val="00930AF6"/>
    <w:rsid w:val="00930ED8"/>
    <w:rsid w:val="009310B0"/>
    <w:rsid w:val="00931860"/>
    <w:rsid w:val="00932316"/>
    <w:rsid w:val="009338E9"/>
    <w:rsid w:val="009340F6"/>
    <w:rsid w:val="0093425F"/>
    <w:rsid w:val="009349F2"/>
    <w:rsid w:val="009351D4"/>
    <w:rsid w:val="00936967"/>
    <w:rsid w:val="0093774E"/>
    <w:rsid w:val="009435B1"/>
    <w:rsid w:val="0094632E"/>
    <w:rsid w:val="0094747B"/>
    <w:rsid w:val="009477A8"/>
    <w:rsid w:val="00951261"/>
    <w:rsid w:val="00951A0A"/>
    <w:rsid w:val="0095794D"/>
    <w:rsid w:val="00957CD8"/>
    <w:rsid w:val="00960060"/>
    <w:rsid w:val="00960C35"/>
    <w:rsid w:val="00961019"/>
    <w:rsid w:val="00962646"/>
    <w:rsid w:val="009631D4"/>
    <w:rsid w:val="009659E0"/>
    <w:rsid w:val="00966AF9"/>
    <w:rsid w:val="0096769F"/>
    <w:rsid w:val="00973F0B"/>
    <w:rsid w:val="009760E7"/>
    <w:rsid w:val="0097716E"/>
    <w:rsid w:val="00977469"/>
    <w:rsid w:val="009804C6"/>
    <w:rsid w:val="009829E2"/>
    <w:rsid w:val="0098366F"/>
    <w:rsid w:val="00990576"/>
    <w:rsid w:val="009908ED"/>
    <w:rsid w:val="00990A9B"/>
    <w:rsid w:val="00990EDC"/>
    <w:rsid w:val="009917DE"/>
    <w:rsid w:val="00992229"/>
    <w:rsid w:val="00994CE3"/>
    <w:rsid w:val="00995956"/>
    <w:rsid w:val="0099597F"/>
    <w:rsid w:val="00996AC1"/>
    <w:rsid w:val="00997072"/>
    <w:rsid w:val="009971AD"/>
    <w:rsid w:val="00997443"/>
    <w:rsid w:val="009A15AA"/>
    <w:rsid w:val="009A3393"/>
    <w:rsid w:val="009A4396"/>
    <w:rsid w:val="009A43F1"/>
    <w:rsid w:val="009A5C9A"/>
    <w:rsid w:val="009A6887"/>
    <w:rsid w:val="009A68F5"/>
    <w:rsid w:val="009A7BCC"/>
    <w:rsid w:val="009B00A7"/>
    <w:rsid w:val="009B44FE"/>
    <w:rsid w:val="009B49D1"/>
    <w:rsid w:val="009B5E58"/>
    <w:rsid w:val="009B6FD6"/>
    <w:rsid w:val="009B7071"/>
    <w:rsid w:val="009B7922"/>
    <w:rsid w:val="009C07B8"/>
    <w:rsid w:val="009C09A5"/>
    <w:rsid w:val="009C2663"/>
    <w:rsid w:val="009C2E04"/>
    <w:rsid w:val="009C5615"/>
    <w:rsid w:val="009C70A7"/>
    <w:rsid w:val="009D0CCA"/>
    <w:rsid w:val="009D0EF5"/>
    <w:rsid w:val="009D173A"/>
    <w:rsid w:val="009D2891"/>
    <w:rsid w:val="009D5E0C"/>
    <w:rsid w:val="009D6484"/>
    <w:rsid w:val="009D744E"/>
    <w:rsid w:val="009D7C87"/>
    <w:rsid w:val="009E0454"/>
    <w:rsid w:val="009E1A2E"/>
    <w:rsid w:val="009E1B1F"/>
    <w:rsid w:val="009E365A"/>
    <w:rsid w:val="009E3B79"/>
    <w:rsid w:val="009E53BF"/>
    <w:rsid w:val="009E5E82"/>
    <w:rsid w:val="009E6E04"/>
    <w:rsid w:val="009E7C49"/>
    <w:rsid w:val="009F0487"/>
    <w:rsid w:val="009F0A39"/>
    <w:rsid w:val="009F2201"/>
    <w:rsid w:val="009F383B"/>
    <w:rsid w:val="009F518F"/>
    <w:rsid w:val="009F5DA9"/>
    <w:rsid w:val="009F629A"/>
    <w:rsid w:val="009F695D"/>
    <w:rsid w:val="009F7312"/>
    <w:rsid w:val="009F7D32"/>
    <w:rsid w:val="00A00034"/>
    <w:rsid w:val="00A003BC"/>
    <w:rsid w:val="00A0053D"/>
    <w:rsid w:val="00A008C8"/>
    <w:rsid w:val="00A00E10"/>
    <w:rsid w:val="00A039DE"/>
    <w:rsid w:val="00A04D5F"/>
    <w:rsid w:val="00A06A84"/>
    <w:rsid w:val="00A07033"/>
    <w:rsid w:val="00A104E5"/>
    <w:rsid w:val="00A11037"/>
    <w:rsid w:val="00A117A0"/>
    <w:rsid w:val="00A11FFF"/>
    <w:rsid w:val="00A14533"/>
    <w:rsid w:val="00A15283"/>
    <w:rsid w:val="00A173DB"/>
    <w:rsid w:val="00A21F8D"/>
    <w:rsid w:val="00A2491A"/>
    <w:rsid w:val="00A25213"/>
    <w:rsid w:val="00A2529B"/>
    <w:rsid w:val="00A260EA"/>
    <w:rsid w:val="00A26E1A"/>
    <w:rsid w:val="00A2758D"/>
    <w:rsid w:val="00A30C33"/>
    <w:rsid w:val="00A311EA"/>
    <w:rsid w:val="00A31AE6"/>
    <w:rsid w:val="00A31BC7"/>
    <w:rsid w:val="00A31EFE"/>
    <w:rsid w:val="00A33248"/>
    <w:rsid w:val="00A36763"/>
    <w:rsid w:val="00A36B6D"/>
    <w:rsid w:val="00A374E5"/>
    <w:rsid w:val="00A37967"/>
    <w:rsid w:val="00A37E58"/>
    <w:rsid w:val="00A40E05"/>
    <w:rsid w:val="00A446F2"/>
    <w:rsid w:val="00A46FA2"/>
    <w:rsid w:val="00A47443"/>
    <w:rsid w:val="00A51732"/>
    <w:rsid w:val="00A539C0"/>
    <w:rsid w:val="00A55539"/>
    <w:rsid w:val="00A55E53"/>
    <w:rsid w:val="00A560E4"/>
    <w:rsid w:val="00A5666A"/>
    <w:rsid w:val="00A57C3F"/>
    <w:rsid w:val="00A60CF5"/>
    <w:rsid w:val="00A6106C"/>
    <w:rsid w:val="00A6158B"/>
    <w:rsid w:val="00A62309"/>
    <w:rsid w:val="00A65882"/>
    <w:rsid w:val="00A65CBA"/>
    <w:rsid w:val="00A66B6A"/>
    <w:rsid w:val="00A671C6"/>
    <w:rsid w:val="00A7235D"/>
    <w:rsid w:val="00A72B04"/>
    <w:rsid w:val="00A7398C"/>
    <w:rsid w:val="00A76371"/>
    <w:rsid w:val="00A76C58"/>
    <w:rsid w:val="00A77E9D"/>
    <w:rsid w:val="00A8296C"/>
    <w:rsid w:val="00A8383D"/>
    <w:rsid w:val="00A84AE0"/>
    <w:rsid w:val="00A869D2"/>
    <w:rsid w:val="00A870F9"/>
    <w:rsid w:val="00A87435"/>
    <w:rsid w:val="00A87AE5"/>
    <w:rsid w:val="00A90BBC"/>
    <w:rsid w:val="00A91728"/>
    <w:rsid w:val="00A924E7"/>
    <w:rsid w:val="00A92D4F"/>
    <w:rsid w:val="00A95111"/>
    <w:rsid w:val="00A95A4C"/>
    <w:rsid w:val="00A96879"/>
    <w:rsid w:val="00AA0189"/>
    <w:rsid w:val="00AA1833"/>
    <w:rsid w:val="00AA1E5A"/>
    <w:rsid w:val="00AA1F70"/>
    <w:rsid w:val="00AA2ACA"/>
    <w:rsid w:val="00AA59CB"/>
    <w:rsid w:val="00AA66CA"/>
    <w:rsid w:val="00AA6C68"/>
    <w:rsid w:val="00AA6D00"/>
    <w:rsid w:val="00AB50ED"/>
    <w:rsid w:val="00AB60DF"/>
    <w:rsid w:val="00AB7264"/>
    <w:rsid w:val="00AB7E39"/>
    <w:rsid w:val="00AC09A5"/>
    <w:rsid w:val="00AC0C62"/>
    <w:rsid w:val="00AC0FCE"/>
    <w:rsid w:val="00AC1823"/>
    <w:rsid w:val="00AC2AB5"/>
    <w:rsid w:val="00AC2F68"/>
    <w:rsid w:val="00AC5194"/>
    <w:rsid w:val="00AC5D73"/>
    <w:rsid w:val="00AC61A7"/>
    <w:rsid w:val="00AC66C5"/>
    <w:rsid w:val="00AC7A29"/>
    <w:rsid w:val="00AD03CC"/>
    <w:rsid w:val="00AD1C94"/>
    <w:rsid w:val="00AD32E9"/>
    <w:rsid w:val="00AD44DF"/>
    <w:rsid w:val="00AD5548"/>
    <w:rsid w:val="00AD5C65"/>
    <w:rsid w:val="00AD7C5A"/>
    <w:rsid w:val="00AD7EDC"/>
    <w:rsid w:val="00AE05D9"/>
    <w:rsid w:val="00AE0D8F"/>
    <w:rsid w:val="00AE2252"/>
    <w:rsid w:val="00AE46D2"/>
    <w:rsid w:val="00AF0E3A"/>
    <w:rsid w:val="00AF3128"/>
    <w:rsid w:val="00AF7D3C"/>
    <w:rsid w:val="00B00B63"/>
    <w:rsid w:val="00B0115E"/>
    <w:rsid w:val="00B01440"/>
    <w:rsid w:val="00B04CDA"/>
    <w:rsid w:val="00B06BBE"/>
    <w:rsid w:val="00B06CB8"/>
    <w:rsid w:val="00B11287"/>
    <w:rsid w:val="00B14732"/>
    <w:rsid w:val="00B15010"/>
    <w:rsid w:val="00B15662"/>
    <w:rsid w:val="00B15AC7"/>
    <w:rsid w:val="00B1675B"/>
    <w:rsid w:val="00B16E7F"/>
    <w:rsid w:val="00B17D9F"/>
    <w:rsid w:val="00B20B23"/>
    <w:rsid w:val="00B22DFA"/>
    <w:rsid w:val="00B24D00"/>
    <w:rsid w:val="00B26CE3"/>
    <w:rsid w:val="00B3056B"/>
    <w:rsid w:val="00B30C47"/>
    <w:rsid w:val="00B33643"/>
    <w:rsid w:val="00B34CAB"/>
    <w:rsid w:val="00B34DB5"/>
    <w:rsid w:val="00B3552A"/>
    <w:rsid w:val="00B35907"/>
    <w:rsid w:val="00B405FD"/>
    <w:rsid w:val="00B40F90"/>
    <w:rsid w:val="00B41170"/>
    <w:rsid w:val="00B414C1"/>
    <w:rsid w:val="00B45B11"/>
    <w:rsid w:val="00B51F2F"/>
    <w:rsid w:val="00B528A6"/>
    <w:rsid w:val="00B52B5C"/>
    <w:rsid w:val="00B52D65"/>
    <w:rsid w:val="00B57451"/>
    <w:rsid w:val="00B57495"/>
    <w:rsid w:val="00B6057D"/>
    <w:rsid w:val="00B6091C"/>
    <w:rsid w:val="00B629D5"/>
    <w:rsid w:val="00B64D10"/>
    <w:rsid w:val="00B64D93"/>
    <w:rsid w:val="00B65807"/>
    <w:rsid w:val="00B66CC7"/>
    <w:rsid w:val="00B67AA6"/>
    <w:rsid w:val="00B67BC5"/>
    <w:rsid w:val="00B67BE6"/>
    <w:rsid w:val="00B72465"/>
    <w:rsid w:val="00B72C4F"/>
    <w:rsid w:val="00B7435C"/>
    <w:rsid w:val="00B75113"/>
    <w:rsid w:val="00B75BCD"/>
    <w:rsid w:val="00B763E7"/>
    <w:rsid w:val="00B77F6C"/>
    <w:rsid w:val="00B8060F"/>
    <w:rsid w:val="00B81963"/>
    <w:rsid w:val="00B81AF1"/>
    <w:rsid w:val="00B820C5"/>
    <w:rsid w:val="00B82F55"/>
    <w:rsid w:val="00B8325E"/>
    <w:rsid w:val="00B83ADC"/>
    <w:rsid w:val="00B83FC6"/>
    <w:rsid w:val="00B91104"/>
    <w:rsid w:val="00B924B8"/>
    <w:rsid w:val="00B9277A"/>
    <w:rsid w:val="00B931A0"/>
    <w:rsid w:val="00B94119"/>
    <w:rsid w:val="00B945B0"/>
    <w:rsid w:val="00B9511F"/>
    <w:rsid w:val="00B9613D"/>
    <w:rsid w:val="00B97A18"/>
    <w:rsid w:val="00BA1AED"/>
    <w:rsid w:val="00BA2CE3"/>
    <w:rsid w:val="00BA3D40"/>
    <w:rsid w:val="00BA40CC"/>
    <w:rsid w:val="00BA4AEC"/>
    <w:rsid w:val="00BA7BAD"/>
    <w:rsid w:val="00BB091D"/>
    <w:rsid w:val="00BB1442"/>
    <w:rsid w:val="00BB18BA"/>
    <w:rsid w:val="00BB280B"/>
    <w:rsid w:val="00BB62AD"/>
    <w:rsid w:val="00BB6468"/>
    <w:rsid w:val="00BB77D9"/>
    <w:rsid w:val="00BC0866"/>
    <w:rsid w:val="00BC08AA"/>
    <w:rsid w:val="00BC3E7C"/>
    <w:rsid w:val="00BC4960"/>
    <w:rsid w:val="00BC500A"/>
    <w:rsid w:val="00BC7096"/>
    <w:rsid w:val="00BC7AB8"/>
    <w:rsid w:val="00BD0725"/>
    <w:rsid w:val="00BD2428"/>
    <w:rsid w:val="00BD2BB1"/>
    <w:rsid w:val="00BD4440"/>
    <w:rsid w:val="00BD5177"/>
    <w:rsid w:val="00BD57B4"/>
    <w:rsid w:val="00BD6611"/>
    <w:rsid w:val="00BD6A2D"/>
    <w:rsid w:val="00BE179D"/>
    <w:rsid w:val="00BE1E7A"/>
    <w:rsid w:val="00BE2A05"/>
    <w:rsid w:val="00BE36FF"/>
    <w:rsid w:val="00BE4432"/>
    <w:rsid w:val="00BE5189"/>
    <w:rsid w:val="00BE532D"/>
    <w:rsid w:val="00BE541C"/>
    <w:rsid w:val="00BE65CA"/>
    <w:rsid w:val="00BE78AE"/>
    <w:rsid w:val="00BE7A75"/>
    <w:rsid w:val="00BE7B94"/>
    <w:rsid w:val="00BE7E0B"/>
    <w:rsid w:val="00BF1685"/>
    <w:rsid w:val="00BF1B8D"/>
    <w:rsid w:val="00BF3F72"/>
    <w:rsid w:val="00BF56A3"/>
    <w:rsid w:val="00BF62C0"/>
    <w:rsid w:val="00BF6B91"/>
    <w:rsid w:val="00BF7C44"/>
    <w:rsid w:val="00C031A2"/>
    <w:rsid w:val="00C035BF"/>
    <w:rsid w:val="00C0411E"/>
    <w:rsid w:val="00C04AD2"/>
    <w:rsid w:val="00C06585"/>
    <w:rsid w:val="00C06696"/>
    <w:rsid w:val="00C068FE"/>
    <w:rsid w:val="00C072A2"/>
    <w:rsid w:val="00C0732E"/>
    <w:rsid w:val="00C07EDB"/>
    <w:rsid w:val="00C11DA5"/>
    <w:rsid w:val="00C16C06"/>
    <w:rsid w:val="00C1709F"/>
    <w:rsid w:val="00C213E8"/>
    <w:rsid w:val="00C22057"/>
    <w:rsid w:val="00C234F8"/>
    <w:rsid w:val="00C2359E"/>
    <w:rsid w:val="00C23CBB"/>
    <w:rsid w:val="00C2465D"/>
    <w:rsid w:val="00C25D92"/>
    <w:rsid w:val="00C262F0"/>
    <w:rsid w:val="00C26AC9"/>
    <w:rsid w:val="00C318CC"/>
    <w:rsid w:val="00C32F33"/>
    <w:rsid w:val="00C33CB7"/>
    <w:rsid w:val="00C369B6"/>
    <w:rsid w:val="00C36C09"/>
    <w:rsid w:val="00C4049E"/>
    <w:rsid w:val="00C405E6"/>
    <w:rsid w:val="00C41665"/>
    <w:rsid w:val="00C42FE0"/>
    <w:rsid w:val="00C431AD"/>
    <w:rsid w:val="00C434ED"/>
    <w:rsid w:val="00C43CB3"/>
    <w:rsid w:val="00C43FCB"/>
    <w:rsid w:val="00C4424C"/>
    <w:rsid w:val="00C474B3"/>
    <w:rsid w:val="00C504BC"/>
    <w:rsid w:val="00C50611"/>
    <w:rsid w:val="00C50AC1"/>
    <w:rsid w:val="00C50E32"/>
    <w:rsid w:val="00C521E6"/>
    <w:rsid w:val="00C52D11"/>
    <w:rsid w:val="00C55200"/>
    <w:rsid w:val="00C55BF1"/>
    <w:rsid w:val="00C571E5"/>
    <w:rsid w:val="00C620D5"/>
    <w:rsid w:val="00C62703"/>
    <w:rsid w:val="00C62BF4"/>
    <w:rsid w:val="00C6367F"/>
    <w:rsid w:val="00C63E86"/>
    <w:rsid w:val="00C64394"/>
    <w:rsid w:val="00C645DD"/>
    <w:rsid w:val="00C654D8"/>
    <w:rsid w:val="00C667B6"/>
    <w:rsid w:val="00C70A41"/>
    <w:rsid w:val="00C73B6E"/>
    <w:rsid w:val="00C75922"/>
    <w:rsid w:val="00C80AC9"/>
    <w:rsid w:val="00C82550"/>
    <w:rsid w:val="00C8356C"/>
    <w:rsid w:val="00C837EE"/>
    <w:rsid w:val="00C84018"/>
    <w:rsid w:val="00C84DC8"/>
    <w:rsid w:val="00C85B6B"/>
    <w:rsid w:val="00C86687"/>
    <w:rsid w:val="00C8709F"/>
    <w:rsid w:val="00C87CF7"/>
    <w:rsid w:val="00C91428"/>
    <w:rsid w:val="00C92E73"/>
    <w:rsid w:val="00C930B6"/>
    <w:rsid w:val="00C94484"/>
    <w:rsid w:val="00C95BDB"/>
    <w:rsid w:val="00C967EE"/>
    <w:rsid w:val="00C96882"/>
    <w:rsid w:val="00CA0BE2"/>
    <w:rsid w:val="00CA10C1"/>
    <w:rsid w:val="00CA2BAD"/>
    <w:rsid w:val="00CA2F8B"/>
    <w:rsid w:val="00CA3362"/>
    <w:rsid w:val="00CA40B8"/>
    <w:rsid w:val="00CA4C0C"/>
    <w:rsid w:val="00CA542E"/>
    <w:rsid w:val="00CB0993"/>
    <w:rsid w:val="00CB123B"/>
    <w:rsid w:val="00CB172C"/>
    <w:rsid w:val="00CB213C"/>
    <w:rsid w:val="00CB2625"/>
    <w:rsid w:val="00CB331C"/>
    <w:rsid w:val="00CB38D9"/>
    <w:rsid w:val="00CB5281"/>
    <w:rsid w:val="00CB69D3"/>
    <w:rsid w:val="00CC2BEE"/>
    <w:rsid w:val="00CC3542"/>
    <w:rsid w:val="00CC3B77"/>
    <w:rsid w:val="00CC3EBF"/>
    <w:rsid w:val="00CC474F"/>
    <w:rsid w:val="00CD0D9F"/>
    <w:rsid w:val="00CD2364"/>
    <w:rsid w:val="00CD308D"/>
    <w:rsid w:val="00CD3527"/>
    <w:rsid w:val="00CD37D9"/>
    <w:rsid w:val="00CD4A13"/>
    <w:rsid w:val="00CD59F2"/>
    <w:rsid w:val="00CD5F39"/>
    <w:rsid w:val="00CD6642"/>
    <w:rsid w:val="00CD6CF2"/>
    <w:rsid w:val="00CE0777"/>
    <w:rsid w:val="00CE225B"/>
    <w:rsid w:val="00CE2B61"/>
    <w:rsid w:val="00CE3982"/>
    <w:rsid w:val="00CE5246"/>
    <w:rsid w:val="00CE7C96"/>
    <w:rsid w:val="00CF131A"/>
    <w:rsid w:val="00CF13AF"/>
    <w:rsid w:val="00CF15E6"/>
    <w:rsid w:val="00CF2AA1"/>
    <w:rsid w:val="00CF3564"/>
    <w:rsid w:val="00D0011D"/>
    <w:rsid w:val="00D0165D"/>
    <w:rsid w:val="00D03FF0"/>
    <w:rsid w:val="00D05B25"/>
    <w:rsid w:val="00D06DB1"/>
    <w:rsid w:val="00D10C27"/>
    <w:rsid w:val="00D111C0"/>
    <w:rsid w:val="00D1138D"/>
    <w:rsid w:val="00D11B3A"/>
    <w:rsid w:val="00D122AD"/>
    <w:rsid w:val="00D123A3"/>
    <w:rsid w:val="00D12979"/>
    <w:rsid w:val="00D14EB4"/>
    <w:rsid w:val="00D15AE8"/>
    <w:rsid w:val="00D16968"/>
    <w:rsid w:val="00D16C5B"/>
    <w:rsid w:val="00D20900"/>
    <w:rsid w:val="00D20F2B"/>
    <w:rsid w:val="00D21CE2"/>
    <w:rsid w:val="00D23DFA"/>
    <w:rsid w:val="00D25271"/>
    <w:rsid w:val="00D25578"/>
    <w:rsid w:val="00D30678"/>
    <w:rsid w:val="00D33721"/>
    <w:rsid w:val="00D33CA9"/>
    <w:rsid w:val="00D34A28"/>
    <w:rsid w:val="00D35E43"/>
    <w:rsid w:val="00D37542"/>
    <w:rsid w:val="00D40DFD"/>
    <w:rsid w:val="00D41AFB"/>
    <w:rsid w:val="00D42274"/>
    <w:rsid w:val="00D4611C"/>
    <w:rsid w:val="00D465B9"/>
    <w:rsid w:val="00D469F5"/>
    <w:rsid w:val="00D46E7A"/>
    <w:rsid w:val="00D4774F"/>
    <w:rsid w:val="00D5086A"/>
    <w:rsid w:val="00D5204B"/>
    <w:rsid w:val="00D54466"/>
    <w:rsid w:val="00D5480D"/>
    <w:rsid w:val="00D55ACD"/>
    <w:rsid w:val="00D5677E"/>
    <w:rsid w:val="00D61E89"/>
    <w:rsid w:val="00D62084"/>
    <w:rsid w:val="00D622DF"/>
    <w:rsid w:val="00D6356A"/>
    <w:rsid w:val="00D63DB2"/>
    <w:rsid w:val="00D64EB0"/>
    <w:rsid w:val="00D66160"/>
    <w:rsid w:val="00D67B8D"/>
    <w:rsid w:val="00D70C48"/>
    <w:rsid w:val="00D70F31"/>
    <w:rsid w:val="00D7211B"/>
    <w:rsid w:val="00D7446C"/>
    <w:rsid w:val="00D75587"/>
    <w:rsid w:val="00D76469"/>
    <w:rsid w:val="00D775C4"/>
    <w:rsid w:val="00D806BD"/>
    <w:rsid w:val="00D82027"/>
    <w:rsid w:val="00D85135"/>
    <w:rsid w:val="00D851B9"/>
    <w:rsid w:val="00D865E5"/>
    <w:rsid w:val="00D871CD"/>
    <w:rsid w:val="00D87DD2"/>
    <w:rsid w:val="00D92123"/>
    <w:rsid w:val="00D92E33"/>
    <w:rsid w:val="00D952AE"/>
    <w:rsid w:val="00DA0EA3"/>
    <w:rsid w:val="00DA135A"/>
    <w:rsid w:val="00DA1F7A"/>
    <w:rsid w:val="00DA4274"/>
    <w:rsid w:val="00DA6333"/>
    <w:rsid w:val="00DA677A"/>
    <w:rsid w:val="00DA6C21"/>
    <w:rsid w:val="00DB0B73"/>
    <w:rsid w:val="00DB0EF3"/>
    <w:rsid w:val="00DB15A0"/>
    <w:rsid w:val="00DB393F"/>
    <w:rsid w:val="00DB56E6"/>
    <w:rsid w:val="00DC07A4"/>
    <w:rsid w:val="00DC176C"/>
    <w:rsid w:val="00DC45FC"/>
    <w:rsid w:val="00DC5258"/>
    <w:rsid w:val="00DC71E7"/>
    <w:rsid w:val="00DD04D7"/>
    <w:rsid w:val="00DD357B"/>
    <w:rsid w:val="00DD5239"/>
    <w:rsid w:val="00DD5E50"/>
    <w:rsid w:val="00DD6934"/>
    <w:rsid w:val="00DD6F3D"/>
    <w:rsid w:val="00DD738B"/>
    <w:rsid w:val="00DE1DDC"/>
    <w:rsid w:val="00DE256C"/>
    <w:rsid w:val="00DE4244"/>
    <w:rsid w:val="00DE44D8"/>
    <w:rsid w:val="00DE7A17"/>
    <w:rsid w:val="00DE7C5B"/>
    <w:rsid w:val="00DE7CC8"/>
    <w:rsid w:val="00DF20D0"/>
    <w:rsid w:val="00DF2A3C"/>
    <w:rsid w:val="00DF2C4B"/>
    <w:rsid w:val="00DF31AE"/>
    <w:rsid w:val="00DF3359"/>
    <w:rsid w:val="00DF6726"/>
    <w:rsid w:val="00DF70DE"/>
    <w:rsid w:val="00E02815"/>
    <w:rsid w:val="00E02E72"/>
    <w:rsid w:val="00E02F61"/>
    <w:rsid w:val="00E03D41"/>
    <w:rsid w:val="00E03F2C"/>
    <w:rsid w:val="00E0436F"/>
    <w:rsid w:val="00E04757"/>
    <w:rsid w:val="00E04C12"/>
    <w:rsid w:val="00E05A2F"/>
    <w:rsid w:val="00E05E1D"/>
    <w:rsid w:val="00E118B5"/>
    <w:rsid w:val="00E1268A"/>
    <w:rsid w:val="00E13AC9"/>
    <w:rsid w:val="00E13C52"/>
    <w:rsid w:val="00E14AD4"/>
    <w:rsid w:val="00E15B42"/>
    <w:rsid w:val="00E1729D"/>
    <w:rsid w:val="00E21270"/>
    <w:rsid w:val="00E21E2D"/>
    <w:rsid w:val="00E22EA0"/>
    <w:rsid w:val="00E23E5D"/>
    <w:rsid w:val="00E24238"/>
    <w:rsid w:val="00E24F10"/>
    <w:rsid w:val="00E25441"/>
    <w:rsid w:val="00E27775"/>
    <w:rsid w:val="00E2795E"/>
    <w:rsid w:val="00E27CC2"/>
    <w:rsid w:val="00E3060C"/>
    <w:rsid w:val="00E30DDC"/>
    <w:rsid w:val="00E31597"/>
    <w:rsid w:val="00E32416"/>
    <w:rsid w:val="00E3389A"/>
    <w:rsid w:val="00E35753"/>
    <w:rsid w:val="00E3667C"/>
    <w:rsid w:val="00E36783"/>
    <w:rsid w:val="00E36AA8"/>
    <w:rsid w:val="00E37935"/>
    <w:rsid w:val="00E41440"/>
    <w:rsid w:val="00E4287E"/>
    <w:rsid w:val="00E43975"/>
    <w:rsid w:val="00E439B3"/>
    <w:rsid w:val="00E45A61"/>
    <w:rsid w:val="00E45EC5"/>
    <w:rsid w:val="00E46D35"/>
    <w:rsid w:val="00E476BE"/>
    <w:rsid w:val="00E51E2C"/>
    <w:rsid w:val="00E52C4D"/>
    <w:rsid w:val="00E57A4A"/>
    <w:rsid w:val="00E57ED2"/>
    <w:rsid w:val="00E60036"/>
    <w:rsid w:val="00E608EA"/>
    <w:rsid w:val="00E62F41"/>
    <w:rsid w:val="00E65D3B"/>
    <w:rsid w:val="00E6652F"/>
    <w:rsid w:val="00E66A8A"/>
    <w:rsid w:val="00E6761D"/>
    <w:rsid w:val="00E727E3"/>
    <w:rsid w:val="00E72907"/>
    <w:rsid w:val="00E73E5E"/>
    <w:rsid w:val="00E753CE"/>
    <w:rsid w:val="00E7785F"/>
    <w:rsid w:val="00E82658"/>
    <w:rsid w:val="00E82845"/>
    <w:rsid w:val="00E83C14"/>
    <w:rsid w:val="00E83D66"/>
    <w:rsid w:val="00E849E3"/>
    <w:rsid w:val="00E84F0A"/>
    <w:rsid w:val="00E86C7C"/>
    <w:rsid w:val="00E90F5D"/>
    <w:rsid w:val="00E9157B"/>
    <w:rsid w:val="00E91F07"/>
    <w:rsid w:val="00E93876"/>
    <w:rsid w:val="00E96324"/>
    <w:rsid w:val="00E97A3A"/>
    <w:rsid w:val="00EA0EAE"/>
    <w:rsid w:val="00EA3731"/>
    <w:rsid w:val="00EA44A5"/>
    <w:rsid w:val="00EA45FC"/>
    <w:rsid w:val="00EA4754"/>
    <w:rsid w:val="00EA4E45"/>
    <w:rsid w:val="00EA5893"/>
    <w:rsid w:val="00EA78A0"/>
    <w:rsid w:val="00EB0AEC"/>
    <w:rsid w:val="00EB1C70"/>
    <w:rsid w:val="00EB2250"/>
    <w:rsid w:val="00EB3A57"/>
    <w:rsid w:val="00EB421D"/>
    <w:rsid w:val="00EB4414"/>
    <w:rsid w:val="00EB5779"/>
    <w:rsid w:val="00EB6BB3"/>
    <w:rsid w:val="00EB7CBE"/>
    <w:rsid w:val="00EC0886"/>
    <w:rsid w:val="00EC1BF2"/>
    <w:rsid w:val="00EC2FBC"/>
    <w:rsid w:val="00EC34E1"/>
    <w:rsid w:val="00EC38BF"/>
    <w:rsid w:val="00EC3E50"/>
    <w:rsid w:val="00EC611C"/>
    <w:rsid w:val="00EC787B"/>
    <w:rsid w:val="00ED1A87"/>
    <w:rsid w:val="00ED2683"/>
    <w:rsid w:val="00ED75B1"/>
    <w:rsid w:val="00EE057F"/>
    <w:rsid w:val="00EE3BE1"/>
    <w:rsid w:val="00EE3DEC"/>
    <w:rsid w:val="00EE4E89"/>
    <w:rsid w:val="00EE5FC1"/>
    <w:rsid w:val="00EE680D"/>
    <w:rsid w:val="00EE69F4"/>
    <w:rsid w:val="00EF1D7E"/>
    <w:rsid w:val="00EF249F"/>
    <w:rsid w:val="00EF4658"/>
    <w:rsid w:val="00EF46CC"/>
    <w:rsid w:val="00EF5D78"/>
    <w:rsid w:val="00EF5E59"/>
    <w:rsid w:val="00EF6921"/>
    <w:rsid w:val="00EF6D65"/>
    <w:rsid w:val="00EF789F"/>
    <w:rsid w:val="00F00ACD"/>
    <w:rsid w:val="00F03CDA"/>
    <w:rsid w:val="00F04B7A"/>
    <w:rsid w:val="00F055D8"/>
    <w:rsid w:val="00F05FEA"/>
    <w:rsid w:val="00F0655A"/>
    <w:rsid w:val="00F0759C"/>
    <w:rsid w:val="00F10A2C"/>
    <w:rsid w:val="00F11D9F"/>
    <w:rsid w:val="00F1536A"/>
    <w:rsid w:val="00F15561"/>
    <w:rsid w:val="00F2064E"/>
    <w:rsid w:val="00F206F5"/>
    <w:rsid w:val="00F213ED"/>
    <w:rsid w:val="00F21E7E"/>
    <w:rsid w:val="00F23C21"/>
    <w:rsid w:val="00F24109"/>
    <w:rsid w:val="00F26C7E"/>
    <w:rsid w:val="00F30A76"/>
    <w:rsid w:val="00F34A03"/>
    <w:rsid w:val="00F3570F"/>
    <w:rsid w:val="00F35E5C"/>
    <w:rsid w:val="00F36287"/>
    <w:rsid w:val="00F36288"/>
    <w:rsid w:val="00F4123F"/>
    <w:rsid w:val="00F41F00"/>
    <w:rsid w:val="00F42AF3"/>
    <w:rsid w:val="00F42B27"/>
    <w:rsid w:val="00F43DAF"/>
    <w:rsid w:val="00F46449"/>
    <w:rsid w:val="00F471A7"/>
    <w:rsid w:val="00F5013F"/>
    <w:rsid w:val="00F504B1"/>
    <w:rsid w:val="00F516FB"/>
    <w:rsid w:val="00F52301"/>
    <w:rsid w:val="00F52BFE"/>
    <w:rsid w:val="00F5347B"/>
    <w:rsid w:val="00F54B10"/>
    <w:rsid w:val="00F55275"/>
    <w:rsid w:val="00F559AF"/>
    <w:rsid w:val="00F56A63"/>
    <w:rsid w:val="00F601DB"/>
    <w:rsid w:val="00F60530"/>
    <w:rsid w:val="00F62437"/>
    <w:rsid w:val="00F6293F"/>
    <w:rsid w:val="00F653FD"/>
    <w:rsid w:val="00F65EC0"/>
    <w:rsid w:val="00F67061"/>
    <w:rsid w:val="00F67751"/>
    <w:rsid w:val="00F67B83"/>
    <w:rsid w:val="00F7296E"/>
    <w:rsid w:val="00F73394"/>
    <w:rsid w:val="00F76672"/>
    <w:rsid w:val="00F77AFE"/>
    <w:rsid w:val="00F77B37"/>
    <w:rsid w:val="00F805AC"/>
    <w:rsid w:val="00F807D5"/>
    <w:rsid w:val="00F80F75"/>
    <w:rsid w:val="00F8143D"/>
    <w:rsid w:val="00F818A4"/>
    <w:rsid w:val="00F83E51"/>
    <w:rsid w:val="00F901FC"/>
    <w:rsid w:val="00F90254"/>
    <w:rsid w:val="00F90C44"/>
    <w:rsid w:val="00F93496"/>
    <w:rsid w:val="00F94885"/>
    <w:rsid w:val="00F948DE"/>
    <w:rsid w:val="00F94F4C"/>
    <w:rsid w:val="00F95749"/>
    <w:rsid w:val="00F97186"/>
    <w:rsid w:val="00F97544"/>
    <w:rsid w:val="00FA14DE"/>
    <w:rsid w:val="00FA15D6"/>
    <w:rsid w:val="00FA39AB"/>
    <w:rsid w:val="00FA464C"/>
    <w:rsid w:val="00FA5878"/>
    <w:rsid w:val="00FA6775"/>
    <w:rsid w:val="00FB0FEB"/>
    <w:rsid w:val="00FB171D"/>
    <w:rsid w:val="00FB1BD6"/>
    <w:rsid w:val="00FB2144"/>
    <w:rsid w:val="00FB2D92"/>
    <w:rsid w:val="00FB4E9E"/>
    <w:rsid w:val="00FB62D0"/>
    <w:rsid w:val="00FB7986"/>
    <w:rsid w:val="00FB7E65"/>
    <w:rsid w:val="00FB7EA7"/>
    <w:rsid w:val="00FC018B"/>
    <w:rsid w:val="00FC047F"/>
    <w:rsid w:val="00FC1179"/>
    <w:rsid w:val="00FC2713"/>
    <w:rsid w:val="00FC409B"/>
    <w:rsid w:val="00FC4E04"/>
    <w:rsid w:val="00FC55DD"/>
    <w:rsid w:val="00FC6507"/>
    <w:rsid w:val="00FC663E"/>
    <w:rsid w:val="00FC7895"/>
    <w:rsid w:val="00FC7D50"/>
    <w:rsid w:val="00FD04B8"/>
    <w:rsid w:val="00FD08EB"/>
    <w:rsid w:val="00FD4D5E"/>
    <w:rsid w:val="00FD4E8E"/>
    <w:rsid w:val="00FD59D4"/>
    <w:rsid w:val="00FD6ADA"/>
    <w:rsid w:val="00FE0550"/>
    <w:rsid w:val="00FE097E"/>
    <w:rsid w:val="00FE3AB5"/>
    <w:rsid w:val="00FE52AE"/>
    <w:rsid w:val="00FE550C"/>
    <w:rsid w:val="00FE6C72"/>
    <w:rsid w:val="00FE7D02"/>
    <w:rsid w:val="00FF07DE"/>
    <w:rsid w:val="00FF1B07"/>
    <w:rsid w:val="00FF1D00"/>
    <w:rsid w:val="00FF511E"/>
    <w:rsid w:val="00FF7520"/>
    <w:rsid w:val="00FF7A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4779A"/>
  <w15:docId w15:val="{F99ECCFB-BC1F-4C0D-951A-42B64E72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887"/>
    <w:pPr>
      <w:spacing w:after="200" w:line="276" w:lineRule="auto"/>
    </w:pPr>
    <w:rPr>
      <w:rFonts w:ascii="Calibri" w:eastAsia="Times New Roman" w:hAnsi="Calibri" w:cs="Times New Roman"/>
      <w:lang w:eastAsia="ja-JP"/>
    </w:rPr>
  </w:style>
  <w:style w:type="paragraph" w:styleId="Heading2">
    <w:name w:val="heading 2"/>
    <w:basedOn w:val="Normal"/>
    <w:next w:val="Normal"/>
    <w:link w:val="Heading2Char"/>
    <w:uiPriority w:val="9"/>
    <w:semiHidden/>
    <w:unhideWhenUsed/>
    <w:qFormat/>
    <w:rsid w:val="00581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86F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Ref,de nota al pie,Footnote text + 13 pt,Footnote text,ftref,BearingPoint,16 Point,Superscript 6 Point,fr,Footnote Text1,f,(NECG) Footnote Reference, BVI fnr,footnote ref,BVI fnr,10 p,Footnote + Arial,10 pt,4_,4_G,E FNZ,Re,4"/>
    <w:link w:val="RefChar"/>
    <w:uiPriority w:val="99"/>
    <w:unhideWhenUsed/>
    <w:qFormat/>
    <w:rsid w:val="009A6887"/>
    <w:rPr>
      <w:vertAlign w:val="superscript"/>
    </w:rPr>
  </w:style>
  <w:style w:type="paragraph" w:customStyle="1" w:styleId="RefChar">
    <w:name w:val="Ref Char"/>
    <w:aliases w:val="de nota al pie Char,Ref1 Char,BVI fnr Char Char Char Char Char Char Char,BVI fnr Car Car Char Char Char Char Char Char Char,BVI fnr Car Char Char Char Char Char Char Char,FNRefe,Footnote text Char,Ref Char Char,de nota al pie Char Char,ftre"/>
    <w:basedOn w:val="Normal"/>
    <w:link w:val="FootnoteReference"/>
    <w:uiPriority w:val="99"/>
    <w:qFormat/>
    <w:rsid w:val="009A6887"/>
    <w:pPr>
      <w:suppressAutoHyphens/>
      <w:spacing w:after="160" w:line="240" w:lineRule="exact"/>
    </w:pPr>
    <w:rPr>
      <w:rFonts w:asciiTheme="minorHAnsi" w:eastAsiaTheme="minorHAnsi" w:hAnsiTheme="minorHAnsi" w:cstheme="minorBidi"/>
      <w:vertAlign w:val="superscript"/>
      <w:lang w:eastAsia="en-US"/>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Footnote Text Char Char Char Char Char Char Ch Char1,fn Char"/>
    <w:link w:val="FootnoteText"/>
    <w:uiPriority w:val="99"/>
    <w:qFormat/>
    <w:locked/>
    <w:rsid w:val="009A6887"/>
  </w:style>
  <w:style w:type="paragraph" w:styleId="FootnoteText">
    <w:name w:val="footnote text"/>
    <w:aliases w:val="Footnote Text Char Char Char Char Char,Footnote Text Char Char Char Char Char Char Ch Char,Footnote Text Char Char Char Char Char Char Ch Char Char Char,Footnote Text Char Char Char Char Char Char Ch,single space,fn,footnote text,Footnot,A"/>
    <w:basedOn w:val="Normal"/>
    <w:link w:val="FootnoteTextChar"/>
    <w:uiPriority w:val="99"/>
    <w:qFormat/>
    <w:rsid w:val="009A6887"/>
    <w:pPr>
      <w:spacing w:after="0" w:line="240" w:lineRule="auto"/>
    </w:pPr>
    <w:rPr>
      <w:rFonts w:asciiTheme="minorHAnsi" w:eastAsiaTheme="minorHAnsi" w:hAnsiTheme="minorHAnsi" w:cstheme="minorBidi"/>
      <w:lang w:eastAsia="en-US"/>
    </w:rPr>
  </w:style>
  <w:style w:type="character" w:customStyle="1" w:styleId="FootnoteTextChar1">
    <w:name w:val="Footnote Text Char1"/>
    <w:basedOn w:val="DefaultParagraphFont"/>
    <w:uiPriority w:val="99"/>
    <w:semiHidden/>
    <w:rsid w:val="009A6887"/>
    <w:rPr>
      <w:rFonts w:ascii="Calibri" w:eastAsia="Times New Roman" w:hAnsi="Calibri" w:cs="Times New Roman"/>
      <w:sz w:val="20"/>
      <w:szCs w:val="20"/>
      <w:lang w:eastAsia="ja-JP"/>
    </w:rPr>
  </w:style>
  <w:style w:type="paragraph" w:styleId="BodyTextIndent">
    <w:name w:val="Body Text Indent"/>
    <w:aliases w:val=" Char1,Char1"/>
    <w:basedOn w:val="Normal"/>
    <w:link w:val="BodyTextIndentChar1"/>
    <w:qFormat/>
    <w:rsid w:val="009A6887"/>
    <w:pPr>
      <w:spacing w:after="0" w:line="240" w:lineRule="auto"/>
      <w:ind w:firstLine="720"/>
      <w:jc w:val="both"/>
    </w:pPr>
    <w:rPr>
      <w:rFonts w:ascii="Times New Roman" w:hAnsi="Times New Roman"/>
      <w:b/>
      <w:bCs/>
      <w:sz w:val="28"/>
      <w:szCs w:val="28"/>
      <w:lang w:eastAsia="x-none"/>
    </w:rPr>
  </w:style>
  <w:style w:type="character" w:customStyle="1" w:styleId="BodyTextIndentChar">
    <w:name w:val="Body Text Indent Char"/>
    <w:basedOn w:val="DefaultParagraphFont"/>
    <w:uiPriority w:val="99"/>
    <w:semiHidden/>
    <w:rsid w:val="009A6887"/>
    <w:rPr>
      <w:rFonts w:ascii="Calibri" w:eastAsia="Times New Roman" w:hAnsi="Calibri" w:cs="Times New Roman"/>
      <w:lang w:eastAsia="ja-JP"/>
    </w:rPr>
  </w:style>
  <w:style w:type="character" w:customStyle="1" w:styleId="BodyTextIndentChar1">
    <w:name w:val="Body Text Indent Char1"/>
    <w:aliases w:val=" Char1 Char,Char1 Char"/>
    <w:link w:val="BodyTextIndent"/>
    <w:rsid w:val="009A6887"/>
    <w:rPr>
      <w:rFonts w:ascii="Times New Roman" w:eastAsia="Times New Roman" w:hAnsi="Times New Roman" w:cs="Times New Roman"/>
      <w:b/>
      <w:bCs/>
      <w:sz w:val="28"/>
      <w:szCs w:val="28"/>
      <w:lang w:eastAsia="x-none"/>
    </w:rPr>
  </w:style>
  <w:style w:type="paragraph" w:styleId="Header">
    <w:name w:val="header"/>
    <w:basedOn w:val="Normal"/>
    <w:link w:val="HeaderChar"/>
    <w:uiPriority w:val="99"/>
    <w:unhideWhenUsed/>
    <w:rsid w:val="009A6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887"/>
    <w:rPr>
      <w:rFonts w:ascii="Calibri" w:eastAsia="Times New Roman" w:hAnsi="Calibri" w:cs="Times New Roman"/>
      <w:lang w:eastAsia="ja-JP"/>
    </w:rPr>
  </w:style>
  <w:style w:type="paragraph" w:styleId="BodyTextIndent2">
    <w:name w:val="Body Text Indent 2"/>
    <w:basedOn w:val="Normal"/>
    <w:link w:val="BodyTextIndent2Char"/>
    <w:uiPriority w:val="99"/>
    <w:semiHidden/>
    <w:unhideWhenUsed/>
    <w:rsid w:val="009A6887"/>
    <w:pPr>
      <w:spacing w:after="120" w:line="480" w:lineRule="auto"/>
      <w:ind w:left="360"/>
    </w:pPr>
  </w:style>
  <w:style w:type="character" w:customStyle="1" w:styleId="BodyTextIndent2Char">
    <w:name w:val="Body Text Indent 2 Char"/>
    <w:basedOn w:val="DefaultParagraphFont"/>
    <w:link w:val="BodyTextIndent2"/>
    <w:uiPriority w:val="99"/>
    <w:semiHidden/>
    <w:rsid w:val="009A6887"/>
    <w:rPr>
      <w:rFonts w:ascii="Calibri" w:eastAsia="Times New Roman" w:hAnsi="Calibri" w:cs="Times New Roman"/>
      <w:lang w:eastAsia="ja-JP"/>
    </w:rPr>
  </w:style>
  <w:style w:type="paragraph" w:styleId="CommentText">
    <w:name w:val="annotation text"/>
    <w:basedOn w:val="Normal"/>
    <w:link w:val="CommentTextChar"/>
    <w:uiPriority w:val="99"/>
    <w:rsid w:val="009A6887"/>
    <w:pPr>
      <w:spacing w:after="0" w:line="240" w:lineRule="auto"/>
    </w:pPr>
    <w:rPr>
      <w:rFonts w:ascii="Times New Roman" w:hAnsi="Times New Roman"/>
      <w:sz w:val="20"/>
      <w:szCs w:val="20"/>
      <w:lang w:val="x-none"/>
    </w:rPr>
  </w:style>
  <w:style w:type="character" w:customStyle="1" w:styleId="CommentTextChar">
    <w:name w:val="Comment Text Char"/>
    <w:basedOn w:val="DefaultParagraphFont"/>
    <w:link w:val="CommentText"/>
    <w:uiPriority w:val="99"/>
    <w:rsid w:val="009A6887"/>
    <w:rPr>
      <w:rFonts w:ascii="Times New Roman" w:eastAsia="Times New Roman" w:hAnsi="Times New Roman" w:cs="Times New Roman"/>
      <w:sz w:val="20"/>
      <w:szCs w:val="20"/>
      <w:lang w:val="x-none" w:eastAsia="ja-JP"/>
    </w:rPr>
  </w:style>
  <w:style w:type="paragraph" w:styleId="NormalWeb">
    <w:name w:val="Normal (Web)"/>
    <w:aliases w:val="Обычный (веб)1,Обычный (веб) Знак,Обычный (веб) Знак1,Обычный (веб) Знак Знак,webb,Char Char Char Char Char Char Char Char Char Char Char,Normal (Web) Char Char,Char Char25,Char Char Char, Char Char25,Normal (Web) Char Char Char Char Char"/>
    <w:basedOn w:val="Normal"/>
    <w:link w:val="NormalWebChar"/>
    <w:uiPriority w:val="99"/>
    <w:unhideWhenUsed/>
    <w:qFormat/>
    <w:rsid w:val="009A6887"/>
    <w:pPr>
      <w:spacing w:before="100" w:beforeAutospacing="1" w:after="100" w:afterAutospacing="1" w:line="240" w:lineRule="auto"/>
    </w:pPr>
    <w:rPr>
      <w:rFonts w:ascii="Times New Roman" w:hAnsi="Times New Roman"/>
      <w:sz w:val="24"/>
      <w:szCs w:val="24"/>
      <w:lang w:val="vi-VN" w:eastAsia="vi-VN"/>
    </w:rPr>
  </w:style>
  <w:style w:type="character" w:customStyle="1" w:styleId="NormalWebChar">
    <w:name w:val="Normal (Web) Char"/>
    <w:aliases w:val="Обычный (веб)1 Char,Обычный (веб) Знак Char,Обычный (веб) Знак1 Char,Обычный (веб) Знак Знак Char,webb Char,Char Char Char Char Char Char Char Char Char Char Char Char,Normal (Web) Char Char Char,Char Char25 Char,Char Char Char Char"/>
    <w:link w:val="NormalWeb"/>
    <w:uiPriority w:val="99"/>
    <w:qFormat/>
    <w:rsid w:val="009A6887"/>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semiHidden/>
    <w:rsid w:val="00581F3C"/>
    <w:rPr>
      <w:rFonts w:asciiTheme="majorHAnsi" w:eastAsiaTheme="majorEastAsia" w:hAnsiTheme="majorHAnsi" w:cstheme="majorBidi"/>
      <w:color w:val="2F5496" w:themeColor="accent1" w:themeShade="BF"/>
      <w:sz w:val="26"/>
      <w:szCs w:val="26"/>
      <w:lang w:eastAsia="ja-JP"/>
    </w:rPr>
  </w:style>
  <w:style w:type="character" w:customStyle="1" w:styleId="Heading4Char">
    <w:name w:val="Heading 4 Char"/>
    <w:basedOn w:val="DefaultParagraphFont"/>
    <w:link w:val="Heading4"/>
    <w:uiPriority w:val="9"/>
    <w:semiHidden/>
    <w:rsid w:val="00886F70"/>
    <w:rPr>
      <w:rFonts w:asciiTheme="majorHAnsi" w:eastAsiaTheme="majorEastAsia" w:hAnsiTheme="majorHAnsi" w:cstheme="majorBidi"/>
      <w:i/>
      <w:iCs/>
      <w:color w:val="2F5496" w:themeColor="accent1" w:themeShade="BF"/>
      <w:lang w:eastAsia="ja-JP"/>
    </w:rPr>
  </w:style>
  <w:style w:type="character" w:styleId="Hyperlink">
    <w:name w:val="Hyperlink"/>
    <w:basedOn w:val="DefaultParagraphFont"/>
    <w:uiPriority w:val="99"/>
    <w:unhideWhenUsed/>
    <w:rsid w:val="00BD4440"/>
    <w:rPr>
      <w:color w:val="0000FF"/>
      <w:u w:val="single"/>
    </w:rPr>
  </w:style>
  <w:style w:type="character" w:styleId="CommentReference">
    <w:name w:val="annotation reference"/>
    <w:basedOn w:val="DefaultParagraphFont"/>
    <w:uiPriority w:val="99"/>
    <w:semiHidden/>
    <w:unhideWhenUsed/>
    <w:rsid w:val="007B5C3C"/>
    <w:rPr>
      <w:sz w:val="16"/>
      <w:szCs w:val="16"/>
    </w:rPr>
  </w:style>
  <w:style w:type="paragraph" w:styleId="CommentSubject">
    <w:name w:val="annotation subject"/>
    <w:basedOn w:val="CommentText"/>
    <w:next w:val="CommentText"/>
    <w:link w:val="CommentSubjectChar"/>
    <w:uiPriority w:val="99"/>
    <w:semiHidden/>
    <w:unhideWhenUsed/>
    <w:rsid w:val="007B5C3C"/>
    <w:pPr>
      <w:spacing w:after="200"/>
    </w:pPr>
    <w:rPr>
      <w:rFonts w:ascii="Calibri" w:hAnsi="Calibri"/>
      <w:b/>
      <w:bCs/>
      <w:lang w:val="en-US"/>
    </w:rPr>
  </w:style>
  <w:style w:type="character" w:customStyle="1" w:styleId="CommentSubjectChar">
    <w:name w:val="Comment Subject Char"/>
    <w:basedOn w:val="CommentTextChar"/>
    <w:link w:val="CommentSubject"/>
    <w:uiPriority w:val="99"/>
    <w:semiHidden/>
    <w:rsid w:val="007B5C3C"/>
    <w:rPr>
      <w:rFonts w:ascii="Calibri" w:eastAsia="Times New Roman" w:hAnsi="Calibri" w:cs="Times New Roman"/>
      <w:b/>
      <w:bCs/>
      <w:sz w:val="20"/>
      <w:szCs w:val="20"/>
      <w:lang w:val="x-none" w:eastAsia="ja-JP"/>
    </w:rPr>
  </w:style>
  <w:style w:type="paragraph" w:styleId="ListParagraph">
    <w:name w:val="List Paragraph"/>
    <w:basedOn w:val="Normal"/>
    <w:uiPriority w:val="34"/>
    <w:qFormat/>
    <w:rsid w:val="00205BB1"/>
    <w:pPr>
      <w:ind w:left="720"/>
      <w:contextualSpacing/>
    </w:pPr>
  </w:style>
  <w:style w:type="character" w:customStyle="1" w:styleId="UnresolvedMention1">
    <w:name w:val="Unresolved Mention1"/>
    <w:basedOn w:val="DefaultParagraphFont"/>
    <w:uiPriority w:val="99"/>
    <w:semiHidden/>
    <w:unhideWhenUsed/>
    <w:rsid w:val="00F471A7"/>
    <w:rPr>
      <w:color w:val="605E5C"/>
      <w:shd w:val="clear" w:color="auto" w:fill="E1DFDD"/>
    </w:rPr>
  </w:style>
  <w:style w:type="paragraph" w:styleId="BalloonText">
    <w:name w:val="Balloon Text"/>
    <w:basedOn w:val="Normal"/>
    <w:link w:val="BalloonTextChar"/>
    <w:uiPriority w:val="99"/>
    <w:semiHidden/>
    <w:unhideWhenUsed/>
    <w:rsid w:val="00712E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E0E"/>
    <w:rPr>
      <w:rFonts w:ascii="Segoe UI" w:eastAsia="Times New Roman" w:hAnsi="Segoe UI" w:cs="Segoe UI"/>
      <w:sz w:val="18"/>
      <w:szCs w:val="18"/>
      <w:lang w:eastAsia="ja-JP"/>
    </w:rPr>
  </w:style>
  <w:style w:type="character" w:customStyle="1" w:styleId="NormalWebChar1">
    <w:name w:val="Normal (Web) Char1"/>
    <w:uiPriority w:val="99"/>
    <w:locked/>
    <w:rsid w:val="003327CA"/>
    <w:rPr>
      <w:rFonts w:ascii="Times New Roman" w:eastAsia="Times New Roman" w:hAnsi="Times New Roman" w:cs="Times New Roman"/>
      <w:sz w:val="24"/>
      <w:szCs w:val="20"/>
    </w:rPr>
  </w:style>
  <w:style w:type="paragraph" w:customStyle="1" w:styleId="normal-p">
    <w:name w:val="normal-p"/>
    <w:basedOn w:val="Normal"/>
    <w:rsid w:val="00690C8F"/>
    <w:pPr>
      <w:spacing w:after="0" w:line="240" w:lineRule="auto"/>
    </w:pPr>
    <w:rPr>
      <w:rFonts w:ascii="Times New Roman" w:hAnsi="Times New Roman"/>
      <w:sz w:val="20"/>
      <w:szCs w:val="20"/>
      <w:lang w:eastAsia="en-US"/>
    </w:rPr>
  </w:style>
  <w:style w:type="character" w:customStyle="1" w:styleId="normal-h1">
    <w:name w:val="normal-h1"/>
    <w:basedOn w:val="DefaultParagraphFont"/>
    <w:rsid w:val="00690C8F"/>
    <w:rPr>
      <w:rFonts w:ascii="Times New Roman" w:hAnsi="Times New Roman" w:cs="Times New Roman" w:hint="default"/>
      <w:sz w:val="28"/>
      <w:szCs w:val="28"/>
    </w:rPr>
  </w:style>
  <w:style w:type="paragraph" w:customStyle="1" w:styleId="Normal1">
    <w:name w:val="Normal1"/>
    <w:rsid w:val="008841A5"/>
    <w:pPr>
      <w:pBdr>
        <w:top w:val="nil"/>
        <w:left w:val="nil"/>
        <w:bottom w:val="nil"/>
        <w:right w:val="nil"/>
        <w:between w:val="nil"/>
      </w:pBdr>
      <w:spacing w:before="120" w:after="120" w:line="240" w:lineRule="auto"/>
      <w:ind w:firstLine="720"/>
      <w:jc w:val="both"/>
    </w:pPr>
    <w:rPr>
      <w:rFonts w:ascii="Times New Roman" w:eastAsia="Times New Roman" w:hAnsi="Times New Roman" w:cs="Times New Roman"/>
      <w:color w:val="000000"/>
      <w:sz w:val="28"/>
      <w:szCs w:val="28"/>
    </w:rPr>
  </w:style>
  <w:style w:type="paragraph" w:styleId="Footer">
    <w:name w:val="footer"/>
    <w:basedOn w:val="Normal"/>
    <w:link w:val="FooterChar"/>
    <w:uiPriority w:val="99"/>
    <w:unhideWhenUsed/>
    <w:rsid w:val="00CD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CF2"/>
    <w:rPr>
      <w:rFonts w:ascii="Calibri" w:eastAsia="Times New Roman" w:hAnsi="Calibri" w:cs="Times New Roman"/>
      <w:lang w:eastAsia="ja-JP"/>
    </w:rPr>
  </w:style>
  <w:style w:type="paragraph" w:styleId="Revision">
    <w:name w:val="Revision"/>
    <w:hidden/>
    <w:uiPriority w:val="99"/>
    <w:semiHidden/>
    <w:rsid w:val="00C031A2"/>
    <w:pPr>
      <w:spacing w:after="0" w:line="240" w:lineRule="auto"/>
    </w:pPr>
    <w:rPr>
      <w:rFonts w:ascii="Calibri" w:eastAsia="Times New Roman" w:hAnsi="Calibri" w:cs="Times New Roman"/>
      <w:lang w:eastAsia="ja-JP"/>
    </w:rPr>
  </w:style>
  <w:style w:type="character" w:styleId="Strong">
    <w:name w:val="Strong"/>
    <w:basedOn w:val="DefaultParagraphFont"/>
    <w:uiPriority w:val="22"/>
    <w:qFormat/>
    <w:rsid w:val="00B11287"/>
    <w:rPr>
      <w:b/>
      <w:bCs/>
    </w:rPr>
  </w:style>
  <w:style w:type="paragraph" w:styleId="BodyText">
    <w:name w:val="Body Text"/>
    <w:basedOn w:val="Normal"/>
    <w:link w:val="BodyTextChar"/>
    <w:uiPriority w:val="99"/>
    <w:semiHidden/>
    <w:unhideWhenUsed/>
    <w:rsid w:val="00F0655A"/>
    <w:pPr>
      <w:spacing w:after="120"/>
    </w:pPr>
  </w:style>
  <w:style w:type="character" w:customStyle="1" w:styleId="BodyTextChar">
    <w:name w:val="Body Text Char"/>
    <w:basedOn w:val="DefaultParagraphFont"/>
    <w:link w:val="BodyText"/>
    <w:uiPriority w:val="99"/>
    <w:semiHidden/>
    <w:rsid w:val="00F0655A"/>
    <w:rPr>
      <w:rFonts w:ascii="Calibri" w:eastAsia="Times New Roman" w:hAnsi="Calibri" w:cs="Times New Roman"/>
      <w:lang w:eastAsia="ja-JP"/>
    </w:rPr>
  </w:style>
  <w:style w:type="paragraph" w:customStyle="1" w:styleId="pf0">
    <w:name w:val="pf0"/>
    <w:basedOn w:val="Normal"/>
    <w:qFormat/>
    <w:rsid w:val="008303C1"/>
    <w:pPr>
      <w:spacing w:before="100" w:beforeAutospacing="1" w:after="100" w:afterAutospacing="1" w:line="240" w:lineRule="auto"/>
    </w:pPr>
    <w:rPr>
      <w:rFonts w:ascii="Times New Roman" w:hAnsi="Times New Roman"/>
      <w:sz w:val="24"/>
      <w:szCs w:val="24"/>
      <w:lang w:eastAsia="en-US"/>
    </w:rPr>
  </w:style>
  <w:style w:type="character" w:customStyle="1" w:styleId="cf01">
    <w:name w:val="cf01"/>
    <w:basedOn w:val="DefaultParagraphFont"/>
    <w:rsid w:val="008303C1"/>
    <w:rPr>
      <w:rFonts w:ascii="Segoe UI" w:hAnsi="Segoe UI" w:cs="Segoe UI" w:hint="default"/>
      <w:sz w:val="18"/>
      <w:szCs w:val="18"/>
    </w:rPr>
  </w:style>
  <w:style w:type="character" w:customStyle="1" w:styleId="cf11">
    <w:name w:val="cf11"/>
    <w:basedOn w:val="DefaultParagraphFont"/>
    <w:rsid w:val="008303C1"/>
    <w:rPr>
      <w:rFonts w:ascii="Segoe UI" w:hAnsi="Segoe UI" w:cs="Segoe UI" w:hint="default"/>
      <w:sz w:val="18"/>
      <w:szCs w:val="18"/>
    </w:rPr>
  </w:style>
  <w:style w:type="paragraph" w:customStyle="1" w:styleId="FootnotetextChar1Char">
    <w:name w:val="Footnote text Char1 Char"/>
    <w:aliases w:val="ftref Char Char,Footnote + Arial Char Char,10 pt Char Char,Black Char Char,Footnote Char Char,(NECG) Footnote Reference Char Char,16 Point Char Char,Superscript 6 Point Char Char,BearingPoint Char Char"/>
    <w:basedOn w:val="Normal"/>
    <w:qFormat/>
    <w:rsid w:val="00B20B23"/>
    <w:pPr>
      <w:spacing w:after="0" w:line="240" w:lineRule="exact"/>
      <w:ind w:firstLine="720"/>
      <w:jc w:val="both"/>
    </w:pPr>
    <w:rPr>
      <w:rFonts w:ascii="Times New Roman" w:eastAsiaTheme="minorHAnsi" w:hAnsi="Times New Roman" w:cstheme="minorBidi"/>
      <w:kern w:val="2"/>
      <w:sz w:val="28"/>
      <w:vertAlign w:val="superscript"/>
      <w:lang w:eastAsia="en-US"/>
      <w14:ligatures w14:val="standardContextual"/>
    </w:rPr>
  </w:style>
  <w:style w:type="character" w:styleId="Emphasis">
    <w:name w:val="Emphasis"/>
    <w:basedOn w:val="DefaultParagraphFont"/>
    <w:uiPriority w:val="20"/>
    <w:qFormat/>
    <w:rsid w:val="00640E23"/>
    <w:rPr>
      <w:i/>
      <w:iCs/>
    </w:rPr>
  </w:style>
  <w:style w:type="character" w:customStyle="1" w:styleId="BodyTextChar1">
    <w:name w:val="Body Text Char1"/>
    <w:uiPriority w:val="99"/>
    <w:rsid w:val="00460514"/>
    <w:rPr>
      <w:sz w:val="26"/>
      <w:szCs w:val="2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2206">
      <w:bodyDiv w:val="1"/>
      <w:marLeft w:val="0"/>
      <w:marRight w:val="0"/>
      <w:marTop w:val="0"/>
      <w:marBottom w:val="0"/>
      <w:divBdr>
        <w:top w:val="none" w:sz="0" w:space="0" w:color="auto"/>
        <w:left w:val="none" w:sz="0" w:space="0" w:color="auto"/>
        <w:bottom w:val="none" w:sz="0" w:space="0" w:color="auto"/>
        <w:right w:val="none" w:sz="0" w:space="0" w:color="auto"/>
      </w:divBdr>
    </w:div>
    <w:div w:id="549002774">
      <w:bodyDiv w:val="1"/>
      <w:marLeft w:val="0"/>
      <w:marRight w:val="0"/>
      <w:marTop w:val="0"/>
      <w:marBottom w:val="0"/>
      <w:divBdr>
        <w:top w:val="none" w:sz="0" w:space="0" w:color="auto"/>
        <w:left w:val="none" w:sz="0" w:space="0" w:color="auto"/>
        <w:bottom w:val="none" w:sz="0" w:space="0" w:color="auto"/>
        <w:right w:val="none" w:sz="0" w:space="0" w:color="auto"/>
      </w:divBdr>
    </w:div>
    <w:div w:id="11948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2B2BFA-C262-445D-8EC2-DB7FBCA15426}">
  <ds:schemaRefs>
    <ds:schemaRef ds:uri="http://schemas.openxmlformats.org/officeDocument/2006/bibliography"/>
  </ds:schemaRefs>
</ds:datastoreItem>
</file>

<file path=customXml/itemProps2.xml><?xml version="1.0" encoding="utf-8"?>
<ds:datastoreItem xmlns:ds="http://schemas.openxmlformats.org/officeDocument/2006/customXml" ds:itemID="{7894C055-D835-4D71-B53A-996A933A89F0}"/>
</file>

<file path=customXml/itemProps3.xml><?xml version="1.0" encoding="utf-8"?>
<ds:datastoreItem xmlns:ds="http://schemas.openxmlformats.org/officeDocument/2006/customXml" ds:itemID="{4FB3B03F-20F1-4A63-918B-F5E74621A865}"/>
</file>

<file path=customXml/itemProps4.xml><?xml version="1.0" encoding="utf-8"?>
<ds:datastoreItem xmlns:ds="http://schemas.openxmlformats.org/officeDocument/2006/customXml" ds:itemID="{F5183A78-80FA-4FC1-8D31-ECC376BAE26C}"/>
</file>

<file path=docProps/app.xml><?xml version="1.0" encoding="utf-8"?>
<Properties xmlns="http://schemas.openxmlformats.org/officeDocument/2006/extended-properties" xmlns:vt="http://schemas.openxmlformats.org/officeDocument/2006/docPropsVTypes">
  <Template>Normal.dotm</Template>
  <TotalTime>18</TotalTime>
  <Pages>3</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Thi Kieu Dung</dc:creator>
  <cp:keywords/>
  <dc:description/>
  <cp:lastModifiedBy>Thanh Quang</cp:lastModifiedBy>
  <cp:revision>23</cp:revision>
  <cp:lastPrinted>2025-08-12T12:24:00Z</cp:lastPrinted>
  <dcterms:created xsi:type="dcterms:W3CDTF">2025-08-12T14:45:00Z</dcterms:created>
  <dcterms:modified xsi:type="dcterms:W3CDTF">2025-08-12T17:16:00Z</dcterms:modified>
</cp:coreProperties>
</file>