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B95D2EB">
      <w:r w:rsidR="566BFA1C">
        <w:drawing>
          <wp:inline xmlns:wp14="http://schemas.microsoft.com/office/word/2010/wordprocessingDrawing" wp14:editId="0B729A32" wp14:anchorId="1E0DBF9E">
            <wp:extent cx="5381625" cy="5943600"/>
            <wp:effectExtent l="0" t="0" r="0" b="0"/>
            <wp:docPr id="69248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48400" name=""/>
                    <pic:cNvPicPr/>
                  </pic:nvPicPr>
                  <pic:blipFill>
                    <a:blip xmlns:r="http://schemas.openxmlformats.org/officeDocument/2006/relationships" r:embed="rId16489255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652AF79" w:rsidRDefault="0652AF79" w14:paraId="1DC1C337" w14:textId="361CE4EA">
      <w:r>
        <w:br w:type="page"/>
      </w:r>
    </w:p>
    <w:p w:rsidR="5F12A4F8" w:rsidRDefault="5F12A4F8" w14:paraId="33178861" w14:textId="1921D481">
      <w:r w:rsidR="5F12A4F8">
        <w:drawing>
          <wp:inline wp14:editId="7B29B7B8" wp14:anchorId="166B6980">
            <wp:extent cx="5391150" cy="5943600"/>
            <wp:effectExtent l="0" t="0" r="0" b="0"/>
            <wp:docPr id="1290192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192655" name=""/>
                    <pic:cNvPicPr/>
                  </pic:nvPicPr>
                  <pic:blipFill>
                    <a:blip xmlns:r="http://schemas.openxmlformats.org/officeDocument/2006/relationships" r:embed="rId18481859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EE48"/>
    <w:rsid w:val="0061EE48"/>
    <w:rsid w:val="0652AF79"/>
    <w:rsid w:val="09588BD5"/>
    <w:rsid w:val="566BFA1C"/>
    <w:rsid w:val="5F12A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EE48"/>
  <w15:chartTrackingRefBased/>
  <w15:docId w15:val="{5933F189-1829-4BE5-9B13-8FC3848D39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8925581" /><Relationship Type="http://schemas.openxmlformats.org/officeDocument/2006/relationships/image" Target="/media/image2.png" Id="rId18481859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2025-09-08T23:48:15.3567218Z</dcterms:created>
  <dcterms:modified xsi:type="dcterms:W3CDTF">2025-09-08T23:49:32.7909767Z</dcterms:modified>
  <dc:creator>MIGUEL ERNESTO GARRIDO VENEGAS</dc:creator>
  <lastModifiedBy>MIGUEL ERNESTO GARRIDO VENEGAS</lastModifiedBy>
</coreProperties>
</file>