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61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123497" cy="649604"/>
            <wp:effectExtent l="0" t="0" r="0" b="0"/>
            <wp:docPr id="2" name="Image 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497" cy="64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40"/>
        </w:rPr>
      </w:pPr>
    </w:p>
    <w:p>
      <w:pPr>
        <w:spacing w:line="240" w:lineRule="auto" w:before="0"/>
        <w:rPr>
          <w:sz w:val="40"/>
        </w:rPr>
      </w:pPr>
    </w:p>
    <w:p>
      <w:pPr>
        <w:spacing w:line="240" w:lineRule="auto" w:before="455"/>
        <w:rPr>
          <w:sz w:val="40"/>
        </w:rPr>
      </w:pPr>
    </w:p>
    <w:p>
      <w:pPr>
        <w:pStyle w:val="Title"/>
      </w:pPr>
      <w:hyperlink r:id="rId8">
        <w:r>
          <w:rPr>
            <w:color w:val="666666"/>
          </w:rPr>
          <w:t>Contract</w:t>
        </w:r>
        <w:r>
          <w:rPr>
            <w:color w:val="666666"/>
            <w:spacing w:val="-5"/>
          </w:rPr>
          <w:t> </w:t>
        </w:r>
        <w:r>
          <w:rPr>
            <w:color w:val="666666"/>
          </w:rPr>
          <w:t>FOR</w:t>
        </w:r>
        <w:r>
          <w:rPr>
            <w:color w:val="666666"/>
            <w:spacing w:val="-5"/>
          </w:rPr>
          <w:t> </w:t>
        </w:r>
        <w:r>
          <w:rPr>
            <w:color w:val="666666"/>
          </w:rPr>
          <w:t>THE</w:t>
        </w:r>
        <w:r>
          <w:rPr>
            <w:color w:val="666666"/>
            <w:spacing w:val="-4"/>
          </w:rPr>
          <w:t> </w:t>
        </w:r>
        <w:r>
          <w:rPr>
            <w:color w:val="666666"/>
          </w:rPr>
          <w:t>Purchase</w:t>
        </w:r>
        <w:r>
          <w:rPr>
            <w:color w:val="666666"/>
            <w:spacing w:val="-5"/>
          </w:rPr>
          <w:t> </w:t>
        </w:r>
        <w:r>
          <w:rPr>
            <w:color w:val="666666"/>
          </w:rPr>
          <w:t>OF</w:t>
        </w:r>
        <w:r>
          <w:rPr>
            <w:color w:val="666666"/>
            <w:spacing w:val="-4"/>
          </w:rPr>
          <w:t> </w:t>
        </w:r>
        <w:r>
          <w:rPr>
            <w:color w:val="666666"/>
          </w:rPr>
          <w:t>RICE</w:t>
        </w:r>
        <w:r>
          <w:rPr>
            <w:color w:val="666666"/>
            <w:spacing w:val="-5"/>
          </w:rPr>
          <w:t> </w:t>
        </w:r>
        <w:r>
          <w:rPr>
            <w:color w:val="666666"/>
          </w:rPr>
          <w:t>sưu</w:t>
        </w:r>
        <w:r>
          <w:rPr>
            <w:color w:val="666666"/>
            <w:spacing w:val="-4"/>
          </w:rPr>
          <w:t> </w:t>
        </w:r>
        <w:r>
          <w:rPr>
            <w:color w:val="666666"/>
            <w:spacing w:val="-5"/>
          </w:rPr>
          <w:t>tầm</w:t>
        </w:r>
      </w:hyperlink>
    </w:p>
    <w:p>
      <w:pPr>
        <w:pStyle w:val="BodyText"/>
        <w:rPr>
          <w:rFonts w:ascii="Arial"/>
          <w:sz w:val="40"/>
        </w:rPr>
      </w:pPr>
    </w:p>
    <w:p>
      <w:pPr>
        <w:pStyle w:val="BodyText"/>
        <w:spacing w:before="3"/>
        <w:rPr>
          <w:rFonts w:ascii="Arial"/>
          <w:sz w:val="40"/>
        </w:rPr>
      </w:pPr>
    </w:p>
    <w:p>
      <w:pPr>
        <w:pStyle w:val="Heading1"/>
        <w:ind w:right="998"/>
      </w:pPr>
      <w:hyperlink r:id="rId9">
        <w:r>
          <w:rPr>
            <w:color w:val="B2B2B2"/>
          </w:rPr>
          <w:t>Luật</w:t>
        </w:r>
        <w:r>
          <w:rPr>
            <w:color w:val="B2B2B2"/>
            <w:spacing w:val="-9"/>
          </w:rPr>
          <w:t> </w:t>
        </w:r>
        <w:r>
          <w:rPr>
            <w:color w:val="B2B2B2"/>
          </w:rPr>
          <w:t>Kinh</w:t>
        </w:r>
        <w:r>
          <w:rPr>
            <w:color w:val="B2B2B2"/>
            <w:spacing w:val="-7"/>
          </w:rPr>
          <w:t> </w:t>
        </w:r>
        <w:r>
          <w:rPr>
            <w:color w:val="B2B2B2"/>
          </w:rPr>
          <w:t>Doanh</w:t>
        </w:r>
        <w:r>
          <w:rPr>
            <w:color w:val="B2B2B2"/>
            <w:spacing w:val="-7"/>
          </w:rPr>
          <w:t> </w:t>
        </w:r>
        <w:r>
          <w:rPr>
            <w:color w:val="B2B2B2"/>
          </w:rPr>
          <w:t>(Trường</w:t>
        </w:r>
        <w:r>
          <w:rPr>
            <w:color w:val="B2B2B2"/>
            <w:spacing w:val="-7"/>
          </w:rPr>
          <w:t> </w:t>
        </w:r>
        <w:r>
          <w:rPr>
            <w:color w:val="B2B2B2"/>
          </w:rPr>
          <w:t>Đại</w:t>
        </w:r>
        <w:r>
          <w:rPr>
            <w:color w:val="B2B2B2"/>
            <w:spacing w:val="-7"/>
          </w:rPr>
          <w:t> </w:t>
        </w:r>
        <w:r>
          <w:rPr>
            <w:color w:val="B2B2B2"/>
          </w:rPr>
          <w:t>học</w:t>
        </w:r>
        <w:r>
          <w:rPr>
            <w:color w:val="B2B2B2"/>
            <w:spacing w:val="-6"/>
          </w:rPr>
          <w:t> </w:t>
        </w:r>
        <w:r>
          <w:rPr>
            <w:color w:val="B2B2B2"/>
          </w:rPr>
          <w:t>Công</w:t>
        </w:r>
        <w:r>
          <w:rPr>
            <w:color w:val="B2B2B2"/>
            <w:spacing w:val="-7"/>
          </w:rPr>
          <w:t> </w:t>
        </w:r>
        <w:r>
          <w:rPr>
            <w:color w:val="B2B2B2"/>
          </w:rPr>
          <w:t>nghiệp</w:t>
        </w:r>
        <w:r>
          <w:rPr>
            <w:color w:val="B2B2B2"/>
            <w:spacing w:val="-7"/>
          </w:rPr>
          <w:t> </w:t>
        </w:r>
        <w:r>
          <w:rPr>
            <w:color w:val="B2B2B2"/>
          </w:rPr>
          <w:t>Thành</w:t>
        </w:r>
        <w:r>
          <w:rPr>
            <w:color w:val="B2B2B2"/>
            <w:spacing w:val="-7"/>
          </w:rPr>
          <w:t> </w:t>
        </w:r>
        <w:r>
          <w:rPr>
            <w:color w:val="B2B2B2"/>
          </w:rPr>
          <w:t>phố</w:t>
        </w:r>
        <w:r>
          <w:rPr>
            <w:color w:val="B2B2B2"/>
            <w:spacing w:val="-7"/>
          </w:rPr>
          <w:t> </w:t>
        </w:r>
        <w:r>
          <w:rPr>
            <w:color w:val="B2B2B2"/>
          </w:rPr>
          <w:t>Hồ</w:t>
        </w:r>
        <w:r>
          <w:rPr>
            <w:color w:val="B2B2B2"/>
            <w:spacing w:val="-7"/>
          </w:rPr>
          <w:t> </w:t>
        </w:r>
        <w:r>
          <w:rPr>
            <w:color w:val="B2B2B2"/>
          </w:rPr>
          <w:t>Chí</w:t>
        </w:r>
        <w:r>
          <w:rPr>
            <w:color w:val="B2B2B2"/>
            <w:spacing w:val="-6"/>
          </w:rPr>
          <w:t> </w:t>
        </w:r>
        <w:r>
          <w:rPr>
            <w:color w:val="B2B2B2"/>
            <w:spacing w:val="-2"/>
          </w:rPr>
          <w:t>Minh)</w:t>
        </w:r>
      </w:hyperlink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1"/>
        <w:rPr>
          <w:rFonts w:ascii="Arial"/>
          <w:sz w:val="16"/>
        </w:rPr>
      </w:pPr>
    </w:p>
    <w:p>
      <w:pPr>
        <w:spacing w:before="0"/>
        <w:ind w:left="2273" w:right="0" w:firstLine="0"/>
        <w:jc w:val="left"/>
        <w:rPr>
          <w:rFonts w:ascii="Arial"/>
          <w:sz w:val="16"/>
        </w:rPr>
      </w:pPr>
      <w:r>
        <w:rPr>
          <w:rFonts w:ascii="Arial"/>
          <w:color w:val="4C4C4C"/>
          <w:sz w:val="16"/>
        </w:rPr>
        <w:t>Studocu</w:t>
      </w:r>
      <w:r>
        <w:rPr>
          <w:rFonts w:ascii="Arial"/>
          <w:color w:val="4C4C4C"/>
          <w:spacing w:val="-3"/>
          <w:sz w:val="16"/>
        </w:rPr>
        <w:t> </w:t>
      </w:r>
      <w:r>
        <w:rPr>
          <w:rFonts w:ascii="Arial"/>
          <w:color w:val="4C4C4C"/>
          <w:sz w:val="16"/>
        </w:rPr>
        <w:t>is</w:t>
      </w:r>
      <w:r>
        <w:rPr>
          <w:rFonts w:ascii="Arial"/>
          <w:color w:val="4C4C4C"/>
          <w:spacing w:val="-3"/>
          <w:sz w:val="16"/>
        </w:rPr>
        <w:t> </w:t>
      </w:r>
      <w:r>
        <w:rPr>
          <w:rFonts w:ascii="Arial"/>
          <w:color w:val="4C4C4C"/>
          <w:sz w:val="16"/>
        </w:rPr>
        <w:t>not</w:t>
      </w:r>
      <w:r>
        <w:rPr>
          <w:rFonts w:ascii="Arial"/>
          <w:color w:val="4C4C4C"/>
          <w:spacing w:val="-3"/>
          <w:sz w:val="16"/>
        </w:rPr>
        <w:t> </w:t>
      </w:r>
      <w:r>
        <w:rPr>
          <w:rFonts w:ascii="Arial"/>
          <w:color w:val="4C4C4C"/>
          <w:sz w:val="16"/>
        </w:rPr>
        <w:t>sponsored</w:t>
      </w:r>
      <w:r>
        <w:rPr>
          <w:rFonts w:ascii="Arial"/>
          <w:color w:val="4C4C4C"/>
          <w:spacing w:val="-2"/>
          <w:sz w:val="16"/>
        </w:rPr>
        <w:t> </w:t>
      </w:r>
      <w:r>
        <w:rPr>
          <w:rFonts w:ascii="Arial"/>
          <w:color w:val="4C4C4C"/>
          <w:sz w:val="16"/>
        </w:rPr>
        <w:t>or</w:t>
      </w:r>
      <w:r>
        <w:rPr>
          <w:rFonts w:ascii="Arial"/>
          <w:color w:val="4C4C4C"/>
          <w:spacing w:val="-3"/>
          <w:sz w:val="16"/>
        </w:rPr>
        <w:t> </w:t>
      </w:r>
      <w:r>
        <w:rPr>
          <w:rFonts w:ascii="Arial"/>
          <w:color w:val="4C4C4C"/>
          <w:sz w:val="16"/>
        </w:rPr>
        <w:t>endorsed</w:t>
      </w:r>
      <w:r>
        <w:rPr>
          <w:rFonts w:ascii="Arial"/>
          <w:color w:val="4C4C4C"/>
          <w:spacing w:val="-3"/>
          <w:sz w:val="16"/>
        </w:rPr>
        <w:t> </w:t>
      </w:r>
      <w:r>
        <w:rPr>
          <w:rFonts w:ascii="Arial"/>
          <w:color w:val="4C4C4C"/>
          <w:sz w:val="16"/>
        </w:rPr>
        <w:t>by</w:t>
      </w:r>
      <w:r>
        <w:rPr>
          <w:rFonts w:ascii="Arial"/>
          <w:color w:val="4C4C4C"/>
          <w:spacing w:val="-2"/>
          <w:sz w:val="16"/>
        </w:rPr>
        <w:t> </w:t>
      </w:r>
      <w:r>
        <w:rPr>
          <w:rFonts w:ascii="Arial"/>
          <w:color w:val="4C4C4C"/>
          <w:sz w:val="16"/>
        </w:rPr>
        <w:t>any</w:t>
      </w:r>
      <w:r>
        <w:rPr>
          <w:rFonts w:ascii="Arial"/>
          <w:color w:val="4C4C4C"/>
          <w:spacing w:val="-3"/>
          <w:sz w:val="16"/>
        </w:rPr>
        <w:t> </w:t>
      </w:r>
      <w:r>
        <w:rPr>
          <w:rFonts w:ascii="Arial"/>
          <w:color w:val="4C4C4C"/>
          <w:sz w:val="16"/>
        </w:rPr>
        <w:t>college</w:t>
      </w:r>
      <w:r>
        <w:rPr>
          <w:rFonts w:ascii="Arial"/>
          <w:color w:val="4C4C4C"/>
          <w:spacing w:val="-3"/>
          <w:sz w:val="16"/>
        </w:rPr>
        <w:t> </w:t>
      </w:r>
      <w:r>
        <w:rPr>
          <w:rFonts w:ascii="Arial"/>
          <w:color w:val="4C4C4C"/>
          <w:sz w:val="16"/>
        </w:rPr>
        <w:t>or</w:t>
      </w:r>
      <w:r>
        <w:rPr>
          <w:rFonts w:ascii="Arial"/>
          <w:color w:val="4C4C4C"/>
          <w:spacing w:val="-2"/>
          <w:sz w:val="16"/>
        </w:rPr>
        <w:t> university</w:t>
      </w:r>
    </w:p>
    <w:p>
      <w:pPr>
        <w:spacing w:after="0"/>
        <w:jc w:val="left"/>
        <w:rPr>
          <w:rFonts w:ascii="Arial"/>
          <w:sz w:val="16"/>
        </w:rPr>
        <w:sectPr>
          <w:footerReference w:type="default" r:id="rId5"/>
          <w:type w:val="continuous"/>
          <w:pgSz w:w="11910" w:h="16840"/>
          <w:pgMar w:footer="89" w:header="0" w:top="1380" w:bottom="280" w:left="1340" w:right="339"/>
          <w:pgNumType w:start="1"/>
        </w:sectPr>
      </w:pPr>
    </w:p>
    <w:p>
      <w:pPr>
        <w:spacing w:line="408" w:lineRule="auto" w:before="29"/>
        <w:ind w:left="3413" w:right="1792" w:hanging="2391"/>
        <w:jc w:val="left"/>
        <w:rPr>
          <w:b/>
          <w:sz w:val="36"/>
        </w:rPr>
      </w:pPr>
      <w:r>
        <w:rPr>
          <w:b/>
          <w:sz w:val="36"/>
        </w:rPr>
        <w:t>CON</w:t>
      </w:r>
      <w:r>
        <w:rPr>
          <w:b/>
          <w:sz w:val="36"/>
          <w:u w:val="thick"/>
        </w:rPr>
        <w:t>TRACT</w:t>
      </w:r>
      <w:r>
        <w:rPr>
          <w:b/>
          <w:spacing w:val="-8"/>
          <w:sz w:val="36"/>
          <w:u w:val="thick"/>
        </w:rPr>
        <w:t> </w:t>
      </w:r>
      <w:r>
        <w:rPr>
          <w:b/>
          <w:sz w:val="36"/>
          <w:u w:val="thick"/>
        </w:rPr>
        <w:t>FOR</w:t>
      </w:r>
      <w:r>
        <w:rPr>
          <w:b/>
          <w:spacing w:val="-8"/>
          <w:sz w:val="36"/>
          <w:u w:val="thick"/>
        </w:rPr>
        <w:t> </w:t>
      </w:r>
      <w:r>
        <w:rPr>
          <w:b/>
          <w:sz w:val="36"/>
          <w:u w:val="thick"/>
        </w:rPr>
        <w:t>THE</w:t>
      </w:r>
      <w:r>
        <w:rPr>
          <w:b/>
          <w:spacing w:val="-8"/>
          <w:sz w:val="36"/>
          <w:u w:val="thick"/>
        </w:rPr>
        <w:t> </w:t>
      </w:r>
      <w:r>
        <w:rPr>
          <w:b/>
          <w:sz w:val="36"/>
          <w:u w:val="thick"/>
        </w:rPr>
        <w:t>PURCHASE</w:t>
      </w:r>
      <w:r>
        <w:rPr>
          <w:b/>
          <w:spacing w:val="-8"/>
          <w:sz w:val="36"/>
          <w:u w:val="thick"/>
        </w:rPr>
        <w:t> </w:t>
      </w:r>
      <w:r>
        <w:rPr>
          <w:b/>
          <w:sz w:val="36"/>
          <w:u w:val="thick"/>
        </w:rPr>
        <w:t>OF</w:t>
      </w:r>
      <w:r>
        <w:rPr>
          <w:b/>
          <w:spacing w:val="-7"/>
          <w:sz w:val="36"/>
          <w:u w:val="thick"/>
        </w:rPr>
        <w:t> </w:t>
      </w:r>
      <w:r>
        <w:rPr>
          <w:b/>
          <w:sz w:val="36"/>
          <w:u w:val="thick"/>
        </w:rPr>
        <w:t>RICE</w:t>
      </w:r>
      <w:r>
        <w:rPr>
          <w:b/>
          <w:sz w:val="36"/>
        </w:rPr>
        <w:t> </w:t>
      </w:r>
      <w:r>
        <w:rPr>
          <w:b/>
          <w:spacing w:val="-2"/>
          <w:sz w:val="36"/>
        </w:rPr>
        <w:t>No.018VNF/2006</w:t>
      </w:r>
    </w:p>
    <w:p>
      <w:pPr>
        <w:spacing w:line="240" w:lineRule="auto" w:before="240"/>
        <w:rPr>
          <w:b/>
          <w:sz w:val="36"/>
        </w:rPr>
      </w:pPr>
    </w:p>
    <w:p>
      <w:pPr>
        <w:pStyle w:val="BodyText"/>
        <w:ind w:left="362"/>
        <w:rPr>
          <w:rFonts w:ascii="Calibri"/>
        </w:rPr>
      </w:pPr>
      <w:r>
        <w:rPr>
          <w:rFonts w:ascii="Calibri"/>
          <w:spacing w:val="-2"/>
        </w:rPr>
        <w:t>Between</w:t>
      </w:r>
    </w:p>
    <w:p>
      <w:pPr>
        <w:tabs>
          <w:tab w:pos="2959" w:val="left" w:leader="none"/>
        </w:tabs>
        <w:spacing w:before="55"/>
        <w:ind w:left="470" w:right="0" w:firstLine="0"/>
        <w:jc w:val="left"/>
        <w:rPr>
          <w:b/>
          <w:sz w:val="24"/>
        </w:rPr>
      </w:pPr>
      <w:r>
        <w:rPr>
          <w:b/>
          <w:i/>
          <w:spacing w:val="-2"/>
          <w:sz w:val="24"/>
        </w:rPr>
        <w:t>BUYER</w:t>
      </w:r>
      <w:r>
        <w:rPr>
          <w:b/>
          <w:i/>
          <w:sz w:val="24"/>
        </w:rPr>
        <w:tab/>
      </w:r>
      <w:r>
        <w:rPr>
          <w:rFonts w:ascii="Calibri"/>
          <w:sz w:val="24"/>
        </w:rPr>
        <w:t>:</w:t>
      </w:r>
      <w:r>
        <w:rPr>
          <w:spacing w:val="-11"/>
          <w:sz w:val="24"/>
        </w:rPr>
        <w:t> </w:t>
      </w:r>
      <w:r>
        <w:rPr>
          <w:b/>
          <w:sz w:val="24"/>
        </w:rPr>
        <w:t>GALLUCK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LIMITED</w:t>
      </w:r>
    </w:p>
    <w:p>
      <w:pPr>
        <w:pStyle w:val="BodyText"/>
        <w:tabs>
          <w:tab w:pos="2959" w:val="left" w:leader="none"/>
        </w:tabs>
        <w:spacing w:line="278" w:lineRule="auto" w:before="125"/>
        <w:ind w:left="3194" w:right="628" w:hanging="2725"/>
        <w:rPr>
          <w:rFonts w:ascii="Calibri"/>
        </w:rPr>
      </w:pPr>
      <w:r>
        <w:rPr>
          <w:rFonts w:ascii="Calibri"/>
          <w:spacing w:val="-2"/>
        </w:rPr>
        <w:t>Address</w:t>
      </w:r>
      <w:r>
        <w:rPr/>
        <w:tab/>
      </w:r>
      <w:r>
        <w:rPr>
          <w:rFonts w:ascii="Calibri"/>
        </w:rPr>
        <w:t>:</w:t>
      </w:r>
      <w:r>
        <w:rPr>
          <w:spacing w:val="-9"/>
        </w:rPr>
        <w:t> </w:t>
      </w:r>
      <w:r>
        <w:rPr>
          <w:rFonts w:ascii="Calibri"/>
        </w:rPr>
        <w:t>Flat</w:t>
      </w:r>
      <w:r>
        <w:rPr>
          <w:spacing w:val="-10"/>
        </w:rPr>
        <w:t> </w:t>
      </w:r>
      <w:r>
        <w:rPr>
          <w:rFonts w:ascii="Calibri"/>
        </w:rPr>
        <w:t>A.3/F,</w:t>
      </w:r>
      <w:r>
        <w:rPr>
          <w:spacing w:val="-12"/>
        </w:rPr>
        <w:t> </w:t>
      </w:r>
      <w:r>
        <w:rPr>
          <w:rFonts w:ascii="Calibri"/>
        </w:rPr>
        <w:t>Causeway</w:t>
      </w:r>
      <w:r>
        <w:rPr>
          <w:spacing w:val="-10"/>
        </w:rPr>
        <w:t> </w:t>
      </w:r>
      <w:r>
        <w:rPr>
          <w:rFonts w:ascii="Calibri"/>
        </w:rPr>
        <w:t>Tower,</w:t>
      </w:r>
      <w:r>
        <w:rPr>
          <w:spacing w:val="-9"/>
        </w:rPr>
        <w:t> </w:t>
      </w:r>
      <w:r>
        <w:rPr>
          <w:rFonts w:ascii="Calibri"/>
        </w:rPr>
        <w:t>16</w:t>
      </w:r>
      <w:r>
        <w:rPr>
          <w:spacing w:val="-8"/>
        </w:rPr>
        <w:t> </w:t>
      </w:r>
      <w:r>
        <w:rPr>
          <w:rFonts w:ascii="Calibri"/>
        </w:rPr>
        <w:t>-22</w:t>
      </w:r>
      <w:r>
        <w:rPr>
          <w:spacing w:val="-10"/>
        </w:rPr>
        <w:t> </w:t>
      </w:r>
      <w:r>
        <w:rPr>
          <w:rFonts w:ascii="Calibri"/>
        </w:rPr>
        <w:t>Causeway</w:t>
      </w:r>
      <w:r>
        <w:rPr>
          <w:spacing w:val="-10"/>
        </w:rPr>
        <w:t> </w:t>
      </w:r>
      <w:r>
        <w:rPr>
          <w:rFonts w:ascii="Calibri"/>
        </w:rPr>
        <w:t>Road,</w:t>
      </w:r>
      <w:r>
        <w:rPr>
          <w:spacing w:val="-9"/>
        </w:rPr>
        <w:t> </w:t>
      </w:r>
      <w:r>
        <w:rPr>
          <w:rFonts w:ascii="Calibri"/>
        </w:rPr>
        <w:t>Causeway</w:t>
      </w:r>
      <w:r>
        <w:rPr>
          <w:spacing w:val="-10"/>
        </w:rPr>
        <w:t> </w:t>
      </w:r>
      <w:r>
        <w:rPr>
          <w:rFonts w:ascii="Calibri"/>
        </w:rPr>
        <w:t>Bay</w:t>
      </w:r>
      <w:r>
        <w:rPr/>
        <w:t> </w:t>
      </w:r>
      <w:r>
        <w:rPr>
          <w:rFonts w:ascii="Calibri"/>
          <w:spacing w:val="-2"/>
        </w:rPr>
        <w:t>HONGKONG</w:t>
      </w:r>
    </w:p>
    <w:p>
      <w:pPr>
        <w:pStyle w:val="BodyText"/>
        <w:tabs>
          <w:tab w:pos="2959" w:val="left" w:leader="none"/>
          <w:tab w:pos="5171" w:val="left" w:leader="none"/>
        </w:tabs>
        <w:spacing w:line="290" w:lineRule="exact"/>
        <w:ind w:left="470"/>
        <w:rPr>
          <w:rFonts w:ascii="Calibri"/>
        </w:rPr>
      </w:pPr>
      <w:r>
        <w:rPr>
          <w:rFonts w:ascii="Calibri"/>
        </w:rPr>
        <w:t>Telephone</w:t>
      </w:r>
      <w:r>
        <w:rPr>
          <w:spacing w:val="-9"/>
        </w:rPr>
        <w:t> </w:t>
      </w:r>
      <w:r>
        <w:rPr>
          <w:rFonts w:ascii="Calibri"/>
          <w:spacing w:val="-5"/>
        </w:rPr>
        <w:t>No.</w:t>
      </w:r>
      <w:r>
        <w:rPr/>
        <w:tab/>
      </w:r>
      <w:r>
        <w:rPr>
          <w:rFonts w:ascii="Calibri"/>
        </w:rPr>
        <w:t>:</w:t>
      </w:r>
      <w:r>
        <w:rPr>
          <w:spacing w:val="-5"/>
        </w:rPr>
        <w:t> </w:t>
      </w:r>
      <w:r>
        <w:rPr>
          <w:rFonts w:ascii="Calibri"/>
        </w:rPr>
        <w:t>Tel:</w:t>
      </w:r>
      <w:r>
        <w:rPr>
          <w:spacing w:val="-6"/>
        </w:rPr>
        <w:t> </w:t>
      </w:r>
      <w:r>
        <w:rPr>
          <w:rFonts w:ascii="Calibri"/>
        </w:rPr>
        <w:t>852-</w:t>
      </w:r>
      <w:r>
        <w:rPr>
          <w:rFonts w:ascii="Calibri"/>
          <w:spacing w:val="-2"/>
        </w:rPr>
        <w:t>28479900</w:t>
      </w:r>
      <w:r>
        <w:rPr/>
        <w:tab/>
      </w:r>
      <w:r>
        <w:rPr>
          <w:rFonts w:ascii="Calibri"/>
        </w:rPr>
        <w:t>Fax:</w:t>
      </w:r>
      <w:r>
        <w:rPr>
          <w:spacing w:val="-8"/>
        </w:rPr>
        <w:t> </w:t>
      </w:r>
      <w:r>
        <w:rPr>
          <w:rFonts w:ascii="Calibri"/>
        </w:rPr>
        <w:t>852-</w:t>
      </w:r>
      <w:r>
        <w:rPr>
          <w:spacing w:val="-5"/>
        </w:rPr>
        <w:t> </w:t>
      </w:r>
      <w:r>
        <w:rPr>
          <w:rFonts w:ascii="Calibri"/>
          <w:spacing w:val="-2"/>
        </w:rPr>
        <w:t>28461803</w:t>
      </w:r>
    </w:p>
    <w:p>
      <w:pPr>
        <w:tabs>
          <w:tab w:pos="2959" w:val="left" w:leader="none"/>
        </w:tabs>
        <w:spacing w:before="43"/>
        <w:ind w:left="470" w:right="0" w:firstLine="0"/>
        <w:jc w:val="left"/>
        <w:rPr>
          <w:rFonts w:ascii="Calibri"/>
          <w:sz w:val="24"/>
        </w:rPr>
      </w:pPr>
      <w:r>
        <w:rPr>
          <w:rFonts w:ascii="Calibri"/>
          <w:spacing w:val="-2"/>
          <w:sz w:val="24"/>
        </w:rPr>
        <w:t>Represented</w:t>
      </w:r>
      <w:r>
        <w:rPr>
          <w:sz w:val="24"/>
        </w:rPr>
        <w:tab/>
      </w:r>
      <w:r>
        <w:rPr>
          <w:rFonts w:ascii="Calibri"/>
          <w:sz w:val="24"/>
        </w:rPr>
        <w:t>:</w:t>
      </w:r>
      <w:r>
        <w:rPr>
          <w:spacing w:val="-9"/>
          <w:sz w:val="24"/>
        </w:rPr>
        <w:t> </w:t>
      </w:r>
      <w:r>
        <w:rPr>
          <w:b/>
          <w:sz w:val="24"/>
        </w:rPr>
        <w:t>Mrs.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WINNIE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FANG</w:t>
      </w:r>
      <w:r>
        <w:rPr>
          <w:b/>
          <w:spacing w:val="-4"/>
          <w:sz w:val="24"/>
        </w:rPr>
        <w:t> </w:t>
      </w:r>
      <w:r>
        <w:rPr>
          <w:rFonts w:ascii="Calibri"/>
          <w:sz w:val="24"/>
        </w:rPr>
        <w:t>-</w:t>
      </w:r>
      <w:r>
        <w:rPr>
          <w:spacing w:val="-7"/>
          <w:sz w:val="24"/>
        </w:rPr>
        <w:t> </w:t>
      </w:r>
      <w:r>
        <w:rPr>
          <w:rFonts w:ascii="Calibri"/>
          <w:spacing w:val="-2"/>
          <w:sz w:val="24"/>
        </w:rPr>
        <w:t>Director</w:t>
      </w:r>
    </w:p>
    <w:p>
      <w:pPr>
        <w:spacing w:before="41"/>
        <w:ind w:left="470" w:right="0" w:firstLine="0"/>
        <w:jc w:val="left"/>
        <w:rPr>
          <w:i/>
          <w:sz w:val="24"/>
        </w:rPr>
      </w:pPr>
      <w:r>
        <w:rPr>
          <w:i/>
          <w:sz w:val="24"/>
        </w:rPr>
        <w:t>(Hereinafter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referred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Buyer)</w:t>
      </w:r>
    </w:p>
    <w:p>
      <w:pPr>
        <w:spacing w:line="240" w:lineRule="auto" w:before="0"/>
        <w:rPr>
          <w:i/>
          <w:sz w:val="24"/>
        </w:rPr>
      </w:pPr>
    </w:p>
    <w:p>
      <w:pPr>
        <w:spacing w:line="240" w:lineRule="auto" w:before="0"/>
        <w:rPr>
          <w:i/>
          <w:sz w:val="24"/>
        </w:rPr>
      </w:pPr>
    </w:p>
    <w:p>
      <w:pPr>
        <w:spacing w:line="240" w:lineRule="auto" w:before="93"/>
        <w:rPr>
          <w:i/>
          <w:sz w:val="24"/>
        </w:rPr>
      </w:pPr>
    </w:p>
    <w:p>
      <w:pPr>
        <w:pStyle w:val="BodyText"/>
        <w:spacing w:before="1"/>
        <w:ind w:left="362"/>
      </w:pPr>
      <w:r>
        <w:rPr>
          <w:spacing w:val="-5"/>
        </w:rPr>
        <w:t>And</w:t>
      </w:r>
    </w:p>
    <w:p>
      <w:pPr>
        <w:tabs>
          <w:tab w:pos="2959" w:val="left" w:leader="none"/>
        </w:tabs>
        <w:spacing w:before="262"/>
        <w:ind w:left="470" w:right="0" w:firstLine="0"/>
        <w:jc w:val="left"/>
        <w:rPr>
          <w:b/>
          <w:sz w:val="24"/>
        </w:rPr>
      </w:pPr>
      <w:r>
        <w:rPr>
          <w:b/>
          <w:i/>
          <w:spacing w:val="-2"/>
          <w:sz w:val="24"/>
        </w:rPr>
        <w:t>SELLER</w:t>
      </w:r>
      <w:r>
        <w:rPr>
          <w:b/>
          <w:i/>
          <w:sz w:val="24"/>
        </w:rPr>
        <w:tab/>
      </w:r>
      <w:r>
        <w:rPr>
          <w:rFonts w:ascii="Calibri"/>
          <w:sz w:val="24"/>
        </w:rPr>
        <w:t>:</w:t>
      </w:r>
      <w:r>
        <w:rPr>
          <w:spacing w:val="-10"/>
          <w:sz w:val="24"/>
        </w:rPr>
        <w:t> </w:t>
      </w:r>
      <w:r>
        <w:rPr>
          <w:b/>
          <w:sz w:val="24"/>
        </w:rPr>
        <w:t>SAIGON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FOOD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EXPORT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IMPORT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COMPANY</w:t>
      </w:r>
    </w:p>
    <w:p>
      <w:pPr>
        <w:pStyle w:val="BodyText"/>
        <w:tabs>
          <w:tab w:pos="2959" w:val="left" w:leader="none"/>
        </w:tabs>
        <w:spacing w:line="276" w:lineRule="auto" w:before="43"/>
        <w:ind w:left="3194" w:right="102" w:hanging="2725"/>
        <w:rPr>
          <w:rFonts w:ascii="Calibri"/>
        </w:rPr>
      </w:pPr>
      <w:r>
        <w:rPr>
          <w:rFonts w:ascii="Calibri"/>
          <w:spacing w:val="-2"/>
        </w:rPr>
        <w:t>Address</w:t>
      </w:r>
      <w:r>
        <w:rPr/>
        <w:tab/>
      </w:r>
      <w:r>
        <w:rPr>
          <w:rFonts w:ascii="Calibri"/>
        </w:rPr>
        <w:t>:</w:t>
      </w:r>
      <w:r>
        <w:rPr/>
        <w:t> </w:t>
      </w:r>
      <w:r>
        <w:rPr>
          <w:rFonts w:ascii="Calibri"/>
        </w:rPr>
        <w:t>40</w:t>
      </w:r>
      <w:r>
        <w:rPr/>
        <w:t> </w:t>
      </w:r>
      <w:r>
        <w:rPr>
          <w:rFonts w:ascii="Calibri"/>
        </w:rPr>
        <w:t>Hai</w:t>
      </w:r>
      <w:r>
        <w:rPr/>
        <w:t> </w:t>
      </w:r>
      <w:r>
        <w:rPr>
          <w:rFonts w:ascii="Calibri"/>
        </w:rPr>
        <w:t>Ba</w:t>
      </w:r>
      <w:r>
        <w:rPr/>
        <w:t> </w:t>
      </w:r>
      <w:r>
        <w:rPr>
          <w:rFonts w:ascii="Calibri"/>
        </w:rPr>
        <w:t>Trung</w:t>
      </w:r>
      <w:r>
        <w:rPr/>
        <w:t> </w:t>
      </w:r>
      <w:r>
        <w:rPr>
          <w:rFonts w:ascii="Calibri"/>
        </w:rPr>
        <w:t>Street,</w:t>
      </w:r>
      <w:r>
        <w:rPr/>
        <w:t> </w:t>
      </w:r>
      <w:r>
        <w:rPr>
          <w:rFonts w:ascii="Calibri"/>
        </w:rPr>
        <w:t>Ben</w:t>
      </w:r>
      <w:r>
        <w:rPr/>
        <w:t> </w:t>
      </w:r>
      <w:r>
        <w:rPr>
          <w:rFonts w:ascii="Calibri"/>
        </w:rPr>
        <w:t>Nghe</w:t>
      </w:r>
      <w:r>
        <w:rPr/>
        <w:t> </w:t>
      </w:r>
      <w:r>
        <w:rPr>
          <w:rFonts w:ascii="Calibri"/>
        </w:rPr>
        <w:t>Ward,</w:t>
      </w:r>
      <w:r>
        <w:rPr/>
        <w:t> </w:t>
      </w:r>
      <w:r>
        <w:rPr>
          <w:rFonts w:ascii="Calibri"/>
        </w:rPr>
        <w:t>District</w:t>
      </w:r>
      <w:r>
        <w:rPr/>
        <w:t> </w:t>
      </w:r>
      <w:r>
        <w:rPr>
          <w:rFonts w:ascii="Calibri"/>
        </w:rPr>
        <w:t>1,</w:t>
      </w:r>
      <w:r>
        <w:rPr/>
        <w:t> </w:t>
      </w:r>
      <w:r>
        <w:rPr>
          <w:rFonts w:ascii="Calibri"/>
        </w:rPr>
        <w:t>Ho</w:t>
      </w:r>
      <w:r>
        <w:rPr/>
        <w:t> </w:t>
      </w:r>
      <w:r>
        <w:rPr>
          <w:rFonts w:ascii="Calibri"/>
        </w:rPr>
        <w:t>Chi</w:t>
      </w:r>
      <w:r>
        <w:rPr/>
        <w:t> </w:t>
      </w:r>
      <w:r>
        <w:rPr>
          <w:rFonts w:ascii="Calibri"/>
        </w:rPr>
        <w:t>Minh</w:t>
      </w:r>
      <w:r>
        <w:rPr/>
        <w:t> </w:t>
      </w:r>
      <w:r>
        <w:rPr>
          <w:rFonts w:ascii="Calibri"/>
        </w:rPr>
        <w:t>City,</w:t>
      </w:r>
      <w:r>
        <w:rPr>
          <w:spacing w:val="80"/>
          <w:w w:val="150"/>
        </w:rPr>
        <w:t> </w:t>
      </w:r>
      <w:r>
        <w:rPr>
          <w:rFonts w:ascii="Calibri"/>
          <w:spacing w:val="-2"/>
        </w:rPr>
        <w:t>Vietnam</w:t>
      </w:r>
    </w:p>
    <w:p>
      <w:pPr>
        <w:pStyle w:val="BodyText"/>
        <w:tabs>
          <w:tab w:pos="2959" w:val="left" w:leader="none"/>
          <w:tab w:pos="5070" w:val="left" w:leader="none"/>
        </w:tabs>
        <w:ind w:left="470"/>
        <w:rPr>
          <w:rFonts w:ascii="Calibri"/>
        </w:rPr>
      </w:pPr>
      <w:r>
        <w:rPr>
          <w:rFonts w:ascii="Calibri"/>
        </w:rPr>
        <w:t>Telephone</w:t>
      </w:r>
      <w:r>
        <w:rPr>
          <w:spacing w:val="-9"/>
        </w:rPr>
        <w:t> </w:t>
      </w:r>
      <w:r>
        <w:rPr>
          <w:rFonts w:ascii="Calibri"/>
          <w:spacing w:val="-5"/>
        </w:rPr>
        <w:t>No.</w:t>
      </w:r>
      <w:r>
        <w:rPr/>
        <w:tab/>
      </w:r>
      <w:r>
        <w:rPr>
          <w:rFonts w:ascii="Calibri"/>
        </w:rPr>
        <w:t>:</w:t>
      </w:r>
      <w:r>
        <w:rPr>
          <w:spacing w:val="-7"/>
        </w:rPr>
        <w:t> </w:t>
      </w:r>
      <w:r>
        <w:rPr>
          <w:rFonts w:ascii="Calibri"/>
        </w:rPr>
        <w:t>Tel:</w:t>
      </w:r>
      <w:r>
        <w:rPr>
          <w:spacing w:val="-7"/>
        </w:rPr>
        <w:t> </w:t>
      </w:r>
      <w:r>
        <w:rPr>
          <w:rFonts w:ascii="Calibri"/>
        </w:rPr>
        <w:t>84-8-</w:t>
      </w:r>
      <w:r>
        <w:rPr>
          <w:rFonts w:ascii="Calibri"/>
          <w:spacing w:val="-2"/>
        </w:rPr>
        <w:t>3829558</w:t>
      </w:r>
      <w:r>
        <w:rPr/>
        <w:tab/>
      </w:r>
      <w:r>
        <w:rPr>
          <w:rFonts w:ascii="Calibri"/>
        </w:rPr>
        <w:t>Fax:</w:t>
      </w:r>
      <w:r>
        <w:rPr>
          <w:spacing w:val="-14"/>
        </w:rPr>
        <w:t> </w:t>
      </w:r>
      <w:r>
        <w:rPr>
          <w:rFonts w:ascii="Calibri"/>
        </w:rPr>
        <w:t>84-8-</w:t>
      </w:r>
      <w:r>
        <w:rPr>
          <w:rFonts w:ascii="Calibri"/>
          <w:spacing w:val="-2"/>
        </w:rPr>
        <w:t>38295618</w:t>
      </w:r>
    </w:p>
    <w:p>
      <w:pPr>
        <w:tabs>
          <w:tab w:pos="2959" w:val="left" w:leader="none"/>
        </w:tabs>
        <w:spacing w:before="43"/>
        <w:ind w:left="470" w:right="0" w:firstLine="0"/>
        <w:jc w:val="left"/>
        <w:rPr>
          <w:rFonts w:ascii="Calibri"/>
          <w:sz w:val="24"/>
        </w:rPr>
      </w:pPr>
      <w:r>
        <w:rPr>
          <w:rFonts w:ascii="Calibri"/>
          <w:spacing w:val="-2"/>
          <w:sz w:val="24"/>
        </w:rPr>
        <w:t>Represented</w:t>
      </w:r>
      <w:r>
        <w:rPr>
          <w:sz w:val="24"/>
        </w:rPr>
        <w:tab/>
      </w:r>
      <w:r>
        <w:rPr>
          <w:rFonts w:ascii="Calibri"/>
          <w:sz w:val="24"/>
        </w:rPr>
        <w:t>:</w:t>
      </w:r>
      <w:r>
        <w:rPr>
          <w:spacing w:val="-8"/>
          <w:sz w:val="24"/>
        </w:rPr>
        <w:t> </w:t>
      </w:r>
      <w:r>
        <w:rPr>
          <w:b/>
          <w:sz w:val="24"/>
        </w:rPr>
        <w:t>Mr.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Tran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Viet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Hung</w:t>
      </w:r>
      <w:r>
        <w:rPr>
          <w:b/>
          <w:spacing w:val="-2"/>
          <w:sz w:val="24"/>
        </w:rPr>
        <w:t> </w:t>
      </w:r>
      <w:r>
        <w:rPr>
          <w:rFonts w:ascii="Calibri"/>
          <w:sz w:val="24"/>
        </w:rPr>
        <w:t>-</w:t>
      </w:r>
      <w:r>
        <w:rPr>
          <w:spacing w:val="-9"/>
          <w:sz w:val="24"/>
        </w:rPr>
        <w:t> </w:t>
      </w:r>
      <w:r>
        <w:rPr>
          <w:rFonts w:ascii="Calibri"/>
          <w:sz w:val="24"/>
        </w:rPr>
        <w:t>Managing</w:t>
      </w:r>
      <w:r>
        <w:rPr>
          <w:spacing w:val="-8"/>
          <w:sz w:val="24"/>
        </w:rPr>
        <w:t> </w:t>
      </w:r>
      <w:r>
        <w:rPr>
          <w:rFonts w:ascii="Calibri"/>
          <w:spacing w:val="-2"/>
          <w:sz w:val="24"/>
        </w:rPr>
        <w:t>Director</w:t>
      </w:r>
    </w:p>
    <w:p>
      <w:pPr>
        <w:spacing w:before="41"/>
        <w:ind w:left="470" w:right="0" w:firstLine="0"/>
        <w:jc w:val="left"/>
        <w:rPr>
          <w:i/>
          <w:sz w:val="24"/>
        </w:rPr>
      </w:pPr>
      <w:r>
        <w:rPr>
          <w:i/>
          <w:sz w:val="24"/>
        </w:rPr>
        <w:t>(Hereinafter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referred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Seller)</w:t>
      </w:r>
    </w:p>
    <w:p>
      <w:pPr>
        <w:spacing w:line="240" w:lineRule="auto" w:before="0"/>
        <w:rPr>
          <w:i/>
          <w:sz w:val="24"/>
        </w:rPr>
      </w:pPr>
    </w:p>
    <w:p>
      <w:pPr>
        <w:spacing w:line="240" w:lineRule="auto" w:before="0"/>
        <w:rPr>
          <w:i/>
          <w:sz w:val="24"/>
        </w:rPr>
      </w:pPr>
    </w:p>
    <w:p>
      <w:pPr>
        <w:spacing w:line="240" w:lineRule="auto" w:before="93"/>
        <w:rPr>
          <w:i/>
          <w:sz w:val="24"/>
        </w:rPr>
      </w:pPr>
    </w:p>
    <w:p>
      <w:pPr>
        <w:pStyle w:val="BodyText"/>
        <w:spacing w:line="348" w:lineRule="auto" w:before="1"/>
        <w:ind w:left="988" w:right="678" w:hanging="10"/>
      </w:pPr>
      <w:r>
        <w:rPr/>
        <w:t>It has been mutually</w:t>
      </w:r>
      <w:r>
        <w:rPr>
          <w:spacing w:val="-4"/>
        </w:rPr>
        <w:t> </w:t>
      </w:r>
      <w:r>
        <w:rPr/>
        <w:t>agreed to the sale and purchase of rice on the terms and conditions as follows:</w:t>
      </w:r>
    </w:p>
    <w:p>
      <w:pPr>
        <w:pStyle w:val="ListParagraph"/>
        <w:numPr>
          <w:ilvl w:val="0"/>
          <w:numId w:val="1"/>
        </w:numPr>
        <w:tabs>
          <w:tab w:pos="1218" w:val="left" w:leader="none"/>
        </w:tabs>
        <w:spacing w:line="240" w:lineRule="auto" w:before="190" w:after="0"/>
        <w:ind w:left="1218" w:right="0" w:hanging="240"/>
        <w:jc w:val="left"/>
        <w:rPr>
          <w:sz w:val="24"/>
        </w:rPr>
      </w:pPr>
      <w:r>
        <w:rPr>
          <w:b/>
          <w:sz w:val="24"/>
        </w:rPr>
        <w:t>Commodity:</w:t>
      </w:r>
      <w:r>
        <w:rPr>
          <w:b/>
          <w:spacing w:val="-5"/>
          <w:sz w:val="24"/>
        </w:rPr>
        <w:t> </w:t>
      </w:r>
      <w:r>
        <w:rPr>
          <w:sz w:val="24"/>
        </w:rPr>
        <w:t>Vietnamese</w:t>
      </w:r>
      <w:r>
        <w:rPr>
          <w:spacing w:val="-5"/>
          <w:sz w:val="24"/>
        </w:rPr>
        <w:t> </w:t>
      </w:r>
      <w:r>
        <w:rPr>
          <w:sz w:val="24"/>
        </w:rPr>
        <w:t>White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Rice</w:t>
      </w:r>
    </w:p>
    <w:p>
      <w:pPr>
        <w:pStyle w:val="ListParagraph"/>
        <w:numPr>
          <w:ilvl w:val="0"/>
          <w:numId w:val="1"/>
        </w:numPr>
        <w:tabs>
          <w:tab w:pos="1218" w:val="left" w:leader="none"/>
        </w:tabs>
        <w:spacing w:line="240" w:lineRule="auto" w:before="190" w:after="0"/>
        <w:ind w:left="1218" w:right="0" w:hanging="240"/>
        <w:jc w:val="left"/>
        <w:rPr>
          <w:b/>
          <w:sz w:val="24"/>
        </w:rPr>
      </w:pPr>
      <w:r>
        <w:rPr>
          <w:b/>
          <w:sz w:val="24"/>
        </w:rPr>
        <w:t>Specification</w:t>
      </w:r>
      <w:r>
        <w:rPr>
          <w:b/>
          <w:spacing w:val="-4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pStyle w:val="ListParagraph"/>
        <w:numPr>
          <w:ilvl w:val="1"/>
          <w:numId w:val="1"/>
        </w:numPr>
        <w:tabs>
          <w:tab w:pos="1116" w:val="left" w:leader="none"/>
        </w:tabs>
        <w:spacing w:line="240" w:lineRule="auto" w:before="171" w:after="0"/>
        <w:ind w:left="1116" w:right="0" w:hanging="138"/>
        <w:jc w:val="left"/>
        <w:rPr>
          <w:i/>
          <w:sz w:val="24"/>
        </w:rPr>
      </w:pPr>
      <w:r>
        <w:rPr>
          <w:i/>
          <w:sz w:val="24"/>
        </w:rPr>
        <w:t>Brokens: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35%</w:t>
      </w:r>
      <w:r>
        <w:rPr>
          <w:i/>
          <w:spacing w:val="-5"/>
          <w:sz w:val="24"/>
        </w:rPr>
        <w:t> max</w:t>
      </w:r>
    </w:p>
    <w:p>
      <w:pPr>
        <w:pStyle w:val="ListParagraph"/>
        <w:numPr>
          <w:ilvl w:val="1"/>
          <w:numId w:val="1"/>
        </w:numPr>
        <w:tabs>
          <w:tab w:pos="1116" w:val="left" w:leader="none"/>
        </w:tabs>
        <w:spacing w:line="240" w:lineRule="auto" w:before="180" w:after="0"/>
        <w:ind w:left="1116" w:right="0" w:hanging="138"/>
        <w:jc w:val="left"/>
        <w:rPr>
          <w:i/>
          <w:sz w:val="24"/>
        </w:rPr>
      </w:pPr>
      <w:r>
        <w:rPr>
          <w:i/>
          <w:sz w:val="24"/>
        </w:rPr>
        <w:t>Moisture:</w:t>
      </w:r>
      <w:r>
        <w:rPr>
          <w:i/>
          <w:spacing w:val="-9"/>
          <w:sz w:val="24"/>
        </w:rPr>
        <w:t> </w:t>
      </w:r>
      <w:r>
        <w:rPr>
          <w:i/>
          <w:spacing w:val="-4"/>
          <w:sz w:val="24"/>
        </w:rPr>
        <w:t>14,5%</w:t>
      </w:r>
    </w:p>
    <w:p>
      <w:pPr>
        <w:pStyle w:val="ListParagraph"/>
        <w:numPr>
          <w:ilvl w:val="1"/>
          <w:numId w:val="1"/>
        </w:numPr>
        <w:tabs>
          <w:tab w:pos="1116" w:val="left" w:leader="none"/>
        </w:tabs>
        <w:spacing w:line="240" w:lineRule="auto" w:before="183" w:after="0"/>
        <w:ind w:left="1116" w:right="0" w:hanging="138"/>
        <w:jc w:val="left"/>
        <w:rPr>
          <w:i/>
          <w:sz w:val="24"/>
        </w:rPr>
      </w:pPr>
      <w:r>
        <w:rPr>
          <w:i/>
          <w:sz w:val="24"/>
        </w:rPr>
        <w:t>Foreign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matter:</w:t>
      </w:r>
      <w:r>
        <w:rPr>
          <w:i/>
          <w:spacing w:val="-4"/>
          <w:sz w:val="24"/>
        </w:rPr>
        <w:t> 0,4%</w:t>
      </w:r>
    </w:p>
    <w:p>
      <w:pPr>
        <w:spacing w:before="182"/>
        <w:ind w:left="978" w:right="0" w:firstLine="0"/>
        <w:jc w:val="left"/>
        <w:rPr>
          <w:i/>
          <w:sz w:val="24"/>
        </w:rPr>
      </w:pPr>
      <w:r>
        <w:rPr>
          <w:sz w:val="24"/>
        </w:rPr>
        <w:t>-</w:t>
      </w:r>
      <w:r>
        <w:rPr>
          <w:spacing w:val="-9"/>
          <w:sz w:val="24"/>
        </w:rPr>
        <w:t> </w:t>
      </w:r>
      <w:r>
        <w:rPr>
          <w:i/>
          <w:sz w:val="24"/>
        </w:rPr>
        <w:t>Crop: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2005-</w:t>
      </w:r>
      <w:r>
        <w:rPr>
          <w:i/>
          <w:spacing w:val="-4"/>
          <w:sz w:val="24"/>
        </w:rPr>
        <w:t>2006</w:t>
      </w:r>
    </w:p>
    <w:p>
      <w:pPr>
        <w:pStyle w:val="ListParagraph"/>
        <w:numPr>
          <w:ilvl w:val="0"/>
          <w:numId w:val="1"/>
        </w:numPr>
        <w:tabs>
          <w:tab w:pos="1218" w:val="left" w:leader="none"/>
        </w:tabs>
        <w:spacing w:line="240" w:lineRule="auto" w:before="185" w:after="0"/>
        <w:ind w:left="1218" w:right="0" w:hanging="240"/>
        <w:jc w:val="left"/>
        <w:rPr>
          <w:sz w:val="24"/>
        </w:rPr>
      </w:pPr>
      <w:r>
        <w:rPr>
          <w:b/>
          <w:sz w:val="24"/>
        </w:rPr>
        <w:t>Quantity:</w:t>
      </w:r>
      <w:r>
        <w:rPr>
          <w:b/>
          <w:spacing w:val="-4"/>
          <w:sz w:val="24"/>
        </w:rPr>
        <w:t> </w:t>
      </w:r>
      <w:r>
        <w:rPr>
          <w:sz w:val="24"/>
        </w:rPr>
        <w:t>100</w:t>
      </w:r>
      <w:r>
        <w:rPr>
          <w:spacing w:val="-3"/>
          <w:sz w:val="24"/>
        </w:rPr>
        <w:t> </w:t>
      </w:r>
      <w:r>
        <w:rPr>
          <w:sz w:val="24"/>
        </w:rPr>
        <w:t>000</w:t>
      </w:r>
      <w:r>
        <w:rPr>
          <w:spacing w:val="-3"/>
          <w:sz w:val="24"/>
        </w:rPr>
        <w:t> </w:t>
      </w:r>
      <w:r>
        <w:rPr>
          <w:sz w:val="24"/>
        </w:rPr>
        <w:t>MT</w:t>
      </w:r>
      <w:r>
        <w:rPr>
          <w:spacing w:val="-3"/>
          <w:sz w:val="24"/>
        </w:rPr>
        <w:t> </w:t>
      </w:r>
      <w:r>
        <w:rPr>
          <w:sz w:val="24"/>
        </w:rPr>
        <w:t>more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less</w:t>
      </w:r>
      <w:r>
        <w:rPr>
          <w:spacing w:val="-2"/>
          <w:sz w:val="24"/>
        </w:rPr>
        <w:t> </w:t>
      </w:r>
      <w:r>
        <w:rPr>
          <w:sz w:val="24"/>
        </w:rPr>
        <w:t>5%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Seller's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option</w:t>
      </w:r>
    </w:p>
    <w:p>
      <w:pPr>
        <w:pStyle w:val="ListParagraph"/>
        <w:numPr>
          <w:ilvl w:val="0"/>
          <w:numId w:val="1"/>
        </w:numPr>
        <w:tabs>
          <w:tab w:pos="1218" w:val="left" w:leader="none"/>
        </w:tabs>
        <w:spacing w:line="240" w:lineRule="auto" w:before="182" w:after="0"/>
        <w:ind w:left="1218" w:right="0" w:hanging="240"/>
        <w:jc w:val="left"/>
        <w:rPr>
          <w:sz w:val="24"/>
        </w:rPr>
      </w:pPr>
      <w:r>
        <w:rPr>
          <w:b/>
          <w:sz w:val="24"/>
        </w:rPr>
        <w:t>Price:</w:t>
      </w:r>
      <w:r>
        <w:rPr>
          <w:b/>
          <w:spacing w:val="-4"/>
          <w:sz w:val="24"/>
        </w:rPr>
        <w:t> </w:t>
      </w:r>
      <w:r>
        <w:rPr>
          <w:sz w:val="24"/>
        </w:rPr>
        <w:t>200 USD</w:t>
      </w:r>
      <w:r>
        <w:rPr>
          <w:spacing w:val="-1"/>
          <w:sz w:val="24"/>
        </w:rPr>
        <w:t> </w:t>
      </w:r>
      <w:r>
        <w:rPr>
          <w:sz w:val="24"/>
        </w:rPr>
        <w:t>per</w:t>
      </w:r>
      <w:r>
        <w:rPr>
          <w:spacing w:val="-2"/>
          <w:sz w:val="24"/>
        </w:rPr>
        <w:t> </w:t>
      </w:r>
      <w:r>
        <w:rPr>
          <w:sz w:val="24"/>
        </w:rPr>
        <w:t>metrric</w:t>
      </w:r>
      <w:r>
        <w:rPr>
          <w:spacing w:val="-4"/>
          <w:sz w:val="24"/>
        </w:rPr>
        <w:t> </w:t>
      </w:r>
      <w:r>
        <w:rPr>
          <w:sz w:val="24"/>
        </w:rPr>
        <w:t>ton</w:t>
      </w:r>
      <w:r>
        <w:rPr>
          <w:spacing w:val="-1"/>
          <w:sz w:val="24"/>
        </w:rPr>
        <w:t> </w:t>
      </w:r>
      <w:r>
        <w:rPr>
          <w:sz w:val="24"/>
        </w:rPr>
        <w:t>net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June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Sepember</w:t>
      </w:r>
      <w:r>
        <w:rPr>
          <w:spacing w:val="-3"/>
          <w:sz w:val="24"/>
        </w:rPr>
        <w:t> </w:t>
      </w:r>
      <w:r>
        <w:rPr>
          <w:sz w:val="24"/>
        </w:rPr>
        <w:t>2006</w:t>
      </w:r>
      <w:r>
        <w:rPr>
          <w:spacing w:val="-2"/>
          <w:sz w:val="24"/>
        </w:rPr>
        <w:t> shipments,</w:t>
      </w:r>
    </w:p>
    <w:p>
      <w:pPr>
        <w:spacing w:line="350" w:lineRule="auto" w:before="3"/>
        <w:ind w:left="988" w:right="2143" w:hanging="10"/>
        <w:jc w:val="left"/>
        <w:rPr>
          <w:i/>
          <w:sz w:val="24"/>
        </w:rPr>
      </w:pPr>
      <w:r>
        <w:rPr>
          <w:i/>
          <w:sz w:val="24"/>
        </w:rPr>
        <w:t>a-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Dunnage,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bamboomat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Shipowner's/Buyer's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account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b-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Shore</w:t>
      </w:r>
      <w:r>
        <w:rPr>
          <w:i/>
          <w:sz w:val="24"/>
        </w:rPr>
        <w:t> tally to be at Seller' account</w:t>
      </w:r>
    </w:p>
    <w:p>
      <w:pPr>
        <w:spacing w:before="180"/>
        <w:ind w:left="978" w:right="0" w:firstLine="0"/>
        <w:jc w:val="left"/>
        <w:rPr>
          <w:i/>
          <w:sz w:val="24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1875282</wp:posOffset>
            </wp:positionH>
            <wp:positionV relativeFrom="paragraph">
              <wp:posOffset>488795</wp:posOffset>
            </wp:positionV>
            <wp:extent cx="3810000" cy="364238"/>
            <wp:effectExtent l="0" t="0" r="0" b="0"/>
            <wp:wrapNone/>
            <wp:docPr id="3" name="Image 3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>
                      <a:hlinkClick r:id="rId6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c-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Vessel's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tally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Buyer's/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Shipowner's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account</w:t>
      </w:r>
    </w:p>
    <w:p>
      <w:pPr>
        <w:spacing w:after="0"/>
        <w:jc w:val="left"/>
        <w:rPr>
          <w:sz w:val="24"/>
        </w:rPr>
        <w:sectPr>
          <w:pgSz w:w="11910" w:h="16850"/>
          <w:pgMar w:header="0" w:footer="89" w:top="1100" w:bottom="320" w:left="1340" w:right="340"/>
        </w:sectPr>
      </w:pPr>
    </w:p>
    <w:p>
      <w:pPr>
        <w:spacing w:line="240" w:lineRule="auto"/>
        <w:ind w:left="270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120156" cy="33147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61"/>
        <w:rPr>
          <w:i/>
          <w:sz w:val="28"/>
        </w:rPr>
      </w:pPr>
    </w:p>
    <w:p>
      <w:pPr>
        <w:pStyle w:val="Heading1"/>
      </w:pPr>
      <w:r>
        <w:rPr/>
        <w:t>Only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pages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2"/>
        </w:rPr>
        <w:t>converted.</w:t>
      </w:r>
    </w:p>
    <w:p>
      <w:pPr>
        <w:spacing w:before="161"/>
        <w:ind w:left="0" w:right="0" w:firstLine="0"/>
        <w:jc w:val="center"/>
        <w:rPr>
          <w:rFonts w:ascii="Arial"/>
          <w:sz w:val="28"/>
        </w:rPr>
      </w:pPr>
      <w:r>
        <w:rPr>
          <w:rFonts w:ascii="Arial"/>
          <w:sz w:val="28"/>
        </w:rPr>
        <w:t>Please</w:t>
      </w:r>
      <w:r>
        <w:rPr>
          <w:rFonts w:ascii="Arial"/>
          <w:spacing w:val="-6"/>
          <w:sz w:val="28"/>
        </w:rPr>
        <w:t> </w:t>
      </w:r>
      <w:r>
        <w:rPr>
          <w:rFonts w:ascii="Arial"/>
          <w:b/>
          <w:sz w:val="28"/>
        </w:rPr>
        <w:t>Sign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Up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sz w:val="28"/>
        </w:rPr>
        <w:t>to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convert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the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full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pacing w:val="-2"/>
          <w:sz w:val="28"/>
        </w:rPr>
        <w:t>document.</w:t>
      </w:r>
    </w:p>
    <w:p>
      <w:pPr>
        <w:pStyle w:val="BodyText"/>
        <w:spacing w:before="183"/>
        <w:rPr>
          <w:rFonts w:ascii="Arial"/>
          <w:sz w:val="28"/>
        </w:rPr>
      </w:pPr>
    </w:p>
    <w:p>
      <w:pPr>
        <w:spacing w:before="0"/>
        <w:ind w:left="0" w:right="0" w:firstLine="0"/>
        <w:jc w:val="center"/>
        <w:rPr>
          <w:rFonts w:ascii="Arial"/>
          <w:b/>
          <w:sz w:val="30"/>
        </w:rPr>
      </w:pPr>
      <w:hyperlink r:id="rId13">
        <w:r>
          <w:rPr>
            <w:rFonts w:ascii="Arial"/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>
      <w:footerReference w:type="default" r:id="rId11"/>
      <w:pgSz w:w="12240" w:h="15840"/>
      <w:pgMar w:footer="0" w:header="0" w:top="14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5920">
              <wp:simplePos x="0" y="0"/>
              <wp:positionH relativeFrom="page">
                <wp:posOffset>2592070</wp:posOffset>
              </wp:positionH>
              <wp:positionV relativeFrom="page">
                <wp:posOffset>10475567</wp:posOffset>
              </wp:positionV>
              <wp:extent cx="2376805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3768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4C4C4C"/>
                              <w:sz w:val="16"/>
                            </w:rPr>
                            <w:t>Downloaded by Luan Nguyen </w:t>
                          </w:r>
                          <w:r>
                            <w:rPr>
                              <w:rFonts w:ascii="Arial"/>
                              <w:color w:val="4C4C4C"/>
                              <w:spacing w:val="-2"/>
                              <w:sz w:val="16"/>
                            </w:rPr>
                            <w:t>(nchluan@gmail.com)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04.100006pt;margin-top:824.847839pt;width:187.15pt;height:10.95pt;mso-position-horizontal-relative:page;mso-position-vertical-relative:page;z-index:-15810560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4C4C4C"/>
                        <w:sz w:val="16"/>
                      </w:rPr>
                      <w:t>Downloaded by Luan Nguyen </w:t>
                    </w:r>
                    <w:r>
                      <w:rPr>
                        <w:rFonts w:ascii="Arial"/>
                        <w:color w:val="4C4C4C"/>
                        <w:spacing w:val="-2"/>
                        <w:sz w:val="16"/>
                      </w:rPr>
                      <w:t>(nchluan@gmail.com)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18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118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1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2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2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4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4" w:hanging="1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Arial" w:hAnsi="Arial" w:eastAsia="Arial" w:cs="Arial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998"/>
      <w:jc w:val="center"/>
    </w:pPr>
    <w:rPr>
      <w:rFonts w:ascii="Arial" w:hAnsi="Arial" w:eastAsia="Arial" w:cs="Arial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0"/>
      <w:ind w:left="1218" w:hanging="2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studocu.com/vn?utm_campaign=shared-document&amp;utm_source=studocu-document&amp;utm_medium=social_sharing&amp;utm_content=contract-for-the-purchase-of-rice-suu-tam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studocu.com/vn/document/truong-dai-hoc-cong-nghiep-thanh-pho-ho-chi-minh/luat-kinh-doanh/contract-for-the-purchase-of-rice-suu-tam/19994543?utm_campaign=shared-document&amp;utm_source=studocu-document&amp;utm_medium=social_sharing&amp;utm_content=contract-for-the-purchase-of-rice-suu-tam" TargetMode="External"/><Relationship Id="rId9" Type="http://schemas.openxmlformats.org/officeDocument/2006/relationships/hyperlink" Target="https://www.studocu.com/vn/course/truong-dai-hoc-cong-nghiep-thanh-pho-ho-chi-minh/luat-kinh-doanh/5117919?utm_campaign=shared-document&amp;utm_source=studocu-document&amp;utm_medium=social_sharing&amp;utm_content=contract-for-the-purchase-of-rice-suu-tam" TargetMode="External"/><Relationship Id="rId10" Type="http://schemas.openxmlformats.org/officeDocument/2006/relationships/image" Target="media/image2.png"/><Relationship Id="rId11" Type="http://schemas.openxmlformats.org/officeDocument/2006/relationships/footer" Target="footer2.xml"/><Relationship Id="rId12" Type="http://schemas.openxmlformats.org/officeDocument/2006/relationships/image" Target="media/image3.png"/><Relationship Id="rId13" Type="http://schemas.openxmlformats.org/officeDocument/2006/relationships/hyperlink" Target="https://www.freepdfconvert.com/membership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title>Untitled</dc:title>
  <dcterms:created xsi:type="dcterms:W3CDTF">2023-10-08T00:32:18Z</dcterms:created>
  <dcterms:modified xsi:type="dcterms:W3CDTF">2023-10-08T00:32:18Z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2023-10-08T00:00:00Z</vt:filetime>
  </property>
  <property fmtid="{D5CDD505-2E9C-101B-9397-08002B2CF9AE}" pid="5" name="Producer">
    <vt:lpwstr>GPL Ghostscript 9.25</vt:lpwstr>
  </property>
</Properties>
</file>