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6.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80" w:rightFromText="180" w:tblpX="0" w:tblpY="-547"/>
        <w:tblW w:w="9767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65"/>
        <w:gridCol w:w="2022"/>
        <w:gridCol w:w="4380"/>
      </w:tblGrid>
      <w:tr>
        <w:trPr>
          <w:trHeight w:val="463" w:hRule="exact"/>
          <w:cantSplit/>
        </w:trPr>
        <w:tc>
          <w:tcPr>
            <w:tcW w:w="33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76" w:before="0" w:after="20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Задачи математической физики</w:t>
            </w:r>
          </w:p>
          <w:p>
            <w:pPr>
              <w:pStyle w:val="Normal"/>
              <w:suppressAutoHyphens w:val="true"/>
              <w:snapToGrid w:val="false"/>
              <w:spacing w:lineRule="auto" w:line="276" w:before="0" w:after="20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</w:r>
          </w:p>
          <w:p>
            <w:pPr>
              <w:pStyle w:val="Normal"/>
              <w:suppressAutoHyphens w:val="true"/>
              <w:spacing w:lineRule="auto" w:line="276" w:before="0" w:after="200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Лабораторная работа №3</w:t>
            </w:r>
          </w:p>
          <w:p>
            <w:pPr>
              <w:pStyle w:val="Normal"/>
              <w:suppressAutoHyphens w:val="true"/>
              <w:spacing w:lineRule="auto" w:line="276" w:before="0" w:after="200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</w:r>
          </w:p>
        </w:tc>
        <w:tc>
          <w:tcPr>
            <w:tcW w:w="2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76" w:before="0" w:after="200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Студент</w:t>
            </w:r>
          </w:p>
        </w:tc>
        <w:tc>
          <w:tcPr>
            <w:tcW w:w="4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76" w:before="0" w:after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Кудимов Я.Ф.</w:t>
            </w:r>
          </w:p>
        </w:tc>
      </w:tr>
      <w:tr>
        <w:trPr>
          <w:trHeight w:val="463" w:hRule="exact"/>
          <w:cantSplit/>
        </w:trPr>
        <w:tc>
          <w:tcPr>
            <w:tcW w:w="33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76" w:before="0" w:after="200"/>
              <w:rPr>
                <w:rFonts w:ascii="Calibri" w:hAnsi="Calibri" w:eastAsia="Times New Roman"/>
                <w:szCs w:val="28"/>
                <w:lang w:eastAsia="ar-SA"/>
              </w:rPr>
            </w:pPr>
            <w:r>
              <w:rPr>
                <w:rFonts w:eastAsia="Times New Roman" w:ascii="Calibri" w:hAnsi="Calibri"/>
                <w:szCs w:val="28"/>
                <w:lang w:eastAsia="ar-SA"/>
              </w:rPr>
            </w:r>
          </w:p>
        </w:tc>
        <w:tc>
          <w:tcPr>
            <w:tcW w:w="20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76" w:before="0" w:after="200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Группа</w:t>
            </w:r>
          </w:p>
        </w:tc>
        <w:tc>
          <w:tcPr>
            <w:tcW w:w="4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76" w:before="0" w:after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ИВТ-360</w:t>
            </w:r>
          </w:p>
        </w:tc>
      </w:tr>
      <w:tr>
        <w:trPr>
          <w:trHeight w:val="463" w:hRule="exact"/>
          <w:cantSplit/>
        </w:trPr>
        <w:tc>
          <w:tcPr>
            <w:tcW w:w="33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76" w:before="0" w:after="200"/>
              <w:rPr>
                <w:rFonts w:ascii="Calibri" w:hAnsi="Calibri" w:eastAsia="Times New Roman"/>
                <w:szCs w:val="28"/>
                <w:lang w:eastAsia="ar-SA"/>
              </w:rPr>
            </w:pPr>
            <w:r>
              <w:rPr>
                <w:rFonts w:eastAsia="Times New Roman" w:ascii="Calibri" w:hAnsi="Calibri"/>
                <w:szCs w:val="28"/>
                <w:lang w:eastAsia="ar-SA"/>
              </w:rPr>
            </w:r>
          </w:p>
        </w:tc>
        <w:tc>
          <w:tcPr>
            <w:tcW w:w="20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76" w:before="0" w:after="200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Дата</w:t>
            </w:r>
          </w:p>
        </w:tc>
        <w:tc>
          <w:tcPr>
            <w:tcW w:w="4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76" w:before="0" w:after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</w:r>
          </w:p>
        </w:tc>
      </w:tr>
      <w:tr>
        <w:trPr>
          <w:trHeight w:val="463" w:hRule="exact"/>
          <w:cantSplit/>
        </w:trPr>
        <w:tc>
          <w:tcPr>
            <w:tcW w:w="33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76" w:before="0" w:after="200"/>
              <w:rPr>
                <w:rFonts w:ascii="Calibri" w:hAnsi="Calibri" w:eastAsia="Times New Roman"/>
                <w:szCs w:val="28"/>
                <w:lang w:eastAsia="ar-SA"/>
              </w:rPr>
            </w:pPr>
            <w:r>
              <w:rPr>
                <w:rFonts w:eastAsia="Times New Roman" w:ascii="Calibri" w:hAnsi="Calibri"/>
                <w:szCs w:val="28"/>
                <w:lang w:eastAsia="ar-SA"/>
              </w:rPr>
            </w:r>
          </w:p>
        </w:tc>
        <w:tc>
          <w:tcPr>
            <w:tcW w:w="20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76" w:before="0" w:after="200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Преподаватель</w:t>
            </w:r>
          </w:p>
        </w:tc>
        <w:tc>
          <w:tcPr>
            <w:tcW w:w="4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auto" w:line="276" w:before="0" w:after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Горобцов А.С.</w:t>
            </w:r>
          </w:p>
          <w:p>
            <w:pPr>
              <w:pStyle w:val="Normal"/>
              <w:suppressAutoHyphens w:val="true"/>
              <w:snapToGrid w:val="false"/>
              <w:spacing w:lineRule="auto" w:line="276" w:before="0" w:after="0"/>
              <w:jc w:val="center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</w:r>
          </w:p>
        </w:tc>
      </w:tr>
      <w:tr>
        <w:trPr>
          <w:cantSplit/>
        </w:trPr>
        <w:tc>
          <w:tcPr>
            <w:tcW w:w="33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76" w:before="0" w:after="200"/>
              <w:rPr>
                <w:rFonts w:ascii="Calibri" w:hAnsi="Calibri" w:eastAsia="Times New Roman"/>
                <w:szCs w:val="28"/>
                <w:lang w:eastAsia="ar-SA"/>
              </w:rPr>
            </w:pPr>
            <w:r>
              <w:rPr>
                <w:rFonts w:eastAsia="Times New Roman" w:ascii="Calibri" w:hAnsi="Calibri"/>
                <w:szCs w:val="28"/>
                <w:lang w:eastAsia="ar-SA"/>
              </w:rPr>
            </w:r>
          </w:p>
        </w:tc>
        <w:tc>
          <w:tcPr>
            <w:tcW w:w="20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76" w:before="0" w:after="200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  <w:t>Баллы</w:t>
            </w:r>
          </w:p>
        </w:tc>
        <w:tc>
          <w:tcPr>
            <w:tcW w:w="4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276" w:before="0" w:after="200"/>
              <w:rPr>
                <w:rFonts w:eastAsia="Times New Roman"/>
                <w:szCs w:val="28"/>
                <w:lang w:eastAsia="ar-SA"/>
              </w:rPr>
            </w:pPr>
            <w:r>
              <w:rPr>
                <w:rFonts w:eastAsia="Times New Roman"/>
                <w:szCs w:val="28"/>
                <w:lang w:eastAsia="ar-SA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drawing>
          <wp:inline distT="0" distB="0" distL="0" distR="0">
            <wp:extent cx="5939790" cy="28657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528060" cy="434340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270383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0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309626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262890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2675890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283337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3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2524125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график перемещений сегмента, соответствующего пучности формы, от времени</w:t>
      </w:r>
    </w:p>
    <w:p>
      <w:pPr>
        <w:pStyle w:val="Normal"/>
        <w:rPr/>
      </w:pPr>
      <w:r>
        <w:rPr/>
        <w:drawing>
          <wp:inline distT="0" distB="0" distL="0" distR="0">
            <wp:extent cx="5939790" cy="392112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2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график перемещений сегмента, соответствующего узлу формы, от времени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39790" cy="3932555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3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39790" cy="3833495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33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график перемещений сегмента, соответствующего узлу формы, от времени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39790" cy="3902075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0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 </w:t>
      </w:r>
      <w:r>
        <w:rPr/>
        <w:t>Построение графика перемещений от времени (для точки в пучности)</w:t>
      </w:r>
    </w:p>
    <w:p>
      <w:pPr>
        <w:pStyle w:val="Normal"/>
        <w:rPr/>
      </w:pPr>
      <w:r>
        <w:rPr/>
        <w:drawing>
          <wp:inline distT="0" distB="0" distL="0" distR="0">
            <wp:extent cx="5939790" cy="3944620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Построение спектра перемещений</w:t>
      </w:r>
    </w:p>
    <w:p>
      <w:pPr>
        <w:pStyle w:val="Normal"/>
        <w:rPr/>
      </w:pPr>
      <w:r>
        <w:rPr/>
        <w:drawing>
          <wp:inline distT="0" distB="0" distL="0" distR="0">
            <wp:extent cx="5795645" cy="3703320"/>
            <wp:effectExtent l="0" t="0" r="0" b="0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45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665220" cy="3931920"/>
            <wp:effectExtent l="0" t="0" r="0" b="0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93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35980" cy="3916680"/>
            <wp:effectExtent l="0" t="0" r="0" b="0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4075" cy="3952875"/>
            <wp:effectExtent l="0" t="0" r="0" b="0"/>
            <wp:docPr id="1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5980" cy="3916680"/>
            <wp:effectExtent l="0" t="0" r="0" b="0"/>
            <wp:docPr id="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5980" cy="3916680"/>
            <wp:effectExtent l="0" t="0" r="0" b="0"/>
            <wp:docPr id="1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39790" cy="3586480"/>
            <wp:effectExtent l="0" t="0" r="0" b="0"/>
            <wp:docPr id="20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8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35980" cy="3916680"/>
            <wp:effectExtent l="0" t="0" r="0" b="0"/>
            <wp:docPr id="21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график спектра перемещений сегмента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39790" cy="3586480"/>
            <wp:effectExtent l="0" t="0" r="0" b="0"/>
            <wp:docPr id="22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8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"/>
      <w:color w:val="auto"/>
      <w:kern w:val="2"/>
      <w:sz w:val="28"/>
      <w:szCs w:val="22"/>
      <w:lang w:eastAsia="en-US" w:val="ru-RU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Calibri" w:hAnsi="Calibri" w:eastAsia="等线 Light" w:cs="" w:asciiTheme="minorHAnsi" w:cstheme="majorBidi" w:eastAsiaTheme="majorEastAsia" w:hAnsiTheme="minorHAnsi"/>
      <w:color w:themeColor="accent1" w:themeShade="bf" w:val="2F5496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Calibri" w:hAnsi="Calibri" w:eastAsia="等线 Light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ascii="Calibri" w:hAnsi="Calibri" w:eastAsia="等线 Light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ascii="Calibri" w:hAnsi="Calibri" w:eastAsia="等线 Light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ascii="Calibri" w:hAnsi="Calibri" w:eastAsia="等线 Light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ascii="Calibri" w:hAnsi="Calibri" w:eastAsia="等线 Light" w:cs="" w:asciiTheme="minorHAnsi" w:cstheme="majorBidi" w:eastAsiaTheme="majorEastAsia" w:hAnsiTheme="minorHAnsi"/>
      <w:i/>
      <w:iCs/>
      <w:color w:themeColor="text1" w:themeTint="d9" w:val="262626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ascii="Calibri" w:hAnsi="Calibri" w:eastAsia="等线 Light" w:cs="" w:asciiTheme="minorHAnsi" w:cstheme="majorBidi" w:eastAsiaTheme="majorEastAsia" w:hAnsiTheme="minorHAnsi"/>
      <w:color w:themeColor="text1" w:themeTint="d9" w:val="2626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color w:themeColor="accent1" w:themeShade="bf" w:val="2F5496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i/>
      <w:iCs/>
      <w:color w:themeColor="text1" w:themeTint="d9" w:val="262626"/>
    </w:rPr>
  </w:style>
  <w:style w:type="character" w:styleId="9" w:customStyle="1">
    <w:name w:val="Заголовок 9 Знак"/>
    <w:basedOn w:val="DefaultParagraphFont"/>
    <w:uiPriority w:val="9"/>
    <w:semiHidden/>
    <w:qFormat/>
    <w:rPr>
      <w:rFonts w:ascii="Calibri" w:hAnsi="Calibri" w:eastAsia="等线 Light" w:cs="" w:asciiTheme="minorHAnsi" w:cstheme="majorBidi" w:eastAsiaTheme="majorEastAsia" w:hAnsiTheme="minorHAnsi"/>
      <w:color w:themeColor="text1" w:themeTint="d9" w:val="262626"/>
    </w:rPr>
  </w:style>
  <w:style w:type="character" w:styleId="Style5" w:customStyle="1">
    <w:name w:val="Заголовок Знак"/>
    <w:basedOn w:val="DefaultParagraphFont"/>
    <w:uiPriority w:val="10"/>
    <w:qFormat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Pr>
      <w:rFonts w:ascii="Calibri" w:hAnsi="Calibri" w:eastAsia="等线 Light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11" w:customStyle="1">
    <w:name w:val="Сильное выделение1"/>
    <w:basedOn w:val="DefaultParagraphFont"/>
    <w:uiPriority w:val="21"/>
    <w:qFormat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2F5496"/>
    </w:rPr>
  </w:style>
  <w:style w:type="character" w:styleId="12" w:customStyle="1">
    <w:name w:val="Сильная ссылка1"/>
    <w:basedOn w:val="DefaultParagraphFont"/>
    <w:uiPriority w:val="32"/>
    <w:qFormat/>
    <w:rPr>
      <w:b/>
      <w:bCs/>
      <w:smallCaps/>
      <w:color w:themeColor="accent1" w:themeShade="bf" w:val="2F5496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pPr>
      <w:spacing w:lineRule="auto" w:line="240" w:before="0" w:after="8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pPr/>
    <w:rPr>
      <w:rFonts w:ascii="Calibri" w:hAnsi="Calibri" w:eastAsia="等线 Light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Style10">
    <w:name w:val="Содержимое врезки"/>
    <w:basedOn w:val="Normal"/>
    <w:qFormat/>
    <w:pPr/>
    <w:rPr/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emf"/><Relationship Id="rId18" Type="http://schemas.openxmlformats.org/officeDocument/2006/relationships/image" Target="media/image17.png"/><Relationship Id="rId19" Type="http://schemas.openxmlformats.org/officeDocument/2006/relationships/image" Target="media/image16.emf"/><Relationship Id="rId20" Type="http://schemas.openxmlformats.org/officeDocument/2006/relationships/image" Target="media/image16.emf"/><Relationship Id="rId21" Type="http://schemas.openxmlformats.org/officeDocument/2006/relationships/image" Target="media/image18.png"/><Relationship Id="rId22" Type="http://schemas.openxmlformats.org/officeDocument/2006/relationships/image" Target="media/image16.emf"/><Relationship Id="rId23" Type="http://schemas.openxmlformats.org/officeDocument/2006/relationships/image" Target="media/image18.png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Application>LibreOffice/26.2.4.2$Linux_X86_64 LibreOffice_project/620$Build-2</Application>
  <AppVersion>15.0000</AppVersion>
  <Pages>11</Pages>
  <Words>56</Words>
  <Characters>414</Characters>
  <CharactersWithSpaces>455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2026-04-28T03:29:00Z</dcterms:created>
  <dc:creator>Muhammadali Toshmatov</dc:creator>
  <dc:description/>
  <dc:language>ru-RU</dc:language>
  <cp:lastModifiedBy/>
  <dcterms:modified xsi:type="dcterms:W3CDTF">2026-09-16T10:24:13Z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DD73C28473E044CE9AC87FE97C4A3055_12</vt:lpwstr>
  </property>
  <property fmtid="{D5CDD505-2E9C-101B-9397-08002B2CF9AE}" pid="3" name="KSOProductBuildVer">
    <vt:lpwstr>1049-12.1.0.26372</vt:lpwstr>
  </property>
  <property fmtid="{D5CDD505-2E9C-101B-9397-08002B2CF9AE}" pid="4" name="KSOTemplateDocerSaveRecord">
    <vt:lpwstr>eyJoZGlkIjoiZTgwYjNkMDhiZmYwYTFhNjc4YWM1ODIyZjI5ZGZjMjQiLCJ1c2VySWQiOiI4NDI0NzY4MTA1NzAifQ==</vt:lpwstr>
  </property>
</Properties>
</file>