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56CB" w14:textId="1D3DFFC5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Описание предметной области: "Архитектура и дизайн интерьера"</w:t>
      </w:r>
    </w:p>
    <w:p w14:paraId="21AB1FC1" w14:textId="77777777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DE5BBD" w14:textId="3CEE01E9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Краткая аннотация (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>)</w:t>
      </w:r>
    </w:p>
    <w:p w14:paraId="2E723116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В данной работе проведен комплексный анализ предметной области "Архитектура и дизайн интерьера". Целью работы было освоение методов анализа предметной области, выявление ключевых участников, процессов, проблем и требований. В результате исследования сформировано структурированное описание сферы деятельности, определены основные роли участников (клиент, дизайнер, архитектор, поставщики), проанализированы типовые проблемы и задачи. На основе анализа выделены функциональные и нефункциональные требования к потенциальной информационной системе для автоматизации процессов. Работа содержит выводы и рекомендации по оптимизации рабочих процессов в данной предметной области через цифровизацию.</w:t>
      </w:r>
    </w:p>
    <w:p w14:paraId="6DD1E125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B74593" w14:textId="21DA8129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Ключевые слова: архитектура, дизайн интерьера, предметная область, анализ требований, функциональные требования, нефункциональные требования, процессы дизайн-проектирования.</w:t>
      </w:r>
    </w:p>
    <w:p w14:paraId="3ED58A4B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6A5954" w14:textId="11CC1679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1. Общая характеристика предметной области</w:t>
      </w:r>
    </w:p>
    <w:p w14:paraId="0BF1EFD8" w14:textId="7896D733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1.1. Определение сферы деятельности  </w:t>
      </w:r>
    </w:p>
    <w:p w14:paraId="5B8ADC8D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Архитектура и дизайн интерьера — это профессиональная сфера, объединяющая художественное проектирование и организацию внутреннего пространства помещений с учетом эстетических, функциональных, эргономических и технических требований. Деятельность направлена на создание комфортной, безопасной и выразительной среды обитания человека. Данная область находится на стыке искусства, строительства, психологии и современных технологий.</w:t>
      </w:r>
    </w:p>
    <w:p w14:paraId="793BF811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A8A521" w14:textId="262FA2E3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1.2. Основные участники и их роли</w:t>
      </w:r>
    </w:p>
    <w:p w14:paraId="3CD3ADB1" w14:textId="4C72E5D6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Клиент (Заказчик): Физическое или юридическое лицо, инициирующее проект. Формулирует потребности, бюджет, сроки и утверждает результаты на каждом этапе.</w:t>
      </w:r>
    </w:p>
    <w:p w14:paraId="1FBB3CD0" w14:textId="6AF97058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lastRenderedPageBreak/>
        <w:t xml:space="preserve">   Дизайнер интерьера / Архитектор (Исполнитель): Ключевой специалист, разрабатывающий концепцию и проектную документацию. Отвечает за творческую составляющую, функциональное зонирование, подбор материалов и ведение проекта.</w:t>
      </w:r>
    </w:p>
    <w:p w14:paraId="6D18C569" w14:textId="781DF1E3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Технический специалист (Инженер, Визуализатор)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: Обеспечивает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техническую сторону проекта (чертежи, схемы инженерных сетей, 3D-визуализации).</w:t>
      </w:r>
    </w:p>
    <w:p w14:paraId="6A5A42C8" w14:textId="01B233B2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Прораб / Строительная бригада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: Реализует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проект «в материале», выполняет отделочные работы по утвержденной документации.</w:t>
      </w:r>
    </w:p>
    <w:p w14:paraId="23C0D364" w14:textId="3F4D6658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Поставщики материалов и мебели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: Обеспечивают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проект необходимыми ресурсами (отделочные материалы, мебель, светильники, декор).</w:t>
      </w:r>
    </w:p>
    <w:p w14:paraId="6E3DED87" w14:textId="4C9B889C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Надзорные органы (при необходимости)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: Согласуют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проекты перепланировки в рамках действующего законодательства.</w:t>
      </w:r>
    </w:p>
    <w:p w14:paraId="7C2FC153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3E3F01" w14:textId="5CB5D786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2. Анализ текущих проблем и задач</w:t>
      </w:r>
    </w:p>
    <w:p w14:paraId="2DECF1A1" w14:textId="471A076C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Проблемы и задачи участников:</w:t>
      </w:r>
    </w:p>
    <w:p w14:paraId="75FE7292" w14:textId="4AE07FC3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Для Клиента:</w:t>
      </w:r>
    </w:p>
    <w:p w14:paraId="3D7E3703" w14:textId="43EFF81F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Проблема: Сложность донесения своих идей и предпочтений до дизайнера ("хочу, но не 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знаю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как объяснить").</w:t>
      </w:r>
    </w:p>
    <w:p w14:paraId="2E113E31" w14:textId="4AE51BF3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Проблема: Отсутствие прозрачности в формировании бюджета и сроков. Страх превышения сметы.</w:t>
      </w:r>
    </w:p>
    <w:p w14:paraId="668B97F1" w14:textId="1F86719A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: Найти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надежного, понимающего специалиста, чей стиль и портфолио соответствуют ожиданиям.</w:t>
      </w:r>
    </w:p>
    <w:p w14:paraId="011ED8E5" w14:textId="0DCF1719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: Контролировать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ход работ без глубокого погружения в профессиональную терминологию.</w:t>
      </w:r>
    </w:p>
    <w:p w14:paraId="17736C09" w14:textId="08FEB7C0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Для Дизайнера/Архитектора:</w:t>
      </w:r>
    </w:p>
    <w:p w14:paraId="42045A81" w14:textId="05EA27F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Проблема: Большой объем рутинной работы (составление смет, ведение переписки, поиск материалов), отвлекающий от творчества.</w:t>
      </w:r>
    </w:p>
    <w:p w14:paraId="3C10E5E9" w14:textId="7578F4E6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Проблема: Трудности в управлении несколькими проектами одновременно (дедлайны, встречи, заказы материалов).</w:t>
      </w:r>
    </w:p>
    <w:p w14:paraId="6F50F21C" w14:textId="138EA70E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: Эффективно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вести коммуникацию с клиентом, наглядно презентовать идеи (от эскизов до 3D-моделей).</w:t>
      </w:r>
    </w:p>
    <w:p w14:paraId="0F650D8B" w14:textId="54EBBB59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lastRenderedPageBreak/>
        <w:t xml:space="preserve">   Задача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: Систематизировать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портфолио для привлечения новых клиентов.</w:t>
      </w:r>
    </w:p>
    <w:p w14:paraId="5357ADC4" w14:textId="298C7E1E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: Координировать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работу с подрядчиками и поставщиками.</w:t>
      </w:r>
    </w:p>
    <w:p w14:paraId="65B22B37" w14:textId="52BFFF8E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Общие проблемы:</w:t>
      </w:r>
    </w:p>
    <w:p w14:paraId="7F30D636" w14:textId="5941A6A0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Коммуникационные разрывы: Утеря актуальных версий чертежей, неструктурированная переписка в разных мессенджерах.</w:t>
      </w:r>
    </w:p>
    <w:p w14:paraId="0F96D1C7" w14:textId="4D7B6B1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Отсутствие единого информационного пространства: Данные о проекте (бриф, визуализации, смета, график работ) разрознены.</w:t>
      </w:r>
    </w:p>
    <w:p w14:paraId="4B6EF7A5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1F3F6B" w14:textId="5B1F308D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3. Функциональные требования (к потенциальной информационной системе)</w:t>
      </w:r>
    </w:p>
    <w:p w14:paraId="78D0DAD6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4ABE2" w14:textId="6BE77550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Основные функции системы:</w:t>
      </w:r>
    </w:p>
    <w:p w14:paraId="5A12EB2C" w14:textId="3B12FBE2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1. Управление клиентской базой (CRM):</w:t>
      </w:r>
    </w:p>
    <w:p w14:paraId="22D4CA4F" w14:textId="6255E30B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Ведение карточек клиентов с историей взаимодействий и проектов.</w:t>
      </w:r>
    </w:p>
    <w:p w14:paraId="5861EB93" w14:textId="13F403F3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Управление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лидами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 (заявками с сайта/соцсетей).</w:t>
      </w:r>
    </w:p>
    <w:p w14:paraId="3F974D0E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73E615" w14:textId="708426FB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2. Управление проектами:</w:t>
      </w:r>
    </w:p>
    <w:p w14:paraId="3B4E7EDC" w14:textId="18D85DC0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Создание проекта, привязка к клиенту, назначение ответственного дизайнера.</w:t>
      </w:r>
    </w:p>
    <w:p w14:paraId="4D657F7C" w14:textId="3F915E40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Разбивка проекта на этапы (Бриф, Концепция, Визуализация, Рабочая документация, Авторский надзор).</w:t>
      </w:r>
    </w:p>
    <w:p w14:paraId="49D88F6A" w14:textId="46D98C60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Загрузка и хранение файлов (техзадание, эскизы, 3D-модели, чертежи) в контексте каждого этапа.</w:t>
      </w:r>
    </w:p>
    <w:p w14:paraId="1402A768" w14:textId="22EB1186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Управление статусами проекта.</w:t>
      </w:r>
    </w:p>
    <w:p w14:paraId="44DD08B6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A41657" w14:textId="574459AD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3. Финансовый менеджмент:</w:t>
      </w:r>
    </w:p>
    <w:p w14:paraId="27F9FAD9" w14:textId="7431236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Формирование и согласование сметы в рамках проекта.</w:t>
      </w:r>
    </w:p>
    <w:p w14:paraId="3C191865" w14:textId="1C28134B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Создание и отправка счетов на оплату.</w:t>
      </w:r>
    </w:p>
    <w:p w14:paraId="29C9B20F" w14:textId="4878D4E0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Отслеживание платежей и формирование финансовой отчетности.</w:t>
      </w:r>
    </w:p>
    <w:p w14:paraId="39C0BB59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E00D44" w14:textId="1987E3B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lastRenderedPageBreak/>
        <w:t>4. Визуальное портфолио:</w:t>
      </w:r>
    </w:p>
    <w:p w14:paraId="7B69AB90" w14:textId="0D3798D5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Публичный каталог завершенных проектов с фильтрацией (стиль, тип помещения, площадь).</w:t>
      </w:r>
    </w:p>
    <w:p w14:paraId="1FE7A68E" w14:textId="28EEE372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Защищенный доступ для дизайнера к полной информации по проектам.</w:t>
      </w:r>
    </w:p>
    <w:p w14:paraId="14ED5727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35242B" w14:textId="4E340A5A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5. Календарь и планировщик:</w:t>
      </w:r>
    </w:p>
    <w:p w14:paraId="41B97DE2" w14:textId="3D7E03ED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Привязка задач и встреч к конкретным проектам.</w:t>
      </w:r>
    </w:p>
    <w:p w14:paraId="36936E01" w14:textId="64CB3809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Напоминания о дедлайнах.</w:t>
      </w:r>
    </w:p>
    <w:p w14:paraId="0030D1A6" w14:textId="77777777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EFE51E" w14:textId="0055619F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6. База материалов и поставщиков:</w:t>
      </w:r>
    </w:p>
    <w:p w14:paraId="1E35980D" w14:textId="668EB51A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Каталог материалов (обои, краски, напольные покрытия) с ценами и ссылками на поставщиков.</w:t>
      </w:r>
    </w:p>
    <w:p w14:paraId="14957C7B" w14:textId="18E8954F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Возможность добавления материалов в смету проекта.</w:t>
      </w:r>
    </w:p>
    <w:p w14:paraId="1EA36935" w14:textId="281911C3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4. Нефункциональные требования</w:t>
      </w:r>
    </w:p>
    <w:p w14:paraId="7E07D138" w14:textId="3809B7AA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1. Удобство использования (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>):</w:t>
      </w:r>
    </w:p>
    <w:p w14:paraId="0CF24FAD" w14:textId="67D7CCCC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Интуитивно понятный интерфейс, адаптированный для творческих специалистов.</w:t>
      </w:r>
    </w:p>
    <w:p w14:paraId="46E75CEA" w14:textId="5CD8985B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Минимальное количество кликов для выполнения частых операций (добавление проекта, счета).</w:t>
      </w:r>
    </w:p>
    <w:p w14:paraId="371B320C" w14:textId="2989D765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Поддержка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 для загрузки изображений.</w:t>
      </w:r>
    </w:p>
    <w:p w14:paraId="295BCE2D" w14:textId="5F4D817A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2. Производительность:</w:t>
      </w:r>
    </w:p>
    <w:p w14:paraId="420169B1" w14:textId="3B6D20E1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Быстрая загрузка страниц и галерей изображений (время отклика </w:t>
      </w:r>
      <w:proofErr w:type="gramStart"/>
      <w:r w:rsidRPr="00D700A1">
        <w:rPr>
          <w:rFonts w:ascii="Times New Roman" w:hAnsi="Times New Roman" w:cs="Times New Roman"/>
          <w:sz w:val="28"/>
          <w:szCs w:val="28"/>
        </w:rPr>
        <w:t>&lt; 2</w:t>
      </w:r>
      <w:proofErr w:type="gramEnd"/>
      <w:r w:rsidRPr="00D700A1">
        <w:rPr>
          <w:rFonts w:ascii="Times New Roman" w:hAnsi="Times New Roman" w:cs="Times New Roman"/>
          <w:sz w:val="28"/>
          <w:szCs w:val="28"/>
        </w:rPr>
        <w:t xml:space="preserve"> секунд для основных операций).</w:t>
      </w:r>
    </w:p>
    <w:p w14:paraId="4B4080DE" w14:textId="64931F5E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Возможность работы с тяжелыми файлами (3D-модели,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высокодетализированные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 изображения).</w:t>
      </w:r>
    </w:p>
    <w:p w14:paraId="049CAF20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F71660" w14:textId="074BA59B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3. Надежность и безопасность:</w:t>
      </w:r>
    </w:p>
    <w:p w14:paraId="672219BE" w14:textId="7C1CDCAF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Разграничение прав доступа (администратор, дизайнер, клиент).</w:t>
      </w:r>
    </w:p>
    <w:p w14:paraId="2242890F" w14:textId="7A4B1A4F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Регулярное автоматическое резервное копирование данных.</w:t>
      </w:r>
    </w:p>
    <w:p w14:paraId="6D90C1AA" w14:textId="2E3D48E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lastRenderedPageBreak/>
        <w:t xml:space="preserve">   Защита персональных данных клиентов в соответствии с ФЗ-152.</w:t>
      </w:r>
    </w:p>
    <w:p w14:paraId="65627FF5" w14:textId="002297AB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Шифрование передаваемых данных (HTTPS).</w:t>
      </w:r>
    </w:p>
    <w:p w14:paraId="0ED3B4BF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C9B596" w14:textId="6A6CD565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4. Масштабируемость:</w:t>
      </w:r>
    </w:p>
    <w:p w14:paraId="57483028" w14:textId="6C4384B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Возможность увеличения объема хранимых данных и числа пользователей без потери производительности.</w:t>
      </w:r>
    </w:p>
    <w:p w14:paraId="5F130257" w14:textId="453B6FB9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Модульная архитектура для добавления нового функционала.</w:t>
      </w:r>
    </w:p>
    <w:p w14:paraId="0D8E5CC6" w14:textId="77777777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DA0BD" w14:textId="0556D614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5. Совместимость:</w:t>
      </w:r>
    </w:p>
    <w:p w14:paraId="781C6A64" w14:textId="6F5F62E1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Кроссбраузерность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>, Firefox, Safari, Edge).</w:t>
      </w:r>
    </w:p>
    <w:p w14:paraId="752A88B8" w14:textId="3961329F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  Адаптивный дизайн для работы с планшетов.</w:t>
      </w:r>
    </w:p>
    <w:p w14:paraId="2BC7D9AC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9615A7" w14:textId="45CC2F32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5. Контекстные ограничения</w:t>
      </w:r>
    </w:p>
    <w:p w14:paraId="49E83E89" w14:textId="3BF51FA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Внешние факторы, влияющие на деятельность:</w:t>
      </w:r>
    </w:p>
    <w:p w14:paraId="6DB3E80E" w14:textId="7FDA0E65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1.  Законодательные: Необходимость согласования перепланировок в БТИ и жилищной инспекции. Требования СНиПов и ГОСТов к безопасности помещений.</w:t>
      </w:r>
    </w:p>
    <w:p w14:paraId="29DA5C92" w14:textId="4CC12BF9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2.  Экономические: Волатильность цен на строительные материалы и услуги подрядчиков, что напрямую влияет на смету и сроки.</w:t>
      </w:r>
    </w:p>
    <w:p w14:paraId="391E0DB4" w14:textId="2FDBD8B4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3.  Технологические: Зависимость от доступности и совместимости программного обеспечения для проектирования (AutoCAD,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SketchUp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, 3ds Max,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Revit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>).</w:t>
      </w:r>
    </w:p>
    <w:p w14:paraId="510082DD" w14:textId="5D1E240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4.  Рыночные (конкуренция): Высокая конкуренция среди дизайнеров, требующая постоянного обновления портфолио и маркетинговой активности.</w:t>
      </w:r>
    </w:p>
    <w:p w14:paraId="1BA93546" w14:textId="503C863E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5.  Временные: Сезонность спроса на услуги дизайна и ремонта.</w:t>
      </w:r>
    </w:p>
    <w:p w14:paraId="6A895EBD" w14:textId="77777777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047052" w14:textId="457F49F6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6. Методы исследования и анализа</w:t>
      </w:r>
    </w:p>
    <w:p w14:paraId="4C55D6B3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1A73DC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Для проведения анализа предметной области были использованы следующие методы:</w:t>
      </w:r>
    </w:p>
    <w:p w14:paraId="55DB88CD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1BFE0E" w14:textId="57C94209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1.  Анализ вторичных данных (деск-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рисеч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>): Изучение профессиональной литературы, статей в журналах (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Salon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, Elle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Decoration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), тематических сайтов и форумов (например,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Houzz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ArchDaily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>).</w:t>
      </w:r>
    </w:p>
    <w:p w14:paraId="66EE5A44" w14:textId="6349D64A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2.  Интервью с экспертами: Проведены структурированные интервью с двумя практикующими дизайнерами интерьера для выявления "болевых точек" и рабочих процессов.</w:t>
      </w:r>
    </w:p>
    <w:p w14:paraId="6109D438" w14:textId="0589B22E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3.  Наблюдение: Анализ рабочих процессов в дизайн-студии (с разрешения участников) на этапе общения с клиентом и разработки концепции.</w:t>
      </w:r>
    </w:p>
    <w:p w14:paraId="511F494D" w14:textId="6F162D64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4.  Анализ конкурентного ПО: Изучение функционала существующих систем для дизайнеров (например, Studio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Fohlio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>, простые CRM) для определения лучших практик и недостатков.</w:t>
      </w:r>
    </w:p>
    <w:p w14:paraId="384BEA76" w14:textId="04FA12C6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5.  Мозговой штурм: Сессия по генерации и систематизации функциональных требований к целевой системе.</w:t>
      </w:r>
    </w:p>
    <w:p w14:paraId="298A2C20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C4FD83" w14:textId="06DBAEB3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7. Результаты анализа</w:t>
      </w:r>
    </w:p>
    <w:p w14:paraId="105B52C8" w14:textId="34C9C772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1A837A4B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1.  Предметная область "Архитектура и дизайн интерьера" является высоко процессно-ориентированной и мультидисциплинарной, что создает потребность в систематизации информации.</w:t>
      </w:r>
    </w:p>
    <w:p w14:paraId="40F750D9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2.  Основная проблема участников — фрагментация данных и коммуникаций, ведущая к ошибкам, превышению бюджетов и дедлайнов.</w:t>
      </w:r>
    </w:p>
    <w:p w14:paraId="6AE55C80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3.  Существует явная потребность в специализированном информационном решении, которое бы объединило в себе CRM, проектную среду, финансовый инструментарий и витрину портфолио.</w:t>
      </w:r>
    </w:p>
    <w:p w14:paraId="7C1A7D8D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4F8F86" w14:textId="7493AC8B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4A41C08D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84B5E4" w14:textId="6E1AACC1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1.  Для оптимизации процессов дизайн-студиям рекомендуется внедрение интегрированных информационных систем, централизующих все данные по проекту.</w:t>
      </w:r>
    </w:p>
    <w:p w14:paraId="1942CF69" w14:textId="4AB99603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lastRenderedPageBreak/>
        <w:t>2.  При разработке такой системы приоритет следует отдавать модулю визуализации (простое добавление и комментирование изображений) и модулю финансового контроля, так как эти аспекты критически важны для обеих сторон (клиента и исполнителя).</w:t>
      </w:r>
    </w:p>
    <w:p w14:paraId="331BB1FB" w14:textId="4735A30B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3.  Для успешного внедрения система должна обладать гибкостью, позволяя настраивать этапы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 под специфику конкретной студии или дизайнера.</w:t>
      </w:r>
    </w:p>
    <w:p w14:paraId="4887C4EC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53DA06" w14:textId="6B438FBB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Проведенный анализ формирует прочную основу для последующего проектирования (UML-диаграммы) и разработки технического задания на создание информационной системы для управления проектами в сфере дизайна интерьера.</w:t>
      </w:r>
    </w:p>
    <w:p w14:paraId="56F4C2A2" w14:textId="77777777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10EAF" w14:textId="5D86D6BA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</w:p>
    <w:p w14:paraId="304D36FA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1. 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Ньюсом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, Д.,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Китченс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>, Дж. Дизайн интерьера. – М.: АСТ, 2020. – 320 с.</w:t>
      </w:r>
    </w:p>
    <w:p w14:paraId="1D42E1C6" w14:textId="77777777" w:rsidR="00D700A1" w:rsidRPr="00C22C3D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2.  Пайн, Б., Гилмор, Дж. Экономика впечатлений. – М.: Вильямс, 2020. – 304 с. (применительно к клиентскому опыту).</w:t>
      </w:r>
    </w:p>
    <w:p w14:paraId="29DC3150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3. 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Чинд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>, С. Основы эргономики и дизайна интерьера. // Журнал "Проект Россия". – 2021. – № 108.</w:t>
      </w:r>
    </w:p>
    <w:p w14:paraId="7F5C8F5E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4.  Официальный сайт Союза Дизайнеров России [Электронный ресурс]. – URL: https://www.designunion.ru</w:t>
      </w:r>
    </w:p>
    <w:p w14:paraId="1CF50A07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 xml:space="preserve">5.  Портал для архитекторов и дизайнеров </w:t>
      </w:r>
      <w:proofErr w:type="spellStart"/>
      <w:r w:rsidRPr="00D700A1">
        <w:rPr>
          <w:rFonts w:ascii="Times New Roman" w:hAnsi="Times New Roman" w:cs="Times New Roman"/>
          <w:sz w:val="28"/>
          <w:szCs w:val="28"/>
        </w:rPr>
        <w:t>ArchDaily</w:t>
      </w:r>
      <w:proofErr w:type="spellEnd"/>
      <w:r w:rsidRPr="00D700A1">
        <w:rPr>
          <w:rFonts w:ascii="Times New Roman" w:hAnsi="Times New Roman" w:cs="Times New Roman"/>
          <w:sz w:val="28"/>
          <w:szCs w:val="28"/>
        </w:rPr>
        <w:t xml:space="preserve"> [Электронный ресурс]. – URL: https://www.archdaily.com</w:t>
      </w:r>
    </w:p>
    <w:p w14:paraId="7F8E7233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6.  Обзор программного обеспечения для дизайнеров интерьера на сайте 3ddd.ru [Электронный ресурс]. – URL: https://3ddd.ru</w:t>
      </w:r>
    </w:p>
    <w:p w14:paraId="16C00F8F" w14:textId="77777777" w:rsidR="00D700A1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7.  Федеральный закон от 27.07.2006 N 152-ФЗ "О персональных данных".</w:t>
      </w:r>
    </w:p>
    <w:p w14:paraId="790CA051" w14:textId="61218C55" w:rsidR="007F2FBD" w:rsidRPr="00D700A1" w:rsidRDefault="00D700A1" w:rsidP="00D700A1">
      <w:pPr>
        <w:jc w:val="both"/>
        <w:rPr>
          <w:rFonts w:ascii="Times New Roman" w:hAnsi="Times New Roman" w:cs="Times New Roman"/>
          <w:sz w:val="28"/>
          <w:szCs w:val="28"/>
        </w:rPr>
      </w:pPr>
      <w:r w:rsidRPr="00D700A1">
        <w:rPr>
          <w:rFonts w:ascii="Times New Roman" w:hAnsi="Times New Roman" w:cs="Times New Roman"/>
          <w:sz w:val="28"/>
          <w:szCs w:val="28"/>
        </w:rPr>
        <w:t>8.  ГОСТ Р ИСО/МЭК 12207-2010 "Информационная технология. Процессы жизненного цикла программных средств".</w:t>
      </w:r>
    </w:p>
    <w:sectPr w:rsidR="007F2FBD" w:rsidRPr="00D700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FA"/>
    <w:rsid w:val="00641B3C"/>
    <w:rsid w:val="006E69FA"/>
    <w:rsid w:val="007F2FBD"/>
    <w:rsid w:val="008064B8"/>
    <w:rsid w:val="00C22C3D"/>
    <w:rsid w:val="00D27889"/>
    <w:rsid w:val="00D700A1"/>
    <w:rsid w:val="00FB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698E0"/>
  <w15:chartTrackingRefBased/>
  <w15:docId w15:val="{34FB2B8D-84EB-4413-AF24-BA52A2C7A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9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9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9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9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9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9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9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9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9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4</cp:revision>
  <dcterms:created xsi:type="dcterms:W3CDTF">2026-02-06T12:23:00Z</dcterms:created>
  <dcterms:modified xsi:type="dcterms:W3CDTF">2026-02-12T19:08:00Z</dcterms:modified>
</cp:coreProperties>
</file>