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 w:after="0"/>
      </w:pPr>
    </w:p>
    <w:p>
      <w:pPr>
        <w:spacing w:after="120"/>
        <w:jc w:val="center"/>
      </w:pPr>
      <w:r>
        <w:rPr>
          <w:rFonts w:ascii="Arial" w:hAnsi="Arial"/>
          <w:b/>
          <w:color w:val="1F4E79"/>
          <w:sz w:val="56"/>
        </w:rPr>
        <w:t>AI Test Case Orchestrator</w:t>
      </w:r>
    </w:p>
    <w:p>
      <w:pPr>
        <w:spacing w:after="80"/>
        <w:jc w:val="center"/>
        <w:pBdr>
          <w:bottom w:val="single" w:sz="8" w:space="4" w:color="00B0A0"/>
        </w:pBdr>
      </w:pPr>
      <w:r>
        <w:rPr>
          <w:rFonts w:ascii="Arial" w:hAnsi="Arial"/>
          <w:color w:val="2E75B6"/>
          <w:sz w:val="32"/>
        </w:rPr>
        <w:t>Technical Architecture &amp; Developer Reference</w:t>
      </w:r>
    </w:p>
    <w:p>
      <w:pPr>
        <w:spacing w:before="80" w:after="0"/>
      </w:pPr>
    </w:p>
    <w:p>
      <w:pPr>
        <w:jc w:val="center"/>
      </w:pPr>
      <w:r>
        <w:rPr>
          <w:rFonts w:ascii="Arial" w:hAnsi="Arial"/>
          <w:color w:val="444444"/>
          <w:sz w:val="20"/>
        </w:rPr>
        <w:t>Version 10  |  March 2026  |  For: Engineering, QA &amp; DevOps Teams</w:t>
      </w:r>
    </w:p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1. System Overview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The AI Test Case Orchestrator is a fully local, LLM-powered pipeline that converts software requirements files into structured, executable test cases. It uses a locally running Ollama LLM, ChromaDB for semantic retrieval, and an MCP (Model Context Protocol) server for integration with Claude Desktop and CI pipelines.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1.1  High-Level Pipeline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The five-stage pipeline runs sequentially for each invocation: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Stage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1. Parse Requirements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Multi-format reader ingests .csv, .txt, .pdf, .docx, .xlsx, .json and normalises into Requirement objects.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2. Embed &amp; Index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Requirements are embedded (Ollama / SentenceTransformer) and stored in ChromaDB. Domain vocabulary (screen names, UI elements) is extracted.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3. Contextualise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For each requirement the system retrieves: similar requirements, approved few-shot TC examples, and domain vocab terms.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4. Generate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The Ollama LLM generates test cases per acceptance criterion using type-specific prompts and 2-attempt retry logic.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5. Export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Output is written as CSV (standard), Zephyr Scale CSV, and a JSON metadata report.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1.2  File Structure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w="68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orchestrator.py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Main CLI entry point. Wires all components together for a full run.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config.py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Pydantic settings loaded from .env. Singleton config object used everywhere.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requirements_reader.py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Multi-format parser. Produces Requirement[] from any supported file type.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llm_client.py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Ollama HTTP client. Handles JSON schema enforcement, retry, and fallback.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chroma_store.py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ChromaDB manager. Owns three collections and the embedding function.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test_generator.py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AC classifier, prompt builder, sanitiser, and TestCase object factory.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mcp_server.py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MCP tool provider (FastMCP). Also exposes all tools as a Click CLI.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exporters/exporters.py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Three exporters: CSVExporter, ZephyrScaleExporter, JSONReportExporter.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environment.py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Behave BDD hooks (setup / teardown) for step-based test execution.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test_generation_steps.py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Behave step definitions for BDD-style orchestration.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2. Configuration Reference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All runtime settings are read from a .env file in the working directory. The config.py module exposes them as a typed singleton (config) using Pydantic BaseSettings.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2.1  Ollama / LLM Settings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360"/>
        <w:gridCol w:w="3360"/>
        <w:gridCol w:w="3360"/>
      </w:tblGrid>
      <w:tr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w="18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w="50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OLLAMA_BASE_URL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http://localhost:11434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Ollama server endpoint. Change if running on a remote host.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OLLAMA_MODEL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phi4-mini:3.8b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Model to use. phi4-mini: 2.4 GB, ~25 tok/s on CPU.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OLLAMA_TEMPERATURE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0.6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Sampling temperature. Lower = more deterministic output.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OLLAMA_NUM_CTX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8192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Context window in tokens. Must fit: system prompt + requirement + few-shot examples.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OLLAMA_TIMEOUT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450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HTTP timeout in seconds per LLM request.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OLLAMA_NUM_PREDICT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3200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Max tokens per response. Must fit a full 5-step TC JSON.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2.2  Embedding Settings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360"/>
        <w:gridCol w:w="3360"/>
        <w:gridCol w:w="3360"/>
      </w:tblGrid>
      <w:tr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w="43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EMBEDDING_BACKEND</w:t>
            </w:r>
          </w:p>
        </w:tc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ollama</w:t>
            </w:r>
          </w:p>
        </w:tc>
        <w:tc>
          <w:tcPr>
            <w:tcW w:w="43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Primary embedding backend. Options: ollama, sentence_transformer.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OLLAMA_EMBEDDING_MODEL</w:t>
            </w:r>
          </w:p>
        </w:tc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qwen3-embedding:0.6b</w:t>
            </w:r>
          </w:p>
        </w:tc>
        <w:tc>
          <w:tcPr>
            <w:tcW w:w="43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Ollama embedding model. Pulled automatically if missing.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OLLAMA_EMBEDDING_URL</w:t>
            </w:r>
          </w:p>
        </w:tc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http://localhost:11434/api/embeddings</w:t>
            </w:r>
          </w:p>
        </w:tc>
        <w:tc>
          <w:tcPr>
            <w:tcW w:w="43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Full URL for embedding API calls.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ST_EMBEDDING_MODEL</w:t>
            </w:r>
          </w:p>
        </w:tc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all-MiniLM-L6-v2</w:t>
            </w:r>
          </w:p>
        </w:tc>
        <w:tc>
          <w:tcPr>
            <w:tcW w:w="43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SentenceTransformer fallback model if Ollama embedding unavailable.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2.3  Test Generation Settings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3360"/>
        <w:gridCol w:w="3360"/>
        <w:gridCol w:w="3360"/>
      </w:tblGrid>
      <w:tr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Variable</w:t>
            </w:r>
          </w:p>
        </w:tc>
        <w:tc>
          <w:tcPr>
            <w:tcW w:w="18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  <w:tc>
          <w:tcPr>
            <w:tcW w:w="50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MAX_TC_PER_REQ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6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Maximum test cases per requirement (positive + negative + edge case).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INCLUDE_NEGATIVE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true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Whether to generate negative test cases.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INCLUDE_EDGE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true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Whether to generate edge-case test cases.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TC_FORMAT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gherkin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Output format hint (gherkin = include Given/When/Then BDD fields).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OUTPUT_DIR</w:t>
            </w:r>
          </w:p>
        </w:tc>
        <w:tc>
          <w:tcPr>
            <w:tcW w:w="1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./output</w:t>
            </w:r>
          </w:p>
        </w:tc>
        <w:tc>
          <w:tcPr>
            <w:tcW w:w="50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Directory where output files are written.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CHROMA_PERSIST_DIR</w:t>
            </w:r>
          </w:p>
        </w:tc>
        <w:tc>
          <w:tcPr>
            <w:tcW w:w="18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./chroma_db</w:t>
            </w:r>
          </w:p>
        </w:tc>
        <w:tc>
          <w:tcPr>
            <w:tcW w:w="50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Local filesystem path for persistent ChromaDB storage.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3. Data Models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3.1  Requirement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Produced by RequirementsReader. Passed to ChromaDB and TestCaseGenerator.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req_id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Unique identifier (e.g. REQ-001). Extracted from header or auto-assigned.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title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Short description of the requirement.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description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Full body text of the requirement.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priority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High / Medium / Low. Defaults to Medium if not found.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category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Domain category (e.g. authentication, onboarding).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acceptance_criteria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List[str] — Ordered list of AC statements parsed from the requirement text.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tags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List[str] — Metadata tags.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raw_text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Unprocessed original text for debug/audit purposes.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3.2  TestCase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The output unit of TestCaseGenerator. Exported by all three exporters.</w:t>
      </w:r>
    </w:p>
    <w:p>
      <w:pPr>
        <w:spacing w:before="60" w:after="0"/>
      </w:pP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Type / Description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tc_id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Auto-assigned sequential ID (TC-0001, TC-0002, …).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req_id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Foreign key back to the originating Requirement.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title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One-line test case title.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description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One-sentence summary of what is being verified.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preconditions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Required system state and test data before execution.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test_type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positive | negative | edge_case.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priority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High | Medium | Low.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steps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List[TestStep] — Ordered list of {action, expected_result} pairs.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given / when / then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BDD Gherkin scenario clauses.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component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UI screen name, dynamically resolved from domain vocab.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expected_outcome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Observable system state that proves the AC is satisfied.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tags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List[str] — Inherited + type-specific tags.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estimated_duration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 — Estimated execution time in minutes.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4. Component Reference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4.1  LLM Client (llm_client.py)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Wraps the Ollama HTTP API. Manages structured JSON output, retry logic, and quality guards.</w:t>
      </w:r>
    </w:p>
    <w:p>
      <w:pPr>
        <w:spacing w:before="60" w:after="0"/>
      </w:pPr>
    </w:p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JSON Schema Enforcement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Every generate_test_case() call passes a TESTCASE_JSON_SCHEMA to Ollama's format parameter, enforcing: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Required field list — all 13 TC fields must be present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minLength constraints on critical fields (title: 10, description: 20, expected_outcome: 25)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Enum constraints on test_type (positive | negative | edge_case) and priority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Stop sequences to prevent hallucinated text after the closing JSON brace</w:t>
      </w:r>
    </w:p>
    <w:p>
      <w:pPr>
        <w:spacing w:before="80" w:after="0"/>
      </w:pPr>
    </w:p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Retry Logic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8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Failure Type</w:t>
            </w:r>
          </w:p>
        </w:tc>
        <w:tc>
          <w:tcPr>
            <w:tcW w:w="64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Action Taken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JSON parse error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Retry with temperature +0.05 to increase response entropy.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Hollow response (empty required fields)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Retry at same temperature with explicit field-fill instruction.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Both attempts fail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Call synthesise_tc() — builds a deterministic fallback TC from the requirement text.</w:t>
            </w:r>
          </w:p>
        </w:tc>
      </w:tr>
    </w:tbl>
    <w:p/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Sampling Parameters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Parameter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 / Reason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repeat_penalty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1.15 — Strongly discourages repeated phrases; primary defence against hallucinated loops.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num_predict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3200 — Large enough to fit a 5-step TC JSON without mid-stream truncation.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top_k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40 — Explicit to prevent drift if Ollama defaults change between versions.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top_p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0.9 — Nucleus sampling cap. Balances diversity and coherence.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4.2  Requirements Reader (requirements_reader.py)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Detects file type by extension and routes to a format-specific parser.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14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w="79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Parser Behaviour</w:t>
            </w:r>
          </w:p>
        </w:tc>
      </w:tr>
      <w:tr>
        <w:tc>
          <w:tcPr>
            <w:tcW w:w="14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.csv / .xlsx</w:t>
            </w:r>
          </w:p>
        </w:tc>
        <w:tc>
          <w:tcPr>
            <w:tcW w:w="79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Flexible column matching (id/req_id, title/name, description/details, acceptance_criteria/ac). Each row is one Requirement.</w:t>
            </w:r>
          </w:p>
        </w:tc>
      </w:tr>
      <w:tr>
        <w:tc>
          <w:tcPr>
            <w:tcW w:w="14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.txt / .md</w:t>
            </w:r>
          </w:p>
        </w:tc>
        <w:tc>
          <w:tcPr>
            <w:tcW w:w="79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Splits on REQ-NNN headers, markdown H1/H2 headings, or numbered list items. Extracts AC bullet points.</w:t>
            </w:r>
          </w:p>
        </w:tc>
      </w:tr>
      <w:tr>
        <w:tc>
          <w:tcPr>
            <w:tcW w:w="14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.pdf</w:t>
            </w:r>
          </w:p>
        </w:tc>
        <w:tc>
          <w:tcPr>
            <w:tcW w:w="79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Extracts text via PyPDF2 then applies same header/AC detection as .txt.</w:t>
            </w:r>
          </w:p>
        </w:tc>
      </w:tr>
      <w:tr>
        <w:tc>
          <w:tcPr>
            <w:tcW w:w="14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.docx</w:t>
            </w:r>
          </w:p>
        </w:tc>
        <w:tc>
          <w:tcPr>
            <w:tcW w:w="79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Reads via python-docx paragraph by paragraph; same header/AC detection.</w:t>
            </w:r>
          </w:p>
        </w:tc>
      </w:tr>
      <w:tr>
        <w:tc>
          <w:tcPr>
            <w:tcW w:w="14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.json</w:t>
            </w:r>
          </w:p>
        </w:tc>
        <w:tc>
          <w:tcPr>
            <w:tcW w:w="79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Expects array of objects with id/title/description/acceptance_criteria keys.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4.3  ChromaDB Vector Store (chroma_store.py)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Collection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Contents &amp; Purpose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requirements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Embedding of all requirement documents. Enables semantic similarity search for cross-requirement context during generation.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tc_examples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Approved test cases stored as few-shot examples. Filtered by ac_type and test_type. Persists across runs — the continuous learning store.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domain_vocab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Extracted screen names and UI element names from requirement text. Enables dynamic component resolution without hardcoded maps.</w:t>
            </w:r>
          </w:p>
        </w:tc>
      </w:tr>
    </w:tbl>
    <w:p/>
    <w:p>
      <w:pPr>
        <w:spacing w:before="60" w:after="0"/>
      </w:pPr>
    </w:p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ChromaDB Initialisation Workaround (Python 3.14)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ChromaDB's Settings class reads both os.environ AND the .env file via pydantic-settings (extra='forbid'). The _make_client() function works around this by: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Stripping all .env keys from os.environ temporarily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Changing CWD to a temp folder so pydantic-settings cannot find the .env file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Importing chromadb and pre-building a chromadb.Settings object while env is clean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Restoring CWD and env vars in the finally block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Passing the pre-built Settings to chromadb.Client() to skip the internal Settings() call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4.4  Test Generator (test_generator.py)</w:t>
      </w:r>
    </w:p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AC Type Classifier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 Type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Detection Keywords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eligibility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can / cannot / eligible / ineligible / allowed / denied / age / days old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ui_behaviour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display / show / visible / screen / button / form / page / modal / prompt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timing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seconds / minutes / within N / deadline / timeout / before / expires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data_valid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validate / invalid / format / boundary / max / min / length / required field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security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auth / password / OTP / biometric / token / encrypt / session / role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general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Fallback for ACs not matching the above patterns.</w:t>
            </w:r>
          </w:p>
        </w:tc>
      </w:tr>
    </w:tbl>
    <w:p/>
    <w:p>
      <w:pPr>
        <w:pStyle w:val="Heading3"/>
        <w:spacing w:before="240" w:after="120"/>
        <w:jc w:val="left"/>
      </w:pPr>
      <w:r>
        <w:rPr>
          <w:rFonts w:ascii="Arial" w:hAnsi="Arial"/>
          <w:color w:val="0070C0"/>
        </w:rPr>
        <w:t>Sanitiser Checks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8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w="64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 Applied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Repeated phrases (loop detection)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Scans for sentences appearing 3+ times; replaces entire field with synthesised value.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Snake_case leakage (variable names)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Strips tokens matching _SNAKE_RE (e.g. expected_result, test_type leaked from the schema).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JSON / dict literals in text fields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Removes any {{ }} blocks that indicate the model echoed its own schema.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Hollow fields (empty or below min length)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Deterministically fills from requirement text rather than leaving a blank.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5. MCP Server &amp; CLI Tools (mcp_server.py)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5.1  MCP Tools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32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Tool</w:t>
            </w:r>
          </w:p>
        </w:tc>
        <w:tc>
          <w:tcPr>
            <w:tcW w:w="61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chromadb_stats()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Returns counts for all three ChromaDB collections.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list_examples(ac_type, test_type)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Shows approved examples stored, with optional AC type / test type filter.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validate_test_case(tc_json)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Quality check returning { passed, score (0-100), issues[] }.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repair_test_case(tc_json, field, issue_detail, ac)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Re-prompts the LLM to fix a single failing field. Surgical — does not regenerate the whole TC.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store_approved_tc(tc_json, ac_type, test_type, domain)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Validates then stores a TC as a few-shot example. Rejects TCs with validation errors.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retrieve_examples(ac_text, ac_type, test_type, n)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Returns the n closest approved TCs — shows what few-shot context the model will see.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domain_vocab_summary(category)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Lists extracted screen names and UI element names from the domain_vocab collection.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5.2  Validation Scoring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Penalty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Trigger Condition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-15 points (error)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Title &lt; 10 chars, description &lt; 20 chars, fewer than 3 steps, generic step phrases ('perform the action'), trivial expected_outcome ('pass'), repeated sentences.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-5 points (warning)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Preconditions &lt; 20 chars, any step missing expected_result, component is generic ('the application'), short Given/When/Then clauses.</w:t>
            </w:r>
          </w:p>
        </w:tc>
      </w:tr>
    </w:tbl>
    <w:p/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A TC passes if: score &gt;= 75 AND no error-severity issues.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5.3  CLI Commands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16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w="720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stats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stats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validate-tc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validate-tc -i output/test_cases.csv --tc-id TC-0016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repair-tc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repair-tc -i output/test_cases.csv --tc-id TC-0016 --field expected_outcome --ac "&lt;AC text&gt;"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store-example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store-example -i output/test_cases.csv --tc-id TC-0002 --ac-type eligibility --test-type negative</w:t>
            </w:r>
          </w:p>
        </w:tc>
      </w:tr>
      <w:tr>
        <w:tc>
          <w:tcPr>
            <w:tcW w:w="216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list-examples</w:t>
            </w:r>
          </w:p>
        </w:tc>
        <w:tc>
          <w:tcPr>
            <w:tcW w:w="7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list-examples [--ac-type TYPE] [--test-type TYPE]</w:t>
            </w:r>
          </w:p>
        </w:tc>
      </w:tr>
      <w:tr>
        <w:tc>
          <w:tcPr>
            <w:tcW w:w="216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vocab</w:t>
            </w:r>
          </w:p>
        </w:tc>
        <w:tc>
          <w:tcPr>
            <w:tcW w:w="720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mcp_server.py vocab [--category CATEGORY]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6. Orchestrator CLI (orchestrator.py)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6.1  CLI Flags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5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Flag</w:t>
            </w:r>
          </w:p>
        </w:tc>
        <w:tc>
          <w:tcPr>
            <w:tcW w:w="68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Default / Description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--requirements / -r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REQUIRED. Path to requirements file.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--format / -f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both — Output: csv | zephyr | both.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--model / -m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.env value — Override OLLAMA_MODEL for this run only.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--max-tests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.env MAX_TC_PER_REQ — Override max TCs per requirement.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--output-dir / -o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.env OUTPUT_DIR — Override output directory.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--clear-db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Clear requirements + domain_vocab. Preserves tc_examples.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--clear-all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Wipe all three ChromaDB collections including approved examples.</w:t>
            </w:r>
          </w:p>
        </w:tc>
      </w:tr>
      <w:tr>
        <w:tc>
          <w:tcPr>
            <w:tcW w:w="25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--no-chroma</w:t>
            </w:r>
          </w:p>
        </w:tc>
        <w:tc>
          <w:tcPr>
            <w:tcW w:w="68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Skip ChromaDB entirely. Faster but no semantic context or few-shot examples.</w:t>
            </w:r>
          </w:p>
        </w:tc>
      </w:tr>
      <w:tr>
        <w:tc>
          <w:tcPr>
            <w:tcW w:w="25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--skip-llm-check</w:t>
            </w:r>
          </w:p>
        </w:tc>
        <w:tc>
          <w:tcPr>
            <w:tcW w:w="68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Skip the Ollama connection check at startup.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6.2  Example Commands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# Standard run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python orchestrator.py -r test_data/banking_rcd_requirements.csv</w:t>
      </w:r>
    </w:p>
    <w:p>
      <w:pPr>
        <w:spacing w:before="40" w:after="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# Clear index, re-run with different model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python orchestrator.py -r requirements.csv --clear-db -m qwen3:8b</w:t>
      </w:r>
    </w:p>
    <w:p>
      <w:pPr>
        <w:spacing w:before="40" w:after="0"/>
      </w:pP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# Fast run without ChromaDB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python orchestrator.py -r requirements.csv --no-chroma --max-tests 3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7. Exporters (exporters/exporters.py)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7.1  CSVExporter — output/test_cases.csv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Columns: TC ID, Requirement ID, Title, Description, Preconditions, Test Type, Priority, Category, Component, Steps, Expected Outcome, Given, When, Then, Tags, Estimated Duration, Generated At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Steps format: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1. Navigate to the Deposit section | Expected: RCD enrollment prompt appears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2. Tap 'Enroll Now' button          | Expected: Terms and Conditions screen loads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7.2  ZephyrScaleExporter — output/zephyr_test_cases.csv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28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Zephyr Field</w:t>
            </w:r>
          </w:p>
        </w:tc>
        <w:tc>
          <w:tcPr>
            <w:tcW w:w="648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Source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Name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TestCase.title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Status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Always 'Draft' on initial import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Priority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Mapped from High/Medium/Low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Component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TestCase.component (dynamically resolved screen name)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Test Script (Step-by-Step)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Tab-separated: action \t\t expected_result per row</w:t>
            </w:r>
          </w:p>
        </w:tc>
      </w:tr>
      <w:tr>
        <w:tc>
          <w:tcPr>
            <w:tcW w:w="28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Folder</w:t>
            </w:r>
          </w:p>
        </w:tc>
        <w:tc>
          <w:tcPr>
            <w:tcW w:w="648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config.zephyr.folder_prefix / req_id</w:t>
            </w:r>
          </w:p>
        </w:tc>
      </w:tr>
      <w:tr>
        <w:tc>
          <w:tcPr>
            <w:tcW w:w="28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Requirement</w:t>
            </w:r>
          </w:p>
        </w:tc>
        <w:tc>
          <w:tcPr>
            <w:tcW w:w="648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TestCase.req_id — links back to your Jira story</w:t>
            </w:r>
          </w:p>
        </w:tc>
      </w:tr>
    </w:tbl>
    <w:p/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7.3  JSONReportExporter — output/generation_report.json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generated_at (ISO timestamp), model_used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Summary: total_requirements, total_test_cases, avg_tests_per_requirement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breakdown_by_type: { positive: N, negative: N, edge_case: N }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breakdown_by_priority: { High: N, Medium: N, Low: N }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color w:val="1A1A1A"/>
          <w:sz w:val="22"/>
        </w:rPr>
        <w:t>Full test_cases array — all fields for every generated TC</w:t>
      </w:r>
    </w:p>
    <w:p>
      <w:pPr>
        <w:spacing w:before="120" w:after="0"/>
      </w:pPr>
    </w:p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8. Quality Mechanisms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32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Mechanism</w:t>
            </w:r>
          </w:p>
        </w:tc>
        <w:tc>
          <w:tcPr>
            <w:tcW w:w="61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Applied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JSON Schema Enforcement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LLM: Ollama enforces field types, enum values, and minLength on every response.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2-Attempt Retry with Fallback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LLM: Parse failures and hollow responses are retried; hard failures use synthesise_tc().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Repeat Penalty (1.15)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Sampling: Actively suppresses loop generation in every Ollama call.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Sanitiser (4 checks)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Post-LLM: Loop detection, snake_case removal, JSON leakage removal, hollow field fill.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AC Type-Specific Prompts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Prompt: Each of 6 AC types has tailored instructions for preconditions, steps, and outcomes.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Type-Specific Negative Framing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Prompt: Negative TCs use custom failure scenarios per AC type.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Few-Shot Example Injection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Prompt: Up to 2 approved TCs from ChromaDB are included in each generation prompt.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Validation Scoring (0-100)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Post-generation / CLI: Explicit issue enumeration with field-level granularity.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Surgical Field Repair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MCP tool: Failing fields are fixed with a targeted re-prompt, not a blind full-TC retry.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Human Feedback Loop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store-example CLI: Approved TCs become few-shot examples for future runs.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9. Dependencies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32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Package</w:t>
            </w:r>
          </w:p>
        </w:tc>
        <w:tc>
          <w:tcPr>
            <w:tcW w:w="61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chromadb&gt;=0.5.3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Local vector store for requirements, examples, and domain vocab.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ollama&gt;=0.1.8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Python client for the local Ollama LLM server.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mcp&gt;=1.0.0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Model Context Protocol server (FastMCP) for Claude Desktop integration.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pydantic&gt;=2.0.0 + pydantic-settings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Typed configuration and data validation.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python-dotenv&gt;=1.0.0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Reads .env file into os.environ at startup.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rich&gt;=13.0.0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Coloured terminal output and progress display.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click&gt;=8.1.0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CLI argument parsing for orchestrator.py and mcp_server.py.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sentence-transformers&gt;=2.2.2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Fallback embedding when Ollama embedding is unavailable.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python-docx&gt;=1.1.0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Reading .docx requirement files.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PyPDF2&gt;=3.0.1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Text extraction from .pdf requirement files.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pandas&gt;=2.0.0 + openpyxl&gt;=3.1.2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Reading .xlsx requirement files.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jc w:val="left"/>
        <w:pBdr>
          <w:bottom w:val="single" w:sz="6" w:space="4" w:color="00B0A0"/>
        </w:pBdr>
      </w:pPr>
      <w:r>
        <w:rPr>
          <w:rFonts w:ascii="Arial" w:hAnsi="Arial"/>
          <w:color w:val="1F4E79"/>
        </w:rPr>
        <w:t>10. Setup &amp; Troubleshooting</w:t>
      </w: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10.1  Installation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pip install -r requirements.txt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ollama pull phi4-mini:3.8b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ollama pull qwen3-embedding:0.6b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Copy .env.example to .env and configure OLLAMA_BASE_URL and OLLAMA_MODEL.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10.2  Claude Desktop Integration</w:t>
      </w:r>
    </w:p>
    <w:p>
      <w:pPr>
        <w:spacing w:before="60" w:after="100"/>
      </w:pPr>
      <w:r>
        <w:rPr>
          <w:rFonts w:ascii="Arial" w:hAnsi="Arial"/>
          <w:b w:val="0"/>
          <w:i w:val="0"/>
          <w:color w:val="1A1A1A"/>
          <w:sz w:val="22"/>
        </w:rPr>
        <w:t>Add to claude_desktop_config.json: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>{ "mcpServers": { "test-orchestrator": { "command": "python",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333333"/>
          <w:sz w:val="18"/>
        </w:rPr>
        <w:t xml:space="preserve">  "args": ["/path/to/mcp_server.py"], "env": { "OLLAMA_MODEL": "phi4-mini:3.8b" } } } }</w:t>
      </w:r>
    </w:p>
    <w:p>
      <w:pPr>
        <w:spacing w:before="80" w:after="0"/>
      </w:pPr>
    </w:p>
    <w:p>
      <w:pPr>
        <w:pStyle w:val="Heading2"/>
        <w:spacing w:before="240" w:after="120"/>
        <w:jc w:val="left"/>
      </w:pPr>
      <w:r>
        <w:rPr>
          <w:rFonts w:ascii="Arial" w:hAnsi="Arial"/>
          <w:color w:val="2E75B6"/>
        </w:rPr>
        <w:t>10.3  Troubleshooting</w:t>
      </w:r>
    </w:p>
    <w:tbl>
      <w:tblPr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324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Error</w:t>
            </w:r>
          </w:p>
        </w:tc>
        <w:tc>
          <w:tcPr>
            <w:tcW w:w="6120" w:type="dxa"/>
            <w:shd w:val="clear" w:color="auto" w:fill="1F4E79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ChromaDB ValidationError: 17 extra inputs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Already fixed in chroma_store.py via env isolation. Ensure latest file version.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Ollama connection refused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Run: ollama serve. Ensure OLLAMA_BASE_URL matches the server address.</w:t>
            </w:r>
          </w:p>
        </w:tc>
      </w:tr>
      <w:tr>
        <w:tc>
          <w:tcPr>
            <w:tcW w:w="324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Model not found</w:t>
            </w:r>
          </w:p>
        </w:tc>
        <w:tc>
          <w:tcPr>
            <w:tcW w:w="612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Run: ollama pull &lt;model&gt;. Orchestrator also attempts automatic pull.</w:t>
            </w:r>
          </w:p>
        </w:tc>
      </w:tr>
      <w:tr>
        <w:tc>
          <w:tcPr>
            <w:tcW w:w="324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1A1A1A"/>
                <w:sz w:val="20"/>
              </w:rPr>
              <w:t>TC validation score &lt; 75</w:t>
            </w:r>
          </w:p>
        </w:tc>
        <w:tc>
          <w:tcPr>
            <w:tcW w:w="6120" w:type="dxa"/>
            <w:shd w:val="clear" w:color="auto" w:fill="F2F7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hAnsi="Arial"/>
                <w:b w:val="0"/>
                <w:color w:val="1A1A1A"/>
                <w:sz w:val="20"/>
              </w:rPr>
              <w:t>Run validate-tc to see exact issues, then repair-tc for targeted field fixes.</w:t>
            </w:r>
          </w:p>
        </w:tc>
      </w:tr>
    </w:tbl>
    <w:p/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