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7759F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  <w:szCs w:val="24"/>
          <w:lang w:val="ru-RU" w:eastAsia="ru-RU"/>
        </w:rPr>
      </w:pPr>
      <w:bookmarkStart w:id="0" w:name="_Toc241960231"/>
      <w:r w:rsidRPr="00931BE9">
        <w:rPr>
          <w:sz w:val="24"/>
          <w:szCs w:val="24"/>
          <w:lang w:val="ru-RU" w:eastAsia="ru-RU"/>
        </w:rPr>
        <w:t>ГУАП</w:t>
      </w:r>
    </w:p>
    <w:p w14:paraId="5C784DD8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sz w:val="24"/>
          <w:szCs w:val="24"/>
          <w:lang w:val="ru-RU" w:eastAsia="ru-RU"/>
        </w:rPr>
      </w:pPr>
      <w:r w:rsidRPr="00931BE9">
        <w:rPr>
          <w:sz w:val="24"/>
          <w:szCs w:val="24"/>
          <w:lang w:val="ru-RU" w:eastAsia="ru-RU"/>
        </w:rPr>
        <w:t>КАФЕДРА № 43</w:t>
      </w:r>
    </w:p>
    <w:p w14:paraId="0E4F45B1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before="1200" w:line="240" w:lineRule="auto"/>
        <w:rPr>
          <w:sz w:val="24"/>
          <w:szCs w:val="24"/>
          <w:lang w:val="ru-RU" w:eastAsia="ru-RU"/>
        </w:rPr>
      </w:pPr>
      <w:r w:rsidRPr="00931BE9">
        <w:rPr>
          <w:sz w:val="24"/>
          <w:szCs w:val="24"/>
          <w:lang w:val="ru-RU" w:eastAsia="ru-RU"/>
        </w:rPr>
        <w:t xml:space="preserve">ОТЧЕТ </w:t>
      </w:r>
      <w:r w:rsidRPr="00931BE9">
        <w:rPr>
          <w:sz w:val="24"/>
          <w:szCs w:val="24"/>
          <w:lang w:val="ru-RU" w:eastAsia="ru-RU"/>
        </w:rPr>
        <w:br/>
        <w:t>ЗАЩИЩЕН С ОЦЕНКОЙ</w:t>
      </w:r>
    </w:p>
    <w:p w14:paraId="12315233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before="120"/>
        <w:rPr>
          <w:sz w:val="24"/>
          <w:szCs w:val="24"/>
          <w:lang w:val="ru-RU" w:eastAsia="ru-RU"/>
        </w:rPr>
      </w:pPr>
      <w:r w:rsidRPr="00931BE9">
        <w:rPr>
          <w:sz w:val="24"/>
          <w:szCs w:val="24"/>
          <w:lang w:val="ru-RU" w:eastAsia="ru-RU"/>
        </w:rPr>
        <w:t>ПРЕПОДАВАТЕЛЬ</w:t>
      </w:r>
    </w:p>
    <w:tbl>
      <w:tblPr>
        <w:tblW w:w="974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99"/>
        <w:gridCol w:w="281"/>
        <w:gridCol w:w="281"/>
        <w:gridCol w:w="2761"/>
        <w:gridCol w:w="275"/>
        <w:gridCol w:w="2952"/>
      </w:tblGrid>
      <w:tr w:rsidR="00DC1FE6" w:rsidRPr="00931BE9" w14:paraId="342B6BE6" w14:textId="77777777" w:rsidTr="00875253">
        <w:tc>
          <w:tcPr>
            <w:tcW w:w="3199" w:type="dxa"/>
            <w:tcBorders>
              <w:top w:val="nil"/>
              <w:left w:val="nil"/>
              <w:right w:val="nil"/>
            </w:tcBorders>
            <w:vAlign w:val="center"/>
          </w:tcPr>
          <w:p w14:paraId="092B192A" w14:textId="62CFC408" w:rsidR="00DC1FE6" w:rsidRPr="00DC1FE6" w:rsidRDefault="00DC1FE6" w:rsidP="0087525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val="ru-RU" w:eastAsia="ru-RU"/>
              </w:rPr>
              <w:t>ассистент</w:t>
            </w:r>
          </w:p>
        </w:tc>
        <w:tc>
          <w:tcPr>
            <w:tcW w:w="281" w:type="dxa"/>
            <w:tcBorders>
              <w:top w:val="nil"/>
              <w:left w:val="nil"/>
              <w:right w:val="nil"/>
            </w:tcBorders>
          </w:tcPr>
          <w:p w14:paraId="5571214B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72D8F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761" w:type="dxa"/>
            <w:tcBorders>
              <w:top w:val="nil"/>
              <w:left w:val="nil"/>
              <w:right w:val="nil"/>
            </w:tcBorders>
            <w:vAlign w:val="center"/>
          </w:tcPr>
          <w:p w14:paraId="443BB5B1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6331F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952" w:type="dxa"/>
            <w:tcBorders>
              <w:top w:val="nil"/>
              <w:left w:val="nil"/>
              <w:right w:val="nil"/>
            </w:tcBorders>
            <w:vAlign w:val="center"/>
          </w:tcPr>
          <w:p w14:paraId="05D414B7" w14:textId="5DCCECFD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ru-RU" w:eastAsia="ru-RU"/>
              </w:rPr>
              <w:t>А. Э. Зянчурин</w:t>
            </w:r>
          </w:p>
        </w:tc>
      </w:tr>
      <w:tr w:rsidR="00DC1FE6" w:rsidRPr="00931BE9" w14:paraId="267E5829" w14:textId="77777777" w:rsidTr="008752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731F9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должность, уч. степень, звание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AA4C1A5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5CCE0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1B54B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подпись, дата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4EB45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2748F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инициалы, фамилия</w:t>
            </w:r>
          </w:p>
        </w:tc>
      </w:tr>
    </w:tbl>
    <w:p w14:paraId="5808D7F0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line="240" w:lineRule="auto"/>
        <w:jc w:val="center"/>
        <w:rPr>
          <w:szCs w:val="28"/>
          <w:lang w:val="ru-RU"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DC1FE6" w:rsidRPr="00931BE9" w14:paraId="4A3F116C" w14:textId="77777777" w:rsidTr="0087525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650F11F" w14:textId="3B760A4A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szCs w:val="28"/>
                <w:lang w:eastAsia="ru-RU"/>
              </w:rPr>
            </w:pPr>
            <w:r w:rsidRPr="00931BE9">
              <w:rPr>
                <w:szCs w:val="28"/>
                <w:lang w:val="ru-RU" w:eastAsia="ru-RU"/>
              </w:rPr>
              <w:t>ОТЧЕТ О ЛАБОРАТОРНОЙ РАБОТЕ №</w:t>
            </w:r>
            <w:r>
              <w:rPr>
                <w:szCs w:val="28"/>
                <w:lang w:val="ru-RU" w:eastAsia="ru-RU"/>
              </w:rPr>
              <w:t>1</w:t>
            </w:r>
          </w:p>
        </w:tc>
      </w:tr>
      <w:tr w:rsidR="00DC1FE6" w:rsidRPr="002535DB" w14:paraId="4C319D86" w14:textId="77777777" w:rsidTr="0087525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08C29EF" w14:textId="6AE060C7" w:rsidR="00DC1FE6" w:rsidRPr="00931BE9" w:rsidRDefault="00DC1FE6" w:rsidP="00875253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bCs/>
                <w:szCs w:val="32"/>
                <w:lang w:val="ru-RU" w:eastAsia="ru-RU"/>
              </w:rPr>
            </w:pPr>
            <w:r w:rsidRPr="00DC1FE6">
              <w:rPr>
                <w:bCs/>
                <w:szCs w:val="32"/>
                <w:lang w:val="ru-RU" w:eastAsia="ru-RU"/>
              </w:rPr>
              <w:t>Автоматизация технологического процесса промышленного производства программного обеспечения.</w:t>
            </w:r>
          </w:p>
        </w:tc>
      </w:tr>
      <w:tr w:rsidR="00DC1FE6" w:rsidRPr="002535DB" w14:paraId="7287611F" w14:textId="77777777" w:rsidTr="0087525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6750682" w14:textId="52A148DA" w:rsidR="00DC1FE6" w:rsidRPr="00931BE9" w:rsidRDefault="00DC1FE6" w:rsidP="00875253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sz w:val="24"/>
                <w:szCs w:val="24"/>
                <w:lang w:val="ru-RU" w:eastAsia="ru-RU"/>
              </w:rPr>
            </w:pPr>
            <w:r w:rsidRPr="00931BE9">
              <w:rPr>
                <w:sz w:val="24"/>
                <w:szCs w:val="24"/>
                <w:lang w:val="ru-RU" w:eastAsia="ru-RU"/>
              </w:rPr>
              <w:t xml:space="preserve">по курсу: </w:t>
            </w:r>
            <w:r w:rsidR="002535DB">
              <w:rPr>
                <w:sz w:val="24"/>
                <w:szCs w:val="24"/>
                <w:lang w:val="ru-RU" w:eastAsia="ru-RU"/>
              </w:rPr>
              <w:t>Основы программной инженерии</w:t>
            </w:r>
          </w:p>
        </w:tc>
      </w:tr>
      <w:tr w:rsidR="00DC1FE6" w:rsidRPr="002535DB" w14:paraId="4A13A1D3" w14:textId="77777777" w:rsidTr="0087525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EA5CF6F" w14:textId="77777777" w:rsidR="00DC1FE6" w:rsidRPr="00931BE9" w:rsidRDefault="00DC1FE6" w:rsidP="00875253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jc w:val="center"/>
              <w:outlineLvl w:val="2"/>
              <w:rPr>
                <w:szCs w:val="28"/>
                <w:lang w:val="ru-RU" w:eastAsia="ru-RU"/>
              </w:rPr>
            </w:pPr>
          </w:p>
        </w:tc>
      </w:tr>
      <w:tr w:rsidR="00DC1FE6" w:rsidRPr="002535DB" w14:paraId="5CFB7650" w14:textId="77777777" w:rsidTr="0087525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E3406F2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</w:tr>
    </w:tbl>
    <w:p w14:paraId="35F6B367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before="1680"/>
        <w:rPr>
          <w:sz w:val="24"/>
          <w:szCs w:val="24"/>
          <w:lang w:eastAsia="ru-RU"/>
        </w:rPr>
      </w:pPr>
      <w:r w:rsidRPr="00931BE9">
        <w:rPr>
          <w:sz w:val="24"/>
          <w:szCs w:val="24"/>
          <w:lang w:val="ru-RU"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DC1FE6" w:rsidRPr="00931BE9" w14:paraId="7E46CAF7" w14:textId="77777777" w:rsidTr="0087525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D562D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rPr>
                <w:sz w:val="24"/>
                <w:szCs w:val="24"/>
                <w:lang w:val="ru-RU" w:eastAsia="ru-RU"/>
              </w:rPr>
            </w:pPr>
            <w:r w:rsidRPr="00931BE9">
              <w:rPr>
                <w:sz w:val="24"/>
                <w:szCs w:val="24"/>
                <w:lang w:val="ru-RU"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EFDB6F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931BE9">
              <w:rPr>
                <w:sz w:val="24"/>
                <w:szCs w:val="24"/>
                <w:lang w:val="ru-RU" w:eastAsia="ru-RU"/>
              </w:rPr>
              <w:t>4434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1F80E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561CE9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FD8BA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4A5FB7" w14:textId="350921EE" w:rsidR="00DC1FE6" w:rsidRPr="00931BE9" w:rsidRDefault="00DC1FE6" w:rsidP="00DC1FE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rPr>
                <w:sz w:val="24"/>
                <w:szCs w:val="24"/>
                <w:lang w:val="ru-RU" w:eastAsia="ru-RU"/>
              </w:rPr>
            </w:pPr>
          </w:p>
        </w:tc>
      </w:tr>
      <w:tr w:rsidR="00DC1FE6" w:rsidRPr="00931BE9" w14:paraId="52D8B2CF" w14:textId="77777777" w:rsidTr="0087525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55D9D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4541DB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FC1EBD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8340AA2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8B7C1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E24DC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инициалы, фамилия</w:t>
            </w:r>
          </w:p>
        </w:tc>
      </w:tr>
    </w:tbl>
    <w:p w14:paraId="5E509374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  <w:lang w:val="ru-RU" w:eastAsia="ru-RU"/>
        </w:rPr>
      </w:pPr>
    </w:p>
    <w:p w14:paraId="5435A454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sz w:val="24"/>
          <w:szCs w:val="24"/>
          <w:lang w:eastAsia="ru-RU"/>
        </w:rPr>
      </w:pPr>
      <w:r w:rsidRPr="00931BE9">
        <w:rPr>
          <w:sz w:val="24"/>
          <w:szCs w:val="24"/>
          <w:lang w:val="ru-RU" w:eastAsia="ru-RU"/>
        </w:rPr>
        <w:t>Санкт-Петербург</w:t>
      </w:r>
      <w:r w:rsidRPr="00931BE9">
        <w:rPr>
          <w:sz w:val="24"/>
          <w:szCs w:val="24"/>
          <w:lang w:eastAsia="ru-RU"/>
        </w:rPr>
        <w:t xml:space="preserve"> </w:t>
      </w:r>
      <w:r w:rsidRPr="00931BE9">
        <w:rPr>
          <w:sz w:val="24"/>
          <w:szCs w:val="24"/>
          <w:lang w:val="ru-RU" w:eastAsia="ru-RU"/>
        </w:rPr>
        <w:t>202</w:t>
      </w:r>
      <w:r w:rsidRPr="00931BE9">
        <w:rPr>
          <w:sz w:val="24"/>
          <w:szCs w:val="24"/>
          <w:lang w:eastAsia="ru-RU"/>
        </w:rPr>
        <w:t>6</w:t>
      </w:r>
    </w:p>
    <w:sdt>
      <w:sdtPr>
        <w:rPr>
          <w:b w:val="0"/>
          <w:bCs w:val="0"/>
          <w:color w:val="auto"/>
          <w:szCs w:val="22"/>
        </w:rPr>
        <w:id w:val="113105669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B11C87C" w14:textId="4B274588" w:rsidR="00DC1FE6" w:rsidRPr="00DC1FE6" w:rsidRDefault="00DC1FE6" w:rsidP="00DC1FE6">
          <w:pPr>
            <w:pStyle w:val="TOCHeading"/>
            <w:jc w:val="center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14:paraId="05738557" w14:textId="25DDA127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968370" w:history="1">
            <w:r w:rsidRPr="007C15F2">
              <w:rPr>
                <w:rStyle w:val="Hyperlink"/>
                <w:noProof/>
                <w:lang w:val="ru-RU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F1F77" w14:textId="150BF7B0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1" w:history="1">
            <w:r w:rsidRPr="007C15F2">
              <w:rPr>
                <w:rStyle w:val="Hyperlink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6EF4D" w14:textId="6CAF29D9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2" w:history="1">
            <w:r w:rsidRPr="007C15F2">
              <w:rPr>
                <w:rStyle w:val="Hyperlink"/>
                <w:noProof/>
                <w:lang w:val="ru-RU"/>
              </w:rPr>
              <w:t>1 Концепция и границы информационной системы супермаркета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71300" w14:textId="7525666F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3" w:history="1">
            <w:r w:rsidRPr="007C15F2">
              <w:rPr>
                <w:rStyle w:val="Hyperlink"/>
                <w:noProof/>
                <w:lang w:val="ru-RU"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0990D" w14:textId="0AD5A5CB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4" w:history="1">
            <w:r w:rsidRPr="007C15F2">
              <w:rPr>
                <w:rStyle w:val="Hyperlink"/>
                <w:noProof/>
                <w:lang w:val="ru-RU"/>
              </w:rPr>
              <w:t>1.2 Цель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C6E75" w14:textId="368D5C07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375" w:history="1">
            <w:r w:rsidRPr="007C15F2">
              <w:rPr>
                <w:rStyle w:val="Hyperlink"/>
                <w:noProof/>
                <w:lang w:val="ru-RU"/>
              </w:rPr>
              <w:t>1.2.1 Границы первой версии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623BE" w14:textId="55212C2D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6" w:history="1">
            <w:r w:rsidRPr="007C15F2">
              <w:rPr>
                <w:rStyle w:val="Hyperlink"/>
                <w:noProof/>
                <w:lang w:val="ru-RU"/>
              </w:rPr>
              <w:t>1.3 Словарь данных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6146D" w14:textId="068B3619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7" w:history="1">
            <w:r w:rsidRPr="007C15F2">
              <w:rPr>
                <w:rStyle w:val="Hyperlink"/>
                <w:noProof/>
                <w:lang w:val="ru-RU"/>
              </w:rPr>
              <w:t>1.4 Нежелательные эффекты и конфликты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A82B9" w14:textId="16CB3D42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8" w:history="1">
            <w:r w:rsidRPr="007C15F2">
              <w:rPr>
                <w:rStyle w:val="Hyperlink"/>
                <w:noProof/>
                <w:lang w:val="ru-RU"/>
              </w:rPr>
              <w:t>1.5 Варианты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5C6FA" w14:textId="4591C330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9" w:history="1">
            <w:r w:rsidRPr="007C15F2">
              <w:rPr>
                <w:rStyle w:val="Hyperlink"/>
                <w:noProof/>
                <w:lang w:val="ru-RU"/>
              </w:rPr>
              <w:t>1.6 Дерево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F4182" w14:textId="221A6A1C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80" w:history="1">
            <w:r w:rsidRPr="007C15F2">
              <w:rPr>
                <w:rStyle w:val="Hyperlink"/>
                <w:noProof/>
                <w:lang w:val="ru-RU"/>
              </w:rPr>
              <w:t>1.7 Заключение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0E627" w14:textId="4FF29537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81" w:history="1">
            <w:r w:rsidRPr="007C15F2">
              <w:rPr>
                <w:rStyle w:val="Hyperlink"/>
                <w:noProof/>
                <w:lang w:val="ru-RU"/>
              </w:rPr>
              <w:t>2 Спецификация требований к информационной системе супермаркета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A3C68" w14:textId="1ED6BE03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82" w:history="1">
            <w:r w:rsidRPr="007C15F2">
              <w:rPr>
                <w:rStyle w:val="Hyperlink"/>
                <w:noProof/>
                <w:lang w:val="ru-RU"/>
              </w:rPr>
              <w:t>2.1 Бизнес-требования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C649B" w14:textId="66268012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83" w:history="1">
            <w:r w:rsidRPr="007C15F2">
              <w:rPr>
                <w:rStyle w:val="Hyperlink"/>
                <w:noProof/>
              </w:rPr>
              <w:t>2.2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C6DD8" w14:textId="5FEA6F68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384" w:history="1">
            <w:r w:rsidRPr="007C15F2">
              <w:rPr>
                <w:rStyle w:val="Hyperlink"/>
                <w:noProof/>
                <w:lang w:val="ru-RU"/>
              </w:rPr>
              <w:t>2.2.1 Ограничения и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EC1A7" w14:textId="65526D41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385" w:history="1">
            <w:r w:rsidRPr="007C15F2">
              <w:rPr>
                <w:rStyle w:val="Hyperlink"/>
                <w:noProof/>
                <w:lang w:val="ru-RU"/>
              </w:rPr>
              <w:t>2.2.2 Внешние интерфейсы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7D067" w14:textId="09B3CF62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86" w:history="1">
            <w:r w:rsidRPr="007C15F2">
              <w:rPr>
                <w:rStyle w:val="Hyperlink"/>
                <w:noProof/>
                <w:lang w:val="ru-RU"/>
              </w:rPr>
              <w:t>2.3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2C3C1" w14:textId="53CC4DE7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387" w:history="1">
            <w:r w:rsidRPr="007C15F2">
              <w:rPr>
                <w:rStyle w:val="Hyperlink"/>
                <w:noProof/>
                <w:lang w:val="ru-RU"/>
              </w:rPr>
              <w:t xml:space="preserve">2.3.1 Информационные требования к </w:t>
            </w:r>
            <w:r w:rsidRPr="007C15F2">
              <w:rPr>
                <w:rStyle w:val="Hyperlink"/>
                <w:noProof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C8FC5" w14:textId="1B114B9E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388" w:history="1">
            <w:r w:rsidRPr="007C15F2">
              <w:rPr>
                <w:rStyle w:val="Hyperlink"/>
                <w:noProof/>
                <w:lang w:val="ru-RU"/>
              </w:rPr>
              <w:t xml:space="preserve">2.3.2 Функциональные требования к </w:t>
            </w:r>
            <w:r w:rsidRPr="007C15F2">
              <w:rPr>
                <w:rStyle w:val="Hyperlink"/>
                <w:noProof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42513" w14:textId="5702ACC5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89" w:history="1">
            <w:r w:rsidRPr="007C15F2">
              <w:rPr>
                <w:rStyle w:val="Hyperlink"/>
                <w:noProof/>
                <w:lang w:val="ru-RU"/>
              </w:rPr>
              <w:t>2.4 Заключение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F1FB1" w14:textId="64FD1BE5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0" w:history="1">
            <w:r w:rsidRPr="007C15F2">
              <w:rPr>
                <w:rStyle w:val="Hyperlink"/>
                <w:noProof/>
                <w:lang w:val="ru-RU"/>
              </w:rPr>
              <w:t>3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FC8AE" w14:textId="495E2984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1" w:history="1">
            <w:r w:rsidRPr="007C15F2">
              <w:rPr>
                <w:rStyle w:val="Hyperlink"/>
                <w:noProof/>
                <w:lang w:val="ru-RU"/>
              </w:rPr>
              <w:t>3.1 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28CF6" w14:textId="04EB023D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2" w:history="1">
            <w:r w:rsidRPr="007C15F2">
              <w:rPr>
                <w:rStyle w:val="Hyperlink"/>
                <w:noProof/>
                <w:lang w:val="ru-RU"/>
              </w:rPr>
              <w:t>3.2 Диаграмма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6735D" w14:textId="0D10B3F7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3" w:history="1">
            <w:r w:rsidRPr="007C15F2">
              <w:rPr>
                <w:rStyle w:val="Hyperlink"/>
                <w:noProof/>
                <w:lang w:val="ru-RU"/>
              </w:rPr>
              <w:t>3.3 Бизнес-процесс продажи на кассе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480E5" w14:textId="013B614D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4" w:history="1">
            <w:r w:rsidRPr="007C15F2">
              <w:rPr>
                <w:rStyle w:val="Hyperlink"/>
                <w:noProof/>
                <w:lang w:val="ru-RU"/>
              </w:rPr>
              <w:t>3.4 Диаграмма состояний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18DF4" w14:textId="3733D69A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5" w:history="1">
            <w:r w:rsidRPr="007C15F2">
              <w:rPr>
                <w:rStyle w:val="Hyperlink"/>
                <w:noProof/>
                <w:lang w:val="ru-RU"/>
              </w:rPr>
              <w:t xml:space="preserve">3.5 </w:t>
            </w:r>
            <w:r w:rsidRPr="007C15F2">
              <w:rPr>
                <w:rStyle w:val="Hyperlink"/>
                <w:noProof/>
              </w:rPr>
              <w:t>ER</w:t>
            </w:r>
            <w:r w:rsidRPr="007C15F2">
              <w:rPr>
                <w:rStyle w:val="Hyperlink"/>
                <w:noProof/>
                <w:lang w:val="ru-RU"/>
              </w:rPr>
              <w:t>-модель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FD5C2" w14:textId="104E2FC4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6" w:history="1">
            <w:r w:rsidRPr="007C15F2">
              <w:rPr>
                <w:rStyle w:val="Hyperlink"/>
                <w:noProof/>
                <w:lang w:val="ru-RU"/>
              </w:rPr>
              <w:t>3.6 Заключение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840BA" w14:textId="52CEEC3D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7" w:history="1">
            <w:r w:rsidRPr="007C15F2">
              <w:rPr>
                <w:rStyle w:val="Hyperlink"/>
                <w:noProof/>
                <w:lang w:val="ru-RU"/>
              </w:rPr>
              <w:t>3.7 Проверка машинной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803D2" w14:textId="14BBC94B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8" w:history="1">
            <w:r w:rsidRPr="007C15F2">
              <w:rPr>
                <w:rStyle w:val="Hyperlink"/>
                <w:noProof/>
                <w:lang w:val="ru-RU"/>
              </w:rPr>
              <w:t>4 Архитектура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790D6" w14:textId="62BDC6F6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9" w:history="1">
            <w:r w:rsidRPr="007C15F2">
              <w:rPr>
                <w:rStyle w:val="Hyperlink"/>
                <w:noProof/>
                <w:lang w:val="ru-RU"/>
              </w:rPr>
              <w:t>4.1 Вариант архитектуры и обоснование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C641F" w14:textId="3EB28EEC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400" w:history="1">
            <w:r w:rsidRPr="007C15F2">
              <w:rPr>
                <w:rStyle w:val="Hyperlink"/>
                <w:noProof/>
                <w:lang w:val="ru-RU"/>
              </w:rPr>
              <w:t>4.1.1 Модульная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9AED5" w14:textId="22513828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401" w:history="1">
            <w:r w:rsidRPr="007C15F2">
              <w:rPr>
                <w:rStyle w:val="Hyperlink"/>
                <w:noProof/>
                <w:lang w:val="ru-RU"/>
              </w:rPr>
              <w:t>4.1.2 Компоненты и соединители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51CB7" w14:textId="67975DF0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402" w:history="1">
            <w:r w:rsidRPr="007C15F2">
              <w:rPr>
                <w:rStyle w:val="Hyperlink"/>
                <w:noProof/>
                <w:lang w:val="ru-RU"/>
              </w:rPr>
              <w:t>4.2 Структуры распределения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B4B35" w14:textId="38C2F17E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403" w:history="1">
            <w:r w:rsidRPr="007C15F2">
              <w:rPr>
                <w:rStyle w:val="Hyperlink"/>
                <w:noProof/>
                <w:lang w:val="ru-RU"/>
              </w:rPr>
              <w:t>4.2.1 Размещение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108F7" w14:textId="76C5A813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404" w:history="1">
            <w:r w:rsidRPr="007C15F2">
              <w:rPr>
                <w:rStyle w:val="Hyperlink"/>
                <w:noProof/>
                <w:lang w:val="ru-RU"/>
              </w:rPr>
              <w:t>4.2.2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1EE55" w14:textId="50E5731C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405" w:history="1">
            <w:r w:rsidRPr="007C15F2">
              <w:rPr>
                <w:rStyle w:val="Hyperlink"/>
                <w:noProof/>
                <w:lang w:val="ru-RU"/>
              </w:rPr>
              <w:t>4.2.3 Распределение функций между участниками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0FD6E" w14:textId="2E4E94B0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406" w:history="1">
            <w:r w:rsidRPr="007C15F2">
              <w:rPr>
                <w:rStyle w:val="Hyperlink"/>
                <w:noProof/>
                <w:lang w:val="ru-RU"/>
              </w:rPr>
              <w:t>4.3 Надёжность и эксплуатационные границы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75AE7" w14:textId="126414AC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407" w:history="1">
            <w:r w:rsidRPr="007C15F2">
              <w:rPr>
                <w:rStyle w:val="Hyperlink"/>
                <w:noProof/>
                <w:lang w:val="ru-RU"/>
              </w:rPr>
              <w:t>4.4 Заключение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6FFCC" w14:textId="6D487A3C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408" w:history="1">
            <w:r w:rsidRPr="007C15F2">
              <w:rPr>
                <w:rStyle w:val="Hyperlink"/>
                <w:noProof/>
                <w:lang w:val="ru-RU"/>
              </w:rPr>
              <w:t>5 Роли и защита ЛР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01191" w14:textId="0AA6CDF6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409" w:history="1">
            <w:r w:rsidRPr="007C15F2">
              <w:rPr>
                <w:rStyle w:val="Hyperlink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EED6D" w14:textId="4DFB0856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410" w:history="1">
            <w:r w:rsidRPr="007C15F2">
              <w:rPr>
                <w:rStyle w:val="Hyperlink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50B93" w14:textId="46C06D10" w:rsidR="00DC1FE6" w:rsidRDefault="00DC1FE6">
          <w:r>
            <w:rPr>
              <w:b/>
              <w:bCs/>
              <w:noProof/>
            </w:rPr>
            <w:fldChar w:fldCharType="end"/>
          </w:r>
        </w:p>
      </w:sdtContent>
    </w:sdt>
    <w:p w14:paraId="6EF1AB0F" w14:textId="77777777" w:rsidR="00DC1FE6" w:rsidRPr="009B4AA1" w:rsidRDefault="00DC1FE6" w:rsidP="009B4AA1">
      <w:pPr>
        <w:rPr>
          <w:lang w:val="ru-RU"/>
        </w:rPr>
      </w:pPr>
    </w:p>
    <w:p w14:paraId="643CD9A1" w14:textId="1F0938D7" w:rsidR="00AE0403" w:rsidRDefault="00EA4CC3">
      <w:pPr>
        <w:pStyle w:val="Heading1"/>
        <w:rPr>
          <w:lang w:val="ru-RU"/>
        </w:rPr>
      </w:pPr>
      <w:bookmarkStart w:id="1" w:name="_Toc241968370"/>
      <w:r w:rsidRPr="000219CE">
        <w:rPr>
          <w:lang w:val="ru-RU"/>
        </w:rPr>
        <w:t>ЗАДАНИЕ</w:t>
      </w:r>
      <w:bookmarkEnd w:id="0"/>
      <w:bookmarkEnd w:id="1"/>
    </w:p>
    <w:p w14:paraId="4D539A55" w14:textId="77777777" w:rsidR="00DC1FE6" w:rsidRPr="00DC1FE6" w:rsidRDefault="00DC1FE6" w:rsidP="00DC1FE6">
      <w:pPr>
        <w:rPr>
          <w:lang w:val="ru-RU"/>
        </w:rPr>
      </w:pPr>
      <w:r w:rsidRPr="00DC1FE6">
        <w:rPr>
          <w:lang w:val="ru-RU"/>
        </w:rPr>
        <w:t>Разработка спецификации требований в соответствии с вариантом</w:t>
      </w:r>
    </w:p>
    <w:p w14:paraId="1B549635" w14:textId="77777777" w:rsidR="00DC1FE6" w:rsidRPr="009B4AA1" w:rsidRDefault="00DC1FE6" w:rsidP="00DC1FE6">
      <w:pPr>
        <w:rPr>
          <w:lang w:val="ru-RU"/>
        </w:rPr>
      </w:pPr>
      <w:r w:rsidRPr="00DC1FE6">
        <w:rPr>
          <w:lang w:val="ru-RU"/>
        </w:rPr>
        <w:t>задания. Формализация ограничений и бизнес-правил предметной области.</w:t>
      </w:r>
    </w:p>
    <w:p w14:paraId="1713353D" w14:textId="77777777" w:rsidR="00DC1FE6" w:rsidRPr="00DC1FE6" w:rsidRDefault="00DC1FE6" w:rsidP="00DC1FE6">
      <w:pPr>
        <w:rPr>
          <w:lang w:val="ru-RU"/>
        </w:rPr>
      </w:pPr>
      <w:r w:rsidRPr="00DC1FE6">
        <w:rPr>
          <w:lang w:val="ru-RU"/>
        </w:rPr>
        <w:t>Моделирование предметной области и архитектуры программного</w:t>
      </w:r>
    </w:p>
    <w:p w14:paraId="56EE31A9" w14:textId="77777777" w:rsidR="00DC1FE6" w:rsidRPr="00DC1FE6" w:rsidRDefault="00DC1FE6" w:rsidP="00DC1FE6">
      <w:pPr>
        <w:rPr>
          <w:lang w:val="ru-RU"/>
        </w:rPr>
      </w:pPr>
      <w:r w:rsidRPr="00DC1FE6">
        <w:rPr>
          <w:lang w:val="ru-RU"/>
        </w:rPr>
        <w:t>обеспечения с использованием нотаций UML, BPMN, ER-диаграмм и других</w:t>
      </w:r>
    </w:p>
    <w:p w14:paraId="0AF40BB2" w14:textId="77777777" w:rsidR="00DC1FE6" w:rsidRPr="00DC1FE6" w:rsidRDefault="00DC1FE6" w:rsidP="00DC1FE6">
      <w:pPr>
        <w:rPr>
          <w:lang w:val="ru-RU"/>
        </w:rPr>
      </w:pPr>
      <w:r w:rsidRPr="00DC1FE6">
        <w:rPr>
          <w:lang w:val="ru-RU"/>
        </w:rPr>
        <w:t>языков моделирования по необходимости и согласованию с преподавателем.</w:t>
      </w:r>
    </w:p>
    <w:p w14:paraId="4F716356" w14:textId="77777777" w:rsidR="00DC1FE6" w:rsidRPr="00DC1FE6" w:rsidRDefault="00DC1FE6" w:rsidP="00DC1FE6">
      <w:pPr>
        <w:rPr>
          <w:lang w:val="ru-RU"/>
        </w:rPr>
      </w:pPr>
      <w:r w:rsidRPr="00DC1FE6">
        <w:rPr>
          <w:lang w:val="ru-RU"/>
        </w:rPr>
        <w:t>Выполнение лабораторной работы предполагает коллективное</w:t>
      </w:r>
    </w:p>
    <w:p w14:paraId="4BFCB282" w14:textId="77777777" w:rsidR="00DC1FE6" w:rsidRPr="00DC1FE6" w:rsidRDefault="00DC1FE6" w:rsidP="00DC1FE6">
      <w:pPr>
        <w:rPr>
          <w:lang w:val="ru-RU"/>
        </w:rPr>
      </w:pPr>
      <w:r w:rsidRPr="00DC1FE6">
        <w:rPr>
          <w:lang w:val="ru-RU"/>
        </w:rPr>
        <w:t>взаимодействие в группе из трех человек в ролях: «Специалист по научноисследовательским и опытно-конструкторским разработкам», «Системный</w:t>
      </w:r>
    </w:p>
    <w:p w14:paraId="3FD64288" w14:textId="3858FE04" w:rsidR="00DC1FE6" w:rsidRPr="00DC1FE6" w:rsidRDefault="00DC1FE6" w:rsidP="00DC1FE6">
      <w:pPr>
        <w:rPr>
          <w:lang w:val="ru-RU"/>
        </w:rPr>
      </w:pPr>
      <w:r w:rsidRPr="00DC1FE6">
        <w:rPr>
          <w:lang w:val="ru-RU"/>
        </w:rPr>
        <w:t>аналитик», «Архитектор программного обеспечения».</w:t>
      </w:r>
    </w:p>
    <w:p w14:paraId="6C38283B" w14:textId="59F57F50" w:rsidR="00AE0403" w:rsidRPr="000219CE" w:rsidRDefault="00EA4CC3">
      <w:pPr>
        <w:pStyle w:val="Heading1"/>
        <w:jc w:val="center"/>
        <w:rPr>
          <w:lang w:val="ru-RU"/>
        </w:rPr>
      </w:pPr>
      <w:bookmarkStart w:id="2" w:name="_Toc241960232"/>
      <w:bookmarkStart w:id="3" w:name="_Toc241968371"/>
      <w:r w:rsidRPr="000219CE">
        <w:rPr>
          <w:lang w:val="ru-RU"/>
        </w:rPr>
        <w:t>ВВЕДЕНИЕ</w:t>
      </w:r>
      <w:bookmarkEnd w:id="2"/>
      <w:bookmarkEnd w:id="3"/>
    </w:p>
    <w:p w14:paraId="416C60AF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Работа посвящена требованиям и проектированию информационной системы супермаркета по варианту 36. Концепция, ограничения, модели и архитектура задают проверяемый контракт будущей реализации. Исполняемый прикладной код на этом этапе не разрабатывается.</w:t>
      </w:r>
    </w:p>
    <w:p w14:paraId="75C60026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Основание выполнения — соответствующая методичка [1]. Порядок оформления сверяется с нормативной документацией ГУАП [2].</w:t>
      </w:r>
    </w:p>
    <w:p w14:paraId="4800A532" w14:textId="77777777" w:rsidR="00AE0403" w:rsidRPr="000219CE" w:rsidRDefault="00EA4CC3">
      <w:pPr>
        <w:pStyle w:val="Heading1"/>
        <w:rPr>
          <w:lang w:val="ru-RU"/>
        </w:rPr>
      </w:pPr>
      <w:bookmarkStart w:id="4" w:name="_Toc241960233"/>
      <w:bookmarkStart w:id="5" w:name="_Toc241968372"/>
      <w:r w:rsidRPr="000219CE">
        <w:rPr>
          <w:lang w:val="ru-RU"/>
        </w:rPr>
        <w:t>1 Концепция и границы информационной системы супермаркета</w:t>
      </w:r>
      <w:bookmarkEnd w:id="4"/>
      <w:bookmarkEnd w:id="5"/>
    </w:p>
    <w:p w14:paraId="5BCE3E83" w14:textId="77777777" w:rsidR="00AE0403" w:rsidRPr="000219CE" w:rsidRDefault="00EA4CC3">
      <w:pPr>
        <w:pStyle w:val="Heading2"/>
        <w:rPr>
          <w:lang w:val="ru-RU"/>
        </w:rPr>
      </w:pPr>
      <w:bookmarkStart w:id="6" w:name="_Toc241960234"/>
      <w:bookmarkStart w:id="7" w:name="_Toc241968373"/>
      <w:r w:rsidRPr="000219CE">
        <w:rPr>
          <w:lang w:val="ru-RU"/>
        </w:rPr>
        <w:t>1.1 Описание предметной области</w:t>
      </w:r>
      <w:bookmarkEnd w:id="6"/>
      <w:bookmarkEnd w:id="7"/>
    </w:p>
    <w:p w14:paraId="12410F25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Рассматривается один супермаркет с общим каталогом и остатком товаров, несколькими рабочими местами кассиров и рабочим местом менеджера. Менеджер ведёт карточки товаров, задаёт розничные цены, регистрирует поступления и корректировки остатка. Кассир находит товар по названию или полному штрихкоду, формирует чек и подтверждает получение наличных. Аудитор просматривает каталог и историю продаж.</w:t>
      </w:r>
    </w:p>
    <w:p w14:paraId="64EEB2F7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Объект автоматизации — согласованная обработка товарных данных и кассовых продаж. В исходном организационном сценарии каталог и складской учёт ведутся раздельно. Кассир может видеть устаревшую цену, а две кассы — одновременно считать доступным последний экземпляр товара. Это проектная постановка проблемы, а не результат проведённого обследования реального магазина.</w:t>
      </w:r>
    </w:p>
    <w:p w14:paraId="3454943C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Внутренние участники: менеджер, кассир, аудитор, администратор БД. Покупатель участвует в бизнес-процессе, но не входит в интерфейс сотрудников. Банк и фискальный оператор находятся за границами учебного продукта. Учебный чек фиксирует внутреннюю продажу и не является интеграцией с кассовым фискальным устройством.</w:t>
      </w:r>
    </w:p>
    <w:p w14:paraId="2BC787DB" w14:textId="77777777" w:rsidR="00AE0403" w:rsidRPr="000219CE" w:rsidRDefault="00EA4CC3">
      <w:pPr>
        <w:pStyle w:val="Heading2"/>
        <w:rPr>
          <w:lang w:val="ru-RU"/>
        </w:rPr>
      </w:pPr>
      <w:bookmarkStart w:id="8" w:name="_Toc241960235"/>
      <w:bookmarkStart w:id="9" w:name="_Toc241968374"/>
      <w:r w:rsidRPr="000219CE">
        <w:rPr>
          <w:lang w:val="ru-RU"/>
        </w:rPr>
        <w:t>1.2 Цель и постановка задачи</w:t>
      </w:r>
      <w:bookmarkEnd w:id="8"/>
      <w:bookmarkEnd w:id="9"/>
    </w:p>
    <w:p w14:paraId="20B3B008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Цель — создать единый источник товарных данных и обеспечить согласованность чека с движением остатка при параллельной работе кассиров.</w:t>
      </w:r>
    </w:p>
    <w:p w14:paraId="2874E3B9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Задачи проектирования:</w:t>
      </w:r>
    </w:p>
    <w:p w14:paraId="2750E841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1. Зафиксировать словарь сущностей, диапазоны значений и правила изменения данных.</w:t>
      </w:r>
    </w:p>
    <w:p w14:paraId="65EADA5B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2. Определить пользовательские сценарии и доступ к ним по ролям.</w:t>
      </w:r>
    </w:p>
    <w:p w14:paraId="7DC7BF9A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3. Исключить отрицательные остатки, повторное списание и изменение завершённых чеков.</w:t>
      </w:r>
    </w:p>
    <w:p w14:paraId="730E8262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4. Спроектировать поиск и ограниченную постраничную выдачу для каталога около 100 тысяч объектов.</w:t>
      </w:r>
    </w:p>
    <w:p w14:paraId="0EACEB28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5. Разделить интерфейс, бизнес-логику и хранение данных в клиент-серверной архитектуре.</w:t>
      </w:r>
    </w:p>
    <w:p w14:paraId="1AC61342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Ожидаемый эффект: кассир использует актуальный единый каталог; цена и наименование сохраняются в строке чека; продажа либо целиком фиксируется вместе со списанием, либо не изменяет состояние БД. Измеримые критерии приёмки содержатся в спецификации.</w:t>
      </w:r>
    </w:p>
    <w:p w14:paraId="3BDD8785" w14:textId="77777777" w:rsidR="00AE0403" w:rsidRPr="000219CE" w:rsidRDefault="00EA4CC3">
      <w:pPr>
        <w:pStyle w:val="Heading3"/>
        <w:rPr>
          <w:lang w:val="ru-RU"/>
        </w:rPr>
      </w:pPr>
      <w:bookmarkStart w:id="10" w:name="_Toc241968375"/>
      <w:r w:rsidRPr="000219CE">
        <w:rPr>
          <w:lang w:val="ru-RU"/>
        </w:rPr>
        <w:t>1.2.1 Границы первой версии</w:t>
      </w:r>
      <w:bookmarkEnd w:id="10"/>
    </w:p>
    <w:p w14:paraId="3CA4CA2A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Включаются: вход сотрудников, каталог, поиск, управление карточками, архивирование, корректировка остатков с основанием, черновик чека, оплата наличными, отмена черновика, просмотр истории и настройка инфраструктуры. Рабочая единица количества — штука; фасованные продукты продаются упаковками.</w:t>
      </w:r>
    </w:p>
    <w:p w14:paraId="18EC86BA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За границами версии: весовые товары с дробным количеством, возвраты оплаченных чеков, скидочные программы, эквайринг, фискализация, поставщики и закупочные заказы, учёт партий и сроков годности, несколько магазинов, автономная касса при потере сети. Такие расширения требуют изменения требований и схемы данных.</w:t>
      </w:r>
    </w:p>
    <w:p w14:paraId="44F93C67" w14:textId="77777777" w:rsidR="00AE0403" w:rsidRPr="000219CE" w:rsidRDefault="00EA4CC3">
      <w:pPr>
        <w:pStyle w:val="Heading2"/>
        <w:rPr>
          <w:lang w:val="ru-RU"/>
        </w:rPr>
      </w:pPr>
      <w:bookmarkStart w:id="11" w:name="_Toc241960236"/>
      <w:bookmarkStart w:id="12" w:name="_Toc241968376"/>
      <w:r w:rsidRPr="000219CE">
        <w:rPr>
          <w:lang w:val="ru-RU"/>
        </w:rPr>
        <w:t>1.3 Словарь данных предметной области</w:t>
      </w:r>
      <w:bookmarkEnd w:id="11"/>
      <w:bookmarkEnd w:id="12"/>
    </w:p>
    <w:p w14:paraId="288F030D" w14:textId="584D2103" w:rsidR="00AE0403" w:rsidRDefault="00EA4CC3">
      <w:r w:rsidRPr="000219CE">
        <w:rPr>
          <w:lang w:val="ru-RU"/>
        </w:rPr>
        <w:t xml:space="preserve">Запись составляется знаком +; необязательное поле заключено в круглые скобки; 1:100{Строка чека} означает от одной до ста строк. </w:t>
      </w:r>
      <w:proofErr w:type="spellStart"/>
      <w:r>
        <w:t>Примитивы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1 </w:t>
      </w:r>
      <w:proofErr w:type="spellStart"/>
      <w:r>
        <w:t>определяют</w:t>
      </w:r>
      <w:proofErr w:type="spellEnd"/>
      <w:r>
        <w:t xml:space="preserve"> </w:t>
      </w:r>
      <w:proofErr w:type="spellStart"/>
      <w:r>
        <w:t>диапазоны</w:t>
      </w:r>
      <w:proofErr w:type="spellEnd"/>
      <w:r>
        <w:t xml:space="preserve"> </w:t>
      </w:r>
      <w:proofErr w:type="spellStart"/>
      <w:r>
        <w:t>структур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2.</w:t>
      </w:r>
    </w:p>
    <w:p w14:paraId="21F85FF6" w14:textId="50861B1C" w:rsidR="000219CE" w:rsidRDefault="000219CE"/>
    <w:p w14:paraId="43CAEA99" w14:textId="77777777" w:rsidR="000219CE" w:rsidRDefault="000219CE"/>
    <w:p w14:paraId="1174D614" w14:textId="77777777" w:rsidR="00AE0403" w:rsidRPr="000219CE" w:rsidRDefault="00EA4CC3">
      <w:pPr>
        <w:keepNext/>
        <w:rPr>
          <w:lang w:val="ru-RU"/>
        </w:rPr>
      </w:pPr>
      <w:r w:rsidRPr="000219CE">
        <w:rPr>
          <w:lang w:val="ru-RU"/>
        </w:rPr>
        <w:t>Таблица 1 — Элементы данных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2500"/>
        <w:gridCol w:w="2600"/>
        <w:gridCol w:w="900"/>
        <w:gridCol w:w="1700"/>
      </w:tblGrid>
      <w:tr w:rsidR="000219CE" w14:paraId="7ED1EB3B" w14:textId="77777777" w:rsidTr="00875253"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E0954A3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Элемент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данных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6700BD44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Описание</w:t>
            </w:r>
            <w:proofErr w:type="spellEnd"/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2269C18E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Структура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или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тип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данных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4E3334FC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Количество</w:t>
            </w:r>
            <w:proofErr w:type="spellEnd"/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D847D91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Значение</w:t>
            </w:r>
            <w:proofErr w:type="spellEnd"/>
          </w:p>
        </w:tc>
      </w:tr>
      <w:tr w:rsidR="000219CE" w:rsidRPr="009B4AA1" w14:paraId="4F5E9330" w14:textId="77777777" w:rsidTr="000219CE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3A222E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</w:rPr>
            </w:pPr>
            <w:proofErr w:type="spellStart"/>
            <w:r w:rsidRPr="000219CE">
              <w:rPr>
                <w:sz w:val="19"/>
              </w:rPr>
              <w:t>Чек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3E2059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Документ продажи товаров покупателю на кассе супермаркета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6B9D71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Идентификатор чека + Ключ запроса + Хеш корзины + Идентификатор кассира + Статус чека + Время создания + (Время оплаты) + 1:100{Строка чека}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83F137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C97371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Итоговая сумма вычисляется по строкам чека</w:t>
            </w:r>
          </w:p>
        </w:tc>
      </w:tr>
      <w:tr w:rsidR="000219CE" w:rsidRPr="009B4AA1" w14:paraId="5D49AC82" w14:textId="77777777" w:rsidTr="000219CE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A4169CE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</w:rPr>
            </w:pPr>
            <w:proofErr w:type="spellStart"/>
            <w:r w:rsidRPr="000219CE">
              <w:rPr>
                <w:sz w:val="19"/>
              </w:rPr>
              <w:t>Строка</w:t>
            </w:r>
            <w:proofErr w:type="spellEnd"/>
            <w:r w:rsidRPr="000219CE">
              <w:rPr>
                <w:sz w:val="19"/>
              </w:rPr>
              <w:t xml:space="preserve"> </w:t>
            </w:r>
            <w:proofErr w:type="spellStart"/>
            <w:r w:rsidRPr="000219CE">
              <w:rPr>
                <w:sz w:val="19"/>
              </w:rPr>
              <w:t>чека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A850E14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Запись о конкретной товарной позиции, входящей в состав чека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79F40D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Идентификатор чека + Идентификатор товара + Название товара + Штрихкод товара + Количество в строке + Цена товара + Сумма строки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9467F1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6484DB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Фиксированный снимок цен на момент оформления продажи</w:t>
            </w:r>
          </w:p>
        </w:tc>
      </w:tr>
      <w:tr w:rsidR="000219CE" w:rsidRPr="009B4AA1" w14:paraId="54B3D43C" w14:textId="77777777" w:rsidTr="000219CE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6BE718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</w:rPr>
            </w:pPr>
            <w:proofErr w:type="spellStart"/>
            <w:r w:rsidRPr="000219CE">
              <w:rPr>
                <w:sz w:val="19"/>
              </w:rPr>
              <w:t>Товар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8D64D4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Карточка товарной номенклатуры в каталоге и складском учёте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61DC14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Идентификатор товара + Штрихкод товара + Название товара + Категория товара + Цена товара + Остаток товара + Признак активности + Версия карточки + Время изменения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44B48C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CF2B11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Единица торгового и складского учёта</w:t>
            </w:r>
          </w:p>
        </w:tc>
      </w:tr>
      <w:tr w:rsidR="000219CE" w:rsidRPr="009B4AA1" w14:paraId="02CA2117" w14:textId="77777777" w:rsidTr="000219CE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E1F052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</w:rPr>
            </w:pPr>
            <w:proofErr w:type="spellStart"/>
            <w:r w:rsidRPr="000219CE">
              <w:rPr>
                <w:sz w:val="19"/>
              </w:rPr>
              <w:t>Движение</w:t>
            </w:r>
            <w:proofErr w:type="spellEnd"/>
            <w:r w:rsidRPr="000219CE">
              <w:rPr>
                <w:sz w:val="19"/>
              </w:rPr>
              <w:t xml:space="preserve"> </w:t>
            </w:r>
            <w:proofErr w:type="spellStart"/>
            <w:r w:rsidRPr="000219CE">
              <w:rPr>
                <w:sz w:val="19"/>
              </w:rPr>
              <w:t>остатка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CD2A32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Документ аудита изменения складского остатка товара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D880AE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Идентификатор движения + Идентификатор товара + Идентификатор сотрудника + (Идентификатор чека) + Изменение остатка + Основание изменения + Время операции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CD55BF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5F659D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Фиксирует списание, продажу или оприходование</w:t>
            </w:r>
          </w:p>
        </w:tc>
      </w:tr>
      <w:tr w:rsidR="000219CE" w:rsidRPr="009B4AA1" w14:paraId="776D54B9" w14:textId="77777777" w:rsidTr="000219CE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6415CC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</w:rPr>
            </w:pPr>
            <w:proofErr w:type="spellStart"/>
            <w:r w:rsidRPr="000219CE">
              <w:rPr>
                <w:sz w:val="19"/>
              </w:rPr>
              <w:t>Сотрудник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A4ED8E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Учётная запись пользователя информационной системы супермаркета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3A4524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Идентификатор сотрудника + Логин + Имя сотрудника + Хеш пароля + Роль сотрудника + Признак активности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7B46C7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570BD3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Идентификация и разграничение прав доступа</w:t>
            </w:r>
          </w:p>
        </w:tc>
      </w:tr>
      <w:tr w:rsidR="000219CE" w14:paraId="3AB57A9F" w14:textId="77777777" w:rsidTr="000219CE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582A74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</w:rPr>
            </w:pPr>
            <w:proofErr w:type="spellStart"/>
            <w:r w:rsidRPr="000219CE">
              <w:rPr>
                <w:sz w:val="19"/>
              </w:rPr>
              <w:t>Сеанс</w:t>
            </w:r>
            <w:proofErr w:type="spellEnd"/>
            <w:r w:rsidRPr="000219CE">
              <w:rPr>
                <w:sz w:val="19"/>
              </w:rPr>
              <w:t xml:space="preserve"> </w:t>
            </w:r>
            <w:proofErr w:type="spellStart"/>
            <w:r w:rsidRPr="000219CE">
              <w:rPr>
                <w:sz w:val="19"/>
              </w:rPr>
              <w:t>работы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6177B0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Активная сессия авторизованного сотрудника в системе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3962B9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Хеш токена сессии + Идентификатор сотрудника + Время истечения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8D0723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577878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</w:rPr>
            </w:pPr>
            <w:proofErr w:type="spellStart"/>
            <w:r>
              <w:rPr>
                <w:sz w:val="19"/>
              </w:rPr>
              <w:t>Срок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жизни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токена</w:t>
            </w:r>
            <w:proofErr w:type="spellEnd"/>
            <w:r>
              <w:rPr>
                <w:sz w:val="19"/>
              </w:rPr>
              <w:t xml:space="preserve"> — 8 </w:t>
            </w:r>
            <w:proofErr w:type="spellStart"/>
            <w:r>
              <w:rPr>
                <w:sz w:val="19"/>
              </w:rPr>
              <w:t>часов</w:t>
            </w:r>
            <w:proofErr w:type="spellEnd"/>
          </w:p>
        </w:tc>
      </w:tr>
      <w:tr w:rsidR="000219CE" w:rsidRPr="009B4AA1" w14:paraId="3F1BCF7C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2DF63C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Идентификатор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4C38C9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Уникальный системный номер сущности (чека, товара, сотрудника, проводки)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2B3A74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Положительное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целое</w:t>
            </w:r>
            <w:proofErr w:type="spellEnd"/>
            <w:r>
              <w:rPr>
                <w:sz w:val="19"/>
              </w:rPr>
              <w:t xml:space="preserve"> (BIGINT)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6E6043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6FD3C3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Генерируемый СУБД порядковый номер, начиная с 1</w:t>
            </w:r>
          </w:p>
        </w:tc>
      </w:tr>
      <w:tr w:rsidR="000219CE" w14:paraId="6461F72F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F39440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Штрихкод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товара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8B2AAD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Уникальный штриховой идентификатор потребительской упаковки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F0F701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Цифровые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символы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40B822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E4B0DD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r>
              <w:rPr>
                <w:sz w:val="19"/>
              </w:rPr>
              <w:t>8–14 ASCII-</w:t>
            </w:r>
            <w:proofErr w:type="spellStart"/>
            <w:r>
              <w:rPr>
                <w:sz w:val="19"/>
              </w:rPr>
              <w:t>цифр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стандартов</w:t>
            </w:r>
            <w:proofErr w:type="spellEnd"/>
            <w:r>
              <w:rPr>
                <w:sz w:val="19"/>
              </w:rPr>
              <w:t xml:space="preserve"> EAN-8, EAN-13, ITF-14; </w:t>
            </w:r>
            <w:proofErr w:type="spellStart"/>
            <w:r>
              <w:rPr>
                <w:sz w:val="19"/>
              </w:rPr>
              <w:t>уникален</w:t>
            </w:r>
            <w:proofErr w:type="spellEnd"/>
          </w:p>
        </w:tc>
      </w:tr>
      <w:tr w:rsidR="000219CE" w:rsidRPr="009B4AA1" w14:paraId="41E7926B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54AB4E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Название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товара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3C9205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Торговое наименование товара для чека, ценника и каталога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BABCFB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Текстовые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символы</w:t>
            </w:r>
            <w:proofErr w:type="spellEnd"/>
            <w:r>
              <w:rPr>
                <w:sz w:val="19"/>
              </w:rPr>
              <w:t xml:space="preserve"> Unicode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F0C9FE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160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81E2D2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2–160 символов после удаления пробелов по краям</w:t>
            </w:r>
          </w:p>
        </w:tc>
      </w:tr>
      <w:tr w:rsidR="000219CE" w14:paraId="623D1CB0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BE8DDB9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Категория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товара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8EEDA7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Товарная группа для классификации в каталоге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9400BCB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Текстовые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символы</w:t>
            </w:r>
            <w:proofErr w:type="spellEnd"/>
            <w:r>
              <w:rPr>
                <w:sz w:val="19"/>
              </w:rPr>
              <w:t xml:space="preserve"> Unicode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112257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5F5B45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r>
              <w:rPr>
                <w:sz w:val="19"/>
              </w:rPr>
              <w:t xml:space="preserve">2–60 </w:t>
            </w:r>
            <w:proofErr w:type="spellStart"/>
            <w:r>
              <w:rPr>
                <w:sz w:val="19"/>
              </w:rPr>
              <w:t>символов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справочника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категорий</w:t>
            </w:r>
            <w:proofErr w:type="spellEnd"/>
          </w:p>
        </w:tc>
      </w:tr>
      <w:tr w:rsidR="000219CE" w:rsidRPr="009B4AA1" w14:paraId="7FB6D13C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8275BC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Цена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товара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EB996A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Розничная цена за одну единицу товара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697BD5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Десятичное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число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C06BD3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F56880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0,01–999 999,99 руб.; точность 2 знака после запятой</w:t>
            </w:r>
          </w:p>
        </w:tc>
      </w:tr>
      <w:tr w:rsidR="000219CE" w14:paraId="1161C156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85E9BA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Остаток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товара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645305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Фактическое количество упаковок товара на складе и в зале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D1C77A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Целое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неотрицательное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DE52EE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207CD4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r>
              <w:rPr>
                <w:sz w:val="19"/>
              </w:rPr>
              <w:t xml:space="preserve">0–1 000 000 000 </w:t>
            </w:r>
            <w:proofErr w:type="spellStart"/>
            <w:r>
              <w:rPr>
                <w:sz w:val="19"/>
              </w:rPr>
              <w:t>шт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0219CE" w:rsidRPr="009B4AA1" w14:paraId="0C45B949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42BE81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Количество</w:t>
            </w:r>
            <w:proofErr w:type="spellEnd"/>
            <w:r>
              <w:rPr>
                <w:sz w:val="19"/>
              </w:rPr>
              <w:t xml:space="preserve"> в </w:t>
            </w:r>
            <w:proofErr w:type="spellStart"/>
            <w:r>
              <w:rPr>
                <w:sz w:val="19"/>
              </w:rPr>
              <w:t>строке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9358E5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Число единиц товара, приобретаемое по чеку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C610BF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Целое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положительное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7D5B22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1E08D6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1–10 000 шт.; товар включается в чек не более одного раза</w:t>
            </w:r>
          </w:p>
        </w:tc>
      </w:tr>
      <w:tr w:rsidR="000219CE" w:rsidRPr="009B4AA1" w14:paraId="01834B96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E1DA31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Сумма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строки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7C7E3E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Стоимость товарной позиции с учётом цены и количества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03CE56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Десятичное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число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0FB3D3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7285C9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Произведение: Цена товара × Количество в строке</w:t>
            </w:r>
          </w:p>
        </w:tc>
      </w:tr>
      <w:tr w:rsidR="000219CE" w:rsidRPr="009B4AA1" w14:paraId="2D3C4E18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F76B9F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Изменение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остатка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E87A18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Величина корректировки, списания или поступления товара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BA0CD0F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Целое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знаком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E7B4FC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E16D6D3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Для ручной операции от −1 000 000 до +1 000 000, кроме 0</w:t>
            </w:r>
          </w:p>
        </w:tc>
      </w:tr>
      <w:tr w:rsidR="000219CE" w:rsidRPr="009B4AA1" w14:paraId="2CF92B35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8CC8B4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Основание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изменения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FCA75D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Причина ручной корректировки остатка менеджером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AD6BEF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Текстовые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символы</w:t>
            </w:r>
            <w:proofErr w:type="spellEnd"/>
            <w:r>
              <w:rPr>
                <w:sz w:val="19"/>
              </w:rPr>
              <w:t xml:space="preserve"> Unicode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F127ECC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397432F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5–200 символов (например, «Акт списания боя № 14»)</w:t>
            </w:r>
          </w:p>
        </w:tc>
      </w:tr>
      <w:tr w:rsidR="000219CE" w14:paraId="78EF400E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FB4E84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Статус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чека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001BFB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Текущее состояние документа продажи в жизненном цикле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3E5A1A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Символьный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код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перечисление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B138331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9CD048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r>
              <w:rPr>
                <w:sz w:val="19"/>
              </w:rPr>
              <w:t>draft (</w:t>
            </w:r>
            <w:proofErr w:type="spellStart"/>
            <w:r>
              <w:rPr>
                <w:sz w:val="19"/>
              </w:rPr>
              <w:t>черновик</w:t>
            </w:r>
            <w:proofErr w:type="spellEnd"/>
            <w:r>
              <w:rPr>
                <w:sz w:val="19"/>
              </w:rPr>
              <w:t>), paid (</w:t>
            </w:r>
            <w:proofErr w:type="spellStart"/>
            <w:r>
              <w:rPr>
                <w:sz w:val="19"/>
              </w:rPr>
              <w:t>оплачен</w:t>
            </w:r>
            <w:proofErr w:type="spellEnd"/>
            <w:r>
              <w:rPr>
                <w:sz w:val="19"/>
              </w:rPr>
              <w:t>), cancelled (</w:t>
            </w:r>
            <w:proofErr w:type="spellStart"/>
            <w:r>
              <w:rPr>
                <w:sz w:val="19"/>
              </w:rPr>
              <w:t>отменён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0219CE" w:rsidRPr="009B4AA1" w14:paraId="7B99DC40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D795A7E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Ключ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запроса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913B90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Клиентский идентификатор сетевой попытки создания чека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5A6C818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Символы</w:t>
            </w:r>
            <w:proofErr w:type="spellEnd"/>
            <w:r>
              <w:rPr>
                <w:sz w:val="19"/>
              </w:rPr>
              <w:t xml:space="preserve"> UUID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57372F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36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ECC04C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 xml:space="preserve">Стандартный </w:t>
            </w:r>
            <w:r>
              <w:rPr>
                <w:sz w:val="19"/>
              </w:rPr>
              <w:t>UUID</w:t>
            </w:r>
            <w:r w:rsidRPr="000219CE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v</w:t>
            </w:r>
            <w:r w:rsidRPr="000219CE">
              <w:rPr>
                <w:sz w:val="19"/>
                <w:lang w:val="ru-RU"/>
              </w:rPr>
              <w:t>4 для защиты от повторных списаний</w:t>
            </w:r>
          </w:p>
        </w:tc>
      </w:tr>
      <w:tr w:rsidR="000219CE" w:rsidRPr="009B4AA1" w14:paraId="36418B6C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8A38FBD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Хеш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корзины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5CE35AE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Контрольная сумма состава товаров для выявления подмены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EE1CE5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Шестнадцатеричные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символы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D73803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8C951F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 xml:space="preserve">Хеш-код </w:t>
            </w:r>
            <w:r>
              <w:rPr>
                <w:sz w:val="19"/>
              </w:rPr>
              <w:t>SHA</w:t>
            </w:r>
            <w:r w:rsidRPr="000219CE">
              <w:rPr>
                <w:sz w:val="19"/>
                <w:lang w:val="ru-RU"/>
              </w:rPr>
              <w:t>-256 от отсортированных позиций корзины</w:t>
            </w:r>
          </w:p>
        </w:tc>
      </w:tr>
      <w:tr w:rsidR="000219CE" w:rsidRPr="009B4AA1" w14:paraId="7D73A027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8E7AD1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Хеш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пароля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0A4976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Криптографический хеш пароля с индивидуальной солью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B13425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Текстовые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символы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E2A4815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128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1C22E6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 xml:space="preserve">Алгоритм </w:t>
            </w:r>
            <w:proofErr w:type="spellStart"/>
            <w:r>
              <w:rPr>
                <w:sz w:val="19"/>
              </w:rPr>
              <w:t>scrypt</w:t>
            </w:r>
            <w:proofErr w:type="spellEnd"/>
            <w:r w:rsidRPr="000219CE">
              <w:rPr>
                <w:sz w:val="19"/>
                <w:lang w:val="ru-RU"/>
              </w:rPr>
              <w:t>; открытый пароль в БД не хранится</w:t>
            </w:r>
          </w:p>
        </w:tc>
      </w:tr>
      <w:tr w:rsidR="000219CE" w:rsidRPr="009B4AA1" w14:paraId="2D3E11B9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D3E6C3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Хеш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токена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сессии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48A492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Хеш случайного токена авторизации для сеанса работы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DE7E29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Шестнадцатеричные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символы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9AADF4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105949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 xml:space="preserve">Хеш </w:t>
            </w:r>
            <w:r>
              <w:rPr>
                <w:sz w:val="19"/>
              </w:rPr>
              <w:t>SHA</w:t>
            </w:r>
            <w:r w:rsidRPr="000219CE">
              <w:rPr>
                <w:sz w:val="19"/>
                <w:lang w:val="ru-RU"/>
              </w:rPr>
              <w:t>-256; оригинальный токен хранится у клиента</w:t>
            </w:r>
          </w:p>
        </w:tc>
      </w:tr>
      <w:tr w:rsidR="000219CE" w14:paraId="2A6A3C1F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3AB5A2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Логин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56D003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Уникальное имя учётной записи для аутентификации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76B37F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Буквенно-цифровые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символы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D0CFA7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BAFC35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r>
              <w:rPr>
                <w:sz w:val="19"/>
              </w:rPr>
              <w:t xml:space="preserve">3–50 </w:t>
            </w:r>
            <w:proofErr w:type="spellStart"/>
            <w:r>
              <w:rPr>
                <w:sz w:val="19"/>
              </w:rPr>
              <w:t>латинских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символов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цифры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знак</w:t>
            </w:r>
            <w:proofErr w:type="spellEnd"/>
            <w:r>
              <w:rPr>
                <w:sz w:val="19"/>
              </w:rPr>
              <w:t xml:space="preserve"> _</w:t>
            </w:r>
          </w:p>
        </w:tc>
      </w:tr>
      <w:tr w:rsidR="000219CE" w:rsidRPr="009B4AA1" w14:paraId="0142D1FD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89133F3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Имя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сотрудника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82BE15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Отображаемое в интерфейсе и документах имя работника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C2E614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Текстовые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символы</w:t>
            </w:r>
            <w:proofErr w:type="spellEnd"/>
            <w:r>
              <w:rPr>
                <w:sz w:val="19"/>
              </w:rPr>
              <w:t xml:space="preserve"> Unicode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7013473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4461FE8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Фамилия и имя сотрудника от 2 до 100 символов</w:t>
            </w:r>
          </w:p>
        </w:tc>
      </w:tr>
      <w:tr w:rsidR="000219CE" w14:paraId="2C343B82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7E8E0E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Роль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сотрудника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1CA34D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Уровень служебных полномочий в системе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B19BDD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Символьный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код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перечисление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2B52D6C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9C74A9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r>
              <w:rPr>
                <w:sz w:val="19"/>
              </w:rPr>
              <w:t>manager (</w:t>
            </w:r>
            <w:proofErr w:type="spellStart"/>
            <w:r>
              <w:rPr>
                <w:sz w:val="19"/>
              </w:rPr>
              <w:t>менеджер</w:t>
            </w:r>
            <w:proofErr w:type="spellEnd"/>
            <w:r>
              <w:rPr>
                <w:sz w:val="19"/>
              </w:rPr>
              <w:t>), cashier (</w:t>
            </w:r>
            <w:proofErr w:type="spellStart"/>
            <w:r>
              <w:rPr>
                <w:sz w:val="19"/>
              </w:rPr>
              <w:t>кассир</w:t>
            </w:r>
            <w:proofErr w:type="spellEnd"/>
            <w:r>
              <w:rPr>
                <w:sz w:val="19"/>
              </w:rPr>
              <w:t>), auditor (</w:t>
            </w:r>
            <w:proofErr w:type="spellStart"/>
            <w:r>
              <w:rPr>
                <w:sz w:val="19"/>
              </w:rPr>
              <w:t>аудитор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0219CE" w:rsidRPr="009B4AA1" w14:paraId="18E65A85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DBA1F9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Признак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активности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E1ACB2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Флаг доступности записи в операционных процессах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AAD70C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Логический</w:t>
            </w:r>
            <w:proofErr w:type="spellEnd"/>
            <w:r>
              <w:rPr>
                <w:sz w:val="19"/>
              </w:rPr>
              <w:t xml:space="preserve"> (BOOLEAN)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08AB8C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A9D894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19"/>
              </w:rPr>
              <w:t>true</w:t>
            </w:r>
            <w:r w:rsidRPr="000219CE">
              <w:rPr>
                <w:sz w:val="19"/>
                <w:lang w:val="ru-RU"/>
              </w:rPr>
              <w:t xml:space="preserve"> (активен), </w:t>
            </w:r>
            <w:r>
              <w:rPr>
                <w:sz w:val="19"/>
              </w:rPr>
              <w:t>false</w:t>
            </w:r>
            <w:r w:rsidRPr="000219CE">
              <w:rPr>
                <w:sz w:val="19"/>
                <w:lang w:val="ru-RU"/>
              </w:rPr>
              <w:t xml:space="preserve"> (в архиве / заблокирован)</w:t>
            </w:r>
          </w:p>
        </w:tc>
      </w:tr>
      <w:tr w:rsidR="000219CE" w:rsidRPr="009B4AA1" w14:paraId="346AE1ED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82B4EFF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Версия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карточки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826CB3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Номер ревизии для оптимистической блокировки карточки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90BD41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Целое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положительное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B96997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148CD0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Инкрементируется СУБД при каждом изменении карточки</w:t>
            </w:r>
          </w:p>
        </w:tc>
      </w:tr>
      <w:tr w:rsidR="000219CE" w14:paraId="2D7AFC63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6A1D30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Время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EE76FB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Метка времени фиксации операции или изменения документа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574C09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Дата и время с часовым поясом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0CA85F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35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A419B5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Формат</w:t>
            </w:r>
            <w:proofErr w:type="spellEnd"/>
            <w:r>
              <w:rPr>
                <w:sz w:val="19"/>
              </w:rPr>
              <w:t xml:space="preserve"> ISO 8601 (</w:t>
            </w:r>
            <w:proofErr w:type="spellStart"/>
            <w:r>
              <w:rPr>
                <w:sz w:val="19"/>
              </w:rPr>
              <w:t>хранение</w:t>
            </w:r>
            <w:proofErr w:type="spellEnd"/>
            <w:r>
              <w:rPr>
                <w:sz w:val="19"/>
              </w:rPr>
              <w:t xml:space="preserve"> в </w:t>
            </w:r>
            <w:proofErr w:type="spellStart"/>
            <w:r>
              <w:rPr>
                <w:sz w:val="19"/>
              </w:rPr>
              <w:t>типе</w:t>
            </w:r>
            <w:proofErr w:type="spellEnd"/>
            <w:r>
              <w:rPr>
                <w:sz w:val="19"/>
              </w:rPr>
              <w:t xml:space="preserve"> PostgreSQL </w:t>
            </w:r>
            <w:proofErr w:type="spellStart"/>
            <w:r>
              <w:rPr>
                <w:sz w:val="19"/>
              </w:rPr>
              <w:t>timestamptz</w:t>
            </w:r>
            <w:proofErr w:type="spellEnd"/>
            <w:r>
              <w:rPr>
                <w:sz w:val="19"/>
              </w:rPr>
              <w:t>)</w:t>
            </w:r>
          </w:p>
        </w:tc>
      </w:tr>
    </w:tbl>
    <w:p w14:paraId="05968333" w14:textId="77777777" w:rsidR="00AE0403" w:rsidRDefault="00AE0403" w:rsidP="00D51F93">
      <w:pPr>
        <w:spacing w:after="60"/>
        <w:ind w:firstLine="0"/>
      </w:pPr>
    </w:p>
    <w:p w14:paraId="35C686A4" w14:textId="77777777" w:rsidR="00AE0403" w:rsidRPr="000219CE" w:rsidRDefault="00EA4CC3">
      <w:pPr>
        <w:pStyle w:val="Heading2"/>
        <w:rPr>
          <w:lang w:val="ru-RU"/>
        </w:rPr>
      </w:pPr>
      <w:bookmarkStart w:id="13" w:name="_Toc241960237"/>
      <w:bookmarkStart w:id="14" w:name="_Toc241968377"/>
      <w:r w:rsidRPr="000219CE">
        <w:rPr>
          <w:lang w:val="ru-RU"/>
        </w:rPr>
        <w:t>1.4 Нежелательные эффекты и конфликты</w:t>
      </w:r>
      <w:bookmarkEnd w:id="13"/>
      <w:bookmarkEnd w:id="14"/>
    </w:p>
    <w:p w14:paraId="1C2801F2" w14:textId="77777777" w:rsidR="00AE0403" w:rsidRDefault="00EA4CC3">
      <w:r w:rsidRPr="000219CE">
        <w:rPr>
          <w:lang w:val="ru-RU"/>
        </w:rPr>
        <w:t xml:space="preserve">Обозначения из методички: + — конфликт, − — отсутствие конфликта, · — связь не рассматривается. </w:t>
      </w:r>
      <w:proofErr w:type="spellStart"/>
      <w:r>
        <w:t>Сравниваются</w:t>
      </w:r>
      <w:proofErr w:type="spellEnd"/>
      <w:r>
        <w:t xml:space="preserve"> </w:t>
      </w:r>
      <w:proofErr w:type="spellStart"/>
      <w:r>
        <w:t>подсистемы</w:t>
      </w:r>
      <w:proofErr w:type="spellEnd"/>
      <w:r>
        <w:t xml:space="preserve"> </w:t>
      </w:r>
      <w:proofErr w:type="spellStart"/>
      <w:r>
        <w:t>исходного</w:t>
      </w:r>
      <w:proofErr w:type="spellEnd"/>
      <w:r>
        <w:t xml:space="preserve"> </w:t>
      </w:r>
      <w:proofErr w:type="spellStart"/>
      <w:r>
        <w:t>процесса</w:t>
      </w:r>
      <w:proofErr w:type="spellEnd"/>
      <w:r>
        <w:t>.</w:t>
      </w:r>
    </w:p>
    <w:p w14:paraId="45DF5584" w14:textId="1EEDEA7E" w:rsidR="00AE0403" w:rsidRDefault="00EA4CC3">
      <w:pPr>
        <w:keepNext/>
      </w:pPr>
      <w:proofErr w:type="spellStart"/>
      <w:r>
        <w:t>Таблица</w:t>
      </w:r>
      <w:proofErr w:type="spellEnd"/>
      <w:r>
        <w:t xml:space="preserve"> </w:t>
      </w:r>
      <w:r w:rsidR="00D51F93">
        <w:rPr>
          <w:lang w:val="ru-RU"/>
        </w:rPr>
        <w:t>3</w:t>
      </w:r>
      <w:r>
        <w:t xml:space="preserve"> — </w:t>
      </w:r>
      <w:proofErr w:type="spellStart"/>
      <w:r>
        <w:t>Матрица</w:t>
      </w:r>
      <w:proofErr w:type="spellEnd"/>
      <w:r>
        <w:t xml:space="preserve"> </w:t>
      </w:r>
      <w:proofErr w:type="spellStart"/>
      <w:r>
        <w:t>взаимодействий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 w:rsidR="00AE0403" w14:paraId="1F8467A9" w14:textId="77777777">
        <w:trPr>
          <w:cantSplit/>
          <w:tblHeader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23E07010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Элемент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7437D7BF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Каталог цен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D5CB499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Касса А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08890EF4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Касса Б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0D0F510E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Остаток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FA53239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История</w:t>
            </w:r>
          </w:p>
        </w:tc>
      </w:tr>
      <w:tr w:rsidR="00AE0403" w14:paraId="6051D000" w14:textId="77777777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58985A7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Каталог цен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7D9278A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0CECB19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852628F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B9BF80C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−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9878DA4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</w:tr>
      <w:tr w:rsidR="00AE0403" w14:paraId="7CA33DD0" w14:textId="77777777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DA580EB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Касса А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14F86F3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2F8C802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D1DC341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9D855E0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B63543C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</w:tr>
      <w:tr w:rsidR="00AE0403" w14:paraId="25059146" w14:textId="77777777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D87415C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Касса Б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8E3365E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FA9AD15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B61DEE9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4B17A38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7AA8D90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</w:tr>
      <w:tr w:rsidR="00AE0403" w14:paraId="569AAF0F" w14:textId="77777777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1A2FA9A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Остаток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474CD6C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FF97C27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11CCECB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936076E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8C7DDF3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</w:tr>
      <w:tr w:rsidR="00AE0403" w14:paraId="5933513C" w14:textId="77777777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73AAEFD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История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157DFE5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335590A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0A5B06C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F6DE645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627A009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</w:tr>
    </w:tbl>
    <w:p w14:paraId="004FC4E3" w14:textId="77777777" w:rsidR="00AE0403" w:rsidRPr="000219CE" w:rsidRDefault="00AE0403" w:rsidP="000219CE">
      <w:pPr>
        <w:spacing w:after="60"/>
        <w:ind w:firstLine="0"/>
        <w:rPr>
          <w:lang w:val="ru-RU"/>
        </w:rPr>
      </w:pPr>
    </w:p>
    <w:p w14:paraId="0F40F16A" w14:textId="77777777" w:rsidR="00AE0403" w:rsidRPr="000219CE" w:rsidRDefault="00EA4CC3">
      <w:pPr>
        <w:pStyle w:val="Heading2"/>
        <w:rPr>
          <w:lang w:val="ru-RU"/>
        </w:rPr>
      </w:pPr>
      <w:bookmarkStart w:id="15" w:name="_Toc241960238"/>
      <w:bookmarkStart w:id="16" w:name="_Toc241968378"/>
      <w:r w:rsidRPr="000219CE">
        <w:rPr>
          <w:lang w:val="ru-RU"/>
        </w:rPr>
        <w:t>1.5 Варианты использования</w:t>
      </w:r>
      <w:bookmarkEnd w:id="15"/>
      <w:bookmarkEnd w:id="16"/>
    </w:p>
    <w:p w14:paraId="4E665317" w14:textId="77777777" w:rsidR="000219CE" w:rsidRPr="000219CE" w:rsidRDefault="000219CE" w:rsidP="000219CE">
      <w:pPr>
        <w:rPr>
          <w:lang w:val="ru-RU"/>
        </w:rPr>
      </w:pPr>
      <w:bookmarkStart w:id="17" w:name="_Toc241960239"/>
      <w:r w:rsidRPr="000219CE">
        <w:rPr>
          <w:lang w:val="ru-RU"/>
        </w:rPr>
        <w:t xml:space="preserve">При выполнении анализа информации о предметной области необходимо сопоставлять различные её представления на предмет обнаружения пробелов, ошибок и противоречий. Одним из наиболее строгих и точных способов поиска недостающих элементов системы является построение матрицы </w:t>
      </w:r>
      <w:r w:rsidRPr="00A249F5">
        <w:rPr>
          <w:lang w:val="ru-RU"/>
        </w:rPr>
        <w:t>CRUD</w:t>
      </w:r>
      <w:r w:rsidRPr="000219CE">
        <w:rPr>
          <w:lang w:val="ru-RU"/>
        </w:rPr>
        <w:t xml:space="preserve"> (</w:t>
      </w:r>
      <w:r w:rsidRPr="000219CE">
        <w:rPr>
          <w:i/>
          <w:iCs/>
          <w:lang w:val="ru-RU"/>
        </w:rPr>
        <w:t>Create</w:t>
      </w:r>
      <w:r w:rsidRPr="000219CE">
        <w:rPr>
          <w:lang w:val="ru-RU"/>
        </w:rPr>
        <w:t xml:space="preserve"> — создание, </w:t>
      </w:r>
      <w:r w:rsidRPr="000219CE">
        <w:rPr>
          <w:i/>
          <w:iCs/>
          <w:lang w:val="ru-RU"/>
        </w:rPr>
        <w:t>Read</w:t>
      </w:r>
      <w:r w:rsidRPr="000219CE">
        <w:rPr>
          <w:lang w:val="ru-RU"/>
        </w:rPr>
        <w:t xml:space="preserve"> — чтение, </w:t>
      </w:r>
      <w:r w:rsidRPr="000219CE">
        <w:rPr>
          <w:i/>
          <w:iCs/>
          <w:lang w:val="ru-RU"/>
        </w:rPr>
        <w:t>Update</w:t>
      </w:r>
      <w:r w:rsidRPr="000219CE">
        <w:rPr>
          <w:lang w:val="ru-RU"/>
        </w:rPr>
        <w:t xml:space="preserve"> — обновление, </w:t>
      </w:r>
      <w:r w:rsidRPr="000219CE">
        <w:rPr>
          <w:i/>
          <w:iCs/>
          <w:lang w:val="ru-RU"/>
        </w:rPr>
        <w:t>Delete</w:t>
      </w:r>
      <w:r w:rsidRPr="000219CE">
        <w:rPr>
          <w:lang w:val="ru-RU"/>
        </w:rPr>
        <w:t xml:space="preserve"> — удаление).</w:t>
      </w:r>
    </w:p>
    <w:p w14:paraId="468E809B" w14:textId="77777777" w:rsidR="000219CE" w:rsidRPr="000219CE" w:rsidRDefault="000219CE" w:rsidP="000219CE">
      <w:pPr>
        <w:rPr>
          <w:lang w:val="ru-RU"/>
        </w:rPr>
      </w:pPr>
      <w:r w:rsidRPr="000219CE">
        <w:rPr>
          <w:lang w:val="ru-RU"/>
        </w:rPr>
        <w:t>Матрица CRUD позволяет соотнести действия предполагаемой информационной системы с элементами и структурами данных, что даёт конкретное представление о том, где и как каждый элемент создаётся, считывается, модифицируется или удаляется.</w:t>
      </w:r>
    </w:p>
    <w:p w14:paraId="63E89FAF" w14:textId="77777777" w:rsidR="000219CE" w:rsidRPr="00A249F5" w:rsidRDefault="000219CE" w:rsidP="000219CE">
      <w:pPr>
        <w:rPr>
          <w:b/>
          <w:bCs/>
          <w:lang w:val="ru-RU"/>
        </w:rPr>
      </w:pPr>
      <w:r w:rsidRPr="00A249F5">
        <w:rPr>
          <w:b/>
          <w:bCs/>
          <w:lang w:val="ru-RU"/>
        </w:rPr>
        <w:t>Состав вариантов использования системы супермаркета:</w:t>
      </w:r>
    </w:p>
    <w:p w14:paraId="6E42F38F" w14:textId="77777777" w:rsidR="000219CE" w:rsidRPr="000219CE" w:rsidRDefault="000219CE" w:rsidP="000219CE">
      <w:pPr>
        <w:rPr>
          <w:lang w:val="ru-RU"/>
        </w:rPr>
      </w:pPr>
      <w:r w:rsidRPr="00A249F5">
        <w:rPr>
          <w:lang w:val="ru-RU"/>
        </w:rPr>
        <w:t>UC01 «Аутентификация и управление сеансом»</w:t>
      </w:r>
      <w:r w:rsidRPr="000219CE">
        <w:rPr>
          <w:lang w:val="ru-RU"/>
        </w:rPr>
        <w:t xml:space="preserve"> (Актор: </w:t>
      </w:r>
      <w:r w:rsidRPr="000219CE">
        <w:rPr>
          <w:i/>
          <w:iCs/>
          <w:lang w:val="ru-RU"/>
        </w:rPr>
        <w:t>Сотрудник</w:t>
      </w:r>
      <w:r w:rsidRPr="000219CE">
        <w:rPr>
          <w:lang w:val="ru-RU"/>
        </w:rPr>
        <w:t>) — проверка логина и пароля, выдача токена доступа, контроль активности учетной записи и отзыв сеанса при выходе.</w:t>
      </w:r>
    </w:p>
    <w:p w14:paraId="19869FE0" w14:textId="77777777" w:rsidR="000219CE" w:rsidRPr="000219CE" w:rsidRDefault="000219CE" w:rsidP="000219CE">
      <w:pPr>
        <w:rPr>
          <w:lang w:val="ru-RU"/>
        </w:rPr>
      </w:pPr>
      <w:r w:rsidRPr="00A249F5">
        <w:rPr>
          <w:lang w:val="ru-RU"/>
        </w:rPr>
        <w:t>UC02 «Поиск и просмотр каталога товаров»</w:t>
      </w:r>
      <w:r w:rsidRPr="000219CE">
        <w:rPr>
          <w:lang w:val="ru-RU"/>
        </w:rPr>
        <w:t xml:space="preserve"> (Актор: </w:t>
      </w:r>
      <w:r w:rsidRPr="000219CE">
        <w:rPr>
          <w:i/>
          <w:iCs/>
          <w:lang w:val="ru-RU"/>
        </w:rPr>
        <w:t>Сотрудник</w:t>
      </w:r>
      <w:r w:rsidRPr="000219CE">
        <w:rPr>
          <w:lang w:val="ru-RU"/>
        </w:rPr>
        <w:t>) — поиск по штрихкоду, подстроке наименования, фильтрация по категориям и постраничный просмотр карточек.</w:t>
      </w:r>
    </w:p>
    <w:p w14:paraId="5CB00FA4" w14:textId="77777777" w:rsidR="000219CE" w:rsidRPr="000219CE" w:rsidRDefault="000219CE" w:rsidP="000219CE">
      <w:pPr>
        <w:rPr>
          <w:lang w:val="ru-RU"/>
        </w:rPr>
      </w:pPr>
      <w:r w:rsidRPr="00A249F5">
        <w:rPr>
          <w:lang w:val="ru-RU"/>
        </w:rPr>
        <w:t>UC03 «Ведение карточек товаров и архива»</w:t>
      </w:r>
      <w:r w:rsidRPr="000219CE">
        <w:rPr>
          <w:lang w:val="ru-RU"/>
        </w:rPr>
        <w:t xml:space="preserve"> (Актор: </w:t>
      </w:r>
      <w:r w:rsidRPr="000219CE">
        <w:rPr>
          <w:i/>
          <w:iCs/>
          <w:lang w:val="ru-RU"/>
        </w:rPr>
        <w:t>Менеджер</w:t>
      </w:r>
      <w:r w:rsidRPr="000219CE">
        <w:rPr>
          <w:lang w:val="ru-RU"/>
        </w:rPr>
        <w:t>) — заведение новой номенклатуры, редактирование реквизитов (название, категория, розничная цена) и перевод неактуальных товаров в архив.</w:t>
      </w:r>
    </w:p>
    <w:p w14:paraId="6954FA6A" w14:textId="77777777" w:rsidR="000219CE" w:rsidRPr="00A249F5" w:rsidRDefault="000219CE" w:rsidP="000219CE">
      <w:pPr>
        <w:rPr>
          <w:lang w:val="ru-RU"/>
        </w:rPr>
      </w:pPr>
      <w:r w:rsidRPr="00A249F5">
        <w:rPr>
          <w:lang w:val="ru-RU"/>
        </w:rPr>
        <w:t xml:space="preserve">UC04 «Корректировка складского остатка» (Актор: </w:t>
      </w:r>
      <w:r w:rsidRPr="00A249F5">
        <w:rPr>
          <w:i/>
          <w:iCs/>
          <w:lang w:val="ru-RU"/>
        </w:rPr>
        <w:t>Менеджер</w:t>
      </w:r>
      <w:r w:rsidRPr="00A249F5">
        <w:rPr>
          <w:lang w:val="ru-RU"/>
        </w:rPr>
        <w:t>) — фиксация ручных изменений остатка (оприходование, инвентаризация, списание брака) с обязательным указанием основания.</w:t>
      </w:r>
    </w:p>
    <w:p w14:paraId="7C17ADAA" w14:textId="77777777" w:rsidR="000219CE" w:rsidRPr="00A249F5" w:rsidRDefault="000219CE" w:rsidP="000219CE">
      <w:pPr>
        <w:rPr>
          <w:lang w:val="ru-RU"/>
        </w:rPr>
      </w:pPr>
      <w:r w:rsidRPr="00A249F5">
        <w:rPr>
          <w:lang w:val="ru-RU"/>
        </w:rPr>
        <w:t xml:space="preserve">UC05 «Формирование черновика чека» (Актор: </w:t>
      </w:r>
      <w:r w:rsidRPr="00A249F5">
        <w:rPr>
          <w:i/>
          <w:iCs/>
          <w:lang w:val="ru-RU"/>
        </w:rPr>
        <w:t>Кассир</w:t>
      </w:r>
      <w:r w:rsidRPr="00A249F5">
        <w:rPr>
          <w:lang w:val="ru-RU"/>
        </w:rPr>
        <w:t xml:space="preserve">, </w:t>
      </w:r>
      <w:r w:rsidRPr="00A249F5">
        <w:rPr>
          <w:i/>
          <w:iCs/>
          <w:lang w:val="ru-RU"/>
        </w:rPr>
        <w:t>Менеджер</w:t>
      </w:r>
      <w:r w:rsidRPr="00A249F5">
        <w:rPr>
          <w:lang w:val="ru-RU"/>
        </w:rPr>
        <w:t>) — добавление отсканированных товаров в корзину с фиксацией мгновенного снимка розничных цен.</w:t>
      </w:r>
    </w:p>
    <w:p w14:paraId="336E47F2" w14:textId="77777777" w:rsidR="000219CE" w:rsidRPr="00A249F5" w:rsidRDefault="000219CE" w:rsidP="000219CE">
      <w:pPr>
        <w:rPr>
          <w:lang w:val="ru-RU"/>
        </w:rPr>
      </w:pPr>
      <w:r w:rsidRPr="00A249F5">
        <w:rPr>
          <w:lang w:val="ru-RU"/>
        </w:rPr>
        <w:t xml:space="preserve">UC06 «Подтверждение оплаты и закрытие чека» (Актор: </w:t>
      </w:r>
      <w:r w:rsidRPr="00A249F5">
        <w:rPr>
          <w:i/>
          <w:iCs/>
          <w:lang w:val="ru-RU"/>
        </w:rPr>
        <w:t>Кассир</w:t>
      </w:r>
      <w:r w:rsidRPr="00A249F5">
        <w:rPr>
          <w:lang w:val="ru-RU"/>
        </w:rPr>
        <w:t xml:space="preserve">, </w:t>
      </w:r>
      <w:r w:rsidRPr="00A249F5">
        <w:rPr>
          <w:i/>
          <w:iCs/>
          <w:lang w:val="ru-RU"/>
        </w:rPr>
        <w:t>Менеджер</w:t>
      </w:r>
      <w:r w:rsidRPr="00A249F5">
        <w:rPr>
          <w:lang w:val="ru-RU"/>
        </w:rPr>
        <w:t>) — приём наличных денежных средств, повторная проверка доступности остатков, атомарное списание товаров и перевод чека в статус оплаченного.</w:t>
      </w:r>
    </w:p>
    <w:p w14:paraId="28CAEC0D" w14:textId="77777777" w:rsidR="000219CE" w:rsidRPr="00A249F5" w:rsidRDefault="000219CE" w:rsidP="000219CE">
      <w:pPr>
        <w:rPr>
          <w:lang w:val="ru-RU"/>
        </w:rPr>
      </w:pPr>
      <w:r w:rsidRPr="00A249F5">
        <w:rPr>
          <w:lang w:val="ru-RU"/>
        </w:rPr>
        <w:t xml:space="preserve">UC07 «Отмена черновика чека» (Актор: </w:t>
      </w:r>
      <w:r w:rsidRPr="00A249F5">
        <w:rPr>
          <w:i/>
          <w:iCs/>
          <w:lang w:val="ru-RU"/>
        </w:rPr>
        <w:t>Кассир</w:t>
      </w:r>
      <w:r w:rsidRPr="00A249F5">
        <w:rPr>
          <w:lang w:val="ru-RU"/>
        </w:rPr>
        <w:t xml:space="preserve">, </w:t>
      </w:r>
      <w:r w:rsidRPr="00A249F5">
        <w:rPr>
          <w:i/>
          <w:iCs/>
          <w:lang w:val="ru-RU"/>
        </w:rPr>
        <w:t>Менеджер</w:t>
      </w:r>
      <w:r w:rsidRPr="00A249F5">
        <w:rPr>
          <w:lang w:val="ru-RU"/>
        </w:rPr>
        <w:t>) — аннулирование неоплаченного документа продажи покупателем без изменения товарных остатков.</w:t>
      </w:r>
    </w:p>
    <w:p w14:paraId="0BCE8019" w14:textId="77777777" w:rsidR="000219CE" w:rsidRPr="00A249F5" w:rsidRDefault="000219CE" w:rsidP="000219CE">
      <w:pPr>
        <w:rPr>
          <w:lang w:val="ru-RU"/>
        </w:rPr>
      </w:pPr>
      <w:r w:rsidRPr="00A249F5">
        <w:rPr>
          <w:lang w:val="ru-RU"/>
        </w:rPr>
        <w:t xml:space="preserve">UC08 «Просмотр журнала продаж и деталей чеков» (Актор: </w:t>
      </w:r>
      <w:r w:rsidRPr="00A249F5">
        <w:rPr>
          <w:i/>
          <w:iCs/>
          <w:lang w:val="ru-RU"/>
        </w:rPr>
        <w:t>Сотрудник</w:t>
      </w:r>
      <w:r w:rsidRPr="00A249F5">
        <w:rPr>
          <w:lang w:val="ru-RU"/>
        </w:rPr>
        <w:t>) — аудит совершённых операций (кассир имеет доступ только к собственным чекам текущей смены; менеджеру и аудитору доступен полный журнал магазина).</w:t>
      </w:r>
    </w:p>
    <w:p w14:paraId="0C14FC9A" w14:textId="77777777" w:rsidR="000219CE" w:rsidRPr="000219CE" w:rsidRDefault="000219CE" w:rsidP="000219CE">
      <w:pPr>
        <w:rPr>
          <w:lang w:val="ru-RU"/>
        </w:rPr>
      </w:pPr>
      <w:r w:rsidRPr="00A249F5">
        <w:rPr>
          <w:lang w:val="ru-RU"/>
        </w:rPr>
        <w:t>UC09 «Администрирование инфраструктуры БД»</w:t>
      </w:r>
      <w:r w:rsidRPr="000219CE">
        <w:rPr>
          <w:lang w:val="ru-RU"/>
        </w:rPr>
        <w:t xml:space="preserve"> (Актор: </w:t>
      </w:r>
      <w:r w:rsidRPr="000219CE">
        <w:rPr>
          <w:i/>
          <w:iCs/>
          <w:lang w:val="ru-RU"/>
        </w:rPr>
        <w:t>Администратор БД</w:t>
      </w:r>
      <w:r w:rsidRPr="000219CE">
        <w:rPr>
          <w:lang w:val="ru-RU"/>
        </w:rPr>
        <w:t>) — создание резервных копий, контроль целостности и управление учётными записями СУБД вне пользовательского веб-интерфейса.</w:t>
      </w:r>
    </w:p>
    <w:p w14:paraId="1C2B584B" w14:textId="5CB064F0" w:rsidR="000219CE" w:rsidRDefault="000219CE" w:rsidP="000219CE">
      <w:pPr>
        <w:rPr>
          <w:lang w:val="ru-RU"/>
        </w:rPr>
      </w:pPr>
      <w:r w:rsidRPr="000219CE">
        <w:rPr>
          <w:lang w:val="ru-RU"/>
        </w:rPr>
        <w:t>Сопоставление вариантов использования с ключевыми информационными сущностями представлено в таблице 4.</w:t>
      </w:r>
    </w:p>
    <w:p w14:paraId="761D3A3A" w14:textId="5A4FCA9D" w:rsidR="000219CE" w:rsidRDefault="000219CE" w:rsidP="000219CE">
      <w:pPr>
        <w:rPr>
          <w:lang w:val="ru-RU"/>
        </w:rPr>
      </w:pPr>
    </w:p>
    <w:p w14:paraId="421CD981" w14:textId="403F3398" w:rsidR="000219CE" w:rsidRDefault="00A249F5" w:rsidP="000219CE">
      <w:r>
        <w:rPr>
          <w:lang w:val="ru-RU"/>
        </w:rPr>
        <w:t xml:space="preserve">Таблица 4 </w:t>
      </w:r>
      <w:r w:rsidRPr="000219CE">
        <w:rPr>
          <w:lang w:val="ru-RU"/>
        </w:rPr>
        <w:t>—</w:t>
      </w:r>
      <w:r>
        <w:rPr>
          <w:lang w:val="ru-RU"/>
        </w:rPr>
        <w:t xml:space="preserve"> Матрица </w:t>
      </w:r>
      <w:r>
        <w:t>CRUD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  <w:gridCol w:w="1559"/>
      </w:tblGrid>
      <w:tr w:rsidR="00A249F5" w14:paraId="714EB09F" w14:textId="19DB604E" w:rsidTr="00A249F5">
        <w:trPr>
          <w:cantSplit/>
          <w:tblHeader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4A315887" w14:textId="201A5CFA" w:rsidR="00A249F5" w:rsidRDefault="00A249F5" w:rsidP="00875253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 w:rsidRPr="00A249F5">
              <w:rPr>
                <w:b/>
                <w:sz w:val="20"/>
              </w:rPr>
              <w:t>Вариант</w:t>
            </w:r>
            <w:proofErr w:type="spellEnd"/>
            <w:r w:rsidRPr="00A249F5">
              <w:rPr>
                <w:b/>
                <w:sz w:val="20"/>
              </w:rPr>
              <w:t xml:space="preserve"> </w:t>
            </w:r>
            <w:proofErr w:type="spellStart"/>
            <w:r w:rsidRPr="00A249F5">
              <w:rPr>
                <w:b/>
                <w:sz w:val="20"/>
              </w:rPr>
              <w:t>использования</w:t>
            </w:r>
            <w:proofErr w:type="spellEnd"/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621E2216" w14:textId="6BA9341C" w:rsidR="00A249F5" w:rsidRDefault="00A249F5" w:rsidP="00875253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 w:rsidRPr="00A249F5">
              <w:rPr>
                <w:b/>
                <w:sz w:val="20"/>
              </w:rPr>
              <w:t>Чек</w:t>
            </w:r>
            <w:proofErr w:type="spellEnd"/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390E872D" w14:textId="5730063A" w:rsidR="00A249F5" w:rsidRPr="00A249F5" w:rsidRDefault="00A249F5" w:rsidP="00875253">
            <w:pPr>
              <w:keepNext/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sz w:val="20"/>
                <w:lang w:val="ru-RU"/>
              </w:rPr>
              <w:t>Строка чека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7D649360" w14:textId="4B0E0282" w:rsidR="00A249F5" w:rsidRPr="00A249F5" w:rsidRDefault="00A249F5" w:rsidP="00875253">
            <w:pPr>
              <w:keepNext/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sz w:val="20"/>
                <w:lang w:val="ru-RU"/>
              </w:rPr>
              <w:t>Товар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676B566" w14:textId="44E1F6F1" w:rsidR="00A249F5" w:rsidRPr="00A249F5" w:rsidRDefault="00A249F5" w:rsidP="00875253">
            <w:pPr>
              <w:keepNext/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sz w:val="20"/>
                <w:lang w:val="ru-RU"/>
              </w:rPr>
              <w:t>Движение остатка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6319D6B4" w14:textId="4FA12CEB" w:rsidR="00A249F5" w:rsidRPr="00A249F5" w:rsidRDefault="00A249F5" w:rsidP="00875253">
            <w:pPr>
              <w:keepNext/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sz w:val="20"/>
                <w:lang w:val="ru-RU"/>
              </w:rPr>
              <w:t>Сотрудник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</w:tcPr>
          <w:p w14:paraId="100A3FC5" w14:textId="1A74B72D" w:rsidR="00A249F5" w:rsidRDefault="00A249F5" w:rsidP="00A249F5">
            <w:pPr>
              <w:keepNext/>
              <w:spacing w:before="80" w:after="80" w:line="252" w:lineRule="auto"/>
              <w:ind w:firstLine="0"/>
              <w:jc w:val="center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Сеанс работы</w:t>
            </w:r>
          </w:p>
        </w:tc>
      </w:tr>
      <w:tr w:rsidR="00A249F5" w14:paraId="1E626D4E" w14:textId="743D1B37" w:rsidTr="00A249F5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2DABFEA" w14:textId="35DAE4C1" w:rsidR="00A249F5" w:rsidRPr="00A249F5" w:rsidRDefault="00A249F5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A249F5">
              <w:rPr>
                <w:sz w:val="20"/>
              </w:rPr>
              <w:t>UC</w:t>
            </w:r>
            <w:r w:rsidRPr="00A249F5">
              <w:rPr>
                <w:sz w:val="20"/>
                <w:lang w:val="ru-RU"/>
              </w:rPr>
              <w:t>01 Вход / выход из системы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D017376" w14:textId="68A84816" w:rsidR="00A249F5" w:rsidRDefault="00A249F5" w:rsidP="00875253">
            <w:pPr>
              <w:spacing w:before="80" w:after="80" w:line="252" w:lineRule="auto"/>
              <w:ind w:firstLine="0"/>
              <w:jc w:val="left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BB74EA8" w14:textId="204AA5A1" w:rsidR="00A249F5" w:rsidRDefault="00A249F5" w:rsidP="00875253">
            <w:pPr>
              <w:spacing w:before="80" w:after="80" w:line="252" w:lineRule="auto"/>
              <w:ind w:firstLine="0"/>
              <w:jc w:val="left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251663C" w14:textId="18A45D89" w:rsidR="00A249F5" w:rsidRDefault="00A249F5" w:rsidP="00875253">
            <w:pPr>
              <w:spacing w:before="80" w:after="80" w:line="252" w:lineRule="auto"/>
              <w:ind w:firstLine="0"/>
              <w:jc w:val="left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7CBF885" w14:textId="6B8C7FB9" w:rsidR="00A249F5" w:rsidRDefault="00A249F5" w:rsidP="00875253">
            <w:pPr>
              <w:spacing w:before="80" w:after="80" w:line="252" w:lineRule="auto"/>
              <w:ind w:firstLine="0"/>
              <w:jc w:val="left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709CF4D" w14:textId="121273E9" w:rsidR="00A249F5" w:rsidRDefault="00A249F5" w:rsidP="00875253">
            <w:pPr>
              <w:spacing w:before="80" w:after="80" w:line="252" w:lineRule="auto"/>
              <w:ind w:firstLine="0"/>
              <w:jc w:val="left"/>
            </w:pPr>
            <w: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74A0517" w14:textId="0FF10489" w:rsid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C, U, D</w:t>
            </w:r>
          </w:p>
        </w:tc>
      </w:tr>
      <w:tr w:rsidR="00A249F5" w14:paraId="133D257A" w14:textId="1DB223CA" w:rsidTr="00A249F5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10802E2" w14:textId="5C9DCB2E" w:rsidR="00A249F5" w:rsidRPr="00A249F5" w:rsidRDefault="00A249F5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A249F5">
              <w:rPr>
                <w:sz w:val="20"/>
              </w:rPr>
              <w:t>UC</w:t>
            </w:r>
            <w:r w:rsidRPr="00A249F5">
              <w:rPr>
                <w:sz w:val="20"/>
                <w:lang w:val="ru-RU"/>
              </w:rPr>
              <w:t>02 Поиск и просмотр товаров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B635EC2" w14:textId="1B917013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E371D54" w14:textId="48E6317F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36D0C3E" w14:textId="77B639D5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97B4925" w14:textId="15001071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9B1C0C5" w14:textId="4F5FF26D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</w:tcPr>
          <w:p w14:paraId="5613CD74" w14:textId="40A1965E" w:rsid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A249F5" w14:paraId="69E6DFE9" w14:textId="50BDC982" w:rsidTr="00A249F5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BD37FFB" w14:textId="0BC1DF05" w:rsidR="00A249F5" w:rsidRDefault="00A249F5" w:rsidP="00875253">
            <w:pPr>
              <w:spacing w:before="80" w:after="80" w:line="252" w:lineRule="auto"/>
              <w:ind w:firstLine="0"/>
              <w:jc w:val="left"/>
            </w:pPr>
            <w:r w:rsidRPr="00A249F5">
              <w:rPr>
                <w:sz w:val="20"/>
              </w:rPr>
              <w:t xml:space="preserve">UC03 </w:t>
            </w:r>
            <w:proofErr w:type="spellStart"/>
            <w:r w:rsidRPr="00A249F5">
              <w:rPr>
                <w:sz w:val="20"/>
              </w:rPr>
              <w:t>Ведение</w:t>
            </w:r>
            <w:proofErr w:type="spellEnd"/>
            <w:r w:rsidRPr="00A249F5">
              <w:rPr>
                <w:sz w:val="20"/>
              </w:rPr>
              <w:t xml:space="preserve"> </w:t>
            </w:r>
            <w:proofErr w:type="spellStart"/>
            <w:r w:rsidRPr="00A249F5">
              <w:rPr>
                <w:sz w:val="20"/>
              </w:rPr>
              <w:t>карточек</w:t>
            </w:r>
            <w:proofErr w:type="spellEnd"/>
            <w:r w:rsidRPr="00A249F5">
              <w:rPr>
                <w:sz w:val="20"/>
              </w:rPr>
              <w:t xml:space="preserve"> </w:t>
            </w:r>
            <w:proofErr w:type="spellStart"/>
            <w:r w:rsidRPr="00A249F5">
              <w:rPr>
                <w:sz w:val="20"/>
              </w:rPr>
              <w:t>товаров</w:t>
            </w:r>
            <w:proofErr w:type="spellEnd"/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BE17EAC" w14:textId="66BC4B26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4C5790E" w14:textId="0289690A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6C1EF91" w14:textId="0FDF5AC6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>
              <w:t>C, U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9107394" w14:textId="29BBEEC7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72ECFCE" w14:textId="29360E5D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BE86F6C" w14:textId="288CE7B3" w:rsid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A249F5" w14:paraId="4F81B88A" w14:textId="3F074AFD" w:rsidTr="00A249F5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928D1D3" w14:textId="7ECF5F86" w:rsidR="00A249F5" w:rsidRDefault="00A249F5" w:rsidP="00875253">
            <w:pPr>
              <w:spacing w:before="80" w:after="80" w:line="252" w:lineRule="auto"/>
              <w:ind w:firstLine="0"/>
              <w:jc w:val="left"/>
            </w:pPr>
            <w:r w:rsidRPr="00A249F5">
              <w:rPr>
                <w:sz w:val="20"/>
              </w:rPr>
              <w:t xml:space="preserve">UC04 </w:t>
            </w:r>
            <w:proofErr w:type="spellStart"/>
            <w:r w:rsidRPr="00A249F5">
              <w:rPr>
                <w:sz w:val="20"/>
              </w:rPr>
              <w:t>Корректировка</w:t>
            </w:r>
            <w:proofErr w:type="spellEnd"/>
            <w:r w:rsidRPr="00A249F5">
              <w:rPr>
                <w:sz w:val="20"/>
              </w:rPr>
              <w:t xml:space="preserve"> </w:t>
            </w:r>
            <w:proofErr w:type="spellStart"/>
            <w:r w:rsidRPr="00A249F5">
              <w:rPr>
                <w:sz w:val="20"/>
              </w:rPr>
              <w:t>остатка</w:t>
            </w:r>
            <w:proofErr w:type="spellEnd"/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E065FE0" w14:textId="14DDCC9B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598CE26" w14:textId="21B86A5E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2293D00" w14:textId="06AA0618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>
              <w:t>U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31627DB" w14:textId="4D635B66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>
              <w:t>C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403C3F6" w14:textId="4B773FB8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</w:tcPr>
          <w:p w14:paraId="15D4B410" w14:textId="3374F2A1" w:rsid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A249F5" w14:paraId="1ED82883" w14:textId="1C0C8FB9" w:rsidTr="00A249F5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E916FDB" w14:textId="0115E4EC" w:rsidR="00A249F5" w:rsidRDefault="00A249F5" w:rsidP="00875253">
            <w:pPr>
              <w:spacing w:before="80" w:after="80" w:line="252" w:lineRule="auto"/>
              <w:ind w:firstLine="0"/>
              <w:jc w:val="left"/>
            </w:pPr>
            <w:r w:rsidRPr="00A249F5">
              <w:rPr>
                <w:sz w:val="20"/>
              </w:rPr>
              <w:t xml:space="preserve">UC05 </w:t>
            </w:r>
            <w:proofErr w:type="spellStart"/>
            <w:r w:rsidRPr="00A249F5">
              <w:rPr>
                <w:sz w:val="20"/>
              </w:rPr>
              <w:t>Создание</w:t>
            </w:r>
            <w:proofErr w:type="spellEnd"/>
            <w:r w:rsidRPr="00A249F5">
              <w:rPr>
                <w:sz w:val="20"/>
              </w:rPr>
              <w:t xml:space="preserve"> </w:t>
            </w:r>
            <w:proofErr w:type="spellStart"/>
            <w:r w:rsidRPr="00A249F5">
              <w:rPr>
                <w:sz w:val="20"/>
              </w:rPr>
              <w:t>черновика</w:t>
            </w:r>
            <w:proofErr w:type="spellEnd"/>
            <w:r w:rsidRPr="00A249F5">
              <w:rPr>
                <w:sz w:val="20"/>
              </w:rPr>
              <w:t xml:space="preserve"> </w:t>
            </w:r>
            <w:proofErr w:type="spellStart"/>
            <w:r w:rsidRPr="00A249F5">
              <w:rPr>
                <w:sz w:val="20"/>
              </w:rPr>
              <w:t>чека</w:t>
            </w:r>
            <w:proofErr w:type="spellEnd"/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7D09B6" w14:textId="6411AB19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>
              <w:t>C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3EA6D34" w14:textId="2BFCAB2D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>
              <w:t>C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36C0E87" w14:textId="43B887FB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3761216" w14:textId="5CA070D7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3A07C94" w14:textId="592B266C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8F271BE" w14:textId="27CB0B15" w:rsid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A249F5" w:rsidRPr="00A249F5" w14:paraId="64EB8FCA" w14:textId="77777777" w:rsidTr="00A249F5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DDFF1FE" w14:textId="721428E5" w:rsidR="00A249F5" w:rsidRPr="00A249F5" w:rsidRDefault="00A249F5" w:rsidP="00875253">
            <w:pPr>
              <w:spacing w:before="80" w:after="80" w:line="252" w:lineRule="auto"/>
              <w:ind w:firstLine="0"/>
              <w:jc w:val="left"/>
              <w:rPr>
                <w:sz w:val="20"/>
                <w:lang w:val="ru-RU"/>
              </w:rPr>
            </w:pPr>
            <w:r w:rsidRPr="00A249F5">
              <w:rPr>
                <w:sz w:val="20"/>
              </w:rPr>
              <w:t>UC</w:t>
            </w:r>
            <w:r w:rsidRPr="00A249F5">
              <w:rPr>
                <w:sz w:val="20"/>
                <w:lang w:val="ru-RU"/>
              </w:rPr>
              <w:t>06 Оплата наличными и списание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3534E47" w14:textId="7703B3B2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U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DEECBB1" w14:textId="404A94E5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  <w:lang w:val="ru-RU"/>
              </w:rPr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D090D3B" w14:textId="19458A0B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U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F4D78AA" w14:textId="1E8AC990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C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A1AB859" w14:textId="2F0CDA6E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  <w:lang w:val="ru-RU"/>
              </w:rPr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E1EF6B6" w14:textId="08FE8899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A249F5" w:rsidRPr="00A249F5" w14:paraId="33F6578A" w14:textId="77777777" w:rsidTr="00A249F5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BF812E6" w14:textId="4F2FB9AF" w:rsidR="00A249F5" w:rsidRPr="00A249F5" w:rsidRDefault="00A249F5" w:rsidP="00875253">
            <w:pPr>
              <w:spacing w:before="80" w:after="80" w:line="252" w:lineRule="auto"/>
              <w:ind w:firstLine="0"/>
              <w:jc w:val="left"/>
              <w:rPr>
                <w:sz w:val="20"/>
                <w:lang w:val="ru-RU"/>
              </w:rPr>
            </w:pPr>
            <w:r w:rsidRPr="00A249F5">
              <w:rPr>
                <w:sz w:val="20"/>
                <w:lang w:val="ru-RU"/>
              </w:rPr>
              <w:t>UC07 Отмена черновика продажи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6F9C537" w14:textId="525DE414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U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70FA9A5" w14:textId="7FA1FE37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  <w:lang w:val="ru-RU"/>
              </w:rPr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EEBF08A" w14:textId="2C5093BD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  <w:lang w:val="ru-RU"/>
              </w:rPr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C77B08D" w14:textId="378A03A8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  <w:lang w:val="ru-RU"/>
              </w:rPr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6BD09EE" w14:textId="088DE577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  <w:lang w:val="ru-RU"/>
              </w:rPr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D32E134" w14:textId="3511DAAA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A249F5" w:rsidRPr="00A249F5" w14:paraId="2C1CEE87" w14:textId="77777777" w:rsidTr="00A249F5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C892632" w14:textId="31A8FC8B" w:rsidR="00A249F5" w:rsidRPr="00A249F5" w:rsidRDefault="00A249F5" w:rsidP="00875253">
            <w:pPr>
              <w:spacing w:before="80" w:after="80" w:line="252" w:lineRule="auto"/>
              <w:ind w:firstLine="0"/>
              <w:jc w:val="left"/>
              <w:rPr>
                <w:sz w:val="20"/>
                <w:lang w:val="ru-RU"/>
              </w:rPr>
            </w:pPr>
            <w:r w:rsidRPr="00A249F5">
              <w:rPr>
                <w:sz w:val="20"/>
                <w:lang w:val="ru-RU"/>
              </w:rPr>
              <w:t>UC08 Просмотр истории чеков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48B1692" w14:textId="75F4FB69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6EDA0AD" w14:textId="364E53E3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539EB2F" w14:textId="1BCD8404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A0037D9" w14:textId="29FE5EE2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56B6E80" w14:textId="68F56A5D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57B0935" w14:textId="525C2C07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A249F5" w:rsidRPr="00A249F5" w14:paraId="5EB3185D" w14:textId="77777777" w:rsidTr="00A249F5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F77453" w14:textId="6F606234" w:rsidR="00A249F5" w:rsidRPr="00A249F5" w:rsidRDefault="00A249F5" w:rsidP="00875253">
            <w:pPr>
              <w:spacing w:before="80" w:after="80" w:line="252" w:lineRule="auto"/>
              <w:ind w:firstLine="0"/>
              <w:jc w:val="left"/>
              <w:rPr>
                <w:sz w:val="20"/>
                <w:lang w:val="ru-RU"/>
              </w:rPr>
            </w:pPr>
            <w:r w:rsidRPr="00A249F5">
              <w:rPr>
                <w:sz w:val="20"/>
                <w:lang w:val="ru-RU"/>
              </w:rPr>
              <w:t>UC09 Обслуживание базы данных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3698B3" w14:textId="2DD01B71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58CF14F" w14:textId="23B98862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B1214EE" w14:textId="1FB1D246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FB9AEE6" w14:textId="03DC8387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1778F7D" w14:textId="3DAE7915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2C87166" w14:textId="6967E674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  <w:lang w:val="ru-RU"/>
              </w:rPr>
            </w:pPr>
            <w:r w:rsidRPr="000219CE">
              <w:rPr>
                <w:lang w:val="ru-RU"/>
              </w:rPr>
              <w:t>—</w:t>
            </w:r>
          </w:p>
        </w:tc>
      </w:tr>
    </w:tbl>
    <w:p w14:paraId="53AB2642" w14:textId="5526550A" w:rsidR="00A249F5" w:rsidRDefault="00A249F5" w:rsidP="000219CE">
      <w:pPr>
        <w:rPr>
          <w:lang w:val="ru-RU"/>
        </w:rPr>
      </w:pPr>
    </w:p>
    <w:p w14:paraId="30FA9E7A" w14:textId="77777777" w:rsidR="00A249F5" w:rsidRPr="00A249F5" w:rsidRDefault="00A249F5" w:rsidP="00A249F5">
      <w:pPr>
        <w:ind w:firstLine="0"/>
        <w:rPr>
          <w:b/>
          <w:bCs/>
          <w:lang w:val="ru-RU"/>
        </w:rPr>
      </w:pPr>
      <w:r w:rsidRPr="00A249F5">
        <w:rPr>
          <w:b/>
          <w:bCs/>
          <w:lang w:val="ru-RU"/>
        </w:rPr>
        <w:t>Анализ матрицы CRUD на предмет пропущенных требований:</w:t>
      </w:r>
    </w:p>
    <w:p w14:paraId="199E81CB" w14:textId="77777777" w:rsidR="00A249F5" w:rsidRPr="00A249F5" w:rsidRDefault="00A249F5" w:rsidP="00A249F5">
      <w:pPr>
        <w:rPr>
          <w:lang w:val="ru-RU"/>
        </w:rPr>
      </w:pPr>
      <w:r w:rsidRPr="00A249F5">
        <w:rPr>
          <w:lang w:val="ru-RU"/>
        </w:rPr>
        <w:t>Анализ заполнения таблицы 4 в соответствии с рекомендациями методических указаний позволяет сделать следующие выводы:</w:t>
      </w:r>
    </w:p>
    <w:p w14:paraId="70E6098E" w14:textId="77777777" w:rsidR="00A249F5" w:rsidRPr="00A249F5" w:rsidRDefault="00A249F5" w:rsidP="00A249F5">
      <w:pPr>
        <w:rPr>
          <w:lang w:val="ru-RU"/>
        </w:rPr>
      </w:pPr>
      <w:r w:rsidRPr="00A249F5">
        <w:rPr>
          <w:lang w:val="ru-RU"/>
        </w:rPr>
        <w:t>Отсутствие операций удаления (D) в колонке «Товар»:</w:t>
      </w:r>
      <w:r w:rsidRPr="00A249F5">
        <w:rPr>
          <w:lang w:val="ru-RU"/>
        </w:rPr>
        <w:br/>
        <w:t>Ни один вариант использования не выполняет физического удаления (Delete) карточки товара. Это является осознанным архитектурным решением: удаление товара из БД привело бы к нарушению целостности внешних ключей (Foreign Keys) в исторических чеках прошлых периодов. Вместо удаления реализован перевод карточки в архив (операция Update флага is_active = false).</w:t>
      </w:r>
    </w:p>
    <w:p w14:paraId="4409915C" w14:textId="77777777" w:rsidR="00A249F5" w:rsidRPr="00A249F5" w:rsidRDefault="00A249F5" w:rsidP="00A249F5">
      <w:pPr>
        <w:rPr>
          <w:lang w:val="ru-RU"/>
        </w:rPr>
      </w:pPr>
      <w:r w:rsidRPr="00A249F5">
        <w:rPr>
          <w:lang w:val="ru-RU"/>
        </w:rPr>
        <w:t>Отсутствие операций обновления (U) и удаления (D) в колонке «Строка чека»:</w:t>
      </w:r>
      <w:r w:rsidRPr="00A249F5">
        <w:rPr>
          <w:lang w:val="ru-RU"/>
        </w:rPr>
        <w:br/>
        <w:t>Строки чека создаются единожды (Create) при фиксации черновика. Возможность их последующей модификации через API отсутствует для предотвращения подмены цен и расхождений итоговых сумм. При ошибке кассира черновик целиком отменяется (UC07) и создаётся заново.</w:t>
      </w:r>
    </w:p>
    <w:p w14:paraId="3E1A4B2B" w14:textId="77777777" w:rsidR="00A249F5" w:rsidRPr="00A249F5" w:rsidRDefault="00A249F5" w:rsidP="00A249F5">
      <w:pPr>
        <w:rPr>
          <w:lang w:val="ru-RU"/>
        </w:rPr>
      </w:pPr>
      <w:r w:rsidRPr="00A249F5">
        <w:rPr>
          <w:lang w:val="ru-RU"/>
        </w:rPr>
        <w:t>Отсутствие операций обновления (U) и удаления (D) в колонке «Движение остатка»:</w:t>
      </w:r>
      <w:r w:rsidRPr="00A249F5">
        <w:rPr>
          <w:lang w:val="ru-RU"/>
        </w:rPr>
        <w:br/>
        <w:t>Таблица движений остатка выполняет функцию строгого журнала аудита (Append-only log). Любое изменение остатка (как продажа, так и инвентаризация) порождает новую проводку (Create), а ранее созданные записи неизменяемы.</w:t>
      </w:r>
    </w:p>
    <w:p w14:paraId="11C274CF" w14:textId="77777777" w:rsidR="00A249F5" w:rsidRPr="00A249F5" w:rsidRDefault="00A249F5" w:rsidP="00A249F5">
      <w:pPr>
        <w:rPr>
          <w:lang w:val="ru-RU"/>
        </w:rPr>
      </w:pPr>
      <w:r w:rsidRPr="00A249F5">
        <w:rPr>
          <w:lang w:val="ru-RU"/>
        </w:rPr>
        <w:t>Контроль создания данных:</w:t>
      </w:r>
      <w:r w:rsidRPr="00A249F5">
        <w:rPr>
          <w:lang w:val="ru-RU"/>
        </w:rPr>
        <w:br/>
        <w:t>Все сущности имеют парные операции создания (C) и чтения (R), что подтверждает отсутствие «висячих» данных, которые система читает, но не имеет механизмов их инициализации.</w:t>
      </w:r>
    </w:p>
    <w:p w14:paraId="3A994FE7" w14:textId="77777777" w:rsidR="00A249F5" w:rsidRPr="00A249F5" w:rsidRDefault="00A249F5" w:rsidP="000219CE">
      <w:pPr>
        <w:rPr>
          <w:lang w:val="ru-RU"/>
        </w:rPr>
      </w:pPr>
    </w:p>
    <w:p w14:paraId="11532D55" w14:textId="77777777" w:rsidR="00AE0403" w:rsidRPr="000219CE" w:rsidRDefault="00EA4CC3">
      <w:pPr>
        <w:pStyle w:val="Heading2"/>
        <w:rPr>
          <w:lang w:val="ru-RU"/>
        </w:rPr>
      </w:pPr>
      <w:bookmarkStart w:id="18" w:name="_Toc241968379"/>
      <w:r w:rsidRPr="000219CE">
        <w:rPr>
          <w:lang w:val="ru-RU"/>
        </w:rPr>
        <w:t>1.6 Дерево функций</w:t>
      </w:r>
      <w:bookmarkEnd w:id="17"/>
      <w:bookmarkEnd w:id="18"/>
    </w:p>
    <w:p w14:paraId="5D15B0B7" w14:textId="77777777" w:rsidR="00D51F93" w:rsidRDefault="00D51F93" w:rsidP="00D51F93">
      <w:pPr>
        <w:keepNext/>
      </w:pPr>
      <w:r w:rsidRPr="00D51F93">
        <w:rPr>
          <w:rFonts w:ascii="Consolas" w:hAnsi="Consolas"/>
          <w:noProof/>
          <w:sz w:val="18"/>
          <w:lang w:val="ru-RU"/>
        </w:rPr>
        <w:drawing>
          <wp:inline distT="0" distB="0" distL="0" distR="0" wp14:anchorId="197516C1" wp14:editId="15F45E43">
            <wp:extent cx="5940425" cy="3698240"/>
            <wp:effectExtent l="0" t="0" r="3175" b="0"/>
            <wp:docPr id="9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D8E6" w14:textId="1F9E5615" w:rsidR="00D51F93" w:rsidRDefault="00D51F93" w:rsidP="00D51F93">
      <w:pPr>
        <w:pStyle w:val="Caption"/>
        <w:jc w:val="center"/>
        <w:rPr>
          <w:b w:val="0"/>
          <w:bCs w:val="0"/>
          <w:color w:val="000000" w:themeColor="text1"/>
          <w:lang w:val="ru-RU"/>
        </w:rPr>
      </w:pPr>
      <w:r w:rsidRPr="005E76C5">
        <w:rPr>
          <w:b w:val="0"/>
          <w:bCs w:val="0"/>
          <w:color w:val="000000" w:themeColor="text1"/>
          <w:lang w:val="ru-RU"/>
        </w:rPr>
        <w:t xml:space="preserve">Рисунок </w:t>
      </w:r>
      <w:r w:rsidRPr="00D51F93">
        <w:rPr>
          <w:b w:val="0"/>
          <w:bCs w:val="0"/>
          <w:color w:val="000000" w:themeColor="text1"/>
        </w:rPr>
        <w:fldChar w:fldCharType="begin"/>
      </w:r>
      <w:r w:rsidRPr="005E76C5">
        <w:rPr>
          <w:b w:val="0"/>
          <w:bCs w:val="0"/>
          <w:color w:val="000000" w:themeColor="text1"/>
          <w:lang w:val="ru-RU"/>
        </w:rPr>
        <w:instrText xml:space="preserve"> </w:instrText>
      </w:r>
      <w:r w:rsidRPr="00D51F93">
        <w:rPr>
          <w:b w:val="0"/>
          <w:bCs w:val="0"/>
          <w:color w:val="000000" w:themeColor="text1"/>
        </w:rPr>
        <w:instrText>SEQ</w:instrText>
      </w:r>
      <w:r w:rsidRPr="005E76C5">
        <w:rPr>
          <w:b w:val="0"/>
          <w:bCs w:val="0"/>
          <w:color w:val="000000" w:themeColor="text1"/>
          <w:lang w:val="ru-RU"/>
        </w:rPr>
        <w:instrText xml:space="preserve"> Рисунок \* </w:instrText>
      </w:r>
      <w:r w:rsidRPr="00D51F93">
        <w:rPr>
          <w:b w:val="0"/>
          <w:bCs w:val="0"/>
          <w:color w:val="000000" w:themeColor="text1"/>
        </w:rPr>
        <w:instrText>ARABIC</w:instrText>
      </w:r>
      <w:r w:rsidRPr="005E76C5">
        <w:rPr>
          <w:b w:val="0"/>
          <w:bCs w:val="0"/>
          <w:color w:val="000000" w:themeColor="text1"/>
          <w:lang w:val="ru-RU"/>
        </w:rPr>
        <w:instrText xml:space="preserve"> </w:instrText>
      </w:r>
      <w:r w:rsidRPr="00D51F93">
        <w:rPr>
          <w:b w:val="0"/>
          <w:bCs w:val="0"/>
          <w:color w:val="000000" w:themeColor="text1"/>
        </w:rPr>
        <w:fldChar w:fldCharType="separate"/>
      </w:r>
      <w:r w:rsidR="00686258" w:rsidRPr="009B4AA1">
        <w:rPr>
          <w:b w:val="0"/>
          <w:bCs w:val="0"/>
          <w:noProof/>
          <w:color w:val="000000" w:themeColor="text1"/>
          <w:lang w:val="ru-RU"/>
        </w:rPr>
        <w:t>1</w:t>
      </w:r>
      <w:r w:rsidRPr="00D51F93">
        <w:rPr>
          <w:b w:val="0"/>
          <w:bCs w:val="0"/>
          <w:color w:val="000000" w:themeColor="text1"/>
        </w:rPr>
        <w:fldChar w:fldCharType="end"/>
      </w:r>
      <w:r w:rsidRPr="00D51F93">
        <w:rPr>
          <w:b w:val="0"/>
          <w:bCs w:val="0"/>
          <w:color w:val="000000" w:themeColor="text1"/>
          <w:lang w:val="ru-RU"/>
        </w:rPr>
        <w:t xml:space="preserve"> —  Дерево функций ИС супермаркета</w:t>
      </w:r>
    </w:p>
    <w:p w14:paraId="263E27F1" w14:textId="77777777" w:rsidR="00D51F93" w:rsidRPr="00D51F93" w:rsidRDefault="00D51F93" w:rsidP="00D51F93">
      <w:pPr>
        <w:rPr>
          <w:lang w:val="ru-RU"/>
        </w:rPr>
      </w:pPr>
    </w:p>
    <w:p w14:paraId="5CC56407" w14:textId="77777777" w:rsidR="00D51F93" w:rsidRPr="00D51F93" w:rsidRDefault="00D51F93" w:rsidP="00D51F93">
      <w:pPr>
        <w:rPr>
          <w:lang w:val="ru-RU"/>
        </w:rPr>
      </w:pPr>
      <w:bookmarkStart w:id="19" w:name="_Toc241960240"/>
      <w:r w:rsidRPr="00D51F93">
        <w:rPr>
          <w:lang w:val="ru-RU"/>
        </w:rPr>
        <w:t>Каждая ветвь дерева функций непосредственно направлена на реализацию вариантов использования (UC) и нейтрализацию нежелательных эффектов (конфликтов C1C1C1–C7C7C7):</w:t>
      </w:r>
    </w:p>
    <w:p w14:paraId="1B9B5150" w14:textId="77777777" w:rsidR="00D51F93" w:rsidRPr="002B2497" w:rsidRDefault="00D51F93" w:rsidP="002B2497">
      <w:pPr>
        <w:pStyle w:val="ListParagraph"/>
        <w:numPr>
          <w:ilvl w:val="0"/>
          <w:numId w:val="13"/>
        </w:numPr>
        <w:rPr>
          <w:lang w:val="ru-RU"/>
        </w:rPr>
      </w:pPr>
      <w:r w:rsidRPr="002B2497">
        <w:rPr>
          <w:lang w:val="ru-RU"/>
        </w:rPr>
        <w:t>F1 реализует UC01 и устраняет конфликт C7C7C7 (несанкционированный доступ кассира к правке цен и остатков);</w:t>
      </w:r>
    </w:p>
    <w:p w14:paraId="308B2BB3" w14:textId="77777777" w:rsidR="00D51F93" w:rsidRPr="002B2497" w:rsidRDefault="00D51F93" w:rsidP="002B2497">
      <w:pPr>
        <w:pStyle w:val="ListParagraph"/>
        <w:numPr>
          <w:ilvl w:val="0"/>
          <w:numId w:val="13"/>
        </w:numPr>
        <w:rPr>
          <w:lang w:val="ru-RU"/>
        </w:rPr>
      </w:pPr>
      <w:r w:rsidRPr="002B2497">
        <w:rPr>
          <w:lang w:val="ru-RU"/>
        </w:rPr>
        <w:t>F2 реализует UC02–UC04 и устраняет конфликты C1C1C1 (рассинхронизация цен при подборе) и C6C6C6 (перегрузка клиентского интерфейса при больших объемах номенклатуры);</w:t>
      </w:r>
    </w:p>
    <w:p w14:paraId="6618505C" w14:textId="77777777" w:rsidR="00D51F93" w:rsidRPr="002B2497" w:rsidRDefault="00D51F93" w:rsidP="002B2497">
      <w:pPr>
        <w:pStyle w:val="ListParagraph"/>
        <w:numPr>
          <w:ilvl w:val="0"/>
          <w:numId w:val="13"/>
        </w:numPr>
        <w:rPr>
          <w:lang w:val="ru-RU"/>
        </w:rPr>
      </w:pPr>
      <w:r w:rsidRPr="002B2497">
        <w:rPr>
          <w:lang w:val="ru-RU"/>
        </w:rPr>
        <w:t>F3 реализует ключевые транзакционные сценарии UC05–UC07 и разрешает конфликты C2C2C2 (продажа последнего товара двумя кассами одновременно), C4C4C4 (потеря сетевого пакета при подтверждении оплаты) и C5C5C5 (рассинхронизация списания остатка и сохранения чека);</w:t>
      </w:r>
    </w:p>
    <w:p w14:paraId="4DCFCD8F" w14:textId="77777777" w:rsidR="00D51F93" w:rsidRPr="002B2497" w:rsidRDefault="00D51F93" w:rsidP="002B2497">
      <w:pPr>
        <w:pStyle w:val="ListParagraph"/>
        <w:numPr>
          <w:ilvl w:val="0"/>
          <w:numId w:val="13"/>
        </w:numPr>
        <w:rPr>
          <w:lang w:val="ru-RU"/>
        </w:rPr>
      </w:pPr>
      <w:r w:rsidRPr="002B2497">
        <w:rPr>
          <w:lang w:val="ru-RU"/>
        </w:rPr>
        <w:t>F4 реализует сценарий аудита UC08 и устраняет конфликт C3C3C3 (изменение карточки товара задним числом искажает архивные чеки);</w:t>
      </w:r>
    </w:p>
    <w:p w14:paraId="380DD59E" w14:textId="77777777" w:rsidR="00D51F93" w:rsidRPr="002B2497" w:rsidRDefault="00D51F93" w:rsidP="002B2497">
      <w:pPr>
        <w:pStyle w:val="ListParagraph"/>
        <w:numPr>
          <w:ilvl w:val="0"/>
          <w:numId w:val="13"/>
        </w:numPr>
        <w:rPr>
          <w:lang w:val="ru-RU"/>
        </w:rPr>
      </w:pPr>
      <w:r w:rsidRPr="002B2497">
        <w:rPr>
          <w:lang w:val="ru-RU"/>
        </w:rPr>
        <w:t>F5 реализует UC09 и обеспечивает отказоустойчивость инфраструктуры хранения данных.</w:t>
      </w:r>
    </w:p>
    <w:p w14:paraId="334011D4" w14:textId="77777777" w:rsidR="00AE0403" w:rsidRPr="000219CE" w:rsidRDefault="00EA4CC3">
      <w:pPr>
        <w:pStyle w:val="Heading2"/>
        <w:rPr>
          <w:lang w:val="ru-RU"/>
        </w:rPr>
      </w:pPr>
      <w:bookmarkStart w:id="20" w:name="_Toc241968380"/>
      <w:r w:rsidRPr="000219CE">
        <w:rPr>
          <w:lang w:val="ru-RU"/>
        </w:rPr>
        <w:t>1.7 Заключение и выводы</w:t>
      </w:r>
      <w:bookmarkEnd w:id="19"/>
      <w:bookmarkEnd w:id="20"/>
    </w:p>
    <w:p w14:paraId="3BF8C257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1. Центральная сущность продажи — чек со строками, а не отдельная запись товара.</w:t>
      </w:r>
    </w:p>
    <w:p w14:paraId="514452A7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2. Историческую цену необходимо отделить от текущей цены каталога.</w:t>
      </w:r>
    </w:p>
    <w:p w14:paraId="4523C2B5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3. Управление остатком и фиксация оплаты должны иметь общую транзакционную границу.</w:t>
      </w:r>
    </w:p>
    <w:p w14:paraId="07F18521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4. Объём 100 тысяч объектов требует ограничения выдачи, но сам по себе не обосновывает распределённую БД.</w:t>
      </w:r>
    </w:p>
    <w:p w14:paraId="578D01A1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5. Границы учебной версии позволяют проверить основные правила без внешних платёжных и фискальных интеграций.</w:t>
      </w:r>
    </w:p>
    <w:p w14:paraId="578451A2" w14:textId="77777777" w:rsidR="00AE0403" w:rsidRPr="000219CE" w:rsidRDefault="00EA4CC3">
      <w:pPr>
        <w:pStyle w:val="Heading1"/>
        <w:rPr>
          <w:lang w:val="ru-RU"/>
        </w:rPr>
      </w:pPr>
      <w:bookmarkStart w:id="21" w:name="_Toc241960241"/>
      <w:bookmarkStart w:id="22" w:name="_Toc241968381"/>
      <w:r w:rsidRPr="000219CE">
        <w:rPr>
          <w:lang w:val="ru-RU"/>
        </w:rPr>
        <w:t>2 Спецификация требований к информационной системе супермаркета</w:t>
      </w:r>
      <w:bookmarkEnd w:id="21"/>
      <w:bookmarkEnd w:id="22"/>
    </w:p>
    <w:p w14:paraId="0A3C8D05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Версия требований 1.0. Предметная область — вариант 36. Статус документа на этапе ЛР №1: проектная спецификация. Приоритет </w:t>
      </w:r>
      <w:r>
        <w:t>Must</w:t>
      </w:r>
      <w:r w:rsidRPr="000219CE">
        <w:rPr>
          <w:lang w:val="ru-RU"/>
        </w:rPr>
        <w:t xml:space="preserve"> обязателен для версии, </w:t>
      </w:r>
      <w:r>
        <w:t>Should</w:t>
      </w:r>
      <w:r w:rsidRPr="000219CE">
        <w:rPr>
          <w:lang w:val="ru-RU"/>
        </w:rPr>
        <w:t xml:space="preserve"> — целевой критерий качества. Стабильность «высокая» относится к бизнес-правилам, «средняя» — к численным целям и интерфейсу.</w:t>
      </w:r>
    </w:p>
    <w:p w14:paraId="4FFAB223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Требования структурированы по заданию лабораторной работы и сформулированы как проверяемые результаты для стейкхолдеров и системы; дополнительный ориентир по качеству требований — </w:t>
      </w:r>
      <w:r>
        <w:t>ISO</w:t>
      </w:r>
      <w:r w:rsidRPr="000219CE">
        <w:rPr>
          <w:lang w:val="ru-RU"/>
        </w:rPr>
        <w:t>/</w:t>
      </w:r>
      <w:r>
        <w:t>IEC</w:t>
      </w:r>
      <w:r w:rsidRPr="000219CE">
        <w:rPr>
          <w:lang w:val="ru-RU"/>
        </w:rPr>
        <w:t>/</w:t>
      </w:r>
      <w:r>
        <w:t>IEEE</w:t>
      </w:r>
      <w:r w:rsidRPr="000219CE">
        <w:rPr>
          <w:lang w:val="ru-RU"/>
        </w:rPr>
        <w:t xml:space="preserve"> 29148:2018 [3].</w:t>
      </w:r>
    </w:p>
    <w:p w14:paraId="5F90C0D4" w14:textId="77777777" w:rsidR="00AE0403" w:rsidRPr="000219CE" w:rsidRDefault="00EA4CC3">
      <w:pPr>
        <w:pStyle w:val="Heading2"/>
        <w:rPr>
          <w:lang w:val="ru-RU"/>
        </w:rPr>
      </w:pPr>
      <w:bookmarkStart w:id="23" w:name="_Toc241960242"/>
      <w:bookmarkStart w:id="24" w:name="_Toc241968382"/>
      <w:r w:rsidRPr="000219CE">
        <w:rPr>
          <w:lang w:val="ru-RU"/>
        </w:rPr>
        <w:t>2.1 Бизнес-требования</w:t>
      </w:r>
      <w:bookmarkEnd w:id="23"/>
      <w:bookmarkEnd w:id="24"/>
    </w:p>
    <w:p w14:paraId="4F42763B" w14:textId="1C61FEAF" w:rsidR="00AE0403" w:rsidRPr="000219CE" w:rsidRDefault="00EA4CC3">
      <w:pPr>
        <w:keepNext/>
        <w:rPr>
          <w:lang w:val="ru-RU"/>
        </w:rPr>
      </w:pPr>
      <w:r w:rsidRPr="000219CE">
        <w:rPr>
          <w:lang w:val="ru-RU"/>
        </w:rPr>
        <w:t xml:space="preserve">Таблица </w:t>
      </w:r>
      <w:r w:rsidR="002B2497" w:rsidRPr="002B2497">
        <w:rPr>
          <w:lang w:val="ru-RU"/>
        </w:rPr>
        <w:t>5</w:t>
      </w:r>
      <w:r w:rsidRPr="000219CE">
        <w:rPr>
          <w:lang w:val="ru-RU"/>
        </w:rPr>
        <w:t xml:space="preserve"> — Требования к системе в целом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AE0403" w14:paraId="6E94579E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43BEA0E2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032EC3B7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3416ED24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Приоритет и проверка</w:t>
            </w:r>
          </w:p>
        </w:tc>
      </w:tr>
      <w:tr w:rsidR="00AE0403" w14:paraId="59F6DD3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BF23B90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6E3E432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Общие каталог, остатки и история одного супермаркета; три уровня: </w:t>
            </w:r>
            <w:r>
              <w:rPr>
                <w:sz w:val="20"/>
              </w:rPr>
              <w:t>Web</w:t>
            </w:r>
            <w:r w:rsidRPr="000219CE">
              <w:rPr>
                <w:sz w:val="20"/>
                <w:lang w:val="ru-RU"/>
              </w:rPr>
              <w:t>-клиент, сервер приложений, БД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FB626B0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 xml:space="preserve">Must, </w:t>
            </w:r>
            <w:proofErr w:type="spellStart"/>
            <w:r>
              <w:rPr>
                <w:sz w:val="20"/>
              </w:rPr>
              <w:t>высокая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архитектурная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проверка</w:t>
            </w:r>
            <w:proofErr w:type="spellEnd"/>
          </w:p>
        </w:tc>
      </w:tr>
      <w:tr w:rsidR="00AE0403" w:rsidRPr="009B4AA1" w14:paraId="46A7BF7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E91786B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DC5A139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Обычный режим — подключение к серверу; при отказе сети новые продажи не подтверждаются локально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1C6E765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Must</w:t>
            </w:r>
            <w:r w:rsidRPr="000219CE">
              <w:rPr>
                <w:sz w:val="20"/>
                <w:lang w:val="ru-RU"/>
              </w:rPr>
              <w:t>, высокая; отключение сети при оплате</w:t>
            </w:r>
          </w:p>
        </w:tc>
      </w:tr>
      <w:tr w:rsidR="00AE0403" w:rsidRPr="009B4AA1" w14:paraId="36DEF2C0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C684345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6E98A27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Пользователи продукта: кассир, менеджер, аудитор; эксплуатация — администратор БД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865DD13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Must</w:t>
            </w:r>
            <w:r w:rsidRPr="000219CE">
              <w:rPr>
                <w:sz w:val="20"/>
                <w:lang w:val="ru-RU"/>
              </w:rPr>
              <w:t>, высокая; таблица прав и отрицательные проверки</w:t>
            </w:r>
          </w:p>
        </w:tc>
      </w:tr>
      <w:tr w:rsidR="00AE0403" w:rsidRPr="009B4AA1" w14:paraId="2F045289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2138937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BR04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283D82C" w14:textId="09453B59" w:rsidR="00AE0403" w:rsidRPr="000219CE" w:rsidRDefault="002B2497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2B2497">
              <w:rPr>
                <w:sz w:val="20"/>
                <w:lang w:val="ru-RU"/>
              </w:rPr>
              <w:t>Персонал смены: до 10 кассиров (базовые навыки работы с ПК, инструктаж ≤1 ч) и менеджер зала; сменный режим до 12 ч; администрирование СУБД требует навыков PostgreSQL/Linux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708FDFA" w14:textId="0169D571" w:rsidR="00AE0403" w:rsidRPr="002B2497" w:rsidRDefault="002B2497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2B2497">
              <w:rPr>
                <w:sz w:val="20"/>
              </w:rPr>
              <w:t>Must</w:t>
            </w:r>
            <w:r w:rsidRPr="002B2497">
              <w:rPr>
                <w:sz w:val="20"/>
                <w:lang w:val="ru-RU"/>
              </w:rPr>
              <w:t>, высокая; юзабилити-тест без спецобучения и регламент эксплуатации</w:t>
            </w:r>
          </w:p>
        </w:tc>
      </w:tr>
      <w:tr w:rsidR="00AE0403" w:rsidRPr="009B4AA1" w14:paraId="337DFF6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3DF2F34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BR05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422CB23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Подтверждённая продажа сохраняет исторические реквизиты и не списывает остаток повторно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5D7D11C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Must</w:t>
            </w:r>
            <w:r w:rsidRPr="000219CE">
              <w:rPr>
                <w:sz w:val="20"/>
                <w:lang w:val="ru-RU"/>
              </w:rPr>
              <w:t>, высокая; повтор и конкурентные запросы</w:t>
            </w:r>
          </w:p>
        </w:tc>
      </w:tr>
      <w:tr w:rsidR="00AE0403" w14:paraId="76A4518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3BB0EC6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BR06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A326FF0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Работа на стационарной кассе через браузер; интерфейс также доступен с узкого экрана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BFD11E5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 xml:space="preserve">Must, </w:t>
            </w:r>
            <w:proofErr w:type="spellStart"/>
            <w:r>
              <w:rPr>
                <w:sz w:val="20"/>
              </w:rPr>
              <w:t>средняя</w:t>
            </w:r>
            <w:proofErr w:type="spellEnd"/>
            <w:r>
              <w:rPr>
                <w:sz w:val="20"/>
              </w:rPr>
              <w:t>; 390, 768 и 1440 px</w:t>
            </w:r>
          </w:p>
        </w:tc>
      </w:tr>
      <w:tr w:rsidR="00AE0403" w14:paraId="0E889E0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8D7E7D5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BR07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DE596BE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 w:rsidRPr="000219CE">
              <w:rPr>
                <w:sz w:val="20"/>
                <w:lang w:val="ru-RU"/>
              </w:rPr>
              <w:t xml:space="preserve">Резервное копирование администратором и проверяемое восстановление в отдельную </w:t>
            </w:r>
            <w:r>
              <w:rPr>
                <w:sz w:val="20"/>
              </w:rPr>
              <w:t>БД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BD4D1FC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Must, высокая; протокол восстановления</w:t>
            </w:r>
          </w:p>
        </w:tc>
      </w:tr>
      <w:tr w:rsidR="00AE0403" w14:paraId="7BF7893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A22E7C1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BR08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821AAF6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Обслуживание и обновление по версиям; перед изменением схемы — резервная копия; хранение кода в </w:t>
            </w:r>
            <w:r>
              <w:rPr>
                <w:sz w:val="20"/>
              </w:rPr>
              <w:t>Git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EA85CA8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Must, высокая; регламент выпуска</w:t>
            </w:r>
          </w:p>
        </w:tc>
      </w:tr>
      <w:tr w:rsidR="00AE0403" w:rsidRPr="009B4AA1" w14:paraId="4F2B83B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2574025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BR09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844A462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Секреты вне </w:t>
            </w:r>
            <w:r>
              <w:rPr>
                <w:sz w:val="20"/>
              </w:rPr>
              <w:t>Git</w:t>
            </w:r>
            <w:r w:rsidRPr="000219CE">
              <w:rPr>
                <w:sz w:val="20"/>
                <w:lang w:val="ru-RU"/>
              </w:rPr>
              <w:t xml:space="preserve">; браузер не получает учётные данные </w:t>
            </w:r>
            <w:r>
              <w:rPr>
                <w:sz w:val="20"/>
              </w:rPr>
              <w:t>PostgreSQL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C630E62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Must</w:t>
            </w:r>
            <w:r w:rsidRPr="000219CE">
              <w:rPr>
                <w:sz w:val="20"/>
                <w:lang w:val="ru-RU"/>
              </w:rPr>
              <w:t>, высокая; анализ сборки и конфигурации</w:t>
            </w:r>
          </w:p>
        </w:tc>
      </w:tr>
      <w:tr w:rsidR="00AE0403" w14:paraId="7A40AA9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368F393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BR10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C551E0C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Открытые форматы обмена </w:t>
            </w:r>
            <w:r>
              <w:rPr>
                <w:sz w:val="20"/>
              </w:rPr>
              <w:t>JSON</w:t>
            </w:r>
            <w:r w:rsidRPr="000219CE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HTTP</w:t>
            </w:r>
            <w:r w:rsidRPr="000219CE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SQL</w:t>
            </w:r>
            <w:r w:rsidRPr="000219CE">
              <w:rPr>
                <w:sz w:val="20"/>
                <w:lang w:val="ru-RU"/>
              </w:rPr>
              <w:t xml:space="preserve"> и текстовые исходники моделей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86EB5C8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 xml:space="preserve">Must, </w:t>
            </w:r>
            <w:proofErr w:type="spellStart"/>
            <w:r>
              <w:rPr>
                <w:sz w:val="20"/>
              </w:rPr>
              <w:t>высокая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интерфейсов</w:t>
            </w:r>
            <w:proofErr w:type="spellEnd"/>
          </w:p>
        </w:tc>
      </w:tr>
    </w:tbl>
    <w:p w14:paraId="1DDC98FB" w14:textId="77777777" w:rsidR="00AE0403" w:rsidRDefault="00AE0403">
      <w:pPr>
        <w:spacing w:after="60"/>
      </w:pPr>
    </w:p>
    <w:p w14:paraId="32E58510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Транспортабельность для подвижных АС не применяется: система стационарная. Специальная защита от физических воздействий обеспечивается условиями размещения оборудования, ИБП и копиями; аппаратная сертификация не входит в проект. Патентное исследование не проводилось; при распространении проверяются лицензии зависимостей. Учебная демонстрация не заявляет соответствие требованиям реальной фискализации.</w:t>
      </w:r>
    </w:p>
    <w:p w14:paraId="2A2E9347" w14:textId="77777777" w:rsidR="00AE0403" w:rsidRDefault="00EA4CC3">
      <w:pPr>
        <w:pStyle w:val="Heading2"/>
      </w:pPr>
      <w:bookmarkStart w:id="25" w:name="_Toc241960243"/>
      <w:bookmarkStart w:id="26" w:name="_Toc241968383"/>
      <w:r>
        <w:t xml:space="preserve">2.2 </w:t>
      </w:r>
      <w:proofErr w:type="spellStart"/>
      <w:r>
        <w:t>Функциональные</w:t>
      </w:r>
      <w:proofErr w:type="spellEnd"/>
      <w:r>
        <w:t xml:space="preserve"> </w:t>
      </w:r>
      <w:proofErr w:type="spellStart"/>
      <w:r>
        <w:t>требования</w:t>
      </w:r>
      <w:bookmarkEnd w:id="25"/>
      <w:bookmarkEnd w:id="26"/>
      <w:proofErr w:type="spellEnd"/>
    </w:p>
    <w:p w14:paraId="57D4C3D0" w14:textId="4C42B1A2" w:rsidR="00AE0403" w:rsidRDefault="00EA4CC3">
      <w:pPr>
        <w:keepNext/>
      </w:pPr>
      <w:proofErr w:type="spellStart"/>
      <w:r>
        <w:t>Таблица</w:t>
      </w:r>
      <w:proofErr w:type="spellEnd"/>
      <w:r>
        <w:t xml:space="preserve"> </w:t>
      </w:r>
      <w:r w:rsidR="001078EC">
        <w:rPr>
          <w:lang w:val="ru-RU"/>
        </w:rPr>
        <w:t>6</w:t>
      </w:r>
      <w:r>
        <w:t xml:space="preserve"> — </w:t>
      </w:r>
      <w:proofErr w:type="spellStart"/>
      <w:r>
        <w:t>Проверяемые</w:t>
      </w:r>
      <w:proofErr w:type="spellEnd"/>
      <w:r>
        <w:t xml:space="preserve"> </w:t>
      </w:r>
      <w:proofErr w:type="spellStart"/>
      <w:r>
        <w:t>функции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AE0403" w14:paraId="3B2FA956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868E52C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ID / UC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0B2C7DF6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Обязательное поведение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44E909F4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Критерий приёмки</w:t>
            </w:r>
          </w:p>
        </w:tc>
      </w:tr>
      <w:tr w:rsidR="00AE0403" w:rsidRPr="009B4AA1" w14:paraId="373812D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E801DF6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FR01 / UC01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40A386B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Вход по паролю, проверка активности, срок сеанса 8 ч, выход с отзывом токена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7231061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Неверный пароль и истёкший токен дают 401; отозванный токен не работает</w:t>
            </w:r>
          </w:p>
        </w:tc>
      </w:tr>
      <w:tr w:rsidR="00AE0403" w:rsidRPr="009B4AA1" w14:paraId="7C1C2D4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D384F8B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FR02 / UC02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4508E97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Поиск подстроки названия от 3 символов; полный штрихкод; точный фильтр категории; выдача по </w:t>
            </w:r>
            <w:r>
              <w:rPr>
                <w:sz w:val="20"/>
              </w:rPr>
              <w:t>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17B23E0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limit</w:t>
            </w:r>
            <w:r w:rsidRPr="000219CE">
              <w:rPr>
                <w:sz w:val="20"/>
                <w:lang w:val="ru-RU"/>
              </w:rPr>
              <w:t xml:space="preserve"> 1–100; за пределом 422; одинаковый </w:t>
            </w:r>
            <w:r>
              <w:rPr>
                <w:sz w:val="20"/>
              </w:rPr>
              <w:t>ID</w:t>
            </w:r>
            <w:r w:rsidRPr="000219CE">
              <w:rPr>
                <w:sz w:val="20"/>
                <w:lang w:val="ru-RU"/>
              </w:rPr>
              <w:t xml:space="preserve"> не повторяется при последовательном обходе стабильного набора</w:t>
            </w:r>
          </w:p>
        </w:tc>
      </w:tr>
      <w:tr w:rsidR="00AE0403" w:rsidRPr="009B4AA1" w14:paraId="00F9B4FF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002D683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FR03 / UC03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7EC3D06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Создание и изменение карточки менеджером; архивирование вместо физического удаления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EDFC6C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Дубликат штрихкода 409; кассир получает 403; устаревшая версия 409</w:t>
            </w:r>
          </w:p>
        </w:tc>
      </w:tr>
      <w:tr w:rsidR="00AE0403" w:rsidRPr="009B4AA1" w14:paraId="579D69D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6A1548F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FR04 / UC04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635B515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Корректировка остатка со знаком и обязательным основанием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570E8BE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При нехватке остатка 409; успешная операция создаёт движение и меняет остаток атомарно</w:t>
            </w:r>
          </w:p>
        </w:tc>
      </w:tr>
      <w:tr w:rsidR="00AE0403" w:rsidRPr="009B4AA1" w14:paraId="248874C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CF2F689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FR05 / UC05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FE8C8E7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Создание чека с 1–100 различными товарами и снимками цен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070054F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Пустой состав, повтор товара, дробное количество и неизвестные поля дают 422; отсутствующий товар 409</w:t>
            </w:r>
          </w:p>
        </w:tc>
      </w:tr>
      <w:tr w:rsidR="00AE0403" w:rsidRPr="009B4AA1" w14:paraId="5F5591A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1F5B2CB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FR06 / UC06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9D8D2CF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Оплата наличными подтверждается сотрудником; цены берутся из строк чека; все остатки проверяются повторно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E1C50D3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В конкурентной продаже последнего товара успешно завершается ровно одна оплата</w:t>
            </w:r>
          </w:p>
        </w:tc>
      </w:tr>
      <w:tr w:rsidR="00AE0403" w:rsidRPr="009B4AA1" w14:paraId="267CF27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0C0CBAA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FR07 / UC07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F523477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Отмена только </w:t>
            </w:r>
            <w:r>
              <w:rPr>
                <w:sz w:val="20"/>
              </w:rPr>
              <w:t>draft</w:t>
            </w:r>
            <w:r w:rsidRPr="000219CE">
              <w:rPr>
                <w:sz w:val="20"/>
                <w:lang w:val="ru-RU"/>
              </w:rPr>
              <w:t xml:space="preserve">; повтор отмены </w:t>
            </w:r>
            <w:r>
              <w:rPr>
                <w:sz w:val="20"/>
              </w:rPr>
              <w:t>cancelled</w:t>
            </w:r>
            <w:r w:rsidRPr="000219CE">
              <w:rPr>
                <w:sz w:val="20"/>
                <w:lang w:val="ru-RU"/>
              </w:rPr>
              <w:t xml:space="preserve"> возвращает тот же результат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FB38EDF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Оплаченный чек отменить нельзя: 409; остаток при отмене не меняется</w:t>
            </w:r>
          </w:p>
        </w:tc>
      </w:tr>
      <w:tr w:rsidR="00AE0403" w:rsidRPr="009B4AA1" w14:paraId="2F12526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26E2648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FR08 / UC08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6BF5F56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Список и детализация чеков с ограничением доступа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6B95583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Кассир видит свои чеки; чужой </w:t>
            </w:r>
            <w:r>
              <w:rPr>
                <w:sz w:val="20"/>
              </w:rPr>
              <w:t>ID</w:t>
            </w:r>
            <w:r w:rsidRPr="000219CE">
              <w:rPr>
                <w:sz w:val="20"/>
                <w:lang w:val="ru-RU"/>
              </w:rPr>
              <w:t xml:space="preserve"> возвращает 404; аудитор не может оплатить чек</w:t>
            </w:r>
          </w:p>
        </w:tc>
      </w:tr>
      <w:tr w:rsidR="00AE0403" w:rsidRPr="009B4AA1" w14:paraId="0E142AE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EF8AF6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FR09 / UC05–06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CB2E7E5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Идемпотентность создания и оплаты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676FEA7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Повтор </w:t>
            </w:r>
            <w:r>
              <w:rPr>
                <w:sz w:val="20"/>
              </w:rPr>
              <w:t>UUID</w:t>
            </w:r>
            <w:r w:rsidRPr="000219CE">
              <w:rPr>
                <w:sz w:val="20"/>
                <w:lang w:val="ru-RU"/>
              </w:rPr>
              <w:t xml:space="preserve"> с тем же составом возвращает тот же чек; другой состав/автор — 409; повтор </w:t>
            </w:r>
            <w:r>
              <w:rPr>
                <w:sz w:val="20"/>
              </w:rPr>
              <w:t>pay</w:t>
            </w:r>
            <w:r w:rsidRPr="000219CE">
              <w:rPr>
                <w:sz w:val="20"/>
                <w:lang w:val="ru-RU"/>
              </w:rPr>
              <w:t xml:space="preserve"> не создаёт второе движение</w:t>
            </w:r>
          </w:p>
        </w:tc>
      </w:tr>
      <w:tr w:rsidR="00AE0403" w:rsidRPr="009B4AA1" w14:paraId="0297AFA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6BFB345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FR10 / UC09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34D2A7E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Эксплуатационная проверка </w:t>
            </w:r>
            <w:r>
              <w:rPr>
                <w:sz w:val="20"/>
              </w:rPr>
              <w:t>API</w:t>
            </w:r>
            <w:r w:rsidRPr="000219CE">
              <w:rPr>
                <w:sz w:val="20"/>
                <w:lang w:val="ru-RU"/>
              </w:rPr>
              <w:t xml:space="preserve"> и соединения с БД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264081A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Health</w:t>
            </w:r>
            <w:r w:rsidRPr="000219CE">
              <w:rPr>
                <w:sz w:val="20"/>
                <w:lang w:val="ru-RU"/>
              </w:rPr>
              <w:t xml:space="preserve"> возвращает </w:t>
            </w:r>
            <w:r>
              <w:rPr>
                <w:sz w:val="20"/>
              </w:rPr>
              <w:t>ok</w:t>
            </w:r>
            <w:r w:rsidRPr="000219CE">
              <w:rPr>
                <w:sz w:val="20"/>
                <w:lang w:val="ru-RU"/>
              </w:rPr>
              <w:t xml:space="preserve"> только при доступной БД</w:t>
            </w:r>
          </w:p>
        </w:tc>
      </w:tr>
    </w:tbl>
    <w:p w14:paraId="103B5EC9" w14:textId="77777777" w:rsidR="00AE0403" w:rsidRPr="000219CE" w:rsidRDefault="00AE0403">
      <w:pPr>
        <w:spacing w:after="60"/>
        <w:rPr>
          <w:lang w:val="ru-RU"/>
        </w:rPr>
      </w:pPr>
    </w:p>
    <w:p w14:paraId="50AFFDD1" w14:textId="77777777" w:rsidR="00AE0403" w:rsidRPr="000219CE" w:rsidRDefault="00EA4CC3">
      <w:pPr>
        <w:pStyle w:val="Heading3"/>
        <w:rPr>
          <w:lang w:val="ru-RU"/>
        </w:rPr>
      </w:pPr>
      <w:bookmarkStart w:id="27" w:name="_Toc241968384"/>
      <w:r w:rsidRPr="000219CE">
        <w:rPr>
          <w:lang w:val="ru-RU"/>
        </w:rPr>
        <w:t>2.2.1 Ограничения и бизнес-правила</w:t>
      </w:r>
      <w:bookmarkEnd w:id="27"/>
    </w:p>
    <w:p w14:paraId="0AA91FA2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1. </w:t>
      </w:r>
      <w:r>
        <w:t>R</w:t>
      </w:r>
      <w:r w:rsidRPr="000219CE">
        <w:rPr>
          <w:lang w:val="ru-RU"/>
        </w:rPr>
        <w:t xml:space="preserve">01: </w:t>
      </w:r>
      <w:r>
        <w:t>price</w:t>
      </w:r>
      <w:r w:rsidRPr="000219CE">
        <w:rPr>
          <w:lang w:val="ru-RU"/>
        </w:rPr>
        <w:t xml:space="preserve"> &gt; 0; деньги вычисляются десятичной арифметикой. В </w:t>
      </w:r>
      <w:r>
        <w:t>JSON</w:t>
      </w:r>
      <w:r w:rsidRPr="000219CE">
        <w:rPr>
          <w:lang w:val="ru-RU"/>
        </w:rPr>
        <w:t xml:space="preserve"> суммы передаются строками, чтобы не зависеть от точности </w:t>
      </w:r>
      <w:r>
        <w:t>IEEE</w:t>
      </w:r>
      <w:r w:rsidRPr="000219CE">
        <w:rPr>
          <w:lang w:val="ru-RU"/>
        </w:rPr>
        <w:t>-754.</w:t>
      </w:r>
    </w:p>
    <w:p w14:paraId="152F4220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2. </w:t>
      </w:r>
      <w:r>
        <w:t>R</w:t>
      </w:r>
      <w:r w:rsidRPr="000219CE">
        <w:rPr>
          <w:lang w:val="ru-RU"/>
        </w:rPr>
        <w:t xml:space="preserve">02: остаток и количество целые; </w:t>
      </w:r>
      <w:r>
        <w:t>stock</w:t>
      </w:r>
      <w:r w:rsidRPr="000219CE">
        <w:rPr>
          <w:lang w:val="ru-RU"/>
        </w:rPr>
        <w:t xml:space="preserve"> ≥ 0; весовой товар предварительно фасуется и учитывается упаковками.</w:t>
      </w:r>
    </w:p>
    <w:p w14:paraId="510888E9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3. </w:t>
      </w:r>
      <w:r>
        <w:t>R</w:t>
      </w:r>
      <w:r w:rsidRPr="000219CE">
        <w:rPr>
          <w:lang w:val="ru-RU"/>
        </w:rPr>
        <w:t>03: один штрихкод соответствует одной карточке, включая архив; повторное использование кода другой карточкой запрещено.</w:t>
      </w:r>
    </w:p>
    <w:p w14:paraId="4F7930D4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4. </w:t>
      </w:r>
      <w:r>
        <w:t>R</w:t>
      </w:r>
      <w:r w:rsidRPr="000219CE">
        <w:rPr>
          <w:lang w:val="ru-RU"/>
        </w:rPr>
        <w:t>04: черновик не резервирует товар. Между созданием и оплатой наличие может измениться; оплата повторно проверяет остаток и активность.</w:t>
      </w:r>
    </w:p>
    <w:p w14:paraId="77531B37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5. </w:t>
      </w:r>
      <w:r>
        <w:t>R</w:t>
      </w:r>
      <w:r w:rsidRPr="000219CE">
        <w:rPr>
          <w:lang w:val="ru-RU"/>
        </w:rPr>
        <w:t>05: цена фиксируется при создании черновика и сохраняется до завершения; последующие изменения каталога не меняют этот документ.</w:t>
      </w:r>
    </w:p>
    <w:p w14:paraId="4A4803E4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6. </w:t>
      </w:r>
      <w:r>
        <w:t>R</w:t>
      </w:r>
      <w:r w:rsidRPr="000219CE">
        <w:rPr>
          <w:lang w:val="ru-RU"/>
        </w:rPr>
        <w:t xml:space="preserve">06: </w:t>
      </w:r>
      <w:r>
        <w:t>total</w:t>
      </w:r>
      <w:r w:rsidRPr="000219CE">
        <w:rPr>
          <w:lang w:val="ru-RU"/>
        </w:rPr>
        <w:t xml:space="preserve"> = </w:t>
      </w:r>
      <w:proofErr w:type="gramStart"/>
      <w:r>
        <w:t>Σ</w:t>
      </w:r>
      <w:r w:rsidRPr="000219CE">
        <w:rPr>
          <w:lang w:val="ru-RU"/>
        </w:rPr>
        <w:t>(</w:t>
      </w:r>
      <w:proofErr w:type="gramEnd"/>
      <w:r>
        <w:t>quantity</w:t>
      </w:r>
      <w:r w:rsidRPr="000219CE">
        <w:rPr>
          <w:lang w:val="ru-RU"/>
        </w:rPr>
        <w:t xml:space="preserve"> × </w:t>
      </w:r>
      <w:r>
        <w:t>unit</w:t>
      </w:r>
      <w:r w:rsidRPr="000219CE">
        <w:rPr>
          <w:lang w:val="ru-RU"/>
        </w:rPr>
        <w:t>_</w:t>
      </w:r>
      <w:r>
        <w:t>price</w:t>
      </w:r>
      <w:r w:rsidRPr="000219CE">
        <w:rPr>
          <w:lang w:val="ru-RU"/>
        </w:rPr>
        <w:t>); клиент не передаёт итог, цену строки, статус, автора и время оплаты.</w:t>
      </w:r>
    </w:p>
    <w:p w14:paraId="47CA25DB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7. </w:t>
      </w:r>
      <w:r>
        <w:t>R</w:t>
      </w:r>
      <w:r w:rsidRPr="000219CE">
        <w:rPr>
          <w:lang w:val="ru-RU"/>
        </w:rPr>
        <w:t>07: оплата, движения и уменьшение остатков составляют одну транзакцию; при любой ошибке всё откатывается.</w:t>
      </w:r>
    </w:p>
    <w:p w14:paraId="311B2F35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8. </w:t>
      </w:r>
      <w:r>
        <w:t>R</w:t>
      </w:r>
      <w:r w:rsidRPr="000219CE">
        <w:rPr>
          <w:lang w:val="ru-RU"/>
        </w:rPr>
        <w:t xml:space="preserve">08: допустимы только </w:t>
      </w:r>
      <w:r>
        <w:t>draft</w:t>
      </w:r>
      <w:r w:rsidRPr="000219CE">
        <w:rPr>
          <w:lang w:val="ru-RU"/>
        </w:rPr>
        <w:t xml:space="preserve"> → </w:t>
      </w:r>
      <w:r>
        <w:t>paid</w:t>
      </w:r>
      <w:r w:rsidRPr="000219CE">
        <w:rPr>
          <w:lang w:val="ru-RU"/>
        </w:rPr>
        <w:t xml:space="preserve"> и </w:t>
      </w:r>
      <w:r>
        <w:t>draft</w:t>
      </w:r>
      <w:r w:rsidRPr="000219CE">
        <w:rPr>
          <w:lang w:val="ru-RU"/>
        </w:rPr>
        <w:t xml:space="preserve"> → </w:t>
      </w:r>
      <w:r>
        <w:t>cancelled</w:t>
      </w:r>
      <w:r w:rsidRPr="000219CE">
        <w:rPr>
          <w:lang w:val="ru-RU"/>
        </w:rPr>
        <w:t>; завершённые документы неизменны. Повтор запроса завершения читает существующий результат.</w:t>
      </w:r>
    </w:p>
    <w:p w14:paraId="7AEEC643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9. </w:t>
      </w:r>
      <w:r>
        <w:t>R</w:t>
      </w:r>
      <w:r w:rsidRPr="000219CE">
        <w:rPr>
          <w:lang w:val="ru-RU"/>
        </w:rPr>
        <w:t xml:space="preserve">09: строки чека не удаляются и не редактируются через публичный </w:t>
      </w:r>
      <w:r>
        <w:t>API</w:t>
      </w:r>
      <w:r w:rsidRPr="000219CE">
        <w:rPr>
          <w:lang w:val="ru-RU"/>
        </w:rPr>
        <w:t>; для исправления состава черновик отменяют и создают новый.</w:t>
      </w:r>
    </w:p>
    <w:p w14:paraId="3538F984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10. </w:t>
      </w:r>
      <w:r>
        <w:t>R</w:t>
      </w:r>
      <w:r w:rsidRPr="000219CE">
        <w:rPr>
          <w:lang w:val="ru-RU"/>
        </w:rPr>
        <w:t>10: карточки архивируются; ссылки из чеков и движений сохраняются. Физическое удаление исторических данных не является пользовательской функцией.</w:t>
      </w:r>
    </w:p>
    <w:p w14:paraId="65C91C7C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11. </w:t>
      </w:r>
      <w:r>
        <w:t>R</w:t>
      </w:r>
      <w:r w:rsidRPr="000219CE">
        <w:rPr>
          <w:lang w:val="ru-RU"/>
        </w:rPr>
        <w:t xml:space="preserve">11: ключ создания уникален; цена не входит в клиентский запрос, хеш определяется по отсортированным </w:t>
      </w:r>
      <w:r>
        <w:t>ID</w:t>
      </w:r>
      <w:r w:rsidRPr="000219CE">
        <w:rPr>
          <w:lang w:val="ru-RU"/>
        </w:rPr>
        <w:t xml:space="preserve"> и количествам. Ключ повторяется при неизвестном результате сетевого запроса.</w:t>
      </w:r>
    </w:p>
    <w:p w14:paraId="6F56B196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12. </w:t>
      </w:r>
      <w:r>
        <w:t>R</w:t>
      </w:r>
      <w:r w:rsidRPr="000219CE">
        <w:rPr>
          <w:lang w:val="ru-RU"/>
        </w:rPr>
        <w:t xml:space="preserve">12: кассир работает со своими чеками, менеджер — со всеми, аудитор выполняет только чтение. Администратор БД обслуживает пользователей вне </w:t>
      </w:r>
      <w:r>
        <w:t>API</w:t>
      </w:r>
      <w:r w:rsidRPr="000219CE">
        <w:rPr>
          <w:lang w:val="ru-RU"/>
        </w:rPr>
        <w:t>.</w:t>
      </w:r>
    </w:p>
    <w:p w14:paraId="6BE7C0F3" w14:textId="77777777" w:rsidR="00AE0403" w:rsidRPr="000219CE" w:rsidRDefault="00EA4CC3">
      <w:pPr>
        <w:pStyle w:val="Heading3"/>
        <w:rPr>
          <w:lang w:val="ru-RU"/>
        </w:rPr>
      </w:pPr>
      <w:bookmarkStart w:id="28" w:name="_Toc241968385"/>
      <w:r w:rsidRPr="000219CE">
        <w:rPr>
          <w:lang w:val="ru-RU"/>
        </w:rPr>
        <w:t>2.2.2 Внешние интерфейсы</w:t>
      </w:r>
      <w:bookmarkEnd w:id="28"/>
    </w:p>
    <w:p w14:paraId="34E2150D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Браузер обращается к серверу по </w:t>
      </w:r>
      <w:r>
        <w:t>HTTP</w:t>
      </w:r>
      <w:r w:rsidRPr="000219CE">
        <w:rPr>
          <w:lang w:val="ru-RU"/>
        </w:rPr>
        <w:t>/</w:t>
      </w:r>
      <w:r>
        <w:t>JSON</w:t>
      </w:r>
      <w:r w:rsidRPr="000219CE">
        <w:rPr>
          <w:lang w:val="ru-RU"/>
        </w:rPr>
        <w:t xml:space="preserve"> под /</w:t>
      </w:r>
      <w:proofErr w:type="spellStart"/>
      <w:r>
        <w:t>api</w:t>
      </w:r>
      <w:proofErr w:type="spellEnd"/>
      <w:r w:rsidRPr="000219CE">
        <w:rPr>
          <w:lang w:val="ru-RU"/>
        </w:rPr>
        <w:t xml:space="preserve">, в эксплуатации — через </w:t>
      </w:r>
      <w:r>
        <w:t>HTTPS</w:t>
      </w:r>
      <w:r w:rsidRPr="000219CE">
        <w:rPr>
          <w:lang w:val="ru-RU"/>
        </w:rPr>
        <w:t xml:space="preserve"> на внешнем доверенном прокси. </w:t>
      </w:r>
      <w:r>
        <w:t>API</w:t>
      </w:r>
      <w:r w:rsidRPr="000219CE">
        <w:rPr>
          <w:lang w:val="ru-RU"/>
        </w:rPr>
        <w:t xml:space="preserve"> использует </w:t>
      </w:r>
      <w:proofErr w:type="spellStart"/>
      <w:r>
        <w:t>Pydantic</w:t>
      </w:r>
      <w:proofErr w:type="spellEnd"/>
      <w:r w:rsidRPr="000219CE">
        <w:rPr>
          <w:lang w:val="ru-RU"/>
        </w:rPr>
        <w:t xml:space="preserve"> для схем, </w:t>
      </w:r>
      <w:r>
        <w:t>PostgreSQL</w:t>
      </w:r>
      <w:r w:rsidRPr="000219CE">
        <w:rPr>
          <w:lang w:val="ru-RU"/>
        </w:rPr>
        <w:t xml:space="preserve"> — для транзакций и ограничений. Штрихкод вводится с клавиатуры; </w:t>
      </w:r>
      <w:r>
        <w:t>USB</w:t>
      </w:r>
      <w:r w:rsidRPr="000219CE">
        <w:rPr>
          <w:lang w:val="ru-RU"/>
        </w:rPr>
        <w:t>-сканер может работать как клавиатурное устройство. В первой версии автоматическое управление устройствами не требуется.</w:t>
      </w:r>
    </w:p>
    <w:p w14:paraId="604E676A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Ошибки: 401 — нет действующего сеанса; 403 — нет права; 404 — объект отсутствует или недоступен; 409 — конфликт данных/состояния; 422 — ошибка входных данных; 503 — временная недоступность. Сообщения не раскрывают </w:t>
      </w:r>
      <w:r>
        <w:t>SQL</w:t>
      </w:r>
      <w:r w:rsidRPr="000219CE">
        <w:rPr>
          <w:lang w:val="ru-RU"/>
        </w:rPr>
        <w:t xml:space="preserve"> и пароли. Полный каталог не загружается для локальной фильтрации.</w:t>
      </w:r>
    </w:p>
    <w:p w14:paraId="3AE24997" w14:textId="77777777" w:rsidR="00AE0403" w:rsidRPr="000219CE" w:rsidRDefault="00EA4CC3">
      <w:pPr>
        <w:pStyle w:val="Heading2"/>
        <w:rPr>
          <w:lang w:val="ru-RU"/>
        </w:rPr>
      </w:pPr>
      <w:bookmarkStart w:id="29" w:name="_Toc241960244"/>
      <w:bookmarkStart w:id="30" w:name="_Toc241968386"/>
      <w:r w:rsidRPr="000219CE">
        <w:rPr>
          <w:lang w:val="ru-RU"/>
        </w:rPr>
        <w:t>2.3 Нефункциональные требования</w:t>
      </w:r>
      <w:bookmarkEnd w:id="29"/>
      <w:bookmarkEnd w:id="30"/>
    </w:p>
    <w:p w14:paraId="162DF7E8" w14:textId="27E0C04B" w:rsidR="00AE0403" w:rsidRPr="000219CE" w:rsidRDefault="00EA4CC3">
      <w:pPr>
        <w:keepNext/>
        <w:rPr>
          <w:lang w:val="ru-RU"/>
        </w:rPr>
      </w:pPr>
      <w:r w:rsidRPr="000219CE">
        <w:rPr>
          <w:lang w:val="ru-RU"/>
        </w:rPr>
        <w:t xml:space="preserve">Таблица </w:t>
      </w:r>
      <w:r w:rsidR="001078EC">
        <w:rPr>
          <w:lang w:val="ru-RU"/>
        </w:rPr>
        <w:t>7</w:t>
      </w:r>
      <w:r w:rsidRPr="000219CE">
        <w:rPr>
          <w:lang w:val="ru-RU"/>
        </w:rPr>
        <w:t xml:space="preserve"> — Качество и условия проверки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AE0403" w14:paraId="0BAE0E84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7C8C2EC8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28EBB501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Цель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758BB510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Измерение и границы</w:t>
            </w:r>
          </w:p>
        </w:tc>
      </w:tr>
      <w:tr w:rsidR="00AE0403" w:rsidRPr="009B4AA1" w14:paraId="0641AB4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F6FA06A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869E0C4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Каталог 100 000 товаров, не менее 100 000 чеков с несколькими строками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0E0AC60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Синтетический набор в отдельной тестовой БД; реальные объёмы индексов фиксируются отдельно</w:t>
            </w:r>
          </w:p>
        </w:tc>
      </w:tr>
      <w:tr w:rsidR="00AE0403" w:rsidRPr="009B4AA1" w14:paraId="2537260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0558D4E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D1AA522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p</w:t>
            </w:r>
            <w:r w:rsidRPr="000219CE">
              <w:rPr>
                <w:sz w:val="20"/>
                <w:lang w:val="ru-RU"/>
              </w:rPr>
              <w:t xml:space="preserve">95 </w:t>
            </w:r>
            <w:r>
              <w:rPr>
                <w:sz w:val="20"/>
              </w:rPr>
              <w:t>GET</w:t>
            </w:r>
            <w:r w:rsidRPr="000219CE">
              <w:rPr>
                <w:sz w:val="20"/>
                <w:lang w:val="ru-RU"/>
              </w:rPr>
              <w:t xml:space="preserve"> каталога ≤500 мс при 20 конкурентных пользователях после прогрева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23DBAE1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Цель для </w:t>
            </w:r>
            <w:r>
              <w:rPr>
                <w:sz w:val="20"/>
              </w:rPr>
              <w:t>VM</w:t>
            </w:r>
            <w:r w:rsidRPr="000219CE">
              <w:rPr>
                <w:sz w:val="20"/>
                <w:lang w:val="ru-RU"/>
              </w:rPr>
              <w:t xml:space="preserve"> 4 </w:t>
            </w:r>
            <w:r>
              <w:rPr>
                <w:sz w:val="20"/>
              </w:rPr>
              <w:t>vCPU</w:t>
            </w:r>
            <w:r w:rsidRPr="000219CE">
              <w:rPr>
                <w:sz w:val="20"/>
                <w:lang w:val="ru-RU"/>
              </w:rPr>
              <w:t xml:space="preserve">, 8 ГБ </w:t>
            </w:r>
            <w:r>
              <w:rPr>
                <w:sz w:val="20"/>
              </w:rPr>
              <w:t>RAM</w:t>
            </w:r>
            <w:r w:rsidRPr="000219CE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SSD</w:t>
            </w:r>
            <w:r w:rsidRPr="000219CE">
              <w:rPr>
                <w:sz w:val="20"/>
                <w:lang w:val="ru-RU"/>
              </w:rPr>
              <w:t xml:space="preserve">; отдельное измерение полного </w:t>
            </w:r>
            <w:r>
              <w:rPr>
                <w:sz w:val="20"/>
              </w:rPr>
              <w:t>API</w:t>
            </w:r>
            <w:r w:rsidRPr="000219CE">
              <w:rPr>
                <w:sz w:val="20"/>
                <w:lang w:val="ru-RU"/>
              </w:rPr>
              <w:t xml:space="preserve">, а не только </w:t>
            </w:r>
            <w:r>
              <w:rPr>
                <w:sz w:val="20"/>
              </w:rPr>
              <w:t>SQL</w:t>
            </w:r>
            <w:r w:rsidRPr="000219C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EXPLAIN</w:t>
            </w:r>
          </w:p>
        </w:tc>
      </w:tr>
      <w:tr w:rsidR="00AE0403" w:rsidRPr="009B4AA1" w14:paraId="28E4A9B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FBB922B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9E36677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p</w:t>
            </w:r>
            <w:r w:rsidRPr="000219CE">
              <w:rPr>
                <w:sz w:val="20"/>
                <w:lang w:val="ru-RU"/>
              </w:rPr>
              <w:t>95 оплаты ≤1 с без конкуренции за один товар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3DEE42E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Цель для того же стенда; конфликтующие продажи могут ожидать блокировку до 3 с и получить 503</w:t>
            </w:r>
          </w:p>
        </w:tc>
      </w:tr>
      <w:tr w:rsidR="00AE0403" w:rsidRPr="009B4AA1" w14:paraId="4A2AA3D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74F34EE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NFR04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4AE86CB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Атомарность продаж и отсутствие отрицательных остатков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6760F03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Обязательный интеграционный тест на настоящем </w:t>
            </w:r>
            <w:r>
              <w:rPr>
                <w:sz w:val="20"/>
              </w:rPr>
              <w:t>PostgreSQL</w:t>
            </w:r>
          </w:p>
        </w:tc>
      </w:tr>
      <w:tr w:rsidR="00AE0403" w:rsidRPr="009B4AA1" w14:paraId="6F9846B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0DBEFA1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NFR05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084D7BD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Ограниченное потребление ресурсов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3556F36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Максимум 100 строк выдачи и 100 строк чека; пул до 10 соединений на процесс </w:t>
            </w:r>
            <w:r>
              <w:rPr>
                <w:sz w:val="20"/>
              </w:rPr>
              <w:t>API</w:t>
            </w:r>
            <w:r w:rsidRPr="000219CE">
              <w:rPr>
                <w:sz w:val="20"/>
                <w:lang w:val="ru-RU"/>
              </w:rPr>
              <w:t xml:space="preserve">; тело </w:t>
            </w:r>
            <w:r>
              <w:rPr>
                <w:sz w:val="20"/>
              </w:rPr>
              <w:t>HTTP</w:t>
            </w:r>
            <w:r w:rsidRPr="000219CE">
              <w:rPr>
                <w:sz w:val="20"/>
                <w:lang w:val="ru-RU"/>
              </w:rPr>
              <w:t xml:space="preserve"> до 128 КБ</w:t>
            </w:r>
          </w:p>
        </w:tc>
      </w:tr>
      <w:tr w:rsidR="00AE0403" w:rsidRPr="009B4AA1" w14:paraId="0728824A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FDD4A4C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NFR06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7781675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Разграничение доступа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5025FF8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Отрицательные проверки всех изменяющих маршрутов; роль </w:t>
            </w:r>
            <w:r>
              <w:rPr>
                <w:sz w:val="20"/>
              </w:rPr>
              <w:t>API</w:t>
            </w:r>
            <w:r w:rsidRPr="000219CE">
              <w:rPr>
                <w:sz w:val="20"/>
                <w:lang w:val="ru-RU"/>
              </w:rPr>
              <w:t xml:space="preserve"> без </w:t>
            </w:r>
            <w:r>
              <w:rPr>
                <w:sz w:val="20"/>
              </w:rPr>
              <w:t>DDL</w:t>
            </w:r>
            <w:r w:rsidRPr="000219CE">
              <w:rPr>
                <w:sz w:val="20"/>
                <w:lang w:val="ru-RU"/>
              </w:rPr>
              <w:t xml:space="preserve"> и без удаления товаров/чеков</w:t>
            </w:r>
          </w:p>
        </w:tc>
      </w:tr>
      <w:tr w:rsidR="00AE0403" w:rsidRPr="009B4AA1" w14:paraId="692077F1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81B1884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NFR07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2884C4F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Сохранность при аварии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1E429B2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Транзакции </w:t>
            </w:r>
            <w:r>
              <w:rPr>
                <w:sz w:val="20"/>
              </w:rPr>
              <w:t>PostgreSQL</w:t>
            </w:r>
            <w:r w:rsidRPr="000219CE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WAL</w:t>
            </w:r>
            <w:r w:rsidRPr="000219CE">
              <w:rPr>
                <w:sz w:val="20"/>
                <w:lang w:val="ru-RU"/>
              </w:rPr>
              <w:t xml:space="preserve">; целевые </w:t>
            </w:r>
            <w:r>
              <w:rPr>
                <w:sz w:val="20"/>
              </w:rPr>
              <w:t>RPO</w:t>
            </w:r>
            <w:r w:rsidRPr="000219CE">
              <w:rPr>
                <w:sz w:val="20"/>
                <w:lang w:val="ru-RU"/>
              </w:rPr>
              <w:t xml:space="preserve"> 24 ч, </w:t>
            </w:r>
            <w:r>
              <w:rPr>
                <w:sz w:val="20"/>
              </w:rPr>
              <w:t>RTO</w:t>
            </w:r>
            <w:r w:rsidRPr="000219CE">
              <w:rPr>
                <w:sz w:val="20"/>
                <w:lang w:val="ru-RU"/>
              </w:rPr>
              <w:t xml:space="preserve"> 60 мин при ежедневной копии и проведённом восстановлении</w:t>
            </w:r>
          </w:p>
        </w:tc>
      </w:tr>
      <w:tr w:rsidR="00AE0403" w:rsidRPr="009B4AA1" w14:paraId="087CCF8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DA64713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NFR08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F01544F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Воспроизводимость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10C1B36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Зафиксированные зависимости </w:t>
            </w:r>
            <w:r>
              <w:rPr>
                <w:sz w:val="20"/>
              </w:rPr>
              <w:t>Python</w:t>
            </w:r>
            <w:r w:rsidRPr="000219CE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JS</w:t>
            </w:r>
            <w:r w:rsidRPr="000219CE">
              <w:rPr>
                <w:sz w:val="20"/>
                <w:lang w:val="ru-RU"/>
              </w:rPr>
              <w:t>, контейнерные файлы и сценарии запуска; изменение версии проходит проверку</w:t>
            </w:r>
          </w:p>
        </w:tc>
      </w:tr>
      <w:tr w:rsidR="00AE0403" w:rsidRPr="009B4AA1" w14:paraId="35059A63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731E02F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NFR09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F722DC4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Доступность интерфейса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A525EA5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Клавиатура, подписанные поля, видимый фокус, состояния загрузки/ошибки/пустого результата, отсутствие выхода содержимого за экран</w:t>
            </w:r>
          </w:p>
        </w:tc>
      </w:tr>
      <w:tr w:rsidR="00AE0403" w:rsidRPr="009B4AA1" w14:paraId="3B7FF35F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3009584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NFR10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874C2B8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Наблюдаемость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25ED78B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HTTP</w:t>
            </w:r>
            <w:r w:rsidRPr="000219CE">
              <w:rPr>
                <w:sz w:val="20"/>
                <w:lang w:val="ru-RU"/>
              </w:rPr>
              <w:t xml:space="preserve">-журналы и </w:t>
            </w:r>
            <w:r>
              <w:rPr>
                <w:sz w:val="20"/>
              </w:rPr>
              <w:t>health</w:t>
            </w:r>
            <w:r w:rsidRPr="000219CE">
              <w:rPr>
                <w:sz w:val="20"/>
                <w:lang w:val="ru-RU"/>
              </w:rPr>
              <w:t>; секреты и тело входа не пишутся в журналы; постоянные ошибки исследуются по логам контейнера</w:t>
            </w:r>
          </w:p>
        </w:tc>
      </w:tr>
    </w:tbl>
    <w:p w14:paraId="36A8515D" w14:textId="77777777" w:rsidR="00AE0403" w:rsidRPr="000219CE" w:rsidRDefault="00AE0403">
      <w:pPr>
        <w:spacing w:after="60"/>
        <w:rPr>
          <w:lang w:val="ru-RU"/>
        </w:rPr>
      </w:pPr>
    </w:p>
    <w:p w14:paraId="72462C0E" w14:textId="77777777" w:rsidR="00AE0403" w:rsidRPr="000219CE" w:rsidRDefault="00EA4CC3">
      <w:pPr>
        <w:rPr>
          <w:lang w:val="ru-RU"/>
        </w:rPr>
      </w:pPr>
      <w:r>
        <w:t>NFR</w:t>
      </w:r>
      <w:r w:rsidRPr="000219CE">
        <w:rPr>
          <w:lang w:val="ru-RU"/>
        </w:rPr>
        <w:t xml:space="preserve">02–03 и </w:t>
      </w:r>
      <w:r>
        <w:t>RPO</w:t>
      </w:r>
      <w:r w:rsidRPr="000219CE">
        <w:rPr>
          <w:lang w:val="ru-RU"/>
        </w:rPr>
        <w:t>/</w:t>
      </w:r>
      <w:r>
        <w:t>RTO</w:t>
      </w:r>
      <w:r w:rsidRPr="000219CE">
        <w:rPr>
          <w:lang w:val="ru-RU"/>
        </w:rPr>
        <w:t xml:space="preserve"> — цели приёмки, не гарантии и не результаты измерений на этапе проектирования. В учебной конфигурации один экземпляр БД и </w:t>
      </w:r>
      <w:r>
        <w:t>API</w:t>
      </w:r>
      <w:r w:rsidRPr="000219CE">
        <w:rPr>
          <w:lang w:val="ru-RU"/>
        </w:rPr>
        <w:t>; высокая доступность и автоматическое переключение не заявлены.</w:t>
      </w:r>
    </w:p>
    <w:p w14:paraId="09151C09" w14:textId="77777777" w:rsidR="00AE0403" w:rsidRPr="000219CE" w:rsidRDefault="00EA4CC3">
      <w:pPr>
        <w:pStyle w:val="Heading3"/>
        <w:rPr>
          <w:lang w:val="ru-RU"/>
        </w:rPr>
      </w:pPr>
      <w:bookmarkStart w:id="31" w:name="_Toc241968387"/>
      <w:r w:rsidRPr="000219CE">
        <w:rPr>
          <w:lang w:val="ru-RU"/>
        </w:rPr>
        <w:t xml:space="preserve">2.3.1 Информационные требования к </w:t>
      </w:r>
      <w:r>
        <w:t>UI</w:t>
      </w:r>
      <w:bookmarkEnd w:id="31"/>
    </w:p>
    <w:p w14:paraId="09E13DFE" w14:textId="77777777" w:rsidR="00AE0403" w:rsidRPr="000219CE" w:rsidRDefault="00EA4CC3">
      <w:pPr>
        <w:rPr>
          <w:lang w:val="ru-RU"/>
        </w:rPr>
      </w:pPr>
      <w:r>
        <w:t>UI</w:t>
      </w:r>
      <w:r w:rsidRPr="000219CE">
        <w:rPr>
          <w:lang w:val="ru-RU"/>
        </w:rPr>
        <w:t xml:space="preserve">01: карточка показывает название, штрихкод, категорию, цену за штуку, остаток и доступность добавления. </w:t>
      </w:r>
      <w:r>
        <w:t>UI</w:t>
      </w:r>
      <w:r w:rsidRPr="000219CE">
        <w:rPr>
          <w:lang w:val="ru-RU"/>
        </w:rPr>
        <w:t xml:space="preserve">02: корзина показывает название, количество, цену и предварительный итог; после создания чека отображается серверная сумма. </w:t>
      </w:r>
      <w:r>
        <w:t>UI</w:t>
      </w:r>
      <w:r w:rsidRPr="000219CE">
        <w:rPr>
          <w:lang w:val="ru-RU"/>
        </w:rPr>
        <w:t xml:space="preserve">03: история показывает </w:t>
      </w:r>
      <w:r>
        <w:t>ID</w:t>
      </w:r>
      <w:r w:rsidRPr="000219CE">
        <w:rPr>
          <w:lang w:val="ru-RU"/>
        </w:rPr>
        <w:t xml:space="preserve">, время, статус; детализация — строки и итог. </w:t>
      </w:r>
      <w:r>
        <w:t>UI</w:t>
      </w:r>
      <w:r w:rsidRPr="000219CE">
        <w:rPr>
          <w:lang w:val="ru-RU"/>
        </w:rPr>
        <w:t>04: профиль показывает сотрудника и роль; пароль не отображается открытым текстом.</w:t>
      </w:r>
    </w:p>
    <w:p w14:paraId="21140002" w14:textId="77777777" w:rsidR="00AE0403" w:rsidRPr="000219CE" w:rsidRDefault="00EA4CC3">
      <w:pPr>
        <w:pStyle w:val="Heading3"/>
        <w:rPr>
          <w:lang w:val="ru-RU"/>
        </w:rPr>
      </w:pPr>
      <w:bookmarkStart w:id="32" w:name="_Toc241968388"/>
      <w:r w:rsidRPr="000219CE">
        <w:rPr>
          <w:lang w:val="ru-RU"/>
        </w:rPr>
        <w:t xml:space="preserve">2.3.2 Функциональные требования к </w:t>
      </w:r>
      <w:r>
        <w:t>UI</w:t>
      </w:r>
      <w:bookmarkEnd w:id="32"/>
    </w:p>
    <w:p w14:paraId="17511230" w14:textId="77777777" w:rsidR="00AE0403" w:rsidRPr="000219CE" w:rsidRDefault="00EA4CC3">
      <w:pPr>
        <w:rPr>
          <w:lang w:val="ru-RU"/>
        </w:rPr>
      </w:pPr>
      <w:r>
        <w:t>UI</w:t>
      </w:r>
      <w:r w:rsidRPr="000219CE">
        <w:rPr>
          <w:lang w:val="ru-RU"/>
        </w:rPr>
        <w:t xml:space="preserve">05: поиск имеет задержку 300 мс и отменяет устаревший запрос; ответ старого запроса не заменяет новый. </w:t>
      </w:r>
      <w:r>
        <w:t>UI</w:t>
      </w:r>
      <w:r w:rsidRPr="000219CE">
        <w:rPr>
          <w:lang w:val="ru-RU"/>
        </w:rPr>
        <w:t xml:space="preserve">06: переход вперёд/назад не накапливает весь каталог. </w:t>
      </w:r>
      <w:r>
        <w:t>UI</w:t>
      </w:r>
      <w:r w:rsidRPr="000219CE">
        <w:rPr>
          <w:lang w:val="ru-RU"/>
        </w:rPr>
        <w:t xml:space="preserve">07: во время отправки кнопка блокируется; при неизвестном исходе создания корзина фиксируется до повтора с тем же ключом. </w:t>
      </w:r>
      <w:r>
        <w:t>UI</w:t>
      </w:r>
      <w:r w:rsidRPr="000219CE">
        <w:rPr>
          <w:lang w:val="ru-RU"/>
        </w:rPr>
        <w:t xml:space="preserve">08: подтверждение наличных явно отделено от формирования чека. </w:t>
      </w:r>
      <w:r>
        <w:t>UI</w:t>
      </w:r>
      <w:r w:rsidRPr="000219CE">
        <w:rPr>
          <w:lang w:val="ru-RU"/>
        </w:rPr>
        <w:t xml:space="preserve">09: диалог редактирования управляет фокусом и закрывается </w:t>
      </w:r>
      <w:r>
        <w:t>Escape</w:t>
      </w:r>
      <w:r w:rsidRPr="000219CE">
        <w:rPr>
          <w:lang w:val="ru-RU"/>
        </w:rPr>
        <w:t xml:space="preserve">; ошибки не очищают введённые поля. </w:t>
      </w:r>
      <w:r>
        <w:t>UI</w:t>
      </w:r>
      <w:r w:rsidRPr="000219CE">
        <w:rPr>
          <w:lang w:val="ru-RU"/>
        </w:rPr>
        <w:t xml:space="preserve">10: </w:t>
      </w:r>
      <w:proofErr w:type="spellStart"/>
      <w:r>
        <w:t>PropTypes</w:t>
      </w:r>
      <w:proofErr w:type="spellEnd"/>
      <w:r w:rsidRPr="000219CE">
        <w:rPr>
          <w:lang w:val="ru-RU"/>
        </w:rPr>
        <w:t xml:space="preserve"> проверяют контракты компонентов при разработке, а проверка ответа </w:t>
      </w:r>
      <w:r>
        <w:t>API</w:t>
      </w:r>
      <w:r w:rsidRPr="000219CE">
        <w:rPr>
          <w:lang w:val="ru-RU"/>
        </w:rPr>
        <w:t xml:space="preserve"> действует также в </w:t>
      </w:r>
      <w:r>
        <w:t>production</w:t>
      </w:r>
      <w:r w:rsidRPr="000219CE">
        <w:rPr>
          <w:lang w:val="ru-RU"/>
        </w:rPr>
        <w:t>.</w:t>
      </w:r>
    </w:p>
    <w:p w14:paraId="1AF34604" w14:textId="1285D691" w:rsidR="00AE0403" w:rsidRPr="000219CE" w:rsidRDefault="00EA4CC3">
      <w:pPr>
        <w:pStyle w:val="Heading2"/>
        <w:rPr>
          <w:lang w:val="ru-RU"/>
        </w:rPr>
      </w:pPr>
      <w:bookmarkStart w:id="33" w:name="_Toc241960246"/>
      <w:bookmarkStart w:id="34" w:name="_Toc241968389"/>
      <w:r w:rsidRPr="000219CE">
        <w:rPr>
          <w:lang w:val="ru-RU"/>
        </w:rPr>
        <w:t>2.</w:t>
      </w:r>
      <w:r w:rsidR="001078EC">
        <w:rPr>
          <w:lang w:val="ru-RU"/>
        </w:rPr>
        <w:t>4</w:t>
      </w:r>
      <w:r w:rsidRPr="000219CE">
        <w:rPr>
          <w:lang w:val="ru-RU"/>
        </w:rPr>
        <w:t xml:space="preserve"> Заключение и выводы</w:t>
      </w:r>
      <w:bookmarkEnd w:id="33"/>
      <w:bookmarkEnd w:id="34"/>
    </w:p>
    <w:p w14:paraId="01D1C739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1. Требования сформулированы через наблюдаемые результаты и коды ошибок.</w:t>
      </w:r>
    </w:p>
    <w:p w14:paraId="67D478EC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2. Сохранение истории и безопасная повторная отправка обязательны даже в учебной версии.</w:t>
      </w:r>
    </w:p>
    <w:p w14:paraId="5D2FDDD0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3. Пользовательские роли и роли СУБД выполняют разные задачи и проверяются отдельно.</w:t>
      </w:r>
    </w:p>
    <w:p w14:paraId="105D4A82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4. Производительность подлежит измерению на указанном объёме, а не объявляется доказанной наличием индекса.</w:t>
      </w:r>
    </w:p>
    <w:p w14:paraId="66001DD0" w14:textId="77777777" w:rsidR="00AE0403" w:rsidRPr="000219CE" w:rsidRDefault="00EA4CC3">
      <w:pPr>
        <w:pStyle w:val="Heading1"/>
        <w:rPr>
          <w:lang w:val="ru-RU"/>
        </w:rPr>
      </w:pPr>
      <w:bookmarkStart w:id="35" w:name="_Toc241960247"/>
      <w:bookmarkStart w:id="36" w:name="_Toc241968390"/>
      <w:r w:rsidRPr="000219CE">
        <w:rPr>
          <w:lang w:val="ru-RU"/>
        </w:rPr>
        <w:t>3 Модель предметной области</w:t>
      </w:r>
      <w:bookmarkEnd w:id="35"/>
      <w:bookmarkEnd w:id="36"/>
    </w:p>
    <w:p w14:paraId="2D84A46F" w14:textId="77777777" w:rsidR="00AE0403" w:rsidRPr="000219CE" w:rsidRDefault="00EA4CC3">
      <w:pPr>
        <w:pStyle w:val="Heading2"/>
        <w:rPr>
          <w:lang w:val="ru-RU"/>
        </w:rPr>
      </w:pPr>
      <w:bookmarkStart w:id="37" w:name="_Toc241960248"/>
      <w:bookmarkStart w:id="38" w:name="_Toc241968391"/>
      <w:r w:rsidRPr="000219CE">
        <w:rPr>
          <w:lang w:val="ru-RU"/>
        </w:rPr>
        <w:t>3.1 Диаграмма вариантов использования</w:t>
      </w:r>
      <w:bookmarkEnd w:id="37"/>
      <w:bookmarkEnd w:id="38"/>
    </w:p>
    <w:p w14:paraId="7BAEF755" w14:textId="77777777" w:rsidR="005E76C5" w:rsidRDefault="005E76C5" w:rsidP="005E76C5">
      <w:pPr>
        <w:keepNext/>
      </w:pPr>
      <w:r w:rsidRPr="005E76C5">
        <w:rPr>
          <w:noProof/>
          <w:lang w:val="ru-RU"/>
        </w:rPr>
        <w:drawing>
          <wp:inline distT="0" distB="0" distL="0" distR="0" wp14:anchorId="64B29309" wp14:editId="1564B8F9">
            <wp:extent cx="5940425" cy="6729095"/>
            <wp:effectExtent l="0" t="0" r="3175" b="0"/>
            <wp:docPr id="13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D207" w14:textId="55F0EFB8" w:rsidR="005E76C5" w:rsidRPr="005E76C5" w:rsidRDefault="005E76C5" w:rsidP="005E76C5">
      <w:pPr>
        <w:pStyle w:val="Caption"/>
        <w:jc w:val="center"/>
        <w:rPr>
          <w:b w:val="0"/>
          <w:bCs w:val="0"/>
          <w:color w:val="000000" w:themeColor="text1"/>
          <w:lang w:val="ru-RU"/>
        </w:rPr>
      </w:pPr>
      <w:r w:rsidRPr="009B4AA1">
        <w:rPr>
          <w:b w:val="0"/>
          <w:bCs w:val="0"/>
          <w:color w:val="000000" w:themeColor="text1"/>
          <w:lang w:val="ru-RU"/>
        </w:rPr>
        <w:t xml:space="preserve">Рисунок </w:t>
      </w:r>
      <w:r w:rsidRPr="005E76C5">
        <w:rPr>
          <w:b w:val="0"/>
          <w:bCs w:val="0"/>
          <w:color w:val="000000" w:themeColor="text1"/>
        </w:rPr>
        <w:fldChar w:fldCharType="begin"/>
      </w:r>
      <w:r w:rsidRPr="009B4AA1">
        <w:rPr>
          <w:b w:val="0"/>
          <w:bCs w:val="0"/>
          <w:color w:val="000000" w:themeColor="text1"/>
          <w:lang w:val="ru-RU"/>
        </w:rPr>
        <w:instrText xml:space="preserve"> </w:instrText>
      </w:r>
      <w:r w:rsidRPr="005E76C5">
        <w:rPr>
          <w:b w:val="0"/>
          <w:bCs w:val="0"/>
          <w:color w:val="000000" w:themeColor="text1"/>
        </w:rPr>
        <w:instrText>SEQ</w:instrText>
      </w:r>
      <w:r w:rsidRPr="009B4AA1">
        <w:rPr>
          <w:b w:val="0"/>
          <w:bCs w:val="0"/>
          <w:color w:val="000000" w:themeColor="text1"/>
          <w:lang w:val="ru-RU"/>
        </w:rPr>
        <w:instrText xml:space="preserve"> Рисунок \* </w:instrText>
      </w:r>
      <w:r w:rsidRPr="005E76C5">
        <w:rPr>
          <w:b w:val="0"/>
          <w:bCs w:val="0"/>
          <w:color w:val="000000" w:themeColor="text1"/>
        </w:rPr>
        <w:instrText>ARABIC</w:instrText>
      </w:r>
      <w:r w:rsidRPr="009B4AA1">
        <w:rPr>
          <w:b w:val="0"/>
          <w:bCs w:val="0"/>
          <w:color w:val="000000" w:themeColor="text1"/>
          <w:lang w:val="ru-RU"/>
        </w:rPr>
        <w:instrText xml:space="preserve"> </w:instrText>
      </w:r>
      <w:r w:rsidRPr="005E76C5">
        <w:rPr>
          <w:b w:val="0"/>
          <w:bCs w:val="0"/>
          <w:color w:val="000000" w:themeColor="text1"/>
        </w:rPr>
        <w:fldChar w:fldCharType="separate"/>
      </w:r>
      <w:r w:rsidR="00686258" w:rsidRPr="009B4AA1">
        <w:rPr>
          <w:b w:val="0"/>
          <w:bCs w:val="0"/>
          <w:noProof/>
          <w:color w:val="000000" w:themeColor="text1"/>
          <w:lang w:val="ru-RU"/>
        </w:rPr>
        <w:t>2</w:t>
      </w:r>
      <w:r w:rsidRPr="005E76C5">
        <w:rPr>
          <w:b w:val="0"/>
          <w:bCs w:val="0"/>
          <w:color w:val="000000" w:themeColor="text1"/>
        </w:rPr>
        <w:fldChar w:fldCharType="end"/>
      </w:r>
      <w:r w:rsidRPr="005E76C5">
        <w:rPr>
          <w:b w:val="0"/>
          <w:bCs w:val="0"/>
          <w:color w:val="000000" w:themeColor="text1"/>
          <w:lang w:val="ru-RU"/>
        </w:rPr>
        <w:t xml:space="preserve"> — диаграмма </w:t>
      </w:r>
      <w:r w:rsidRPr="005E76C5">
        <w:rPr>
          <w:b w:val="0"/>
          <w:bCs w:val="0"/>
          <w:color w:val="000000" w:themeColor="text1"/>
        </w:rPr>
        <w:t>use</w:t>
      </w:r>
      <w:r w:rsidRPr="009B4AA1">
        <w:rPr>
          <w:b w:val="0"/>
          <w:bCs w:val="0"/>
          <w:color w:val="000000" w:themeColor="text1"/>
          <w:lang w:val="ru-RU"/>
        </w:rPr>
        <w:t xml:space="preserve"> </w:t>
      </w:r>
      <w:r w:rsidRPr="005E76C5">
        <w:rPr>
          <w:b w:val="0"/>
          <w:bCs w:val="0"/>
          <w:color w:val="000000" w:themeColor="text1"/>
        </w:rPr>
        <w:t>case</w:t>
      </w:r>
    </w:p>
    <w:p w14:paraId="29B2669E" w14:textId="77777777" w:rsidR="005E76C5" w:rsidRDefault="005E76C5">
      <w:pPr>
        <w:rPr>
          <w:lang w:val="ru-RU"/>
        </w:rPr>
      </w:pPr>
    </w:p>
    <w:p w14:paraId="54A4F111" w14:textId="19FB2350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Чтобы убрать повторяющиеся связи, актор «Сотрудник» объединяет три роли кассира, менеджера и аудитора; отдельный актор показан для администратора БД. Разрешённые роли указаны прямо в вариантах использования: ведение товара и корректировка остатка доступны менеджеру, чеки ограничены ролью. </w:t>
      </w:r>
      <w:r w:rsidR="00DC1FE6" w:rsidRPr="00DC1FE6">
        <w:rPr>
          <w:lang w:val="ru-RU"/>
        </w:rPr>
        <w:t xml:space="preserve">Сценарии продажи декомпозированы в соответствии с их логикой: базовый вариант использования </w:t>
      </w:r>
      <w:r w:rsidR="00DC1FE6" w:rsidRPr="00DC1FE6">
        <w:t>UC</w:t>
      </w:r>
      <w:r w:rsidR="00DC1FE6" w:rsidRPr="00DC1FE6">
        <w:rPr>
          <w:lang w:val="ru-RU"/>
        </w:rPr>
        <w:t xml:space="preserve">05 «Сформировать черновик чека» расширяется сценарием </w:t>
      </w:r>
      <w:r w:rsidR="00DC1FE6" w:rsidRPr="00DC1FE6">
        <w:t>UC</w:t>
      </w:r>
      <w:r w:rsidR="00DC1FE6" w:rsidRPr="00DC1FE6">
        <w:rPr>
          <w:lang w:val="ru-RU"/>
        </w:rPr>
        <w:t xml:space="preserve">07 при отмене покупки, а подтверждение оплаты </w:t>
      </w:r>
      <w:r w:rsidR="00DC1FE6" w:rsidRPr="00DC1FE6">
        <w:t>UC</w:t>
      </w:r>
      <w:r w:rsidR="00DC1FE6" w:rsidRPr="00DC1FE6">
        <w:rPr>
          <w:lang w:val="ru-RU"/>
        </w:rPr>
        <w:t>06 включает атомарную процедуру списания остатков. Детальные проверяемые критерии приёмки и бизнес-правила для каждого прецедента специфицированы в разделе 2 (таблицы 6 и 7)</w:t>
      </w:r>
      <w:r w:rsidR="001104F9" w:rsidRPr="001104F9">
        <w:rPr>
          <w:lang w:val="ru-RU"/>
        </w:rPr>
        <w:t>. Аутентификация в системе является обязательным предусловием для выполнения защищённых действий</w:t>
      </w:r>
      <w:r w:rsidRPr="000219CE">
        <w:rPr>
          <w:lang w:val="ru-RU"/>
        </w:rPr>
        <w:t xml:space="preserve">. Нотация и отношения вариантов использования сверены с </w:t>
      </w:r>
      <w:r>
        <w:t>UML</w:t>
      </w:r>
      <w:r w:rsidRPr="000219CE">
        <w:rPr>
          <w:lang w:val="ru-RU"/>
        </w:rPr>
        <w:t xml:space="preserve"> 2.5.1 [4].</w:t>
      </w:r>
    </w:p>
    <w:p w14:paraId="56C10299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Основной сценарий </w:t>
      </w:r>
      <w:r>
        <w:t>UC</w:t>
      </w:r>
      <w:r w:rsidRPr="000219CE">
        <w:rPr>
          <w:lang w:val="ru-RU"/>
        </w:rPr>
        <w:t xml:space="preserve">05–06: кассир входит, находит товар, добавляет количество, отправляет корзину, проверяет серверный итог, получает наличные, подтверждает оплату, видит завершённый чек. Предусловия: активная учётная запись, допустимые количества, товары существуют. Постусловия: чек </w:t>
      </w:r>
      <w:r>
        <w:t>paid</w:t>
      </w:r>
      <w:r w:rsidRPr="000219CE">
        <w:rPr>
          <w:lang w:val="ru-RU"/>
        </w:rPr>
        <w:t>, остатки уменьшены, создано по движению на товар.</w:t>
      </w:r>
    </w:p>
    <w:p w14:paraId="458D973A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Альтернативы: товара недостаточно — черновик остаётся </w:t>
      </w:r>
      <w:r>
        <w:t>draft</w:t>
      </w:r>
      <w:r w:rsidRPr="000219CE">
        <w:rPr>
          <w:lang w:val="ru-RU"/>
        </w:rPr>
        <w:t xml:space="preserve">; кассир отменил покупку — </w:t>
      </w:r>
      <w:r>
        <w:t>cancelled</w:t>
      </w:r>
      <w:r w:rsidRPr="000219CE">
        <w:rPr>
          <w:lang w:val="ru-RU"/>
        </w:rPr>
        <w:t xml:space="preserve">; сеть потеряла ответ — повтор того же действия; товар архивирован до оплаты — отказ и последующая отмена черновика. Оплата </w:t>
      </w:r>
      <w:r>
        <w:t>cancelled</w:t>
      </w:r>
      <w:r w:rsidRPr="000219CE">
        <w:rPr>
          <w:lang w:val="ru-RU"/>
        </w:rPr>
        <w:t xml:space="preserve"> и отмена </w:t>
      </w:r>
      <w:r>
        <w:t>paid</w:t>
      </w:r>
      <w:r w:rsidRPr="000219CE">
        <w:rPr>
          <w:lang w:val="ru-RU"/>
        </w:rPr>
        <w:t xml:space="preserve"> запрещены.</w:t>
      </w:r>
    </w:p>
    <w:p w14:paraId="63EF5845" w14:textId="77777777" w:rsidR="00AE0403" w:rsidRPr="000219CE" w:rsidRDefault="00EA4CC3">
      <w:pPr>
        <w:pStyle w:val="Heading2"/>
        <w:rPr>
          <w:lang w:val="ru-RU"/>
        </w:rPr>
      </w:pPr>
      <w:bookmarkStart w:id="39" w:name="_Toc241960249"/>
      <w:bookmarkStart w:id="40" w:name="_Toc241968392"/>
      <w:r w:rsidRPr="000219CE">
        <w:rPr>
          <w:lang w:val="ru-RU"/>
        </w:rPr>
        <w:t>3.2 Диаграмма объектов</w:t>
      </w:r>
      <w:bookmarkEnd w:id="39"/>
      <w:bookmarkEnd w:id="40"/>
    </w:p>
    <w:p w14:paraId="1A59D965" w14:textId="77777777" w:rsidR="001078EC" w:rsidRDefault="001078EC" w:rsidP="001078EC">
      <w:pPr>
        <w:keepNext/>
      </w:pPr>
      <w:r w:rsidRPr="001078EC">
        <w:rPr>
          <w:noProof/>
          <w:lang w:val="ru-RU"/>
        </w:rPr>
        <w:drawing>
          <wp:inline distT="0" distB="0" distL="0" distR="0" wp14:anchorId="35C6E76C" wp14:editId="2AA8F4AD">
            <wp:extent cx="3600450" cy="6324600"/>
            <wp:effectExtent l="0" t="0" r="0" b="0"/>
            <wp:docPr id="10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890B" w14:textId="2FCC3A18" w:rsidR="001078EC" w:rsidRPr="001078EC" w:rsidRDefault="001078EC" w:rsidP="001078EC">
      <w:pPr>
        <w:pStyle w:val="Caption"/>
        <w:jc w:val="center"/>
        <w:rPr>
          <w:b w:val="0"/>
          <w:bCs w:val="0"/>
          <w:color w:val="000000" w:themeColor="text1"/>
          <w:lang w:val="ru-RU"/>
        </w:rPr>
      </w:pPr>
      <w:r w:rsidRPr="009B4AA1">
        <w:rPr>
          <w:b w:val="0"/>
          <w:bCs w:val="0"/>
          <w:color w:val="000000" w:themeColor="text1"/>
          <w:lang w:val="ru-RU"/>
        </w:rPr>
        <w:t xml:space="preserve">Рисунок </w:t>
      </w:r>
      <w:r w:rsidRPr="001078EC">
        <w:rPr>
          <w:b w:val="0"/>
          <w:bCs w:val="0"/>
          <w:color w:val="000000" w:themeColor="text1"/>
        </w:rPr>
        <w:fldChar w:fldCharType="begin"/>
      </w:r>
      <w:r w:rsidRPr="009B4AA1">
        <w:rPr>
          <w:b w:val="0"/>
          <w:bCs w:val="0"/>
          <w:color w:val="000000" w:themeColor="text1"/>
          <w:lang w:val="ru-RU"/>
        </w:rPr>
        <w:instrText xml:space="preserve"> </w:instrText>
      </w:r>
      <w:r w:rsidRPr="001078EC">
        <w:rPr>
          <w:b w:val="0"/>
          <w:bCs w:val="0"/>
          <w:color w:val="000000" w:themeColor="text1"/>
        </w:rPr>
        <w:instrText>SEQ</w:instrText>
      </w:r>
      <w:r w:rsidRPr="009B4AA1">
        <w:rPr>
          <w:b w:val="0"/>
          <w:bCs w:val="0"/>
          <w:color w:val="000000" w:themeColor="text1"/>
          <w:lang w:val="ru-RU"/>
        </w:rPr>
        <w:instrText xml:space="preserve"> Рисунок \* </w:instrText>
      </w:r>
      <w:r w:rsidRPr="001078EC">
        <w:rPr>
          <w:b w:val="0"/>
          <w:bCs w:val="0"/>
          <w:color w:val="000000" w:themeColor="text1"/>
        </w:rPr>
        <w:instrText>ARABIC</w:instrText>
      </w:r>
      <w:r w:rsidRPr="009B4AA1">
        <w:rPr>
          <w:b w:val="0"/>
          <w:bCs w:val="0"/>
          <w:color w:val="000000" w:themeColor="text1"/>
          <w:lang w:val="ru-RU"/>
        </w:rPr>
        <w:instrText xml:space="preserve"> </w:instrText>
      </w:r>
      <w:r w:rsidRPr="001078EC">
        <w:rPr>
          <w:b w:val="0"/>
          <w:bCs w:val="0"/>
          <w:color w:val="000000" w:themeColor="text1"/>
        </w:rPr>
        <w:fldChar w:fldCharType="separate"/>
      </w:r>
      <w:r w:rsidR="00686258" w:rsidRPr="009B4AA1">
        <w:rPr>
          <w:b w:val="0"/>
          <w:bCs w:val="0"/>
          <w:noProof/>
          <w:color w:val="000000" w:themeColor="text1"/>
          <w:lang w:val="ru-RU"/>
        </w:rPr>
        <w:t>3</w:t>
      </w:r>
      <w:r w:rsidRPr="001078EC">
        <w:rPr>
          <w:b w:val="0"/>
          <w:bCs w:val="0"/>
          <w:color w:val="000000" w:themeColor="text1"/>
        </w:rPr>
        <w:fldChar w:fldCharType="end"/>
      </w:r>
      <w:r w:rsidRPr="009B4AA1">
        <w:rPr>
          <w:b w:val="0"/>
          <w:bCs w:val="0"/>
          <w:color w:val="000000" w:themeColor="text1"/>
          <w:lang w:val="ru-RU"/>
        </w:rPr>
        <w:t xml:space="preserve"> — </w:t>
      </w:r>
      <w:r w:rsidRPr="001078EC">
        <w:rPr>
          <w:b w:val="0"/>
          <w:bCs w:val="0"/>
          <w:color w:val="000000" w:themeColor="text1"/>
          <w:lang w:val="ru-RU"/>
        </w:rPr>
        <w:t>диаграмма объектов</w:t>
      </w:r>
    </w:p>
    <w:p w14:paraId="2CD8EF7C" w14:textId="77777777" w:rsidR="001078EC" w:rsidRDefault="001078EC">
      <w:pPr>
        <w:rPr>
          <w:lang w:val="ru-RU"/>
        </w:rPr>
      </w:pPr>
    </w:p>
    <w:p w14:paraId="701A44DA" w14:textId="093762E0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Изображены экземпляры после продажи двух упаковок молока: товар </w:t>
      </w:r>
      <w:r>
        <w:t>id</w:t>
      </w:r>
      <w:r w:rsidRPr="000219CE">
        <w:rPr>
          <w:lang w:val="ru-RU"/>
        </w:rPr>
        <w:t xml:space="preserve">=101, кассир </w:t>
      </w:r>
      <w:r>
        <w:t>id</w:t>
      </w:r>
      <w:r w:rsidRPr="000219CE">
        <w:rPr>
          <w:lang w:val="ru-RU"/>
        </w:rPr>
        <w:t xml:space="preserve">=2, чек </w:t>
      </w:r>
      <w:r>
        <w:t>id</w:t>
      </w:r>
      <w:r w:rsidRPr="000219CE">
        <w:rPr>
          <w:lang w:val="ru-RU"/>
        </w:rPr>
        <w:t xml:space="preserve">=501, строка (501,101) и движение </w:t>
      </w:r>
      <w:r>
        <w:t>id</w:t>
      </w:r>
      <w:r w:rsidRPr="000219CE">
        <w:rPr>
          <w:lang w:val="ru-RU"/>
        </w:rPr>
        <w:t xml:space="preserve">=9001. Цена 99,90, количество 2, итог 199,80. Остаток товара после списания — 8. Это снимок объектов, не диаграмма классов. Примерные </w:t>
      </w:r>
      <w:r>
        <w:t>ID</w:t>
      </w:r>
      <w:r w:rsidRPr="000219CE">
        <w:rPr>
          <w:lang w:val="ru-RU"/>
        </w:rPr>
        <w:t xml:space="preserve"> не задают начальные данные реализации.</w:t>
      </w:r>
    </w:p>
    <w:p w14:paraId="3AD04DB7" w14:textId="77777777" w:rsidR="00AE0403" w:rsidRPr="000219CE" w:rsidRDefault="00EA4CC3">
      <w:pPr>
        <w:pStyle w:val="Heading2"/>
        <w:rPr>
          <w:lang w:val="ru-RU"/>
        </w:rPr>
      </w:pPr>
      <w:bookmarkStart w:id="41" w:name="_Toc241960250"/>
      <w:bookmarkStart w:id="42" w:name="_Toc241968393"/>
      <w:r w:rsidRPr="000219CE">
        <w:rPr>
          <w:lang w:val="ru-RU"/>
        </w:rPr>
        <w:t>3.3 Бизнес-процесс продажи на кассе</w:t>
      </w:r>
      <w:bookmarkEnd w:id="41"/>
      <w:bookmarkEnd w:id="42"/>
    </w:p>
    <w:p w14:paraId="5B19673E" w14:textId="77777777" w:rsidR="00DB7549" w:rsidRDefault="007738F3" w:rsidP="00DB7549">
      <w:pPr>
        <w:keepNext/>
      </w:pPr>
      <w:r w:rsidRPr="007738F3">
        <w:rPr>
          <w:noProof/>
          <w:lang w:val="ru-RU"/>
        </w:rPr>
        <w:drawing>
          <wp:inline distT="0" distB="0" distL="0" distR="0" wp14:anchorId="4FA01139" wp14:editId="350DDE53">
            <wp:extent cx="5940425" cy="1806575"/>
            <wp:effectExtent l="0" t="0" r="0" b="0"/>
            <wp:docPr id="14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B037" w14:textId="403FB2E9" w:rsidR="005E76C5" w:rsidRPr="00DC1FE6" w:rsidRDefault="00DB7549" w:rsidP="00DB7549">
      <w:pPr>
        <w:pStyle w:val="Caption"/>
        <w:jc w:val="center"/>
        <w:rPr>
          <w:b w:val="0"/>
          <w:bCs w:val="0"/>
          <w:color w:val="000000" w:themeColor="text1"/>
          <w:lang w:val="ru-RU"/>
        </w:rPr>
      </w:pPr>
      <w:r w:rsidRPr="001104F9">
        <w:rPr>
          <w:b w:val="0"/>
          <w:bCs w:val="0"/>
          <w:color w:val="000000" w:themeColor="text1"/>
          <w:lang w:val="ru-RU"/>
        </w:rPr>
        <w:t xml:space="preserve">Рисунок </w:t>
      </w:r>
      <w:r w:rsidRPr="00DB7549">
        <w:rPr>
          <w:b w:val="0"/>
          <w:bCs w:val="0"/>
          <w:color w:val="000000" w:themeColor="text1"/>
        </w:rPr>
        <w:fldChar w:fldCharType="begin"/>
      </w:r>
      <w:r w:rsidRPr="001104F9">
        <w:rPr>
          <w:b w:val="0"/>
          <w:bCs w:val="0"/>
          <w:color w:val="000000" w:themeColor="text1"/>
          <w:lang w:val="ru-RU"/>
        </w:rPr>
        <w:instrText xml:space="preserve"> </w:instrText>
      </w:r>
      <w:r w:rsidRPr="00DB7549">
        <w:rPr>
          <w:b w:val="0"/>
          <w:bCs w:val="0"/>
          <w:color w:val="000000" w:themeColor="text1"/>
        </w:rPr>
        <w:instrText>SEQ</w:instrText>
      </w:r>
      <w:r w:rsidRPr="001104F9">
        <w:rPr>
          <w:b w:val="0"/>
          <w:bCs w:val="0"/>
          <w:color w:val="000000" w:themeColor="text1"/>
          <w:lang w:val="ru-RU"/>
        </w:rPr>
        <w:instrText xml:space="preserve"> Рисунок \* </w:instrText>
      </w:r>
      <w:r w:rsidRPr="00DB7549">
        <w:rPr>
          <w:b w:val="0"/>
          <w:bCs w:val="0"/>
          <w:color w:val="000000" w:themeColor="text1"/>
        </w:rPr>
        <w:instrText>ARABIC</w:instrText>
      </w:r>
      <w:r w:rsidRPr="001104F9">
        <w:rPr>
          <w:b w:val="0"/>
          <w:bCs w:val="0"/>
          <w:color w:val="000000" w:themeColor="text1"/>
          <w:lang w:val="ru-RU"/>
        </w:rPr>
        <w:instrText xml:space="preserve"> </w:instrText>
      </w:r>
      <w:r w:rsidRPr="00DB7549">
        <w:rPr>
          <w:b w:val="0"/>
          <w:bCs w:val="0"/>
          <w:color w:val="000000" w:themeColor="text1"/>
        </w:rPr>
        <w:fldChar w:fldCharType="separate"/>
      </w:r>
      <w:r w:rsidR="00686258" w:rsidRPr="00686258">
        <w:rPr>
          <w:b w:val="0"/>
          <w:bCs w:val="0"/>
          <w:noProof/>
          <w:color w:val="000000" w:themeColor="text1"/>
          <w:lang w:val="ru-RU"/>
        </w:rPr>
        <w:t>4</w:t>
      </w:r>
      <w:r w:rsidRPr="00DB7549">
        <w:rPr>
          <w:b w:val="0"/>
          <w:bCs w:val="0"/>
          <w:color w:val="000000" w:themeColor="text1"/>
        </w:rPr>
        <w:fldChar w:fldCharType="end"/>
      </w:r>
      <w:r w:rsidRPr="00DB7549">
        <w:rPr>
          <w:b w:val="0"/>
          <w:bCs w:val="0"/>
          <w:color w:val="000000" w:themeColor="text1"/>
          <w:lang w:val="ru-RU"/>
        </w:rPr>
        <w:t xml:space="preserve"> — диаграмма </w:t>
      </w:r>
      <w:r w:rsidR="00DC1FE6">
        <w:rPr>
          <w:b w:val="0"/>
          <w:bCs w:val="0"/>
          <w:color w:val="000000" w:themeColor="text1"/>
          <w:lang w:val="ru-RU"/>
        </w:rPr>
        <w:t xml:space="preserve">бизнес-процесса продажи на кассе (нотация </w:t>
      </w:r>
      <w:r w:rsidR="00DC1FE6">
        <w:rPr>
          <w:b w:val="0"/>
          <w:bCs w:val="0"/>
          <w:color w:val="000000" w:themeColor="text1"/>
        </w:rPr>
        <w:t>BPMN</w:t>
      </w:r>
      <w:r w:rsidR="00DC1FE6" w:rsidRPr="00DC1FE6">
        <w:rPr>
          <w:b w:val="0"/>
          <w:bCs w:val="0"/>
          <w:color w:val="000000" w:themeColor="text1"/>
          <w:lang w:val="ru-RU"/>
        </w:rPr>
        <w:t xml:space="preserve"> 2.0</w:t>
      </w:r>
      <w:r w:rsidR="00DC1FE6">
        <w:rPr>
          <w:b w:val="0"/>
          <w:bCs w:val="0"/>
          <w:color w:val="000000" w:themeColor="text1"/>
          <w:lang w:val="ru-RU"/>
        </w:rPr>
        <w:t>)</w:t>
      </w:r>
    </w:p>
    <w:p w14:paraId="5609731B" w14:textId="77777777" w:rsidR="007738F3" w:rsidRDefault="007738F3">
      <w:pPr>
        <w:rPr>
          <w:lang w:val="ru-RU"/>
        </w:rPr>
      </w:pPr>
    </w:p>
    <w:p w14:paraId="64423C52" w14:textId="2C559DBC" w:rsidR="00AE0403" w:rsidRPr="000219CE" w:rsidRDefault="001104F9">
      <w:pPr>
        <w:rPr>
          <w:lang w:val="ru-RU"/>
        </w:rPr>
      </w:pPr>
      <w:r w:rsidRPr="001104F9">
        <w:rPr>
          <w:lang w:val="ru-RU"/>
        </w:rPr>
        <w:t>Модель разработана в соответствии со спецификацией BPMN 2.0 в формате XML и верифицирована средой bpmn-js; исходные файлы моделей передаются в составе электронного архива проекта</w:t>
      </w:r>
      <w:r>
        <w:rPr>
          <w:lang w:val="ru-RU"/>
        </w:rPr>
        <w:t xml:space="preserve">. </w:t>
      </w:r>
      <w:r w:rsidR="00EA4CC3" w:rsidRPr="000219CE">
        <w:rPr>
          <w:lang w:val="ru-RU"/>
        </w:rPr>
        <w:t xml:space="preserve">Диаграмма опирается на легенду нотации </w:t>
      </w:r>
      <w:r w:rsidR="00EA4CC3">
        <w:t>BPMN</w:t>
      </w:r>
      <w:r w:rsidR="00EA4CC3" w:rsidRPr="000219CE">
        <w:rPr>
          <w:lang w:val="ru-RU"/>
        </w:rPr>
        <w:t xml:space="preserve"> на с. 26 методички [1] и спецификацию </w:t>
      </w:r>
      <w:r w:rsidR="00EA4CC3">
        <w:t>BPMN</w:t>
      </w:r>
      <w:r w:rsidR="00EA4CC3" w:rsidRPr="000219CE">
        <w:rPr>
          <w:lang w:val="ru-RU"/>
        </w:rPr>
        <w:t xml:space="preserve"> 2.0.2 [5]: круги — события, скруглённые прямоугольники — задачи, ромбы с </w:t>
      </w:r>
      <w:r w:rsidR="00EA4CC3">
        <w:t>X</w:t>
      </w:r>
      <w:r w:rsidR="00EA4CC3" w:rsidRPr="000219CE">
        <w:rPr>
          <w:lang w:val="ru-RU"/>
        </w:rPr>
        <w:t xml:space="preserve"> — исключающие шлюзы, дорожки — ответственность кассира и системы, сплошные стрелки — поток управления. Покупатель участвует в процессе, но не имеет интерфейса системы.</w:t>
      </w:r>
    </w:p>
    <w:p w14:paraId="5C1103A2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Ветка проверки корзины сообщает об ошибке без списания остатков. Если покупатель отказывается, черновик отменяется. Перед оплатой система повторно проверяет остаток под блокировкой и в одной транзакции записывает оплату, чек и движения. При нехватке наличные возвращаются, черновик остаётся доступен для повторной попытки. Диаграмма описывает одну попытку: исправление корзины или повтор оплаты запускают следующий проход с сохранённым черновиком.</w:t>
      </w:r>
    </w:p>
    <w:p w14:paraId="1E11CF97" w14:textId="77777777" w:rsidR="00DC1FE6" w:rsidRDefault="00DC1FE6">
      <w:pPr>
        <w:rPr>
          <w:lang w:val="ru-RU"/>
        </w:rPr>
      </w:pPr>
      <w:r w:rsidRPr="00DC1FE6">
        <w:rPr>
          <w:lang w:val="ru-RU"/>
        </w:rPr>
        <w:t>Модель процесса сохранена в открытом стандарте BPMN 2.0 XML с сохранением полной структуры пулов, дорожек, событий и развилок. Импорт и отображение проверены официальным инструментарием bpmn-js [7]. Текстовые исходники моделей зафиксированы в составе проекта для обеспечения версионного контроля.</w:t>
      </w:r>
    </w:p>
    <w:p w14:paraId="119A0018" w14:textId="209C0FAB" w:rsidR="00AE0403" w:rsidRPr="000219CE" w:rsidRDefault="00EA4CC3">
      <w:pPr>
        <w:rPr>
          <w:lang w:val="ru-RU"/>
        </w:rPr>
      </w:pPr>
      <w:r w:rsidRPr="000219CE">
        <w:rPr>
          <w:lang w:val="ru-RU"/>
        </w:rPr>
        <w:t>Черновик фиксирует цену, но не резервирует остаток. При отказе оплаты система возвращает причину, кассир отменяет черновик или повторяет проверку. Подтверждение наличных относится к учебному внутреннему учёту и не вызывает банк.</w:t>
      </w:r>
    </w:p>
    <w:p w14:paraId="5C0257E2" w14:textId="77777777" w:rsidR="00AE0403" w:rsidRPr="000219CE" w:rsidRDefault="00EA4CC3">
      <w:pPr>
        <w:pStyle w:val="Heading2"/>
        <w:rPr>
          <w:lang w:val="ru-RU"/>
        </w:rPr>
      </w:pPr>
      <w:bookmarkStart w:id="43" w:name="_Toc241960251"/>
      <w:bookmarkStart w:id="44" w:name="_Toc241968394"/>
      <w:r w:rsidRPr="000219CE">
        <w:rPr>
          <w:lang w:val="ru-RU"/>
        </w:rPr>
        <w:t>3.4 Диаграмма состояний</w:t>
      </w:r>
      <w:bookmarkEnd w:id="43"/>
      <w:bookmarkEnd w:id="44"/>
    </w:p>
    <w:p w14:paraId="2697AD49" w14:textId="77777777" w:rsidR="005E76C5" w:rsidRDefault="005E76C5" w:rsidP="005E76C5">
      <w:pPr>
        <w:keepNext/>
      </w:pPr>
      <w:r w:rsidRPr="005E76C5">
        <w:rPr>
          <w:noProof/>
          <w:lang w:val="ru-RU"/>
        </w:rPr>
        <w:drawing>
          <wp:inline distT="0" distB="0" distL="0" distR="0" wp14:anchorId="3B38A18D" wp14:editId="22E8311D">
            <wp:extent cx="5940425" cy="2693035"/>
            <wp:effectExtent l="0" t="0" r="3175" b="0"/>
            <wp:docPr id="11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A366" w14:textId="0E5DF094" w:rsidR="005E76C5" w:rsidRPr="005E76C5" w:rsidRDefault="005E76C5" w:rsidP="005E76C5">
      <w:pPr>
        <w:pStyle w:val="Caption"/>
        <w:jc w:val="center"/>
        <w:rPr>
          <w:b w:val="0"/>
          <w:bCs w:val="0"/>
          <w:color w:val="000000" w:themeColor="text1"/>
          <w:lang w:val="ru-RU"/>
        </w:rPr>
      </w:pPr>
      <w:r w:rsidRPr="009B4AA1">
        <w:rPr>
          <w:b w:val="0"/>
          <w:bCs w:val="0"/>
          <w:color w:val="000000" w:themeColor="text1"/>
          <w:lang w:val="ru-RU"/>
        </w:rPr>
        <w:t xml:space="preserve">Рисунок </w:t>
      </w:r>
      <w:r w:rsidRPr="005E76C5">
        <w:rPr>
          <w:b w:val="0"/>
          <w:bCs w:val="0"/>
          <w:color w:val="000000" w:themeColor="text1"/>
        </w:rPr>
        <w:fldChar w:fldCharType="begin"/>
      </w:r>
      <w:r w:rsidRPr="009B4AA1">
        <w:rPr>
          <w:b w:val="0"/>
          <w:bCs w:val="0"/>
          <w:color w:val="000000" w:themeColor="text1"/>
          <w:lang w:val="ru-RU"/>
        </w:rPr>
        <w:instrText xml:space="preserve"> </w:instrText>
      </w:r>
      <w:r w:rsidRPr="005E76C5">
        <w:rPr>
          <w:b w:val="0"/>
          <w:bCs w:val="0"/>
          <w:color w:val="000000" w:themeColor="text1"/>
        </w:rPr>
        <w:instrText>SEQ</w:instrText>
      </w:r>
      <w:r w:rsidRPr="009B4AA1">
        <w:rPr>
          <w:b w:val="0"/>
          <w:bCs w:val="0"/>
          <w:color w:val="000000" w:themeColor="text1"/>
          <w:lang w:val="ru-RU"/>
        </w:rPr>
        <w:instrText xml:space="preserve"> Рисунок \* </w:instrText>
      </w:r>
      <w:r w:rsidRPr="005E76C5">
        <w:rPr>
          <w:b w:val="0"/>
          <w:bCs w:val="0"/>
          <w:color w:val="000000" w:themeColor="text1"/>
        </w:rPr>
        <w:instrText>ARABIC</w:instrText>
      </w:r>
      <w:r w:rsidRPr="009B4AA1">
        <w:rPr>
          <w:b w:val="0"/>
          <w:bCs w:val="0"/>
          <w:color w:val="000000" w:themeColor="text1"/>
          <w:lang w:val="ru-RU"/>
        </w:rPr>
        <w:instrText xml:space="preserve"> </w:instrText>
      </w:r>
      <w:r w:rsidRPr="005E76C5">
        <w:rPr>
          <w:b w:val="0"/>
          <w:bCs w:val="0"/>
          <w:color w:val="000000" w:themeColor="text1"/>
        </w:rPr>
        <w:fldChar w:fldCharType="separate"/>
      </w:r>
      <w:r w:rsidR="00686258" w:rsidRPr="009B4AA1">
        <w:rPr>
          <w:b w:val="0"/>
          <w:bCs w:val="0"/>
          <w:noProof/>
          <w:color w:val="000000" w:themeColor="text1"/>
          <w:lang w:val="ru-RU"/>
        </w:rPr>
        <w:t>5</w:t>
      </w:r>
      <w:r w:rsidRPr="005E76C5">
        <w:rPr>
          <w:b w:val="0"/>
          <w:bCs w:val="0"/>
          <w:color w:val="000000" w:themeColor="text1"/>
        </w:rPr>
        <w:fldChar w:fldCharType="end"/>
      </w:r>
      <w:r w:rsidRPr="009B4AA1">
        <w:rPr>
          <w:b w:val="0"/>
          <w:bCs w:val="0"/>
          <w:noProof/>
          <w:color w:val="000000" w:themeColor="text1"/>
          <w:lang w:val="ru-RU"/>
        </w:rPr>
        <w:t xml:space="preserve"> — </w:t>
      </w:r>
      <w:r w:rsidRPr="005E76C5">
        <w:rPr>
          <w:b w:val="0"/>
          <w:bCs w:val="0"/>
          <w:noProof/>
          <w:color w:val="000000" w:themeColor="text1"/>
          <w:lang w:val="ru-RU"/>
        </w:rPr>
        <w:t>диаграмма состояний</w:t>
      </w:r>
    </w:p>
    <w:p w14:paraId="60BF0BFB" w14:textId="77777777" w:rsidR="005E76C5" w:rsidRDefault="005E76C5">
      <w:pPr>
        <w:rPr>
          <w:lang w:val="ru-RU"/>
        </w:rPr>
      </w:pPr>
    </w:p>
    <w:p w14:paraId="60F257A9" w14:textId="31D3A668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Жизненный цикл сохраняемого чека: создание → </w:t>
      </w:r>
      <w:r>
        <w:t>draft</w:t>
      </w:r>
      <w:r w:rsidRPr="000219CE">
        <w:rPr>
          <w:lang w:val="ru-RU"/>
        </w:rPr>
        <w:t xml:space="preserve"> → </w:t>
      </w:r>
      <w:r>
        <w:t>paid</w:t>
      </w:r>
      <w:r w:rsidRPr="000219CE">
        <w:rPr>
          <w:lang w:val="ru-RU"/>
        </w:rPr>
        <w:t xml:space="preserve"> либо </w:t>
      </w:r>
      <w:r>
        <w:t>cancelled</w:t>
      </w:r>
      <w:r w:rsidRPr="000219CE">
        <w:rPr>
          <w:lang w:val="ru-RU"/>
        </w:rPr>
        <w:t xml:space="preserve">. Повтор оплаты </w:t>
      </w:r>
      <w:r>
        <w:t>paid</w:t>
      </w:r>
      <w:r w:rsidRPr="000219CE">
        <w:rPr>
          <w:lang w:val="ru-RU"/>
        </w:rPr>
        <w:t xml:space="preserve"> и повтор отмены </w:t>
      </w:r>
      <w:r>
        <w:t>cancelled</w:t>
      </w:r>
      <w:r w:rsidRPr="000219CE">
        <w:rPr>
          <w:lang w:val="ru-RU"/>
        </w:rPr>
        <w:t xml:space="preserve"> возвращают существующий документ без изменения состояния и без повторных побочных эффектов. Ошибка нехватки оставляет </w:t>
      </w:r>
      <w:r>
        <w:t>draft</w:t>
      </w:r>
      <w:r w:rsidRPr="000219CE">
        <w:rPr>
          <w:lang w:val="ru-RU"/>
        </w:rPr>
        <w:t xml:space="preserve">. Несохранённая корзина относится к </w:t>
      </w:r>
      <w:r>
        <w:t>UI</w:t>
      </w:r>
      <w:r w:rsidRPr="000219CE">
        <w:rPr>
          <w:lang w:val="ru-RU"/>
        </w:rPr>
        <w:t xml:space="preserve"> и не является строкой таблицы чеков.</w:t>
      </w:r>
    </w:p>
    <w:p w14:paraId="4C19D113" w14:textId="77777777" w:rsidR="00AE0403" w:rsidRPr="000219CE" w:rsidRDefault="00EA4CC3">
      <w:pPr>
        <w:pStyle w:val="Heading2"/>
        <w:rPr>
          <w:lang w:val="ru-RU"/>
        </w:rPr>
      </w:pPr>
      <w:bookmarkStart w:id="45" w:name="_Toc241960252"/>
      <w:bookmarkStart w:id="46" w:name="_Toc241968395"/>
      <w:r w:rsidRPr="000219CE">
        <w:rPr>
          <w:lang w:val="ru-RU"/>
        </w:rPr>
        <w:t xml:space="preserve">3.5 </w:t>
      </w:r>
      <w:r>
        <w:t>ER</w:t>
      </w:r>
      <w:r w:rsidRPr="000219CE">
        <w:rPr>
          <w:lang w:val="ru-RU"/>
        </w:rPr>
        <w:t>-модель</w:t>
      </w:r>
      <w:bookmarkEnd w:id="45"/>
      <w:bookmarkEnd w:id="46"/>
    </w:p>
    <w:p w14:paraId="0FFEE9D9" w14:textId="77777777" w:rsidR="005E76C5" w:rsidRDefault="005E76C5" w:rsidP="005E76C5">
      <w:pPr>
        <w:keepNext/>
      </w:pPr>
      <w:r w:rsidRPr="005E76C5">
        <w:rPr>
          <w:noProof/>
          <w:lang w:val="ru-RU"/>
        </w:rPr>
        <w:drawing>
          <wp:inline distT="0" distB="0" distL="0" distR="0" wp14:anchorId="5BB60ADD" wp14:editId="24505C92">
            <wp:extent cx="5940425" cy="4055110"/>
            <wp:effectExtent l="0" t="0" r="3175" b="0"/>
            <wp:docPr id="12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95C1" w14:textId="78B205E2" w:rsidR="005E76C5" w:rsidRPr="005E76C5" w:rsidRDefault="005E76C5" w:rsidP="005E76C5">
      <w:pPr>
        <w:pStyle w:val="Caption"/>
        <w:jc w:val="center"/>
        <w:rPr>
          <w:b w:val="0"/>
          <w:bCs w:val="0"/>
          <w:color w:val="000000" w:themeColor="text1"/>
          <w:lang w:val="ru-RU"/>
        </w:rPr>
      </w:pPr>
      <w:r w:rsidRPr="009B4AA1">
        <w:rPr>
          <w:b w:val="0"/>
          <w:bCs w:val="0"/>
          <w:color w:val="000000" w:themeColor="text1"/>
          <w:lang w:val="ru-RU"/>
        </w:rPr>
        <w:t xml:space="preserve">Рисунок </w:t>
      </w:r>
      <w:r w:rsidRPr="005E76C5">
        <w:rPr>
          <w:b w:val="0"/>
          <w:bCs w:val="0"/>
          <w:color w:val="000000" w:themeColor="text1"/>
        </w:rPr>
        <w:fldChar w:fldCharType="begin"/>
      </w:r>
      <w:r w:rsidRPr="009B4AA1">
        <w:rPr>
          <w:b w:val="0"/>
          <w:bCs w:val="0"/>
          <w:color w:val="000000" w:themeColor="text1"/>
          <w:lang w:val="ru-RU"/>
        </w:rPr>
        <w:instrText xml:space="preserve"> </w:instrText>
      </w:r>
      <w:r w:rsidRPr="005E76C5">
        <w:rPr>
          <w:b w:val="0"/>
          <w:bCs w:val="0"/>
          <w:color w:val="000000" w:themeColor="text1"/>
        </w:rPr>
        <w:instrText>SEQ</w:instrText>
      </w:r>
      <w:r w:rsidRPr="009B4AA1">
        <w:rPr>
          <w:b w:val="0"/>
          <w:bCs w:val="0"/>
          <w:color w:val="000000" w:themeColor="text1"/>
          <w:lang w:val="ru-RU"/>
        </w:rPr>
        <w:instrText xml:space="preserve"> Рисунок \* </w:instrText>
      </w:r>
      <w:r w:rsidRPr="005E76C5">
        <w:rPr>
          <w:b w:val="0"/>
          <w:bCs w:val="0"/>
          <w:color w:val="000000" w:themeColor="text1"/>
        </w:rPr>
        <w:instrText>ARABIC</w:instrText>
      </w:r>
      <w:r w:rsidRPr="009B4AA1">
        <w:rPr>
          <w:b w:val="0"/>
          <w:bCs w:val="0"/>
          <w:color w:val="000000" w:themeColor="text1"/>
          <w:lang w:val="ru-RU"/>
        </w:rPr>
        <w:instrText xml:space="preserve"> </w:instrText>
      </w:r>
      <w:r w:rsidRPr="005E76C5">
        <w:rPr>
          <w:b w:val="0"/>
          <w:bCs w:val="0"/>
          <w:color w:val="000000" w:themeColor="text1"/>
        </w:rPr>
        <w:fldChar w:fldCharType="separate"/>
      </w:r>
      <w:r w:rsidR="00686258" w:rsidRPr="009B4AA1">
        <w:rPr>
          <w:b w:val="0"/>
          <w:bCs w:val="0"/>
          <w:noProof/>
          <w:color w:val="000000" w:themeColor="text1"/>
          <w:lang w:val="ru-RU"/>
        </w:rPr>
        <w:t>6</w:t>
      </w:r>
      <w:r w:rsidRPr="005E76C5">
        <w:rPr>
          <w:b w:val="0"/>
          <w:bCs w:val="0"/>
          <w:color w:val="000000" w:themeColor="text1"/>
        </w:rPr>
        <w:fldChar w:fldCharType="end"/>
      </w:r>
      <w:r w:rsidRPr="005E76C5">
        <w:rPr>
          <w:b w:val="0"/>
          <w:bCs w:val="0"/>
          <w:color w:val="000000" w:themeColor="text1"/>
          <w:lang w:val="ru-RU"/>
        </w:rPr>
        <w:t xml:space="preserve"> — </w:t>
      </w:r>
      <w:r w:rsidRPr="005E76C5">
        <w:rPr>
          <w:b w:val="0"/>
          <w:bCs w:val="0"/>
          <w:color w:val="000000" w:themeColor="text1"/>
        </w:rPr>
        <w:t>ER</w:t>
      </w:r>
      <w:r w:rsidRPr="009B4AA1">
        <w:rPr>
          <w:b w:val="0"/>
          <w:bCs w:val="0"/>
          <w:color w:val="000000" w:themeColor="text1"/>
          <w:lang w:val="ru-RU"/>
        </w:rPr>
        <w:t>-</w:t>
      </w:r>
      <w:r w:rsidRPr="005E76C5">
        <w:rPr>
          <w:b w:val="0"/>
          <w:bCs w:val="0"/>
          <w:color w:val="000000" w:themeColor="text1"/>
          <w:lang w:val="ru-RU"/>
        </w:rPr>
        <w:t>диаграмма</w:t>
      </w:r>
    </w:p>
    <w:p w14:paraId="671DEC1E" w14:textId="77777777" w:rsidR="005E76C5" w:rsidRDefault="005E76C5">
      <w:pPr>
        <w:rPr>
          <w:lang w:val="ru-RU"/>
        </w:rPr>
      </w:pPr>
    </w:p>
    <w:p w14:paraId="1576A836" w14:textId="7F6BD6D7" w:rsidR="00AE0403" w:rsidRPr="000219CE" w:rsidRDefault="00EA4CC3">
      <w:pPr>
        <w:rPr>
          <w:lang w:val="ru-RU"/>
        </w:rPr>
      </w:pPr>
      <w:r w:rsidRPr="000219CE">
        <w:rPr>
          <w:lang w:val="ru-RU"/>
        </w:rPr>
        <w:t>Связи: сотрудник 1:</w:t>
      </w:r>
      <w:r>
        <w:t>N</w:t>
      </w:r>
      <w:r w:rsidRPr="000219CE">
        <w:rPr>
          <w:lang w:val="ru-RU"/>
        </w:rPr>
        <w:t xml:space="preserve"> чек; чек 1:</w:t>
      </w:r>
      <w:r>
        <w:t>N</w:t>
      </w:r>
      <w:r w:rsidRPr="000219CE">
        <w:rPr>
          <w:lang w:val="ru-RU"/>
        </w:rPr>
        <w:t xml:space="preserve"> строка; товар 1:</w:t>
      </w:r>
      <w:r>
        <w:t>N</w:t>
      </w:r>
      <w:r w:rsidRPr="000219CE">
        <w:rPr>
          <w:lang w:val="ru-RU"/>
        </w:rPr>
        <w:t xml:space="preserve"> строка; товар 1:</w:t>
      </w:r>
      <w:r>
        <w:t>N</w:t>
      </w:r>
      <w:r w:rsidRPr="000219CE">
        <w:rPr>
          <w:lang w:val="ru-RU"/>
        </w:rPr>
        <w:t xml:space="preserve"> движение; сотрудник 1:</w:t>
      </w:r>
      <w:r>
        <w:t>N</w:t>
      </w:r>
      <w:r w:rsidRPr="000219CE">
        <w:rPr>
          <w:lang w:val="ru-RU"/>
        </w:rPr>
        <w:t xml:space="preserve"> движение; чек 0:</w:t>
      </w:r>
      <w:r>
        <w:t>N</w:t>
      </w:r>
      <w:r w:rsidRPr="000219CE">
        <w:rPr>
          <w:lang w:val="ru-RU"/>
        </w:rPr>
        <w:t xml:space="preserve"> движение; сотрудник 1:</w:t>
      </w:r>
      <w:r>
        <w:t>N</w:t>
      </w:r>
      <w:r w:rsidRPr="000219CE">
        <w:rPr>
          <w:lang w:val="ru-RU"/>
        </w:rPr>
        <w:t xml:space="preserve"> сеанс. Связь товар–чек </w:t>
      </w:r>
      <w:r>
        <w:t>M</w:t>
      </w:r>
      <w:r w:rsidRPr="000219CE">
        <w:rPr>
          <w:lang w:val="ru-RU"/>
        </w:rPr>
        <w:t>:</w:t>
      </w:r>
      <w:r>
        <w:t>N</w:t>
      </w:r>
      <w:r w:rsidRPr="000219CE">
        <w:rPr>
          <w:lang w:val="ru-RU"/>
        </w:rPr>
        <w:t xml:space="preserve"> разрешается строкой чека. В строке хранятся исторические реквизиты — осознанная денормализация для неизменности истории. Текущий остаток в товаре ускоряет продажу, а движения объясняют изменения.</w:t>
      </w:r>
    </w:p>
    <w:p w14:paraId="041FDF16" w14:textId="77777777" w:rsidR="00AE0403" w:rsidRPr="000219CE" w:rsidRDefault="00EA4CC3">
      <w:pPr>
        <w:pStyle w:val="Heading2"/>
        <w:rPr>
          <w:lang w:val="ru-RU"/>
        </w:rPr>
      </w:pPr>
      <w:bookmarkStart w:id="47" w:name="_Toc241960253"/>
      <w:bookmarkStart w:id="48" w:name="_Toc241968396"/>
      <w:r w:rsidRPr="000219CE">
        <w:rPr>
          <w:lang w:val="ru-RU"/>
        </w:rPr>
        <w:t>3.6 Заключение и выводы</w:t>
      </w:r>
      <w:bookmarkEnd w:id="47"/>
      <w:bookmarkEnd w:id="48"/>
    </w:p>
    <w:p w14:paraId="55BDFCB3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1. </w:t>
      </w:r>
      <w:r>
        <w:t>UC</w:t>
      </w:r>
      <w:r w:rsidRPr="000219CE">
        <w:rPr>
          <w:lang w:val="ru-RU"/>
        </w:rPr>
        <w:t xml:space="preserve">-модель задаёт действия, объектная модель — конкретный снимок, </w:t>
      </w:r>
      <w:r>
        <w:t>ER</w:t>
      </w:r>
      <w:r w:rsidRPr="000219CE">
        <w:rPr>
          <w:lang w:val="ru-RU"/>
        </w:rPr>
        <w:t xml:space="preserve"> — структуру, </w:t>
      </w:r>
      <w:r>
        <w:t>BPMN</w:t>
      </w:r>
      <w:r w:rsidRPr="000219CE">
        <w:rPr>
          <w:lang w:val="ru-RU"/>
        </w:rPr>
        <w:t xml:space="preserve"> — процесс, состояния — допустимые переходы одного документа.</w:t>
      </w:r>
    </w:p>
    <w:p w14:paraId="74943139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2. Согласованность обеспечивается одинаковыми названиями статусов и бизнес-правилами </w:t>
      </w:r>
      <w:r>
        <w:t>R</w:t>
      </w:r>
      <w:r w:rsidRPr="000219CE">
        <w:rPr>
          <w:lang w:val="ru-RU"/>
        </w:rPr>
        <w:t>01–</w:t>
      </w:r>
      <w:r>
        <w:t>R</w:t>
      </w:r>
      <w:r w:rsidRPr="000219CE">
        <w:rPr>
          <w:lang w:val="ru-RU"/>
        </w:rPr>
        <w:t>12 во всех моделях.</w:t>
      </w:r>
    </w:p>
    <w:p w14:paraId="74313B82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3. Внешние платежи не моделируются как реализованная интеграция.</w:t>
      </w:r>
    </w:p>
    <w:p w14:paraId="1FC4E855" w14:textId="77777777" w:rsidR="00AE0403" w:rsidRPr="000219CE" w:rsidRDefault="00EA4CC3">
      <w:pPr>
        <w:pStyle w:val="Heading2"/>
        <w:rPr>
          <w:lang w:val="ru-RU"/>
        </w:rPr>
      </w:pPr>
      <w:bookmarkStart w:id="49" w:name="_Toc241960254"/>
      <w:bookmarkStart w:id="50" w:name="_Toc241968397"/>
      <w:r w:rsidRPr="000219CE">
        <w:rPr>
          <w:lang w:val="ru-RU"/>
        </w:rPr>
        <w:t>3.7 Проверка машинной модели</w:t>
      </w:r>
      <w:bookmarkEnd w:id="49"/>
      <w:bookmarkEnd w:id="50"/>
    </w:p>
    <w:p w14:paraId="6011D354" w14:textId="0D434FB1" w:rsidR="00AE0403" w:rsidRPr="000219CE" w:rsidRDefault="001104F9">
      <w:pPr>
        <w:rPr>
          <w:lang w:val="ru-RU"/>
        </w:rPr>
      </w:pPr>
      <w:r w:rsidRPr="001104F9">
        <w:rPr>
          <w:lang w:val="ru-RU"/>
        </w:rPr>
        <w:t>Каноническая модель бизнес-процесса в формате BPMN 2.0 XML дополнена полной диаграммной разметкой (BPMN DI): взаимодействие пулов, две горизонтальные дорожки ответственности («Кассир» и «Информационная система»), 17 узлов процессов, потоки управления и сообщений. Корректность синтаксиса и визуализации подтверждена валидатором bpmn-js 18.28.0. Векторные и исходные файлы диаграмм передаются в составе электронного архива проекта</w:t>
      </w:r>
      <w:r w:rsidR="00EA4CC3" w:rsidRPr="000219CE">
        <w:rPr>
          <w:lang w:val="ru-RU"/>
        </w:rPr>
        <w:t>. При отмене покупки наличные ещё не принимались; при отказе атомарной оплаты после получения наличных кассир возвращает их, а черновик и остаток не изменяются.</w:t>
      </w:r>
    </w:p>
    <w:p w14:paraId="4AD01352" w14:textId="77777777" w:rsidR="00DB7549" w:rsidRPr="000219CE" w:rsidRDefault="00DB7549" w:rsidP="00DB7549">
      <w:pPr>
        <w:pStyle w:val="Heading1"/>
        <w:rPr>
          <w:lang w:val="ru-RU"/>
        </w:rPr>
      </w:pPr>
      <w:bookmarkStart w:id="51" w:name="_Toc241960255"/>
      <w:bookmarkStart w:id="52" w:name="_Toc241968398"/>
      <w:bookmarkStart w:id="53" w:name="_Toc241960260"/>
      <w:r w:rsidRPr="000219CE">
        <w:rPr>
          <w:lang w:val="ru-RU"/>
        </w:rPr>
        <w:t>4 Архитектура программного обеспечения</w:t>
      </w:r>
      <w:bookmarkEnd w:id="51"/>
      <w:bookmarkEnd w:id="52"/>
    </w:p>
    <w:p w14:paraId="2B821139" w14:textId="77777777" w:rsidR="00DB7549" w:rsidRPr="000219CE" w:rsidRDefault="00DB7549" w:rsidP="00DB7549">
      <w:pPr>
        <w:pStyle w:val="Heading2"/>
        <w:rPr>
          <w:lang w:val="ru-RU"/>
        </w:rPr>
      </w:pPr>
      <w:bookmarkStart w:id="54" w:name="_Toc241960256"/>
      <w:bookmarkStart w:id="55" w:name="_Toc241968399"/>
      <w:r w:rsidRPr="000219CE">
        <w:rPr>
          <w:lang w:val="ru-RU"/>
        </w:rPr>
        <w:t>4.1 Вариант архитектуры и обоснование</w:t>
      </w:r>
      <w:bookmarkEnd w:id="54"/>
      <w:bookmarkEnd w:id="55"/>
    </w:p>
    <w:p w14:paraId="37DB88C8" w14:textId="77777777" w:rsidR="00DB7549" w:rsidRPr="000219CE" w:rsidRDefault="00DB7549" w:rsidP="00DB7549">
      <w:pPr>
        <w:rPr>
          <w:lang w:val="ru-RU"/>
        </w:rPr>
      </w:pPr>
      <w:r w:rsidRPr="000219CE">
        <w:rPr>
          <w:lang w:val="ru-RU"/>
        </w:rPr>
        <w:t xml:space="preserve">Выбрана трёхуровневая клиент-серверная архитектура: </w:t>
      </w:r>
      <w:r>
        <w:t>React</w:t>
      </w:r>
      <w:r w:rsidRPr="000219CE">
        <w:rPr>
          <w:lang w:val="ru-RU"/>
        </w:rPr>
        <w:t xml:space="preserve">-клиент в браузере, </w:t>
      </w:r>
      <w:proofErr w:type="spellStart"/>
      <w:r>
        <w:t>FastAPI</w:t>
      </w:r>
      <w:proofErr w:type="spellEnd"/>
      <w:r w:rsidRPr="000219CE">
        <w:rPr>
          <w:lang w:val="ru-RU"/>
        </w:rPr>
        <w:t xml:space="preserve">-сервер приложений, </w:t>
      </w:r>
      <w:r>
        <w:t>PostgreSQL</w:t>
      </w:r>
      <w:r w:rsidRPr="000219CE">
        <w:rPr>
          <w:lang w:val="ru-RU"/>
        </w:rPr>
        <w:t xml:space="preserve">. </w:t>
      </w:r>
      <w:r>
        <w:t>Nginx</w:t>
      </w:r>
      <w:r w:rsidRPr="000219CE">
        <w:rPr>
          <w:lang w:val="ru-RU"/>
        </w:rPr>
        <w:t xml:space="preserve"> отдаёт статические файлы и проксирует /</w:t>
      </w:r>
      <w:proofErr w:type="spellStart"/>
      <w:r>
        <w:t>api</w:t>
      </w:r>
      <w:proofErr w:type="spellEnd"/>
      <w:r w:rsidRPr="000219CE">
        <w:rPr>
          <w:lang w:val="ru-RU"/>
        </w:rPr>
        <w:t xml:space="preserve">. Предметные функции объединены в модульный монолит: для одной команды из трёх человек это позволяет сохранять продажу одной транзакцией и не вводить распределённые транзакции. Стек соответствует согласованному отступлению от примеров методички; официальная документация </w:t>
      </w:r>
      <w:r>
        <w:t>React</w:t>
      </w:r>
      <w:r w:rsidRPr="000219CE">
        <w:rPr>
          <w:lang w:val="ru-RU"/>
        </w:rPr>
        <w:t xml:space="preserve">, </w:t>
      </w:r>
      <w:proofErr w:type="spellStart"/>
      <w:r>
        <w:t>FastAPI</w:t>
      </w:r>
      <w:proofErr w:type="spellEnd"/>
      <w:r w:rsidRPr="000219CE">
        <w:rPr>
          <w:lang w:val="ru-RU"/>
        </w:rPr>
        <w:t xml:space="preserve"> и </w:t>
      </w:r>
      <w:r>
        <w:t>PostgreSQL</w:t>
      </w:r>
      <w:r w:rsidRPr="000219CE">
        <w:rPr>
          <w:lang w:val="ru-RU"/>
        </w:rPr>
        <w:t xml:space="preserve"> использована как технический справочник [9–11].</w:t>
      </w:r>
    </w:p>
    <w:p w14:paraId="7C1B28A9" w14:textId="77777777" w:rsidR="00DB7549" w:rsidRPr="000219CE" w:rsidRDefault="00DB7549" w:rsidP="00DB7549">
      <w:pPr>
        <w:pStyle w:val="Heading3"/>
        <w:rPr>
          <w:lang w:val="ru-RU"/>
        </w:rPr>
      </w:pPr>
      <w:bookmarkStart w:id="56" w:name="_Toc241968400"/>
      <w:r w:rsidRPr="000219CE">
        <w:rPr>
          <w:lang w:val="ru-RU"/>
        </w:rPr>
        <w:t>4.1.1 Модульная структура</w:t>
      </w:r>
      <w:bookmarkEnd w:id="56"/>
    </w:p>
    <w:p w14:paraId="38F3CA97" w14:textId="4DE65F82" w:rsidR="00DB7549" w:rsidRPr="000219CE" w:rsidRDefault="00DB7549" w:rsidP="00DB7549">
      <w:pPr>
        <w:keepNext/>
        <w:rPr>
          <w:lang w:val="ru-RU"/>
        </w:rPr>
      </w:pPr>
      <w:r w:rsidRPr="000219CE">
        <w:rPr>
          <w:lang w:val="ru-RU"/>
        </w:rPr>
        <w:t xml:space="preserve">Таблица </w:t>
      </w:r>
      <w:r>
        <w:rPr>
          <w:lang w:val="ru-RU"/>
        </w:rPr>
        <w:t>8</w:t>
      </w:r>
      <w:r w:rsidRPr="000219CE">
        <w:rPr>
          <w:lang w:val="ru-RU"/>
        </w:rPr>
        <w:t xml:space="preserve"> — Модули, методы и данные проектируемой системы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DB7549" w14:paraId="73CBEC96" w14:textId="77777777" w:rsidTr="00875253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7BAFCB9C" w14:textId="77777777" w:rsidR="00DB7549" w:rsidRDefault="00DB7549" w:rsidP="00875253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Модуль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222307D3" w14:textId="77777777" w:rsidR="00DB7549" w:rsidRPr="000219CE" w:rsidRDefault="00DB7549" w:rsidP="00875253">
            <w:pPr>
              <w:keepNext/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b/>
                <w:sz w:val="20"/>
                <w:lang w:val="ru-RU"/>
              </w:rPr>
              <w:t>Назначение и методы в псевдокоде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34EFEFB6" w14:textId="77777777" w:rsidR="00DB7549" w:rsidRDefault="00DB7549" w:rsidP="00875253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  <w:r>
              <w:rPr>
                <w:b/>
                <w:sz w:val="20"/>
              </w:rPr>
              <w:t xml:space="preserve"> и </w:t>
            </w:r>
            <w:proofErr w:type="spellStart"/>
            <w:r>
              <w:rPr>
                <w:b/>
                <w:sz w:val="20"/>
              </w:rPr>
              <w:t>зависимости</w:t>
            </w:r>
            <w:proofErr w:type="spellEnd"/>
          </w:p>
        </w:tc>
      </w:tr>
      <w:tr w:rsidR="00DB7549" w:rsidRPr="009B4AA1" w14:paraId="4498031D" w14:textId="77777777" w:rsidTr="00875253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1401DAA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Auth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3BF079B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 xml:space="preserve">login(credentials), me(token), logout(token), </w:t>
            </w:r>
            <w:proofErr w:type="spellStart"/>
            <w:r>
              <w:rPr>
                <w:sz w:val="20"/>
              </w:rPr>
              <w:t>requireRole</w:t>
            </w:r>
            <w:proofErr w:type="spellEnd"/>
            <w:r>
              <w:rPr>
                <w:sz w:val="20"/>
              </w:rPr>
              <w:t>(role)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293A119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Сотрудник, сеанс; использует </w:t>
            </w:r>
            <w:r>
              <w:rPr>
                <w:sz w:val="20"/>
              </w:rPr>
              <w:t>Security</w:t>
            </w:r>
            <w:r w:rsidRPr="000219CE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DB</w:t>
            </w:r>
          </w:p>
        </w:tc>
      </w:tr>
      <w:tr w:rsidR="00DB7549" w:rsidRPr="009B4AA1" w14:paraId="251CFEC1" w14:textId="77777777" w:rsidTr="00875253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6BC50DF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Security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1772C9D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hashPassword</w:t>
            </w:r>
            <w:proofErr w:type="spellEnd"/>
            <w:r>
              <w:rPr>
                <w:sz w:val="20"/>
              </w:rPr>
              <w:t xml:space="preserve">(password), </w:t>
            </w:r>
            <w:proofErr w:type="spellStart"/>
            <w:proofErr w:type="gramStart"/>
            <w:r>
              <w:rPr>
                <w:sz w:val="20"/>
              </w:rPr>
              <w:t>verifyPassword</w:t>
            </w:r>
            <w:proofErr w:type="spellEnd"/>
            <w:r>
              <w:rPr>
                <w:sz w:val="20"/>
              </w:rPr>
              <w:t>(password, hash)</w:t>
            </w:r>
            <w:proofErr w:type="gram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hashToken</w:t>
            </w:r>
            <w:proofErr w:type="spellEnd"/>
            <w:r>
              <w:rPr>
                <w:sz w:val="20"/>
              </w:rPr>
              <w:t>(token)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3F76650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Соль и хеш; не зависит от </w:t>
            </w:r>
            <w:r>
              <w:rPr>
                <w:sz w:val="20"/>
              </w:rPr>
              <w:t>UI</w:t>
            </w:r>
          </w:p>
        </w:tc>
      </w:tr>
      <w:tr w:rsidR="00DB7549" w14:paraId="34265E98" w14:textId="77777777" w:rsidTr="00875253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465F6F8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Catalog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6C08586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list(</w:t>
            </w:r>
            <w:proofErr w:type="spellStart"/>
            <w:proofErr w:type="gramStart"/>
            <w:r>
              <w:rPr>
                <w:sz w:val="20"/>
              </w:rPr>
              <w:t>query,cursor</w:t>
            </w:r>
            <w:proofErr w:type="gramEnd"/>
            <w:r>
              <w:rPr>
                <w:sz w:val="20"/>
              </w:rPr>
              <w:t>,limit</w:t>
            </w:r>
            <w:proofErr w:type="spellEnd"/>
            <w:r>
              <w:rPr>
                <w:sz w:val="20"/>
              </w:rPr>
              <w:t>), create(card), update(</w:t>
            </w:r>
            <w:proofErr w:type="spellStart"/>
            <w:proofErr w:type="gramStart"/>
            <w:r>
              <w:rPr>
                <w:sz w:val="20"/>
              </w:rPr>
              <w:t>card,version</w:t>
            </w:r>
            <w:proofErr w:type="spellEnd"/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2CF4212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Товар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использует</w:t>
            </w:r>
            <w:proofErr w:type="spellEnd"/>
            <w:r>
              <w:rPr>
                <w:sz w:val="20"/>
              </w:rPr>
              <w:t xml:space="preserve"> Auth, Validation, DB</w:t>
            </w:r>
          </w:p>
        </w:tc>
      </w:tr>
      <w:tr w:rsidR="00DB7549" w:rsidRPr="009B4AA1" w14:paraId="08DA51F5" w14:textId="77777777" w:rsidTr="00875253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F07AD95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Inventory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49B0818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adjust(</w:t>
            </w:r>
            <w:proofErr w:type="spellStart"/>
            <w:proofErr w:type="gramStart"/>
            <w:r>
              <w:rPr>
                <w:sz w:val="20"/>
              </w:rPr>
              <w:t>product,delta</w:t>
            </w:r>
            <w:proofErr w:type="gramEnd"/>
            <w:r>
              <w:rPr>
                <w:sz w:val="20"/>
              </w:rPr>
              <w:t>,reason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recordMovement</w:t>
            </w:r>
            <w:proofErr w:type="spellEnd"/>
            <w:r>
              <w:rPr>
                <w:sz w:val="20"/>
              </w:rPr>
              <w:t>(...)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A9247D3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Остаток и движение; использует </w:t>
            </w:r>
            <w:r>
              <w:rPr>
                <w:sz w:val="20"/>
              </w:rPr>
              <w:t>Auth</w:t>
            </w:r>
            <w:r w:rsidRPr="000219CE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DB</w:t>
            </w:r>
          </w:p>
        </w:tc>
      </w:tr>
      <w:tr w:rsidR="00DB7549" w:rsidRPr="009B4AA1" w14:paraId="29AF78C8" w14:textId="77777777" w:rsidTr="00875253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A86D17C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Sales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11F65B3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createReceipt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Start"/>
            <w:r>
              <w:rPr>
                <w:sz w:val="20"/>
              </w:rPr>
              <w:t>key,lines</w:t>
            </w:r>
            <w:proofErr w:type="spellEnd"/>
            <w:proofErr w:type="gramEnd"/>
            <w:r>
              <w:rPr>
                <w:sz w:val="20"/>
              </w:rPr>
              <w:t>), pay(id), cancel(id), read(id), history(cursor)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C8D7433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Чек, строка; использует </w:t>
            </w:r>
            <w:r>
              <w:rPr>
                <w:sz w:val="20"/>
              </w:rPr>
              <w:t>Auth</w:t>
            </w:r>
            <w:r w:rsidRPr="000219CE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Catalog</w:t>
            </w:r>
            <w:r w:rsidRPr="000219CE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Inventory</w:t>
            </w:r>
            <w:r w:rsidRPr="000219CE">
              <w:rPr>
                <w:sz w:val="20"/>
                <w:lang w:val="ru-RU"/>
              </w:rPr>
              <w:t xml:space="preserve"> через общую транзакцию</w:t>
            </w:r>
          </w:p>
        </w:tc>
      </w:tr>
      <w:tr w:rsidR="00DB7549" w:rsidRPr="009B4AA1" w14:paraId="3F18C5A6" w14:textId="77777777" w:rsidTr="00875253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BB96999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Validation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314DD5D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validateProduct</w:t>
            </w:r>
            <w:proofErr w:type="spellEnd"/>
            <w:r>
              <w:rPr>
                <w:sz w:val="20"/>
              </w:rPr>
              <w:t xml:space="preserve">(...), </w:t>
            </w:r>
            <w:proofErr w:type="spellStart"/>
            <w:r>
              <w:rPr>
                <w:sz w:val="20"/>
              </w:rPr>
              <w:t>validateReceipt</w:t>
            </w:r>
            <w:proofErr w:type="spellEnd"/>
            <w:r>
              <w:rPr>
                <w:sz w:val="20"/>
              </w:rPr>
              <w:t>(...)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27CF6E6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Схемы запросов; ограничивает типы, диапазоны и повтор товаров</w:t>
            </w:r>
          </w:p>
        </w:tc>
      </w:tr>
      <w:tr w:rsidR="00DB7549" w:rsidRPr="009B4AA1" w14:paraId="59C6FFBF" w14:textId="77777777" w:rsidTr="00875253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46340F4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DB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EBFADB3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proofErr w:type="gramStart"/>
            <w:r>
              <w:rPr>
                <w:sz w:val="20"/>
              </w:rPr>
              <w:t>acquireConnection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), </w:t>
            </w:r>
            <w:proofErr w:type="gramStart"/>
            <w:r>
              <w:rPr>
                <w:sz w:val="20"/>
              </w:rPr>
              <w:t>begin(</w:t>
            </w:r>
            <w:proofErr w:type="gramEnd"/>
            <w:r>
              <w:rPr>
                <w:sz w:val="20"/>
              </w:rPr>
              <w:t xml:space="preserve">), </w:t>
            </w:r>
            <w:proofErr w:type="gramStart"/>
            <w:r>
              <w:rPr>
                <w:sz w:val="20"/>
              </w:rPr>
              <w:t>commit(</w:t>
            </w:r>
            <w:proofErr w:type="gramEnd"/>
            <w:r>
              <w:rPr>
                <w:sz w:val="20"/>
              </w:rPr>
              <w:t xml:space="preserve">), </w:t>
            </w:r>
            <w:proofErr w:type="gramStart"/>
            <w:r>
              <w:rPr>
                <w:sz w:val="20"/>
              </w:rPr>
              <w:t>rollback(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A779CCB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Пул соединений и параметризованные </w:t>
            </w:r>
            <w:r>
              <w:rPr>
                <w:sz w:val="20"/>
              </w:rPr>
              <w:t>SQL</w:t>
            </w:r>
            <w:r w:rsidRPr="000219CE">
              <w:rPr>
                <w:sz w:val="20"/>
                <w:lang w:val="ru-RU"/>
              </w:rPr>
              <w:t>-запросы</w:t>
            </w:r>
          </w:p>
        </w:tc>
      </w:tr>
      <w:tr w:rsidR="00DB7549" w:rsidRPr="009B4AA1" w14:paraId="6971E4E6" w14:textId="77777777" w:rsidTr="00875253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24E20B9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Web Catalog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A4A26FB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gramStart"/>
            <w:r>
              <w:rPr>
                <w:sz w:val="20"/>
              </w:rPr>
              <w:t>search(</w:t>
            </w:r>
            <w:proofErr w:type="gramEnd"/>
            <w:r>
              <w:rPr>
                <w:sz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</w:rPr>
              <w:t>nextPage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</w:rPr>
              <w:t>addToCart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</w:rPr>
              <w:t>editCard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9C659DB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Состояние фильтра, текущая страница; вызывает </w:t>
            </w:r>
            <w:r>
              <w:rPr>
                <w:sz w:val="20"/>
              </w:rPr>
              <w:t>API</w:t>
            </w:r>
            <w:r w:rsidRPr="000219CE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client</w:t>
            </w:r>
          </w:p>
        </w:tc>
      </w:tr>
      <w:tr w:rsidR="00DB7549" w:rsidRPr="009B4AA1" w14:paraId="63BAEB9F" w14:textId="77777777" w:rsidTr="00875253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1672A30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Web Checkout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DCA5D15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gramStart"/>
            <w:r>
              <w:rPr>
                <w:sz w:val="20"/>
              </w:rPr>
              <w:t>prepare(</w:t>
            </w:r>
            <w:proofErr w:type="gramEnd"/>
            <w:r>
              <w:rPr>
                <w:sz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</w:rPr>
              <w:t>confirmCash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</w:rPr>
              <w:t>cancelDraft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761F32D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Корзина, серверный чек, ключ повтора</w:t>
            </w:r>
          </w:p>
        </w:tc>
      </w:tr>
      <w:tr w:rsidR="00DB7549" w:rsidRPr="009B4AA1" w14:paraId="05FC7C24" w14:textId="77777777" w:rsidTr="00875253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4EE30A5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API-client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0CCE36A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request(</w:t>
            </w:r>
            <w:proofErr w:type="spellStart"/>
            <w:proofErr w:type="gramStart"/>
            <w:r>
              <w:rPr>
                <w:sz w:val="20"/>
              </w:rPr>
              <w:t>path,body</w:t>
            </w:r>
            <w:proofErr w:type="gramEnd"/>
            <w:r>
              <w:rPr>
                <w:sz w:val="20"/>
              </w:rPr>
              <w:t>,token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validateResponse</w:t>
            </w:r>
            <w:proofErr w:type="spellEnd"/>
            <w:r>
              <w:rPr>
                <w:sz w:val="20"/>
              </w:rPr>
              <w:t>(...)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F3D1933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JSON</w:t>
            </w:r>
            <w:r w:rsidRPr="000219CE">
              <w:rPr>
                <w:sz w:val="20"/>
                <w:lang w:val="ru-RU"/>
              </w:rPr>
              <w:t>, отмена запроса, преобразование ошибок</w:t>
            </w:r>
          </w:p>
        </w:tc>
      </w:tr>
    </w:tbl>
    <w:p w14:paraId="423336E9" w14:textId="77777777" w:rsidR="00DB7549" w:rsidRPr="000219CE" w:rsidRDefault="00DB7549" w:rsidP="00DB7549">
      <w:pPr>
        <w:spacing w:after="60"/>
        <w:rPr>
          <w:lang w:val="ru-RU"/>
        </w:rPr>
      </w:pPr>
    </w:p>
    <w:p w14:paraId="41CE6D93" w14:textId="77777777" w:rsidR="00DB7549" w:rsidRPr="000219CE" w:rsidRDefault="00DB7549" w:rsidP="00DB7549">
      <w:pPr>
        <w:rPr>
          <w:lang w:val="ru-RU"/>
        </w:rPr>
      </w:pPr>
      <w:r w:rsidRPr="000219CE">
        <w:rPr>
          <w:lang w:val="ru-RU"/>
        </w:rPr>
        <w:t xml:space="preserve">Декомпозиция по функциям; наследование не служит основным способом организации приложения. Схемы запросов могут наследовать общие правила </w:t>
      </w:r>
      <w:proofErr w:type="spellStart"/>
      <w:r>
        <w:t>Pydantic</w:t>
      </w:r>
      <w:proofErr w:type="spellEnd"/>
      <w:r w:rsidRPr="000219CE">
        <w:rPr>
          <w:lang w:val="ru-RU"/>
        </w:rPr>
        <w:t xml:space="preserve">. </w:t>
      </w:r>
      <w:r>
        <w:t>React</w:t>
      </w:r>
      <w:r w:rsidRPr="000219CE">
        <w:rPr>
          <w:lang w:val="ru-RU"/>
        </w:rPr>
        <w:t>-компоненты составляются композиционно и используют хуки.</w:t>
      </w:r>
    </w:p>
    <w:p w14:paraId="274E6D95" w14:textId="77777777" w:rsidR="00DB7549" w:rsidRPr="000219CE" w:rsidRDefault="00DB7549" w:rsidP="00DB7549">
      <w:pPr>
        <w:pStyle w:val="Heading3"/>
        <w:rPr>
          <w:lang w:val="ru-RU"/>
        </w:rPr>
      </w:pPr>
      <w:bookmarkStart w:id="57" w:name="_Toc241968401"/>
      <w:r w:rsidRPr="000219CE">
        <w:rPr>
          <w:lang w:val="ru-RU"/>
        </w:rPr>
        <w:t>4.1.2 Компоненты и соединители</w:t>
      </w:r>
      <w:bookmarkEnd w:id="57"/>
    </w:p>
    <w:p w14:paraId="06CEA40E" w14:textId="77777777" w:rsidR="00DB7549" w:rsidRPr="000219CE" w:rsidRDefault="00DB7549" w:rsidP="00DB7549">
      <w:pPr>
        <w:rPr>
          <w:lang w:val="ru-RU"/>
        </w:rPr>
      </w:pPr>
      <w:r w:rsidRPr="000219CE">
        <w:rPr>
          <w:lang w:val="ru-RU"/>
        </w:rPr>
        <w:t xml:space="preserve">Браузер инициирует </w:t>
      </w:r>
      <w:r>
        <w:t>HTTP</w:t>
      </w:r>
      <w:r w:rsidRPr="000219CE">
        <w:rPr>
          <w:lang w:val="ru-RU"/>
        </w:rPr>
        <w:t xml:space="preserve">-запросы; </w:t>
      </w:r>
      <w:r>
        <w:t>Nginx</w:t>
      </w:r>
      <w:r w:rsidRPr="000219CE">
        <w:rPr>
          <w:lang w:val="ru-RU"/>
        </w:rPr>
        <w:t xml:space="preserve"> отдаёт сборку и передаёт </w:t>
      </w:r>
      <w:r>
        <w:t>API</w:t>
      </w:r>
      <w:r w:rsidRPr="000219CE">
        <w:rPr>
          <w:lang w:val="ru-RU"/>
        </w:rPr>
        <w:t xml:space="preserve">-запросы </w:t>
      </w:r>
      <w:proofErr w:type="spellStart"/>
      <w:r>
        <w:t>FastAPI</w:t>
      </w:r>
      <w:proofErr w:type="spellEnd"/>
      <w:r w:rsidRPr="000219CE">
        <w:rPr>
          <w:lang w:val="ru-RU"/>
        </w:rPr>
        <w:t xml:space="preserve">. Сервер выполняет аутентификацию, валидацию и бизнес-правила, затем обращается к БД по </w:t>
      </w:r>
      <w:r>
        <w:t>PostgreSQL</w:t>
      </w:r>
      <w:r w:rsidRPr="000219CE">
        <w:rPr>
          <w:lang w:val="ru-RU"/>
        </w:rPr>
        <w:t xml:space="preserve"> </w:t>
      </w:r>
      <w:r>
        <w:t>wire</w:t>
      </w:r>
      <w:r w:rsidRPr="000219CE">
        <w:rPr>
          <w:lang w:val="ru-RU"/>
        </w:rPr>
        <w:t xml:space="preserve"> </w:t>
      </w:r>
      <w:r>
        <w:t>protocol</w:t>
      </w:r>
      <w:r w:rsidRPr="000219CE">
        <w:rPr>
          <w:lang w:val="ru-RU"/>
        </w:rPr>
        <w:t xml:space="preserve">. Совместно используемые данные находятся только в </w:t>
      </w:r>
      <w:r>
        <w:t>PostgreSQL</w:t>
      </w:r>
      <w:r w:rsidRPr="000219CE">
        <w:rPr>
          <w:lang w:val="ru-RU"/>
        </w:rPr>
        <w:t xml:space="preserve">. </w:t>
      </w:r>
      <w:r>
        <w:t>UI</w:t>
      </w:r>
      <w:r w:rsidRPr="000219CE">
        <w:rPr>
          <w:lang w:val="ru-RU"/>
        </w:rPr>
        <w:t xml:space="preserve"> не открывает соединение с БД.</w:t>
      </w:r>
    </w:p>
    <w:p w14:paraId="40786608" w14:textId="77777777" w:rsidR="00DB7549" w:rsidRPr="000219CE" w:rsidRDefault="00DB7549" w:rsidP="00DB7549">
      <w:pPr>
        <w:rPr>
          <w:lang w:val="ru-RU"/>
        </w:rPr>
      </w:pPr>
      <w:r w:rsidRPr="000219CE">
        <w:rPr>
          <w:lang w:val="ru-RU"/>
        </w:rPr>
        <w:t xml:space="preserve">Параллелизм: несколько браузеров и несколько обработчиков </w:t>
      </w:r>
      <w:r>
        <w:t>API</w:t>
      </w:r>
      <w:r w:rsidRPr="000219CE">
        <w:rPr>
          <w:lang w:val="ru-RU"/>
        </w:rPr>
        <w:t xml:space="preserve"> используют общий пул. При оплате сервер блокирует чек, затем товары в возрастающем порядке </w:t>
      </w:r>
      <w:r>
        <w:t>ID</w:t>
      </w:r>
      <w:r w:rsidRPr="000219CE">
        <w:rPr>
          <w:lang w:val="ru-RU"/>
        </w:rPr>
        <w:t xml:space="preserve">. Такой порядок уменьшает возможность взаимоблокировки. Строки разных товаров допускают параллельные продажи; конфликт за последний экземпляр разрешается БД. </w:t>
      </w:r>
      <w:r>
        <w:t>READ</w:t>
      </w:r>
      <w:r w:rsidRPr="000219CE">
        <w:rPr>
          <w:lang w:val="ru-RU"/>
        </w:rPr>
        <w:t xml:space="preserve"> </w:t>
      </w:r>
      <w:r>
        <w:t>COMMITTED</w:t>
      </w:r>
      <w:r w:rsidRPr="000219CE">
        <w:rPr>
          <w:lang w:val="ru-RU"/>
        </w:rPr>
        <w:t xml:space="preserve"> с блокировками достаточен для выбранной транзакции; повторная проверка после получения блокировки обязательна.</w:t>
      </w:r>
    </w:p>
    <w:p w14:paraId="65EF1C8B" w14:textId="77777777" w:rsidR="00DB7549" w:rsidRPr="000219CE" w:rsidRDefault="00DB7549" w:rsidP="00DB7549">
      <w:pPr>
        <w:rPr>
          <w:lang w:val="ru-RU"/>
        </w:rPr>
      </w:pPr>
      <w:r w:rsidRPr="000219CE">
        <w:rPr>
          <w:lang w:val="ru-RU"/>
        </w:rPr>
        <w:t xml:space="preserve">Псевдокод оплаты: проверить сеанс → начать транзакцию → заблокировать чек → вернуть результат, если уже </w:t>
      </w:r>
      <w:r>
        <w:t>paid</w:t>
      </w:r>
      <w:r w:rsidRPr="000219CE">
        <w:rPr>
          <w:lang w:val="ru-RU"/>
        </w:rPr>
        <w:t xml:space="preserve"> → проверить </w:t>
      </w:r>
      <w:r>
        <w:t>draft</w:t>
      </w:r>
      <w:r w:rsidRPr="000219CE">
        <w:rPr>
          <w:lang w:val="ru-RU"/>
        </w:rPr>
        <w:t xml:space="preserve"> → заблокировать товары по </w:t>
      </w:r>
      <w:r>
        <w:t>ID</w:t>
      </w:r>
      <w:r w:rsidRPr="000219CE">
        <w:rPr>
          <w:lang w:val="ru-RU"/>
        </w:rPr>
        <w:t xml:space="preserve"> → проверить остаток и активность → уменьшить остаток → создать движения → пометить </w:t>
      </w:r>
      <w:r>
        <w:t>paid</w:t>
      </w:r>
      <w:r w:rsidRPr="000219CE">
        <w:rPr>
          <w:lang w:val="ru-RU"/>
        </w:rPr>
        <w:t xml:space="preserve"> → </w:t>
      </w:r>
      <w:r>
        <w:t>commit</w:t>
      </w:r>
      <w:r w:rsidRPr="000219CE">
        <w:rPr>
          <w:lang w:val="ru-RU"/>
        </w:rPr>
        <w:t xml:space="preserve">. Ошибка на любом шаге приводит к </w:t>
      </w:r>
      <w:r>
        <w:t>rollback</w:t>
      </w:r>
      <w:r w:rsidRPr="000219CE">
        <w:rPr>
          <w:lang w:val="ru-RU"/>
        </w:rPr>
        <w:t>. Сетевой ответ отправляется после фиксации транзакции.</w:t>
      </w:r>
    </w:p>
    <w:p w14:paraId="2126DFF5" w14:textId="77777777" w:rsidR="00DB7549" w:rsidRPr="000219CE" w:rsidRDefault="00DB7549" w:rsidP="00DB7549">
      <w:pPr>
        <w:pStyle w:val="Heading2"/>
        <w:rPr>
          <w:lang w:val="ru-RU"/>
        </w:rPr>
      </w:pPr>
      <w:bookmarkStart w:id="58" w:name="_Toc241960257"/>
      <w:bookmarkStart w:id="59" w:name="_Toc241968402"/>
      <w:r w:rsidRPr="000219CE">
        <w:rPr>
          <w:lang w:val="ru-RU"/>
        </w:rPr>
        <w:t>4.2 Структуры распределения</w:t>
      </w:r>
      <w:bookmarkEnd w:id="58"/>
      <w:bookmarkEnd w:id="59"/>
    </w:p>
    <w:p w14:paraId="6B6A7D36" w14:textId="77777777" w:rsidR="00DB7549" w:rsidRPr="000219CE" w:rsidRDefault="00DB7549" w:rsidP="00DB7549">
      <w:pPr>
        <w:pStyle w:val="Heading3"/>
        <w:rPr>
          <w:lang w:val="ru-RU"/>
        </w:rPr>
      </w:pPr>
      <w:bookmarkStart w:id="60" w:name="_Toc241968403"/>
      <w:r w:rsidRPr="000219CE">
        <w:rPr>
          <w:lang w:val="ru-RU"/>
        </w:rPr>
        <w:t>4.2.1 Размещение</w:t>
      </w:r>
      <w:bookmarkEnd w:id="60"/>
    </w:p>
    <w:p w14:paraId="701AB455" w14:textId="77777777" w:rsidR="001104F9" w:rsidRDefault="001104F9" w:rsidP="001104F9">
      <w:pPr>
        <w:keepNext/>
        <w:jc w:val="center"/>
      </w:pPr>
      <w:r w:rsidRPr="001104F9">
        <w:rPr>
          <w:noProof/>
          <w:lang w:val="ru-RU"/>
        </w:rPr>
        <w:drawing>
          <wp:inline distT="0" distB="0" distL="0" distR="0" wp14:anchorId="278A55B5" wp14:editId="0106C551">
            <wp:extent cx="4600575" cy="5476875"/>
            <wp:effectExtent l="0" t="0" r="9525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BD75" w14:textId="037F6CAA" w:rsidR="001104F9" w:rsidRPr="001104F9" w:rsidRDefault="001104F9" w:rsidP="001104F9">
      <w:pPr>
        <w:pStyle w:val="Caption"/>
        <w:jc w:val="center"/>
        <w:rPr>
          <w:b w:val="0"/>
          <w:bCs w:val="0"/>
          <w:color w:val="000000" w:themeColor="text1"/>
          <w:lang w:val="ru-RU"/>
        </w:rPr>
      </w:pPr>
      <w:r w:rsidRPr="001104F9">
        <w:rPr>
          <w:b w:val="0"/>
          <w:bCs w:val="0"/>
          <w:color w:val="000000" w:themeColor="text1"/>
          <w:lang w:val="ru-RU"/>
        </w:rPr>
        <w:t xml:space="preserve">Рисунок </w:t>
      </w:r>
      <w:r w:rsidRPr="001104F9">
        <w:rPr>
          <w:b w:val="0"/>
          <w:bCs w:val="0"/>
          <w:color w:val="000000" w:themeColor="text1"/>
        </w:rPr>
        <w:fldChar w:fldCharType="begin"/>
      </w:r>
      <w:r w:rsidRPr="001104F9">
        <w:rPr>
          <w:b w:val="0"/>
          <w:bCs w:val="0"/>
          <w:color w:val="000000" w:themeColor="text1"/>
          <w:lang w:val="ru-RU"/>
        </w:rPr>
        <w:instrText xml:space="preserve"> </w:instrText>
      </w:r>
      <w:r w:rsidRPr="001104F9">
        <w:rPr>
          <w:b w:val="0"/>
          <w:bCs w:val="0"/>
          <w:color w:val="000000" w:themeColor="text1"/>
        </w:rPr>
        <w:instrText>SEQ</w:instrText>
      </w:r>
      <w:r w:rsidRPr="001104F9">
        <w:rPr>
          <w:b w:val="0"/>
          <w:bCs w:val="0"/>
          <w:color w:val="000000" w:themeColor="text1"/>
          <w:lang w:val="ru-RU"/>
        </w:rPr>
        <w:instrText xml:space="preserve"> Рисунок \* </w:instrText>
      </w:r>
      <w:r w:rsidRPr="001104F9">
        <w:rPr>
          <w:b w:val="0"/>
          <w:bCs w:val="0"/>
          <w:color w:val="000000" w:themeColor="text1"/>
        </w:rPr>
        <w:instrText>ARABIC</w:instrText>
      </w:r>
      <w:r w:rsidRPr="001104F9">
        <w:rPr>
          <w:b w:val="0"/>
          <w:bCs w:val="0"/>
          <w:color w:val="000000" w:themeColor="text1"/>
          <w:lang w:val="ru-RU"/>
        </w:rPr>
        <w:instrText xml:space="preserve"> </w:instrText>
      </w:r>
      <w:r w:rsidRPr="001104F9">
        <w:rPr>
          <w:b w:val="0"/>
          <w:bCs w:val="0"/>
          <w:color w:val="000000" w:themeColor="text1"/>
        </w:rPr>
        <w:fldChar w:fldCharType="separate"/>
      </w:r>
      <w:r w:rsidR="00686258" w:rsidRPr="00686258">
        <w:rPr>
          <w:b w:val="0"/>
          <w:bCs w:val="0"/>
          <w:noProof/>
          <w:color w:val="000000" w:themeColor="text1"/>
          <w:lang w:val="ru-RU"/>
        </w:rPr>
        <w:t>7</w:t>
      </w:r>
      <w:r w:rsidRPr="001104F9">
        <w:rPr>
          <w:b w:val="0"/>
          <w:bCs w:val="0"/>
          <w:color w:val="000000" w:themeColor="text1"/>
        </w:rPr>
        <w:fldChar w:fldCharType="end"/>
      </w:r>
      <w:r w:rsidRPr="001104F9">
        <w:rPr>
          <w:b w:val="0"/>
          <w:bCs w:val="0"/>
          <w:color w:val="000000" w:themeColor="text1"/>
          <w:lang w:val="ru-RU"/>
        </w:rPr>
        <w:t xml:space="preserve"> — схема физ. размещения компонентов системы</w:t>
      </w:r>
    </w:p>
    <w:p w14:paraId="021EDE81" w14:textId="77777777" w:rsidR="001104F9" w:rsidRDefault="001104F9" w:rsidP="00DB7549">
      <w:pPr>
        <w:rPr>
          <w:lang w:val="ru-RU"/>
        </w:rPr>
      </w:pPr>
    </w:p>
    <w:p w14:paraId="6F527E32" w14:textId="75881F1F" w:rsidR="00DB7549" w:rsidRPr="000219CE" w:rsidRDefault="00DB7549" w:rsidP="00DB7549">
      <w:pPr>
        <w:rPr>
          <w:lang w:val="ru-RU"/>
        </w:rPr>
      </w:pPr>
      <w:r w:rsidRPr="000219CE">
        <w:rPr>
          <w:lang w:val="ru-RU"/>
        </w:rPr>
        <w:t xml:space="preserve">Рабочая станция кассира выполняет браузер. </w:t>
      </w:r>
      <w:r>
        <w:t>Linux</w:t>
      </w:r>
      <w:r w:rsidRPr="000219CE">
        <w:rPr>
          <w:lang w:val="ru-RU"/>
        </w:rPr>
        <w:t xml:space="preserve"> </w:t>
      </w:r>
      <w:r>
        <w:t>VM</w:t>
      </w:r>
      <w:r w:rsidRPr="000219CE">
        <w:rPr>
          <w:lang w:val="ru-RU"/>
        </w:rPr>
        <w:t xml:space="preserve"> выполняет </w:t>
      </w:r>
      <w:r>
        <w:t>Nginx</w:t>
      </w:r>
      <w:r w:rsidRPr="000219CE">
        <w:rPr>
          <w:lang w:val="ru-RU"/>
        </w:rPr>
        <w:t xml:space="preserve">, </w:t>
      </w:r>
      <w:proofErr w:type="spellStart"/>
      <w:r>
        <w:t>FastAPI</w:t>
      </w:r>
      <w:proofErr w:type="spellEnd"/>
      <w:r w:rsidRPr="000219CE">
        <w:rPr>
          <w:lang w:val="ru-RU"/>
        </w:rPr>
        <w:t xml:space="preserve"> и </w:t>
      </w:r>
      <w:r>
        <w:t>PostgreSQL</w:t>
      </w:r>
      <w:r w:rsidRPr="000219CE">
        <w:rPr>
          <w:lang w:val="ru-RU"/>
        </w:rPr>
        <w:t xml:space="preserve"> в отдельных контейнерах. Том БД сохраняется между перезапусками. База и </w:t>
      </w:r>
      <w:r>
        <w:t>API</w:t>
      </w:r>
      <w:r w:rsidRPr="000219CE">
        <w:rPr>
          <w:lang w:val="ru-RU"/>
        </w:rPr>
        <w:t xml:space="preserve"> не публикуют порты на внешний интерфейс; доступ к приложению в учебном стенде ограничен </w:t>
      </w:r>
      <w:r>
        <w:t>localhost</w:t>
      </w:r>
      <w:r w:rsidRPr="000219CE">
        <w:rPr>
          <w:lang w:val="ru-RU"/>
        </w:rPr>
        <w:t xml:space="preserve">. Для доступа из локальной сети адрес публикации и </w:t>
      </w:r>
      <w:r>
        <w:t>TLS</w:t>
      </w:r>
      <w:r w:rsidRPr="000219CE">
        <w:rPr>
          <w:lang w:val="ru-RU"/>
        </w:rPr>
        <w:t xml:space="preserve"> настраиваются отдельно.</w:t>
      </w:r>
    </w:p>
    <w:p w14:paraId="4AC02E7D" w14:textId="77777777" w:rsidR="00DB7549" w:rsidRPr="000219CE" w:rsidRDefault="00DB7549" w:rsidP="00DB7549">
      <w:pPr>
        <w:rPr>
          <w:lang w:val="ru-RU"/>
        </w:rPr>
      </w:pPr>
      <w:r w:rsidRPr="000219CE">
        <w:rPr>
          <w:lang w:val="ru-RU"/>
        </w:rPr>
        <w:t xml:space="preserve">Проектная </w:t>
      </w:r>
      <w:r>
        <w:t>VM</w:t>
      </w:r>
      <w:r w:rsidRPr="000219CE">
        <w:rPr>
          <w:lang w:val="ru-RU"/>
        </w:rPr>
        <w:t xml:space="preserve">: 4 </w:t>
      </w:r>
      <w:r>
        <w:t>vCPU</w:t>
      </w:r>
      <w:r w:rsidRPr="000219CE">
        <w:rPr>
          <w:lang w:val="ru-RU"/>
        </w:rPr>
        <w:t xml:space="preserve">, 8 ГБ </w:t>
      </w:r>
      <w:r>
        <w:t>RAM</w:t>
      </w:r>
      <w:r w:rsidRPr="000219CE">
        <w:rPr>
          <w:lang w:val="ru-RU"/>
        </w:rPr>
        <w:t xml:space="preserve">, 40 ГБ диска с возможностью расширения; гостевая ОС </w:t>
      </w:r>
      <w:r>
        <w:t>Linux</w:t>
      </w:r>
      <w:r w:rsidRPr="000219CE">
        <w:rPr>
          <w:lang w:val="ru-RU"/>
        </w:rPr>
        <w:t xml:space="preserve">, сеть </w:t>
      </w:r>
      <w:r>
        <w:t>NAT</w:t>
      </w:r>
      <w:r w:rsidRPr="000219CE">
        <w:rPr>
          <w:lang w:val="ru-RU"/>
        </w:rPr>
        <w:t xml:space="preserve"> с ограниченным пробросом или </w:t>
      </w:r>
      <w:r>
        <w:t>host</w:t>
      </w:r>
      <w:r w:rsidRPr="000219CE">
        <w:rPr>
          <w:lang w:val="ru-RU"/>
        </w:rPr>
        <w:t>-</w:t>
      </w:r>
      <w:r>
        <w:t>only</w:t>
      </w:r>
      <w:r w:rsidRPr="000219CE">
        <w:rPr>
          <w:lang w:val="ru-RU"/>
        </w:rPr>
        <w:t xml:space="preserve">. Производительность проверяется измерением на реальном выделенном стенде. Контейнеры не заменяют этап установки </w:t>
      </w:r>
      <w:r>
        <w:t>VM</w:t>
      </w:r>
      <w:r w:rsidRPr="000219CE">
        <w:rPr>
          <w:lang w:val="ru-RU"/>
        </w:rPr>
        <w:t>, предусмотренный ЛР №2.</w:t>
      </w:r>
    </w:p>
    <w:p w14:paraId="49C441A8" w14:textId="77777777" w:rsidR="00DB7549" w:rsidRPr="000219CE" w:rsidRDefault="00DB7549" w:rsidP="00DB7549">
      <w:pPr>
        <w:pStyle w:val="Heading3"/>
        <w:rPr>
          <w:lang w:val="ru-RU"/>
        </w:rPr>
      </w:pPr>
      <w:bookmarkStart w:id="61" w:name="_Toc241968404"/>
      <w:r w:rsidRPr="000219CE">
        <w:rPr>
          <w:lang w:val="ru-RU"/>
        </w:rPr>
        <w:t>4.2.2 Реализация</w:t>
      </w:r>
      <w:bookmarkEnd w:id="61"/>
    </w:p>
    <w:p w14:paraId="0917B87B" w14:textId="5FC3891E" w:rsidR="00DB7549" w:rsidRPr="000219CE" w:rsidRDefault="00DB7549" w:rsidP="00DB7549">
      <w:pPr>
        <w:keepNext/>
        <w:rPr>
          <w:lang w:val="ru-RU"/>
        </w:rPr>
      </w:pPr>
      <w:r w:rsidRPr="000219CE">
        <w:rPr>
          <w:lang w:val="ru-RU"/>
        </w:rPr>
        <w:t xml:space="preserve">Таблица </w:t>
      </w:r>
      <w:r>
        <w:rPr>
          <w:lang w:val="ru-RU"/>
        </w:rPr>
        <w:t>9</w:t>
      </w:r>
      <w:r w:rsidRPr="000219CE">
        <w:rPr>
          <w:lang w:val="ru-RU"/>
        </w:rPr>
        <w:t xml:space="preserve"> — План отображения модулей на файлы будущей реализации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DB7549" w:rsidRPr="009B4AA1" w14:paraId="0B70CEB8" w14:textId="77777777" w:rsidTr="00875253">
        <w:trPr>
          <w:cantSplit/>
          <w:tblHeader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6E0CF01E" w14:textId="77777777" w:rsidR="00DB7549" w:rsidRDefault="00DB7549" w:rsidP="00875253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Модуль</w:t>
            </w:r>
            <w:proofErr w:type="spellEnd"/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016499E6" w14:textId="77777777" w:rsidR="00DB7549" w:rsidRPr="000219CE" w:rsidRDefault="00DB7549" w:rsidP="00875253">
            <w:pPr>
              <w:keepNext/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b/>
                <w:sz w:val="20"/>
                <w:lang w:val="ru-RU"/>
              </w:rPr>
              <w:t>Планируемое место реализации на этапе ЛР №3</w:t>
            </w:r>
          </w:p>
        </w:tc>
      </w:tr>
      <w:tr w:rsidR="00DB7549" w14:paraId="5425DFA6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1B72B3C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Сборка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приложения</w:t>
            </w:r>
            <w:proofErr w:type="spellEnd"/>
            <w:r>
              <w:rPr>
                <w:sz w:val="20"/>
              </w:rPr>
              <w:t xml:space="preserve"> и lifecycle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B025939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backend/app/main.py</w:t>
            </w:r>
          </w:p>
        </w:tc>
      </w:tr>
      <w:tr w:rsidR="00DB7549" w14:paraId="233325B7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C01C6E2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HTTP-</w:t>
            </w:r>
            <w:proofErr w:type="spellStart"/>
            <w:r>
              <w:rPr>
                <w:sz w:val="20"/>
              </w:rPr>
              <w:t>маршруты</w:t>
            </w:r>
            <w:proofErr w:type="spellEnd"/>
            <w:r>
              <w:rPr>
                <w:sz w:val="20"/>
              </w:rPr>
              <w:t xml:space="preserve"> Auth, Catalog, Sales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B37B54C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backend/app/routers/auth.py, products.py, receipts.py</w:t>
            </w:r>
          </w:p>
        </w:tc>
      </w:tr>
      <w:tr w:rsidR="00DB7549" w14:paraId="2839A023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C3A8FC1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Предметные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операции</w:t>
            </w:r>
            <w:proofErr w:type="spellEnd"/>
            <w:r>
              <w:rPr>
                <w:sz w:val="20"/>
              </w:rPr>
              <w:t xml:space="preserve"> Catalog, Inventory, Sales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DA9DABE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backend/app/services/products.py, receipts.py</w:t>
            </w:r>
          </w:p>
        </w:tc>
      </w:tr>
      <w:tr w:rsidR="00DB7549" w14:paraId="0C08EF9E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5C134F5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Аутентификация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ролей</w:t>
            </w:r>
            <w:proofErr w:type="spellEnd"/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0197778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backend/app/dependencies.py</w:t>
            </w:r>
          </w:p>
        </w:tc>
      </w:tr>
      <w:tr w:rsidR="00DB7549" w14:paraId="421D0CF5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DDD3CA4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Преобразование ошибок в </w:t>
            </w:r>
            <w:r>
              <w:rPr>
                <w:sz w:val="20"/>
              </w:rPr>
              <w:t>HTTP</w:t>
            </w:r>
            <w:r w:rsidRPr="000219CE">
              <w:rPr>
                <w:sz w:val="20"/>
                <w:lang w:val="ru-RU"/>
              </w:rPr>
              <w:t>-ответы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B6C3AEB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backend/app/errors.py</w:t>
            </w:r>
          </w:p>
        </w:tc>
      </w:tr>
      <w:tr w:rsidR="00DB7549" w14:paraId="1E3A0F70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F86E6B2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Validation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54D36BF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backend/app/schemas.py</w:t>
            </w:r>
          </w:p>
        </w:tc>
      </w:tr>
      <w:tr w:rsidR="00DB7549" w14:paraId="55426AA5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46EEB31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Security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E4196C9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backend/app/security.py</w:t>
            </w:r>
          </w:p>
        </w:tc>
      </w:tr>
      <w:tr w:rsidR="00DB7549" w14:paraId="1B125D00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0021CAC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DB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C12DF6F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backend/app/db.py</w:t>
            </w:r>
          </w:p>
        </w:tc>
      </w:tr>
      <w:tr w:rsidR="00DB7549" w14:paraId="3891AAF6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A867AE7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Схема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права</w:t>
            </w:r>
            <w:proofErr w:type="spellEnd"/>
            <w:r>
              <w:rPr>
                <w:sz w:val="20"/>
              </w:rPr>
              <w:t xml:space="preserve"> БД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425C8B6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init.sql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db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pg_hba.conf</w:t>
            </w:r>
            <w:proofErr w:type="spellEnd"/>
          </w:p>
        </w:tc>
      </w:tr>
      <w:tr w:rsidR="00DB7549" w14:paraId="23CF4CEB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75865BA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Web Catalog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543598D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frontend/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Catalog.jsx</w:t>
            </w:r>
            <w:proofErr w:type="spellEnd"/>
          </w:p>
        </w:tc>
      </w:tr>
      <w:tr w:rsidR="00DB7549" w14:paraId="32712366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2C68CEA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Оркестрация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состояния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интерфейса</w:t>
            </w:r>
            <w:proofErr w:type="spellEnd"/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618DA07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frontend/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App.jsx</w:t>
            </w:r>
            <w:proofErr w:type="spellEnd"/>
          </w:p>
        </w:tc>
      </w:tr>
      <w:tr w:rsidR="00DB7549" w14:paraId="1F94271B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967C66A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Вход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навигация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редактор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D33997D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frontend/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/components/*.</w:t>
            </w:r>
            <w:proofErr w:type="spellStart"/>
            <w:r>
              <w:rPr>
                <w:sz w:val="20"/>
              </w:rPr>
              <w:t>jsx</w:t>
            </w:r>
            <w:proofErr w:type="spellEnd"/>
          </w:p>
        </w:tc>
      </w:tr>
      <w:tr w:rsidR="00DB7549" w14:paraId="7D4EE655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1ACF05B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 xml:space="preserve">Checkout и </w:t>
            </w:r>
            <w:proofErr w:type="spellStart"/>
            <w:r>
              <w:rPr>
                <w:sz w:val="20"/>
              </w:rPr>
              <w:t>история</w:t>
            </w:r>
            <w:proofErr w:type="spellEnd"/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28D99B8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frontend/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/features/checkout/*.</w:t>
            </w:r>
            <w:proofErr w:type="spellStart"/>
            <w:r>
              <w:rPr>
                <w:sz w:val="20"/>
              </w:rPr>
              <w:t>jsx</w:t>
            </w:r>
            <w:proofErr w:type="spellEnd"/>
            <w:r>
              <w:rPr>
                <w:sz w:val="20"/>
              </w:rPr>
              <w:t>, frontend/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/features/receipts/*.</w:t>
            </w:r>
            <w:proofErr w:type="spellStart"/>
            <w:r>
              <w:rPr>
                <w:sz w:val="20"/>
              </w:rPr>
              <w:t>jsx</w:t>
            </w:r>
            <w:proofErr w:type="spellEnd"/>
          </w:p>
        </w:tc>
      </w:tr>
      <w:tr w:rsidR="00DB7549" w14:paraId="657A81E1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6E73773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API-client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F471841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frontend/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/api.js</w:t>
            </w:r>
          </w:p>
        </w:tc>
      </w:tr>
      <w:tr w:rsidR="00DB7549" w14:paraId="77DE4153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7D56FC7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Стили</w:t>
            </w:r>
            <w:proofErr w:type="spellEnd"/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22DF35E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frontend/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/styles.css</w:t>
            </w:r>
          </w:p>
        </w:tc>
      </w:tr>
      <w:tr w:rsidR="00DB7549" w14:paraId="3E243286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47D07BD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Развёртывание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прикладной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версии</w:t>
            </w:r>
            <w:proofErr w:type="spellEnd"/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B9E976D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docker-</w:t>
            </w:r>
            <w:proofErr w:type="spellStart"/>
            <w:r>
              <w:rPr>
                <w:sz w:val="20"/>
              </w:rPr>
              <w:t>compose.yml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Dockerfile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компонентов</w:t>
            </w:r>
            <w:proofErr w:type="spellEnd"/>
          </w:p>
        </w:tc>
      </w:tr>
    </w:tbl>
    <w:p w14:paraId="0DB31753" w14:textId="77777777" w:rsidR="00DB7549" w:rsidRDefault="00DB7549" w:rsidP="00DB7549">
      <w:pPr>
        <w:spacing w:after="60"/>
      </w:pPr>
    </w:p>
    <w:p w14:paraId="2A927A0F" w14:textId="77777777" w:rsidR="00DB7549" w:rsidRPr="000219CE" w:rsidRDefault="00DB7549" w:rsidP="00DB7549">
      <w:pPr>
        <w:rPr>
          <w:lang w:val="ru-RU"/>
        </w:rPr>
      </w:pPr>
      <w:r w:rsidRPr="000219CE">
        <w:rPr>
          <w:lang w:val="ru-RU"/>
        </w:rPr>
        <w:t>Это план структуры будущего кода. В ЛР №1 размещаются только документы и модели. ЛР №2 создаёт отдельный инфраструктурный стенд с заглушкой и своим томом; прикладная схема и исходники появляются только в ЛР №3. ЛР №4 реализует отдельную инструментальную утилиту варианта 12.</w:t>
      </w:r>
    </w:p>
    <w:p w14:paraId="5061600C" w14:textId="77777777" w:rsidR="00DB7549" w:rsidRPr="000219CE" w:rsidRDefault="00DB7549" w:rsidP="00DB7549">
      <w:pPr>
        <w:pStyle w:val="Heading3"/>
        <w:rPr>
          <w:lang w:val="ru-RU"/>
        </w:rPr>
      </w:pPr>
      <w:bookmarkStart w:id="62" w:name="_Toc241968405"/>
      <w:r w:rsidRPr="000219CE">
        <w:rPr>
          <w:lang w:val="ru-RU"/>
        </w:rPr>
        <w:t>4.2.3 Распределение функций между участниками</w:t>
      </w:r>
      <w:bookmarkEnd w:id="62"/>
    </w:p>
    <w:p w14:paraId="42AE9AF4" w14:textId="0D0031AD" w:rsidR="00DB7549" w:rsidRPr="000219CE" w:rsidRDefault="00DB7549" w:rsidP="00DB7549">
      <w:pPr>
        <w:keepNext/>
        <w:rPr>
          <w:lang w:val="ru-RU"/>
        </w:rPr>
      </w:pPr>
      <w:r w:rsidRPr="000219CE">
        <w:rPr>
          <w:lang w:val="ru-RU"/>
        </w:rPr>
        <w:t xml:space="preserve">Таблица </w:t>
      </w:r>
      <w:r>
        <w:rPr>
          <w:lang w:val="ru-RU"/>
        </w:rPr>
        <w:t>10</w:t>
      </w:r>
      <w:r w:rsidRPr="000219CE">
        <w:rPr>
          <w:lang w:val="ru-RU"/>
        </w:rPr>
        <w:t xml:space="preserve"> — Обязанности по архитектуре и интеграции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DB7549" w14:paraId="43CEEB2D" w14:textId="77777777" w:rsidTr="00875253">
        <w:trPr>
          <w:cantSplit/>
          <w:tblHeader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3F7B6060" w14:textId="77777777" w:rsidR="00DB7549" w:rsidRDefault="00DB7549" w:rsidP="00875253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Участник</w:t>
            </w:r>
            <w:proofErr w:type="spellEnd"/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7B2D25A1" w14:textId="77777777" w:rsidR="00DB7549" w:rsidRDefault="00DB7549" w:rsidP="00875253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Роль</w:t>
            </w:r>
            <w:proofErr w:type="spellEnd"/>
            <w:r>
              <w:rPr>
                <w:b/>
                <w:sz w:val="20"/>
              </w:rPr>
              <w:t xml:space="preserve"> в ЛР №1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0E097AC4" w14:textId="77777777" w:rsidR="00DB7549" w:rsidRDefault="00DB7549" w:rsidP="00875253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Ответственность</w:t>
            </w:r>
            <w:proofErr w:type="spellEnd"/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CB76CA0" w14:textId="2C067E31" w:rsidR="00DB7549" w:rsidRPr="001104F9" w:rsidRDefault="001104F9" w:rsidP="00875253">
            <w:pPr>
              <w:keepNext/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sz w:val="20"/>
                <w:lang w:val="ru-RU"/>
              </w:rPr>
              <w:t>Результат и форма отчетности</w:t>
            </w:r>
          </w:p>
        </w:tc>
      </w:tr>
      <w:tr w:rsidR="00DB7549" w:rsidRPr="009B4AA1" w14:paraId="4513A164" w14:textId="77777777" w:rsidTr="00875253">
        <w:trPr>
          <w:cantSplit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420E7E6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D6D587E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Специалист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</w:t>
            </w:r>
            <w:proofErr w:type="spellEnd"/>
            <w:r>
              <w:rPr>
                <w:sz w:val="20"/>
              </w:rPr>
              <w:t xml:space="preserve"> НИОКР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6E8B004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Концепция, требования, ограничения и критерии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7B565EA" w14:textId="02120A9B" w:rsidR="00DB7549" w:rsidRPr="001104F9" w:rsidRDefault="001104F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1104F9">
              <w:rPr>
                <w:sz w:val="20"/>
                <w:lang w:val="ru-RU"/>
              </w:rPr>
              <w:t xml:space="preserve">Разделы 1 и 2 отчёта (концепция, словарь данных, спецификация требований </w:t>
            </w:r>
            <w:r w:rsidRPr="001104F9">
              <w:rPr>
                <w:sz w:val="20"/>
              </w:rPr>
              <w:t>BR</w:t>
            </w:r>
            <w:r w:rsidRPr="001104F9">
              <w:rPr>
                <w:sz w:val="20"/>
                <w:lang w:val="ru-RU"/>
              </w:rPr>
              <w:t>/</w:t>
            </w:r>
            <w:r w:rsidRPr="001104F9">
              <w:rPr>
                <w:sz w:val="20"/>
              </w:rPr>
              <w:t>FR</w:t>
            </w:r>
            <w:r w:rsidRPr="001104F9">
              <w:rPr>
                <w:sz w:val="20"/>
                <w:lang w:val="ru-RU"/>
              </w:rPr>
              <w:t>/</w:t>
            </w:r>
            <w:r w:rsidRPr="001104F9">
              <w:rPr>
                <w:sz w:val="20"/>
              </w:rPr>
              <w:t>NFR</w:t>
            </w:r>
            <w:r w:rsidRPr="001104F9">
              <w:rPr>
                <w:sz w:val="20"/>
                <w:lang w:val="ru-RU"/>
              </w:rPr>
              <w:t>)</w:t>
            </w:r>
          </w:p>
        </w:tc>
      </w:tr>
      <w:tr w:rsidR="00DB7549" w:rsidRPr="009B4AA1" w14:paraId="2B09AFB8" w14:textId="77777777" w:rsidTr="00875253">
        <w:trPr>
          <w:cantSplit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D235BF0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08ABB29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Системный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аналитик</w:t>
            </w:r>
            <w:proofErr w:type="spellEnd"/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53AFDD9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UC</w:t>
            </w:r>
            <w:r w:rsidRPr="000219CE">
              <w:rPr>
                <w:sz w:val="20"/>
                <w:lang w:val="ru-RU"/>
              </w:rPr>
              <w:t xml:space="preserve">, объекты, </w:t>
            </w:r>
            <w:r>
              <w:rPr>
                <w:sz w:val="20"/>
              </w:rPr>
              <w:t>BPMN</w:t>
            </w:r>
            <w:r w:rsidRPr="000219CE">
              <w:rPr>
                <w:sz w:val="20"/>
                <w:lang w:val="ru-RU"/>
              </w:rPr>
              <w:t xml:space="preserve">, состояния, </w:t>
            </w:r>
            <w:r>
              <w:rPr>
                <w:sz w:val="20"/>
              </w:rPr>
              <w:t>ER</w:t>
            </w:r>
            <w:r w:rsidRPr="000219CE">
              <w:rPr>
                <w:sz w:val="20"/>
                <w:lang w:val="ru-RU"/>
              </w:rPr>
              <w:t>; согласование терминов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3291B51" w14:textId="19DAC983" w:rsidR="00DB7549" w:rsidRPr="001104F9" w:rsidRDefault="001104F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1104F9">
              <w:rPr>
                <w:sz w:val="20"/>
                <w:lang w:val="ru-RU"/>
              </w:rPr>
              <w:t xml:space="preserve">Раздел 3 отчёта (диаграммы </w:t>
            </w:r>
            <w:r w:rsidRPr="001104F9">
              <w:rPr>
                <w:sz w:val="20"/>
              </w:rPr>
              <w:t>Use</w:t>
            </w:r>
            <w:r w:rsidRPr="001104F9">
              <w:rPr>
                <w:sz w:val="20"/>
                <w:lang w:val="ru-RU"/>
              </w:rPr>
              <w:t xml:space="preserve"> </w:t>
            </w:r>
            <w:r w:rsidRPr="001104F9">
              <w:rPr>
                <w:sz w:val="20"/>
              </w:rPr>
              <w:t>Case</w:t>
            </w:r>
            <w:r w:rsidRPr="001104F9">
              <w:rPr>
                <w:sz w:val="20"/>
                <w:lang w:val="ru-RU"/>
              </w:rPr>
              <w:t xml:space="preserve">, объектов, состояний, </w:t>
            </w:r>
            <w:r w:rsidRPr="001104F9">
              <w:rPr>
                <w:sz w:val="20"/>
              </w:rPr>
              <w:t>ER</w:t>
            </w:r>
            <w:r w:rsidRPr="001104F9">
              <w:rPr>
                <w:sz w:val="20"/>
                <w:lang w:val="ru-RU"/>
              </w:rPr>
              <w:t xml:space="preserve">-модель, процесс </w:t>
            </w:r>
            <w:r w:rsidRPr="001104F9">
              <w:rPr>
                <w:sz w:val="20"/>
              </w:rPr>
              <w:t>BPMN</w:t>
            </w:r>
            <w:r w:rsidRPr="001104F9">
              <w:rPr>
                <w:sz w:val="20"/>
                <w:lang w:val="ru-RU"/>
              </w:rPr>
              <w:t>)</w:t>
            </w:r>
          </w:p>
        </w:tc>
      </w:tr>
      <w:tr w:rsidR="00DB7549" w:rsidRPr="009B4AA1" w14:paraId="41794C8D" w14:textId="77777777" w:rsidTr="00875253">
        <w:trPr>
          <w:cantSplit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DA6EFA6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84489EB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Архитектор</w:t>
            </w:r>
            <w:proofErr w:type="spellEnd"/>
            <w:r>
              <w:rPr>
                <w:sz w:val="20"/>
              </w:rPr>
              <w:t xml:space="preserve"> ПО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86BFBAC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Модули, протоколы, транзакции, размещение и план реализации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1A2E6B3" w14:textId="36DE513A" w:rsidR="00DB7549" w:rsidRPr="001104F9" w:rsidRDefault="001104F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1104F9">
              <w:rPr>
                <w:sz w:val="20"/>
                <w:lang w:val="ru-RU"/>
              </w:rPr>
              <w:t>Раздел 4 отчёта (модули, компоненты и соединители, структуры размещения и план реализации)</w:t>
            </w:r>
          </w:p>
        </w:tc>
      </w:tr>
    </w:tbl>
    <w:p w14:paraId="657A89CC" w14:textId="77777777" w:rsidR="00DB7549" w:rsidRPr="001104F9" w:rsidRDefault="00DB7549" w:rsidP="00DB7549">
      <w:pPr>
        <w:spacing w:after="60"/>
        <w:rPr>
          <w:lang w:val="ru-RU"/>
        </w:rPr>
      </w:pPr>
    </w:p>
    <w:p w14:paraId="29054960" w14:textId="77777777" w:rsidR="00DB7549" w:rsidRPr="000219CE" w:rsidRDefault="00DB7549" w:rsidP="00DB7549">
      <w:pPr>
        <w:rPr>
          <w:lang w:val="ru-RU"/>
        </w:rPr>
      </w:pPr>
      <w:r w:rsidRPr="000219CE">
        <w:rPr>
          <w:lang w:val="ru-RU"/>
        </w:rPr>
        <w:t xml:space="preserve">На этапе реализации </w:t>
      </w:r>
      <w:r>
        <w:t>A</w:t>
      </w:r>
      <w:r w:rsidRPr="000219CE">
        <w:rPr>
          <w:lang w:val="ru-RU"/>
        </w:rPr>
        <w:t xml:space="preserve"> принимает </w:t>
      </w:r>
      <w:r>
        <w:t>GUI</w:t>
      </w:r>
      <w:r w:rsidRPr="000219CE">
        <w:rPr>
          <w:lang w:val="ru-RU"/>
        </w:rPr>
        <w:t xml:space="preserve">, </w:t>
      </w:r>
      <w:r>
        <w:t>B</w:t>
      </w:r>
      <w:r w:rsidRPr="000219CE">
        <w:rPr>
          <w:lang w:val="ru-RU"/>
        </w:rPr>
        <w:t xml:space="preserve"> реализует </w:t>
      </w:r>
      <w:r>
        <w:t>API</w:t>
      </w:r>
      <w:r w:rsidRPr="000219CE">
        <w:rPr>
          <w:lang w:val="ru-RU"/>
        </w:rPr>
        <w:t xml:space="preserve"> и интеграцию, </w:t>
      </w:r>
      <w:r>
        <w:t>C</w:t>
      </w:r>
      <w:r w:rsidRPr="000219CE">
        <w:rPr>
          <w:lang w:val="ru-RU"/>
        </w:rPr>
        <w:t xml:space="preserve"> отвечает за БД. </w:t>
      </w:r>
      <w:r>
        <w:t>A</w:t>
      </w:r>
      <w:r w:rsidRPr="000219CE">
        <w:rPr>
          <w:lang w:val="ru-RU"/>
        </w:rPr>
        <w:t xml:space="preserve"> — Кочетков Роман; </w:t>
      </w:r>
      <w:r>
        <w:t>B</w:t>
      </w:r>
      <w:r w:rsidRPr="000219CE">
        <w:rPr>
          <w:lang w:val="ru-RU"/>
        </w:rPr>
        <w:t xml:space="preserve"> — Энгельгард Кирилл; </w:t>
      </w:r>
      <w:r>
        <w:t>C</w:t>
      </w:r>
      <w:r w:rsidRPr="000219CE">
        <w:rPr>
          <w:lang w:val="ru-RU"/>
        </w:rPr>
        <w:t xml:space="preserve"> — Прохоров Максим. Обмен контрактом </w:t>
      </w:r>
      <w:r>
        <w:t>JSON</w:t>
      </w:r>
      <w:r w:rsidRPr="000219CE">
        <w:rPr>
          <w:lang w:val="ru-RU"/>
        </w:rPr>
        <w:t xml:space="preserve"> и согласование бизнес-правил предшествуют реализации; изменения требований оформляются задачей и проходят совместный обзор.</w:t>
      </w:r>
    </w:p>
    <w:p w14:paraId="4ADCC1CA" w14:textId="77777777" w:rsidR="00DB7549" w:rsidRPr="000219CE" w:rsidRDefault="00DB7549" w:rsidP="00DB7549">
      <w:pPr>
        <w:pStyle w:val="Heading2"/>
        <w:rPr>
          <w:lang w:val="ru-RU"/>
        </w:rPr>
      </w:pPr>
      <w:bookmarkStart w:id="63" w:name="_Toc241960258"/>
      <w:bookmarkStart w:id="64" w:name="_Toc241968406"/>
      <w:r w:rsidRPr="000219CE">
        <w:rPr>
          <w:lang w:val="ru-RU"/>
        </w:rPr>
        <w:t>4.3 Надёжность и эксплуатационные границы</w:t>
      </w:r>
      <w:bookmarkEnd w:id="63"/>
      <w:bookmarkEnd w:id="64"/>
    </w:p>
    <w:p w14:paraId="12033B07" w14:textId="77777777" w:rsidR="00DB7549" w:rsidRPr="000219CE" w:rsidRDefault="00DB7549" w:rsidP="00DB7549">
      <w:pPr>
        <w:rPr>
          <w:lang w:val="ru-RU"/>
        </w:rPr>
      </w:pPr>
      <w:r w:rsidRPr="000219CE">
        <w:rPr>
          <w:lang w:val="ru-RU"/>
        </w:rPr>
        <w:t xml:space="preserve">Блокировки обеспечивают согласованность между экземплярами </w:t>
      </w:r>
      <w:r>
        <w:t>API</w:t>
      </w:r>
      <w:r w:rsidRPr="000219CE">
        <w:rPr>
          <w:lang w:val="ru-RU"/>
        </w:rPr>
        <w:t>, а не только внутри одного процесса. Размер пула ограничивает число соединений. Запросы имеют таймаут; занятый сервис отвечает временной ошибкой, которую клиент может повторить. Отсутствие сети не разрешает клиенту списывать остатки самостоятельно.</w:t>
      </w:r>
    </w:p>
    <w:p w14:paraId="20FC2A73" w14:textId="77777777" w:rsidR="00DB7549" w:rsidRPr="000219CE" w:rsidRDefault="00DB7549" w:rsidP="00DB7549">
      <w:pPr>
        <w:rPr>
          <w:lang w:val="ru-RU"/>
        </w:rPr>
      </w:pPr>
      <w:r w:rsidRPr="000219CE">
        <w:rPr>
          <w:lang w:val="ru-RU"/>
        </w:rPr>
        <w:t xml:space="preserve">Секреты передаются через локальный конфигурационный файл, не включаются в сборку клиента и </w:t>
      </w:r>
      <w:r>
        <w:t>Git</w:t>
      </w:r>
      <w:r w:rsidRPr="000219CE">
        <w:rPr>
          <w:lang w:val="ru-RU"/>
        </w:rPr>
        <w:t xml:space="preserve">. Различаются пользовательские роли приложения и технические роли БД. Администратор БД доверенный и может обходить прикладные ограничения; его действия выполняются по регламенту. Контур приложения и контур </w:t>
      </w:r>
      <w:r>
        <w:t>Redmine</w:t>
      </w:r>
      <w:r w:rsidRPr="000219CE">
        <w:rPr>
          <w:lang w:val="ru-RU"/>
        </w:rPr>
        <w:t xml:space="preserve"> имеют разные базы и тома.</w:t>
      </w:r>
    </w:p>
    <w:p w14:paraId="04F54C62" w14:textId="77777777" w:rsidR="00DB7549" w:rsidRPr="000219CE" w:rsidRDefault="00DB7549" w:rsidP="00DB7549">
      <w:pPr>
        <w:pStyle w:val="Heading2"/>
        <w:rPr>
          <w:lang w:val="ru-RU"/>
        </w:rPr>
      </w:pPr>
      <w:bookmarkStart w:id="65" w:name="_Toc241960259"/>
      <w:bookmarkStart w:id="66" w:name="_Toc241968407"/>
      <w:r w:rsidRPr="000219CE">
        <w:rPr>
          <w:lang w:val="ru-RU"/>
        </w:rPr>
        <w:t>4.4 Заключение и выводы</w:t>
      </w:r>
      <w:bookmarkEnd w:id="65"/>
      <w:bookmarkEnd w:id="66"/>
    </w:p>
    <w:p w14:paraId="517FED78" w14:textId="77777777" w:rsidR="00DB7549" w:rsidRPr="000219CE" w:rsidRDefault="00DB7549" w:rsidP="00DB7549">
      <w:pPr>
        <w:ind w:left="283" w:firstLine="0"/>
        <w:rPr>
          <w:lang w:val="ru-RU"/>
        </w:rPr>
      </w:pPr>
      <w:r w:rsidRPr="000219CE">
        <w:rPr>
          <w:lang w:val="ru-RU"/>
        </w:rPr>
        <w:t>1. Три уровня разделяют отображение, принятие решений и сохранение данных.</w:t>
      </w:r>
    </w:p>
    <w:p w14:paraId="33C5F255" w14:textId="77777777" w:rsidR="00DB7549" w:rsidRPr="000219CE" w:rsidRDefault="00DB7549" w:rsidP="00DB7549">
      <w:pPr>
        <w:ind w:left="283" w:firstLine="0"/>
        <w:rPr>
          <w:lang w:val="ru-RU"/>
        </w:rPr>
      </w:pPr>
      <w:r w:rsidRPr="000219CE">
        <w:rPr>
          <w:lang w:val="ru-RU"/>
        </w:rPr>
        <w:t>2. Модульный монолит соответствует размеру команды и общей транзакции продажи.</w:t>
      </w:r>
    </w:p>
    <w:p w14:paraId="4BEE6345" w14:textId="77777777" w:rsidR="00DB7549" w:rsidRPr="000219CE" w:rsidRDefault="00DB7549" w:rsidP="00DB7549">
      <w:pPr>
        <w:ind w:left="283" w:firstLine="0"/>
        <w:rPr>
          <w:lang w:val="ru-RU"/>
        </w:rPr>
      </w:pPr>
      <w:r w:rsidRPr="000219CE">
        <w:rPr>
          <w:lang w:val="ru-RU"/>
        </w:rPr>
        <w:t>3. Структуры размещения, реализации и распределения обязанностей описывают разные стороны одной архитектуры.</w:t>
      </w:r>
    </w:p>
    <w:p w14:paraId="13633758" w14:textId="77777777" w:rsidR="00DB7549" w:rsidRPr="000219CE" w:rsidRDefault="00DB7549" w:rsidP="00DB7549">
      <w:pPr>
        <w:ind w:left="283" w:firstLine="0"/>
        <w:rPr>
          <w:lang w:val="ru-RU"/>
        </w:rPr>
      </w:pPr>
      <w:r w:rsidRPr="000219CE">
        <w:rPr>
          <w:lang w:val="ru-RU"/>
        </w:rPr>
        <w:t>4. Масштабирование начинается с корректных запросов, индексов и ограниченных ответов; отдельные сервисы вводятся только при подтверждённой необходимости.</w:t>
      </w:r>
    </w:p>
    <w:p w14:paraId="5E55D445" w14:textId="77777777" w:rsidR="00AE0403" w:rsidRPr="000219CE" w:rsidRDefault="00EA4CC3">
      <w:pPr>
        <w:pStyle w:val="Heading1"/>
        <w:rPr>
          <w:lang w:val="ru-RU"/>
        </w:rPr>
      </w:pPr>
      <w:bookmarkStart w:id="67" w:name="_Toc241968408"/>
      <w:r w:rsidRPr="000219CE">
        <w:rPr>
          <w:lang w:val="ru-RU"/>
        </w:rPr>
        <w:t>5 Роли и защита ЛР №1</w:t>
      </w:r>
      <w:bookmarkEnd w:id="53"/>
      <w:bookmarkEnd w:id="67"/>
    </w:p>
    <w:p w14:paraId="1DBD4970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Методичка, с. 43: </w:t>
      </w:r>
      <w:r>
        <w:t>A</w:t>
      </w:r>
      <w:r w:rsidRPr="000219CE">
        <w:rPr>
          <w:lang w:val="ru-RU"/>
        </w:rPr>
        <w:t xml:space="preserve"> — специалист по научно-исследовательским и опытно-конструкторским разработкам (концепция и требования); </w:t>
      </w:r>
      <w:r>
        <w:t>B</w:t>
      </w:r>
      <w:r w:rsidRPr="000219CE">
        <w:rPr>
          <w:lang w:val="ru-RU"/>
        </w:rPr>
        <w:t xml:space="preserve"> — системный аналитик (модель предметной области); </w:t>
      </w:r>
      <w:r>
        <w:t>C</w:t>
      </w:r>
      <w:r w:rsidRPr="000219CE">
        <w:rPr>
          <w:lang w:val="ru-RU"/>
        </w:rPr>
        <w:t xml:space="preserve"> — архитектор ПО (архитектура). Приоритет выступлений: </w:t>
      </w:r>
      <w:r>
        <w:t>A</w:t>
      </w:r>
      <w:r w:rsidRPr="000219CE">
        <w:rPr>
          <w:lang w:val="ru-RU"/>
        </w:rPr>
        <w:t xml:space="preserve">, </w:t>
      </w:r>
      <w:r>
        <w:t>B</w:t>
      </w:r>
      <w:r w:rsidRPr="000219CE">
        <w:rPr>
          <w:lang w:val="ru-RU"/>
        </w:rPr>
        <w:t xml:space="preserve">, </w:t>
      </w:r>
      <w:r>
        <w:t>C</w:t>
      </w:r>
      <w:r w:rsidRPr="000219CE">
        <w:rPr>
          <w:lang w:val="ru-RU"/>
        </w:rPr>
        <w:t xml:space="preserve">. </w:t>
      </w:r>
      <w:r>
        <w:t>A</w:t>
      </w:r>
      <w:r w:rsidRPr="000219CE">
        <w:rPr>
          <w:lang w:val="ru-RU"/>
        </w:rPr>
        <w:t xml:space="preserve"> — Кочетков Роман; </w:t>
      </w:r>
      <w:r>
        <w:t>B</w:t>
      </w:r>
      <w:r w:rsidRPr="000219CE">
        <w:rPr>
          <w:lang w:val="ru-RU"/>
        </w:rPr>
        <w:t xml:space="preserve"> — Энгельгард Кирилл; </w:t>
      </w:r>
      <w:r>
        <w:t>C</w:t>
      </w:r>
      <w:r w:rsidRPr="000219CE">
        <w:rPr>
          <w:lang w:val="ru-RU"/>
        </w:rPr>
        <w:t xml:space="preserve"> — Прохоров Максим. Группа, преподаватель, даты и подписи заполняются при оформлении сдачи.</w:t>
      </w:r>
    </w:p>
    <w:p w14:paraId="01B71686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Каждому подготовить доклад на 3–5 минут: постановка задачи, собственный результат, проблема и принятое решение, вывод. </w:t>
      </w:r>
      <w:r>
        <w:t>A</w:t>
      </w:r>
      <w:r w:rsidRPr="000219CE">
        <w:rPr>
          <w:lang w:val="ru-RU"/>
        </w:rPr>
        <w:t xml:space="preserve"> объясняет конфликты цен/остатков и источники постановки. </w:t>
      </w:r>
      <w:r>
        <w:t>B</w:t>
      </w:r>
      <w:r w:rsidRPr="000219CE">
        <w:rPr>
          <w:lang w:val="ru-RU"/>
        </w:rPr>
        <w:t xml:space="preserve"> объясняет нормализацию связей, сохранение снимков цены, отличие </w:t>
      </w:r>
      <w:r>
        <w:t>BPMN</w:t>
      </w:r>
      <w:r w:rsidRPr="000219CE">
        <w:rPr>
          <w:lang w:val="ru-RU"/>
        </w:rPr>
        <w:t xml:space="preserve"> от диаграммы состояний. </w:t>
      </w:r>
      <w:r>
        <w:t>C</w:t>
      </w:r>
      <w:r w:rsidRPr="000219CE">
        <w:rPr>
          <w:lang w:val="ru-RU"/>
        </w:rPr>
        <w:t xml:space="preserve"> объясняет три уровня, транзакцию оплаты и три структуры распределения.</w:t>
      </w:r>
    </w:p>
    <w:p w14:paraId="67E7B512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Контрольные ответы: актор — внешняя роль по отношению к границе системы; </w:t>
      </w:r>
      <w:r>
        <w:t>UC</w:t>
      </w:r>
      <w:r w:rsidRPr="000219CE">
        <w:rPr>
          <w:lang w:val="ru-RU"/>
        </w:rPr>
        <w:t xml:space="preserve"> — цель взаимодействия; объект — конкретный экземпляр; состояние — допустимый этап жизни объекта; конфликт требований обнаруживается сопоставлением моделей и </w:t>
      </w:r>
      <w:r>
        <w:t>CRUD</w:t>
      </w:r>
      <w:r w:rsidRPr="000219CE">
        <w:rPr>
          <w:lang w:val="ru-RU"/>
        </w:rPr>
        <w:t>; архитектура определяет компоненты и связи, а структура реализации — отображение модулей на файлы.</w:t>
      </w:r>
    </w:p>
    <w:p w14:paraId="3F1A5BB1" w14:textId="5286734D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Источники и нормативная основа: методичка ЛР №1 (2021), включая рисунок </w:t>
      </w:r>
      <w:r>
        <w:t>BPMN</w:t>
      </w:r>
      <w:r w:rsidRPr="000219CE">
        <w:rPr>
          <w:lang w:val="ru-RU"/>
        </w:rPr>
        <w:t xml:space="preserve"> на с. 26; </w:t>
      </w:r>
      <w:r>
        <w:t>ISO</w:t>
      </w:r>
      <w:r w:rsidRPr="000219CE">
        <w:rPr>
          <w:lang w:val="ru-RU"/>
        </w:rPr>
        <w:t>/</w:t>
      </w:r>
      <w:r>
        <w:t>IEC</w:t>
      </w:r>
      <w:r w:rsidRPr="000219CE">
        <w:rPr>
          <w:lang w:val="ru-RU"/>
        </w:rPr>
        <w:t>/</w:t>
      </w:r>
      <w:r>
        <w:t>IEEE</w:t>
      </w:r>
      <w:r w:rsidRPr="000219CE">
        <w:rPr>
          <w:lang w:val="ru-RU"/>
        </w:rPr>
        <w:t xml:space="preserve"> 29148:2018 для требований; </w:t>
      </w:r>
      <w:r>
        <w:t>UML</w:t>
      </w:r>
      <w:r w:rsidRPr="000219CE">
        <w:rPr>
          <w:lang w:val="ru-RU"/>
        </w:rPr>
        <w:t xml:space="preserve"> 2.5.1 и </w:t>
      </w:r>
      <w:r>
        <w:t>BPMN</w:t>
      </w:r>
      <w:r w:rsidRPr="000219CE">
        <w:rPr>
          <w:lang w:val="ru-RU"/>
        </w:rPr>
        <w:t xml:space="preserve"> 2.0.2 от </w:t>
      </w:r>
      <w:r>
        <w:t>OMG</w:t>
      </w:r>
      <w:r w:rsidRPr="000219CE">
        <w:rPr>
          <w:lang w:val="ru-RU"/>
        </w:rPr>
        <w:t xml:space="preserve"> для моделей; официальное руководство </w:t>
      </w:r>
      <w:proofErr w:type="spellStart"/>
      <w:r>
        <w:t>PlantUML</w:t>
      </w:r>
      <w:proofErr w:type="spellEnd"/>
      <w:r w:rsidRPr="000219CE">
        <w:rPr>
          <w:lang w:val="ru-RU"/>
        </w:rPr>
        <w:t xml:space="preserve"> и </w:t>
      </w:r>
      <w:proofErr w:type="spellStart"/>
      <w:r>
        <w:t>bpmn</w:t>
      </w:r>
      <w:proofErr w:type="spellEnd"/>
      <w:r w:rsidRPr="000219CE">
        <w:rPr>
          <w:lang w:val="ru-RU"/>
        </w:rPr>
        <w:t>-</w:t>
      </w:r>
      <w:proofErr w:type="spellStart"/>
      <w:r>
        <w:t>js</w:t>
      </w:r>
      <w:proofErr w:type="spellEnd"/>
      <w:r w:rsidRPr="000219CE">
        <w:rPr>
          <w:lang w:val="ru-RU"/>
        </w:rPr>
        <w:t xml:space="preserve"> для исходников и отрисовки. </w:t>
      </w:r>
      <w:r w:rsidR="001104F9" w:rsidRPr="001104F9">
        <w:rPr>
          <w:lang w:val="ru-RU"/>
        </w:rPr>
        <w:t>Полные библиографические описания стандартов и нормативных источников приведены в разделе «СПИСОК ИСПОЛЬЗОВАННЫХ ИСТОЧНИКОВ» данного отчёта</w:t>
      </w:r>
      <w:r w:rsidRPr="000219CE">
        <w:rPr>
          <w:lang w:val="ru-RU"/>
        </w:rPr>
        <w:t>. Предметные предположения сформулированы для учебного супермаркета и ограничены концепцией.</w:t>
      </w:r>
    </w:p>
    <w:p w14:paraId="4C25C314" w14:textId="77777777" w:rsidR="00AE0403" w:rsidRPr="000219CE" w:rsidRDefault="00EA4CC3">
      <w:pPr>
        <w:pStyle w:val="Heading1"/>
        <w:jc w:val="center"/>
        <w:rPr>
          <w:lang w:val="ru-RU"/>
        </w:rPr>
      </w:pPr>
      <w:bookmarkStart w:id="68" w:name="_Toc241960262"/>
      <w:bookmarkStart w:id="69" w:name="_Toc241968409"/>
      <w:r w:rsidRPr="000219CE">
        <w:rPr>
          <w:lang w:val="ru-RU"/>
        </w:rPr>
        <w:t>ЗАКЛЮЧЕНИЕ</w:t>
      </w:r>
      <w:bookmarkEnd w:id="68"/>
      <w:bookmarkEnd w:id="69"/>
    </w:p>
    <w:p w14:paraId="5FB9C66F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Сформированы концепция, словарь, конфликты, дерево функций, спецификация и </w:t>
      </w:r>
      <w:r>
        <w:t>CRUD</w:t>
      </w:r>
      <w:r w:rsidRPr="000219CE">
        <w:rPr>
          <w:lang w:val="ru-RU"/>
        </w:rPr>
        <w:t xml:space="preserve">-матрица. Подготовлены </w:t>
      </w:r>
      <w:r>
        <w:t>UML</w:t>
      </w:r>
      <w:r w:rsidRPr="000219CE">
        <w:rPr>
          <w:lang w:val="ru-RU"/>
        </w:rPr>
        <w:t xml:space="preserve">-модели, </w:t>
      </w:r>
      <w:r>
        <w:t>BPMN</w:t>
      </w:r>
      <w:r w:rsidRPr="000219CE">
        <w:rPr>
          <w:lang w:val="ru-RU"/>
        </w:rPr>
        <w:t xml:space="preserve"> и </w:t>
      </w:r>
      <w:r>
        <w:t>ER</w:t>
      </w:r>
      <w:r w:rsidRPr="000219CE">
        <w:rPr>
          <w:lang w:val="ru-RU"/>
        </w:rPr>
        <w:t>-модель. Определены клиент-серверные компоненты, правила транзакций и структуры размещения, реализации и распределения обязанностей. Модели проверены программной отрисовкой; первая работа сохранена как самостоятельный этап проектирования.</w:t>
      </w:r>
    </w:p>
    <w:p w14:paraId="74FE66F0" w14:textId="77777777" w:rsidR="00AE0403" w:rsidRPr="000219CE" w:rsidRDefault="00EA4CC3">
      <w:pPr>
        <w:pStyle w:val="Heading1"/>
        <w:jc w:val="center"/>
        <w:rPr>
          <w:lang w:val="ru-RU"/>
        </w:rPr>
      </w:pPr>
      <w:bookmarkStart w:id="70" w:name="_Toc241960263"/>
      <w:bookmarkStart w:id="71" w:name="_Toc241968410"/>
      <w:r w:rsidRPr="000219CE">
        <w:rPr>
          <w:lang w:val="ru-RU"/>
        </w:rPr>
        <w:t>СПИСОК ИСПОЛЬЗОВАННЫХ ИСТОЧНИКОВ</w:t>
      </w:r>
      <w:bookmarkEnd w:id="70"/>
      <w:bookmarkEnd w:id="71"/>
    </w:p>
    <w:p w14:paraId="5EC0047D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1. Основы программной инженерии. Методические указания к выполнению лабораторной работы № 1 / сост. П. А. Охтилев, А. Э. Зянчурин. Санкт-Петербург : ГУАП, 2021. Электронный документ, предоставленный к заданию.</w:t>
      </w:r>
    </w:p>
    <w:p w14:paraId="077920A1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2. ГУАП. Для учебного процесса. Нормативная документация. </w:t>
      </w:r>
      <w:r>
        <w:t>URL</w:t>
      </w:r>
      <w:r w:rsidRPr="000219CE">
        <w:rPr>
          <w:lang w:val="ru-RU"/>
        </w:rPr>
        <w:t xml:space="preserve">: </w:t>
      </w:r>
      <w:r>
        <w:t>https</w:t>
      </w:r>
      <w:r w:rsidRPr="000219CE">
        <w:rPr>
          <w:lang w:val="ru-RU"/>
        </w:rPr>
        <w:t>://</w:t>
      </w:r>
      <w:proofErr w:type="spellStart"/>
      <w:r>
        <w:t>guap</w:t>
      </w:r>
      <w:proofErr w:type="spellEnd"/>
      <w:r w:rsidRPr="000219CE">
        <w:rPr>
          <w:lang w:val="ru-RU"/>
        </w:rPr>
        <w:t>.</w:t>
      </w:r>
      <w:proofErr w:type="spellStart"/>
      <w:r>
        <w:t>ru</w:t>
      </w:r>
      <w:proofErr w:type="spellEnd"/>
      <w:r w:rsidRPr="000219CE">
        <w:rPr>
          <w:lang w:val="ru-RU"/>
        </w:rPr>
        <w:t>/</w:t>
      </w:r>
      <w:r>
        <w:t>c</w:t>
      </w:r>
      <w:r w:rsidRPr="000219CE">
        <w:rPr>
          <w:lang w:val="ru-RU"/>
        </w:rPr>
        <w:t>/</w:t>
      </w:r>
      <w:proofErr w:type="spellStart"/>
      <w:r>
        <w:t>regdocs</w:t>
      </w:r>
      <w:proofErr w:type="spellEnd"/>
      <w:r w:rsidRPr="000219CE">
        <w:rPr>
          <w:lang w:val="ru-RU"/>
        </w:rPr>
        <w:t>/</w:t>
      </w:r>
      <w:r>
        <w:t>docs</w:t>
      </w:r>
      <w:r w:rsidRPr="000219CE">
        <w:rPr>
          <w:lang w:val="ru-RU"/>
        </w:rPr>
        <w:t>/</w:t>
      </w:r>
      <w:proofErr w:type="spellStart"/>
      <w:r>
        <w:t>uch</w:t>
      </w:r>
      <w:proofErr w:type="spellEnd"/>
      <w:r w:rsidRPr="000219CE">
        <w:rPr>
          <w:lang w:val="ru-RU"/>
        </w:rPr>
        <w:t xml:space="preserve"> (дата обращения: 03.10.2026).</w:t>
      </w:r>
    </w:p>
    <w:p w14:paraId="4CE58592" w14:textId="77777777" w:rsidR="00AE0403" w:rsidRPr="000219CE" w:rsidRDefault="00EA4CC3">
      <w:pPr>
        <w:rPr>
          <w:lang w:val="ru-RU"/>
        </w:rPr>
      </w:pPr>
      <w:r>
        <w:t>3. ISO/IEC/IEEE 29148:2018. Systems and software engineering — Requirements engineering. URL</w:t>
      </w:r>
      <w:r w:rsidRPr="000219CE">
        <w:rPr>
          <w:lang w:val="ru-RU"/>
        </w:rPr>
        <w:t xml:space="preserve">: </w:t>
      </w:r>
      <w:r>
        <w:t>https</w:t>
      </w:r>
      <w:r w:rsidRPr="000219CE">
        <w:rPr>
          <w:lang w:val="ru-RU"/>
        </w:rPr>
        <w:t>://</w:t>
      </w:r>
      <w:r>
        <w:t>www</w:t>
      </w:r>
      <w:r w:rsidRPr="000219CE">
        <w:rPr>
          <w:lang w:val="ru-RU"/>
        </w:rPr>
        <w:t>.</w:t>
      </w:r>
      <w:r>
        <w:t>iso</w:t>
      </w:r>
      <w:r w:rsidRPr="000219CE">
        <w:rPr>
          <w:lang w:val="ru-RU"/>
        </w:rPr>
        <w:t>.</w:t>
      </w:r>
      <w:r>
        <w:t>org</w:t>
      </w:r>
      <w:r w:rsidRPr="000219CE">
        <w:rPr>
          <w:lang w:val="ru-RU"/>
        </w:rPr>
        <w:t>/</w:t>
      </w:r>
      <w:r>
        <w:t>standard</w:t>
      </w:r>
      <w:r w:rsidRPr="000219CE">
        <w:rPr>
          <w:lang w:val="ru-RU"/>
        </w:rPr>
        <w:t>/72089.</w:t>
      </w:r>
      <w:r>
        <w:t>html</w:t>
      </w:r>
      <w:r w:rsidRPr="000219CE">
        <w:rPr>
          <w:lang w:val="ru-RU"/>
        </w:rPr>
        <w:t xml:space="preserve"> (дата обращения: 03.10.2026).</w:t>
      </w:r>
    </w:p>
    <w:p w14:paraId="1C421E03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4. </w:t>
      </w:r>
      <w:r>
        <w:t>OMG</w:t>
      </w:r>
      <w:r w:rsidRPr="000219CE">
        <w:rPr>
          <w:lang w:val="ru-RU"/>
        </w:rPr>
        <w:t xml:space="preserve">. </w:t>
      </w:r>
      <w:r>
        <w:t>Unified Modeling Language (UML), Version 2.5.1. URL</w:t>
      </w:r>
      <w:r w:rsidRPr="000219CE">
        <w:rPr>
          <w:lang w:val="ru-RU"/>
        </w:rPr>
        <w:t xml:space="preserve">: </w:t>
      </w:r>
      <w:r>
        <w:t>https</w:t>
      </w:r>
      <w:r w:rsidRPr="000219CE">
        <w:rPr>
          <w:lang w:val="ru-RU"/>
        </w:rPr>
        <w:t>://</w:t>
      </w:r>
      <w:r>
        <w:t>www</w:t>
      </w:r>
      <w:r w:rsidRPr="000219CE">
        <w:rPr>
          <w:lang w:val="ru-RU"/>
        </w:rPr>
        <w:t>.</w:t>
      </w:r>
      <w:r>
        <w:t>omg</w:t>
      </w:r>
      <w:r w:rsidRPr="000219CE">
        <w:rPr>
          <w:lang w:val="ru-RU"/>
        </w:rPr>
        <w:t>.</w:t>
      </w:r>
      <w:r>
        <w:t>org</w:t>
      </w:r>
      <w:r w:rsidRPr="000219CE">
        <w:rPr>
          <w:lang w:val="ru-RU"/>
        </w:rPr>
        <w:t>/</w:t>
      </w:r>
      <w:r>
        <w:t>spec</w:t>
      </w:r>
      <w:r w:rsidRPr="000219CE">
        <w:rPr>
          <w:lang w:val="ru-RU"/>
        </w:rPr>
        <w:t>/</w:t>
      </w:r>
      <w:r>
        <w:t>UML</w:t>
      </w:r>
      <w:r w:rsidRPr="000219CE">
        <w:rPr>
          <w:lang w:val="ru-RU"/>
        </w:rPr>
        <w:t>/2.5.1/ (дата обращения: 03.10.2026).</w:t>
      </w:r>
    </w:p>
    <w:p w14:paraId="2F86291D" w14:textId="77777777" w:rsidR="00AE0403" w:rsidRPr="000219CE" w:rsidRDefault="00EA4CC3">
      <w:pPr>
        <w:rPr>
          <w:lang w:val="ru-RU"/>
        </w:rPr>
      </w:pPr>
      <w:r>
        <w:t>5. OMG. Business Process Model and Notation (BPMN), Version 2.0.2. URL</w:t>
      </w:r>
      <w:r w:rsidRPr="000219CE">
        <w:rPr>
          <w:lang w:val="ru-RU"/>
        </w:rPr>
        <w:t xml:space="preserve">: </w:t>
      </w:r>
      <w:r>
        <w:t>https</w:t>
      </w:r>
      <w:r w:rsidRPr="000219CE">
        <w:rPr>
          <w:lang w:val="ru-RU"/>
        </w:rPr>
        <w:t>://</w:t>
      </w:r>
      <w:r>
        <w:t>www</w:t>
      </w:r>
      <w:r w:rsidRPr="000219CE">
        <w:rPr>
          <w:lang w:val="ru-RU"/>
        </w:rPr>
        <w:t>.</w:t>
      </w:r>
      <w:r>
        <w:t>omg</w:t>
      </w:r>
      <w:r w:rsidRPr="000219CE">
        <w:rPr>
          <w:lang w:val="ru-RU"/>
        </w:rPr>
        <w:t>.</w:t>
      </w:r>
      <w:r>
        <w:t>org</w:t>
      </w:r>
      <w:r w:rsidRPr="000219CE">
        <w:rPr>
          <w:lang w:val="ru-RU"/>
        </w:rPr>
        <w:t>/</w:t>
      </w:r>
      <w:r>
        <w:t>spec</w:t>
      </w:r>
      <w:r w:rsidRPr="000219CE">
        <w:rPr>
          <w:lang w:val="ru-RU"/>
        </w:rPr>
        <w:t>/</w:t>
      </w:r>
      <w:r>
        <w:t>BPMN</w:t>
      </w:r>
      <w:r w:rsidRPr="000219CE">
        <w:rPr>
          <w:lang w:val="ru-RU"/>
        </w:rPr>
        <w:t>/2.0.2/</w:t>
      </w:r>
      <w:r>
        <w:t>PDF</w:t>
      </w:r>
      <w:r w:rsidRPr="000219CE">
        <w:rPr>
          <w:lang w:val="ru-RU"/>
        </w:rPr>
        <w:t xml:space="preserve"> (дата обращения: 03.10.2026).</w:t>
      </w:r>
    </w:p>
    <w:p w14:paraId="48E41713" w14:textId="77777777" w:rsidR="00AE0403" w:rsidRDefault="00EA4CC3">
      <w:r>
        <w:t xml:space="preserve">6. </w:t>
      </w:r>
      <w:proofErr w:type="spellStart"/>
      <w:r>
        <w:t>PlantUML</w:t>
      </w:r>
      <w:proofErr w:type="spellEnd"/>
      <w:r>
        <w:t>. Language Reference Guide. URL: https://plantuml.com/guide (дата обращения: 03.10.2026).</w:t>
      </w:r>
    </w:p>
    <w:p w14:paraId="71561010" w14:textId="77777777" w:rsidR="00AE0403" w:rsidRPr="000219CE" w:rsidRDefault="00EA4CC3">
      <w:pPr>
        <w:rPr>
          <w:lang w:val="ru-RU"/>
        </w:rPr>
      </w:pPr>
      <w:r>
        <w:t>7. bpmn-io. bpmn-js: BPMN 2.0 rendering toolkit and web modeler. URL</w:t>
      </w:r>
      <w:r w:rsidRPr="000219CE">
        <w:rPr>
          <w:lang w:val="ru-RU"/>
        </w:rPr>
        <w:t xml:space="preserve">: </w:t>
      </w:r>
      <w:r>
        <w:t>https</w:t>
      </w:r>
      <w:r w:rsidRPr="000219CE">
        <w:rPr>
          <w:lang w:val="ru-RU"/>
        </w:rPr>
        <w:t>://</w:t>
      </w:r>
      <w:proofErr w:type="spellStart"/>
      <w:r>
        <w:t>github</w:t>
      </w:r>
      <w:proofErr w:type="spellEnd"/>
      <w:r w:rsidRPr="000219CE">
        <w:rPr>
          <w:lang w:val="ru-RU"/>
        </w:rPr>
        <w:t>.</w:t>
      </w:r>
      <w:r>
        <w:t>com</w:t>
      </w:r>
      <w:r w:rsidRPr="000219CE">
        <w:rPr>
          <w:lang w:val="ru-RU"/>
        </w:rPr>
        <w:t>/</w:t>
      </w:r>
      <w:proofErr w:type="spellStart"/>
      <w:r>
        <w:t>bpmn</w:t>
      </w:r>
      <w:proofErr w:type="spellEnd"/>
      <w:r w:rsidRPr="000219CE">
        <w:rPr>
          <w:lang w:val="ru-RU"/>
        </w:rPr>
        <w:t>-</w:t>
      </w:r>
      <w:r>
        <w:t>io</w:t>
      </w:r>
      <w:r w:rsidRPr="000219CE">
        <w:rPr>
          <w:lang w:val="ru-RU"/>
        </w:rPr>
        <w:t>/</w:t>
      </w:r>
      <w:proofErr w:type="spellStart"/>
      <w:r>
        <w:t>bpmn</w:t>
      </w:r>
      <w:proofErr w:type="spellEnd"/>
      <w:r w:rsidRPr="000219CE">
        <w:rPr>
          <w:lang w:val="ru-RU"/>
        </w:rPr>
        <w:t>-</w:t>
      </w:r>
      <w:proofErr w:type="spellStart"/>
      <w:r>
        <w:t>js</w:t>
      </w:r>
      <w:proofErr w:type="spellEnd"/>
      <w:r w:rsidRPr="000219CE">
        <w:rPr>
          <w:lang w:val="ru-RU"/>
        </w:rPr>
        <w:t xml:space="preserve"> (дата обращения: 03.10.2026).</w:t>
      </w:r>
    </w:p>
    <w:p w14:paraId="0DB31FB1" w14:textId="77777777" w:rsidR="00AE0403" w:rsidRPr="000219CE" w:rsidRDefault="00EA4CC3">
      <w:pPr>
        <w:rPr>
          <w:lang w:val="ru-RU"/>
        </w:rPr>
      </w:pPr>
      <w:r>
        <w:t>8. n8n. Documentation: workflow automation and integrations. URL</w:t>
      </w:r>
      <w:r w:rsidRPr="000219CE">
        <w:rPr>
          <w:lang w:val="ru-RU"/>
        </w:rPr>
        <w:t xml:space="preserve">: </w:t>
      </w:r>
      <w:r>
        <w:t>https</w:t>
      </w:r>
      <w:r w:rsidRPr="000219CE">
        <w:rPr>
          <w:lang w:val="ru-RU"/>
        </w:rPr>
        <w:t>://</w:t>
      </w:r>
      <w:r>
        <w:t>docs</w:t>
      </w:r>
      <w:r w:rsidRPr="000219CE">
        <w:rPr>
          <w:lang w:val="ru-RU"/>
        </w:rPr>
        <w:t>.</w:t>
      </w:r>
      <w:r>
        <w:t>n</w:t>
      </w:r>
      <w:r w:rsidRPr="000219CE">
        <w:rPr>
          <w:lang w:val="ru-RU"/>
        </w:rPr>
        <w:t>8</w:t>
      </w:r>
      <w:r>
        <w:t>n</w:t>
      </w:r>
      <w:r w:rsidRPr="000219CE">
        <w:rPr>
          <w:lang w:val="ru-RU"/>
        </w:rPr>
        <w:t>.</w:t>
      </w:r>
      <w:r>
        <w:t>io</w:t>
      </w:r>
      <w:r w:rsidRPr="000219CE">
        <w:rPr>
          <w:lang w:val="ru-RU"/>
        </w:rPr>
        <w:t>/ (дата обращения: 03.10.2026).</w:t>
      </w:r>
    </w:p>
    <w:p w14:paraId="2BD36FBE" w14:textId="77777777" w:rsidR="00AE0403" w:rsidRDefault="00EA4CC3">
      <w:r>
        <w:t>9. React. Learn React. URL: https://react.dev/learn (дата обращения: 03.10.2026).</w:t>
      </w:r>
    </w:p>
    <w:p w14:paraId="69728677" w14:textId="77777777" w:rsidR="00AE0403" w:rsidRDefault="00EA4CC3">
      <w:r>
        <w:t>10. FastAPI. Tutorial. URL: https://fastapi.tiangolo.com/tutorial/ (дата обращения: 03.10.2026).</w:t>
      </w:r>
    </w:p>
    <w:p w14:paraId="699D7724" w14:textId="77777777" w:rsidR="00AE0403" w:rsidRDefault="00EA4CC3">
      <w:r>
        <w:t>11. PostgreSQL Global Development Group. PostgreSQL 17 Documentation. URL: https://www.postgresql.org/docs/17/ (дата обращения: 03.10.2026).</w:t>
      </w:r>
    </w:p>
    <w:p w14:paraId="00F31D09" w14:textId="63AEDDC8" w:rsidR="00AE0403" w:rsidRDefault="00AE0403">
      <w:pPr>
        <w:ind w:firstLine="0"/>
        <w:jc w:val="center"/>
      </w:pPr>
    </w:p>
    <w:sectPr w:rsidR="00AE0403" w:rsidSect="00034616">
      <w:footerReference w:type="default" r:id="rId2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156A0" w14:textId="77777777" w:rsidR="00444BFA" w:rsidRDefault="00444BFA">
      <w:pPr>
        <w:spacing w:line="240" w:lineRule="auto"/>
      </w:pPr>
      <w:r>
        <w:separator/>
      </w:r>
    </w:p>
  </w:endnote>
  <w:endnote w:type="continuationSeparator" w:id="0">
    <w:p w14:paraId="62C9FB1A" w14:textId="77777777" w:rsidR="00444BFA" w:rsidRDefault="00444B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5367" w14:textId="77777777" w:rsidR="00AE0403" w:rsidRDefault="00EA4CC3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0219C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2C912" w14:textId="77777777" w:rsidR="00444BFA" w:rsidRDefault="00444BFA">
      <w:pPr>
        <w:spacing w:line="240" w:lineRule="auto"/>
      </w:pPr>
      <w:r>
        <w:separator/>
      </w:r>
    </w:p>
  </w:footnote>
  <w:footnote w:type="continuationSeparator" w:id="0">
    <w:p w14:paraId="6BFE8630" w14:textId="77777777" w:rsidR="00444BFA" w:rsidRDefault="00444B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A52AF"/>
    <w:multiLevelType w:val="hybridMultilevel"/>
    <w:tmpl w:val="A1DAD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9B256B"/>
    <w:multiLevelType w:val="multilevel"/>
    <w:tmpl w:val="7B60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D66943"/>
    <w:multiLevelType w:val="multilevel"/>
    <w:tmpl w:val="FB466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D639E2"/>
    <w:multiLevelType w:val="multilevel"/>
    <w:tmpl w:val="ADAE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48776">
    <w:abstractNumId w:val="8"/>
  </w:num>
  <w:num w:numId="2" w16cid:durableId="1927616633">
    <w:abstractNumId w:val="6"/>
  </w:num>
  <w:num w:numId="3" w16cid:durableId="1096051879">
    <w:abstractNumId w:val="5"/>
  </w:num>
  <w:num w:numId="4" w16cid:durableId="13769096">
    <w:abstractNumId w:val="4"/>
  </w:num>
  <w:num w:numId="5" w16cid:durableId="292827470">
    <w:abstractNumId w:val="7"/>
  </w:num>
  <w:num w:numId="6" w16cid:durableId="1917157314">
    <w:abstractNumId w:val="3"/>
  </w:num>
  <w:num w:numId="7" w16cid:durableId="571309789">
    <w:abstractNumId w:val="2"/>
  </w:num>
  <w:num w:numId="8" w16cid:durableId="1274705727">
    <w:abstractNumId w:val="1"/>
  </w:num>
  <w:num w:numId="9" w16cid:durableId="1057783181">
    <w:abstractNumId w:val="0"/>
  </w:num>
  <w:num w:numId="10" w16cid:durableId="2118090197">
    <w:abstractNumId w:val="10"/>
  </w:num>
  <w:num w:numId="11" w16cid:durableId="167059989">
    <w:abstractNumId w:val="11"/>
  </w:num>
  <w:num w:numId="12" w16cid:durableId="7800843">
    <w:abstractNumId w:val="12"/>
  </w:num>
  <w:num w:numId="13" w16cid:durableId="1165321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9CE"/>
    <w:rsid w:val="00034616"/>
    <w:rsid w:val="0006063C"/>
    <w:rsid w:val="001078EC"/>
    <w:rsid w:val="001104F9"/>
    <w:rsid w:val="0015074B"/>
    <w:rsid w:val="002535DB"/>
    <w:rsid w:val="0029639D"/>
    <w:rsid w:val="002B2497"/>
    <w:rsid w:val="00326F90"/>
    <w:rsid w:val="003C322D"/>
    <w:rsid w:val="00444BFA"/>
    <w:rsid w:val="005E76C5"/>
    <w:rsid w:val="00686258"/>
    <w:rsid w:val="007738F3"/>
    <w:rsid w:val="009B4AA1"/>
    <w:rsid w:val="00A249F5"/>
    <w:rsid w:val="00A35495"/>
    <w:rsid w:val="00AA1D8D"/>
    <w:rsid w:val="00AE0403"/>
    <w:rsid w:val="00B47730"/>
    <w:rsid w:val="00CB0664"/>
    <w:rsid w:val="00D51F93"/>
    <w:rsid w:val="00DA19E7"/>
    <w:rsid w:val="00DB7549"/>
    <w:rsid w:val="00DC1FE6"/>
    <w:rsid w:val="00EA4CC3"/>
    <w:rsid w:val="00FC693F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32035A"/>
  <w14:defaultImageDpi w14:val="300"/>
  <w15:docId w15:val="{D83D1D16-89EF-4D4C-A358-D27ACDD08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9F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60"/>
      <w:jc w:val="left"/>
      <w:outlineLvl w:val="0"/>
    </w:pPr>
    <w:rPr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jc w:val="left"/>
      <w:outlineLvl w:val="1"/>
    </w:pPr>
    <w:rPr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jc w:val="left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240" w:after="160" w:line="240" w:lineRule="auto"/>
      <w:contextualSpacing/>
      <w:jc w:val="left"/>
    </w:pPr>
    <w:rPr>
      <w:b/>
      <w:color w:val="000000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60" w:line="276" w:lineRule="auto"/>
      <w:ind w:firstLine="0"/>
    </w:pPr>
  </w:style>
  <w:style w:type="paragraph" w:customStyle="1" w:styleId="TOC21">
    <w:name w:val="TOC 21"/>
    <w:basedOn w:val="Normal"/>
    <w:pPr>
      <w:spacing w:after="60" w:line="276" w:lineRule="auto"/>
      <w:ind w:left="283" w:firstLine="0"/>
    </w:pPr>
  </w:style>
  <w:style w:type="paragraph" w:customStyle="1" w:styleId="TOC31">
    <w:name w:val="TOC 31"/>
    <w:basedOn w:val="Normal"/>
    <w:pPr>
      <w:spacing w:after="60" w:line="276" w:lineRule="auto"/>
      <w:ind w:left="567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0219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19CE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0219C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249F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D51F93"/>
  </w:style>
  <w:style w:type="character" w:customStyle="1" w:styleId="mord">
    <w:name w:val="mord"/>
    <w:basedOn w:val="DefaultParagraphFont"/>
    <w:rsid w:val="00D51F93"/>
  </w:style>
  <w:style w:type="paragraph" w:styleId="TOC3">
    <w:name w:val="toc 3"/>
    <w:basedOn w:val="Normal"/>
    <w:next w:val="Normal"/>
    <w:autoRedefine/>
    <w:uiPriority w:val="39"/>
    <w:unhideWhenUsed/>
    <w:rsid w:val="00DC1FE6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6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38</Pages>
  <Words>6666</Words>
  <Characters>38001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ЛР 1 — Разработка требований и проектирование</vt:lpstr>
    </vt:vector>
  </TitlesOfParts>
  <Manager/>
  <Company/>
  <LinksUpToDate>false</LinksUpToDate>
  <CharactersWithSpaces>44578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1 — Разработка требований и проектирование</dc:title>
  <dc:subject/>
  <dc:creator>Кирилл</dc:creator>
  <cp:keywords/>
  <dc:description>generated by python-docx</dc:description>
  <cp:lastModifiedBy>Kirill Engelgardt</cp:lastModifiedBy>
  <cp:revision>5</cp:revision>
  <cp:lastPrinted>2026-10-03T22:10:00Z</cp:lastPrinted>
  <dcterms:created xsi:type="dcterms:W3CDTF">2026-10-03T22:09:00Z</dcterms:created>
  <dcterms:modified xsi:type="dcterms:W3CDTF">2026-10-06T09:00:00Z</dcterms:modified>
  <cp:category/>
</cp:coreProperties>
</file>