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1.市场调研</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1.1家装互联网</w:t>
      </w:r>
    </w:p>
    <w:p>
      <w:pPr>
        <w:numPr>
          <w:ilvl w:val="0"/>
          <w:numId w:val="0"/>
        </w:numPr>
        <w:jc w:val="both"/>
        <w:spacing w:lineRule="auto" w:line="240" w:before="0" w:after="0"/>
        <w:ind w:right="0" w:firstLine="0"/>
        <w:rPr>
          <w:color w:val="auto"/>
          <w:position w:val="0"/>
          <w:sz w:val="20"/>
          <w:szCs w:val="20"/>
          <w:rFonts w:ascii="宋体" w:eastAsia="宋体" w:hAnsi="宋体" w:hint="default"/>
        </w:rPr>
        <w:wordWrap w:val="off"/>
        <w:autoSpaceDE w:val="1"/>
        <w:autoSpaceDN w:val="1"/>
      </w:pPr>
      <w:r>
        <w:rPr>
          <w:color w:val="auto"/>
          <w:position w:val="0"/>
          <w:sz w:val="21"/>
          <w:szCs w:val="21"/>
          <w:rFonts w:ascii="Calibri" w:eastAsia="宋体" w:hAnsi="宋体" w:hint="default"/>
        </w:rPr>
        <w:t xml:space="preserve">    装饰行业产值迅猛增长, 从2015年的1612亿增长至2016年的2653亿。</w:t>
      </w:r>
      <w:r>
        <w:rPr>
          <w:color w:val="auto"/>
          <w:position w:val="0"/>
          <w:sz w:val="20"/>
          <w:szCs w:val="20"/>
          <w:rFonts w:ascii="宋体" w:eastAsia="宋体" w:hAnsi="宋体" w:hint="default"/>
        </w:rPr>
        <w:t>在我国城市化建设过</w:t>
      </w:r>
      <w:r>
        <w:rPr>
          <w:color w:val="auto"/>
          <w:position w:val="0"/>
          <w:sz w:val="20"/>
          <w:szCs w:val="20"/>
          <w:rFonts w:ascii="宋体" w:eastAsia="宋体" w:hAnsi="宋体" w:hint="default"/>
        </w:rPr>
        <w:t xml:space="preserve">程中, 其比例已达50%。但是依旧有超过两亿的农民人口还未进入到城市当中。未来这一批农民若真正做</w:t>
      </w:r>
      <w:r>
        <w:rPr>
          <w:color w:val="auto"/>
          <w:position w:val="0"/>
          <w:sz w:val="20"/>
          <w:szCs w:val="20"/>
          <w:rFonts w:ascii="宋体" w:eastAsia="宋体" w:hAnsi="宋体" w:hint="default"/>
        </w:rPr>
        <w:t xml:space="preserve">到居住在城市、深扎到城市, 这对家装建材行业来说是一个潜在的市场。</w:t>
      </w:r>
    </w:p>
    <w:p>
      <w:pPr>
        <w:numPr>
          <w:ilvl w:val="0"/>
          <w:numId w:val="0"/>
        </w:numPr>
        <w:jc w:val="both"/>
        <w:spacing w:lineRule="auto" w:line="240" w:before="0" w:after="0"/>
        <w:ind w:right="0" w:firstLine="0"/>
        <w:rPr>
          <w:color w:val="auto"/>
          <w:position w:val="0"/>
          <w:sz w:val="20"/>
          <w:szCs w:val="20"/>
          <w:rFonts w:ascii="宋体" w:eastAsia="宋体" w:hAnsi="宋体" w:hint="default"/>
        </w:rPr>
        <w:wordWrap w:val="off"/>
        <w:autoSpaceDE w:val="1"/>
        <w:autoSpaceDN w:val="1"/>
      </w:pPr>
      <w:r>
        <w:rPr>
          <w:color w:val="auto"/>
          <w:position w:val="0"/>
          <w:sz w:val="20"/>
          <w:szCs w:val="20"/>
          <w:rFonts w:ascii="宋体" w:eastAsia="宋体" w:hAnsi="宋体" w:hint="default"/>
        </w:rPr>
        <w:t xml:space="preserve">    </w:t>
      </w:r>
    </w:p>
    <w:p>
      <w:pPr>
        <w:numPr>
          <w:ilvl w:val="0"/>
          <w:numId w:val="0"/>
        </w:numPr>
        <w:jc w:val="both"/>
        <w:spacing w:lineRule="auto" w:line="240" w:before="0" w:after="0"/>
        <w:ind w:right="0" w:firstLine="0"/>
        <w:rPr>
          <w:color w:val="auto"/>
          <w:position w:val="0"/>
          <w:sz w:val="20"/>
          <w:szCs w:val="20"/>
          <w:rFonts w:ascii="宋体" w:eastAsia="宋体" w:hAnsi="宋体" w:hint="default"/>
        </w:rPr>
        <w:wordWrap w:val="off"/>
        <w:autoSpaceDE w:val="1"/>
        <w:autoSpaceDN w:val="1"/>
      </w:pPr>
      <w:r>
        <w:rPr>
          <w:sz w:val="20"/>
        </w:rPr>
        <w:drawing>
          <wp:anchor distT="0" distB="0" distL="114300" distR="114300" simplePos="0" relativeHeight="251624962" behindDoc="0" locked="0" layoutInCell="0" allowOverlap="1">
            <wp:simplePos x="0" y="0"/>
            <wp:positionH relativeFrom="column">
              <wp:posOffset>-5</wp:posOffset>
            </wp:positionH>
            <wp:positionV relativeFrom="paragraph">
              <wp:posOffset>164469</wp:posOffset>
            </wp:positionV>
            <wp:extent cx="5756910" cy="1998345"/>
            <wp:effectExtent l="0" t="0" r="0" b="0"/>
            <wp:wrapTopAndBottom/>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37203/AppData/Roaming/JisuOffice/ETemp/10560_11239648/fImage898011441.jpe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5757545" cy="1998980"/>
                    </a:xfrm>
                    <a:prstGeom prst="rect"/>
                    <a:ln cap="flat"/>
                  </pic:spPr>
                </pic:pic>
              </a:graphicData>
            </a:graphic>
          </wp:anchor>
        </w:drawing>
      </w:r>
      <w:r>
        <w:rPr>
          <w:color w:val="auto"/>
          <w:position w:val="0"/>
          <w:sz w:val="20"/>
          <w:szCs w:val="20"/>
          <w:rFonts w:ascii="宋体" w:eastAsia="宋体" w:hAnsi="宋体" w:hint="default"/>
        </w:rPr>
        <w:t xml:space="preserve">   </w:t>
      </w:r>
    </w:p>
    <w:p>
      <w:pPr>
        <w:numPr>
          <w:ilvl w:val="0"/>
          <w:numId w:val="0"/>
        </w:numPr>
        <w:jc w:val="both"/>
        <w:spacing w:lineRule="auto" w:line="240" w:before="0" w:after="0"/>
        <w:ind w:right="0" w:firstLine="0"/>
        <w:rPr>
          <w:color w:val="auto"/>
          <w:position w:val="0"/>
          <w:sz w:val="20"/>
          <w:szCs w:val="20"/>
          <w:rFonts w:ascii="宋体"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r>
        <w:rPr>
          <w:color w:val="auto"/>
          <w:position w:val="0"/>
          <w:sz w:val="20"/>
          <w:szCs w:val="20"/>
          <w:rFonts w:ascii="宋体" w:eastAsia="宋体" w:hAnsi="宋体" w:hint="default"/>
        </w:rPr>
        <w:t xml:space="preserve"> </w:t>
      </w:r>
      <w:r>
        <w:rPr>
          <w:color w:val="auto"/>
          <w:position w:val="0"/>
          <w:sz w:val="21"/>
          <w:szCs w:val="21"/>
          <w:rFonts w:ascii="Calibri" w:eastAsia="宋体" w:hAnsi="宋体" w:hint="default"/>
        </w:rPr>
        <w:t xml:space="preserve">2016年, 家装市场规模在稳定发展中不断上升, 但是线上家装规模仅仅只占整个行业规模的</w:t>
      </w:r>
      <w:r>
        <w:rPr>
          <w:color w:val="auto"/>
          <w:position w:val="0"/>
          <w:sz w:val="21"/>
          <w:szCs w:val="21"/>
          <w:rFonts w:ascii="Calibri" w:eastAsia="宋体" w:hAnsi="宋体" w:hint="default"/>
        </w:rPr>
        <w:t xml:space="preserve">10%左右，目前进入市场的“互联网+家装”企业不在少数, 例如较有名气的爱空间、搜房、土巴兔等。</w:t>
      </w:r>
      <w:r>
        <w:rPr>
          <w:color w:val="auto"/>
          <w:position w:val="0"/>
          <w:sz w:val="21"/>
          <w:szCs w:val="21"/>
          <w:rFonts w:ascii="Calibri" w:eastAsia="宋体" w:hAnsi="宋体" w:hint="default"/>
        </w:rPr>
        <w:t>但它们普遍存在着无法搅动市场的问题。其中大部分企业都布局了VR家装，互联网+家装+VR正是</w:t>
      </w:r>
      <w:r>
        <w:rPr>
          <w:color w:val="auto"/>
          <w:position w:val="0"/>
          <w:sz w:val="21"/>
          <w:szCs w:val="21"/>
          <w:rFonts w:ascii="Calibri" w:eastAsia="宋体" w:hAnsi="宋体" w:hint="default"/>
        </w:rPr>
        <w:t>一个趋势。</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0"/>
          <w:szCs w:val="20"/>
          <w:rFonts w:ascii="宋体" w:eastAsia="宋体" w:hAnsi="宋体" w:hint="default"/>
        </w:rPr>
        <w:wordWrap w:val="off"/>
        <w:autoSpaceDE w:val="1"/>
        <w:autoSpaceDN w:val="1"/>
      </w:pPr>
      <w:r>
        <w:rPr>
          <w:sz w:val="20"/>
        </w:rPr>
        <w:drawing>
          <wp:inline distT="0" distB="0" distL="0" distR="0">
            <wp:extent cx="5782945" cy="3216275"/>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37203/AppData/Roaming/JisuOffice/ETemp/10560_11239648/fImage246095158467.jpe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5783580" cy="3216910"/>
                    </a:xfrm>
                    <a:prstGeom prst="rect"/>
                    <a:ln cap="flat"/>
                  </pic:spPr>
                </pic:pic>
              </a:graphicData>
            </a:graphic>
          </wp:inline>
        </w:drawing>
      </w:r>
    </w:p>
    <w:p>
      <w:pPr>
        <w:numPr>
          <w:ilvl w:val="0"/>
          <w:numId w:val="0"/>
        </w:numPr>
        <w:jc w:val="both"/>
        <w:spacing w:lineRule="auto" w:line="240" w:before="0" w:after="0"/>
        <w:ind w:right="0" w:firstLine="0"/>
        <w:rPr>
          <w:spacing w:val="0"/>
          <w:color w:val="auto"/>
          <w:position w:val="0"/>
          <w:sz w:val="21"/>
          <w:szCs w:val="21"/>
          <w:smallCaps w:val="0"/>
          <w:rFonts w:ascii="Calibri" w:eastAsia="宋体" w:hAnsi="宋体" w:hint="default"/>
        </w:rPr>
        <w:wordWrap w:val="off"/>
        <w:autoSpaceDE w:val="1"/>
        <w:autoSpaceDN w:val="1"/>
      </w:pPr>
      <w:r>
        <w:rPr>
          <w:spacing w:val="0"/>
          <w:color w:val="auto"/>
          <w:position w:val="0"/>
          <w:sz w:val="21"/>
          <w:szCs w:val="21"/>
          <w:smallCaps w:val="0"/>
          <w:rFonts w:ascii="Calibri" w:eastAsia="宋体" w:hAnsi="宋体" w:hint="default"/>
        </w:rPr>
        <w:t>1.2VR家装</w:t>
      </w:r>
    </w:p>
    <w:p>
      <w:pPr>
        <w:numPr>
          <w:ilvl w:val="0"/>
          <w:numId w:val="0"/>
        </w:numPr>
        <w:jc w:val="left"/>
        <w:spacing w:lineRule="auto" w:line="240" w:before="0" w:after="0"/>
        <w:ind w:right="0" w:firstLine="0"/>
        <w:rPr>
          <w:spacing w:val="0"/>
          <w:i w:val="0"/>
          <w:b w:val="0"/>
          <w:color w:val="auto"/>
          <w:position w:val="0"/>
          <w:sz w:val="21"/>
          <w:szCs w:val="21"/>
          <w:smallCaps w:val="0"/>
          <w:rFonts w:ascii="Calibri" w:eastAsia="宋体" w:hAnsi="宋体" w:hint="default"/>
        </w:rPr>
        <w:wordWrap w:val="off"/>
        <w:autoSpaceDE w:val="1"/>
        <w:autoSpaceDN w:val="1"/>
      </w:pPr>
      <w:r>
        <w:rPr>
          <w:spacing w:val="0"/>
          <w:i w:val="0"/>
          <w:b w:val="0"/>
          <w:color w:val="auto"/>
          <w:position w:val="0"/>
          <w:sz w:val="21"/>
          <w:szCs w:val="21"/>
          <w:smallCaps w:val="0"/>
          <w:rFonts w:ascii="Calibri" w:eastAsia="宋体" w:hAnsi="宋体" w:hint="default"/>
        </w:rPr>
        <w:t>TO消费者</w:t>
      </w:r>
    </w:p>
    <w:p>
      <w:pPr>
        <w:numPr>
          <w:ilvl w:val="0"/>
          <w:numId w:val="0"/>
        </w:numPr>
        <w:jc w:val="left"/>
        <w:shd w:val="clear" w:fill="FFFFFF"/>
        <w:spacing w:lineRule="auto" w:line="240" w:before="0" w:after="480"/>
        <w:ind w:right="0" w:firstLine="0"/>
        <w:rPr>
          <w:spacing w:val="0"/>
          <w:i w:val="0"/>
          <w:b w:val="0"/>
          <w:color w:val="auto"/>
          <w:position w:val="0"/>
          <w:sz w:val="21"/>
          <w:szCs w:val="21"/>
          <w:smallCaps w:val="0"/>
          <w:rFonts w:ascii="Calibri" w:eastAsia="宋体" w:hAnsi="宋体" w:hint="default"/>
        </w:rPr>
        <w:wordWrap w:val="off"/>
        <w:autoSpaceDE w:val="1"/>
        <w:autoSpaceDN w:val="1"/>
      </w:pPr>
      <w:r>
        <w:rPr>
          <w:spacing w:val="0"/>
          <w:i w:val="0"/>
          <w:b w:val="0"/>
          <w:color w:val="auto"/>
          <w:position w:val="0"/>
          <w:sz w:val="21"/>
          <w:szCs w:val="21"/>
          <w:smallCaps w:val="0"/>
          <w:rFonts w:ascii="Calibri" w:eastAsia="宋体" w:hAnsi="宋体" w:hint="default"/>
        </w:rPr>
        <w:t xml:space="preserve">    对于消费者，通过VR漫游技术可以解决装修业主难以从效果图中体会装修效果的痛点，他们</w:t>
      </w:r>
      <w:r>
        <w:rPr>
          <w:spacing w:val="0"/>
          <w:i w:val="0"/>
          <w:b w:val="0"/>
          <w:color w:val="auto"/>
          <w:position w:val="0"/>
          <w:sz w:val="21"/>
          <w:szCs w:val="21"/>
          <w:smallCaps w:val="0"/>
          <w:rFonts w:ascii="Calibri" w:eastAsia="宋体" w:hAnsi="宋体" w:hint="default"/>
        </w:rPr>
        <w:t>可以实现在现场与设计师的沟通中进行互动设计，即时的在未来家中漫步，并且修改方便，效果</w:t>
      </w:r>
      <w:r>
        <w:rPr>
          <w:spacing w:val="0"/>
          <w:i w:val="0"/>
          <w:b w:val="0"/>
          <w:color w:val="auto"/>
          <w:position w:val="0"/>
          <w:sz w:val="21"/>
          <w:szCs w:val="21"/>
          <w:smallCaps w:val="0"/>
          <w:rFonts w:ascii="Calibri" w:eastAsia="宋体" w:hAnsi="宋体" w:hint="default"/>
        </w:rPr>
        <w:t>即时呈现，设计时产品库的产品均为可真实采购的产品，实现真正的“所见即所得”。设计方案确定</w:t>
      </w:r>
      <w:r>
        <w:rPr>
          <w:spacing w:val="0"/>
          <w:i w:val="0"/>
          <w:b w:val="0"/>
          <w:color w:val="auto"/>
          <w:position w:val="0"/>
          <w:sz w:val="21"/>
          <w:szCs w:val="21"/>
          <w:smallCaps w:val="0"/>
          <w:rFonts w:ascii="Calibri" w:eastAsia="宋体" w:hAnsi="宋体" w:hint="default"/>
        </w:rPr>
        <w:t>后设计方案的总价同步呈现，每项的费用都明确显示，信息透明度得到很大地提高，让消费者更</w:t>
      </w:r>
      <w:r>
        <w:rPr>
          <w:spacing w:val="0"/>
          <w:i w:val="0"/>
          <w:b w:val="0"/>
          <w:color w:val="auto"/>
          <w:position w:val="0"/>
          <w:sz w:val="21"/>
          <w:szCs w:val="21"/>
          <w:smallCaps w:val="0"/>
          <w:rFonts w:ascii="Calibri" w:eastAsia="宋体" w:hAnsi="宋体" w:hint="default"/>
        </w:rPr>
        <w:t>加放心的签约。</w:t>
      </w:r>
    </w:p>
    <w:p>
      <w:pPr>
        <w:numPr>
          <w:ilvl w:val="0"/>
          <w:numId w:val="0"/>
        </w:numPr>
        <w:jc w:val="left"/>
        <w:spacing w:lineRule="auto" w:line="240" w:before="0" w:after="0"/>
        <w:ind w:right="0" w:firstLine="0"/>
        <w:rPr>
          <w:spacing w:val="0"/>
          <w:i w:val="0"/>
          <w:b w:val="0"/>
          <w:color w:val="auto"/>
          <w:position w:val="0"/>
          <w:sz w:val="21"/>
          <w:szCs w:val="21"/>
          <w:smallCaps w:val="0"/>
          <w:rFonts w:ascii="Calibri" w:eastAsia="宋体" w:hAnsi="宋体" w:hint="default"/>
        </w:rPr>
        <w:wordWrap w:val="off"/>
        <w:autoSpaceDE w:val="1"/>
        <w:autoSpaceDN w:val="1"/>
      </w:pPr>
      <w:r>
        <w:rPr>
          <w:spacing w:val="0"/>
          <w:i w:val="0"/>
          <w:b w:val="0"/>
          <w:color w:val="auto"/>
          <w:position w:val="0"/>
          <w:sz w:val="21"/>
          <w:szCs w:val="21"/>
          <w:smallCaps w:val="0"/>
          <w:rFonts w:ascii="Calibri" w:eastAsia="宋体" w:hAnsi="宋体" w:hint="default"/>
        </w:rPr>
        <w:t>TO设计师</w:t>
      </w:r>
    </w:p>
    <w:p>
      <w:pPr>
        <w:numPr>
          <w:ilvl w:val="0"/>
          <w:numId w:val="0"/>
        </w:numPr>
        <w:jc w:val="left"/>
        <w:shd w:val="clear" w:fill="FFFFFF"/>
        <w:spacing w:lineRule="auto" w:line="240" w:before="0" w:after="480"/>
        <w:ind w:right="0" w:firstLine="0"/>
        <w:rPr>
          <w:spacing w:val="0"/>
          <w:i w:val="0"/>
          <w:b w:val="0"/>
          <w:color w:val="auto"/>
          <w:position w:val="0"/>
          <w:sz w:val="21"/>
          <w:szCs w:val="21"/>
          <w:smallCaps w:val="0"/>
          <w:rFonts w:ascii="Calibri" w:eastAsia="宋体" w:hAnsi="宋体" w:hint="default"/>
        </w:rPr>
        <w:wordWrap w:val="off"/>
        <w:autoSpaceDE w:val="1"/>
        <w:autoSpaceDN w:val="1"/>
      </w:pPr>
      <w:r>
        <w:rPr>
          <w:spacing w:val="0"/>
          <w:i w:val="0"/>
          <w:b w:val="0"/>
          <w:color w:val="auto"/>
          <w:position w:val="0"/>
          <w:sz w:val="21"/>
          <w:szCs w:val="21"/>
          <w:smallCaps w:val="0"/>
          <w:rFonts w:ascii="Calibri" w:eastAsia="宋体" w:hAnsi="宋体" w:hint="default"/>
        </w:rPr>
        <w:t xml:space="preserve">    对于设计师来说，有了VR设计软件支持，可以大大的提高自己的工作效率，提升月签单量。</w:t>
      </w:r>
      <w:r>
        <w:rPr>
          <w:spacing w:val="0"/>
          <w:i w:val="0"/>
          <w:b w:val="0"/>
          <w:color w:val="auto"/>
          <w:position w:val="0"/>
          <w:sz w:val="21"/>
          <w:szCs w:val="21"/>
          <w:smallCaps w:val="0"/>
          <w:rFonts w:ascii="Calibri" w:eastAsia="宋体" w:hAnsi="宋体" w:hint="default"/>
        </w:rPr>
        <w:t>在与用户沟通中能更精准的把握客户需求，交互设计让设计方案更加符合客户对家的预期，尽早</w:t>
      </w:r>
      <w:r>
        <w:rPr>
          <w:spacing w:val="0"/>
          <w:i w:val="0"/>
          <w:b w:val="0"/>
          <w:color w:val="auto"/>
          <w:position w:val="0"/>
          <w:sz w:val="21"/>
          <w:szCs w:val="21"/>
          <w:smallCaps w:val="0"/>
          <w:rFonts w:ascii="Calibri" w:eastAsia="宋体" w:hAnsi="宋体" w:hint="default"/>
        </w:rPr>
        <w:t>的把方案确定下来，提升签单转化率。</w:t>
      </w:r>
    </w:p>
    <w:p>
      <w:pPr>
        <w:numPr>
          <w:ilvl w:val="0"/>
          <w:numId w:val="0"/>
        </w:numPr>
        <w:jc w:val="left"/>
        <w:spacing w:lineRule="auto" w:line="240" w:before="0" w:after="0"/>
        <w:ind w:right="0" w:firstLine="0"/>
        <w:rPr>
          <w:spacing w:val="0"/>
          <w:i w:val="0"/>
          <w:b w:val="0"/>
          <w:color w:val="auto"/>
          <w:position w:val="0"/>
          <w:sz w:val="21"/>
          <w:szCs w:val="21"/>
          <w:smallCaps w:val="0"/>
          <w:rFonts w:ascii="Calibri" w:eastAsia="宋体" w:hAnsi="宋体" w:hint="default"/>
        </w:rPr>
        <w:wordWrap w:val="off"/>
        <w:autoSpaceDE w:val="1"/>
        <w:autoSpaceDN w:val="1"/>
      </w:pPr>
      <w:r>
        <w:rPr>
          <w:spacing w:val="0"/>
          <w:i w:val="0"/>
          <w:b w:val="0"/>
          <w:color w:val="auto"/>
          <w:position w:val="0"/>
          <w:sz w:val="21"/>
          <w:szCs w:val="21"/>
          <w:smallCaps w:val="0"/>
          <w:rFonts w:ascii="Calibri" w:eastAsia="宋体" w:hAnsi="宋体" w:hint="default"/>
        </w:rPr>
        <w:t>TO家装公司</w:t>
      </w:r>
    </w:p>
    <w:p>
      <w:pPr>
        <w:numPr>
          <w:ilvl w:val="0"/>
          <w:numId w:val="0"/>
        </w:numPr>
        <w:jc w:val="left"/>
        <w:shd w:val="clear" w:fill="FFFFFF"/>
        <w:spacing w:lineRule="auto" w:line="240" w:before="0" w:after="480"/>
        <w:ind w:right="0" w:firstLine="0"/>
        <w:rPr>
          <w:spacing w:val="0"/>
          <w:i w:val="0"/>
          <w:b w:val="0"/>
          <w:color w:val="auto"/>
          <w:position w:val="0"/>
          <w:sz w:val="21"/>
          <w:szCs w:val="21"/>
          <w:smallCaps w:val="0"/>
          <w:rFonts w:ascii="Calibri" w:eastAsia="宋体" w:hAnsi="宋体" w:hint="default"/>
        </w:rPr>
        <w:wordWrap w:val="off"/>
        <w:autoSpaceDE w:val="1"/>
        <w:autoSpaceDN w:val="1"/>
      </w:pPr>
      <w:r>
        <w:rPr>
          <w:spacing w:val="0"/>
          <w:i w:val="0"/>
          <w:b w:val="0"/>
          <w:color w:val="auto"/>
          <w:position w:val="0"/>
          <w:sz w:val="21"/>
          <w:szCs w:val="21"/>
          <w:smallCaps w:val="0"/>
          <w:rFonts w:ascii="Calibri" w:eastAsia="宋体" w:hAnsi="宋体" w:hint="default"/>
        </w:rPr>
        <w:t xml:space="preserve">    对于家装公司来说，业绩主要靠设计师人数的堆积来提升，造成人力成本太高，店面成本、基</w:t>
      </w:r>
      <w:r>
        <w:rPr>
          <w:spacing w:val="0"/>
          <w:i w:val="0"/>
          <w:b w:val="0"/>
          <w:color w:val="auto"/>
          <w:position w:val="0"/>
          <w:sz w:val="21"/>
          <w:szCs w:val="21"/>
          <w:smallCaps w:val="0"/>
          <w:rFonts w:ascii="Calibri" w:eastAsia="宋体" w:hAnsi="宋体" w:hint="default"/>
        </w:rPr>
        <w:t>本工资加提成让装企的年纯利润可能还没有签单量多的设计师一年挣的多。然而，当装企的设计师</w:t>
      </w:r>
      <w:r>
        <w:rPr>
          <w:spacing w:val="0"/>
          <w:i w:val="0"/>
          <w:b w:val="0"/>
          <w:color w:val="auto"/>
          <w:position w:val="0"/>
          <w:sz w:val="21"/>
          <w:szCs w:val="21"/>
          <w:smallCaps w:val="0"/>
          <w:rFonts w:ascii="Calibri" w:eastAsia="宋体" w:hAnsi="宋体" w:hint="default"/>
        </w:rPr>
        <w:t>配备VR设计软件，设计师效率提升了可以不用招聘那么多的设计师，很大的降低人力成本，进而</w:t>
      </w:r>
      <w:r>
        <w:rPr>
          <w:spacing w:val="0"/>
          <w:i w:val="0"/>
          <w:b w:val="0"/>
          <w:color w:val="auto"/>
          <w:position w:val="0"/>
          <w:sz w:val="21"/>
          <w:szCs w:val="21"/>
          <w:smallCaps w:val="0"/>
          <w:rFonts w:ascii="Calibri" w:eastAsia="宋体" w:hAnsi="宋体" w:hint="default"/>
        </w:rPr>
        <w:t>年利润提升。</w:t>
      </w:r>
    </w:p>
    <w:p>
      <w:pPr>
        <w:numPr>
          <w:ilvl w:val="0"/>
          <w:numId w:val="0"/>
        </w:numPr>
        <w:jc w:val="left"/>
        <w:shd w:val="clear" w:fill="FFFFFF"/>
        <w:spacing w:lineRule="auto" w:line="240" w:before="0" w:after="480"/>
        <w:ind w:right="0" w:firstLine="0"/>
        <w:rPr>
          <w:spacing w:val="0"/>
          <w:i w:val="0"/>
          <w:b w:val="0"/>
          <w:color w:val="auto"/>
          <w:position w:val="0"/>
          <w:sz w:val="21"/>
          <w:szCs w:val="21"/>
          <w:smallCaps w:val="0"/>
          <w:rFonts w:ascii="Calibri" w:eastAsia="宋体" w:hAnsi="宋体" w:hint="default"/>
        </w:rPr>
        <w:wordWrap w:val="off"/>
        <w:autoSpaceDE w:val="1"/>
        <w:autoSpaceDN w:val="1"/>
      </w:pPr>
      <w:r>
        <w:rPr>
          <w:spacing w:val="0"/>
          <w:i w:val="0"/>
          <w:b w:val="0"/>
          <w:color w:val="auto"/>
          <w:position w:val="0"/>
          <w:sz w:val="21"/>
          <w:szCs w:val="21"/>
          <w:smallCaps w:val="0"/>
          <w:rFonts w:ascii="Calibri" w:eastAsia="宋体" w:hAnsi="宋体" w:hint="default"/>
        </w:rPr>
        <w:t xml:space="preserve">    并且VR设计软件中的家装产品库可以添加装企自主整合的家装产品作为主推产品，在满足客</w:t>
      </w:r>
      <w:r>
        <w:rPr>
          <w:spacing w:val="0"/>
          <w:i w:val="0"/>
          <w:b w:val="0"/>
          <w:color w:val="auto"/>
          <w:position w:val="0"/>
          <w:sz w:val="21"/>
          <w:szCs w:val="21"/>
          <w:smallCaps w:val="0"/>
          <w:rFonts w:ascii="Calibri" w:eastAsia="宋体" w:hAnsi="宋体" w:hint="default"/>
        </w:rPr>
        <w:t>户需求的前提下，设计师多采用主推产品设计，进一步提升装企利润。再有就是VR样板间可以代</w:t>
      </w:r>
      <w:r>
        <w:rPr>
          <w:spacing w:val="0"/>
          <w:i w:val="0"/>
          <w:b w:val="0"/>
          <w:color w:val="auto"/>
          <w:position w:val="0"/>
          <w:sz w:val="21"/>
          <w:szCs w:val="21"/>
          <w:smallCaps w:val="0"/>
          <w:rFonts w:ascii="Calibri" w:eastAsia="宋体" w:hAnsi="宋体" w:hint="default"/>
        </w:rPr>
        <w:t>替实体样板间，装企减少样板间的费用节省一大笔成本。</w:t>
      </w:r>
    </w:p>
    <w:p>
      <w:pPr>
        <w:numPr>
          <w:ilvl w:val="0"/>
          <w:numId w:val="0"/>
        </w:numPr>
        <w:jc w:val="left"/>
        <w:shd w:val="clear" w:fill="FFFFFF"/>
        <w:spacing w:lineRule="auto" w:line="240" w:before="0" w:after="480"/>
        <w:ind w:right="0" w:firstLine="0"/>
        <w:rPr>
          <w:spacing w:val="0"/>
          <w:i w:val="0"/>
          <w:b w:val="0"/>
          <w:color w:val="auto"/>
          <w:position w:val="0"/>
          <w:sz w:val="21"/>
          <w:szCs w:val="21"/>
          <w:smallCaps w:val="0"/>
          <w:rFonts w:ascii="Calibri" w:eastAsia="宋体" w:hAnsi="宋体" w:hint="default"/>
        </w:rPr>
        <w:wordWrap w:val="off"/>
        <w:autoSpaceDE w:val="1"/>
        <w:autoSpaceDN w:val="1"/>
      </w:pPr>
      <w:r>
        <w:rPr>
          <w:spacing w:val="0"/>
          <w:i w:val="0"/>
          <w:b w:val="0"/>
          <w:color w:val="auto"/>
          <w:position w:val="0"/>
          <w:sz w:val="21"/>
          <w:szCs w:val="21"/>
          <w:smallCaps w:val="0"/>
          <w:rFonts w:ascii="Calibri" w:eastAsia="宋体" w:hAnsi="宋体" w:hint="default"/>
        </w:rPr>
        <w:t>2酷家乐公司</w:t>
      </w:r>
    </w:p>
    <w:p>
      <w:pPr>
        <w:numPr>
          <w:ilvl w:val="0"/>
          <w:numId w:val="0"/>
        </w:numPr>
        <w:jc w:val="left"/>
        <w:shd w:val="clear" w:fill="FFFFFF"/>
        <w:spacing w:lineRule="auto" w:line="240" w:before="0" w:after="48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2.1公司背景</w:t>
      </w:r>
    </w:p>
    <w:p>
      <w:pPr>
        <w:numPr>
          <w:ilvl w:val="0"/>
          <w:numId w:val="0"/>
        </w:numPr>
        <w:jc w:val="left"/>
        <w:shd w:val="clear" w:fill="FFFFFF"/>
        <w:spacing w:lineRule="auto" w:line="240" w:before="0" w:after="480"/>
        <w:ind w:right="0" w:firstLine="0"/>
        <w:rPr>
          <w:color w:val="auto"/>
          <w:position w:val="0"/>
          <w:sz w:val="20"/>
          <w:szCs w:val="20"/>
          <w:rFonts w:ascii="宋体" w:eastAsia="宋体" w:hAnsi="宋体" w:hint="default"/>
        </w:rPr>
        <w:wordWrap w:val="off"/>
        <w:autoSpaceDE w:val="1"/>
        <w:autoSpaceDN w:val="1"/>
      </w:pPr>
      <w:r>
        <w:rPr>
          <w:sz w:val="20"/>
        </w:rPr>
        <w:drawing>
          <wp:anchor distT="0" distB="0" distL="0" distR="0" simplePos="0" relativeHeight="251624963" behindDoc="0" locked="0" layoutInCell="1" allowOverlap="1">
            <wp:simplePos x="0" y="0"/>
            <wp:positionH relativeFrom="column">
              <wp:posOffset>-5</wp:posOffset>
            </wp:positionH>
            <wp:positionV relativeFrom="paragraph">
              <wp:posOffset>883290</wp:posOffset>
            </wp:positionV>
            <wp:extent cx="5731510" cy="2278380"/>
            <wp:effectExtent l="0" t="0" r="0" b="0"/>
            <wp:wrapTopAndBottom/>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37203/AppData/Roaming/JisuOffice/ETemp/10560_11239648/fImage78695194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5732145" cy="2279015"/>
                    </a:xfrm>
                    <a:prstGeom prst="rect"/>
                    <a:ln cap="flat"/>
                  </pic:spPr>
                </pic:pic>
              </a:graphicData>
            </a:graphic>
          </wp:anchor>
        </w:drawing>
      </w:r>
      <w:r>
        <w:rPr>
          <w:color w:val="auto"/>
          <w:position w:val="0"/>
          <w:sz w:val="20"/>
          <w:szCs w:val="20"/>
          <w:rFonts w:ascii="宋体" w:eastAsia="宋体" w:hAnsi="宋体" w:hint="default"/>
        </w:rPr>
        <w:t xml:space="preserve">    酷家乐是杭州群核信息技术有限公司以分布式并行计算和多媒体数据挖掘为核心技术，推出的家居</w:t>
      </w:r>
      <w:r>
        <w:rPr>
          <w:color w:val="auto"/>
          <w:position w:val="0"/>
          <w:sz w:val="20"/>
          <w:szCs w:val="20"/>
          <w:rFonts w:ascii="宋体" w:eastAsia="宋体" w:hAnsi="宋体" w:hint="default"/>
        </w:rPr>
        <w:t xml:space="preserve">云设计平台。 公司创始团队成员毕业于浙大，清华，美国UIUC等校，曾供职于英伟达，谷歌，亚马逊</w:t>
      </w:r>
      <w:r>
        <w:rPr>
          <w:color w:val="auto"/>
          <w:position w:val="0"/>
          <w:sz w:val="20"/>
          <w:szCs w:val="20"/>
          <w:rFonts w:ascii="宋体" w:eastAsia="宋体" w:hAnsi="宋体" w:hint="default"/>
        </w:rPr>
        <w:t xml:space="preserve">等顶尖互联网公司。 酷家乐致力于云渲染、云设计BIM（建筑信息模型）、VR、AR、AI等技术的研发。</w:t>
      </w:r>
      <w:r>
        <w:rPr>
          <w:color w:val="auto"/>
          <w:position w:val="0"/>
          <w:sz w:val="20"/>
          <w:szCs w:val="20"/>
          <w:rFonts w:ascii="宋体" w:eastAsia="宋体" w:hAnsi="宋体" w:hint="default"/>
        </w:rPr>
        <w:t>实现所见即所得的VR家居设计新模式五分钟生成家居设计方案时，1秒生成效果图，一健生成为VR方</w:t>
      </w:r>
      <w:r>
        <w:rPr>
          <w:color w:val="auto"/>
          <w:position w:val="0"/>
          <w:sz w:val="20"/>
          <w:szCs w:val="20"/>
          <w:rFonts w:ascii="宋体" w:eastAsia="宋体" w:hAnsi="宋体" w:hint="default"/>
        </w:rPr>
        <w:t>案。</w:t>
      </w:r>
    </w:p>
    <w:p>
      <w:pPr>
        <w:numPr>
          <w:ilvl w:val="0"/>
          <w:numId w:val="0"/>
        </w:numPr>
        <w:jc w:val="left"/>
        <w:shd w:val="clear" w:fill="FFFFFF"/>
        <w:spacing w:lineRule="auto" w:line="240" w:before="0" w:after="480"/>
        <w:ind w:right="0" w:firstLine="0"/>
        <w:rPr>
          <w:color w:val="auto"/>
          <w:position w:val="0"/>
          <w:sz w:val="21"/>
          <w:szCs w:val="21"/>
          <w:rFonts w:ascii="Calibri" w:eastAsia="宋体" w:hAnsi="宋体" w:hint="default"/>
        </w:rPr>
        <w:wordWrap w:val="off"/>
        <w:autoSpaceDE w:val="1"/>
        <w:autoSpaceDN w:val="1"/>
      </w:pPr>
      <w:r>
        <w:rPr>
          <w:color w:val="auto"/>
          <w:position w:val="0"/>
          <w:sz w:val="20"/>
          <w:szCs w:val="20"/>
          <w:rFonts w:ascii="宋体" w:eastAsia="宋体" w:hAnsi="宋体" w:hint="default"/>
        </w:rPr>
        <w:t xml:space="preserve"> </w:t>
      </w:r>
      <w:r>
        <w:rPr>
          <w:color w:val="auto"/>
          <w:position w:val="0"/>
          <w:sz w:val="21"/>
          <w:szCs w:val="21"/>
          <w:rFonts w:ascii="Calibri" w:eastAsia="宋体" w:hAnsi="宋体" w:hint="default"/>
        </w:rPr>
        <w:t xml:space="preserve">2.2酷家乐商业模式 </w:t>
      </w:r>
    </w:p>
    <w:p>
      <w:pPr>
        <w:numPr>
          <w:ilvl w:val="0"/>
          <w:numId w:val="0"/>
        </w:numPr>
        <w:jc w:val="left"/>
        <w:shd w:val="clear" w:fill="FFFFFF"/>
        <w:spacing w:lineRule="auto" w:line="240" w:before="0" w:after="480"/>
        <w:ind w:right="0" w:firstLine="0"/>
        <w:rPr>
          <w:spacing w:val="0"/>
          <w:i w:val="0"/>
          <w:b w:val="0"/>
          <w:color w:val="333333"/>
          <w:position w:val="0"/>
          <w:sz w:val="21"/>
          <w:szCs w:val="21"/>
          <w:highlight w:val="white"/>
          <w:rFonts w:ascii="Tahoma" w:eastAsia="Tahoma" w:hAnsi="Tahoma" w:hint="default"/>
        </w:rPr>
        <w:wordWrap w:val="off"/>
        <w:autoSpaceDE w:val="1"/>
        <w:autoSpaceDN w:val="1"/>
      </w:pPr>
      <w:r>
        <w:rPr>
          <w:color w:val="auto"/>
          <w:position w:val="0"/>
          <w:sz w:val="20"/>
          <w:szCs w:val="20"/>
          <w:rFonts w:ascii="宋体" w:eastAsia="宋体" w:hAnsi="宋体" w:hint="default"/>
        </w:rPr>
        <w:t xml:space="preserve">    </w:t>
      </w:r>
      <w:r>
        <w:rPr>
          <w:spacing w:val="0"/>
          <w:i w:val="0"/>
          <w:b w:val="0"/>
          <w:color w:val="333333"/>
          <w:position w:val="0"/>
          <w:sz w:val="21"/>
          <w:szCs w:val="21"/>
          <w:highlight w:val="white"/>
          <w:rFonts w:ascii="Tahoma" w:eastAsia="Tahoma" w:hAnsi="Tahoma" w:hint="default"/>
        </w:rPr>
        <w:t>作为“设计入口”，酷家乐致力于打造一个连接全球设计师、家居品牌商、装修公司以及业主的强</w:t>
      </w:r>
      <w:r>
        <w:rPr>
          <w:spacing w:val="0"/>
          <w:i w:val="0"/>
          <w:b w:val="0"/>
          <w:color w:val="333333"/>
          <w:position w:val="0"/>
          <w:sz w:val="21"/>
          <w:szCs w:val="21"/>
          <w:highlight w:val="white"/>
          <w:rFonts w:ascii="Tahoma" w:eastAsia="Tahoma" w:hAnsi="Tahoma" w:hint="default"/>
        </w:rPr>
        <w:t>生态平台，覆盖全国90%的户型库，拥有超400万真实商品3D模型；吸引超400万室内设计师</w:t>
      </w:r>
      <w:r>
        <w:rPr>
          <w:spacing w:val="0"/>
          <w:i w:val="0"/>
          <w:b w:val="0"/>
          <w:color w:val="333333"/>
          <w:position w:val="0"/>
          <w:sz w:val="21"/>
          <w:szCs w:val="21"/>
          <w:highlight w:val="white"/>
          <w:rFonts w:ascii="Tahoma" w:eastAsia="Tahoma" w:hAnsi="Tahoma" w:hint="default"/>
        </w:rPr>
        <w:t>（覆盖全国40%的室内设计师）和超1000万业主用户，形成垄断式的用户壁垒；已服务小米、美</w:t>
      </w:r>
      <w:r>
        <w:rPr>
          <w:spacing w:val="0"/>
          <w:i w:val="0"/>
          <w:b w:val="0"/>
          <w:color w:val="333333"/>
          <w:position w:val="0"/>
          <w:sz w:val="21"/>
          <w:szCs w:val="21"/>
          <w:highlight w:val="white"/>
          <w:rFonts w:ascii="Tahoma" w:eastAsia="Tahoma" w:hAnsi="Tahoma" w:hint="default"/>
        </w:rPr>
        <w:t>克美家、林氏木业、顾家家居、博洛尼等15000家品牌企业，市场覆盖率超过70%。</w:t>
      </w:r>
    </w:p>
    <w:p>
      <w:pPr>
        <w:numPr>
          <w:ilvl w:val="0"/>
          <w:numId w:val="0"/>
        </w:numPr>
        <w:jc w:val="left"/>
        <w:shd w:val="clear" w:fill="FFFFFF"/>
        <w:spacing w:lineRule="auto" w:line="240" w:before="0" w:after="480"/>
        <w:ind w:right="0" w:firstLine="0"/>
        <w:rPr>
          <w:color w:val="auto"/>
          <w:position w:val="0"/>
          <w:sz w:val="21"/>
          <w:szCs w:val="21"/>
          <w:rFonts w:ascii="Calibri" w:eastAsia="宋体" w:hAnsi="宋体" w:hint="default"/>
        </w:rPr>
        <w:wordWrap w:val="off"/>
        <w:autoSpaceDE w:val="1"/>
        <w:autoSpaceDN w:val="1"/>
      </w:pPr>
    </w:p>
    <w:p>
      <w:pPr>
        <w:numPr>
          <w:ilvl w:val="0"/>
          <w:numId w:val="0"/>
        </w:numPr>
        <w:jc w:val="left"/>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left"/>
        <w:spacing w:lineRule="auto" w:line="240" w:before="0" w:after="0"/>
        <w:ind w:right="0" w:firstLine="0"/>
        <w:rPr>
          <w:color w:val="auto"/>
          <w:position w:val="0"/>
          <w:sz w:val="21"/>
          <w:szCs w:val="21"/>
          <w:rFonts w:ascii="Calibri" w:eastAsia="宋体" w:hAnsi="宋体" w:hint="default"/>
        </w:rPr>
        <w:wordWrap w:val="off"/>
        <w:autoSpaceDE w:val="1"/>
        <w:autoSpaceDN w:val="1"/>
      </w:pPr>
      <w:r>
        <w:rPr>
          <w:sz w:val="20"/>
        </w:rPr>
        <w:drawing>
          <wp:inline distT="0" distB="0" distL="0" distR="0">
            <wp:extent cx="5687695" cy="3642995"/>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37203/AppData/Roaming/JisuOffice/ETemp/10560_11239648/fImage52871174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5688330" cy="3643630"/>
                    </a:xfrm>
                    <a:prstGeom prst="rect"/>
                    <a:ln cap="flat"/>
                  </pic:spPr>
                </pic:pic>
              </a:graphicData>
            </a:graphic>
          </wp:inline>
        </w:drawing>
      </w:r>
    </w:p>
    <w:p>
      <w:pPr>
        <w:numPr>
          <w:ilvl w:val="0"/>
          <w:numId w:val="0"/>
        </w:numPr>
        <w:jc w:val="left"/>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2.3酷家乐产品功能分析</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云端</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其主要用户是toB,包括装修公司、软装行业、硬装公司、定制企业等，为他们提供VR实景设计、</w:t>
      </w:r>
      <w:r>
        <w:rPr>
          <w:color w:val="auto"/>
          <w:position w:val="0"/>
          <w:sz w:val="21"/>
          <w:szCs w:val="21"/>
          <w:rFonts w:ascii="Calibri" w:eastAsia="宋体" w:hAnsi="宋体" w:hint="default"/>
        </w:rPr>
        <w:t>看房的技术服务、以及大数据服务算料导流服务。</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sz w:val="20"/>
        </w:rPr>
        <w:drawing>
          <wp:inline distT="0" distB="0" distL="0" distR="0">
            <wp:extent cx="5828665" cy="3408045"/>
            <wp:effectExtent l="0" t="0" r="0"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37203/AppData/Roaming/JisuOffice/ETemp/10560_11239648/fImage78570208467.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5829300" cy="3408680"/>
                    </a:xfrm>
                    <a:prstGeom prst="rect"/>
                    <a:ln cap="flat"/>
                  </pic:spPr>
                </pic:pic>
              </a:graphicData>
            </a:graphic>
          </wp:inline>
        </w:drawing>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app设计师版功能分析</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该app主要面向的人群是设计师群体和小型工作室，所以以咨询学习资料和社群讨论为主。其</w:t>
      </w:r>
      <w:r>
        <w:rPr>
          <w:color w:val="auto"/>
          <w:position w:val="0"/>
          <w:sz w:val="21"/>
          <w:szCs w:val="21"/>
          <w:rFonts w:ascii="Calibri" w:eastAsia="宋体" w:hAnsi="宋体" w:hint="default"/>
        </w:rPr>
        <w:t>功能点如下</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sz w:val="20"/>
        </w:rPr>
        <w:drawing>
          <wp:anchor distT="0" distB="0" distL="0" distR="0" simplePos="0" relativeHeight="251624965" behindDoc="0" locked="0" layoutInCell="1" allowOverlap="1">
            <wp:simplePos x="0" y="0"/>
            <wp:positionH relativeFrom="column">
              <wp:posOffset>-5</wp:posOffset>
            </wp:positionH>
            <wp:positionV relativeFrom="paragraph">
              <wp:posOffset>122560</wp:posOffset>
            </wp:positionV>
            <wp:extent cx="5731510" cy="3129915"/>
            <wp:effectExtent l="0" t="0" r="0" b="0"/>
            <wp:wrapTopAndBottom/>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37203/AppData/Roaming/JisuOffice/ETemp/10560_11239648/fImage4738722633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732145" cy="3130550"/>
                    </a:xfrm>
                    <a:prstGeom prst="rect"/>
                    <a:ln cap="flat"/>
                  </pic:spPr>
                </pic:pic>
              </a:graphicData>
            </a:graphic>
          </wp:anchor>
        </w:drawing>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app用户版</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主要面向业主个体，想要装修自己房子的用户，其功能点如下。</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sz w:val="20"/>
        </w:rPr>
        <w:drawing>
          <wp:anchor distT="0" distB="0" distL="0" distR="0" simplePos="0" relativeHeight="251624966" behindDoc="0" locked="0" layoutInCell="1" allowOverlap="1">
            <wp:simplePos x="0" y="0"/>
            <wp:positionH relativeFrom="column">
              <wp:posOffset>-5</wp:posOffset>
            </wp:positionH>
            <wp:positionV relativeFrom="paragraph">
              <wp:posOffset>-5</wp:posOffset>
            </wp:positionV>
            <wp:extent cx="5731510" cy="3883025"/>
            <wp:effectExtent l="0" t="0" r="0" b="0"/>
            <wp:wrapTopAndBottom/>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37203/AppData/Roaming/JisuOffice/ETemp/10560_11239648/fImage47387236500.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5732145" cy="3883660"/>
                    </a:xfrm>
                    <a:prstGeom prst="rect"/>
                    <a:ln cap="flat"/>
                  </pic:spPr>
                </pic:pic>
              </a:graphicData>
            </a:graphic>
          </wp:anchor>
        </w:drawing>
      </w:r>
      <w:r>
        <w:rPr>
          <w:color w:val="auto"/>
          <w:position w:val="0"/>
          <w:sz w:val="21"/>
          <w:szCs w:val="21"/>
          <w:rFonts w:ascii="Calibri" w:eastAsia="宋体" w:hAnsi="宋体" w:hint="default"/>
        </w:rPr>
        <w:t xml:space="preserve">     </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总结：全国90%户型图在酷家乐的数据库中，他们根据户型图建模（并非真正的扫描建模），然后</w:t>
      </w:r>
      <w:r>
        <w:rPr>
          <w:color w:val="auto"/>
          <w:position w:val="0"/>
          <w:sz w:val="21"/>
          <w:szCs w:val="21"/>
          <w:rFonts w:ascii="Calibri" w:eastAsia="宋体" w:hAnsi="宋体" w:hint="default"/>
        </w:rPr>
        <w:t>设计师通过设计引擎在已经建好的模型上进行设计，用户用vr眼镜进行观看。局限性在于，建模工</w:t>
      </w:r>
      <w:r>
        <w:rPr>
          <w:color w:val="auto"/>
          <w:position w:val="0"/>
          <w:sz w:val="21"/>
          <w:szCs w:val="21"/>
          <w:rFonts w:ascii="Calibri" w:eastAsia="宋体" w:hAnsi="宋体" w:hint="default"/>
        </w:rPr>
        <w:t>程师需求非常多，如果该户型没有建模，或者家装商品没有模型，设计师是无法快速设计的，因</w:t>
      </w:r>
      <w:r>
        <w:rPr>
          <w:color w:val="auto"/>
          <w:position w:val="0"/>
          <w:sz w:val="21"/>
          <w:szCs w:val="21"/>
          <w:rFonts w:ascii="Calibri" w:eastAsia="宋体" w:hAnsi="宋体" w:hint="default"/>
        </w:rPr>
        <w:t>此很容易出现同质化。</w:t>
      </w:r>
      <w:r>
        <w:rPr>
          <w:color w:val="auto"/>
          <w:position w:val="0"/>
          <w:sz w:val="21"/>
          <w:szCs w:val="21"/>
          <w:rFonts w:ascii="黑体" w:eastAsia="黑体" w:hAnsi="黑体" w:hint="default"/>
        </w:rPr>
        <w:t>扫描建模</w:t>
      </w:r>
      <w:r>
        <w:rPr>
          <w:color w:val="auto"/>
          <w:position w:val="0"/>
          <w:sz w:val="21"/>
          <w:szCs w:val="21"/>
          <w:rFonts w:ascii="Calibri" w:eastAsia="宋体" w:hAnsi="宋体" w:hint="default"/>
        </w:rPr>
        <w:t>可以加快建模流程，减少建模工程人力成本，加速家装企业商品</w:t>
      </w:r>
      <w:r>
        <w:rPr>
          <w:color w:val="auto"/>
          <w:position w:val="0"/>
          <w:sz w:val="21"/>
          <w:szCs w:val="21"/>
          <w:rFonts w:ascii="Calibri" w:eastAsia="宋体" w:hAnsi="宋体" w:hint="default"/>
        </w:rPr>
        <w:t>上线。</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 w:name="Tahoma">
    <w:panose1 w:val="020F0502020204030204"/>
    <w:charset w:val="0"/>
    <w:family w:val="mordern"/>
    <w:pitch w:val="variable"/>
    <w:sig w:usb0="A00002EF" w:usb1="4000207B" w:usb2="00000000" w:usb3="00000000" w:csb0="FFFFFFFF" w:csb1="00000000"/>
  </w:font>
  <w:font w:name="黑体">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val="0">
    <w:balanceSingleByteDoubleByteWidth/>
    <w:doNotExpandShiftReturn/>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tylePaneFormatFilter w:val="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jc w:val="both"/>
        <w:widowControl/>
        <w:wordWrap/>
      </w:pPr>
    </w:pPrDefault>
    <w:rPrDefault>
      <w:rPr>
        <w:shd w:val="clear"/>
        <w:sz w:val="21"/>
        <w:szCs w:val="21"/>
        <w:w w:val="100"/>
      </w:rPr>
    </w:rPrDefault>
  </w:docDefaults>
  <w:style w:default="1" w:styleId="PO1" w:type="paragraph">
    <w:name w:val="Normal"/>
    <w:link w:val="PO-1"/>
    <w:qFormat/>
    <w:uiPriority w:val="1"/>
    <w:pPr>
      <w:autoSpaceDE w:val="1"/>
      <w:autoSpaceDN w:val="1"/>
      <w:jc w:val="both"/>
      <w:widowControl/>
      <w:wordWrap/>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autoSpaceDE w:val="1"/>
      <w:autoSpaceDN w:val="1"/>
      <w:jc w:val="both"/>
      <w:widowControl/>
      <w:wordWrap/>
    </w:pPr>
    <w:rPr>
      <w:shd w:val="clear"/>
      <w:sz w:val="21"/>
      <w:szCs w:val="21"/>
      <w:w w:val="100"/>
    </w:rPr>
  </w:style>
  <w:style w:styleId="PO6" w:type="paragraph">
    <w:name w:val="Title"/>
    <w:link w:val="PO-1"/>
    <w:qFormat/>
    <w:uiPriority w:val="6"/>
    <w:pPr>
      <w:autoSpaceDE w:val="1"/>
      <w:autoSpaceDN w:val="1"/>
      <w:jc w:val="center"/>
      <w:widowControl/>
      <w:wordWrap/>
    </w:pPr>
    <w:rPr>
      <w:b/>
      <w:shd w:val="clear"/>
      <w:sz w:val="32"/>
      <w:szCs w:val="32"/>
      <w:w w:val="100"/>
    </w:rPr>
  </w:style>
  <w:style w:styleId="PO7" w:type="paragraph">
    <w:name w:val="heading 1"/>
    <w:link w:val="PO-1"/>
    <w:qFormat/>
    <w:uiPriority w:val="7"/>
    <w:pPr>
      <w:autoSpaceDE w:val="1"/>
      <w:autoSpaceDN w:val="1"/>
      <w:jc w:val="both"/>
      <w:widowControl/>
      <w:wordWrap/>
    </w:pPr>
    <w:rPr>
      <w:shd w:val="clear"/>
      <w:sz w:val="28"/>
      <w:szCs w:val="28"/>
      <w:w w:val="100"/>
    </w:rPr>
  </w:style>
  <w:style w:styleId="PO8" w:type="paragraph">
    <w:name w:val="heading 2"/>
    <w:link w:val="PO-1"/>
    <w:qFormat/>
    <w:uiPriority w:val="8"/>
    <w:pPr>
      <w:autoSpaceDE w:val="1"/>
      <w:autoSpaceDN w:val="1"/>
      <w:jc w:val="both"/>
      <w:widowControl/>
      <w:wordWrap/>
    </w:pPr>
    <w:rPr>
      <w:shd w:val="clear"/>
      <w:sz w:val="21"/>
      <w:szCs w:val="21"/>
      <w:w w:val="100"/>
    </w:rPr>
  </w:style>
  <w:style w:styleId="PO9" w:type="paragraph">
    <w:name w:val="heading 3"/>
    <w:link w:val="PO-1"/>
    <w:qFormat/>
    <w:uiPriority w:val="9"/>
    <w:pPr>
      <w:autoSpaceDE w:val="1"/>
      <w:autoSpaceDN w:val="1"/>
      <w:ind w:left="1000" w:hanging="400"/>
      <w:jc w:val="both"/>
      <w:widowControl/>
      <w:wordWrap/>
    </w:pPr>
    <w:rPr>
      <w:shd w:val="clear"/>
      <w:sz w:val="21"/>
      <w:szCs w:val="21"/>
      <w:w w:val="100"/>
    </w:rPr>
  </w:style>
  <w:style w:styleId="PO10" w:type="paragraph">
    <w:name w:val="heading 4"/>
    <w:link w:val="PO-1"/>
    <w:qFormat/>
    <w:uiPriority w:val="10"/>
    <w:pPr>
      <w:autoSpaceDE w:val="1"/>
      <w:autoSpaceDN w:val="1"/>
      <w:ind w:left="1200" w:hanging="400"/>
      <w:jc w:val="both"/>
      <w:widowControl/>
      <w:wordWrap/>
    </w:pPr>
    <w:rPr>
      <w:b/>
      <w:shd w:val="clear"/>
      <w:sz w:val="21"/>
      <w:szCs w:val="21"/>
      <w:w w:val="100"/>
    </w:rPr>
  </w:style>
  <w:style w:styleId="PO11" w:type="paragraph">
    <w:name w:val="heading 5"/>
    <w:link w:val="PO-1"/>
    <w:qFormat/>
    <w:uiPriority w:val="11"/>
    <w:pPr>
      <w:autoSpaceDE w:val="1"/>
      <w:autoSpaceDN w:val="1"/>
      <w:ind w:left="1400" w:hanging="400"/>
      <w:jc w:val="both"/>
      <w:widowControl/>
      <w:wordWrap/>
    </w:pPr>
    <w:rPr>
      <w:shd w:val="clear"/>
      <w:sz w:val="21"/>
      <w:szCs w:val="21"/>
      <w:w w:val="100"/>
    </w:rPr>
  </w:style>
  <w:style w:styleId="PO12" w:type="paragraph">
    <w:name w:val="heading 6"/>
    <w:link w:val="PO-1"/>
    <w:qFormat/>
    <w:uiPriority w:val="12"/>
    <w:pPr>
      <w:autoSpaceDE w:val="1"/>
      <w:autoSpaceDN w:val="1"/>
      <w:ind w:left="1600" w:hanging="400"/>
      <w:jc w:val="both"/>
      <w:widowControl/>
      <w:wordWrap/>
    </w:pPr>
    <w:rPr>
      <w:b/>
      <w:shd w:val="clear"/>
      <w:sz w:val="21"/>
      <w:szCs w:val="21"/>
      <w:w w:val="100"/>
    </w:rPr>
  </w:style>
  <w:style w:styleId="PO13" w:type="paragraph">
    <w:name w:val="heading 7"/>
    <w:link w:val="PO-1"/>
    <w:qFormat/>
    <w:uiPriority w:val="13"/>
    <w:pPr>
      <w:autoSpaceDE w:val="1"/>
      <w:autoSpaceDN w:val="1"/>
      <w:ind w:left="1800" w:hanging="400"/>
      <w:jc w:val="both"/>
      <w:widowControl/>
      <w:wordWrap/>
    </w:pPr>
    <w:rPr>
      <w:shd w:val="clear"/>
      <w:sz w:val="21"/>
      <w:szCs w:val="21"/>
      <w:w w:val="100"/>
    </w:rPr>
  </w:style>
  <w:style w:styleId="PO14" w:type="paragraph">
    <w:name w:val="heading 8"/>
    <w:link w:val="PO-1"/>
    <w:qFormat/>
    <w:uiPriority w:val="14"/>
    <w:pPr>
      <w:autoSpaceDE w:val="1"/>
      <w:autoSpaceDN w:val="1"/>
      <w:ind w:left="2000" w:hanging="400"/>
      <w:jc w:val="both"/>
      <w:widowControl/>
      <w:wordWrap/>
    </w:pPr>
    <w:rPr>
      <w:shd w:val="clear"/>
      <w:sz w:val="21"/>
      <w:szCs w:val="21"/>
      <w:w w:val="100"/>
    </w:rPr>
  </w:style>
  <w:style w:styleId="PO15" w:type="paragraph">
    <w:name w:val="heading 9"/>
    <w:link w:val="PO-1"/>
    <w:qFormat/>
    <w:uiPriority w:val="15"/>
    <w:pPr>
      <w:autoSpaceDE w:val="1"/>
      <w:autoSpaceDN w:val="1"/>
      <w:ind w:left="2200" w:hanging="400"/>
      <w:jc w:val="both"/>
      <w:widowControl/>
      <w:wordWrap/>
    </w:pPr>
    <w:rPr>
      <w:shd w:val="clear"/>
      <w:sz w:val="21"/>
      <w:szCs w:val="21"/>
      <w:w w:val="100"/>
    </w:rPr>
  </w:style>
  <w:style w:styleId="PO16" w:type="paragraph">
    <w:name w:val="Subtitle"/>
    <w:link w:val="PO-1"/>
    <w:qFormat/>
    <w:uiPriority w:val="16"/>
    <w:pPr>
      <w:autoSpaceDE w:val="1"/>
      <w:autoSpaceDN w:val="1"/>
      <w:jc w:val="center"/>
      <w:widowControl/>
      <w:wordWrap/>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autoSpaceDE w:val="1"/>
      <w:autoSpaceDN w:val="1"/>
      <w:ind w:left="864" w:right="864" w:firstLine="0"/>
      <w:jc w:val="center"/>
      <w:widowControl/>
      <w:wordWrap/>
    </w:pPr>
    <w:rPr>
      <w:color w:val="404040"/>
      <w:i/>
      <w:shd w:val="clear"/>
      <w:sz w:val="21"/>
      <w:szCs w:val="21"/>
      <w:w w:val="100"/>
    </w:rPr>
  </w:style>
  <w:style w:styleId="PO22" w:type="paragraph">
    <w:name w:val="Intense Quote"/>
    <w:link w:val="PO-1"/>
    <w:qFormat/>
    <w:uiPriority w:val="22"/>
    <w:pPr>
      <w:autoSpaceDE w:val="1"/>
      <w:autoSpaceDN w:val="1"/>
      <w:ind w:left="950" w:right="950" w:firstLine="0"/>
      <w:jc w:val="center"/>
      <w:widowControl/>
      <w:wordWrap/>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autoSpaceDE w:val="1"/>
      <w:autoSpaceDN w:val="1"/>
      <w:ind w:left="850" w:firstLine="0"/>
      <w:jc w:val="both"/>
      <w:widowControl/>
      <w:wordWrap/>
    </w:pPr>
    <w:rPr>
      <w:shd w:val="clear"/>
      <w:sz w:val="21"/>
      <w:szCs w:val="21"/>
      <w:w w:val="100"/>
    </w:rPr>
  </w:style>
  <w:style w:styleId="PO27" w:type="paragraph">
    <w:name w:val="TOC Heading"/>
    <w:link w:val="PO-1"/>
    <w:qFormat/>
    <w:uiPriority w:val="27"/>
    <w:unhideWhenUsed/>
    <w:pPr>
      <w:autoSpaceDE w:val="1"/>
      <w:autoSpaceDN w:val="1"/>
      <w:widowControl/>
      <w:wordWrap/>
    </w:pPr>
    <w:rPr>
      <w:color w:val="2E74B5"/>
      <w:shd w:val="clear"/>
      <w:sz w:val="32"/>
      <w:szCs w:val="32"/>
      <w:w w:val="100"/>
    </w:rPr>
  </w:style>
  <w:style w:styleId="PO28" w:type="paragraph">
    <w:name w:val="toc 1"/>
    <w:link w:val="PO-1"/>
    <w:qFormat/>
    <w:uiPriority w:val="28"/>
    <w:unhideWhenUsed/>
    <w:pPr>
      <w:autoSpaceDE w:val="1"/>
      <w:autoSpaceDN w:val="1"/>
      <w:jc w:val="both"/>
      <w:widowControl/>
      <w:wordWrap/>
    </w:pPr>
    <w:rPr>
      <w:shd w:val="clear"/>
      <w:sz w:val="21"/>
      <w:szCs w:val="21"/>
      <w:w w:val="100"/>
    </w:rPr>
  </w:style>
  <w:style w:styleId="PO29" w:type="paragraph">
    <w:name w:val="toc 2"/>
    <w:link w:val="PO-1"/>
    <w:qFormat/>
    <w:uiPriority w:val="29"/>
    <w:unhideWhenUsed/>
    <w:pPr>
      <w:autoSpaceDE w:val="1"/>
      <w:autoSpaceDN w:val="1"/>
      <w:ind w:left="425" w:firstLine="0"/>
      <w:jc w:val="both"/>
      <w:widowControl/>
      <w:wordWrap/>
    </w:pPr>
    <w:rPr>
      <w:shd w:val="clear"/>
      <w:sz w:val="21"/>
      <w:szCs w:val="21"/>
      <w:w w:val="100"/>
    </w:rPr>
  </w:style>
  <w:style w:styleId="PO30" w:type="paragraph">
    <w:name w:val="toc 3"/>
    <w:link w:val="PO-1"/>
    <w:qFormat/>
    <w:uiPriority w:val="30"/>
    <w:unhideWhenUsed/>
    <w:pPr>
      <w:autoSpaceDE w:val="1"/>
      <w:autoSpaceDN w:val="1"/>
      <w:ind w:left="850" w:firstLine="0"/>
      <w:jc w:val="both"/>
      <w:widowControl/>
      <w:wordWrap/>
    </w:pPr>
    <w:rPr>
      <w:shd w:val="clear"/>
      <w:sz w:val="21"/>
      <w:szCs w:val="21"/>
      <w:w w:val="100"/>
    </w:rPr>
  </w:style>
  <w:style w:styleId="PO31" w:type="paragraph">
    <w:name w:val="toc 4"/>
    <w:link w:val="PO-1"/>
    <w:qFormat/>
    <w:uiPriority w:val="31"/>
    <w:unhideWhenUsed/>
    <w:pPr>
      <w:autoSpaceDE w:val="1"/>
      <w:autoSpaceDN w:val="1"/>
      <w:ind w:left="1275" w:firstLine="0"/>
      <w:jc w:val="both"/>
      <w:widowControl/>
      <w:wordWrap/>
    </w:pPr>
    <w:rPr>
      <w:shd w:val="clear"/>
      <w:sz w:val="21"/>
      <w:szCs w:val="21"/>
      <w:w w:val="100"/>
    </w:rPr>
  </w:style>
  <w:style w:styleId="PO32" w:type="paragraph">
    <w:name w:val="toc 5"/>
    <w:link w:val="PO-1"/>
    <w:qFormat/>
    <w:uiPriority w:val="32"/>
    <w:unhideWhenUsed/>
    <w:pPr>
      <w:autoSpaceDE w:val="1"/>
      <w:autoSpaceDN w:val="1"/>
      <w:ind w:left="1700" w:firstLine="0"/>
      <w:jc w:val="both"/>
      <w:widowControl/>
      <w:wordWrap/>
    </w:pPr>
    <w:rPr>
      <w:shd w:val="clear"/>
      <w:sz w:val="21"/>
      <w:szCs w:val="21"/>
      <w:w w:val="100"/>
    </w:rPr>
  </w:style>
  <w:style w:styleId="PO33" w:type="paragraph">
    <w:name w:val="toc 6"/>
    <w:link w:val="PO-1"/>
    <w:qFormat/>
    <w:uiPriority w:val="33"/>
    <w:unhideWhenUsed/>
    <w:pPr>
      <w:autoSpaceDE w:val="1"/>
      <w:autoSpaceDN w:val="1"/>
      <w:ind w:left="2125" w:firstLine="0"/>
      <w:jc w:val="both"/>
      <w:widowControl/>
      <w:wordWrap/>
    </w:pPr>
    <w:rPr>
      <w:shd w:val="clear"/>
      <w:sz w:val="21"/>
      <w:szCs w:val="21"/>
      <w:w w:val="100"/>
    </w:rPr>
  </w:style>
  <w:style w:styleId="PO34" w:type="paragraph">
    <w:name w:val="toc 7"/>
    <w:link w:val="PO-1"/>
    <w:qFormat/>
    <w:uiPriority w:val="34"/>
    <w:unhideWhenUsed/>
    <w:pPr>
      <w:autoSpaceDE w:val="1"/>
      <w:autoSpaceDN w:val="1"/>
      <w:ind w:left="2550" w:firstLine="0"/>
      <w:jc w:val="both"/>
      <w:widowControl/>
      <w:wordWrap/>
    </w:pPr>
    <w:rPr>
      <w:shd w:val="clear"/>
      <w:sz w:val="21"/>
      <w:szCs w:val="21"/>
      <w:w w:val="100"/>
    </w:rPr>
  </w:style>
  <w:style w:styleId="PO35" w:type="paragraph">
    <w:name w:val="toc 8"/>
    <w:link w:val="PO-1"/>
    <w:qFormat/>
    <w:uiPriority w:val="35"/>
    <w:unhideWhenUsed/>
    <w:pPr>
      <w:autoSpaceDE w:val="1"/>
      <w:autoSpaceDN w:val="1"/>
      <w:ind w:left="2975" w:firstLine="0"/>
      <w:jc w:val="both"/>
      <w:widowControl/>
      <w:wordWrap/>
    </w:pPr>
    <w:rPr>
      <w:shd w:val="clear"/>
      <w:sz w:val="21"/>
      <w:szCs w:val="21"/>
      <w:w w:val="100"/>
    </w:rPr>
  </w:style>
  <w:style w:styleId="PO36" w:type="paragraph">
    <w:name w:val="toc 9"/>
    <w:link w:val="PO-1"/>
    <w:qFormat/>
    <w:uiPriority w:val="36"/>
    <w:unhideWhenUsed/>
    <w:pPr>
      <w:autoSpaceDE w:val="1"/>
      <w:autoSpaceDN w:val="1"/>
      <w:ind w:left="3400" w:firstLine="0"/>
      <w:jc w:val="both"/>
      <w:widowControl/>
      <w:wordWrap/>
    </w:pPr>
    <w:rPr>
      <w:shd w:val="clear"/>
      <w:sz w:val="21"/>
      <w:szCs w:val="21"/>
      <w:w w:val="1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fImage898011441.jpeg"></Relationship><Relationship Id="rId6" Type="http://schemas.openxmlformats.org/officeDocument/2006/relationships/image" Target="media/fImage246095158467.jpeg"></Relationship><Relationship Id="rId7" Type="http://schemas.openxmlformats.org/officeDocument/2006/relationships/image" Target="media/fImage786951941.png"></Relationship><Relationship Id="rId8" Type="http://schemas.openxmlformats.org/officeDocument/2006/relationships/image" Target="media/fImage528711741.png"></Relationship><Relationship Id="rId9" Type="http://schemas.openxmlformats.org/officeDocument/2006/relationships/image" Target="media/fImage78570208467.png"></Relationship><Relationship Id="rId10" Type="http://schemas.openxmlformats.org/officeDocument/2006/relationships/image" Target="media/fImage47387226334.png"></Relationship><Relationship Id="rId11" Type="http://schemas.openxmlformats.org/officeDocument/2006/relationships/image" Target="media/fImage47387236500.png"></Relationship><Relationship Id="rId12"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5</Pages>
  <Paragraphs>0</Paragraphs>
  <Words>27</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