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480" w:rsidRPr="00C13480" w:rsidRDefault="00C13480" w:rsidP="00C13480">
      <w:pPr>
        <w:spacing w:after="0"/>
        <w:rPr>
          <w:rFonts w:ascii="Times New Roman" w:hAnsi="Times New Roman" w:cs="Times New Roman"/>
          <w:sz w:val="24"/>
          <w:szCs w:val="24"/>
          <w:lang w:val="kk-KZ"/>
        </w:rPr>
      </w:pPr>
      <w:r w:rsidRPr="00C13480">
        <w:rPr>
          <w:rFonts w:ascii="Times New Roman" w:hAnsi="Times New Roman" w:cs="Times New Roman"/>
          <w:sz w:val="24"/>
          <w:szCs w:val="24"/>
          <w:lang w:val="kk-KZ"/>
        </w:rPr>
        <w:t>Шарайна</w:t>
      </w:r>
      <w:r>
        <w:rPr>
          <w:rFonts w:ascii="Times New Roman" w:hAnsi="Times New Roman" w:cs="Times New Roman"/>
          <w:sz w:val="24"/>
          <w:szCs w:val="24"/>
          <w:lang w:val="kk-KZ"/>
        </w:rPr>
        <w:t xml:space="preserve"> </w:t>
      </w:r>
      <w:r w:rsidRPr="00C13480">
        <w:rPr>
          <w:rFonts w:ascii="Times New Roman" w:hAnsi="Times New Roman" w:cs="Times New Roman"/>
          <w:sz w:val="24"/>
          <w:szCs w:val="24"/>
          <w:lang w:val="kk-KZ"/>
        </w:rPr>
        <w:t>№3</w:t>
      </w:r>
    </w:p>
    <w:p w:rsidR="00C13480" w:rsidRPr="00C13480" w:rsidRDefault="00C13480" w:rsidP="00C13480">
      <w:pPr>
        <w:spacing w:after="0"/>
        <w:rPr>
          <w:rFonts w:ascii="Times New Roman" w:hAnsi="Times New Roman" w:cs="Times New Roman"/>
          <w:sz w:val="24"/>
          <w:szCs w:val="24"/>
          <w:lang w:val="kk-KZ"/>
        </w:rPr>
      </w:pPr>
      <w:r w:rsidRPr="00C13480">
        <w:rPr>
          <w:rFonts w:ascii="Times New Roman" w:hAnsi="Times New Roman" w:cs="Times New Roman"/>
          <w:sz w:val="24"/>
          <w:szCs w:val="24"/>
          <w:lang w:val="kk-KZ"/>
        </w:rPr>
        <w:t xml:space="preserve">28 қаңтар </w:t>
      </w:r>
      <w:r>
        <w:rPr>
          <w:rFonts w:ascii="Times New Roman" w:hAnsi="Times New Roman" w:cs="Times New Roman"/>
          <w:sz w:val="24"/>
          <w:szCs w:val="24"/>
          <w:lang w:val="kk-KZ"/>
        </w:rPr>
        <w:t>2022ж</w:t>
      </w:r>
    </w:p>
    <w:p w:rsidR="00303655" w:rsidRPr="00F57160" w:rsidRDefault="00342AF4" w:rsidP="00F57160">
      <w:pPr>
        <w:jc w:val="center"/>
        <w:rPr>
          <w:rFonts w:ascii="Times New Roman" w:hAnsi="Times New Roman" w:cs="Times New Roman"/>
          <w:b/>
          <w:sz w:val="28"/>
          <w:lang w:val="kk-KZ"/>
        </w:rPr>
      </w:pPr>
      <w:r w:rsidRPr="00F57160">
        <w:rPr>
          <w:rFonts w:ascii="Times New Roman" w:hAnsi="Times New Roman" w:cs="Times New Roman"/>
          <w:b/>
          <w:sz w:val="28"/>
          <w:lang w:val="kk-KZ"/>
        </w:rPr>
        <w:t>18 ЖАСТАН КИІНГІ АЛИМЕНТ</w:t>
      </w:r>
    </w:p>
    <w:p w:rsidR="00342AF4" w:rsidRPr="00F57160" w:rsidRDefault="00F57160" w:rsidP="00EF5205">
      <w:pPr>
        <w:ind w:right="283"/>
        <w:jc w:val="both"/>
        <w:rPr>
          <w:rFonts w:ascii="Times New Roman" w:hAnsi="Times New Roman" w:cs="Times New Roman"/>
          <w:b/>
          <w:i/>
          <w:sz w:val="28"/>
          <w:lang w:val="kk-KZ"/>
        </w:rPr>
      </w:pPr>
      <w:r w:rsidRPr="00F57160">
        <w:rPr>
          <w:rFonts w:ascii="Times New Roman" w:hAnsi="Times New Roman" w:cs="Times New Roman"/>
          <w:b/>
          <w:i/>
          <w:sz w:val="28"/>
          <w:lang w:val="kk-KZ"/>
        </w:rPr>
        <w:t xml:space="preserve"> </w:t>
      </w:r>
      <w:r w:rsidR="00342AF4" w:rsidRPr="00F57160">
        <w:rPr>
          <w:rFonts w:ascii="Times New Roman" w:hAnsi="Times New Roman" w:cs="Times New Roman"/>
          <w:b/>
          <w:i/>
          <w:sz w:val="28"/>
          <w:lang w:val="kk-KZ"/>
        </w:rPr>
        <w:t>Балалардың кәмеленттік жасы материалдық қолдау мен ата-ананың міндеттемелерді ұмытуға себеп емес. 18 жастағы балаға қалай алимент талап етуге болады?</w:t>
      </w:r>
      <w:r w:rsidRPr="00F57160">
        <w:rPr>
          <w:rFonts w:ascii="Times New Roman" w:hAnsi="Times New Roman" w:cs="Times New Roman"/>
          <w:b/>
          <w:i/>
          <w:sz w:val="28"/>
          <w:lang w:val="kk-KZ"/>
        </w:rPr>
        <w:t xml:space="preserve"> </w:t>
      </w:r>
      <w:r w:rsidR="00342AF4" w:rsidRPr="00F57160">
        <w:rPr>
          <w:rFonts w:ascii="Times New Roman" w:hAnsi="Times New Roman" w:cs="Times New Roman"/>
          <w:b/>
          <w:i/>
          <w:sz w:val="28"/>
          <w:lang w:val="kk-KZ"/>
        </w:rPr>
        <w:t>Неліктен ата-аналар бұл төлемдерді төлеуге міндетті?</w:t>
      </w:r>
      <w:r w:rsidRPr="00F57160">
        <w:rPr>
          <w:rFonts w:ascii="Times New Roman" w:hAnsi="Times New Roman" w:cs="Times New Roman"/>
          <w:b/>
          <w:i/>
          <w:sz w:val="28"/>
          <w:lang w:val="kk-KZ"/>
        </w:rPr>
        <w:t xml:space="preserve"> </w:t>
      </w:r>
      <w:r w:rsidR="00342AF4" w:rsidRPr="00F57160">
        <w:rPr>
          <w:rFonts w:ascii="Times New Roman" w:hAnsi="Times New Roman" w:cs="Times New Roman"/>
          <w:b/>
          <w:i/>
          <w:sz w:val="28"/>
          <w:lang w:val="kk-KZ"/>
        </w:rPr>
        <w:t>Олай болса алимент өндіру тәртібі мен мөлшерін толығырақ талдап көрейік.</w:t>
      </w:r>
    </w:p>
    <w:p w:rsidR="00342AF4" w:rsidRPr="00F57160" w:rsidRDefault="00342AF4" w:rsidP="00EF5205">
      <w:pPr>
        <w:ind w:right="283"/>
        <w:jc w:val="both"/>
        <w:rPr>
          <w:rFonts w:ascii="Times New Roman" w:hAnsi="Times New Roman" w:cs="Times New Roman"/>
          <w:sz w:val="28"/>
          <w:lang w:val="kk-KZ"/>
        </w:rPr>
      </w:pPr>
      <w:r w:rsidRPr="00F57160">
        <w:rPr>
          <w:rFonts w:ascii="Times New Roman" w:hAnsi="Times New Roman" w:cs="Times New Roman"/>
          <w:sz w:val="28"/>
          <w:lang w:val="kk-KZ"/>
        </w:rPr>
        <w:t>Қазақстан Республикасының «Неке (ерлі-зайыптылдық) және отбасы туралы» Кодексіне сәйкес ата-ана камелентке толмаған балаларын асырауға міндетті екені баршаға мәлім.</w:t>
      </w:r>
      <w:r w:rsidR="00EF0A8F" w:rsidRPr="00F57160">
        <w:rPr>
          <w:rFonts w:ascii="Times New Roman" w:hAnsi="Times New Roman" w:cs="Times New Roman"/>
          <w:sz w:val="28"/>
          <w:lang w:val="kk-KZ"/>
        </w:rPr>
        <w:t xml:space="preserve"> Ал, кәмелеттік жасқа  толған балаларға мұндай  төлем тиесілі екендігін көпшілік біле  бермейді.</w:t>
      </w:r>
    </w:p>
    <w:p w:rsidR="00F57160" w:rsidRPr="00F57160" w:rsidRDefault="00EF5205" w:rsidP="00EF5205">
      <w:pPr>
        <w:ind w:right="283"/>
        <w:jc w:val="both"/>
        <w:rPr>
          <w:rFonts w:ascii="Times New Roman" w:hAnsi="Times New Roman" w:cs="Times New Roman"/>
          <w:sz w:val="28"/>
          <w:lang w:val="kk-KZ"/>
        </w:rPr>
      </w:pPr>
      <w:r>
        <w:rPr>
          <w:rFonts w:ascii="Times New Roman" w:hAnsi="Times New Roman" w:cs="Times New Roman"/>
          <w:sz w:val="28"/>
          <w:lang w:val="kk-KZ"/>
        </w:rPr>
        <w:t xml:space="preserve">  </w:t>
      </w:r>
      <w:r w:rsidR="00EF0A8F" w:rsidRPr="00F57160">
        <w:rPr>
          <w:rFonts w:ascii="Times New Roman" w:hAnsi="Times New Roman" w:cs="Times New Roman"/>
          <w:sz w:val="28"/>
          <w:lang w:val="kk-KZ"/>
        </w:rPr>
        <w:t>(Кодекстің 138-бабы). Жалпы, кәсіптік және техникалық орта білім беру жүйесінде.21 жасқа дейін күндізгі жоғары білім беру мекемесінде оқитын балаларға алиментті, Ата-аналар баласы мектеп бітіргенше немесе 21 жасқа толғанға дейін алимент төлеуі тиіс. Баланың қай мемлекетте оқуы заңда көрсетілмегендіктен, ереже Қазақстан республикасының студенттеріне де, шетелдегі оқу орындарға да қатысты. Көмекке мұқтаж еңбекке жарамсыз</w:t>
      </w:r>
      <w:r w:rsidR="00AE0BEC" w:rsidRPr="00F57160">
        <w:rPr>
          <w:rFonts w:ascii="Times New Roman" w:hAnsi="Times New Roman" w:cs="Times New Roman"/>
          <w:sz w:val="28"/>
          <w:lang w:val="kk-KZ"/>
        </w:rPr>
        <w:t xml:space="preserve"> кәмелетке толған балалар алимент алуға құқылы (143-БАПТЫҢ 1 тармағы). Төлемдердің мөлшері ерлі-зайыптылар жасаған келісіммен белгіленеді. Егер мұндай құжат болмаса, онда бұл сот арқылы жүзеге асырылады. (163-бап). Сотқа жүгіну үшін кәмелентке толған бала алимент өндіріп алу туралы  талапты өз бетінше беруі керек. Өйткені ол әрекетке қабылетті болып саналады.</w:t>
      </w:r>
      <w:r w:rsidR="00F57160">
        <w:rPr>
          <w:rFonts w:ascii="Times New Roman" w:hAnsi="Times New Roman" w:cs="Times New Roman"/>
          <w:sz w:val="28"/>
          <w:lang w:val="kk-KZ"/>
        </w:rPr>
        <w:t xml:space="preserve"> </w:t>
      </w:r>
      <w:r w:rsidR="00AE0BEC" w:rsidRPr="00F57160">
        <w:rPr>
          <w:rFonts w:ascii="Times New Roman" w:hAnsi="Times New Roman" w:cs="Times New Roman"/>
          <w:sz w:val="28"/>
          <w:lang w:val="kk-KZ"/>
        </w:rPr>
        <w:t xml:space="preserve">Өндіріп алу тәртібі бойынша ерлі-зайыптыларға алимент төлеу туралы келісім (157-бап) жасау кезінде мыналарды ескеру қажет. </w:t>
      </w:r>
      <w:r w:rsidR="006B0B44" w:rsidRPr="00F57160">
        <w:rPr>
          <w:rFonts w:ascii="Times New Roman" w:hAnsi="Times New Roman" w:cs="Times New Roman"/>
          <w:sz w:val="28"/>
          <w:lang w:val="kk-KZ"/>
        </w:rPr>
        <w:t>Келісім төлемдерді жүзеге асыруға міндетті ата-ана мен алушы арасында жасалады. Төлем жасауға  міндетті тұлға әрекетке қабылетсіз болса, онда төлеуші мен алушының заңды өкілдері арасында шарт жасалады. Құжат жазбаша түрде рәсімделеді және  натариуспен расталанады.</w:t>
      </w:r>
      <w:r w:rsidR="00F57160">
        <w:rPr>
          <w:rFonts w:ascii="Times New Roman" w:hAnsi="Times New Roman" w:cs="Times New Roman"/>
          <w:sz w:val="28"/>
          <w:lang w:val="kk-KZ"/>
        </w:rPr>
        <w:t xml:space="preserve"> </w:t>
      </w:r>
      <w:r w:rsidR="006B0B44" w:rsidRPr="00F57160">
        <w:rPr>
          <w:rFonts w:ascii="Times New Roman" w:hAnsi="Times New Roman" w:cs="Times New Roman"/>
          <w:sz w:val="28"/>
          <w:lang w:val="kk-KZ"/>
        </w:rPr>
        <w:t>Келісім жасаған кезде алимент мөлшері сот белгіленнен төмен  болмауы керек. Егер ата-аналар арасында алимент төлеу тәртібі туралы келісім болмаса, онда сома сот тәртібімен анықталады. Бұл ретте сот ерлі-зайыптылардың материалдық жағдайын ескертеді. Қолма-қол ақшалай төлемдердің сомасы АЕК негізінде есептеледі. Төлемдердің мөлшері баланың тиісті өмір сүру дең</w:t>
      </w:r>
      <w:r w:rsidR="00753FF1" w:rsidRPr="00F57160">
        <w:rPr>
          <w:rFonts w:ascii="Times New Roman" w:hAnsi="Times New Roman" w:cs="Times New Roman"/>
          <w:sz w:val="28"/>
          <w:lang w:val="kk-KZ"/>
        </w:rPr>
        <w:t>гейін қамтамасыз етуі керек. Алиент баланың нақты қажеттіліктері үшін де</w:t>
      </w:r>
      <w:r w:rsidR="00693F9B" w:rsidRPr="00F57160">
        <w:rPr>
          <w:rFonts w:ascii="Times New Roman" w:hAnsi="Times New Roman" w:cs="Times New Roman"/>
          <w:sz w:val="28"/>
          <w:lang w:val="kk-KZ"/>
        </w:rPr>
        <w:t>, болашағы үшін де есептеледі. Сотта алимент өндіруді талап ету үшін жауапкердің тұрғылықты жері бойынша талап арыз беру қажет. Төлемдер келісім бойынша жасалмаса, алимент өндіру құқығының ескерту мерзіміне  қарамастан талап қоюға болады. Төлемдер сотқа  жүгінген сәттен бастап  тағай</w:t>
      </w:r>
      <w:r w:rsidR="005D1592" w:rsidRPr="00F57160">
        <w:rPr>
          <w:rFonts w:ascii="Times New Roman" w:hAnsi="Times New Roman" w:cs="Times New Roman"/>
          <w:sz w:val="28"/>
          <w:lang w:val="kk-KZ"/>
        </w:rPr>
        <w:t xml:space="preserve">ындалады. Алимент  соңғы үш жыл үшін мүлде төленбеген жағдайда </w:t>
      </w:r>
      <w:r w:rsidR="005D1592" w:rsidRPr="00F57160">
        <w:rPr>
          <w:rFonts w:ascii="Times New Roman" w:hAnsi="Times New Roman" w:cs="Times New Roman"/>
          <w:sz w:val="28"/>
          <w:lang w:val="kk-KZ"/>
        </w:rPr>
        <w:lastRenderedPageBreak/>
        <w:t>ғана талап етілуі мүмкін. Өтініш беру  үшін талап арыздың  түпнұсқасы  мен көшірмесі, алимент өндіру туралы өтініш беру құқығын растайтын құжаттар мен олардың көшірмелері баланың тууы немесе әке болуды анықтау туралы куәлік ) қажет. Нақты жағдайларға байланысты құжаттар тапсыру жергілікті соттардың сайттарында көрсетілген. Жалақыдан алимент ұстауға натариуспен куәландырылған келісім сот б</w:t>
      </w:r>
      <w:r w:rsidR="00F57160" w:rsidRPr="00F57160">
        <w:rPr>
          <w:rFonts w:ascii="Times New Roman" w:hAnsi="Times New Roman" w:cs="Times New Roman"/>
          <w:sz w:val="28"/>
          <w:lang w:val="kk-KZ"/>
        </w:rPr>
        <w:t>ұйрығы немесе атқару парағы негіз болып табылады. Алименттің  төленуін сот орындаушысы қадағалап отыруы керек. Келісім жасаған кезде алимент мөлшері сот белгіленгеннен төмен болмауы керек.</w:t>
      </w:r>
      <w:r w:rsidR="00F57160">
        <w:rPr>
          <w:rFonts w:ascii="Times New Roman" w:hAnsi="Times New Roman" w:cs="Times New Roman"/>
          <w:sz w:val="28"/>
          <w:lang w:val="kk-KZ"/>
        </w:rPr>
        <w:t xml:space="preserve"> </w:t>
      </w:r>
      <w:r w:rsidR="00F57160" w:rsidRPr="00F57160">
        <w:rPr>
          <w:rFonts w:ascii="Times New Roman" w:hAnsi="Times New Roman" w:cs="Times New Roman"/>
          <w:sz w:val="28"/>
          <w:lang w:val="kk-KZ"/>
        </w:rPr>
        <w:t>Алиментті өндіруде көбінесе төлеуші мен алушы келісе алмайды. Сондықтан бұл жерде  соттардың тиімділігі мол.</w:t>
      </w:r>
    </w:p>
    <w:p w:rsidR="00F57160" w:rsidRPr="00F57160" w:rsidRDefault="00F57160" w:rsidP="00EF5205">
      <w:pPr>
        <w:ind w:right="283"/>
        <w:jc w:val="both"/>
        <w:rPr>
          <w:rFonts w:ascii="Times New Roman" w:hAnsi="Times New Roman" w:cs="Times New Roman"/>
          <w:sz w:val="28"/>
          <w:lang w:val="kk-KZ"/>
        </w:rPr>
      </w:pPr>
    </w:p>
    <w:p w:rsidR="00F57160" w:rsidRPr="00F57160" w:rsidRDefault="00F57160" w:rsidP="00EF5205">
      <w:pPr>
        <w:spacing w:after="0"/>
        <w:ind w:right="283"/>
        <w:jc w:val="right"/>
        <w:rPr>
          <w:rFonts w:ascii="Times New Roman" w:hAnsi="Times New Roman" w:cs="Times New Roman"/>
          <w:b/>
          <w:i/>
          <w:sz w:val="24"/>
          <w:lang w:val="kk-KZ"/>
        </w:rPr>
      </w:pPr>
      <w:r w:rsidRPr="00F57160">
        <w:rPr>
          <w:rFonts w:ascii="Times New Roman" w:hAnsi="Times New Roman" w:cs="Times New Roman"/>
          <w:b/>
          <w:i/>
          <w:sz w:val="28"/>
          <w:lang w:val="kk-KZ"/>
        </w:rPr>
        <w:t xml:space="preserve">                                                                                                         </w:t>
      </w:r>
      <w:r w:rsidRPr="00F57160">
        <w:rPr>
          <w:rFonts w:ascii="Times New Roman" w:hAnsi="Times New Roman" w:cs="Times New Roman"/>
          <w:b/>
          <w:i/>
          <w:sz w:val="24"/>
          <w:lang w:val="kk-KZ"/>
        </w:rPr>
        <w:t>Асель Абдибекова,</w:t>
      </w:r>
    </w:p>
    <w:p w:rsidR="00F57160" w:rsidRPr="00F57160" w:rsidRDefault="00EF5205" w:rsidP="00F57160">
      <w:pPr>
        <w:spacing w:after="0"/>
        <w:jc w:val="right"/>
        <w:rPr>
          <w:rFonts w:ascii="Times New Roman" w:hAnsi="Times New Roman" w:cs="Times New Roman"/>
          <w:b/>
          <w:i/>
          <w:sz w:val="24"/>
          <w:lang w:val="kk-KZ"/>
        </w:rPr>
      </w:pPr>
      <w:r>
        <w:rPr>
          <w:rFonts w:ascii="Times New Roman" w:hAnsi="Times New Roman" w:cs="Times New Roman"/>
          <w:b/>
          <w:i/>
          <w:sz w:val="24"/>
          <w:lang w:val="kk-KZ"/>
        </w:rPr>
        <w:t>Сәтбаев  қала</w:t>
      </w:r>
      <w:bookmarkStart w:id="0" w:name="_GoBack"/>
      <w:bookmarkEnd w:id="0"/>
      <w:r w:rsidR="00F57160" w:rsidRPr="00F57160">
        <w:rPr>
          <w:rFonts w:ascii="Times New Roman" w:hAnsi="Times New Roman" w:cs="Times New Roman"/>
          <w:b/>
          <w:i/>
          <w:sz w:val="24"/>
          <w:lang w:val="kk-KZ"/>
        </w:rPr>
        <w:t xml:space="preserve">лық </w:t>
      </w:r>
    </w:p>
    <w:p w:rsidR="00F57160" w:rsidRPr="00F57160" w:rsidRDefault="00F57160" w:rsidP="00F57160">
      <w:pPr>
        <w:spacing w:after="0"/>
        <w:jc w:val="right"/>
        <w:rPr>
          <w:rFonts w:ascii="Times New Roman" w:hAnsi="Times New Roman" w:cs="Times New Roman"/>
          <w:b/>
          <w:i/>
          <w:sz w:val="24"/>
          <w:lang w:val="kk-KZ"/>
        </w:rPr>
      </w:pPr>
      <w:r w:rsidRPr="00F57160">
        <w:rPr>
          <w:rFonts w:ascii="Times New Roman" w:hAnsi="Times New Roman" w:cs="Times New Roman"/>
          <w:b/>
          <w:i/>
          <w:sz w:val="24"/>
          <w:lang w:val="kk-KZ"/>
        </w:rPr>
        <w:t>сотының судьясы</w:t>
      </w:r>
    </w:p>
    <w:p w:rsidR="009F090A" w:rsidRPr="00F57160" w:rsidRDefault="009F090A" w:rsidP="00F57160">
      <w:pPr>
        <w:spacing w:after="0"/>
        <w:jc w:val="right"/>
        <w:rPr>
          <w:rFonts w:ascii="Times New Roman" w:hAnsi="Times New Roman" w:cs="Times New Roman"/>
          <w:sz w:val="24"/>
          <w:lang w:val="kk-KZ"/>
        </w:rPr>
      </w:pPr>
    </w:p>
    <w:p w:rsidR="009F090A" w:rsidRDefault="009F090A">
      <w:pPr>
        <w:rPr>
          <w:lang w:val="kk-KZ"/>
        </w:rPr>
      </w:pPr>
    </w:p>
    <w:p w:rsidR="009F090A" w:rsidRDefault="009F090A">
      <w:pPr>
        <w:rPr>
          <w:lang w:val="kk-KZ"/>
        </w:rPr>
      </w:pPr>
    </w:p>
    <w:p w:rsidR="009F090A" w:rsidRDefault="009F090A">
      <w:pPr>
        <w:rPr>
          <w:lang w:val="kk-KZ"/>
        </w:rPr>
      </w:pPr>
    </w:p>
    <w:p w:rsidR="009F090A" w:rsidRDefault="009F090A">
      <w:pPr>
        <w:rPr>
          <w:lang w:val="kk-KZ"/>
        </w:rPr>
      </w:pPr>
    </w:p>
    <w:p w:rsidR="009F090A" w:rsidRDefault="009F090A">
      <w:pPr>
        <w:rPr>
          <w:lang w:val="kk-KZ"/>
        </w:rPr>
      </w:pPr>
    </w:p>
    <w:p w:rsidR="009F090A" w:rsidRDefault="009F090A">
      <w:pPr>
        <w:rPr>
          <w:lang w:val="kk-KZ"/>
        </w:rPr>
      </w:pPr>
    </w:p>
    <w:p w:rsidR="009F090A" w:rsidRDefault="009F090A">
      <w:pPr>
        <w:rPr>
          <w:lang w:val="kk-KZ"/>
        </w:rPr>
      </w:pPr>
    </w:p>
    <w:p w:rsidR="009F090A" w:rsidRPr="00342AF4" w:rsidRDefault="00AE0BEC">
      <w:pPr>
        <w:rPr>
          <w:lang w:val="kk-KZ"/>
        </w:rPr>
      </w:pPr>
      <w:r>
        <w:rPr>
          <w:lang w:val="kk-KZ"/>
        </w:rPr>
        <w:t xml:space="preserve"> </w:t>
      </w:r>
    </w:p>
    <w:sectPr w:rsidR="009F090A" w:rsidRPr="00342A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280"/>
    <w:rsid w:val="00303655"/>
    <w:rsid w:val="00342AF4"/>
    <w:rsid w:val="005D1592"/>
    <w:rsid w:val="00693F9B"/>
    <w:rsid w:val="006B0B44"/>
    <w:rsid w:val="00753FF1"/>
    <w:rsid w:val="0080267C"/>
    <w:rsid w:val="00910EE8"/>
    <w:rsid w:val="009F090A"/>
    <w:rsid w:val="00AE0BEC"/>
    <w:rsid w:val="00C13480"/>
    <w:rsid w:val="00DD2280"/>
    <w:rsid w:val="00EF0A8F"/>
    <w:rsid w:val="00EF5205"/>
    <w:rsid w:val="00F571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2F67"/>
  <w15:chartTrackingRefBased/>
  <w15:docId w15:val="{055CCE41-81CB-41F5-B71E-226D2F695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507</Words>
  <Characters>2893</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10</cp:revision>
  <dcterms:created xsi:type="dcterms:W3CDTF">2022-02-05T16:35:00Z</dcterms:created>
  <dcterms:modified xsi:type="dcterms:W3CDTF">2022-02-08T04:49:00Z</dcterms:modified>
</cp:coreProperties>
</file>