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CAE" w:rsidRPr="00A70120" w:rsidRDefault="00A70120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b/>
          <w:szCs w:val="18"/>
          <w:lang w:val="kk-KZ" w:eastAsia="ru-RU"/>
        </w:rPr>
      </w:pPr>
      <w:r w:rsidRPr="00A70120">
        <w:rPr>
          <w:rFonts w:ascii="PragmaticaKZ" w:eastAsiaTheme="minorEastAsia" w:hAnsi="PragmaticaKZ" w:cs="PragmaticaKZ"/>
          <w:b/>
          <w:szCs w:val="18"/>
          <w:lang w:val="kk-KZ" w:eastAsia="ru-RU"/>
        </w:rPr>
        <w:t>Шарайна №2</w:t>
      </w:r>
    </w:p>
    <w:p w:rsidR="00A70120" w:rsidRPr="00A70120" w:rsidRDefault="00A70120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b/>
          <w:szCs w:val="18"/>
          <w:lang w:val="kk-KZ" w:eastAsia="ru-RU"/>
        </w:rPr>
      </w:pPr>
      <w:r w:rsidRPr="00A70120">
        <w:rPr>
          <w:rFonts w:ascii="PragmaticaKZ" w:eastAsiaTheme="minorEastAsia" w:hAnsi="PragmaticaKZ" w:cs="PragmaticaKZ"/>
          <w:b/>
          <w:szCs w:val="18"/>
          <w:lang w:val="kk-KZ" w:eastAsia="ru-RU"/>
        </w:rPr>
        <w:t xml:space="preserve">23 қаңтар </w:t>
      </w:r>
    </w:p>
    <w:p w:rsidR="00672CAE" w:rsidRPr="00A70120" w:rsidRDefault="00D903A0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24"/>
          <w:szCs w:val="28"/>
          <w:lang w:eastAsia="ru-RU"/>
        </w:rPr>
      </w:pPr>
      <w:r>
        <w:rPr>
          <w:rFonts w:ascii="PragmaticaKZ-Bold" w:hAnsi="PragmaticaKZ-Bold" w:cs="PragmaticaKZ-Bold"/>
          <w:b/>
          <w:bCs/>
          <w:sz w:val="30"/>
          <w:szCs w:val="28"/>
          <w:lang w:val="kk-KZ"/>
        </w:rPr>
        <w:t xml:space="preserve">                     </w:t>
      </w:r>
      <w:r w:rsidR="00672CAE" w:rsidRPr="00A70120">
        <w:rPr>
          <w:rFonts w:ascii="PragmaticaKZ-Bold" w:hAnsi="PragmaticaKZ-Bold" w:cs="PragmaticaKZ-Bold"/>
          <w:b/>
          <w:bCs/>
          <w:sz w:val="24"/>
          <w:szCs w:val="28"/>
        </w:rPr>
        <w:t>МУЗЕЙ – КӨНЕНІҢ КӨЗІ, ТАРИХТЫҢ ӨЗІ</w:t>
      </w: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Қазіргі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заман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талабына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сай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музей </w:t>
      </w:r>
      <w:proofErr w:type="spellStart"/>
      <w:r w:rsidRPr="00A70120">
        <w:rPr>
          <w:rFonts w:ascii="PragmaticaKZ" w:hAnsi="PragmaticaKZ" w:cs="PragmaticaKZ"/>
          <w:b/>
          <w:sz w:val="24"/>
        </w:rPr>
        <w:t>қоғам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санасын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жаңғыртуға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зор</w:t>
      </w:r>
      <w:proofErr w:type="spellEnd"/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ықпал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ететін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озық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институтқа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айналуда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. </w:t>
      </w:r>
      <w:proofErr w:type="spellStart"/>
      <w:r w:rsidRPr="00A70120">
        <w:rPr>
          <w:rFonts w:ascii="PragmaticaKZ" w:hAnsi="PragmaticaKZ" w:cs="PragmaticaKZ"/>
          <w:b/>
          <w:sz w:val="24"/>
        </w:rPr>
        <w:t>Сол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арқылы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жас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ұрпақ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төл</w:t>
      </w:r>
      <w:proofErr w:type="spellEnd"/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тарихымыз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бен </w:t>
      </w:r>
      <w:proofErr w:type="spellStart"/>
      <w:r w:rsidRPr="00A70120">
        <w:rPr>
          <w:rFonts w:ascii="PragmaticaKZ" w:hAnsi="PragmaticaKZ" w:cs="PragmaticaKZ"/>
          <w:b/>
          <w:sz w:val="24"/>
        </w:rPr>
        <w:t>салт-дәстүрімізді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терең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танып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, </w:t>
      </w:r>
      <w:proofErr w:type="spellStart"/>
      <w:r w:rsidRPr="00A70120">
        <w:rPr>
          <w:rFonts w:ascii="PragmaticaKZ" w:hAnsi="PragmaticaKZ" w:cs="PragmaticaKZ"/>
          <w:b/>
          <w:sz w:val="24"/>
        </w:rPr>
        <w:t>одан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тағылым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алады</w:t>
      </w:r>
      <w:proofErr w:type="spellEnd"/>
      <w:r w:rsidRPr="00A70120">
        <w:rPr>
          <w:rFonts w:ascii="PragmaticaKZ" w:hAnsi="PragmaticaKZ" w:cs="PragmaticaKZ"/>
          <w:b/>
          <w:sz w:val="24"/>
        </w:rPr>
        <w:t>.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Жалпы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, </w:t>
      </w:r>
      <w:proofErr w:type="spellStart"/>
      <w:r w:rsidRPr="00A70120">
        <w:rPr>
          <w:rFonts w:ascii="PragmaticaKZ" w:hAnsi="PragmaticaKZ" w:cs="PragmaticaKZ"/>
          <w:b/>
          <w:sz w:val="24"/>
        </w:rPr>
        <w:t>елімізде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тарихи-мәдени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мұраны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сақтау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және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молайту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мақ</w:t>
      </w:r>
      <w:proofErr w:type="spellEnd"/>
      <w:r w:rsidRPr="00A70120">
        <w:rPr>
          <w:rFonts w:ascii="PragmaticaKZ" w:hAnsi="PragmaticaKZ" w:cs="PragmaticaKZ"/>
          <w:b/>
          <w:sz w:val="24"/>
        </w:rPr>
        <w:t>-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сатында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ауқымды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әрі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үздіксіз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жұмыс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жүргізіліп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келеді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. </w:t>
      </w:r>
      <w:proofErr w:type="spellStart"/>
      <w:r w:rsidRPr="00A70120">
        <w:rPr>
          <w:rFonts w:ascii="PragmaticaKZ" w:hAnsi="PragmaticaKZ" w:cs="PragmaticaKZ"/>
          <w:b/>
          <w:sz w:val="24"/>
        </w:rPr>
        <w:t>Соның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айқын</w:t>
      </w:r>
      <w:proofErr w:type="spellEnd"/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hAnsi="PragmaticaKZ" w:cs="PragmaticaKZ"/>
          <w:b/>
          <w:sz w:val="24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көрінісі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жөндеу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жұмыстарынан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кейін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жаңартылып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, </w:t>
      </w:r>
      <w:proofErr w:type="spellStart"/>
      <w:r w:rsidRPr="00A70120">
        <w:rPr>
          <w:rFonts w:ascii="PragmaticaKZ" w:hAnsi="PragmaticaKZ" w:cs="PragmaticaKZ"/>
          <w:b/>
          <w:sz w:val="24"/>
        </w:rPr>
        <w:t>келушілерге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есігін</w:t>
      </w:r>
      <w:proofErr w:type="spellEnd"/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center"/>
        <w:rPr>
          <w:rFonts w:ascii="PragmaticaKZ" w:eastAsiaTheme="minorEastAsia" w:hAnsi="PragmaticaKZ" w:cs="PragmaticaKZ"/>
          <w:b/>
          <w:sz w:val="20"/>
          <w:szCs w:val="18"/>
          <w:lang w:eastAsia="ru-RU"/>
        </w:rPr>
      </w:pPr>
      <w:proofErr w:type="spellStart"/>
      <w:r w:rsidRPr="00A70120">
        <w:rPr>
          <w:rFonts w:ascii="PragmaticaKZ" w:hAnsi="PragmaticaKZ" w:cs="PragmaticaKZ"/>
          <w:b/>
          <w:sz w:val="24"/>
        </w:rPr>
        <w:t>айқара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ашқан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– </w:t>
      </w:r>
      <w:proofErr w:type="spellStart"/>
      <w:r w:rsidRPr="00A70120">
        <w:rPr>
          <w:rFonts w:ascii="PragmaticaKZ" w:hAnsi="PragmaticaKZ" w:cs="PragmaticaKZ"/>
          <w:b/>
          <w:sz w:val="24"/>
        </w:rPr>
        <w:t>Ұлытау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облысының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тарихи-археологиялық</w:t>
      </w:r>
      <w:proofErr w:type="spellEnd"/>
      <w:r w:rsidRPr="00A70120">
        <w:rPr>
          <w:rFonts w:ascii="PragmaticaKZ" w:hAnsi="PragmaticaKZ" w:cs="PragmaticaKZ"/>
          <w:b/>
          <w:sz w:val="24"/>
        </w:rPr>
        <w:t xml:space="preserve"> </w:t>
      </w:r>
      <w:proofErr w:type="spellStart"/>
      <w:r w:rsidRPr="00A70120">
        <w:rPr>
          <w:rFonts w:ascii="PragmaticaKZ" w:hAnsi="PragmaticaKZ" w:cs="PragmaticaKZ"/>
          <w:b/>
          <w:sz w:val="24"/>
        </w:rPr>
        <w:t>музейі</w:t>
      </w:r>
      <w:proofErr w:type="spellEnd"/>
      <w:r w:rsidRPr="00A70120">
        <w:rPr>
          <w:rFonts w:ascii="PragmaticaKZ" w:hAnsi="PragmaticaKZ" w:cs="PragmaticaKZ"/>
          <w:b/>
          <w:sz w:val="24"/>
        </w:rPr>
        <w:t>.</w:t>
      </w:r>
    </w:p>
    <w:p w:rsidR="00672CAE" w:rsidRPr="00A70120" w:rsidRDefault="00672CAE" w:rsidP="00D903A0">
      <w:pPr>
        <w:autoSpaceDE w:val="0"/>
        <w:autoSpaceDN w:val="0"/>
        <w:adjustRightInd w:val="0"/>
        <w:spacing w:after="0" w:line="240" w:lineRule="auto"/>
        <w:jc w:val="center"/>
        <w:rPr>
          <w:rFonts w:ascii="PragmaticaKZ" w:eastAsiaTheme="minorEastAsia" w:hAnsi="PragmaticaKZ" w:cs="PragmaticaKZ"/>
          <w:sz w:val="14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hAnsi="PragmaticaKZ" w:cs="PragmaticaKZ"/>
          <w:sz w:val="20"/>
        </w:rPr>
      </w:pP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</w:pPr>
      <w:r w:rsidRPr="00A70120">
        <w:rPr>
          <w:rFonts w:ascii="Times New Roman" w:eastAsiaTheme="minorEastAsia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71C5A3DE" wp14:editId="462C781B">
            <wp:simplePos x="0" y="0"/>
            <wp:positionH relativeFrom="column">
              <wp:posOffset>24765</wp:posOffset>
            </wp:positionH>
            <wp:positionV relativeFrom="paragraph">
              <wp:posOffset>1438910</wp:posOffset>
            </wp:positionV>
            <wp:extent cx="2867025" cy="1871345"/>
            <wp:effectExtent l="0" t="0" r="9525" b="0"/>
            <wp:wrapThrough wrapText="bothSides">
              <wp:wrapPolygon edited="0">
                <wp:start x="0" y="0"/>
                <wp:lineTo x="0" y="21329"/>
                <wp:lineTo x="21528" y="21329"/>
                <wp:lineTo x="2152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120" w:rsidRPr="00A70120">
        <w:rPr>
          <w:rFonts w:ascii="PragmaticaKZ" w:hAnsi="PragmaticaKZ" w:cs="PragmaticaKZ"/>
          <w:sz w:val="20"/>
          <w:szCs w:val="20"/>
          <w:lang w:val="kk-KZ"/>
        </w:rPr>
        <w:t xml:space="preserve">   </w:t>
      </w:r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Сейсенбі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күні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proofErr w:type="gram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Сәтбаев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қаласы</w:t>
      </w:r>
      <w:proofErr w:type="spellEnd"/>
      <w:proofErr w:type="gram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Ардагерлер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ұйы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мының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және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«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Қазақмыс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Корпорациясы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» ЖШС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жанындағы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«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Ардагерлер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Кеңесі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» ҚБ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Сәтбаев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фи-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лиалының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белсенді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мүше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лері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аталмыш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музейге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ба-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рып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заман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талабына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сай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жаңартылған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толықты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рылған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кеңейтілген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кеменің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экспозициялық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залдарымен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танысты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.</w:t>
      </w:r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Арнайы келген қо- нақтарды музей қызмет- кері, экскурсовод Әмина Мейірбек қарсы алып, Ұлытау өңірінің бай та- рихи- мәдени   мұрасы сақталған рухани орта-лықтың жұмысымен та- ныстырды. Жаңаланған музей экспозицияларына архивтік деректер, облы- стық музей қорындағы құжаттар, фотосуреттер мен тарихи, мәдени, ар- хеологиялық экспонаттар қосылып, музей залдары жалпы 60 пайыз жаңа экс- понаттармен толықты.Экскурсия барысында ардагерлер музей қорын қамтитын сонау көне за- мандардан қазірге дейінгі өлке тарихынан мағлұмат беретін, халқымыздың материалдық  және  рухани  мәдениетінің  құн-дылықтарын паш ететін түрлі мазмұндағы коллек- цияларды тамашалады.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</w:pPr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>Алғашқы  музей  залы«Дәуірлер тоғысындағы Ұлытау» деп аталады. Мұнда өңіріміздің тарихи, табиғи даму кезеңдерінен бастап түрлі мәдениет- ке дейінгі экспозициялар қамтылған. Палеонтология бөлімінде алып мүйізтұм- сықтың реконструкциясы, жерасты пештің мульти- медиялық диорамасы көр- сетілген.Екінші зал – «Ұлытау ға- сырлар шежіресі» – Ұлы-таудың  дала  өркениеті мен қазақ мемлекетінің тарихи өзегі болғандығын айғақтайтын экспозиция залынан құралған. Мұн- да Талмас ата кесенесі- нен табылған ер адамның гиперреалистік  мүсіні, «Бұланты шайқасы» муль- тимедиялық диорамасы мен жаңа экспозициялар бар. Бұл залда сақтар кезеңінен ХIX ғасырдың тарихи-археологиялық, мәдени құндылығы жоға- ры жәдігерлермен тарихи сабақтастық көрсетілген.</w:t>
      </w:r>
    </w:p>
    <w:p w:rsidR="00D903A0" w:rsidRPr="00A70120" w:rsidRDefault="00A70120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</w:pPr>
      <w:r w:rsidRPr="00A70120">
        <w:rPr>
          <w:rFonts w:ascii="Times New Roman" w:eastAsiaTheme="minorEastAsia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1312" behindDoc="0" locked="0" layoutInCell="1" allowOverlap="1" wp14:anchorId="7CE4EC71" wp14:editId="754FA75B">
            <wp:simplePos x="0" y="0"/>
            <wp:positionH relativeFrom="column">
              <wp:posOffset>15240</wp:posOffset>
            </wp:positionH>
            <wp:positionV relativeFrom="paragraph">
              <wp:posOffset>689610</wp:posOffset>
            </wp:positionV>
            <wp:extent cx="2314575" cy="1485900"/>
            <wp:effectExtent l="0" t="0" r="9525" b="0"/>
            <wp:wrapThrough wrapText="bothSides">
              <wp:wrapPolygon edited="0">
                <wp:start x="0" y="0"/>
                <wp:lineTo x="0" y="21323"/>
                <wp:lineTo x="21511" y="21323"/>
                <wp:lineTo x="2151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Үшінші зал – XX ғасыр- дың қоғамдық-саяси тарихына арналған. 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Алаш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зиялылары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Степлаг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Екін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ші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Дүниежүзілік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соғыс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ауыл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шаруашылығының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дамуы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жайлы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мағлұматтар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ұсынылған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.</w:t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Соңғы – Қазыналы өлке тарихы залында аймақ өн- дірісінің дамуы, алғашқы геологтар, Қаныш Сәт- баевтың голограммасы, Жезқазған қаласының тарихы, Ғарыш айлағы, Чернобыль, Ауған соғысы, Тәжік-Ауған шекарасын- дағы ұрыс қимылдарынақатысқан жауынгерлердің ерлік тарихы, Желтоқсан оқиғасы туралы құнды деректер бар. Сонымен қатар, «20-шы облыстың – 20 елеулі оқиғасы» кон- цепциясы негізінде Ұлытау облысының жетістіктері, халықаралық фестиваль- дері, рекордқа енген жер- лестеріміз туралы фото- суреттер мен экспонаттар қойылған.</w:t>
      </w:r>
      <w:r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</w:t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Көрме таныстырылымы Мемлекет басшысы Қа- сым-Жомарт Тоқаевтың тапсырмасымен Ұлытау облысында туризм кла- стерін дамыту мақсатында ашылған </w:t>
      </w:r>
      <w:r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         </w:t>
      </w:r>
      <w:bookmarkStart w:id="0" w:name="_GoBack"/>
      <w:bookmarkEnd w:id="0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>9 туристік марш- руттар мен туроператор- лар көрсетілген туристік картамен аяқталды.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</w:pPr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>– Музейге қойылған тарихи жәдігерлер мен құндылықтардың әрбірі</w:t>
      </w:r>
    </w:p>
    <w:p w:rsidR="00D903A0" w:rsidRPr="00A70120" w:rsidRDefault="00F86307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A70120">
        <w:rPr>
          <w:rFonts w:ascii="Times New Roman" w:eastAsiaTheme="minorEastAsia" w:hAnsi="Times New Roman" w:cs="Times New Roman"/>
          <w:noProof/>
          <w:sz w:val="20"/>
          <w:szCs w:val="20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737A3686" wp14:editId="328ABAD3">
            <wp:simplePos x="0" y="0"/>
            <wp:positionH relativeFrom="margin">
              <wp:align>left</wp:align>
            </wp:positionH>
            <wp:positionV relativeFrom="paragraph">
              <wp:posOffset>1812925</wp:posOffset>
            </wp:positionV>
            <wp:extent cx="3057525" cy="1856740"/>
            <wp:effectExtent l="0" t="0" r="9525" b="0"/>
            <wp:wrapThrough wrapText="bothSides">
              <wp:wrapPolygon edited="0">
                <wp:start x="0" y="0"/>
                <wp:lineTo x="0" y="21275"/>
                <wp:lineTo x="21533" y="21275"/>
                <wp:lineTo x="2153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– аса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маңызды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және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тұ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нып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тұрған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Бүгінгі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іс-шарадан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алған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әсеріміз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ерекше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Құнды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мәлімет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терді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жинақтау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оңай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іс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емес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Жаңартылған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proofErr w:type="gram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зей</w:t>
      </w:r>
      <w:proofErr w:type="spellEnd"/>
      <w:proofErr w:type="gram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қай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қырынан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алсақ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</w:t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та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керемет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үйлестірілген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жұмыстың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жемісі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Музей-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дегі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тұңғиығынан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сыр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шерткен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жәдігерлер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</w:t>
      </w:r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–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халқымыздың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ата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мұра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сын,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асыл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қасиеттері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ту-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ралы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құнды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материал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ретін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танымдық-құндылық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жүйесі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Осы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жәдігерлер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арқылы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ата-бабалары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мыздың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ғасырлар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бой-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ындағы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тыныс-тіршілігін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салт-дәстүрлерін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танып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білеміз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Болашақта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бұл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рухани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ошақ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халықтың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сүйікті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мекені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болады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деп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сенеміз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Әсіресе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ұлт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тық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құндылықтарымыз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жастарға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насихаттай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отырып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тарихи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білім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беру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үшін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оларды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музейге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алып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келу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керек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Музейдегі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жәдігерлер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оқу-тәрбие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жұмыстарын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жүргізуге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көмегін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тигізеді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.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Себебі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оқушыға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көп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мағлұматты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ауызша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жеткізгеннен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нәрсені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көзбен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көрсету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көкейге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қонымдырақ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бо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лады, –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дейді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бірауыздан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ардагерлер</w:t>
      </w:r>
      <w:proofErr w:type="spellEnd"/>
      <w:r w:rsidR="00D903A0"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.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Сәтбаев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қаласының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құрметті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ардагерлерін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бастап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барған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«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Қазақ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мыс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Корпорациясы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» ЖШС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жанындағы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«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Арда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герлер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Кеңесі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» ҚБ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Сәт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баев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филиалының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бас-</w:t>
      </w:r>
      <w:r w:rsidRPr="00A70120">
        <w:rPr>
          <w:rFonts w:ascii="Times New Roman" w:eastAsiaTheme="minorEastAsia" w:hAnsi="Times New Roman" w:cs="Times New Roman"/>
          <w:sz w:val="20"/>
          <w:szCs w:val="20"/>
          <w:lang w:val="kk-KZ"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шысы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Абулайс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Мулаховтанымды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іс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-шара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өткізген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музей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ұжымына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алғысын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айтып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мәдени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нысанның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қорына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Ұлы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даланың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неше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мыңдаған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жылдар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бойы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тарихын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баяндай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- тын «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Ұлы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Дала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»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кітабын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табыстады.Музейдің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басты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мақ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саты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өңіріміздің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бай та-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рихи-мәдени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мұрасын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сақтап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келер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ұрпаққа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насихаттаумен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қатар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ар-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хеологиялық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этнографи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ялық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табиғи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және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жәдігерлерді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жинақтау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арқылы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халқымыздың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өткенін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таныту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ұлттық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бірегейлікті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нығайту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және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елдің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рухани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жаңғыруына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ықпал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ету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болып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табы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лады.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Сондықтан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Ұлытау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облысының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тарихи-архе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-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ологиялық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музейі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ғылы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- ми-</w:t>
      </w:r>
      <w:proofErr w:type="spellStart"/>
      <w:proofErr w:type="gram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зерттеу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ағартушылық</w:t>
      </w:r>
      <w:proofErr w:type="spellEnd"/>
      <w:proofErr w:type="gram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және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мәдени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танымдық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қызметтері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арқылы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қоғам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мен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арасындағы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байланысты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нығайтып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жергілікті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тұрғындар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мен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қонақтарға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тарихи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сананы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қалыптастыруға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өлшеусіз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үлес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қосып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жүргені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сөзсіз</w:t>
      </w:r>
      <w:proofErr w:type="spellEnd"/>
      <w:r w:rsidRPr="00A70120">
        <w:rPr>
          <w:rFonts w:ascii="Times New Roman" w:eastAsiaTheme="minorEastAsia" w:hAnsi="Times New Roman" w:cs="Times New Roman"/>
          <w:sz w:val="20"/>
          <w:szCs w:val="20"/>
          <w:lang w:eastAsia="ru-RU"/>
        </w:rPr>
        <w:t>.</w:t>
      </w:r>
    </w:p>
    <w:p w:rsidR="00D903A0" w:rsidRPr="00A70120" w:rsidRDefault="00D903A0" w:rsidP="00D90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</w:p>
    <w:p w:rsidR="00D903A0" w:rsidRPr="00A70120" w:rsidRDefault="00D903A0" w:rsidP="00D90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A70120">
        <w:rPr>
          <w:rFonts w:ascii="Times New Roman" w:eastAsiaTheme="minorEastAsia" w:hAnsi="Times New Roman" w:cs="Times New Roman"/>
          <w:b/>
          <w:bCs/>
          <w:sz w:val="20"/>
          <w:szCs w:val="20"/>
          <w:lang w:eastAsia="ru-RU"/>
        </w:rPr>
        <w:t xml:space="preserve">Марал ШАХАЕВА. </w:t>
      </w:r>
      <w:proofErr w:type="spellStart"/>
      <w:r w:rsidRPr="00A70120">
        <w:rPr>
          <w:rFonts w:ascii="Times New Roman" w:eastAsiaTheme="minorEastAsia" w:hAnsi="Times New Roman" w:cs="Times New Roman"/>
          <w:b/>
          <w:bCs/>
          <w:sz w:val="20"/>
          <w:szCs w:val="20"/>
          <w:lang w:eastAsia="ru-RU"/>
        </w:rPr>
        <w:t>Суреттерді</w:t>
      </w:r>
      <w:proofErr w:type="spellEnd"/>
      <w:r w:rsidRPr="00A70120">
        <w:rPr>
          <w:rFonts w:ascii="Times New Roman" w:eastAsiaTheme="minorEastAsia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A70120">
        <w:rPr>
          <w:rFonts w:ascii="Times New Roman" w:eastAsiaTheme="minorEastAsia" w:hAnsi="Times New Roman" w:cs="Times New Roman"/>
          <w:b/>
          <w:bCs/>
          <w:sz w:val="20"/>
          <w:szCs w:val="20"/>
          <w:lang w:eastAsia="ru-RU"/>
        </w:rPr>
        <w:t>түсірген</w:t>
      </w:r>
      <w:proofErr w:type="spellEnd"/>
    </w:p>
    <w:p w:rsidR="00D903A0" w:rsidRPr="00A70120" w:rsidRDefault="00D903A0" w:rsidP="00D90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A70120">
        <w:rPr>
          <w:rFonts w:ascii="Times New Roman" w:eastAsiaTheme="minorEastAsia" w:hAnsi="Times New Roman" w:cs="Times New Roman"/>
          <w:b/>
          <w:bCs/>
          <w:sz w:val="20"/>
          <w:szCs w:val="20"/>
          <w:lang w:eastAsia="ru-RU"/>
        </w:rPr>
        <w:t>автор.</w:t>
      </w:r>
    </w:p>
    <w:p w:rsidR="00672CAE" w:rsidRPr="00A70120" w:rsidRDefault="00672CAE" w:rsidP="00D903A0">
      <w:pPr>
        <w:autoSpaceDE w:val="0"/>
        <w:autoSpaceDN w:val="0"/>
        <w:adjustRightInd w:val="0"/>
        <w:spacing w:after="0" w:line="240" w:lineRule="auto"/>
        <w:jc w:val="right"/>
        <w:rPr>
          <w:rFonts w:ascii="PragmaticaKZ" w:eastAsiaTheme="minorEastAsia" w:hAnsi="PragmaticaKZ" w:cs="PragmaticaKZ"/>
          <w:sz w:val="20"/>
          <w:szCs w:val="20"/>
          <w:lang w:eastAsia="ru-RU"/>
        </w:rPr>
      </w:pPr>
    </w:p>
    <w:p w:rsidR="00672CAE" w:rsidRPr="00A70120" w:rsidRDefault="00672CAE" w:rsidP="00D90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:rsidR="00D903A0" w:rsidRPr="00A7012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0"/>
          <w:szCs w:val="20"/>
        </w:rPr>
      </w:pPr>
      <w:bookmarkStart w:id="1" w:name="sharaina6"/>
      <w:bookmarkEnd w:id="1"/>
    </w:p>
    <w:p w:rsidR="00D903A0" w:rsidRPr="00A7012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0"/>
          <w:szCs w:val="20"/>
        </w:rPr>
      </w:pPr>
    </w:p>
    <w:p w:rsidR="00D903A0" w:rsidRPr="00A7012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0"/>
          <w:szCs w:val="20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D903A0" w:rsidRPr="00D903A0" w:rsidRDefault="00D903A0" w:rsidP="00672CAE">
      <w:pPr>
        <w:kinsoku w:val="0"/>
        <w:overflowPunct w:val="0"/>
        <w:autoSpaceDE w:val="0"/>
        <w:autoSpaceDN w:val="0"/>
        <w:adjustRightInd w:val="0"/>
        <w:spacing w:after="0" w:line="173" w:lineRule="exact"/>
        <w:ind w:left="38"/>
        <w:rPr>
          <w:rFonts w:ascii="Times New Roman" w:hAnsi="Times New Roman" w:cs="Times New Roman"/>
          <w:color w:val="231F20"/>
          <w:spacing w:val="3"/>
          <w:w w:val="105"/>
          <w:sz w:val="24"/>
          <w:szCs w:val="2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Pr="00D903A0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672CAE" w:rsidRDefault="00672CAE" w:rsidP="00672CAE">
      <w:pPr>
        <w:autoSpaceDE w:val="0"/>
        <w:autoSpaceDN w:val="0"/>
        <w:adjustRightInd w:val="0"/>
        <w:spacing w:after="0" w:line="240" w:lineRule="auto"/>
        <w:rPr>
          <w:rFonts w:ascii="PragmaticaKZ" w:eastAsiaTheme="minorEastAsia" w:hAnsi="PragmaticaKZ" w:cs="PragmaticaKZ"/>
          <w:sz w:val="18"/>
          <w:szCs w:val="18"/>
          <w:lang w:eastAsia="ru-RU"/>
        </w:rPr>
      </w:pPr>
    </w:p>
    <w:p w:rsidR="001B5D8D" w:rsidRDefault="001B5D8D" w:rsidP="00672CAE"/>
    <w:sectPr w:rsidR="001B5D8D" w:rsidSect="00D903A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KZ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PragmaticaKZ-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7C"/>
    <w:rsid w:val="001B5D8D"/>
    <w:rsid w:val="005F287C"/>
    <w:rsid w:val="00672CAE"/>
    <w:rsid w:val="00A70120"/>
    <w:rsid w:val="00D903A0"/>
    <w:rsid w:val="00F8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12D8"/>
  <w15:chartTrackingRefBased/>
  <w15:docId w15:val="{3295009D-D9BF-41AE-B1CD-19FD905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D36E3-2035-42E2-873E-C2A293748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2026-02-06T12:15:00Z</dcterms:created>
  <dcterms:modified xsi:type="dcterms:W3CDTF">2026-02-06T13:00:00Z</dcterms:modified>
</cp:coreProperties>
</file>